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00274" w:rsidRDefault="00900274">
      <w:pPr>
        <w:pStyle w:val="PURBody"/>
        <w:shd w:val="clear" w:color="auto" w:fill="00188F"/>
        <w:tabs>
          <w:tab w:val="clear" w:pos="360"/>
        </w:tabs>
        <w:ind w:right="7920" w:firstLine="360"/>
        <w:rPr>
          <w:color w:val="FFFFFF"/>
          <w:sz w:val="6"/>
          <w:szCs w:val="6"/>
        </w:rPr>
      </w:pPr>
    </w:p>
    <w:p w:rsidR="00900274" w:rsidRDefault="00BF77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900274" w:rsidRDefault="00BF77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rsidR="00900274" w:rsidRDefault="00900274">
      <w:pPr>
        <w:pStyle w:val="PURBody"/>
        <w:shd w:val="clear" w:color="auto" w:fill="00188F"/>
        <w:tabs>
          <w:tab w:val="clear" w:pos="360"/>
        </w:tabs>
        <w:spacing w:after="0"/>
        <w:ind w:right="7920" w:firstLine="360"/>
        <w:rPr>
          <w:color w:val="FFFFFF" w:themeColor="background1"/>
          <w:szCs w:val="18"/>
        </w:rPr>
      </w:pPr>
    </w:p>
    <w:p w:rsidR="00900274" w:rsidRDefault="00900274">
      <w:pPr>
        <w:pStyle w:val="PURBody"/>
        <w:shd w:val="clear" w:color="auto" w:fill="00188F"/>
        <w:tabs>
          <w:tab w:val="clear" w:pos="360"/>
        </w:tabs>
        <w:spacing w:after="0"/>
        <w:ind w:right="7920" w:firstLine="360"/>
        <w:rPr>
          <w:color w:val="FFFFFF" w:themeColor="background1"/>
          <w:szCs w:val="18"/>
        </w:rPr>
      </w:pPr>
    </w:p>
    <w:p w:rsidR="00900274" w:rsidRDefault="00900274">
      <w:pPr>
        <w:pStyle w:val="PURBody"/>
        <w:shd w:val="clear" w:color="auto" w:fill="00188F"/>
        <w:tabs>
          <w:tab w:val="clear" w:pos="360"/>
        </w:tabs>
        <w:spacing w:after="0"/>
        <w:ind w:right="7920" w:firstLine="360"/>
        <w:rPr>
          <w:color w:val="FFFFFF" w:themeColor="background1"/>
          <w:szCs w:val="18"/>
        </w:rPr>
      </w:pPr>
    </w:p>
    <w:p w:rsidR="00900274" w:rsidRDefault="00900274">
      <w:pPr>
        <w:pStyle w:val="PURBody"/>
        <w:shd w:val="clear" w:color="auto" w:fill="00188F"/>
        <w:tabs>
          <w:tab w:val="clear" w:pos="360"/>
        </w:tabs>
        <w:spacing w:after="0"/>
        <w:ind w:right="7920" w:firstLine="360"/>
        <w:rPr>
          <w:color w:val="FFFFFF" w:themeColor="background1"/>
          <w:szCs w:val="18"/>
        </w:rPr>
      </w:pPr>
    </w:p>
    <w:p w:rsidR="00900274" w:rsidRDefault="00900274">
      <w:pPr>
        <w:pStyle w:val="PURBody"/>
        <w:shd w:val="clear" w:color="auto" w:fill="00188F"/>
        <w:tabs>
          <w:tab w:val="clear" w:pos="360"/>
        </w:tabs>
        <w:spacing w:after="0"/>
        <w:ind w:right="7920" w:firstLine="360"/>
        <w:rPr>
          <w:color w:val="FFFFFF" w:themeColor="background1"/>
          <w:szCs w:val="18"/>
        </w:rPr>
      </w:pPr>
    </w:p>
    <w:p w:rsidR="00900274" w:rsidRDefault="00900274">
      <w:pPr>
        <w:pStyle w:val="PURBody"/>
        <w:shd w:val="clear" w:color="auto" w:fill="0072C6"/>
        <w:tabs>
          <w:tab w:val="clear" w:pos="360"/>
        </w:tabs>
        <w:ind w:right="1800" w:firstLine="360"/>
        <w:rPr>
          <w:sz w:val="72"/>
          <w:szCs w:val="72"/>
        </w:rPr>
      </w:pPr>
    </w:p>
    <w:p w:rsidR="00900274" w:rsidRDefault="00900274">
      <w:pPr>
        <w:pStyle w:val="PURBody"/>
        <w:shd w:val="clear" w:color="auto" w:fill="0072C6"/>
        <w:tabs>
          <w:tab w:val="clear" w:pos="360"/>
          <w:tab w:val="left" w:pos="180"/>
        </w:tabs>
        <w:ind w:right="1800" w:firstLine="360"/>
        <w:rPr>
          <w:color w:val="FFFFFF" w:themeColor="background1"/>
          <w:sz w:val="72"/>
          <w:szCs w:val="72"/>
        </w:rPr>
      </w:pPr>
    </w:p>
    <w:p w:rsidR="00900274" w:rsidRDefault="00BF77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900274" w:rsidRDefault="00BF77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2018</w:t>
      </w:r>
    </w:p>
    <w:p w:rsidR="00900274" w:rsidRDefault="00900274">
      <w:pPr>
        <w:pStyle w:val="PURBody"/>
        <w:shd w:val="clear" w:color="auto" w:fill="0072C6"/>
        <w:tabs>
          <w:tab w:val="clear" w:pos="360"/>
        </w:tabs>
        <w:spacing w:after="0" w:line="230" w:lineRule="auto"/>
        <w:ind w:right="1800" w:firstLine="360"/>
        <w:rPr>
          <w:color w:val="FFFFFF" w:themeColor="background1"/>
          <w:sz w:val="96"/>
          <w:szCs w:val="96"/>
        </w:rPr>
      </w:pPr>
    </w:p>
    <w:p w:rsidR="00900274" w:rsidRDefault="00BF77A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0274" w:rsidRDefault="00900274">
      <w:pPr>
        <w:sectPr w:rsidR="00900274">
          <w:footerReference w:type="default" r:id="rId10"/>
          <w:type w:val="continuous"/>
          <w:pgSz w:w="12240" w:h="15840" w:code="1"/>
          <w:pgMar w:top="1170" w:right="720" w:bottom="720" w:left="720" w:header="432" w:footer="288" w:gutter="0"/>
          <w:cols w:space="360"/>
        </w:sectPr>
      </w:pPr>
    </w:p>
    <w:p w:rsidR="00900274" w:rsidRDefault="00BF77A4">
      <w:pPr>
        <w:pStyle w:val="ProductList-SectionHeading"/>
        <w:pageBreakBefore/>
      </w:pPr>
      <w:bookmarkStart w:id="0" w:name="_Sec842"/>
      <w:r>
        <w:lastRenderedPageBreak/>
        <w:t>Innholdsfortegnelse</w:t>
      </w:r>
    </w:p>
    <w:p w:rsidR="00900274" w:rsidRDefault="00900274">
      <w:pPr>
        <w:pStyle w:val="ProductList-Body"/>
      </w:pPr>
    </w:p>
    <w:p w:rsidR="00900274" w:rsidRDefault="00900274">
      <w:pPr>
        <w:sectPr w:rsidR="00900274">
          <w:headerReference w:type="default" r:id="rId11"/>
          <w:footerReference w:type="default" r:id="rId12"/>
          <w:type w:val="continuous"/>
          <w:pgSz w:w="12240" w:h="15840" w:code="1"/>
          <w:pgMar w:top="1170" w:right="720" w:bottom="1620" w:left="720" w:header="432" w:footer="288" w:gutter="0"/>
          <w:cols w:space="360"/>
        </w:sectPr>
      </w:pPr>
    </w:p>
    <w:p w:rsidR="005F43C1" w:rsidRDefault="00BF77A4">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6792" w:history="1">
        <w:r w:rsidR="005F43C1" w:rsidRPr="00A537F7">
          <w:rPr>
            <w:rStyle w:val="Hyperlink"/>
            <w:noProof/>
          </w:rPr>
          <w:t>Innledning</w:t>
        </w:r>
        <w:r w:rsidR="005F43C1">
          <w:rPr>
            <w:noProof/>
          </w:rPr>
          <w:tab/>
        </w:r>
        <w:r w:rsidR="005F43C1">
          <w:rPr>
            <w:noProof/>
          </w:rPr>
          <w:fldChar w:fldCharType="begin"/>
        </w:r>
        <w:r w:rsidR="005F43C1">
          <w:rPr>
            <w:noProof/>
          </w:rPr>
          <w:instrText xml:space="preserve"> PAGEREF _Toc526086792 \h </w:instrText>
        </w:r>
        <w:r w:rsidR="005F43C1">
          <w:rPr>
            <w:noProof/>
          </w:rPr>
        </w:r>
        <w:r w:rsidR="005F43C1">
          <w:rPr>
            <w:noProof/>
          </w:rPr>
          <w:fldChar w:fldCharType="separate"/>
        </w:r>
        <w:r w:rsidR="005F43C1">
          <w:rPr>
            <w:noProof/>
          </w:rPr>
          <w:t>4</w:t>
        </w:r>
        <w:r w:rsidR="005F43C1">
          <w:rPr>
            <w:noProof/>
          </w:rPr>
          <w:fldChar w:fldCharType="end"/>
        </w:r>
      </w:hyperlink>
    </w:p>
    <w:p w:rsidR="005F43C1" w:rsidRDefault="005F43C1">
      <w:pPr>
        <w:pStyle w:val="TOC2"/>
        <w:rPr>
          <w:rFonts w:eastAsiaTheme="minorEastAsia"/>
          <w:smallCaps w:val="0"/>
          <w:sz w:val="22"/>
        </w:rPr>
      </w:pPr>
      <w:hyperlink w:anchor="_Toc526086793" w:history="1">
        <w:r w:rsidRPr="00A537F7">
          <w:rPr>
            <w:rStyle w:val="Hyperlink"/>
          </w:rPr>
          <w:t>Om dette dokumentet</w:t>
        </w:r>
        <w:r>
          <w:tab/>
        </w:r>
        <w:r>
          <w:fldChar w:fldCharType="begin"/>
        </w:r>
        <w:r>
          <w:instrText xml:space="preserve"> PAGEREF _Toc526086793 \h </w:instrText>
        </w:r>
        <w:r>
          <w:fldChar w:fldCharType="separate"/>
        </w:r>
        <w:r>
          <w:t>4</w:t>
        </w:r>
        <w:r>
          <w:fldChar w:fldCharType="end"/>
        </w:r>
      </w:hyperlink>
    </w:p>
    <w:p w:rsidR="005F43C1" w:rsidRDefault="005F43C1">
      <w:pPr>
        <w:pStyle w:val="TOC2"/>
        <w:rPr>
          <w:rFonts w:eastAsiaTheme="minorEastAsia"/>
          <w:smallCaps w:val="0"/>
          <w:sz w:val="22"/>
        </w:rPr>
      </w:pPr>
      <w:hyperlink w:anchor="_Toc526086794" w:history="1">
        <w:r w:rsidRPr="00A537F7">
          <w:rPr>
            <w:rStyle w:val="Hyperlink"/>
          </w:rPr>
          <w:t>Innholdet i dette Dokumentet</w:t>
        </w:r>
        <w:r>
          <w:tab/>
        </w:r>
        <w:r>
          <w:fldChar w:fldCharType="begin"/>
        </w:r>
        <w:r>
          <w:instrText xml:space="preserve"> PAGEREF _Toc526086794 \h </w:instrText>
        </w:r>
        <w:r>
          <w:fldChar w:fldCharType="separate"/>
        </w:r>
        <w:r>
          <w:t>4</w:t>
        </w:r>
        <w:r>
          <w:fldChar w:fldCharType="end"/>
        </w:r>
      </w:hyperlink>
    </w:p>
    <w:p w:rsidR="005F43C1" w:rsidRDefault="005F43C1">
      <w:pPr>
        <w:pStyle w:val="TOC2"/>
        <w:rPr>
          <w:rFonts w:eastAsiaTheme="minorEastAsia"/>
          <w:smallCaps w:val="0"/>
          <w:sz w:val="22"/>
        </w:rPr>
      </w:pPr>
      <w:hyperlink w:anchor="_Toc526086795" w:history="1">
        <w:r w:rsidRPr="00A537F7">
          <w:rPr>
            <w:rStyle w:val="Hyperlink"/>
          </w:rPr>
          <w:t>Navigere i en Produktoppføring</w:t>
        </w:r>
        <w:r>
          <w:tab/>
        </w:r>
        <w:r>
          <w:fldChar w:fldCharType="begin"/>
        </w:r>
        <w:r>
          <w:instrText xml:space="preserve"> PAGEREF _Toc526086795 \h </w:instrText>
        </w:r>
        <w:r>
          <w:fldChar w:fldCharType="separate"/>
        </w:r>
        <w:r>
          <w:t>4</w:t>
        </w:r>
        <w:r>
          <w:fldChar w:fldCharType="end"/>
        </w:r>
      </w:hyperlink>
    </w:p>
    <w:p w:rsidR="005F43C1" w:rsidRDefault="005F43C1">
      <w:pPr>
        <w:pStyle w:val="TOC2"/>
        <w:rPr>
          <w:rFonts w:eastAsiaTheme="minorEastAsia"/>
          <w:smallCaps w:val="0"/>
          <w:sz w:val="22"/>
        </w:rPr>
      </w:pPr>
      <w:hyperlink w:anchor="_Toc526086796" w:history="1">
        <w:r w:rsidRPr="00A537F7">
          <w:rPr>
            <w:rStyle w:val="Hyperlink"/>
          </w:rPr>
          <w:t>Oppklaringer og sammendrag av endringer i dette Dokumentet</w:t>
        </w:r>
        <w:r>
          <w:tab/>
        </w:r>
        <w:r>
          <w:fldChar w:fldCharType="begin"/>
        </w:r>
        <w:r>
          <w:instrText xml:space="preserve"> PAGEREF _Toc526086796 \h </w:instrText>
        </w:r>
        <w:r>
          <w:fldChar w:fldCharType="separate"/>
        </w:r>
        <w:r>
          <w:t>5</w:t>
        </w:r>
        <w:r>
          <w:fldChar w:fldCharType="end"/>
        </w:r>
      </w:hyperlink>
    </w:p>
    <w:p w:rsidR="005F43C1" w:rsidRDefault="005F43C1">
      <w:pPr>
        <w:pStyle w:val="TOC1"/>
        <w:rPr>
          <w:rFonts w:eastAsiaTheme="minorEastAsia"/>
          <w:b w:val="0"/>
          <w:caps w:val="0"/>
          <w:noProof/>
          <w:sz w:val="22"/>
          <w:szCs w:val="22"/>
        </w:rPr>
      </w:pPr>
      <w:hyperlink w:anchor="_Toc526086797" w:history="1">
        <w:r w:rsidRPr="00A537F7">
          <w:rPr>
            <w:rStyle w:val="Hyperlink"/>
            <w:noProof/>
          </w:rPr>
          <w:t>Lisensvilkår</w:t>
        </w:r>
        <w:r>
          <w:rPr>
            <w:noProof/>
          </w:rPr>
          <w:tab/>
        </w:r>
        <w:r>
          <w:rPr>
            <w:noProof/>
          </w:rPr>
          <w:fldChar w:fldCharType="begin"/>
        </w:r>
        <w:r>
          <w:rPr>
            <w:noProof/>
          </w:rPr>
          <w:instrText xml:space="preserve"> PAGEREF _Toc526086797 \h </w:instrText>
        </w:r>
        <w:r>
          <w:rPr>
            <w:noProof/>
          </w:rPr>
        </w:r>
        <w:r>
          <w:rPr>
            <w:noProof/>
          </w:rPr>
          <w:fldChar w:fldCharType="separate"/>
        </w:r>
        <w:r>
          <w:rPr>
            <w:noProof/>
          </w:rPr>
          <w:t>7</w:t>
        </w:r>
        <w:r>
          <w:rPr>
            <w:noProof/>
          </w:rPr>
          <w:fldChar w:fldCharType="end"/>
        </w:r>
      </w:hyperlink>
    </w:p>
    <w:p w:rsidR="005F43C1" w:rsidRDefault="005F43C1">
      <w:pPr>
        <w:pStyle w:val="TOC2"/>
        <w:rPr>
          <w:rFonts w:eastAsiaTheme="minorEastAsia"/>
          <w:smallCaps w:val="0"/>
          <w:sz w:val="22"/>
        </w:rPr>
      </w:pPr>
      <w:hyperlink w:anchor="_Toc526086798" w:history="1">
        <w:r w:rsidRPr="00A537F7">
          <w:rPr>
            <w:rStyle w:val="Hyperlink"/>
          </w:rPr>
          <w:t>Universelle lisensvilkår</w:t>
        </w:r>
        <w:r>
          <w:tab/>
        </w:r>
        <w:r>
          <w:fldChar w:fldCharType="begin"/>
        </w:r>
        <w:r>
          <w:instrText xml:space="preserve"> PAGEREF _Toc526086798 \h </w:instrText>
        </w:r>
        <w:r>
          <w:fldChar w:fldCharType="separate"/>
        </w:r>
        <w:r>
          <w:t>7</w:t>
        </w:r>
        <w:r>
          <w:fldChar w:fldCharType="end"/>
        </w:r>
      </w:hyperlink>
    </w:p>
    <w:p w:rsidR="005F43C1" w:rsidRDefault="005F43C1">
      <w:pPr>
        <w:pStyle w:val="TOC2"/>
        <w:rPr>
          <w:rFonts w:eastAsiaTheme="minorEastAsia"/>
          <w:smallCaps w:val="0"/>
          <w:sz w:val="22"/>
        </w:rPr>
      </w:pPr>
      <w:hyperlink w:anchor="_Toc526086799" w:history="1">
        <w:r w:rsidRPr="00A537F7">
          <w:rPr>
            <w:rStyle w:val="Hyperlink"/>
          </w:rPr>
          <w:t>Lisensmodellvilkår</w:t>
        </w:r>
        <w:r>
          <w:tab/>
        </w:r>
        <w:r>
          <w:fldChar w:fldCharType="begin"/>
        </w:r>
        <w:r>
          <w:instrText xml:space="preserve"> PAGEREF _Toc526086799 \h </w:instrText>
        </w:r>
        <w:r>
          <w:fldChar w:fldCharType="separate"/>
        </w:r>
        <w:r>
          <w:t>10</w:t>
        </w:r>
        <w:r>
          <w:fldChar w:fldCharType="end"/>
        </w:r>
      </w:hyperlink>
    </w:p>
    <w:p w:rsidR="005F43C1" w:rsidRDefault="005F43C1">
      <w:pPr>
        <w:pStyle w:val="TOC3"/>
        <w:rPr>
          <w:rFonts w:eastAsiaTheme="minorEastAsia"/>
          <w:smallCaps w:val="0"/>
          <w:sz w:val="22"/>
        </w:rPr>
      </w:pPr>
      <w:hyperlink w:anchor="_Toc526086800" w:history="1">
        <w:r w:rsidRPr="00A537F7">
          <w:rPr>
            <w:rStyle w:val="Hyperlink"/>
          </w:rPr>
          <w:t>Skrivebordsprogrammer</w:t>
        </w:r>
        <w:r>
          <w:tab/>
        </w:r>
        <w:r>
          <w:fldChar w:fldCharType="begin"/>
        </w:r>
        <w:r>
          <w:instrText xml:space="preserve"> PAGEREF _Toc526086800 \h </w:instrText>
        </w:r>
        <w:r>
          <w:fldChar w:fldCharType="separate"/>
        </w:r>
        <w:r>
          <w:t>10</w:t>
        </w:r>
        <w:r>
          <w:fldChar w:fldCharType="end"/>
        </w:r>
      </w:hyperlink>
    </w:p>
    <w:p w:rsidR="005F43C1" w:rsidRDefault="005F43C1">
      <w:pPr>
        <w:pStyle w:val="TOC3"/>
        <w:rPr>
          <w:rFonts w:eastAsiaTheme="minorEastAsia"/>
          <w:smallCaps w:val="0"/>
          <w:sz w:val="22"/>
        </w:rPr>
      </w:pPr>
      <w:hyperlink w:anchor="_Toc526086801" w:history="1">
        <w:r w:rsidRPr="00A537F7">
          <w:rPr>
            <w:rStyle w:val="Hyperlink"/>
          </w:rPr>
          <w:t>Datamaskinoperasjonssystemer</w:t>
        </w:r>
        <w:r>
          <w:tab/>
        </w:r>
        <w:r>
          <w:fldChar w:fldCharType="begin"/>
        </w:r>
        <w:r>
          <w:instrText xml:space="preserve"> PAGEREF _Toc526086801 \h </w:instrText>
        </w:r>
        <w:r>
          <w:fldChar w:fldCharType="separate"/>
        </w:r>
        <w:r>
          <w:t>10</w:t>
        </w:r>
        <w:r>
          <w:fldChar w:fldCharType="end"/>
        </w:r>
      </w:hyperlink>
    </w:p>
    <w:p w:rsidR="005F43C1" w:rsidRDefault="005F43C1">
      <w:pPr>
        <w:pStyle w:val="TOC3"/>
        <w:rPr>
          <w:rFonts w:eastAsiaTheme="minorEastAsia"/>
          <w:smallCaps w:val="0"/>
          <w:sz w:val="22"/>
        </w:rPr>
      </w:pPr>
      <w:hyperlink w:anchor="_Toc526086802" w:history="1">
        <w:r w:rsidRPr="00A537F7">
          <w:rPr>
            <w:rStyle w:val="Hyperlink"/>
          </w:rPr>
          <w:t>Per kjerne / CAL</w:t>
        </w:r>
        <w:r>
          <w:tab/>
        </w:r>
        <w:r>
          <w:fldChar w:fldCharType="begin"/>
        </w:r>
        <w:r>
          <w:instrText xml:space="preserve"> PAGEREF _Toc526086802 \h </w:instrText>
        </w:r>
        <w:r>
          <w:fldChar w:fldCharType="separate"/>
        </w:r>
        <w:r>
          <w:t>10</w:t>
        </w:r>
        <w:r>
          <w:fldChar w:fldCharType="end"/>
        </w:r>
      </w:hyperlink>
    </w:p>
    <w:p w:rsidR="005F43C1" w:rsidRDefault="005F43C1">
      <w:pPr>
        <w:pStyle w:val="TOC3"/>
        <w:rPr>
          <w:rFonts w:eastAsiaTheme="minorEastAsia"/>
          <w:smallCaps w:val="0"/>
          <w:sz w:val="22"/>
        </w:rPr>
      </w:pPr>
      <w:hyperlink w:anchor="_Toc526086803" w:history="1">
        <w:r w:rsidRPr="00A537F7">
          <w:rPr>
            <w:rStyle w:val="Hyperlink"/>
          </w:rPr>
          <w:t>Server/CAL</w:t>
        </w:r>
        <w:r>
          <w:tab/>
        </w:r>
        <w:r>
          <w:fldChar w:fldCharType="begin"/>
        </w:r>
        <w:r>
          <w:instrText xml:space="preserve"> PAGEREF _Toc526086803 \h </w:instrText>
        </w:r>
        <w:r>
          <w:fldChar w:fldCharType="separate"/>
        </w:r>
        <w:r>
          <w:t>11</w:t>
        </w:r>
        <w:r>
          <w:fldChar w:fldCharType="end"/>
        </w:r>
      </w:hyperlink>
    </w:p>
    <w:p w:rsidR="005F43C1" w:rsidRDefault="005F43C1">
      <w:pPr>
        <w:pStyle w:val="TOC3"/>
        <w:rPr>
          <w:rFonts w:eastAsiaTheme="minorEastAsia"/>
          <w:smallCaps w:val="0"/>
          <w:sz w:val="22"/>
        </w:rPr>
      </w:pPr>
      <w:hyperlink w:anchor="_Toc526086804" w:history="1">
        <w:r w:rsidRPr="00A537F7">
          <w:rPr>
            <w:rStyle w:val="Hyperlink"/>
          </w:rPr>
          <w:t>Per kjerne</w:t>
        </w:r>
        <w:r>
          <w:tab/>
        </w:r>
        <w:r>
          <w:fldChar w:fldCharType="begin"/>
        </w:r>
        <w:r>
          <w:instrText xml:space="preserve"> PAGEREF _Toc526086804 \h </w:instrText>
        </w:r>
        <w:r>
          <w:fldChar w:fldCharType="separate"/>
        </w:r>
        <w:r>
          <w:t>11</w:t>
        </w:r>
        <w:r>
          <w:fldChar w:fldCharType="end"/>
        </w:r>
      </w:hyperlink>
    </w:p>
    <w:p w:rsidR="005F43C1" w:rsidRDefault="005F43C1">
      <w:pPr>
        <w:pStyle w:val="TOC3"/>
        <w:rPr>
          <w:rFonts w:eastAsiaTheme="minorEastAsia"/>
          <w:smallCaps w:val="0"/>
          <w:sz w:val="22"/>
        </w:rPr>
      </w:pPr>
      <w:hyperlink w:anchor="_Toc526086805" w:history="1">
        <w:r w:rsidRPr="00A537F7">
          <w:rPr>
            <w:rStyle w:val="Hyperlink"/>
          </w:rPr>
          <w:t>Administrasjonsservere</w:t>
        </w:r>
        <w:r>
          <w:tab/>
        </w:r>
        <w:r>
          <w:fldChar w:fldCharType="begin"/>
        </w:r>
        <w:r>
          <w:instrText xml:space="preserve"> PAGEREF _Toc526086805 \h </w:instrText>
        </w:r>
        <w:r>
          <w:fldChar w:fldCharType="separate"/>
        </w:r>
        <w:r>
          <w:t>11</w:t>
        </w:r>
        <w:r>
          <w:fldChar w:fldCharType="end"/>
        </w:r>
      </w:hyperlink>
    </w:p>
    <w:p w:rsidR="005F43C1" w:rsidRDefault="005F43C1">
      <w:pPr>
        <w:pStyle w:val="TOC3"/>
        <w:rPr>
          <w:rFonts w:eastAsiaTheme="minorEastAsia"/>
          <w:smallCaps w:val="0"/>
          <w:sz w:val="22"/>
        </w:rPr>
      </w:pPr>
      <w:hyperlink w:anchor="_Toc526086806" w:history="1">
        <w:r w:rsidRPr="00A537F7">
          <w:rPr>
            <w:rStyle w:val="Hyperlink"/>
          </w:rPr>
          <w:t>Spesialservere</w:t>
        </w:r>
        <w:r>
          <w:tab/>
        </w:r>
        <w:r>
          <w:fldChar w:fldCharType="begin"/>
        </w:r>
        <w:r>
          <w:instrText xml:space="preserve"> PAGEREF _Toc526086806 \h </w:instrText>
        </w:r>
        <w:r>
          <w:fldChar w:fldCharType="separate"/>
        </w:r>
        <w:r>
          <w:t>12</w:t>
        </w:r>
        <w:r>
          <w:fldChar w:fldCharType="end"/>
        </w:r>
      </w:hyperlink>
    </w:p>
    <w:p w:rsidR="005F43C1" w:rsidRDefault="005F43C1">
      <w:pPr>
        <w:pStyle w:val="TOC3"/>
        <w:rPr>
          <w:rFonts w:eastAsiaTheme="minorEastAsia"/>
          <w:smallCaps w:val="0"/>
          <w:sz w:val="22"/>
        </w:rPr>
      </w:pPr>
      <w:hyperlink w:anchor="_Toc526086807" w:history="1">
        <w:r w:rsidRPr="00A537F7">
          <w:rPr>
            <w:rStyle w:val="Hyperlink"/>
          </w:rPr>
          <w:t>Utviklerverktøy</w:t>
        </w:r>
        <w:r>
          <w:tab/>
        </w:r>
        <w:r>
          <w:fldChar w:fldCharType="begin"/>
        </w:r>
        <w:r>
          <w:instrText xml:space="preserve"> PAGEREF _Toc526086807 \h </w:instrText>
        </w:r>
        <w:r>
          <w:fldChar w:fldCharType="separate"/>
        </w:r>
        <w:r>
          <w:t>12</w:t>
        </w:r>
        <w:r>
          <w:fldChar w:fldCharType="end"/>
        </w:r>
      </w:hyperlink>
    </w:p>
    <w:p w:rsidR="005F43C1" w:rsidRDefault="005F43C1">
      <w:pPr>
        <w:pStyle w:val="TOC1"/>
        <w:rPr>
          <w:rFonts w:eastAsiaTheme="minorEastAsia"/>
          <w:b w:val="0"/>
          <w:caps w:val="0"/>
          <w:noProof/>
          <w:sz w:val="22"/>
          <w:szCs w:val="22"/>
        </w:rPr>
      </w:pPr>
      <w:hyperlink w:anchor="_Toc526086808" w:history="1">
        <w:r w:rsidRPr="00A537F7">
          <w:rPr>
            <w:rStyle w:val="Hyperlink"/>
            <w:noProof/>
          </w:rPr>
          <w:t>Programvare</w:t>
        </w:r>
        <w:r>
          <w:rPr>
            <w:noProof/>
          </w:rPr>
          <w:tab/>
        </w:r>
        <w:r>
          <w:rPr>
            <w:noProof/>
          </w:rPr>
          <w:fldChar w:fldCharType="begin"/>
        </w:r>
        <w:r>
          <w:rPr>
            <w:noProof/>
          </w:rPr>
          <w:instrText xml:space="preserve"> PAGEREF _Toc526086808 \h </w:instrText>
        </w:r>
        <w:r>
          <w:rPr>
            <w:noProof/>
          </w:rPr>
        </w:r>
        <w:r>
          <w:rPr>
            <w:noProof/>
          </w:rPr>
          <w:fldChar w:fldCharType="separate"/>
        </w:r>
        <w:r>
          <w:rPr>
            <w:noProof/>
          </w:rPr>
          <w:t>14</w:t>
        </w:r>
        <w:r>
          <w:rPr>
            <w:noProof/>
          </w:rPr>
          <w:fldChar w:fldCharType="end"/>
        </w:r>
      </w:hyperlink>
    </w:p>
    <w:p w:rsidR="005F43C1" w:rsidRDefault="005F43C1">
      <w:pPr>
        <w:pStyle w:val="TOC2"/>
        <w:rPr>
          <w:rFonts w:eastAsiaTheme="minorEastAsia"/>
          <w:smallCaps w:val="0"/>
          <w:sz w:val="22"/>
        </w:rPr>
      </w:pPr>
      <w:hyperlink w:anchor="_Toc526086809" w:history="1">
        <w:r w:rsidRPr="00A537F7">
          <w:rPr>
            <w:rStyle w:val="Hyperlink"/>
          </w:rPr>
          <w:t>Advanced Threat Analytics</w:t>
        </w:r>
        <w:r>
          <w:tab/>
        </w:r>
        <w:r>
          <w:fldChar w:fldCharType="begin"/>
        </w:r>
        <w:r>
          <w:instrText xml:space="preserve"> PAGEREF _Toc526086809 \h </w:instrText>
        </w:r>
        <w:r>
          <w:fldChar w:fldCharType="separate"/>
        </w:r>
        <w:r>
          <w:t>14</w:t>
        </w:r>
        <w:r>
          <w:fldChar w:fldCharType="end"/>
        </w:r>
      </w:hyperlink>
    </w:p>
    <w:p w:rsidR="005F43C1" w:rsidRDefault="005F43C1">
      <w:pPr>
        <w:pStyle w:val="TOC2"/>
        <w:rPr>
          <w:rFonts w:eastAsiaTheme="minorEastAsia"/>
          <w:smallCaps w:val="0"/>
          <w:sz w:val="22"/>
        </w:rPr>
      </w:pPr>
      <w:hyperlink w:anchor="_Toc526086810" w:history="1">
        <w:r w:rsidRPr="00A537F7">
          <w:rPr>
            <w:rStyle w:val="Hyperlink"/>
          </w:rPr>
          <w:t>BizTalk</w:t>
        </w:r>
        <w:r>
          <w:tab/>
        </w:r>
        <w:r>
          <w:fldChar w:fldCharType="begin"/>
        </w:r>
        <w:r>
          <w:instrText xml:space="preserve"> PAGEREF _Toc526086810 \h </w:instrText>
        </w:r>
        <w:r>
          <w:fldChar w:fldCharType="separate"/>
        </w:r>
        <w:r>
          <w:t>14</w:t>
        </w:r>
        <w:r>
          <w:fldChar w:fldCharType="end"/>
        </w:r>
      </w:hyperlink>
    </w:p>
    <w:p w:rsidR="005F43C1" w:rsidRDefault="005F43C1">
      <w:pPr>
        <w:pStyle w:val="TOC2"/>
        <w:rPr>
          <w:rFonts w:eastAsiaTheme="minorEastAsia"/>
          <w:smallCaps w:val="0"/>
          <w:sz w:val="22"/>
        </w:rPr>
      </w:pPr>
      <w:hyperlink w:anchor="_Toc526086811" w:history="1">
        <w:r w:rsidRPr="00A537F7">
          <w:rPr>
            <w:rStyle w:val="Hyperlink"/>
          </w:rPr>
          <w:t>CAL Suites</w:t>
        </w:r>
        <w:r>
          <w:tab/>
        </w:r>
        <w:r>
          <w:fldChar w:fldCharType="begin"/>
        </w:r>
        <w:r>
          <w:instrText xml:space="preserve"> PAGEREF _Toc526086811 \h </w:instrText>
        </w:r>
        <w:r>
          <w:fldChar w:fldCharType="separate"/>
        </w:r>
        <w:r>
          <w:t>16</w:t>
        </w:r>
        <w:r>
          <w:fldChar w:fldCharType="end"/>
        </w:r>
      </w:hyperlink>
    </w:p>
    <w:p w:rsidR="005F43C1" w:rsidRDefault="005F43C1">
      <w:pPr>
        <w:pStyle w:val="TOC2"/>
        <w:rPr>
          <w:rFonts w:eastAsiaTheme="minorEastAsia"/>
          <w:smallCaps w:val="0"/>
          <w:sz w:val="22"/>
        </w:rPr>
      </w:pPr>
      <w:hyperlink w:anchor="_Toc526086812" w:history="1">
        <w:r w:rsidRPr="00A537F7">
          <w:rPr>
            <w:rStyle w:val="Hyperlink"/>
          </w:rPr>
          <w:t>Core Infrastructure Server (CIS) Suite</w:t>
        </w:r>
        <w:r>
          <w:tab/>
        </w:r>
        <w:r>
          <w:fldChar w:fldCharType="begin"/>
        </w:r>
        <w:r>
          <w:instrText xml:space="preserve"> PAGEREF _Toc526086812 \h </w:instrText>
        </w:r>
        <w:r>
          <w:fldChar w:fldCharType="separate"/>
        </w:r>
        <w:r>
          <w:t>17</w:t>
        </w:r>
        <w:r>
          <w:fldChar w:fldCharType="end"/>
        </w:r>
      </w:hyperlink>
    </w:p>
    <w:p w:rsidR="005F43C1" w:rsidRDefault="005F43C1">
      <w:pPr>
        <w:pStyle w:val="TOC2"/>
        <w:rPr>
          <w:rFonts w:eastAsiaTheme="minorEastAsia"/>
          <w:smallCaps w:val="0"/>
          <w:sz w:val="22"/>
        </w:rPr>
      </w:pPr>
      <w:hyperlink w:anchor="_Toc526086813" w:history="1">
        <w:r w:rsidRPr="00A537F7">
          <w:rPr>
            <w:rStyle w:val="Hyperlink"/>
          </w:rPr>
          <w:t>Forefront</w:t>
        </w:r>
        <w:r>
          <w:tab/>
        </w:r>
        <w:r>
          <w:fldChar w:fldCharType="begin"/>
        </w:r>
        <w:r>
          <w:instrText xml:space="preserve"> PAGEREF _Toc526086813 \h </w:instrText>
        </w:r>
        <w:r>
          <w:fldChar w:fldCharType="separate"/>
        </w:r>
        <w:r>
          <w:t>19</w:t>
        </w:r>
        <w:r>
          <w:fldChar w:fldCharType="end"/>
        </w:r>
      </w:hyperlink>
    </w:p>
    <w:p w:rsidR="005F43C1" w:rsidRDefault="005F43C1">
      <w:pPr>
        <w:pStyle w:val="TOC2"/>
        <w:rPr>
          <w:rFonts w:eastAsiaTheme="minorEastAsia"/>
          <w:smallCaps w:val="0"/>
          <w:sz w:val="22"/>
        </w:rPr>
      </w:pPr>
      <w:hyperlink w:anchor="_Toc526086814" w:history="1">
        <w:r w:rsidRPr="00A537F7">
          <w:rPr>
            <w:rStyle w:val="Hyperlink"/>
          </w:rPr>
          <w:t>Microsoft Dynamics 365 On-premises</w:t>
        </w:r>
        <w:r>
          <w:tab/>
        </w:r>
        <w:r>
          <w:fldChar w:fldCharType="begin"/>
        </w:r>
        <w:r>
          <w:instrText xml:space="preserve"> PAGEREF _Toc526086814 \h </w:instrText>
        </w:r>
        <w:r>
          <w:fldChar w:fldCharType="separate"/>
        </w:r>
        <w:r>
          <w:t>20</w:t>
        </w:r>
        <w:r>
          <w:fldChar w:fldCharType="end"/>
        </w:r>
      </w:hyperlink>
    </w:p>
    <w:p w:rsidR="005F43C1" w:rsidRDefault="005F43C1">
      <w:pPr>
        <w:pStyle w:val="TOC2"/>
        <w:rPr>
          <w:rFonts w:eastAsiaTheme="minorEastAsia"/>
          <w:smallCaps w:val="0"/>
          <w:sz w:val="22"/>
        </w:rPr>
      </w:pPr>
      <w:hyperlink w:anchor="_Toc526086815" w:history="1">
        <w:r w:rsidRPr="00A537F7">
          <w:rPr>
            <w:rStyle w:val="Hyperlink"/>
          </w:rPr>
          <w:t>Microsoft Identity Manager</w:t>
        </w:r>
        <w:r>
          <w:tab/>
        </w:r>
        <w:r>
          <w:fldChar w:fldCharType="begin"/>
        </w:r>
        <w:r>
          <w:instrText xml:space="preserve"> PAGEREF _Toc526086815 \h </w:instrText>
        </w:r>
        <w:r>
          <w:fldChar w:fldCharType="separate"/>
        </w:r>
        <w:r>
          <w:t>22</w:t>
        </w:r>
        <w:r>
          <w:fldChar w:fldCharType="end"/>
        </w:r>
      </w:hyperlink>
    </w:p>
    <w:p w:rsidR="005F43C1" w:rsidRDefault="005F43C1">
      <w:pPr>
        <w:pStyle w:val="TOC2"/>
        <w:rPr>
          <w:rFonts w:eastAsiaTheme="minorEastAsia"/>
          <w:smallCaps w:val="0"/>
          <w:sz w:val="22"/>
        </w:rPr>
      </w:pPr>
      <w:hyperlink w:anchor="_Toc526086816" w:history="1">
        <w:r w:rsidRPr="00A537F7">
          <w:rPr>
            <w:rStyle w:val="Hyperlink"/>
          </w:rPr>
          <w:t>Office-programmer</w:t>
        </w:r>
        <w:r>
          <w:tab/>
        </w:r>
        <w:r>
          <w:fldChar w:fldCharType="begin"/>
        </w:r>
        <w:r>
          <w:instrText xml:space="preserve"> PAGEREF _Toc526086816 \h </w:instrText>
        </w:r>
        <w:r>
          <w:fldChar w:fldCharType="separate"/>
        </w:r>
        <w:r>
          <w:t>22</w:t>
        </w:r>
        <w:r>
          <w:fldChar w:fldCharType="end"/>
        </w:r>
      </w:hyperlink>
    </w:p>
    <w:p w:rsidR="005F43C1" w:rsidRDefault="005F43C1">
      <w:pPr>
        <w:pStyle w:val="TOC3"/>
        <w:rPr>
          <w:rFonts w:eastAsiaTheme="minorEastAsia"/>
          <w:smallCaps w:val="0"/>
          <w:sz w:val="22"/>
        </w:rPr>
      </w:pPr>
      <w:hyperlink w:anchor="_Toc526086817" w:history="1">
        <w:r w:rsidRPr="00A537F7">
          <w:rPr>
            <w:rStyle w:val="Hyperlink"/>
          </w:rPr>
          <w:t>Office-skrivebordsprogrammer</w:t>
        </w:r>
        <w:r>
          <w:tab/>
        </w:r>
        <w:r>
          <w:fldChar w:fldCharType="begin"/>
        </w:r>
        <w:r>
          <w:instrText xml:space="preserve"> PAGEREF _Toc526086817 \h </w:instrText>
        </w:r>
        <w:r>
          <w:fldChar w:fldCharType="separate"/>
        </w:r>
        <w:r>
          <w:t>22</w:t>
        </w:r>
        <w:r>
          <w:fldChar w:fldCharType="end"/>
        </w:r>
      </w:hyperlink>
    </w:p>
    <w:p w:rsidR="005F43C1" w:rsidRDefault="005F43C1">
      <w:pPr>
        <w:pStyle w:val="TOC3"/>
        <w:rPr>
          <w:rFonts w:eastAsiaTheme="minorEastAsia"/>
          <w:smallCaps w:val="0"/>
          <w:sz w:val="22"/>
        </w:rPr>
      </w:pPr>
      <w:hyperlink w:anchor="_Toc526086818" w:history="1">
        <w:r w:rsidRPr="00A537F7">
          <w:rPr>
            <w:rStyle w:val="Hyperlink"/>
          </w:rPr>
          <w:t>Office for Mac</w:t>
        </w:r>
        <w:r>
          <w:tab/>
        </w:r>
        <w:r>
          <w:fldChar w:fldCharType="begin"/>
        </w:r>
        <w:r>
          <w:instrText xml:space="preserve"> PAGEREF _Toc526086818 \h </w:instrText>
        </w:r>
        <w:r>
          <w:fldChar w:fldCharType="separate"/>
        </w:r>
        <w:r>
          <w:t>24</w:t>
        </w:r>
        <w:r>
          <w:fldChar w:fldCharType="end"/>
        </w:r>
      </w:hyperlink>
    </w:p>
    <w:p w:rsidR="005F43C1" w:rsidRDefault="005F43C1">
      <w:pPr>
        <w:pStyle w:val="TOC2"/>
        <w:rPr>
          <w:rFonts w:eastAsiaTheme="minorEastAsia"/>
          <w:smallCaps w:val="0"/>
          <w:sz w:val="22"/>
        </w:rPr>
      </w:pPr>
      <w:hyperlink w:anchor="_Toc526086819" w:history="1">
        <w:r w:rsidRPr="00A537F7">
          <w:rPr>
            <w:rStyle w:val="Hyperlink"/>
          </w:rPr>
          <w:t>Office-servere</w:t>
        </w:r>
        <w:r>
          <w:tab/>
        </w:r>
        <w:r>
          <w:fldChar w:fldCharType="begin"/>
        </w:r>
        <w:r>
          <w:instrText xml:space="preserve"> PAGEREF _Toc526086819 \h </w:instrText>
        </w:r>
        <w:r>
          <w:fldChar w:fldCharType="separate"/>
        </w:r>
        <w:r>
          <w:t>25</w:t>
        </w:r>
        <w:r>
          <w:fldChar w:fldCharType="end"/>
        </w:r>
      </w:hyperlink>
    </w:p>
    <w:p w:rsidR="005F43C1" w:rsidRDefault="005F43C1">
      <w:pPr>
        <w:pStyle w:val="TOC3"/>
        <w:rPr>
          <w:rFonts w:eastAsiaTheme="minorEastAsia"/>
          <w:smallCaps w:val="0"/>
          <w:sz w:val="22"/>
        </w:rPr>
      </w:pPr>
      <w:hyperlink w:anchor="_Toc526086820" w:history="1">
        <w:r w:rsidRPr="00A537F7">
          <w:rPr>
            <w:rStyle w:val="Hyperlink"/>
          </w:rPr>
          <w:t>Exchange Server</w:t>
        </w:r>
        <w:r>
          <w:tab/>
        </w:r>
        <w:r>
          <w:fldChar w:fldCharType="begin"/>
        </w:r>
        <w:r>
          <w:instrText xml:space="preserve"> PAGEREF _Toc526086820 \h </w:instrText>
        </w:r>
        <w:r>
          <w:fldChar w:fldCharType="separate"/>
        </w:r>
        <w:r>
          <w:t>25</w:t>
        </w:r>
        <w:r>
          <w:fldChar w:fldCharType="end"/>
        </w:r>
      </w:hyperlink>
    </w:p>
    <w:p w:rsidR="005F43C1" w:rsidRDefault="005F43C1">
      <w:pPr>
        <w:pStyle w:val="TOC3"/>
        <w:rPr>
          <w:rFonts w:eastAsiaTheme="minorEastAsia"/>
          <w:smallCaps w:val="0"/>
          <w:sz w:val="22"/>
        </w:rPr>
      </w:pPr>
      <w:hyperlink w:anchor="_Toc526086821" w:history="1">
        <w:r w:rsidRPr="00A537F7">
          <w:rPr>
            <w:rStyle w:val="Hyperlink"/>
          </w:rPr>
          <w:t>Project Server</w:t>
        </w:r>
        <w:r>
          <w:tab/>
        </w:r>
        <w:r>
          <w:fldChar w:fldCharType="begin"/>
        </w:r>
        <w:r>
          <w:instrText xml:space="preserve"> PAGEREF _Toc526086821 \h </w:instrText>
        </w:r>
        <w:r>
          <w:fldChar w:fldCharType="separate"/>
        </w:r>
        <w:r>
          <w:t>26</w:t>
        </w:r>
        <w:r>
          <w:fldChar w:fldCharType="end"/>
        </w:r>
      </w:hyperlink>
    </w:p>
    <w:p w:rsidR="005F43C1" w:rsidRDefault="005F43C1">
      <w:pPr>
        <w:pStyle w:val="TOC3"/>
        <w:rPr>
          <w:rFonts w:eastAsiaTheme="minorEastAsia"/>
          <w:smallCaps w:val="0"/>
          <w:sz w:val="22"/>
        </w:rPr>
      </w:pPr>
      <w:hyperlink w:anchor="_Toc526086822" w:history="1">
        <w:r w:rsidRPr="00A537F7">
          <w:rPr>
            <w:rStyle w:val="Hyperlink"/>
          </w:rPr>
          <w:t>SharePoint Server</w:t>
        </w:r>
        <w:r>
          <w:tab/>
        </w:r>
        <w:r>
          <w:fldChar w:fldCharType="begin"/>
        </w:r>
        <w:r>
          <w:instrText xml:space="preserve"> PAGEREF _Toc526086822 \h </w:instrText>
        </w:r>
        <w:r>
          <w:fldChar w:fldCharType="separate"/>
        </w:r>
        <w:r>
          <w:t>26</w:t>
        </w:r>
        <w:r>
          <w:fldChar w:fldCharType="end"/>
        </w:r>
      </w:hyperlink>
    </w:p>
    <w:p w:rsidR="005F43C1" w:rsidRDefault="005F43C1">
      <w:pPr>
        <w:pStyle w:val="TOC3"/>
        <w:rPr>
          <w:rFonts w:eastAsiaTheme="minorEastAsia"/>
          <w:smallCaps w:val="0"/>
          <w:sz w:val="22"/>
        </w:rPr>
      </w:pPr>
      <w:hyperlink w:anchor="_Toc526086823" w:history="1">
        <w:r w:rsidRPr="00A537F7">
          <w:rPr>
            <w:rStyle w:val="Hyperlink"/>
          </w:rPr>
          <w:t>Skype for Business Server</w:t>
        </w:r>
        <w:r>
          <w:tab/>
        </w:r>
        <w:r>
          <w:fldChar w:fldCharType="begin"/>
        </w:r>
        <w:r>
          <w:instrText xml:space="preserve"> PAGEREF _Toc526086823 \h </w:instrText>
        </w:r>
        <w:r>
          <w:fldChar w:fldCharType="separate"/>
        </w:r>
        <w:r>
          <w:t>28</w:t>
        </w:r>
        <w:r>
          <w:fldChar w:fldCharType="end"/>
        </w:r>
      </w:hyperlink>
    </w:p>
    <w:p w:rsidR="005F43C1" w:rsidRDefault="005F43C1">
      <w:pPr>
        <w:pStyle w:val="TOC2"/>
        <w:rPr>
          <w:rFonts w:eastAsiaTheme="minorEastAsia"/>
          <w:smallCaps w:val="0"/>
          <w:sz w:val="22"/>
        </w:rPr>
      </w:pPr>
      <w:hyperlink w:anchor="_Toc526086824" w:history="1">
        <w:r w:rsidRPr="00A537F7">
          <w:rPr>
            <w:rStyle w:val="Hyperlink"/>
          </w:rPr>
          <w:t>SQL Server</w:t>
        </w:r>
        <w:r>
          <w:tab/>
        </w:r>
        <w:r>
          <w:fldChar w:fldCharType="begin"/>
        </w:r>
        <w:r>
          <w:instrText xml:space="preserve"> PAGEREF _Toc526086824 \h </w:instrText>
        </w:r>
        <w:r>
          <w:fldChar w:fldCharType="separate"/>
        </w:r>
        <w:r>
          <w:t>29</w:t>
        </w:r>
        <w:r>
          <w:fldChar w:fldCharType="end"/>
        </w:r>
      </w:hyperlink>
    </w:p>
    <w:p w:rsidR="005F43C1" w:rsidRDefault="005F43C1">
      <w:pPr>
        <w:pStyle w:val="TOC2"/>
        <w:rPr>
          <w:rFonts w:eastAsiaTheme="minorEastAsia"/>
          <w:smallCaps w:val="0"/>
          <w:sz w:val="22"/>
        </w:rPr>
      </w:pPr>
      <w:hyperlink w:anchor="_Toc526086825" w:history="1">
        <w:r w:rsidRPr="00A537F7">
          <w:rPr>
            <w:rStyle w:val="Hyperlink"/>
          </w:rPr>
          <w:t>System Center</w:t>
        </w:r>
        <w:r>
          <w:tab/>
        </w:r>
        <w:r>
          <w:fldChar w:fldCharType="begin"/>
        </w:r>
        <w:r>
          <w:instrText xml:space="preserve"> PAGEREF _Toc526086825 \h </w:instrText>
        </w:r>
        <w:r>
          <w:fldChar w:fldCharType="separate"/>
        </w:r>
        <w:r>
          <w:t>31</w:t>
        </w:r>
        <w:r>
          <w:fldChar w:fldCharType="end"/>
        </w:r>
      </w:hyperlink>
    </w:p>
    <w:p w:rsidR="005F43C1" w:rsidRDefault="005F43C1">
      <w:pPr>
        <w:pStyle w:val="TOC3"/>
        <w:rPr>
          <w:rFonts w:eastAsiaTheme="minorEastAsia"/>
          <w:smallCaps w:val="0"/>
          <w:sz w:val="22"/>
        </w:rPr>
      </w:pPr>
      <w:hyperlink w:anchor="_Toc526086826" w:history="1">
        <w:r w:rsidRPr="00A537F7">
          <w:rPr>
            <w:rStyle w:val="Hyperlink"/>
          </w:rPr>
          <w:t>System Center Server</w:t>
        </w:r>
        <w:r>
          <w:tab/>
        </w:r>
        <w:r>
          <w:fldChar w:fldCharType="begin"/>
        </w:r>
        <w:r>
          <w:instrText xml:space="preserve"> PAGEREF _Toc526086826 \h </w:instrText>
        </w:r>
        <w:r>
          <w:fldChar w:fldCharType="separate"/>
        </w:r>
        <w:r>
          <w:t>31</w:t>
        </w:r>
        <w:r>
          <w:fldChar w:fldCharType="end"/>
        </w:r>
      </w:hyperlink>
    </w:p>
    <w:p w:rsidR="005F43C1" w:rsidRDefault="005F43C1">
      <w:pPr>
        <w:pStyle w:val="TOC3"/>
        <w:rPr>
          <w:rFonts w:eastAsiaTheme="minorEastAsia"/>
          <w:smallCaps w:val="0"/>
          <w:sz w:val="22"/>
        </w:rPr>
      </w:pPr>
      <w:hyperlink w:anchor="_Toc526086827" w:history="1">
        <w:r w:rsidRPr="00A537F7">
          <w:rPr>
            <w:rStyle w:val="Hyperlink"/>
          </w:rPr>
          <w:t>System Center Configuration Manager</w:t>
        </w:r>
        <w:r>
          <w:tab/>
        </w:r>
        <w:r>
          <w:fldChar w:fldCharType="begin"/>
        </w:r>
        <w:r>
          <w:instrText xml:space="preserve"> PAGEREF _Toc526086827 \h </w:instrText>
        </w:r>
        <w:r>
          <w:fldChar w:fldCharType="separate"/>
        </w:r>
        <w:r>
          <w:t>32</w:t>
        </w:r>
        <w:r>
          <w:fldChar w:fldCharType="end"/>
        </w:r>
      </w:hyperlink>
    </w:p>
    <w:p w:rsidR="005F43C1" w:rsidRDefault="005F43C1">
      <w:pPr>
        <w:pStyle w:val="TOC3"/>
        <w:rPr>
          <w:rFonts w:eastAsiaTheme="minorEastAsia"/>
          <w:smallCaps w:val="0"/>
          <w:sz w:val="22"/>
        </w:rPr>
      </w:pPr>
      <w:hyperlink w:anchor="_Toc526086828" w:history="1">
        <w:r w:rsidRPr="00A537F7">
          <w:rPr>
            <w:rStyle w:val="Hyperlink"/>
          </w:rPr>
          <w:t>System Center Data Protection Manager</w:t>
        </w:r>
        <w:r>
          <w:tab/>
        </w:r>
        <w:r>
          <w:fldChar w:fldCharType="begin"/>
        </w:r>
        <w:r>
          <w:instrText xml:space="preserve"> PAGEREF _Toc526086828 \h </w:instrText>
        </w:r>
        <w:r>
          <w:fldChar w:fldCharType="separate"/>
        </w:r>
        <w:r>
          <w:t>33</w:t>
        </w:r>
        <w:r>
          <w:fldChar w:fldCharType="end"/>
        </w:r>
      </w:hyperlink>
    </w:p>
    <w:p w:rsidR="005F43C1" w:rsidRDefault="005F43C1">
      <w:pPr>
        <w:pStyle w:val="TOC3"/>
        <w:rPr>
          <w:rFonts w:eastAsiaTheme="minorEastAsia"/>
          <w:smallCaps w:val="0"/>
          <w:sz w:val="22"/>
        </w:rPr>
      </w:pPr>
      <w:hyperlink w:anchor="_Toc526086829" w:history="1">
        <w:r w:rsidRPr="00A537F7">
          <w:rPr>
            <w:rStyle w:val="Hyperlink"/>
          </w:rPr>
          <w:t>System Center Endpoint Protection</w:t>
        </w:r>
        <w:r>
          <w:tab/>
        </w:r>
        <w:r>
          <w:fldChar w:fldCharType="begin"/>
        </w:r>
        <w:r>
          <w:instrText xml:space="preserve"> PAGEREF _Toc526086829 \h </w:instrText>
        </w:r>
        <w:r>
          <w:fldChar w:fldCharType="separate"/>
        </w:r>
        <w:r>
          <w:t>34</w:t>
        </w:r>
        <w:r>
          <w:fldChar w:fldCharType="end"/>
        </w:r>
      </w:hyperlink>
    </w:p>
    <w:p w:rsidR="005F43C1" w:rsidRDefault="005F43C1">
      <w:pPr>
        <w:pStyle w:val="TOC3"/>
        <w:rPr>
          <w:rFonts w:eastAsiaTheme="minorEastAsia"/>
          <w:smallCaps w:val="0"/>
          <w:sz w:val="22"/>
        </w:rPr>
      </w:pPr>
      <w:hyperlink w:anchor="_Toc526086830" w:history="1">
        <w:r w:rsidRPr="00A537F7">
          <w:rPr>
            <w:rStyle w:val="Hyperlink"/>
          </w:rPr>
          <w:t>System Center Operations Manager</w:t>
        </w:r>
        <w:r>
          <w:tab/>
        </w:r>
        <w:r>
          <w:fldChar w:fldCharType="begin"/>
        </w:r>
        <w:r>
          <w:instrText xml:space="preserve"> PAGEREF _Toc526086830 \h </w:instrText>
        </w:r>
        <w:r>
          <w:fldChar w:fldCharType="separate"/>
        </w:r>
        <w:r>
          <w:t>34</w:t>
        </w:r>
        <w:r>
          <w:fldChar w:fldCharType="end"/>
        </w:r>
      </w:hyperlink>
    </w:p>
    <w:p w:rsidR="005F43C1" w:rsidRDefault="005F43C1">
      <w:pPr>
        <w:pStyle w:val="TOC3"/>
        <w:rPr>
          <w:rFonts w:eastAsiaTheme="minorEastAsia"/>
          <w:smallCaps w:val="0"/>
          <w:sz w:val="22"/>
        </w:rPr>
      </w:pPr>
      <w:hyperlink w:anchor="_Toc526086831" w:history="1">
        <w:r w:rsidRPr="00A537F7">
          <w:rPr>
            <w:rStyle w:val="Hyperlink"/>
          </w:rPr>
          <w:t>System Center Orchestrator</w:t>
        </w:r>
        <w:r>
          <w:tab/>
        </w:r>
        <w:r>
          <w:fldChar w:fldCharType="begin"/>
        </w:r>
        <w:r>
          <w:instrText xml:space="preserve"> PAGEREF _Toc526086831 \h </w:instrText>
        </w:r>
        <w:r>
          <w:fldChar w:fldCharType="separate"/>
        </w:r>
        <w:r>
          <w:t>35</w:t>
        </w:r>
        <w:r>
          <w:fldChar w:fldCharType="end"/>
        </w:r>
      </w:hyperlink>
    </w:p>
    <w:p w:rsidR="005F43C1" w:rsidRDefault="005F43C1">
      <w:pPr>
        <w:pStyle w:val="TOC3"/>
        <w:rPr>
          <w:rFonts w:eastAsiaTheme="minorEastAsia"/>
          <w:smallCaps w:val="0"/>
          <w:sz w:val="22"/>
        </w:rPr>
      </w:pPr>
      <w:hyperlink w:anchor="_Toc526086832" w:history="1">
        <w:r w:rsidRPr="00A537F7">
          <w:rPr>
            <w:rStyle w:val="Hyperlink"/>
          </w:rPr>
          <w:t>System Center Service Manager</w:t>
        </w:r>
        <w:r>
          <w:tab/>
        </w:r>
        <w:r>
          <w:fldChar w:fldCharType="begin"/>
        </w:r>
        <w:r>
          <w:instrText xml:space="preserve"> PAGEREF _Toc526086832 \h </w:instrText>
        </w:r>
        <w:r>
          <w:fldChar w:fldCharType="separate"/>
        </w:r>
        <w:r>
          <w:t>36</w:t>
        </w:r>
        <w:r>
          <w:fldChar w:fldCharType="end"/>
        </w:r>
      </w:hyperlink>
    </w:p>
    <w:p w:rsidR="005F43C1" w:rsidRDefault="005F43C1">
      <w:pPr>
        <w:pStyle w:val="TOC2"/>
        <w:rPr>
          <w:rFonts w:eastAsiaTheme="minorEastAsia"/>
          <w:smallCaps w:val="0"/>
          <w:sz w:val="22"/>
        </w:rPr>
      </w:pPr>
      <w:hyperlink w:anchor="_Toc526086833" w:history="1">
        <w:r w:rsidRPr="00A537F7">
          <w:rPr>
            <w:rStyle w:val="Hyperlink"/>
          </w:rPr>
          <w:t>Virtual Desktop Infrastructure (VDI) Suite</w:t>
        </w:r>
        <w:r>
          <w:tab/>
        </w:r>
        <w:r>
          <w:fldChar w:fldCharType="begin"/>
        </w:r>
        <w:r>
          <w:instrText xml:space="preserve"> PAGEREF _Toc526086833 \h </w:instrText>
        </w:r>
        <w:r>
          <w:fldChar w:fldCharType="separate"/>
        </w:r>
        <w:r>
          <w:t>37</w:t>
        </w:r>
        <w:r>
          <w:fldChar w:fldCharType="end"/>
        </w:r>
      </w:hyperlink>
    </w:p>
    <w:p w:rsidR="005F43C1" w:rsidRDefault="005F43C1">
      <w:pPr>
        <w:pStyle w:val="TOC2"/>
        <w:rPr>
          <w:rFonts w:eastAsiaTheme="minorEastAsia"/>
          <w:smallCaps w:val="0"/>
          <w:sz w:val="22"/>
        </w:rPr>
      </w:pPr>
      <w:hyperlink w:anchor="_Toc526086834" w:history="1">
        <w:r w:rsidRPr="00A537F7">
          <w:rPr>
            <w:rStyle w:val="Hyperlink"/>
          </w:rPr>
          <w:t>Visual Studio</w:t>
        </w:r>
        <w:r>
          <w:tab/>
        </w:r>
        <w:r>
          <w:fldChar w:fldCharType="begin"/>
        </w:r>
        <w:r>
          <w:instrText xml:space="preserve"> PAGEREF _Toc526086834 \h </w:instrText>
        </w:r>
        <w:r>
          <w:fldChar w:fldCharType="separate"/>
        </w:r>
        <w:r>
          <w:t>37</w:t>
        </w:r>
        <w:r>
          <w:fldChar w:fldCharType="end"/>
        </w:r>
      </w:hyperlink>
    </w:p>
    <w:p w:rsidR="005F43C1" w:rsidRDefault="005F43C1">
      <w:pPr>
        <w:pStyle w:val="TOC3"/>
        <w:rPr>
          <w:rFonts w:eastAsiaTheme="minorEastAsia"/>
          <w:smallCaps w:val="0"/>
          <w:sz w:val="22"/>
        </w:rPr>
      </w:pPr>
      <w:hyperlink w:anchor="_Toc526086835" w:history="1">
        <w:r w:rsidRPr="00A537F7">
          <w:rPr>
            <w:rStyle w:val="Hyperlink"/>
          </w:rPr>
          <w:t>Visual Studio</w:t>
        </w:r>
        <w:r>
          <w:tab/>
        </w:r>
        <w:r>
          <w:fldChar w:fldCharType="begin"/>
        </w:r>
        <w:r>
          <w:instrText xml:space="preserve"> PAGEREF _Toc526086835 \h </w:instrText>
        </w:r>
        <w:r>
          <w:fldChar w:fldCharType="separate"/>
        </w:r>
        <w:r>
          <w:t>37</w:t>
        </w:r>
        <w:r>
          <w:fldChar w:fldCharType="end"/>
        </w:r>
      </w:hyperlink>
    </w:p>
    <w:p w:rsidR="005F43C1" w:rsidRDefault="005F43C1">
      <w:pPr>
        <w:pStyle w:val="TOC3"/>
        <w:rPr>
          <w:rFonts w:eastAsiaTheme="minorEastAsia"/>
          <w:smallCaps w:val="0"/>
          <w:sz w:val="22"/>
        </w:rPr>
      </w:pPr>
      <w:hyperlink w:anchor="_Toc526086836" w:history="1">
        <w:r w:rsidRPr="00A537F7">
          <w:rPr>
            <w:rStyle w:val="Hyperlink"/>
          </w:rPr>
          <w:t>Visual Studio Team Foundation Server</w:t>
        </w:r>
        <w:r>
          <w:tab/>
        </w:r>
        <w:r>
          <w:fldChar w:fldCharType="begin"/>
        </w:r>
        <w:r>
          <w:instrText xml:space="preserve"> PAGEREF _Toc526086836 \h </w:instrText>
        </w:r>
        <w:r>
          <w:fldChar w:fldCharType="separate"/>
        </w:r>
        <w:r>
          <w:t>38</w:t>
        </w:r>
        <w:r>
          <w:fldChar w:fldCharType="end"/>
        </w:r>
      </w:hyperlink>
    </w:p>
    <w:p w:rsidR="005F43C1" w:rsidRDefault="005F43C1">
      <w:pPr>
        <w:pStyle w:val="TOC2"/>
        <w:rPr>
          <w:rFonts w:eastAsiaTheme="minorEastAsia"/>
          <w:smallCaps w:val="0"/>
          <w:sz w:val="22"/>
        </w:rPr>
      </w:pPr>
      <w:hyperlink w:anchor="_Toc526086837" w:history="1">
        <w:r w:rsidRPr="00A537F7">
          <w:rPr>
            <w:rStyle w:val="Hyperlink"/>
          </w:rPr>
          <w:t>Windows</w:t>
        </w:r>
        <w:r>
          <w:tab/>
        </w:r>
        <w:r>
          <w:fldChar w:fldCharType="begin"/>
        </w:r>
        <w:r>
          <w:instrText xml:space="preserve"> PAGEREF _Toc526086837 \h </w:instrText>
        </w:r>
        <w:r>
          <w:fldChar w:fldCharType="separate"/>
        </w:r>
        <w:r>
          <w:t>40</w:t>
        </w:r>
        <w:r>
          <w:fldChar w:fldCharType="end"/>
        </w:r>
      </w:hyperlink>
    </w:p>
    <w:p w:rsidR="005F43C1" w:rsidRDefault="005F43C1">
      <w:pPr>
        <w:pStyle w:val="TOC3"/>
        <w:rPr>
          <w:rFonts w:eastAsiaTheme="minorEastAsia"/>
          <w:smallCaps w:val="0"/>
          <w:sz w:val="22"/>
        </w:rPr>
      </w:pPr>
      <w:hyperlink w:anchor="_Toc526086838" w:history="1">
        <w:r w:rsidRPr="00A537F7">
          <w:rPr>
            <w:rStyle w:val="Hyperlink"/>
          </w:rPr>
          <w:t>Windows-datamaskinoperativsystem</w:t>
        </w:r>
        <w:r>
          <w:tab/>
        </w:r>
        <w:r>
          <w:fldChar w:fldCharType="begin"/>
        </w:r>
        <w:r>
          <w:instrText xml:space="preserve"> PAGEREF _Toc526086838 \h </w:instrText>
        </w:r>
        <w:r>
          <w:fldChar w:fldCharType="separate"/>
        </w:r>
        <w:r>
          <w:t>40</w:t>
        </w:r>
        <w:r>
          <w:fldChar w:fldCharType="end"/>
        </w:r>
      </w:hyperlink>
    </w:p>
    <w:p w:rsidR="005F43C1" w:rsidRDefault="005F43C1">
      <w:pPr>
        <w:pStyle w:val="TOC2"/>
        <w:rPr>
          <w:rFonts w:eastAsiaTheme="minorEastAsia"/>
          <w:smallCaps w:val="0"/>
          <w:sz w:val="22"/>
        </w:rPr>
      </w:pPr>
      <w:hyperlink w:anchor="_Toc526086839" w:history="1">
        <w:r w:rsidRPr="00A537F7">
          <w:rPr>
            <w:rStyle w:val="Hyperlink"/>
          </w:rPr>
          <w:t>Windows Server</w:t>
        </w:r>
        <w:r>
          <w:tab/>
        </w:r>
        <w:r>
          <w:fldChar w:fldCharType="begin"/>
        </w:r>
        <w:r>
          <w:instrText xml:space="preserve"> PAGEREF _Toc526086839 \h </w:instrText>
        </w:r>
        <w:r>
          <w:fldChar w:fldCharType="separate"/>
        </w:r>
        <w:r>
          <w:t>46</w:t>
        </w:r>
        <w:r>
          <w:fldChar w:fldCharType="end"/>
        </w:r>
      </w:hyperlink>
    </w:p>
    <w:p w:rsidR="005F43C1" w:rsidRDefault="005F43C1">
      <w:pPr>
        <w:pStyle w:val="TOC3"/>
        <w:rPr>
          <w:rFonts w:eastAsiaTheme="minorEastAsia"/>
          <w:smallCaps w:val="0"/>
          <w:sz w:val="22"/>
        </w:rPr>
      </w:pPr>
      <w:hyperlink w:anchor="_Toc526086840" w:history="1">
        <w:r w:rsidRPr="00A537F7">
          <w:rPr>
            <w:rStyle w:val="Hyperlink"/>
          </w:rPr>
          <w:t>Windows MultiPoint Server</w:t>
        </w:r>
        <w:r>
          <w:tab/>
        </w:r>
        <w:r>
          <w:fldChar w:fldCharType="begin"/>
        </w:r>
        <w:r>
          <w:instrText xml:space="preserve"> PAGEREF _Toc526086840 \h </w:instrText>
        </w:r>
        <w:r>
          <w:fldChar w:fldCharType="separate"/>
        </w:r>
        <w:r>
          <w:t>46</w:t>
        </w:r>
        <w:r>
          <w:fldChar w:fldCharType="end"/>
        </w:r>
      </w:hyperlink>
    </w:p>
    <w:p w:rsidR="005F43C1" w:rsidRDefault="005F43C1">
      <w:pPr>
        <w:pStyle w:val="TOC3"/>
        <w:rPr>
          <w:rFonts w:eastAsiaTheme="minorEastAsia"/>
          <w:smallCaps w:val="0"/>
          <w:sz w:val="22"/>
        </w:rPr>
      </w:pPr>
      <w:hyperlink w:anchor="_Toc526086841" w:history="1">
        <w:r w:rsidRPr="00A537F7">
          <w:rPr>
            <w:rStyle w:val="Hyperlink"/>
          </w:rPr>
          <w:t>Windows Server</w:t>
        </w:r>
        <w:r>
          <w:tab/>
        </w:r>
        <w:r>
          <w:fldChar w:fldCharType="begin"/>
        </w:r>
        <w:r>
          <w:instrText xml:space="preserve"> PAGEREF _Toc526086841 \h </w:instrText>
        </w:r>
        <w:r>
          <w:fldChar w:fldCharType="separate"/>
        </w:r>
        <w:r>
          <w:t>47</w:t>
        </w:r>
        <w:r>
          <w:fldChar w:fldCharType="end"/>
        </w:r>
      </w:hyperlink>
    </w:p>
    <w:p w:rsidR="005F43C1" w:rsidRDefault="005F43C1">
      <w:pPr>
        <w:pStyle w:val="TOC1"/>
        <w:rPr>
          <w:rFonts w:eastAsiaTheme="minorEastAsia"/>
          <w:b w:val="0"/>
          <w:caps w:val="0"/>
          <w:noProof/>
          <w:sz w:val="22"/>
          <w:szCs w:val="22"/>
        </w:rPr>
      </w:pPr>
      <w:hyperlink w:anchor="_Toc526086842" w:history="1">
        <w:r w:rsidRPr="00A537F7">
          <w:rPr>
            <w:rStyle w:val="Hyperlink"/>
            <w:noProof/>
          </w:rPr>
          <w:t>Elektroniske Tjenester</w:t>
        </w:r>
        <w:r>
          <w:rPr>
            <w:noProof/>
          </w:rPr>
          <w:tab/>
        </w:r>
        <w:r>
          <w:rPr>
            <w:noProof/>
          </w:rPr>
          <w:fldChar w:fldCharType="begin"/>
        </w:r>
        <w:r>
          <w:rPr>
            <w:noProof/>
          </w:rPr>
          <w:instrText xml:space="preserve"> PAGEREF _Toc526086842 \h </w:instrText>
        </w:r>
        <w:r>
          <w:rPr>
            <w:noProof/>
          </w:rPr>
        </w:r>
        <w:r>
          <w:rPr>
            <w:noProof/>
          </w:rPr>
          <w:fldChar w:fldCharType="separate"/>
        </w:r>
        <w:r>
          <w:rPr>
            <w:noProof/>
          </w:rPr>
          <w:t>50</w:t>
        </w:r>
        <w:r>
          <w:rPr>
            <w:noProof/>
          </w:rPr>
          <w:fldChar w:fldCharType="end"/>
        </w:r>
      </w:hyperlink>
    </w:p>
    <w:p w:rsidR="005F43C1" w:rsidRDefault="005F43C1">
      <w:pPr>
        <w:pStyle w:val="TOC2"/>
        <w:rPr>
          <w:rFonts w:eastAsiaTheme="minorEastAsia"/>
          <w:smallCaps w:val="0"/>
          <w:sz w:val="22"/>
        </w:rPr>
      </w:pPr>
      <w:hyperlink w:anchor="_Toc526086843" w:history="1">
        <w:r w:rsidRPr="00A537F7">
          <w:rPr>
            <w:rStyle w:val="Hyperlink"/>
          </w:rPr>
          <w:t>Tilgjengelighet for Elektroniske Tjenester</w:t>
        </w:r>
        <w:r>
          <w:tab/>
        </w:r>
        <w:r>
          <w:fldChar w:fldCharType="begin"/>
        </w:r>
        <w:r>
          <w:instrText xml:space="preserve"> PAGEREF _Toc526086843 \h </w:instrText>
        </w:r>
        <w:r>
          <w:fldChar w:fldCharType="separate"/>
        </w:r>
        <w:r>
          <w:t>50</w:t>
        </w:r>
        <w:r>
          <w:fldChar w:fldCharType="end"/>
        </w:r>
      </w:hyperlink>
    </w:p>
    <w:p w:rsidR="005F43C1" w:rsidRDefault="005F43C1">
      <w:pPr>
        <w:pStyle w:val="TOC2"/>
        <w:rPr>
          <w:rFonts w:eastAsiaTheme="minorEastAsia"/>
          <w:smallCaps w:val="0"/>
          <w:sz w:val="22"/>
        </w:rPr>
      </w:pPr>
      <w:hyperlink w:anchor="_Toc526086844" w:history="1">
        <w:r w:rsidRPr="00A537F7">
          <w:rPr>
            <w:rStyle w:val="Hyperlink"/>
          </w:rPr>
          <w:t>Innkjøpsregler for Elektroniske Tjenester</w:t>
        </w:r>
        <w:r>
          <w:tab/>
        </w:r>
        <w:r>
          <w:fldChar w:fldCharType="begin"/>
        </w:r>
        <w:r>
          <w:instrText xml:space="preserve"> PAGEREF _Toc526086844 \h </w:instrText>
        </w:r>
        <w:r>
          <w:fldChar w:fldCharType="separate"/>
        </w:r>
        <w:r>
          <w:t>50</w:t>
        </w:r>
        <w:r>
          <w:fldChar w:fldCharType="end"/>
        </w:r>
      </w:hyperlink>
    </w:p>
    <w:p w:rsidR="005F43C1" w:rsidRDefault="005F43C1">
      <w:pPr>
        <w:pStyle w:val="TOC2"/>
        <w:rPr>
          <w:rFonts w:eastAsiaTheme="minorEastAsia"/>
          <w:smallCaps w:val="0"/>
          <w:sz w:val="22"/>
        </w:rPr>
      </w:pPr>
      <w:hyperlink w:anchor="_Toc526086845" w:history="1">
        <w:r w:rsidRPr="00A537F7">
          <w:rPr>
            <w:rStyle w:val="Hyperlink"/>
          </w:rPr>
          <w:t>Fornyelse av Elektroniske Tjenester</w:t>
        </w:r>
        <w:r>
          <w:tab/>
        </w:r>
        <w:r>
          <w:fldChar w:fldCharType="begin"/>
        </w:r>
        <w:r>
          <w:instrText xml:space="preserve"> PAGEREF _Toc526086845 \h </w:instrText>
        </w:r>
        <w:r>
          <w:fldChar w:fldCharType="separate"/>
        </w:r>
        <w:r>
          <w:t>50</w:t>
        </w:r>
        <w:r>
          <w:fldChar w:fldCharType="end"/>
        </w:r>
      </w:hyperlink>
    </w:p>
    <w:p w:rsidR="005F43C1" w:rsidRDefault="005F43C1">
      <w:pPr>
        <w:pStyle w:val="TOC2"/>
        <w:rPr>
          <w:rFonts w:eastAsiaTheme="minorEastAsia"/>
          <w:smallCaps w:val="0"/>
          <w:sz w:val="22"/>
        </w:rPr>
      </w:pPr>
      <w:hyperlink w:anchor="_Toc526086846" w:history="1">
        <w:r w:rsidRPr="00A537F7">
          <w:rPr>
            <w:rStyle w:val="Hyperlink"/>
          </w:rPr>
          <w:t>Microsoft Azure-tjenester</w:t>
        </w:r>
        <w:r>
          <w:tab/>
        </w:r>
        <w:r>
          <w:fldChar w:fldCharType="begin"/>
        </w:r>
        <w:r>
          <w:instrText xml:space="preserve"> PAGEREF _Toc526086846 \h </w:instrText>
        </w:r>
        <w:r>
          <w:fldChar w:fldCharType="separate"/>
        </w:r>
        <w:r>
          <w:t>50</w:t>
        </w:r>
        <w:r>
          <w:fldChar w:fldCharType="end"/>
        </w:r>
      </w:hyperlink>
    </w:p>
    <w:p w:rsidR="005F43C1" w:rsidRDefault="005F43C1">
      <w:pPr>
        <w:pStyle w:val="TOC3"/>
        <w:rPr>
          <w:rFonts w:eastAsiaTheme="minorEastAsia"/>
          <w:smallCaps w:val="0"/>
          <w:sz w:val="22"/>
        </w:rPr>
      </w:pPr>
      <w:hyperlink w:anchor="_Toc526086847" w:history="1">
        <w:r w:rsidRPr="00A537F7">
          <w:rPr>
            <w:rStyle w:val="Hyperlink"/>
          </w:rPr>
          <w:t>Microsoft Azure-tjenester</w:t>
        </w:r>
        <w:r>
          <w:tab/>
        </w:r>
        <w:r>
          <w:fldChar w:fldCharType="begin"/>
        </w:r>
        <w:r>
          <w:instrText xml:space="preserve"> PAGEREF _Toc526086847 \h </w:instrText>
        </w:r>
        <w:r>
          <w:fldChar w:fldCharType="separate"/>
        </w:r>
        <w:r>
          <w:t>53</w:t>
        </w:r>
        <w:r>
          <w:fldChar w:fldCharType="end"/>
        </w:r>
      </w:hyperlink>
    </w:p>
    <w:p w:rsidR="005F43C1" w:rsidRDefault="005F43C1">
      <w:pPr>
        <w:pStyle w:val="TOC3"/>
        <w:rPr>
          <w:rFonts w:eastAsiaTheme="minorEastAsia"/>
          <w:smallCaps w:val="0"/>
          <w:sz w:val="22"/>
        </w:rPr>
      </w:pPr>
      <w:hyperlink w:anchor="_Toc526086848" w:history="1">
        <w:r w:rsidRPr="00A537F7">
          <w:rPr>
            <w:rStyle w:val="Hyperlink"/>
          </w:rPr>
          <w:t>Microsoft Azure Infrastructure Plans</w:t>
        </w:r>
        <w:r>
          <w:tab/>
        </w:r>
        <w:r>
          <w:fldChar w:fldCharType="begin"/>
        </w:r>
        <w:r>
          <w:instrText xml:space="preserve"> PAGEREF _Toc526086848 \h </w:instrText>
        </w:r>
        <w:r>
          <w:fldChar w:fldCharType="separate"/>
        </w:r>
        <w:r>
          <w:t>53</w:t>
        </w:r>
        <w:r>
          <w:fldChar w:fldCharType="end"/>
        </w:r>
      </w:hyperlink>
    </w:p>
    <w:p w:rsidR="005F43C1" w:rsidRDefault="005F43C1">
      <w:pPr>
        <w:pStyle w:val="TOC3"/>
        <w:rPr>
          <w:rFonts w:eastAsiaTheme="minorEastAsia"/>
          <w:smallCaps w:val="0"/>
          <w:sz w:val="22"/>
        </w:rPr>
      </w:pPr>
      <w:hyperlink w:anchor="_Toc526086849" w:history="1">
        <w:r w:rsidRPr="00A537F7">
          <w:rPr>
            <w:rStyle w:val="Hyperlink"/>
          </w:rPr>
          <w:t>Microsoft Azure Support Plans</w:t>
        </w:r>
        <w:r>
          <w:tab/>
        </w:r>
        <w:r>
          <w:fldChar w:fldCharType="begin"/>
        </w:r>
        <w:r>
          <w:instrText xml:space="preserve"> PAGEREF _Toc526086849 \h </w:instrText>
        </w:r>
        <w:r>
          <w:fldChar w:fldCharType="separate"/>
        </w:r>
        <w:r>
          <w:t>54</w:t>
        </w:r>
        <w:r>
          <w:fldChar w:fldCharType="end"/>
        </w:r>
      </w:hyperlink>
    </w:p>
    <w:p w:rsidR="005F43C1" w:rsidRDefault="005F43C1">
      <w:pPr>
        <w:pStyle w:val="TOC3"/>
        <w:rPr>
          <w:rFonts w:eastAsiaTheme="minorEastAsia"/>
          <w:smallCaps w:val="0"/>
          <w:sz w:val="22"/>
        </w:rPr>
      </w:pPr>
      <w:hyperlink w:anchor="_Toc526086850" w:history="1">
        <w:r w:rsidRPr="00A537F7">
          <w:rPr>
            <w:rStyle w:val="Hyperlink"/>
          </w:rPr>
          <w:t>Microsoft Azure User Plans</w:t>
        </w:r>
        <w:r>
          <w:tab/>
        </w:r>
        <w:r>
          <w:fldChar w:fldCharType="begin"/>
        </w:r>
        <w:r>
          <w:instrText xml:space="preserve"> PAGEREF _Toc526086850 \h </w:instrText>
        </w:r>
        <w:r>
          <w:fldChar w:fldCharType="separate"/>
        </w:r>
        <w:r>
          <w:t>55</w:t>
        </w:r>
        <w:r>
          <w:fldChar w:fldCharType="end"/>
        </w:r>
      </w:hyperlink>
    </w:p>
    <w:p w:rsidR="005F43C1" w:rsidRDefault="005F43C1">
      <w:pPr>
        <w:pStyle w:val="TOC2"/>
        <w:rPr>
          <w:rFonts w:eastAsiaTheme="minorEastAsia"/>
          <w:smallCaps w:val="0"/>
          <w:sz w:val="22"/>
        </w:rPr>
      </w:pPr>
      <w:hyperlink w:anchor="_Toc526086851" w:history="1">
        <w:r w:rsidRPr="00A537F7">
          <w:rPr>
            <w:rStyle w:val="Hyperlink"/>
          </w:rPr>
          <w:t>Microsoft 365</w:t>
        </w:r>
        <w:r>
          <w:tab/>
        </w:r>
        <w:r>
          <w:fldChar w:fldCharType="begin"/>
        </w:r>
        <w:r>
          <w:instrText xml:space="preserve"> PAGEREF _Toc526086851 \h </w:instrText>
        </w:r>
        <w:r>
          <w:fldChar w:fldCharType="separate"/>
        </w:r>
        <w:r>
          <w:t>55</w:t>
        </w:r>
        <w:r>
          <w:fldChar w:fldCharType="end"/>
        </w:r>
      </w:hyperlink>
    </w:p>
    <w:p w:rsidR="005F43C1" w:rsidRDefault="005F43C1">
      <w:pPr>
        <w:pStyle w:val="TOC2"/>
        <w:rPr>
          <w:rFonts w:eastAsiaTheme="minorEastAsia"/>
          <w:smallCaps w:val="0"/>
          <w:sz w:val="22"/>
        </w:rPr>
      </w:pPr>
      <w:hyperlink w:anchor="_Toc526086852" w:history="1">
        <w:r w:rsidRPr="00A537F7">
          <w:rPr>
            <w:rStyle w:val="Hyperlink"/>
          </w:rPr>
          <w:t>Enterprise Mobility + Security</w:t>
        </w:r>
        <w:r>
          <w:tab/>
        </w:r>
        <w:r>
          <w:fldChar w:fldCharType="begin"/>
        </w:r>
        <w:r>
          <w:instrText xml:space="preserve"> PAGEREF _Toc526086852 \h </w:instrText>
        </w:r>
        <w:r>
          <w:fldChar w:fldCharType="separate"/>
        </w:r>
        <w:r>
          <w:t>57</w:t>
        </w:r>
        <w:r>
          <w:fldChar w:fldCharType="end"/>
        </w:r>
      </w:hyperlink>
    </w:p>
    <w:p w:rsidR="005F43C1" w:rsidRDefault="005F43C1">
      <w:pPr>
        <w:pStyle w:val="TOC2"/>
        <w:rPr>
          <w:rFonts w:eastAsiaTheme="minorEastAsia"/>
          <w:smallCaps w:val="0"/>
          <w:sz w:val="22"/>
        </w:rPr>
      </w:pPr>
      <w:hyperlink w:anchor="_Toc526086853" w:history="1">
        <w:r w:rsidRPr="00A537F7">
          <w:rPr>
            <w:rStyle w:val="Hyperlink"/>
          </w:rPr>
          <w:t>Server-abonnementer for Azure</w:t>
        </w:r>
        <w:r>
          <w:tab/>
        </w:r>
        <w:r>
          <w:fldChar w:fldCharType="begin"/>
        </w:r>
        <w:r>
          <w:instrText xml:space="preserve"> PAGEREF _Toc526086853 \h </w:instrText>
        </w:r>
        <w:r>
          <w:fldChar w:fldCharType="separate"/>
        </w:r>
        <w:r>
          <w:t>57</w:t>
        </w:r>
        <w:r>
          <w:fldChar w:fldCharType="end"/>
        </w:r>
      </w:hyperlink>
    </w:p>
    <w:p w:rsidR="005F43C1" w:rsidRDefault="005F43C1">
      <w:pPr>
        <w:pStyle w:val="TOC2"/>
        <w:rPr>
          <w:rFonts w:eastAsiaTheme="minorEastAsia"/>
          <w:smallCaps w:val="0"/>
          <w:sz w:val="22"/>
        </w:rPr>
      </w:pPr>
      <w:hyperlink w:anchor="_Toc526086854" w:history="1">
        <w:r w:rsidRPr="00A537F7">
          <w:rPr>
            <w:rStyle w:val="Hyperlink"/>
          </w:rPr>
          <w:t>Microsoft Dynamics 365-tjenester</w:t>
        </w:r>
        <w:r>
          <w:tab/>
        </w:r>
        <w:r>
          <w:fldChar w:fldCharType="begin"/>
        </w:r>
        <w:r>
          <w:instrText xml:space="preserve"> PAGEREF _Toc526086854 \h </w:instrText>
        </w:r>
        <w:r>
          <w:fldChar w:fldCharType="separate"/>
        </w:r>
        <w:r>
          <w:t>59</w:t>
        </w:r>
        <w:r>
          <w:fldChar w:fldCharType="end"/>
        </w:r>
      </w:hyperlink>
    </w:p>
    <w:p w:rsidR="005F43C1" w:rsidRDefault="005F43C1">
      <w:pPr>
        <w:pStyle w:val="TOC2"/>
        <w:rPr>
          <w:rFonts w:eastAsiaTheme="minorEastAsia"/>
          <w:smallCaps w:val="0"/>
          <w:sz w:val="22"/>
        </w:rPr>
      </w:pPr>
      <w:hyperlink w:anchor="_Toc526086855" w:history="1">
        <w:r w:rsidRPr="00A537F7">
          <w:rPr>
            <w:rStyle w:val="Hyperlink"/>
          </w:rPr>
          <w:t>Office 365-tjenester</w:t>
        </w:r>
        <w:r>
          <w:tab/>
        </w:r>
        <w:r>
          <w:fldChar w:fldCharType="begin"/>
        </w:r>
        <w:r>
          <w:instrText xml:space="preserve"> PAGEREF _Toc526086855 \h </w:instrText>
        </w:r>
        <w:r>
          <w:fldChar w:fldCharType="separate"/>
        </w:r>
        <w:r>
          <w:t>61</w:t>
        </w:r>
        <w:r>
          <w:fldChar w:fldCharType="end"/>
        </w:r>
      </w:hyperlink>
    </w:p>
    <w:p w:rsidR="005F43C1" w:rsidRDefault="005F43C1">
      <w:pPr>
        <w:pStyle w:val="TOC3"/>
        <w:rPr>
          <w:rFonts w:eastAsiaTheme="minorEastAsia"/>
          <w:smallCaps w:val="0"/>
          <w:sz w:val="22"/>
        </w:rPr>
      </w:pPr>
      <w:hyperlink w:anchor="_Toc526086856" w:history="1">
        <w:r w:rsidRPr="00A537F7">
          <w:rPr>
            <w:rStyle w:val="Hyperlink"/>
          </w:rPr>
          <w:t>Office 365-programmer</w:t>
        </w:r>
        <w:r>
          <w:tab/>
        </w:r>
        <w:r>
          <w:fldChar w:fldCharType="begin"/>
        </w:r>
        <w:r>
          <w:instrText xml:space="preserve"> PAGEREF _Toc526086856 \h </w:instrText>
        </w:r>
        <w:r>
          <w:fldChar w:fldCharType="separate"/>
        </w:r>
        <w:r>
          <w:t>61</w:t>
        </w:r>
        <w:r>
          <w:fldChar w:fldCharType="end"/>
        </w:r>
      </w:hyperlink>
    </w:p>
    <w:p w:rsidR="005F43C1" w:rsidRDefault="005F43C1">
      <w:pPr>
        <w:pStyle w:val="TOC3"/>
        <w:rPr>
          <w:rFonts w:eastAsiaTheme="minorEastAsia"/>
          <w:smallCaps w:val="0"/>
          <w:sz w:val="22"/>
        </w:rPr>
      </w:pPr>
      <w:hyperlink w:anchor="_Toc526086857" w:history="1">
        <w:r w:rsidRPr="00A537F7">
          <w:rPr>
            <w:rStyle w:val="Hyperlink"/>
          </w:rPr>
          <w:t>Office 365-pakker</w:t>
        </w:r>
        <w:r>
          <w:tab/>
        </w:r>
        <w:r>
          <w:fldChar w:fldCharType="begin"/>
        </w:r>
        <w:r>
          <w:instrText xml:space="preserve"> PAGEREF _Toc526086857 \h </w:instrText>
        </w:r>
        <w:r>
          <w:fldChar w:fldCharType="separate"/>
        </w:r>
        <w:r>
          <w:t>63</w:t>
        </w:r>
        <w:r>
          <w:fldChar w:fldCharType="end"/>
        </w:r>
      </w:hyperlink>
    </w:p>
    <w:p w:rsidR="005F43C1" w:rsidRDefault="005F43C1">
      <w:pPr>
        <w:pStyle w:val="TOC3"/>
        <w:rPr>
          <w:rFonts w:eastAsiaTheme="minorEastAsia"/>
          <w:smallCaps w:val="0"/>
          <w:sz w:val="22"/>
        </w:rPr>
      </w:pPr>
      <w:hyperlink w:anchor="_Toc526086858" w:history="1">
        <w:r w:rsidRPr="00A537F7">
          <w:rPr>
            <w:rStyle w:val="Hyperlink"/>
          </w:rPr>
          <w:t>Office 365 Cloud App Security</w:t>
        </w:r>
        <w:r>
          <w:tab/>
        </w:r>
        <w:r>
          <w:fldChar w:fldCharType="begin"/>
        </w:r>
        <w:r>
          <w:instrText xml:space="preserve"> PAGEREF _Toc526086858 \h </w:instrText>
        </w:r>
        <w:r>
          <w:fldChar w:fldCharType="separate"/>
        </w:r>
        <w:r>
          <w:t>63</w:t>
        </w:r>
        <w:r>
          <w:fldChar w:fldCharType="end"/>
        </w:r>
      </w:hyperlink>
    </w:p>
    <w:p w:rsidR="005F43C1" w:rsidRDefault="005F43C1">
      <w:pPr>
        <w:pStyle w:val="TOC3"/>
        <w:rPr>
          <w:rFonts w:eastAsiaTheme="minorEastAsia"/>
          <w:smallCaps w:val="0"/>
          <w:sz w:val="22"/>
        </w:rPr>
      </w:pPr>
      <w:hyperlink w:anchor="_Toc526086859" w:history="1">
        <w:r w:rsidRPr="00A537F7">
          <w:rPr>
            <w:rStyle w:val="Hyperlink"/>
          </w:rPr>
          <w:t>Microsoft MyAnalytics</w:t>
        </w:r>
        <w:r>
          <w:tab/>
        </w:r>
        <w:r>
          <w:fldChar w:fldCharType="begin"/>
        </w:r>
        <w:r>
          <w:instrText xml:space="preserve"> PAGEREF _Toc526086859 \h </w:instrText>
        </w:r>
        <w:r>
          <w:fldChar w:fldCharType="separate"/>
        </w:r>
        <w:r>
          <w:t>64</w:t>
        </w:r>
        <w:r>
          <w:fldChar w:fldCharType="end"/>
        </w:r>
      </w:hyperlink>
    </w:p>
    <w:p w:rsidR="005F43C1" w:rsidRDefault="005F43C1">
      <w:pPr>
        <w:pStyle w:val="TOC3"/>
        <w:rPr>
          <w:rFonts w:eastAsiaTheme="minorEastAsia"/>
          <w:smallCaps w:val="0"/>
          <w:sz w:val="22"/>
        </w:rPr>
      </w:pPr>
      <w:hyperlink w:anchor="_Toc526086860" w:history="1">
        <w:r w:rsidRPr="00A537F7">
          <w:rPr>
            <w:rStyle w:val="Hyperlink"/>
          </w:rPr>
          <w:t>Office 365 Advanced Compliance</w:t>
        </w:r>
        <w:r>
          <w:tab/>
        </w:r>
        <w:r>
          <w:fldChar w:fldCharType="begin"/>
        </w:r>
        <w:r>
          <w:instrText xml:space="preserve"> PAGEREF _Toc526086860 \h </w:instrText>
        </w:r>
        <w:r>
          <w:fldChar w:fldCharType="separate"/>
        </w:r>
        <w:r>
          <w:t>64</w:t>
        </w:r>
        <w:r>
          <w:fldChar w:fldCharType="end"/>
        </w:r>
      </w:hyperlink>
    </w:p>
    <w:p w:rsidR="005F43C1" w:rsidRDefault="005F43C1">
      <w:pPr>
        <w:pStyle w:val="TOC3"/>
        <w:rPr>
          <w:rFonts w:eastAsiaTheme="minorEastAsia"/>
          <w:smallCaps w:val="0"/>
          <w:sz w:val="22"/>
        </w:rPr>
      </w:pPr>
      <w:hyperlink w:anchor="_Toc526086861" w:history="1">
        <w:r w:rsidRPr="00A537F7">
          <w:rPr>
            <w:rStyle w:val="Hyperlink"/>
          </w:rPr>
          <w:t>Exchange Online</w:t>
        </w:r>
        <w:r>
          <w:tab/>
        </w:r>
        <w:r>
          <w:fldChar w:fldCharType="begin"/>
        </w:r>
        <w:r>
          <w:instrText xml:space="preserve"> PAGEREF _Toc526086861 \h </w:instrText>
        </w:r>
        <w:r>
          <w:fldChar w:fldCharType="separate"/>
        </w:r>
        <w:r>
          <w:t>64</w:t>
        </w:r>
        <w:r>
          <w:fldChar w:fldCharType="end"/>
        </w:r>
      </w:hyperlink>
    </w:p>
    <w:p w:rsidR="005F43C1" w:rsidRDefault="005F43C1">
      <w:pPr>
        <w:pStyle w:val="TOC3"/>
        <w:rPr>
          <w:rFonts w:eastAsiaTheme="minorEastAsia"/>
          <w:smallCaps w:val="0"/>
          <w:sz w:val="22"/>
        </w:rPr>
      </w:pPr>
      <w:hyperlink w:anchor="_Toc526086862" w:history="1">
        <w:r w:rsidRPr="00A537F7">
          <w:rPr>
            <w:rStyle w:val="Hyperlink"/>
          </w:rPr>
          <w:t>OneDrive for Business</w:t>
        </w:r>
        <w:r>
          <w:tab/>
        </w:r>
        <w:r>
          <w:fldChar w:fldCharType="begin"/>
        </w:r>
        <w:r>
          <w:instrText xml:space="preserve"> PAGEREF _Toc526086862 \h </w:instrText>
        </w:r>
        <w:r>
          <w:fldChar w:fldCharType="separate"/>
        </w:r>
        <w:r>
          <w:t>65</w:t>
        </w:r>
        <w:r>
          <w:fldChar w:fldCharType="end"/>
        </w:r>
      </w:hyperlink>
    </w:p>
    <w:p w:rsidR="005F43C1" w:rsidRDefault="005F43C1">
      <w:pPr>
        <w:pStyle w:val="TOC3"/>
        <w:rPr>
          <w:rFonts w:eastAsiaTheme="minorEastAsia"/>
          <w:smallCaps w:val="0"/>
          <w:sz w:val="22"/>
        </w:rPr>
      </w:pPr>
      <w:hyperlink w:anchor="_Toc526086863" w:history="1">
        <w:r w:rsidRPr="00A537F7">
          <w:rPr>
            <w:rStyle w:val="Hyperlink"/>
          </w:rPr>
          <w:t>Project Online</w:t>
        </w:r>
        <w:r>
          <w:tab/>
        </w:r>
        <w:r>
          <w:fldChar w:fldCharType="begin"/>
        </w:r>
        <w:r>
          <w:instrText xml:space="preserve"> PAGEREF _Toc526086863 \h </w:instrText>
        </w:r>
        <w:r>
          <w:fldChar w:fldCharType="separate"/>
        </w:r>
        <w:r>
          <w:t>65</w:t>
        </w:r>
        <w:r>
          <w:fldChar w:fldCharType="end"/>
        </w:r>
      </w:hyperlink>
    </w:p>
    <w:p w:rsidR="005F43C1" w:rsidRDefault="005F43C1">
      <w:pPr>
        <w:pStyle w:val="TOC3"/>
        <w:rPr>
          <w:rFonts w:eastAsiaTheme="minorEastAsia"/>
          <w:smallCaps w:val="0"/>
          <w:sz w:val="22"/>
        </w:rPr>
      </w:pPr>
      <w:hyperlink w:anchor="_Toc526086864" w:history="1">
        <w:r w:rsidRPr="00A537F7">
          <w:rPr>
            <w:rStyle w:val="Hyperlink"/>
          </w:rPr>
          <w:t>SharePoint Online</w:t>
        </w:r>
        <w:r>
          <w:tab/>
        </w:r>
        <w:r>
          <w:fldChar w:fldCharType="begin"/>
        </w:r>
        <w:r>
          <w:instrText xml:space="preserve"> PAGEREF _Toc526086864 \h </w:instrText>
        </w:r>
        <w:r>
          <w:fldChar w:fldCharType="separate"/>
        </w:r>
        <w:r>
          <w:t>66</w:t>
        </w:r>
        <w:r>
          <w:fldChar w:fldCharType="end"/>
        </w:r>
      </w:hyperlink>
    </w:p>
    <w:p w:rsidR="005F43C1" w:rsidRDefault="005F43C1">
      <w:pPr>
        <w:pStyle w:val="TOC3"/>
        <w:rPr>
          <w:rFonts w:eastAsiaTheme="minorEastAsia"/>
          <w:smallCaps w:val="0"/>
          <w:sz w:val="22"/>
        </w:rPr>
      </w:pPr>
      <w:hyperlink w:anchor="_Toc526086865" w:history="1">
        <w:r w:rsidRPr="00A537F7">
          <w:rPr>
            <w:rStyle w:val="Hyperlink"/>
          </w:rPr>
          <w:t>Lydtjenester</w:t>
        </w:r>
        <w:r>
          <w:tab/>
        </w:r>
        <w:r>
          <w:fldChar w:fldCharType="begin"/>
        </w:r>
        <w:r>
          <w:instrText xml:space="preserve"> PAGEREF _Toc526086865 \h </w:instrText>
        </w:r>
        <w:r>
          <w:fldChar w:fldCharType="separate"/>
        </w:r>
        <w:r>
          <w:t>66</w:t>
        </w:r>
        <w:r>
          <w:fldChar w:fldCharType="end"/>
        </w:r>
      </w:hyperlink>
    </w:p>
    <w:p w:rsidR="005F43C1" w:rsidRDefault="005F43C1">
      <w:pPr>
        <w:pStyle w:val="TOC3"/>
        <w:rPr>
          <w:rFonts w:eastAsiaTheme="minorEastAsia"/>
          <w:smallCaps w:val="0"/>
          <w:sz w:val="22"/>
        </w:rPr>
      </w:pPr>
      <w:hyperlink w:anchor="_Toc526086866" w:history="1">
        <w:r w:rsidRPr="00A537F7">
          <w:rPr>
            <w:rStyle w:val="Hyperlink"/>
          </w:rPr>
          <w:t>Workplace Analytics</w:t>
        </w:r>
        <w:r>
          <w:tab/>
        </w:r>
        <w:r>
          <w:fldChar w:fldCharType="begin"/>
        </w:r>
        <w:r>
          <w:instrText xml:space="preserve"> PAGEREF _Toc526086866 \h </w:instrText>
        </w:r>
        <w:r>
          <w:fldChar w:fldCharType="separate"/>
        </w:r>
        <w:r>
          <w:t>67</w:t>
        </w:r>
        <w:r>
          <w:fldChar w:fldCharType="end"/>
        </w:r>
      </w:hyperlink>
    </w:p>
    <w:p w:rsidR="005F43C1" w:rsidRDefault="005F43C1">
      <w:pPr>
        <w:pStyle w:val="TOC2"/>
        <w:rPr>
          <w:rFonts w:eastAsiaTheme="minorEastAsia"/>
          <w:smallCaps w:val="0"/>
          <w:sz w:val="22"/>
        </w:rPr>
      </w:pPr>
      <w:hyperlink w:anchor="_Toc526086867" w:history="1">
        <w:r w:rsidRPr="00A537F7">
          <w:rPr>
            <w:rStyle w:val="Hyperlink"/>
          </w:rPr>
          <w:t>Andre Online Services</w:t>
        </w:r>
        <w:r>
          <w:tab/>
        </w:r>
        <w:r>
          <w:fldChar w:fldCharType="begin"/>
        </w:r>
        <w:r>
          <w:instrText xml:space="preserve"> PAGEREF _Toc526086867 \h </w:instrText>
        </w:r>
        <w:r>
          <w:fldChar w:fldCharType="separate"/>
        </w:r>
        <w:r>
          <w:t>67</w:t>
        </w:r>
        <w:r>
          <w:fldChar w:fldCharType="end"/>
        </w:r>
      </w:hyperlink>
    </w:p>
    <w:p w:rsidR="005F43C1" w:rsidRDefault="005F43C1">
      <w:pPr>
        <w:pStyle w:val="TOC3"/>
        <w:rPr>
          <w:rFonts w:eastAsiaTheme="minorEastAsia"/>
          <w:smallCaps w:val="0"/>
          <w:sz w:val="22"/>
        </w:rPr>
      </w:pPr>
      <w:hyperlink w:anchor="_Toc526086868" w:history="1">
        <w:r w:rsidRPr="00A537F7">
          <w:rPr>
            <w:rStyle w:val="Hyperlink"/>
          </w:rPr>
          <w:t>Bing Maps</w:t>
        </w:r>
        <w:r>
          <w:tab/>
        </w:r>
        <w:r>
          <w:fldChar w:fldCharType="begin"/>
        </w:r>
        <w:r>
          <w:instrText xml:space="preserve"> PAGEREF _Toc526086868 \h </w:instrText>
        </w:r>
        <w:r>
          <w:fldChar w:fldCharType="separate"/>
        </w:r>
        <w:r>
          <w:t>67</w:t>
        </w:r>
        <w:r>
          <w:fldChar w:fldCharType="end"/>
        </w:r>
      </w:hyperlink>
    </w:p>
    <w:p w:rsidR="005F43C1" w:rsidRDefault="005F43C1">
      <w:pPr>
        <w:pStyle w:val="TOC3"/>
        <w:rPr>
          <w:rFonts w:eastAsiaTheme="minorEastAsia"/>
          <w:smallCaps w:val="0"/>
          <w:sz w:val="22"/>
        </w:rPr>
      </w:pPr>
      <w:hyperlink w:anchor="_Toc526086869" w:history="1">
        <w:r w:rsidRPr="00A537F7">
          <w:rPr>
            <w:rStyle w:val="Hyperlink"/>
          </w:rPr>
          <w:t>Business Application Platform</w:t>
        </w:r>
        <w:r>
          <w:tab/>
        </w:r>
        <w:r>
          <w:fldChar w:fldCharType="begin"/>
        </w:r>
        <w:r>
          <w:instrText xml:space="preserve"> PAGEREF _Toc526086869 \h </w:instrText>
        </w:r>
        <w:r>
          <w:fldChar w:fldCharType="separate"/>
        </w:r>
        <w:r>
          <w:t>68</w:t>
        </w:r>
        <w:r>
          <w:fldChar w:fldCharType="end"/>
        </w:r>
      </w:hyperlink>
    </w:p>
    <w:p w:rsidR="005F43C1" w:rsidRDefault="005F43C1">
      <w:pPr>
        <w:pStyle w:val="TOC3"/>
        <w:rPr>
          <w:rFonts w:eastAsiaTheme="minorEastAsia"/>
          <w:smallCaps w:val="0"/>
          <w:sz w:val="22"/>
        </w:rPr>
      </w:pPr>
      <w:hyperlink w:anchor="_Toc526086870" w:history="1">
        <w:r w:rsidRPr="00A537F7">
          <w:rPr>
            <w:rStyle w:val="Hyperlink"/>
          </w:rPr>
          <w:t>Microsoft Kaizala Pro:</w:t>
        </w:r>
        <w:r>
          <w:tab/>
        </w:r>
        <w:r>
          <w:fldChar w:fldCharType="begin"/>
        </w:r>
        <w:r>
          <w:instrText xml:space="preserve"> PAGEREF _Toc526086870 \h </w:instrText>
        </w:r>
        <w:r>
          <w:fldChar w:fldCharType="separate"/>
        </w:r>
        <w:r>
          <w:t>69</w:t>
        </w:r>
        <w:r>
          <w:fldChar w:fldCharType="end"/>
        </w:r>
      </w:hyperlink>
    </w:p>
    <w:p w:rsidR="005F43C1" w:rsidRDefault="005F43C1">
      <w:pPr>
        <w:pStyle w:val="TOC3"/>
        <w:rPr>
          <w:rFonts w:eastAsiaTheme="minorEastAsia"/>
          <w:smallCaps w:val="0"/>
          <w:sz w:val="22"/>
        </w:rPr>
      </w:pPr>
      <w:hyperlink w:anchor="_Toc526086871" w:history="1">
        <w:r w:rsidRPr="00A537F7">
          <w:rPr>
            <w:rStyle w:val="Hyperlink"/>
          </w:rPr>
          <w:t>Microsoft Cloud App Security</w:t>
        </w:r>
        <w:r>
          <w:tab/>
        </w:r>
        <w:r>
          <w:fldChar w:fldCharType="begin"/>
        </w:r>
        <w:r>
          <w:instrText xml:space="preserve"> PAGEREF _Toc526086871 \h </w:instrText>
        </w:r>
        <w:r>
          <w:fldChar w:fldCharType="separate"/>
        </w:r>
        <w:r>
          <w:t>69</w:t>
        </w:r>
        <w:r>
          <w:fldChar w:fldCharType="end"/>
        </w:r>
      </w:hyperlink>
    </w:p>
    <w:p w:rsidR="005F43C1" w:rsidRDefault="005F43C1">
      <w:pPr>
        <w:pStyle w:val="TOC3"/>
        <w:rPr>
          <w:rFonts w:eastAsiaTheme="minorEastAsia"/>
          <w:smallCaps w:val="0"/>
          <w:sz w:val="22"/>
        </w:rPr>
      </w:pPr>
      <w:hyperlink w:anchor="_Toc526086872" w:history="1">
        <w:r w:rsidRPr="00A537F7">
          <w:rPr>
            <w:rStyle w:val="Hyperlink"/>
          </w:rPr>
          <w:t>Microsoft Intune</w:t>
        </w:r>
        <w:r>
          <w:tab/>
        </w:r>
        <w:r>
          <w:fldChar w:fldCharType="begin"/>
        </w:r>
        <w:r>
          <w:instrText xml:space="preserve"> PAGEREF _Toc526086872 \h </w:instrText>
        </w:r>
        <w:r>
          <w:fldChar w:fldCharType="separate"/>
        </w:r>
        <w:r>
          <w:t>69</w:t>
        </w:r>
        <w:r>
          <w:fldChar w:fldCharType="end"/>
        </w:r>
      </w:hyperlink>
    </w:p>
    <w:p w:rsidR="005F43C1" w:rsidRDefault="005F43C1">
      <w:pPr>
        <w:pStyle w:val="TOC3"/>
        <w:rPr>
          <w:rFonts w:eastAsiaTheme="minorEastAsia"/>
          <w:smallCaps w:val="0"/>
          <w:sz w:val="22"/>
        </w:rPr>
      </w:pPr>
      <w:hyperlink w:anchor="_Toc526086873" w:history="1">
        <w:r w:rsidRPr="00A537F7">
          <w:rPr>
            <w:rStyle w:val="Hyperlink"/>
          </w:rPr>
          <w:t>Microsoft Learning</w:t>
        </w:r>
        <w:r>
          <w:tab/>
        </w:r>
        <w:r>
          <w:fldChar w:fldCharType="begin"/>
        </w:r>
        <w:r>
          <w:instrText xml:space="preserve"> PAGEREF _Toc526086873 \h </w:instrText>
        </w:r>
        <w:r>
          <w:fldChar w:fldCharType="separate"/>
        </w:r>
        <w:r>
          <w:t>70</w:t>
        </w:r>
        <w:r>
          <w:fldChar w:fldCharType="end"/>
        </w:r>
      </w:hyperlink>
    </w:p>
    <w:p w:rsidR="005F43C1" w:rsidRDefault="005F43C1">
      <w:pPr>
        <w:pStyle w:val="TOC3"/>
        <w:rPr>
          <w:rFonts w:eastAsiaTheme="minorEastAsia"/>
          <w:smallCaps w:val="0"/>
          <w:sz w:val="22"/>
        </w:rPr>
      </w:pPr>
      <w:hyperlink w:anchor="_Toc526086874" w:history="1">
        <w:r w:rsidRPr="00A537F7">
          <w:rPr>
            <w:rStyle w:val="Hyperlink"/>
          </w:rPr>
          <w:t>Minecraft: Education Edition</w:t>
        </w:r>
        <w:r>
          <w:tab/>
        </w:r>
        <w:r>
          <w:fldChar w:fldCharType="begin"/>
        </w:r>
        <w:r>
          <w:instrText xml:space="preserve"> PAGEREF _Toc526086874 \h </w:instrText>
        </w:r>
        <w:r>
          <w:fldChar w:fldCharType="separate"/>
        </w:r>
        <w:r>
          <w:t>70</w:t>
        </w:r>
        <w:r>
          <w:fldChar w:fldCharType="end"/>
        </w:r>
      </w:hyperlink>
    </w:p>
    <w:p w:rsidR="005F43C1" w:rsidRDefault="005F43C1">
      <w:pPr>
        <w:pStyle w:val="TOC1"/>
        <w:rPr>
          <w:rFonts w:eastAsiaTheme="minorEastAsia"/>
          <w:b w:val="0"/>
          <w:caps w:val="0"/>
          <w:noProof/>
          <w:sz w:val="22"/>
          <w:szCs w:val="22"/>
        </w:rPr>
      </w:pPr>
      <w:hyperlink w:anchor="_Toc526086875" w:history="1">
        <w:r w:rsidRPr="00A537F7">
          <w:rPr>
            <w:rStyle w:val="Hyperlink"/>
            <w:noProof/>
          </w:rPr>
          <w:t>Ordliste</w:t>
        </w:r>
        <w:r>
          <w:rPr>
            <w:noProof/>
          </w:rPr>
          <w:tab/>
        </w:r>
        <w:r>
          <w:rPr>
            <w:noProof/>
          </w:rPr>
          <w:fldChar w:fldCharType="begin"/>
        </w:r>
        <w:r>
          <w:rPr>
            <w:noProof/>
          </w:rPr>
          <w:instrText xml:space="preserve"> PAGEREF _Toc526086875 \h </w:instrText>
        </w:r>
        <w:r>
          <w:rPr>
            <w:noProof/>
          </w:rPr>
        </w:r>
        <w:r>
          <w:rPr>
            <w:noProof/>
          </w:rPr>
          <w:fldChar w:fldCharType="separate"/>
        </w:r>
        <w:r>
          <w:rPr>
            <w:noProof/>
          </w:rPr>
          <w:t>72</w:t>
        </w:r>
        <w:r>
          <w:rPr>
            <w:noProof/>
          </w:rPr>
          <w:fldChar w:fldCharType="end"/>
        </w:r>
      </w:hyperlink>
    </w:p>
    <w:p w:rsidR="005F43C1" w:rsidRDefault="005F43C1">
      <w:pPr>
        <w:pStyle w:val="TOC2"/>
        <w:rPr>
          <w:rFonts w:eastAsiaTheme="minorEastAsia"/>
          <w:smallCaps w:val="0"/>
          <w:sz w:val="22"/>
        </w:rPr>
      </w:pPr>
      <w:hyperlink w:anchor="_Toc526086876" w:history="1">
        <w:r w:rsidRPr="00A537F7">
          <w:rPr>
            <w:rStyle w:val="Hyperlink"/>
          </w:rPr>
          <w:t>Attributter</w:t>
        </w:r>
        <w:r>
          <w:tab/>
        </w:r>
        <w:r>
          <w:fldChar w:fldCharType="begin"/>
        </w:r>
        <w:r>
          <w:instrText xml:space="preserve"> PAGEREF _Toc526086876 \h </w:instrText>
        </w:r>
        <w:r>
          <w:fldChar w:fldCharType="separate"/>
        </w:r>
        <w:r>
          <w:t>72</w:t>
        </w:r>
        <w:r>
          <w:fldChar w:fldCharType="end"/>
        </w:r>
      </w:hyperlink>
    </w:p>
    <w:p w:rsidR="005F43C1" w:rsidRDefault="005F43C1">
      <w:pPr>
        <w:pStyle w:val="TOC2"/>
        <w:rPr>
          <w:rFonts w:eastAsiaTheme="minorEastAsia"/>
          <w:smallCaps w:val="0"/>
          <w:sz w:val="22"/>
        </w:rPr>
      </w:pPr>
      <w:hyperlink w:anchor="_Toc526086877" w:history="1">
        <w:r w:rsidRPr="00A537F7">
          <w:rPr>
            <w:rStyle w:val="Hyperlink"/>
          </w:rPr>
          <w:t>Celleverdier</w:t>
        </w:r>
        <w:r>
          <w:tab/>
        </w:r>
        <w:r>
          <w:fldChar w:fldCharType="begin"/>
        </w:r>
        <w:r>
          <w:instrText xml:space="preserve"> PAGEREF _Toc526086877 \h </w:instrText>
        </w:r>
        <w:r>
          <w:fldChar w:fldCharType="separate"/>
        </w:r>
        <w:r>
          <w:t>73</w:t>
        </w:r>
        <w:r>
          <w:fldChar w:fldCharType="end"/>
        </w:r>
      </w:hyperlink>
    </w:p>
    <w:p w:rsidR="005F43C1" w:rsidRDefault="005F43C1">
      <w:pPr>
        <w:pStyle w:val="TOC2"/>
        <w:rPr>
          <w:rFonts w:eastAsiaTheme="minorEastAsia"/>
          <w:smallCaps w:val="0"/>
          <w:sz w:val="22"/>
        </w:rPr>
      </w:pPr>
      <w:hyperlink w:anchor="_Toc526086878" w:history="1">
        <w:r w:rsidRPr="00A537F7">
          <w:rPr>
            <w:rStyle w:val="Hyperlink"/>
          </w:rPr>
          <w:t>Kolonneoverskrifter</w:t>
        </w:r>
        <w:r>
          <w:tab/>
        </w:r>
        <w:r>
          <w:fldChar w:fldCharType="begin"/>
        </w:r>
        <w:r>
          <w:instrText xml:space="preserve"> PAGEREF _Toc526086878 \h </w:instrText>
        </w:r>
        <w:r>
          <w:fldChar w:fldCharType="separate"/>
        </w:r>
        <w:r>
          <w:t>73</w:t>
        </w:r>
        <w:r>
          <w:fldChar w:fldCharType="end"/>
        </w:r>
      </w:hyperlink>
    </w:p>
    <w:p w:rsidR="005F43C1" w:rsidRDefault="005F43C1">
      <w:pPr>
        <w:pStyle w:val="TOC2"/>
        <w:rPr>
          <w:rFonts w:eastAsiaTheme="minorEastAsia"/>
          <w:smallCaps w:val="0"/>
          <w:sz w:val="22"/>
        </w:rPr>
      </w:pPr>
      <w:hyperlink w:anchor="_Toc526086879" w:history="1">
        <w:r w:rsidRPr="00A537F7">
          <w:rPr>
            <w:rStyle w:val="Hyperlink"/>
          </w:rPr>
          <w:t>Definisjoner</w:t>
        </w:r>
        <w:r>
          <w:tab/>
        </w:r>
        <w:r>
          <w:fldChar w:fldCharType="begin"/>
        </w:r>
        <w:r>
          <w:instrText xml:space="preserve"> PAGEREF _Toc526086879 \h </w:instrText>
        </w:r>
        <w:r>
          <w:fldChar w:fldCharType="separate"/>
        </w:r>
        <w:r>
          <w:t>74</w:t>
        </w:r>
        <w:r>
          <w:fldChar w:fldCharType="end"/>
        </w:r>
      </w:hyperlink>
    </w:p>
    <w:p w:rsidR="005F43C1" w:rsidRDefault="005F43C1">
      <w:pPr>
        <w:pStyle w:val="TOC1"/>
        <w:rPr>
          <w:rFonts w:eastAsiaTheme="minorEastAsia"/>
          <w:b w:val="0"/>
          <w:caps w:val="0"/>
          <w:noProof/>
          <w:sz w:val="22"/>
          <w:szCs w:val="22"/>
        </w:rPr>
      </w:pPr>
      <w:hyperlink w:anchor="_Toc526086880" w:history="1">
        <w:r w:rsidRPr="00A537F7">
          <w:rPr>
            <w:rStyle w:val="Hyperlink"/>
            <w:noProof/>
          </w:rPr>
          <w:t>Vedlegg A – Lisenser som tilsvarer CAL/ML</w:t>
        </w:r>
        <w:r>
          <w:rPr>
            <w:noProof/>
          </w:rPr>
          <w:tab/>
        </w:r>
        <w:r>
          <w:rPr>
            <w:noProof/>
          </w:rPr>
          <w:fldChar w:fldCharType="begin"/>
        </w:r>
        <w:r>
          <w:rPr>
            <w:noProof/>
          </w:rPr>
          <w:instrText xml:space="preserve"> PAGEREF _Toc526086880 \h </w:instrText>
        </w:r>
        <w:r>
          <w:rPr>
            <w:noProof/>
          </w:rPr>
        </w:r>
        <w:r>
          <w:rPr>
            <w:noProof/>
          </w:rPr>
          <w:fldChar w:fldCharType="separate"/>
        </w:r>
        <w:r>
          <w:rPr>
            <w:noProof/>
          </w:rPr>
          <w:t>77</w:t>
        </w:r>
        <w:r>
          <w:rPr>
            <w:noProof/>
          </w:rPr>
          <w:fldChar w:fldCharType="end"/>
        </w:r>
      </w:hyperlink>
    </w:p>
    <w:p w:rsidR="005F43C1" w:rsidRDefault="005F43C1">
      <w:pPr>
        <w:pStyle w:val="TOC1"/>
        <w:rPr>
          <w:rFonts w:eastAsiaTheme="minorEastAsia"/>
          <w:b w:val="0"/>
          <w:caps w:val="0"/>
          <w:noProof/>
          <w:sz w:val="22"/>
          <w:szCs w:val="22"/>
        </w:rPr>
      </w:pPr>
      <w:hyperlink w:anchor="_Toc526086881" w:history="1">
        <w:r w:rsidRPr="00A537F7">
          <w:rPr>
            <w:rStyle w:val="Hyperlink"/>
            <w:noProof/>
          </w:rPr>
          <w:t>Vedlegg B – Software Assurance</w:t>
        </w:r>
        <w:r>
          <w:rPr>
            <w:noProof/>
          </w:rPr>
          <w:tab/>
        </w:r>
        <w:r>
          <w:rPr>
            <w:noProof/>
          </w:rPr>
          <w:fldChar w:fldCharType="begin"/>
        </w:r>
        <w:r>
          <w:rPr>
            <w:noProof/>
          </w:rPr>
          <w:instrText xml:space="preserve"> PAGEREF _Toc526086881 \h </w:instrText>
        </w:r>
        <w:r>
          <w:rPr>
            <w:noProof/>
          </w:rPr>
        </w:r>
        <w:r>
          <w:rPr>
            <w:noProof/>
          </w:rPr>
          <w:fldChar w:fldCharType="separate"/>
        </w:r>
        <w:r>
          <w:rPr>
            <w:noProof/>
          </w:rPr>
          <w:t>79</w:t>
        </w:r>
        <w:r>
          <w:rPr>
            <w:noProof/>
          </w:rPr>
          <w:fldChar w:fldCharType="end"/>
        </w:r>
      </w:hyperlink>
    </w:p>
    <w:p w:rsidR="005F43C1" w:rsidRDefault="005F43C1">
      <w:pPr>
        <w:pStyle w:val="TOC2"/>
        <w:rPr>
          <w:rFonts w:eastAsiaTheme="minorEastAsia"/>
          <w:smallCaps w:val="0"/>
          <w:sz w:val="22"/>
        </w:rPr>
      </w:pPr>
      <w:hyperlink w:anchor="_Toc526086882" w:history="1">
        <w:r w:rsidRPr="00A537F7">
          <w:rPr>
            <w:rStyle w:val="Hyperlink"/>
          </w:rPr>
          <w:t>Kjøpe Software Assurance</w:t>
        </w:r>
        <w:r>
          <w:tab/>
        </w:r>
        <w:r>
          <w:fldChar w:fldCharType="begin"/>
        </w:r>
        <w:r>
          <w:instrText xml:space="preserve"> PAGEREF _Toc526086882 \h </w:instrText>
        </w:r>
        <w:r>
          <w:fldChar w:fldCharType="separate"/>
        </w:r>
        <w:r>
          <w:t>79</w:t>
        </w:r>
        <w:r>
          <w:fldChar w:fldCharType="end"/>
        </w:r>
      </w:hyperlink>
    </w:p>
    <w:p w:rsidR="005F43C1" w:rsidRDefault="005F43C1">
      <w:pPr>
        <w:pStyle w:val="TOC2"/>
        <w:rPr>
          <w:rFonts w:eastAsiaTheme="minorEastAsia"/>
          <w:smallCaps w:val="0"/>
          <w:sz w:val="22"/>
        </w:rPr>
      </w:pPr>
      <w:hyperlink w:anchor="_Toc526086883" w:history="1">
        <w:r w:rsidRPr="00A537F7">
          <w:rPr>
            <w:rStyle w:val="Hyperlink"/>
          </w:rPr>
          <w:t>Fornye Software Assurance</w:t>
        </w:r>
        <w:r>
          <w:tab/>
        </w:r>
        <w:r>
          <w:fldChar w:fldCharType="begin"/>
        </w:r>
        <w:r>
          <w:instrText xml:space="preserve"> PAGEREF _Toc526086883 \h </w:instrText>
        </w:r>
        <w:r>
          <w:fldChar w:fldCharType="separate"/>
        </w:r>
        <w:r>
          <w:t>79</w:t>
        </w:r>
        <w:r>
          <w:fldChar w:fldCharType="end"/>
        </w:r>
      </w:hyperlink>
    </w:p>
    <w:p w:rsidR="005F43C1" w:rsidRDefault="005F43C1">
      <w:pPr>
        <w:pStyle w:val="TOC2"/>
        <w:rPr>
          <w:rFonts w:eastAsiaTheme="minorEastAsia"/>
          <w:smallCaps w:val="0"/>
          <w:sz w:val="22"/>
        </w:rPr>
      </w:pPr>
      <w:hyperlink w:anchor="_Toc526086884" w:history="1">
        <w:r w:rsidRPr="00A537F7">
          <w:rPr>
            <w:rStyle w:val="Hyperlink"/>
          </w:rPr>
          <w:t>Overføringslisens for avsluttede eller utgåtte produkter</w:t>
        </w:r>
        <w:r>
          <w:tab/>
        </w:r>
        <w:r>
          <w:fldChar w:fldCharType="begin"/>
        </w:r>
        <w:r>
          <w:instrText xml:space="preserve"> PAGEREF _Toc526086884 \h </w:instrText>
        </w:r>
        <w:r>
          <w:fldChar w:fldCharType="separate"/>
        </w:r>
        <w:r>
          <w:t>80</w:t>
        </w:r>
        <w:r>
          <w:fldChar w:fldCharType="end"/>
        </w:r>
      </w:hyperlink>
    </w:p>
    <w:p w:rsidR="005F43C1" w:rsidRDefault="005F43C1">
      <w:pPr>
        <w:pStyle w:val="TOC2"/>
        <w:rPr>
          <w:rFonts w:eastAsiaTheme="minorEastAsia"/>
          <w:smallCaps w:val="0"/>
          <w:sz w:val="22"/>
        </w:rPr>
      </w:pPr>
      <w:hyperlink w:anchor="_Toc526086885" w:history="1">
        <w:r w:rsidRPr="00A537F7">
          <w:rPr>
            <w:rStyle w:val="Hyperlink"/>
          </w:rPr>
          <w:t>Software Assurance-fordeler</w:t>
        </w:r>
        <w:r>
          <w:tab/>
        </w:r>
        <w:r>
          <w:fldChar w:fldCharType="begin"/>
        </w:r>
        <w:r>
          <w:instrText xml:space="preserve"> PAGEREF _Toc526086885 \h </w:instrText>
        </w:r>
        <w:r>
          <w:fldChar w:fldCharType="separate"/>
        </w:r>
        <w:r>
          <w:t>80</w:t>
        </w:r>
        <w:r>
          <w:fldChar w:fldCharType="end"/>
        </w:r>
      </w:hyperlink>
    </w:p>
    <w:p w:rsidR="005F43C1" w:rsidRDefault="005F43C1">
      <w:pPr>
        <w:pStyle w:val="TOC1"/>
        <w:rPr>
          <w:rFonts w:eastAsiaTheme="minorEastAsia"/>
          <w:b w:val="0"/>
          <w:caps w:val="0"/>
          <w:noProof/>
          <w:sz w:val="22"/>
          <w:szCs w:val="22"/>
        </w:rPr>
      </w:pPr>
      <w:hyperlink w:anchor="_Toc526086886" w:history="1">
        <w:r w:rsidRPr="00A537F7">
          <w:rPr>
            <w:rStyle w:val="Hyperlink"/>
            <w:noProof/>
          </w:rPr>
          <w:t>Vedlegg C – Tillegg og Andre Overføringslisenser</w:t>
        </w:r>
        <w:r>
          <w:rPr>
            <w:noProof/>
          </w:rPr>
          <w:tab/>
        </w:r>
        <w:r>
          <w:rPr>
            <w:noProof/>
          </w:rPr>
          <w:fldChar w:fldCharType="begin"/>
        </w:r>
        <w:r>
          <w:rPr>
            <w:noProof/>
          </w:rPr>
          <w:instrText xml:space="preserve"> PAGEREF _Toc526086886 \h </w:instrText>
        </w:r>
        <w:r>
          <w:rPr>
            <w:noProof/>
          </w:rPr>
        </w:r>
        <w:r>
          <w:rPr>
            <w:noProof/>
          </w:rPr>
          <w:fldChar w:fldCharType="separate"/>
        </w:r>
        <w:r>
          <w:rPr>
            <w:noProof/>
          </w:rPr>
          <w:t>91</w:t>
        </w:r>
        <w:r>
          <w:rPr>
            <w:noProof/>
          </w:rPr>
          <w:fldChar w:fldCharType="end"/>
        </w:r>
      </w:hyperlink>
    </w:p>
    <w:p w:rsidR="005F43C1" w:rsidRDefault="005F43C1">
      <w:pPr>
        <w:pStyle w:val="TOC2"/>
        <w:rPr>
          <w:rFonts w:eastAsiaTheme="minorEastAsia"/>
          <w:smallCaps w:val="0"/>
          <w:sz w:val="22"/>
        </w:rPr>
      </w:pPr>
      <w:hyperlink w:anchor="_Toc526086887" w:history="1">
        <w:r w:rsidRPr="00A537F7">
          <w:rPr>
            <w:rStyle w:val="Hyperlink"/>
          </w:rPr>
          <w:t>Tillegg</w:t>
        </w:r>
        <w:r>
          <w:tab/>
        </w:r>
        <w:r>
          <w:fldChar w:fldCharType="begin"/>
        </w:r>
        <w:r>
          <w:instrText xml:space="preserve"> PAGEREF _Toc526086887 \h </w:instrText>
        </w:r>
        <w:r>
          <w:fldChar w:fldCharType="separate"/>
        </w:r>
        <w:r>
          <w:t>91</w:t>
        </w:r>
        <w:r>
          <w:fldChar w:fldCharType="end"/>
        </w:r>
      </w:hyperlink>
    </w:p>
    <w:p w:rsidR="005F43C1" w:rsidRDefault="005F43C1">
      <w:pPr>
        <w:pStyle w:val="TOC3"/>
        <w:rPr>
          <w:rFonts w:eastAsiaTheme="minorEastAsia"/>
          <w:smallCaps w:val="0"/>
          <w:sz w:val="22"/>
        </w:rPr>
      </w:pPr>
      <w:hyperlink w:anchor="_Toc526086888" w:history="1">
        <w:r w:rsidRPr="00A537F7">
          <w:rPr>
            <w:rStyle w:val="Hyperlink"/>
          </w:rPr>
          <w:t>Windows-datamaskinoperativsystem</w:t>
        </w:r>
        <w:r>
          <w:tab/>
        </w:r>
        <w:r>
          <w:fldChar w:fldCharType="begin"/>
        </w:r>
        <w:r>
          <w:instrText xml:space="preserve"> PAGEREF _Toc526086888 \h </w:instrText>
        </w:r>
        <w:r>
          <w:fldChar w:fldCharType="separate"/>
        </w:r>
        <w:r>
          <w:t>91</w:t>
        </w:r>
        <w:r>
          <w:fldChar w:fldCharType="end"/>
        </w:r>
      </w:hyperlink>
    </w:p>
    <w:p w:rsidR="005F43C1" w:rsidRDefault="005F43C1">
      <w:pPr>
        <w:pStyle w:val="TOC3"/>
        <w:rPr>
          <w:rFonts w:eastAsiaTheme="minorEastAsia"/>
          <w:smallCaps w:val="0"/>
          <w:sz w:val="22"/>
        </w:rPr>
      </w:pPr>
      <w:hyperlink w:anchor="_Toc526086889" w:history="1">
        <w:r w:rsidRPr="00A537F7">
          <w:rPr>
            <w:rStyle w:val="Hyperlink"/>
          </w:rPr>
          <w:t>Microsoft Operations Management and Security</w:t>
        </w:r>
        <w:r>
          <w:tab/>
        </w:r>
        <w:r>
          <w:fldChar w:fldCharType="begin"/>
        </w:r>
        <w:r>
          <w:instrText xml:space="preserve"> PAGEREF _Toc526086889 \h </w:instrText>
        </w:r>
        <w:r>
          <w:fldChar w:fldCharType="separate"/>
        </w:r>
        <w:r>
          <w:t>91</w:t>
        </w:r>
        <w:r>
          <w:fldChar w:fldCharType="end"/>
        </w:r>
      </w:hyperlink>
    </w:p>
    <w:p w:rsidR="005F43C1" w:rsidRDefault="005F43C1">
      <w:pPr>
        <w:pStyle w:val="TOC3"/>
        <w:rPr>
          <w:rFonts w:eastAsiaTheme="minorEastAsia"/>
          <w:smallCaps w:val="0"/>
          <w:sz w:val="22"/>
        </w:rPr>
      </w:pPr>
      <w:hyperlink w:anchor="_Toc526086890" w:history="1">
        <w:r w:rsidRPr="00A537F7">
          <w:rPr>
            <w:rStyle w:val="Hyperlink"/>
          </w:rPr>
          <w:t>Microsoft Azure User Plans</w:t>
        </w:r>
        <w:r>
          <w:tab/>
        </w:r>
        <w:r>
          <w:fldChar w:fldCharType="begin"/>
        </w:r>
        <w:r>
          <w:instrText xml:space="preserve"> PAGEREF _Toc526086890 \h </w:instrText>
        </w:r>
        <w:r>
          <w:fldChar w:fldCharType="separate"/>
        </w:r>
        <w:r>
          <w:t>91</w:t>
        </w:r>
        <w:r>
          <w:fldChar w:fldCharType="end"/>
        </w:r>
      </w:hyperlink>
    </w:p>
    <w:p w:rsidR="005F43C1" w:rsidRDefault="005F43C1">
      <w:pPr>
        <w:pStyle w:val="TOC3"/>
        <w:rPr>
          <w:rFonts w:eastAsiaTheme="minorEastAsia"/>
          <w:smallCaps w:val="0"/>
          <w:sz w:val="22"/>
        </w:rPr>
      </w:pPr>
      <w:hyperlink w:anchor="_Toc526086891" w:history="1">
        <w:r w:rsidRPr="00A537F7">
          <w:rPr>
            <w:rStyle w:val="Hyperlink"/>
          </w:rPr>
          <w:t>Microsoft 365</w:t>
        </w:r>
        <w:r>
          <w:tab/>
        </w:r>
        <w:r>
          <w:fldChar w:fldCharType="begin"/>
        </w:r>
        <w:r>
          <w:instrText xml:space="preserve"> PAGEREF _Toc526086891 \h </w:instrText>
        </w:r>
        <w:r>
          <w:fldChar w:fldCharType="separate"/>
        </w:r>
        <w:r>
          <w:t>92</w:t>
        </w:r>
        <w:r>
          <w:fldChar w:fldCharType="end"/>
        </w:r>
      </w:hyperlink>
    </w:p>
    <w:p w:rsidR="005F43C1" w:rsidRDefault="005F43C1">
      <w:pPr>
        <w:pStyle w:val="TOC3"/>
        <w:rPr>
          <w:rFonts w:eastAsiaTheme="minorEastAsia"/>
          <w:smallCaps w:val="0"/>
          <w:sz w:val="22"/>
        </w:rPr>
      </w:pPr>
      <w:hyperlink w:anchor="_Toc526086892" w:history="1">
        <w:r w:rsidRPr="00A537F7">
          <w:rPr>
            <w:rStyle w:val="Hyperlink"/>
          </w:rPr>
          <w:t>Enterprise Mobility + Security</w:t>
        </w:r>
        <w:r>
          <w:tab/>
        </w:r>
        <w:r>
          <w:fldChar w:fldCharType="begin"/>
        </w:r>
        <w:r>
          <w:instrText xml:space="preserve"> PAGEREF _Toc526086892 \h </w:instrText>
        </w:r>
        <w:r>
          <w:fldChar w:fldCharType="separate"/>
        </w:r>
        <w:r>
          <w:t>92</w:t>
        </w:r>
        <w:r>
          <w:fldChar w:fldCharType="end"/>
        </w:r>
      </w:hyperlink>
    </w:p>
    <w:p w:rsidR="005F43C1" w:rsidRDefault="005F43C1">
      <w:pPr>
        <w:pStyle w:val="TOC3"/>
        <w:rPr>
          <w:rFonts w:eastAsiaTheme="minorEastAsia"/>
          <w:smallCaps w:val="0"/>
          <w:sz w:val="22"/>
        </w:rPr>
      </w:pPr>
      <w:hyperlink w:anchor="_Toc526086893" w:history="1">
        <w:r w:rsidRPr="00A537F7">
          <w:rPr>
            <w:rStyle w:val="Hyperlink"/>
          </w:rPr>
          <w:t>Microsoft Dynamics 365-tjenester</w:t>
        </w:r>
        <w:r>
          <w:tab/>
        </w:r>
        <w:r>
          <w:fldChar w:fldCharType="begin"/>
        </w:r>
        <w:r>
          <w:instrText xml:space="preserve"> PAGEREF _Toc526086893 \h </w:instrText>
        </w:r>
        <w:r>
          <w:fldChar w:fldCharType="separate"/>
        </w:r>
        <w:r>
          <w:t>92</w:t>
        </w:r>
        <w:r>
          <w:fldChar w:fldCharType="end"/>
        </w:r>
      </w:hyperlink>
    </w:p>
    <w:p w:rsidR="005F43C1" w:rsidRDefault="005F43C1">
      <w:pPr>
        <w:pStyle w:val="TOC3"/>
        <w:rPr>
          <w:rFonts w:eastAsiaTheme="minorEastAsia"/>
          <w:smallCaps w:val="0"/>
          <w:sz w:val="22"/>
        </w:rPr>
      </w:pPr>
      <w:hyperlink w:anchor="_Toc526086894" w:history="1">
        <w:r w:rsidRPr="00A537F7">
          <w:rPr>
            <w:rStyle w:val="Hyperlink"/>
          </w:rPr>
          <w:t>Office 365-programmer</w:t>
        </w:r>
        <w:r>
          <w:tab/>
        </w:r>
        <w:r>
          <w:fldChar w:fldCharType="begin"/>
        </w:r>
        <w:r>
          <w:instrText xml:space="preserve"> PAGEREF _Toc526086894 \h </w:instrText>
        </w:r>
        <w:r>
          <w:fldChar w:fldCharType="separate"/>
        </w:r>
        <w:r>
          <w:t>93</w:t>
        </w:r>
        <w:r>
          <w:fldChar w:fldCharType="end"/>
        </w:r>
      </w:hyperlink>
    </w:p>
    <w:p w:rsidR="005F43C1" w:rsidRDefault="005F43C1">
      <w:pPr>
        <w:pStyle w:val="TOC3"/>
        <w:rPr>
          <w:rFonts w:eastAsiaTheme="minorEastAsia"/>
          <w:smallCaps w:val="0"/>
          <w:sz w:val="22"/>
        </w:rPr>
      </w:pPr>
      <w:hyperlink w:anchor="_Toc526086895" w:history="1">
        <w:r w:rsidRPr="00A537F7">
          <w:rPr>
            <w:rStyle w:val="Hyperlink"/>
          </w:rPr>
          <w:t>Office 365-pakker</w:t>
        </w:r>
        <w:r>
          <w:tab/>
        </w:r>
        <w:r>
          <w:fldChar w:fldCharType="begin"/>
        </w:r>
        <w:r>
          <w:instrText xml:space="preserve"> PAGEREF _Toc526086895 \h </w:instrText>
        </w:r>
        <w:r>
          <w:fldChar w:fldCharType="separate"/>
        </w:r>
        <w:r>
          <w:t>93</w:t>
        </w:r>
        <w:r>
          <w:fldChar w:fldCharType="end"/>
        </w:r>
      </w:hyperlink>
    </w:p>
    <w:p w:rsidR="005F43C1" w:rsidRDefault="005F43C1">
      <w:pPr>
        <w:pStyle w:val="TOC3"/>
        <w:rPr>
          <w:rFonts w:eastAsiaTheme="minorEastAsia"/>
          <w:smallCaps w:val="0"/>
          <w:sz w:val="22"/>
        </w:rPr>
      </w:pPr>
      <w:hyperlink w:anchor="_Toc526086896" w:history="1">
        <w:r w:rsidRPr="00A537F7">
          <w:rPr>
            <w:rStyle w:val="Hyperlink"/>
          </w:rPr>
          <w:t>Office 365 Advanced Threat Protection</w:t>
        </w:r>
        <w:r>
          <w:tab/>
        </w:r>
        <w:r>
          <w:fldChar w:fldCharType="begin"/>
        </w:r>
        <w:r>
          <w:instrText xml:space="preserve"> PAGEREF _Toc526086896 \h </w:instrText>
        </w:r>
        <w:r>
          <w:fldChar w:fldCharType="separate"/>
        </w:r>
        <w:r>
          <w:t>93</w:t>
        </w:r>
        <w:r>
          <w:fldChar w:fldCharType="end"/>
        </w:r>
      </w:hyperlink>
    </w:p>
    <w:p w:rsidR="005F43C1" w:rsidRDefault="005F43C1">
      <w:pPr>
        <w:pStyle w:val="TOC3"/>
        <w:rPr>
          <w:rFonts w:eastAsiaTheme="minorEastAsia"/>
          <w:smallCaps w:val="0"/>
          <w:sz w:val="22"/>
        </w:rPr>
      </w:pPr>
      <w:hyperlink w:anchor="_Toc526086897" w:history="1">
        <w:r w:rsidRPr="00A537F7">
          <w:rPr>
            <w:rStyle w:val="Hyperlink"/>
          </w:rPr>
          <w:t>Tillegg for hindring av datatap for Office 365</w:t>
        </w:r>
        <w:r>
          <w:tab/>
        </w:r>
        <w:r>
          <w:fldChar w:fldCharType="begin"/>
        </w:r>
        <w:r>
          <w:instrText xml:space="preserve"> PAGEREF _Toc526086897 \h </w:instrText>
        </w:r>
        <w:r>
          <w:fldChar w:fldCharType="separate"/>
        </w:r>
        <w:r>
          <w:t>93</w:t>
        </w:r>
        <w:r>
          <w:fldChar w:fldCharType="end"/>
        </w:r>
      </w:hyperlink>
    </w:p>
    <w:p w:rsidR="005F43C1" w:rsidRDefault="005F43C1">
      <w:pPr>
        <w:pStyle w:val="TOC3"/>
        <w:rPr>
          <w:rFonts w:eastAsiaTheme="minorEastAsia"/>
          <w:smallCaps w:val="0"/>
          <w:sz w:val="22"/>
        </w:rPr>
      </w:pPr>
      <w:hyperlink w:anchor="_Toc526086898" w:history="1">
        <w:r w:rsidRPr="00A537F7">
          <w:rPr>
            <w:rStyle w:val="Hyperlink"/>
          </w:rPr>
          <w:t>Office 365 Sky appsikkerhet</w:t>
        </w:r>
        <w:r>
          <w:tab/>
        </w:r>
        <w:r>
          <w:fldChar w:fldCharType="begin"/>
        </w:r>
        <w:r>
          <w:instrText xml:space="preserve"> PAGEREF _Toc526086898 \h </w:instrText>
        </w:r>
        <w:r>
          <w:fldChar w:fldCharType="separate"/>
        </w:r>
        <w:r>
          <w:t>93</w:t>
        </w:r>
        <w:r>
          <w:fldChar w:fldCharType="end"/>
        </w:r>
      </w:hyperlink>
    </w:p>
    <w:p w:rsidR="005F43C1" w:rsidRDefault="005F43C1">
      <w:pPr>
        <w:pStyle w:val="TOC3"/>
        <w:rPr>
          <w:rFonts w:eastAsiaTheme="minorEastAsia"/>
          <w:smallCaps w:val="0"/>
          <w:sz w:val="22"/>
        </w:rPr>
      </w:pPr>
      <w:hyperlink w:anchor="_Toc526086899" w:history="1">
        <w:r w:rsidRPr="00A537F7">
          <w:rPr>
            <w:rStyle w:val="Hyperlink"/>
          </w:rPr>
          <w:t>Office 365 Trusselintelligens</w:t>
        </w:r>
        <w:r>
          <w:tab/>
        </w:r>
        <w:r>
          <w:fldChar w:fldCharType="begin"/>
        </w:r>
        <w:r>
          <w:instrText xml:space="preserve"> PAGEREF _Toc526086899 \h </w:instrText>
        </w:r>
        <w:r>
          <w:fldChar w:fldCharType="separate"/>
        </w:r>
        <w:r>
          <w:t>94</w:t>
        </w:r>
        <w:r>
          <w:fldChar w:fldCharType="end"/>
        </w:r>
      </w:hyperlink>
    </w:p>
    <w:p w:rsidR="005F43C1" w:rsidRDefault="005F43C1">
      <w:pPr>
        <w:pStyle w:val="TOC3"/>
        <w:rPr>
          <w:rFonts w:eastAsiaTheme="minorEastAsia"/>
          <w:smallCaps w:val="0"/>
          <w:sz w:val="22"/>
        </w:rPr>
      </w:pPr>
      <w:hyperlink w:anchor="_Toc526086900" w:history="1">
        <w:r w:rsidRPr="00A537F7">
          <w:rPr>
            <w:rStyle w:val="Hyperlink"/>
          </w:rPr>
          <w:t>Funksjonalitet for flere geografier i Office 365</w:t>
        </w:r>
        <w:r>
          <w:tab/>
        </w:r>
        <w:r>
          <w:fldChar w:fldCharType="begin"/>
        </w:r>
        <w:r>
          <w:instrText xml:space="preserve"> PAGEREF _Toc526086900 \h </w:instrText>
        </w:r>
        <w:r>
          <w:fldChar w:fldCharType="separate"/>
        </w:r>
        <w:r>
          <w:t>94</w:t>
        </w:r>
        <w:r>
          <w:fldChar w:fldCharType="end"/>
        </w:r>
      </w:hyperlink>
    </w:p>
    <w:p w:rsidR="005F43C1" w:rsidRDefault="005F43C1">
      <w:pPr>
        <w:pStyle w:val="TOC3"/>
        <w:rPr>
          <w:rFonts w:eastAsiaTheme="minorEastAsia"/>
          <w:smallCaps w:val="0"/>
          <w:sz w:val="22"/>
        </w:rPr>
      </w:pPr>
      <w:hyperlink w:anchor="_Toc526086901" w:history="1">
        <w:r w:rsidRPr="00A537F7">
          <w:rPr>
            <w:rStyle w:val="Hyperlink"/>
          </w:rPr>
          <w:t>Exchange Online</w:t>
        </w:r>
        <w:r>
          <w:tab/>
        </w:r>
        <w:r>
          <w:fldChar w:fldCharType="begin"/>
        </w:r>
        <w:r>
          <w:instrText xml:space="preserve"> PAGEREF _Toc526086901 \h </w:instrText>
        </w:r>
        <w:r>
          <w:fldChar w:fldCharType="separate"/>
        </w:r>
        <w:r>
          <w:t>94</w:t>
        </w:r>
        <w:r>
          <w:fldChar w:fldCharType="end"/>
        </w:r>
      </w:hyperlink>
    </w:p>
    <w:p w:rsidR="005F43C1" w:rsidRDefault="005F43C1">
      <w:pPr>
        <w:pStyle w:val="TOC3"/>
        <w:rPr>
          <w:rFonts w:eastAsiaTheme="minorEastAsia"/>
          <w:smallCaps w:val="0"/>
          <w:sz w:val="22"/>
        </w:rPr>
      </w:pPr>
      <w:hyperlink w:anchor="_Toc526086902" w:history="1">
        <w:r w:rsidRPr="00A537F7">
          <w:rPr>
            <w:rStyle w:val="Hyperlink"/>
          </w:rPr>
          <w:t>Project Online</w:t>
        </w:r>
        <w:r>
          <w:tab/>
        </w:r>
        <w:r>
          <w:fldChar w:fldCharType="begin"/>
        </w:r>
        <w:r>
          <w:instrText xml:space="preserve"> PAGEREF _Toc526086902 \h </w:instrText>
        </w:r>
        <w:r>
          <w:fldChar w:fldCharType="separate"/>
        </w:r>
        <w:r>
          <w:t>94</w:t>
        </w:r>
        <w:r>
          <w:fldChar w:fldCharType="end"/>
        </w:r>
      </w:hyperlink>
    </w:p>
    <w:p w:rsidR="005F43C1" w:rsidRDefault="005F43C1">
      <w:pPr>
        <w:pStyle w:val="TOC3"/>
        <w:rPr>
          <w:rFonts w:eastAsiaTheme="minorEastAsia"/>
          <w:smallCaps w:val="0"/>
          <w:sz w:val="22"/>
        </w:rPr>
      </w:pPr>
      <w:hyperlink w:anchor="_Toc526086903" w:history="1">
        <w:r w:rsidRPr="00A537F7">
          <w:rPr>
            <w:rStyle w:val="Hyperlink"/>
          </w:rPr>
          <w:t>SharePoint Online</w:t>
        </w:r>
        <w:r>
          <w:tab/>
        </w:r>
        <w:r>
          <w:fldChar w:fldCharType="begin"/>
        </w:r>
        <w:r>
          <w:instrText xml:space="preserve"> PAGEREF _Toc526086903 \h </w:instrText>
        </w:r>
        <w:r>
          <w:fldChar w:fldCharType="separate"/>
        </w:r>
        <w:r>
          <w:t>94</w:t>
        </w:r>
        <w:r>
          <w:fldChar w:fldCharType="end"/>
        </w:r>
      </w:hyperlink>
    </w:p>
    <w:p w:rsidR="005F43C1" w:rsidRDefault="005F43C1">
      <w:pPr>
        <w:pStyle w:val="TOC3"/>
        <w:rPr>
          <w:rFonts w:eastAsiaTheme="minorEastAsia"/>
          <w:smallCaps w:val="0"/>
          <w:sz w:val="22"/>
        </w:rPr>
      </w:pPr>
      <w:hyperlink w:anchor="_Toc526086904" w:history="1">
        <w:r w:rsidRPr="00A537F7">
          <w:rPr>
            <w:rStyle w:val="Hyperlink"/>
          </w:rPr>
          <w:t>Skype for Business Online</w:t>
        </w:r>
        <w:r>
          <w:tab/>
        </w:r>
        <w:r>
          <w:fldChar w:fldCharType="begin"/>
        </w:r>
        <w:r>
          <w:instrText xml:space="preserve"> PAGEREF _Toc526086904 \h </w:instrText>
        </w:r>
        <w:r>
          <w:fldChar w:fldCharType="separate"/>
        </w:r>
        <w:r>
          <w:t>94</w:t>
        </w:r>
        <w:r>
          <w:fldChar w:fldCharType="end"/>
        </w:r>
      </w:hyperlink>
    </w:p>
    <w:p w:rsidR="005F43C1" w:rsidRDefault="005F43C1">
      <w:pPr>
        <w:pStyle w:val="TOC3"/>
        <w:rPr>
          <w:rFonts w:eastAsiaTheme="minorEastAsia"/>
          <w:smallCaps w:val="0"/>
          <w:sz w:val="22"/>
        </w:rPr>
      </w:pPr>
      <w:hyperlink w:anchor="_Toc526086905" w:history="1">
        <w:r w:rsidRPr="00A537F7">
          <w:rPr>
            <w:rStyle w:val="Hyperlink"/>
          </w:rPr>
          <w:t>Microsoft Intune</w:t>
        </w:r>
        <w:r>
          <w:tab/>
        </w:r>
        <w:r>
          <w:fldChar w:fldCharType="begin"/>
        </w:r>
        <w:r>
          <w:instrText xml:space="preserve"> PAGEREF _Toc526086905 \h </w:instrText>
        </w:r>
        <w:r>
          <w:fldChar w:fldCharType="separate"/>
        </w:r>
        <w:r>
          <w:t>94</w:t>
        </w:r>
        <w:r>
          <w:fldChar w:fldCharType="end"/>
        </w:r>
      </w:hyperlink>
    </w:p>
    <w:p w:rsidR="005F43C1" w:rsidRDefault="005F43C1">
      <w:pPr>
        <w:pStyle w:val="TOC2"/>
        <w:rPr>
          <w:rFonts w:eastAsiaTheme="minorEastAsia"/>
          <w:smallCaps w:val="0"/>
          <w:sz w:val="22"/>
        </w:rPr>
      </w:pPr>
      <w:hyperlink w:anchor="_Toc526086906" w:history="1">
        <w:r w:rsidRPr="00A537F7">
          <w:rPr>
            <w:rStyle w:val="Hyperlink"/>
          </w:rPr>
          <w:t>From SA</w:t>
        </w:r>
        <w:r>
          <w:tab/>
        </w:r>
        <w:r>
          <w:fldChar w:fldCharType="begin"/>
        </w:r>
        <w:r>
          <w:instrText xml:space="preserve"> PAGEREF _Toc526086906 \h </w:instrText>
        </w:r>
        <w:r>
          <w:fldChar w:fldCharType="separate"/>
        </w:r>
        <w:r>
          <w:t>95</w:t>
        </w:r>
        <w:r>
          <w:fldChar w:fldCharType="end"/>
        </w:r>
      </w:hyperlink>
    </w:p>
    <w:p w:rsidR="005F43C1" w:rsidRDefault="005F43C1">
      <w:pPr>
        <w:pStyle w:val="TOC3"/>
        <w:rPr>
          <w:rFonts w:eastAsiaTheme="minorEastAsia"/>
          <w:smallCaps w:val="0"/>
          <w:sz w:val="22"/>
        </w:rPr>
      </w:pPr>
      <w:hyperlink w:anchor="_Toc526086907" w:history="1">
        <w:r w:rsidRPr="00A537F7">
          <w:rPr>
            <w:rStyle w:val="Hyperlink"/>
          </w:rPr>
          <w:t>CAL Suites</w:t>
        </w:r>
        <w:r>
          <w:tab/>
        </w:r>
        <w:r>
          <w:fldChar w:fldCharType="begin"/>
        </w:r>
        <w:r>
          <w:instrText xml:space="preserve"> PAGEREF _Toc526086907 \h </w:instrText>
        </w:r>
        <w:r>
          <w:fldChar w:fldCharType="separate"/>
        </w:r>
        <w:r>
          <w:t>95</w:t>
        </w:r>
        <w:r>
          <w:fldChar w:fldCharType="end"/>
        </w:r>
      </w:hyperlink>
    </w:p>
    <w:p w:rsidR="005F43C1" w:rsidRDefault="005F43C1">
      <w:pPr>
        <w:pStyle w:val="TOC3"/>
        <w:rPr>
          <w:rFonts w:eastAsiaTheme="minorEastAsia"/>
          <w:smallCaps w:val="0"/>
          <w:sz w:val="22"/>
        </w:rPr>
      </w:pPr>
      <w:hyperlink w:anchor="_Toc526086908" w:history="1">
        <w:r w:rsidRPr="00A537F7">
          <w:rPr>
            <w:rStyle w:val="Hyperlink"/>
          </w:rPr>
          <w:t>Windows-datamaskinoperativsystem</w:t>
        </w:r>
        <w:r>
          <w:tab/>
        </w:r>
        <w:r>
          <w:fldChar w:fldCharType="begin"/>
        </w:r>
        <w:r>
          <w:instrText xml:space="preserve"> PAGEREF _Toc526086908 \h </w:instrText>
        </w:r>
        <w:r>
          <w:fldChar w:fldCharType="separate"/>
        </w:r>
        <w:r>
          <w:t>95</w:t>
        </w:r>
        <w:r>
          <w:fldChar w:fldCharType="end"/>
        </w:r>
      </w:hyperlink>
    </w:p>
    <w:p w:rsidR="005F43C1" w:rsidRDefault="005F43C1">
      <w:pPr>
        <w:pStyle w:val="TOC3"/>
        <w:rPr>
          <w:rFonts w:eastAsiaTheme="minorEastAsia"/>
          <w:smallCaps w:val="0"/>
          <w:sz w:val="22"/>
        </w:rPr>
      </w:pPr>
      <w:hyperlink w:anchor="_Toc526086909" w:history="1">
        <w:r w:rsidRPr="00A537F7">
          <w:rPr>
            <w:rStyle w:val="Hyperlink"/>
          </w:rPr>
          <w:t>Microsoft Operations Management and Security</w:t>
        </w:r>
        <w:r>
          <w:tab/>
        </w:r>
        <w:r>
          <w:fldChar w:fldCharType="begin"/>
        </w:r>
        <w:r>
          <w:instrText xml:space="preserve"> PAGEREF _Toc526086909 \h </w:instrText>
        </w:r>
        <w:r>
          <w:fldChar w:fldCharType="separate"/>
        </w:r>
        <w:r>
          <w:t>95</w:t>
        </w:r>
        <w:r>
          <w:fldChar w:fldCharType="end"/>
        </w:r>
      </w:hyperlink>
    </w:p>
    <w:p w:rsidR="005F43C1" w:rsidRDefault="005F43C1">
      <w:pPr>
        <w:pStyle w:val="TOC3"/>
        <w:rPr>
          <w:rFonts w:eastAsiaTheme="minorEastAsia"/>
          <w:smallCaps w:val="0"/>
          <w:sz w:val="22"/>
        </w:rPr>
      </w:pPr>
      <w:hyperlink w:anchor="_Toc526086910" w:history="1">
        <w:r w:rsidRPr="00A537F7">
          <w:rPr>
            <w:rStyle w:val="Hyperlink"/>
          </w:rPr>
          <w:t>Microsoft 365</w:t>
        </w:r>
        <w:r>
          <w:tab/>
        </w:r>
        <w:r>
          <w:fldChar w:fldCharType="begin"/>
        </w:r>
        <w:r>
          <w:instrText xml:space="preserve"> PAGEREF _Toc526086910 \h </w:instrText>
        </w:r>
        <w:r>
          <w:fldChar w:fldCharType="separate"/>
        </w:r>
        <w:r>
          <w:t>96</w:t>
        </w:r>
        <w:r>
          <w:fldChar w:fldCharType="end"/>
        </w:r>
      </w:hyperlink>
    </w:p>
    <w:p w:rsidR="005F43C1" w:rsidRDefault="005F43C1">
      <w:pPr>
        <w:pStyle w:val="TOC3"/>
        <w:rPr>
          <w:rFonts w:eastAsiaTheme="minorEastAsia"/>
          <w:smallCaps w:val="0"/>
          <w:sz w:val="22"/>
        </w:rPr>
      </w:pPr>
      <w:hyperlink w:anchor="_Toc526086911" w:history="1">
        <w:r w:rsidRPr="00A537F7">
          <w:rPr>
            <w:rStyle w:val="Hyperlink"/>
          </w:rPr>
          <w:t>Enterprise Mobility + Security</w:t>
        </w:r>
        <w:r>
          <w:tab/>
        </w:r>
        <w:r>
          <w:fldChar w:fldCharType="begin"/>
        </w:r>
        <w:r>
          <w:instrText xml:space="preserve"> PAGEREF _Toc526086911 \h </w:instrText>
        </w:r>
        <w:r>
          <w:fldChar w:fldCharType="separate"/>
        </w:r>
        <w:r>
          <w:t>96</w:t>
        </w:r>
        <w:r>
          <w:fldChar w:fldCharType="end"/>
        </w:r>
      </w:hyperlink>
    </w:p>
    <w:p w:rsidR="005F43C1" w:rsidRDefault="005F43C1">
      <w:pPr>
        <w:pStyle w:val="TOC3"/>
        <w:rPr>
          <w:rFonts w:eastAsiaTheme="minorEastAsia"/>
          <w:smallCaps w:val="0"/>
          <w:sz w:val="22"/>
        </w:rPr>
      </w:pPr>
      <w:hyperlink w:anchor="_Toc526086912" w:history="1">
        <w:r w:rsidRPr="00A537F7">
          <w:rPr>
            <w:rStyle w:val="Hyperlink"/>
          </w:rPr>
          <w:t>Microsoft Dynamics 365-tjenester</w:t>
        </w:r>
        <w:r>
          <w:tab/>
        </w:r>
        <w:r>
          <w:fldChar w:fldCharType="begin"/>
        </w:r>
        <w:r>
          <w:instrText xml:space="preserve"> PAGEREF _Toc526086912 \h </w:instrText>
        </w:r>
        <w:r>
          <w:fldChar w:fldCharType="separate"/>
        </w:r>
        <w:r>
          <w:t>96</w:t>
        </w:r>
        <w:r>
          <w:fldChar w:fldCharType="end"/>
        </w:r>
      </w:hyperlink>
    </w:p>
    <w:p w:rsidR="005F43C1" w:rsidRDefault="005F43C1">
      <w:pPr>
        <w:pStyle w:val="TOC3"/>
        <w:rPr>
          <w:rFonts w:eastAsiaTheme="minorEastAsia"/>
          <w:smallCaps w:val="0"/>
          <w:sz w:val="22"/>
        </w:rPr>
      </w:pPr>
      <w:hyperlink w:anchor="_Toc526086913" w:history="1">
        <w:r w:rsidRPr="00A537F7">
          <w:rPr>
            <w:rStyle w:val="Hyperlink"/>
          </w:rPr>
          <w:t>Office 365-programmer</w:t>
        </w:r>
        <w:r>
          <w:tab/>
        </w:r>
        <w:r>
          <w:fldChar w:fldCharType="begin"/>
        </w:r>
        <w:r>
          <w:instrText xml:space="preserve"> PAGEREF _Toc526086913 \h </w:instrText>
        </w:r>
        <w:r>
          <w:fldChar w:fldCharType="separate"/>
        </w:r>
        <w:r>
          <w:t>96</w:t>
        </w:r>
        <w:r>
          <w:fldChar w:fldCharType="end"/>
        </w:r>
      </w:hyperlink>
    </w:p>
    <w:p w:rsidR="005F43C1" w:rsidRDefault="005F43C1">
      <w:pPr>
        <w:pStyle w:val="TOC3"/>
        <w:rPr>
          <w:rFonts w:eastAsiaTheme="minorEastAsia"/>
          <w:smallCaps w:val="0"/>
          <w:sz w:val="22"/>
        </w:rPr>
      </w:pPr>
      <w:hyperlink w:anchor="_Toc526086914" w:history="1">
        <w:r w:rsidRPr="00A537F7">
          <w:rPr>
            <w:rStyle w:val="Hyperlink"/>
          </w:rPr>
          <w:t>Office 365-pakker</w:t>
        </w:r>
        <w:r>
          <w:tab/>
        </w:r>
        <w:r>
          <w:fldChar w:fldCharType="begin"/>
        </w:r>
        <w:r>
          <w:instrText xml:space="preserve"> PAGEREF _Toc526086914 \h </w:instrText>
        </w:r>
        <w:r>
          <w:fldChar w:fldCharType="separate"/>
        </w:r>
        <w:r>
          <w:t>97</w:t>
        </w:r>
        <w:r>
          <w:fldChar w:fldCharType="end"/>
        </w:r>
      </w:hyperlink>
    </w:p>
    <w:p w:rsidR="005F43C1" w:rsidRDefault="005F43C1">
      <w:pPr>
        <w:pStyle w:val="TOC3"/>
        <w:rPr>
          <w:rFonts w:eastAsiaTheme="minorEastAsia"/>
          <w:smallCaps w:val="0"/>
          <w:sz w:val="22"/>
        </w:rPr>
      </w:pPr>
      <w:hyperlink w:anchor="_Toc526086915" w:history="1">
        <w:r w:rsidRPr="00A537F7">
          <w:rPr>
            <w:rStyle w:val="Hyperlink"/>
          </w:rPr>
          <w:t>Project Online</w:t>
        </w:r>
        <w:r>
          <w:tab/>
        </w:r>
        <w:r>
          <w:fldChar w:fldCharType="begin"/>
        </w:r>
        <w:r>
          <w:instrText xml:space="preserve"> PAGEREF _Toc526086915 \h </w:instrText>
        </w:r>
        <w:r>
          <w:fldChar w:fldCharType="separate"/>
        </w:r>
        <w:r>
          <w:t>97</w:t>
        </w:r>
        <w:r>
          <w:fldChar w:fldCharType="end"/>
        </w:r>
      </w:hyperlink>
    </w:p>
    <w:p w:rsidR="005F43C1" w:rsidRDefault="005F43C1">
      <w:pPr>
        <w:pStyle w:val="TOC1"/>
        <w:rPr>
          <w:rFonts w:eastAsiaTheme="minorEastAsia"/>
          <w:b w:val="0"/>
          <w:caps w:val="0"/>
          <w:noProof/>
          <w:sz w:val="22"/>
          <w:szCs w:val="22"/>
        </w:rPr>
      </w:pPr>
      <w:hyperlink w:anchor="_Toc526086916" w:history="1">
        <w:r w:rsidRPr="00A537F7">
          <w:rPr>
            <w:rStyle w:val="Hyperlink"/>
            <w:noProof/>
          </w:rPr>
          <w:t>Vedlegg D – Profesjonelle Tjenester</w:t>
        </w:r>
        <w:r>
          <w:rPr>
            <w:noProof/>
          </w:rPr>
          <w:tab/>
        </w:r>
        <w:r>
          <w:rPr>
            <w:noProof/>
          </w:rPr>
          <w:fldChar w:fldCharType="begin"/>
        </w:r>
        <w:r>
          <w:rPr>
            <w:noProof/>
          </w:rPr>
          <w:instrText xml:space="preserve"> PAGEREF _Toc526086916 \h </w:instrText>
        </w:r>
        <w:r>
          <w:rPr>
            <w:noProof/>
          </w:rPr>
        </w:r>
        <w:r>
          <w:rPr>
            <w:noProof/>
          </w:rPr>
          <w:fldChar w:fldCharType="separate"/>
        </w:r>
        <w:r>
          <w:rPr>
            <w:noProof/>
          </w:rPr>
          <w:t>98</w:t>
        </w:r>
        <w:r>
          <w:rPr>
            <w:noProof/>
          </w:rPr>
          <w:fldChar w:fldCharType="end"/>
        </w:r>
      </w:hyperlink>
    </w:p>
    <w:p w:rsidR="005F43C1" w:rsidRDefault="005F43C1">
      <w:pPr>
        <w:pStyle w:val="TOC2"/>
        <w:rPr>
          <w:rFonts w:eastAsiaTheme="minorEastAsia"/>
          <w:smallCaps w:val="0"/>
          <w:sz w:val="22"/>
        </w:rPr>
      </w:pPr>
      <w:hyperlink w:anchor="_Toc526086917" w:history="1">
        <w:r w:rsidRPr="00A537F7">
          <w:rPr>
            <w:rStyle w:val="Hyperlink"/>
          </w:rPr>
          <w:t>Microsoft Premier Support-tilbud</w:t>
        </w:r>
        <w:r>
          <w:tab/>
        </w:r>
        <w:r>
          <w:fldChar w:fldCharType="begin"/>
        </w:r>
        <w:r>
          <w:instrText xml:space="preserve"> PAGEREF _Toc526086917 \h </w:instrText>
        </w:r>
        <w:r>
          <w:fldChar w:fldCharType="separate"/>
        </w:r>
        <w:r>
          <w:t>98</w:t>
        </w:r>
        <w:r>
          <w:fldChar w:fldCharType="end"/>
        </w:r>
      </w:hyperlink>
    </w:p>
    <w:p w:rsidR="005F43C1" w:rsidRDefault="005F43C1">
      <w:pPr>
        <w:pStyle w:val="TOC2"/>
        <w:rPr>
          <w:rFonts w:eastAsiaTheme="minorEastAsia"/>
          <w:smallCaps w:val="0"/>
          <w:sz w:val="22"/>
        </w:rPr>
      </w:pPr>
      <w:hyperlink w:anchor="_Toc526086918" w:history="1">
        <w:r w:rsidRPr="00A537F7">
          <w:rPr>
            <w:rStyle w:val="Hyperlink"/>
          </w:rPr>
          <w:t>Microsoft Digitale konsulenttjenester-tilbud</w:t>
        </w:r>
        <w:r>
          <w:tab/>
        </w:r>
        <w:r>
          <w:fldChar w:fldCharType="begin"/>
        </w:r>
        <w:r>
          <w:instrText xml:space="preserve"> PAGEREF _Toc526086918 \h </w:instrText>
        </w:r>
        <w:r>
          <w:fldChar w:fldCharType="separate"/>
        </w:r>
        <w:r>
          <w:t>98</w:t>
        </w:r>
        <w:r>
          <w:fldChar w:fldCharType="end"/>
        </w:r>
      </w:hyperlink>
    </w:p>
    <w:p w:rsidR="005F43C1" w:rsidRDefault="005F43C1">
      <w:pPr>
        <w:pStyle w:val="TOC2"/>
        <w:rPr>
          <w:rFonts w:eastAsiaTheme="minorEastAsia"/>
          <w:smallCaps w:val="0"/>
          <w:sz w:val="22"/>
        </w:rPr>
      </w:pPr>
      <w:hyperlink w:anchor="_Toc526086919" w:history="1">
        <w:r w:rsidRPr="00A537F7">
          <w:rPr>
            <w:rStyle w:val="Hyperlink"/>
          </w:rPr>
          <w:t>Sales Productivity Accelerator-tilbud</w:t>
        </w:r>
        <w:r>
          <w:tab/>
        </w:r>
        <w:r>
          <w:fldChar w:fldCharType="begin"/>
        </w:r>
        <w:r>
          <w:instrText xml:space="preserve"> PAGEREF _Toc526086919 \h </w:instrText>
        </w:r>
        <w:r>
          <w:fldChar w:fldCharType="separate"/>
        </w:r>
        <w:r>
          <w:t>99</w:t>
        </w:r>
        <w:r>
          <w:fldChar w:fldCharType="end"/>
        </w:r>
      </w:hyperlink>
    </w:p>
    <w:p w:rsidR="005F43C1" w:rsidRDefault="005F43C1">
      <w:pPr>
        <w:pStyle w:val="TOC1"/>
        <w:rPr>
          <w:rFonts w:eastAsiaTheme="minorEastAsia"/>
          <w:b w:val="0"/>
          <w:caps w:val="0"/>
          <w:noProof/>
          <w:sz w:val="22"/>
          <w:szCs w:val="22"/>
        </w:rPr>
      </w:pPr>
      <w:hyperlink w:anchor="_Toc526086920" w:history="1">
        <w:r w:rsidRPr="00A537F7">
          <w:rPr>
            <w:rStyle w:val="Hyperlink"/>
            <w:noProof/>
          </w:rPr>
          <w:t>Vedlegg E – Tilleggsvilkår til Programavtale</w:t>
        </w:r>
        <w:r>
          <w:rPr>
            <w:noProof/>
          </w:rPr>
          <w:tab/>
        </w:r>
        <w:r>
          <w:rPr>
            <w:noProof/>
          </w:rPr>
          <w:fldChar w:fldCharType="begin"/>
        </w:r>
        <w:r>
          <w:rPr>
            <w:noProof/>
          </w:rPr>
          <w:instrText xml:space="preserve"> PAGEREF _Toc526086920 \h </w:instrText>
        </w:r>
        <w:r>
          <w:rPr>
            <w:noProof/>
          </w:rPr>
        </w:r>
        <w:r>
          <w:rPr>
            <w:noProof/>
          </w:rPr>
          <w:fldChar w:fldCharType="separate"/>
        </w:r>
        <w:r>
          <w:rPr>
            <w:noProof/>
          </w:rPr>
          <w:t>100</w:t>
        </w:r>
        <w:r>
          <w:rPr>
            <w:noProof/>
          </w:rPr>
          <w:fldChar w:fldCharType="end"/>
        </w:r>
      </w:hyperlink>
    </w:p>
    <w:p w:rsidR="005F43C1" w:rsidRDefault="005F43C1">
      <w:pPr>
        <w:pStyle w:val="TOC2"/>
        <w:rPr>
          <w:rFonts w:eastAsiaTheme="minorEastAsia"/>
          <w:smallCaps w:val="0"/>
          <w:sz w:val="22"/>
        </w:rPr>
      </w:pPr>
      <w:hyperlink w:anchor="_Toc526086921" w:history="1">
        <w:r w:rsidRPr="00A537F7">
          <w:rPr>
            <w:rStyle w:val="Hyperlink"/>
          </w:rPr>
          <w:t>Tilleggsvilkår for Select Plus-programmet</w:t>
        </w:r>
        <w:r>
          <w:tab/>
        </w:r>
        <w:r>
          <w:fldChar w:fldCharType="begin"/>
        </w:r>
        <w:r>
          <w:instrText xml:space="preserve"> PAGEREF _Toc526086921 \h </w:instrText>
        </w:r>
        <w:r>
          <w:fldChar w:fldCharType="separate"/>
        </w:r>
        <w:r>
          <w:t>100</w:t>
        </w:r>
        <w:r>
          <w:fldChar w:fldCharType="end"/>
        </w:r>
      </w:hyperlink>
    </w:p>
    <w:p w:rsidR="005F43C1" w:rsidRDefault="005F43C1">
      <w:pPr>
        <w:pStyle w:val="TOC2"/>
        <w:rPr>
          <w:rFonts w:eastAsiaTheme="minorEastAsia"/>
          <w:smallCaps w:val="0"/>
          <w:sz w:val="22"/>
        </w:rPr>
      </w:pPr>
      <w:hyperlink w:anchor="_Toc526086922" w:history="1">
        <w:r w:rsidRPr="00A537F7">
          <w:rPr>
            <w:rStyle w:val="Hyperlink"/>
          </w:rPr>
          <w:t>Definisjon av administrasjon for Kvalifiserte Enheter</w:t>
        </w:r>
        <w:r>
          <w:tab/>
        </w:r>
        <w:r>
          <w:fldChar w:fldCharType="begin"/>
        </w:r>
        <w:r>
          <w:instrText xml:space="preserve"> PAGEREF _Toc526086922 \h </w:instrText>
        </w:r>
        <w:r>
          <w:fldChar w:fldCharType="separate"/>
        </w:r>
        <w:r>
          <w:t>100</w:t>
        </w:r>
        <w:r>
          <w:fldChar w:fldCharType="end"/>
        </w:r>
      </w:hyperlink>
    </w:p>
    <w:p w:rsidR="005F43C1" w:rsidRDefault="005F43C1">
      <w:pPr>
        <w:pStyle w:val="TOC2"/>
        <w:rPr>
          <w:rFonts w:eastAsiaTheme="minorEastAsia"/>
          <w:smallCaps w:val="0"/>
          <w:sz w:val="22"/>
        </w:rPr>
      </w:pPr>
      <w:hyperlink w:anchor="_Toc526086923" w:history="1">
        <w:r w:rsidRPr="00A537F7">
          <w:rPr>
            <w:rStyle w:val="Hyperlink"/>
          </w:rPr>
          <w:t>Elektroniske Tjenester i Open-programmer</w:t>
        </w:r>
        <w:r>
          <w:tab/>
        </w:r>
        <w:r>
          <w:fldChar w:fldCharType="begin"/>
        </w:r>
        <w:r>
          <w:instrText xml:space="preserve"> PAGEREF _Toc526086923 \h </w:instrText>
        </w:r>
        <w:r>
          <w:fldChar w:fldCharType="separate"/>
        </w:r>
        <w:r>
          <w:t>100</w:t>
        </w:r>
        <w:r>
          <w:fldChar w:fldCharType="end"/>
        </w:r>
      </w:hyperlink>
    </w:p>
    <w:p w:rsidR="005F43C1" w:rsidRDefault="005F43C1">
      <w:pPr>
        <w:pStyle w:val="TOC2"/>
        <w:rPr>
          <w:rFonts w:eastAsiaTheme="minorEastAsia"/>
          <w:smallCaps w:val="0"/>
          <w:sz w:val="22"/>
        </w:rPr>
      </w:pPr>
      <w:hyperlink w:anchor="_Toc526086924" w:history="1">
        <w:r w:rsidRPr="00A537F7">
          <w:rPr>
            <w:rStyle w:val="Hyperlink"/>
          </w:rPr>
          <w:t>Tilleggsvilkår for Profesjonelle Tjenester – eldre avtaler</w:t>
        </w:r>
        <w:r>
          <w:tab/>
        </w:r>
        <w:r>
          <w:fldChar w:fldCharType="begin"/>
        </w:r>
        <w:r>
          <w:instrText xml:space="preserve"> PAGEREF _Toc526086924 \h </w:instrText>
        </w:r>
        <w:r>
          <w:fldChar w:fldCharType="separate"/>
        </w:r>
        <w:r>
          <w:t>100</w:t>
        </w:r>
        <w:r>
          <w:fldChar w:fldCharType="end"/>
        </w:r>
      </w:hyperlink>
    </w:p>
    <w:p w:rsidR="005F43C1" w:rsidRDefault="005F43C1">
      <w:pPr>
        <w:pStyle w:val="TOC1"/>
        <w:rPr>
          <w:rFonts w:eastAsiaTheme="minorEastAsia"/>
          <w:b w:val="0"/>
          <w:caps w:val="0"/>
          <w:noProof/>
          <w:sz w:val="22"/>
          <w:szCs w:val="22"/>
        </w:rPr>
      </w:pPr>
      <w:hyperlink w:anchor="_Toc526086925" w:history="1">
        <w:r w:rsidRPr="00A537F7">
          <w:rPr>
            <w:rStyle w:val="Hyperlink"/>
            <w:noProof/>
          </w:rPr>
          <w:t>Vedlegg F – Kampanjer</w:t>
        </w:r>
        <w:r>
          <w:rPr>
            <w:noProof/>
          </w:rPr>
          <w:tab/>
        </w:r>
        <w:r>
          <w:rPr>
            <w:noProof/>
          </w:rPr>
          <w:fldChar w:fldCharType="begin"/>
        </w:r>
        <w:r>
          <w:rPr>
            <w:noProof/>
          </w:rPr>
          <w:instrText xml:space="preserve"> PAGEREF _Toc526086925 \h </w:instrText>
        </w:r>
        <w:r>
          <w:rPr>
            <w:noProof/>
          </w:rPr>
        </w:r>
        <w:r>
          <w:rPr>
            <w:noProof/>
          </w:rPr>
          <w:fldChar w:fldCharType="separate"/>
        </w:r>
        <w:r>
          <w:rPr>
            <w:noProof/>
          </w:rPr>
          <w:t>102</w:t>
        </w:r>
        <w:r>
          <w:rPr>
            <w:noProof/>
          </w:rPr>
          <w:fldChar w:fldCharType="end"/>
        </w:r>
      </w:hyperlink>
    </w:p>
    <w:p w:rsidR="005F43C1" w:rsidRDefault="005F43C1">
      <w:pPr>
        <w:pStyle w:val="TOC2"/>
        <w:rPr>
          <w:rFonts w:eastAsiaTheme="minorEastAsia"/>
          <w:smallCaps w:val="0"/>
          <w:sz w:val="22"/>
        </w:rPr>
      </w:pPr>
      <w:hyperlink w:anchor="_Toc526086926" w:history="1">
        <w:r w:rsidRPr="00A537F7">
          <w:rPr>
            <w:rStyle w:val="Hyperlink"/>
          </w:rPr>
          <w:t>Kampanje for Azure Compute-kapasitet</w:t>
        </w:r>
        <w:r>
          <w:tab/>
        </w:r>
        <w:r>
          <w:fldChar w:fldCharType="begin"/>
        </w:r>
        <w:r>
          <w:instrText xml:space="preserve"> PAGEREF _Toc526086926 \h </w:instrText>
        </w:r>
        <w:r>
          <w:fldChar w:fldCharType="separate"/>
        </w:r>
        <w:r>
          <w:t>102</w:t>
        </w:r>
        <w:r>
          <w:fldChar w:fldCharType="end"/>
        </w:r>
      </w:hyperlink>
    </w:p>
    <w:p w:rsidR="005F43C1" w:rsidRDefault="005F43C1">
      <w:pPr>
        <w:pStyle w:val="TOC2"/>
        <w:rPr>
          <w:rFonts w:eastAsiaTheme="minorEastAsia"/>
          <w:smallCaps w:val="0"/>
          <w:sz w:val="22"/>
        </w:rPr>
      </w:pPr>
      <w:hyperlink w:anchor="_Toc526086927" w:history="1">
        <w:r w:rsidRPr="00A537F7">
          <w:rPr>
            <w:rStyle w:val="Hyperlink"/>
          </w:rPr>
          <w:t>SQL Server 2017 for Linux-kampanje</w:t>
        </w:r>
        <w:r>
          <w:tab/>
        </w:r>
        <w:r>
          <w:fldChar w:fldCharType="begin"/>
        </w:r>
        <w:r>
          <w:instrText xml:space="preserve"> PAGEREF _Toc526086927 \h </w:instrText>
        </w:r>
        <w:r>
          <w:fldChar w:fldCharType="separate"/>
        </w:r>
        <w:r>
          <w:t>102</w:t>
        </w:r>
        <w:r>
          <w:fldChar w:fldCharType="end"/>
        </w:r>
      </w:hyperlink>
    </w:p>
    <w:p w:rsidR="005F43C1" w:rsidRDefault="005F43C1">
      <w:pPr>
        <w:pStyle w:val="TOC1"/>
        <w:rPr>
          <w:rFonts w:eastAsiaTheme="minorEastAsia"/>
          <w:b w:val="0"/>
          <w:caps w:val="0"/>
          <w:noProof/>
          <w:sz w:val="22"/>
          <w:szCs w:val="22"/>
        </w:rPr>
      </w:pPr>
      <w:hyperlink w:anchor="_Toc526086928" w:history="1">
        <w:r w:rsidRPr="00A537F7">
          <w:rPr>
            <w:rStyle w:val="Hyperlink"/>
            <w:noProof/>
          </w:rPr>
          <w:t>Vedlegg G – Vilkår for Lagringsmatriser og Azure Data Box</w:t>
        </w:r>
        <w:r>
          <w:rPr>
            <w:noProof/>
          </w:rPr>
          <w:tab/>
        </w:r>
        <w:r>
          <w:rPr>
            <w:noProof/>
          </w:rPr>
          <w:fldChar w:fldCharType="begin"/>
        </w:r>
        <w:r>
          <w:rPr>
            <w:noProof/>
          </w:rPr>
          <w:instrText xml:space="preserve"> PAGEREF _Toc526086928 \h </w:instrText>
        </w:r>
        <w:r>
          <w:rPr>
            <w:noProof/>
          </w:rPr>
        </w:r>
        <w:r>
          <w:rPr>
            <w:noProof/>
          </w:rPr>
          <w:fldChar w:fldCharType="separate"/>
        </w:r>
        <w:r>
          <w:rPr>
            <w:noProof/>
          </w:rPr>
          <w:t>103</w:t>
        </w:r>
        <w:r>
          <w:rPr>
            <w:noProof/>
          </w:rPr>
          <w:fldChar w:fldCharType="end"/>
        </w:r>
      </w:hyperlink>
    </w:p>
    <w:p w:rsidR="005F43C1" w:rsidRDefault="005F43C1">
      <w:pPr>
        <w:pStyle w:val="TOC2"/>
        <w:rPr>
          <w:rFonts w:eastAsiaTheme="minorEastAsia"/>
          <w:smallCaps w:val="0"/>
          <w:sz w:val="22"/>
        </w:rPr>
      </w:pPr>
      <w:hyperlink w:anchor="_Toc526086929" w:history="1">
        <w:r w:rsidRPr="00A537F7">
          <w:rPr>
            <w:rStyle w:val="Hyperlink"/>
          </w:rPr>
          <w:t>Vilkår for Lagringsmatriser</w:t>
        </w:r>
        <w:r>
          <w:tab/>
        </w:r>
        <w:r>
          <w:fldChar w:fldCharType="begin"/>
        </w:r>
        <w:r>
          <w:instrText xml:space="preserve"> PAGEREF _Toc526086929 \h </w:instrText>
        </w:r>
        <w:r>
          <w:fldChar w:fldCharType="separate"/>
        </w:r>
        <w:r>
          <w:t>103</w:t>
        </w:r>
        <w:r>
          <w:fldChar w:fldCharType="end"/>
        </w:r>
      </w:hyperlink>
    </w:p>
    <w:p w:rsidR="005F43C1" w:rsidRDefault="005F43C1">
      <w:pPr>
        <w:pStyle w:val="TOC2"/>
        <w:rPr>
          <w:rFonts w:eastAsiaTheme="minorEastAsia"/>
          <w:smallCaps w:val="0"/>
          <w:sz w:val="22"/>
        </w:rPr>
      </w:pPr>
      <w:hyperlink w:anchor="_Toc526086930" w:history="1">
        <w:r w:rsidRPr="00A537F7">
          <w:rPr>
            <w:rStyle w:val="Hyperlink"/>
          </w:rPr>
          <w:t>Vilkår for Azure Data Box</w:t>
        </w:r>
        <w:r>
          <w:tab/>
        </w:r>
        <w:r>
          <w:fldChar w:fldCharType="begin"/>
        </w:r>
        <w:r>
          <w:instrText xml:space="preserve"> PAGEREF _Toc526086930 \h </w:instrText>
        </w:r>
        <w:r>
          <w:fldChar w:fldCharType="separate"/>
        </w:r>
        <w:r>
          <w:t>104</w:t>
        </w:r>
        <w:r>
          <w:fldChar w:fldCharType="end"/>
        </w:r>
      </w:hyperlink>
    </w:p>
    <w:p w:rsidR="005F43C1" w:rsidRDefault="005F43C1">
      <w:pPr>
        <w:pStyle w:val="TOC1"/>
        <w:rPr>
          <w:rFonts w:eastAsiaTheme="minorEastAsia"/>
          <w:b w:val="0"/>
          <w:caps w:val="0"/>
          <w:noProof/>
          <w:sz w:val="22"/>
          <w:szCs w:val="22"/>
        </w:rPr>
      </w:pPr>
      <w:hyperlink w:anchor="_Toc526086931" w:history="1">
        <w:r w:rsidRPr="00A537F7">
          <w:rPr>
            <w:rStyle w:val="Hyperlink"/>
            <w:noProof/>
          </w:rPr>
          <w:t>Vedlegg H – Studentbruksfordeler og Academic-programmer</w:t>
        </w:r>
        <w:r>
          <w:rPr>
            <w:noProof/>
          </w:rPr>
          <w:tab/>
        </w:r>
        <w:r>
          <w:rPr>
            <w:noProof/>
          </w:rPr>
          <w:fldChar w:fldCharType="begin"/>
        </w:r>
        <w:r>
          <w:rPr>
            <w:noProof/>
          </w:rPr>
          <w:instrText xml:space="preserve"> PAGEREF _Toc526086931 \h </w:instrText>
        </w:r>
        <w:r>
          <w:rPr>
            <w:noProof/>
          </w:rPr>
        </w:r>
        <w:r>
          <w:rPr>
            <w:noProof/>
          </w:rPr>
          <w:fldChar w:fldCharType="separate"/>
        </w:r>
        <w:r>
          <w:rPr>
            <w:noProof/>
          </w:rPr>
          <w:t>107</w:t>
        </w:r>
        <w:r>
          <w:rPr>
            <w:noProof/>
          </w:rPr>
          <w:fldChar w:fldCharType="end"/>
        </w:r>
      </w:hyperlink>
    </w:p>
    <w:p w:rsidR="005F43C1" w:rsidRDefault="005F43C1">
      <w:pPr>
        <w:pStyle w:val="TOC2"/>
        <w:rPr>
          <w:rFonts w:eastAsiaTheme="minorEastAsia"/>
          <w:smallCaps w:val="0"/>
          <w:sz w:val="22"/>
        </w:rPr>
      </w:pPr>
      <w:hyperlink w:anchor="_Toc526086932" w:history="1">
        <w:r w:rsidRPr="00A537F7">
          <w:rPr>
            <w:rStyle w:val="Hyperlink"/>
          </w:rPr>
          <w:t>Rettigheter til Studentbruksfordeler etter Kvalifisert Program</w:t>
        </w:r>
        <w:r>
          <w:tab/>
        </w:r>
        <w:r>
          <w:fldChar w:fldCharType="begin"/>
        </w:r>
        <w:r>
          <w:instrText xml:space="preserve"> PAGEREF _Toc526086932 \h </w:instrText>
        </w:r>
        <w:r>
          <w:fldChar w:fldCharType="separate"/>
        </w:r>
        <w:r>
          <w:t>107</w:t>
        </w:r>
        <w:r>
          <w:fldChar w:fldCharType="end"/>
        </w:r>
      </w:hyperlink>
    </w:p>
    <w:p w:rsidR="005F43C1" w:rsidRDefault="005F43C1">
      <w:pPr>
        <w:pStyle w:val="TOC2"/>
        <w:rPr>
          <w:rFonts w:eastAsiaTheme="minorEastAsia"/>
          <w:smallCaps w:val="0"/>
          <w:sz w:val="22"/>
        </w:rPr>
      </w:pPr>
      <w:hyperlink w:anchor="_Toc526086933" w:history="1">
        <w:r w:rsidRPr="00A537F7">
          <w:rPr>
            <w:rStyle w:val="Hyperlink"/>
          </w:rPr>
          <w:t>Programtilgjengelighet for Enrollment for Education Solutions (versjon før 2017)</w:t>
        </w:r>
        <w:r>
          <w:tab/>
        </w:r>
        <w:r>
          <w:fldChar w:fldCharType="begin"/>
        </w:r>
        <w:r>
          <w:instrText xml:space="preserve"> PAGEREF _Toc526086933 \h </w:instrText>
        </w:r>
        <w:r>
          <w:fldChar w:fldCharType="separate"/>
        </w:r>
        <w:r>
          <w:t>107</w:t>
        </w:r>
        <w:r>
          <w:fldChar w:fldCharType="end"/>
        </w:r>
      </w:hyperlink>
    </w:p>
    <w:p w:rsidR="005F43C1" w:rsidRDefault="005F43C1">
      <w:pPr>
        <w:pStyle w:val="TOC1"/>
        <w:rPr>
          <w:rFonts w:eastAsiaTheme="minorEastAsia"/>
          <w:b w:val="0"/>
          <w:caps w:val="0"/>
          <w:noProof/>
          <w:sz w:val="22"/>
          <w:szCs w:val="22"/>
        </w:rPr>
      </w:pPr>
      <w:hyperlink w:anchor="_Toc526086934" w:history="1">
        <w:r w:rsidRPr="00A537F7">
          <w:rPr>
            <w:rStyle w:val="Hyperlink"/>
            <w:noProof/>
          </w:rPr>
          <w:t>Innho</w:t>
        </w:r>
        <w:r w:rsidRPr="00A537F7">
          <w:rPr>
            <w:rStyle w:val="Hyperlink"/>
            <w:noProof/>
          </w:rPr>
          <w:t>l</w:t>
        </w:r>
        <w:r w:rsidRPr="00A537F7">
          <w:rPr>
            <w:rStyle w:val="Hyperlink"/>
            <w:noProof/>
          </w:rPr>
          <w:t>dsfortegnelse</w:t>
        </w:r>
        <w:r>
          <w:rPr>
            <w:noProof/>
          </w:rPr>
          <w:tab/>
        </w:r>
        <w:r>
          <w:rPr>
            <w:noProof/>
          </w:rPr>
          <w:fldChar w:fldCharType="begin"/>
        </w:r>
        <w:r>
          <w:rPr>
            <w:noProof/>
          </w:rPr>
          <w:instrText xml:space="preserve"> PAGEREF _Toc526086934 \h </w:instrText>
        </w:r>
        <w:r>
          <w:rPr>
            <w:noProof/>
          </w:rPr>
        </w:r>
        <w:r>
          <w:rPr>
            <w:noProof/>
          </w:rPr>
          <w:fldChar w:fldCharType="separate"/>
        </w:r>
        <w:r>
          <w:rPr>
            <w:noProof/>
          </w:rPr>
          <w:t>109</w:t>
        </w:r>
        <w:r>
          <w:rPr>
            <w:noProof/>
          </w:rPr>
          <w:fldChar w:fldCharType="end"/>
        </w:r>
      </w:hyperlink>
    </w:p>
    <w:p w:rsidR="00900274" w:rsidRDefault="00BF77A4">
      <w:pPr>
        <w:pStyle w:val="ProductList-Body"/>
        <w:sectPr w:rsidR="0090027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00274" w:rsidRDefault="00900274">
      <w:pPr>
        <w:pStyle w:val="ProductList-Body"/>
      </w:pPr>
    </w:p>
    <w:p w:rsidR="00900274" w:rsidRDefault="00900274">
      <w:pPr>
        <w:sectPr w:rsidR="00900274">
          <w:headerReference w:type="default" r:id="rId15"/>
          <w:footerReference w:type="default" r:id="rId16"/>
          <w:type w:val="continuous"/>
          <w:pgSz w:w="12240" w:h="15840" w:code="1"/>
          <w:pgMar w:top="1170" w:right="720" w:bottom="720" w:left="720" w:header="432" w:footer="288" w:gutter="0"/>
          <w:cols w:space="360"/>
        </w:sectPr>
      </w:pPr>
    </w:p>
    <w:p w:rsidR="00900274" w:rsidRDefault="00BF77A4">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526086792"/>
      <w:r>
        <w:instrText>Innledning</w:instrText>
      </w:r>
      <w:bookmarkEnd w:id="2"/>
      <w:r>
        <w:instrText>" \l 1</w:instrText>
      </w:r>
      <w:r>
        <w:fldChar w:fldCharType="end"/>
      </w:r>
    </w:p>
    <w:p w:rsidR="00900274" w:rsidRDefault="00900274">
      <w:pPr>
        <w:pStyle w:val="ProductList-Body"/>
      </w:pPr>
    </w:p>
    <w:p w:rsidR="00900274" w:rsidRDefault="00BF77A4">
      <w:pPr>
        <w:pStyle w:val="ProductList-Offering1Heading"/>
        <w:outlineLvl w:val="1"/>
      </w:pPr>
      <w:bookmarkStart w:id="3" w:name="_Sec532"/>
      <w:r>
        <w:t>Om dette dokumentet</w:t>
      </w:r>
      <w:bookmarkEnd w:id="3"/>
      <w:r>
        <w:fldChar w:fldCharType="begin"/>
      </w:r>
      <w:r>
        <w:instrText xml:space="preserve"> TC "</w:instrText>
      </w:r>
      <w:bookmarkStart w:id="4" w:name="_Toc526086793"/>
      <w:r>
        <w:instrText>Om dette dokumentet</w:instrText>
      </w:r>
      <w:bookmarkEnd w:id="4"/>
      <w:r>
        <w:instrText>" \l 2</w:instrText>
      </w:r>
      <w:r>
        <w:fldChar w:fldCharType="end"/>
      </w:r>
    </w:p>
    <w:p w:rsidR="00900274" w:rsidRPr="005F43C1" w:rsidRDefault="00BF77A4">
      <w:pPr>
        <w:pStyle w:val="ProductList-Body"/>
        <w:rPr>
          <w:lang w:val="de-DE"/>
        </w:rPr>
      </w:pPr>
      <w:r>
        <w:t xml:space="preserve">Fra og med 1. juli 2015 erstatter Produktvilkårene dokumentene Produktliste og Produktbrukerrettigheter (PUR – Product Use Rights). </w:t>
      </w:r>
      <w:r w:rsidRPr="005F43C1">
        <w:rPr>
          <w:lang w:val="de-DE"/>
        </w:rPr>
        <w:t>Alle referanser til Produktlisten og PUR i Kundens volumlisensavtaler he</w:t>
      </w:r>
      <w:r w:rsidRPr="005F43C1">
        <w:rPr>
          <w:lang w:val="de-DE"/>
        </w:rPr>
        <w:t>nviser til de gjeldende punktene i Produktvilkårene. Produktvilkårene beskriver hvilke Produkter og Profesjonelle Tjenester som er tilgjengelige via Microsofts Volumlisensieringsprogrammer (tidligere formidlet via Produktlisten), samt bruksrettighetene for</w:t>
      </w:r>
      <w:r w:rsidRPr="005F43C1">
        <w:rPr>
          <w:lang w:val="de-DE"/>
        </w:rPr>
        <w:t xml:space="preserve"> Programvareprodukter (tidligere formidlet via PUR). Tjenestevilkår for Elektroniske Tjenester som det refereres til i dette dokumentet, er publisert i Vilkår for Elektroniske Tjenester (OST – Online Services Terms) på </w:t>
      </w:r>
      <w:hyperlink r:id="rId17">
        <w:r w:rsidRPr="005F43C1">
          <w:rPr>
            <w:color w:val="00467F"/>
            <w:u w:val="single"/>
            <w:lang w:val="de-DE"/>
          </w:rPr>
          <w:t>http://go.microsoft.com/?linkid=9840733</w:t>
        </w:r>
      </w:hyperlink>
      <w:r w:rsidRPr="005F43C1">
        <w:rPr>
          <w:lang w:val="de-DE"/>
        </w:rPr>
        <w:t>.</w:t>
      </w:r>
    </w:p>
    <w:p w:rsidR="00900274" w:rsidRPr="005F43C1" w:rsidRDefault="00900274">
      <w:pPr>
        <w:pStyle w:val="ProductList-Body"/>
        <w:rPr>
          <w:lang w:val="de-DE"/>
        </w:rPr>
      </w:pPr>
    </w:p>
    <w:p w:rsidR="00900274" w:rsidRPr="005F43C1" w:rsidRDefault="00BF77A4">
      <w:pPr>
        <w:pStyle w:val="ProductList-Body"/>
        <w:rPr>
          <w:lang w:val="de-DE"/>
        </w:rPr>
      </w:pPr>
      <w:r w:rsidRPr="005F43C1">
        <w:rPr>
          <w:lang w:val="de-DE"/>
        </w:rPr>
        <w:t xml:space="preserve">Produkter som er oppført i Produktvilkårene, er tilgjengelige fra og med datoen som er angitt på </w:t>
      </w:r>
      <w:hyperlink w:anchor="_Sec843">
        <w:r w:rsidRPr="005F43C1">
          <w:rPr>
            <w:color w:val="00467F"/>
            <w:u w:val="single"/>
            <w:lang w:val="de-DE"/>
          </w:rPr>
          <w:t>Forsiden</w:t>
        </w:r>
      </w:hyperlink>
      <w:r w:rsidRPr="005F43C1">
        <w:rPr>
          <w:lang w:val="de-DE"/>
        </w:rPr>
        <w:t xml:space="preserve"> for Produktvilkårene. Tidligere versjoner av Produktvilk</w:t>
      </w:r>
      <w:r w:rsidRPr="005F43C1">
        <w:rPr>
          <w:lang w:val="de-DE"/>
        </w:rPr>
        <w:t xml:space="preserve">årene er tilgjengelige på </w:t>
      </w:r>
      <w:hyperlink r:id="rId18">
        <w:r w:rsidRPr="005F43C1">
          <w:rPr>
            <w:color w:val="00467F"/>
            <w:u w:val="single"/>
            <w:lang w:val="de-DE"/>
          </w:rPr>
          <w:t>http://go.microsoft.com/?linkid=9839207</w:t>
        </w:r>
      </w:hyperlink>
      <w:r w:rsidRPr="005F43C1">
        <w:rPr>
          <w:lang w:val="de-DE"/>
        </w:rPr>
        <w:t>, inkludert tidligere versjoner av Produktlisten og PUR. Informasjon om utgåtte Microsoft-produkter og -tjenester er tilgjengelig på</w:t>
      </w:r>
      <w:r w:rsidRPr="005F43C1">
        <w:rPr>
          <w:lang w:val="de-DE"/>
        </w:rPr>
        <w:t xml:space="preserve"> </w:t>
      </w:r>
      <w:hyperlink r:id="rId19">
        <w:r w:rsidRPr="005F43C1">
          <w:rPr>
            <w:color w:val="00467F"/>
            <w:u w:val="single"/>
            <w:lang w:val="de-DE"/>
          </w:rPr>
          <w:t>http://www.microsoftvolumelicensing.com</w:t>
        </w:r>
      </w:hyperlink>
      <w:r w:rsidRPr="005F43C1">
        <w:rPr>
          <w:lang w:val="de-DE"/>
        </w:rPr>
        <w:t>. Kunder kan kontakte sin forhandler eller Microsoft account manager for informasjon om regional tilgjengelighet for Microsoft-produkter og Profesjonelle Tje</w:t>
      </w:r>
      <w:r w:rsidRPr="005F43C1">
        <w:rPr>
          <w:lang w:val="de-DE"/>
        </w:rPr>
        <w:t>nester.</w:t>
      </w:r>
    </w:p>
    <w:p w:rsidR="00900274" w:rsidRPr="005F43C1" w:rsidRDefault="00BF77A4">
      <w:pPr>
        <w:pStyle w:val="ProductList-Offering1Heading"/>
        <w:outlineLvl w:val="1"/>
        <w:rPr>
          <w:lang w:val="de-DE"/>
        </w:rPr>
      </w:pPr>
      <w:bookmarkStart w:id="5" w:name="_Sec533"/>
      <w:r w:rsidRPr="005F43C1">
        <w:rPr>
          <w:lang w:val="de-DE"/>
        </w:rPr>
        <w:t>Innholdet i dette Dokumentet</w:t>
      </w:r>
      <w:bookmarkEnd w:id="5"/>
      <w:r>
        <w:fldChar w:fldCharType="begin"/>
      </w:r>
      <w:r w:rsidRPr="005F43C1">
        <w:rPr>
          <w:lang w:val="de-DE"/>
        </w:rPr>
        <w:instrText xml:space="preserve"> TC "</w:instrText>
      </w:r>
      <w:bookmarkStart w:id="6" w:name="_Toc526086794"/>
      <w:r w:rsidRPr="005F43C1">
        <w:rPr>
          <w:lang w:val="de-DE"/>
        </w:rPr>
        <w:instrText>Innholdet i dette Dokumentet</w:instrText>
      </w:r>
      <w:bookmarkEnd w:id="6"/>
      <w:r w:rsidRPr="005F43C1">
        <w:rPr>
          <w:lang w:val="de-DE"/>
        </w:rPr>
        <w:instrText>" \l 2</w:instrText>
      </w:r>
      <w:r>
        <w:fldChar w:fldCharType="end"/>
      </w:r>
    </w:p>
    <w:p w:rsidR="00900274" w:rsidRPr="005F43C1" w:rsidRDefault="00BF77A4">
      <w:pPr>
        <w:pStyle w:val="ProductList-Body"/>
        <w:rPr>
          <w:lang w:val="de-DE"/>
        </w:rPr>
      </w:pPr>
      <w:r w:rsidRPr="005F43C1">
        <w:rPr>
          <w:lang w:val="de-DE"/>
        </w:rPr>
        <w:t xml:space="preserve">Produktvilkårene inneholder følgende avsnitt: </w:t>
      </w:r>
    </w:p>
    <w:p w:rsidR="00900274" w:rsidRPr="005F43C1" w:rsidRDefault="00BF77A4">
      <w:pPr>
        <w:pStyle w:val="ProductList-Bullet"/>
        <w:numPr>
          <w:ilvl w:val="0"/>
          <w:numId w:val="6"/>
        </w:numPr>
        <w:rPr>
          <w:lang w:val="de-DE"/>
        </w:rPr>
      </w:pPr>
      <w:hyperlink w:anchor="_Sec531">
        <w:r w:rsidRPr="005F43C1">
          <w:rPr>
            <w:color w:val="00467F"/>
            <w:u w:val="single"/>
            <w:lang w:val="de-DE"/>
          </w:rPr>
          <w:t>Innledning</w:t>
        </w:r>
      </w:hyperlink>
      <w:r w:rsidRPr="005F43C1">
        <w:rPr>
          <w:lang w:val="de-DE"/>
        </w:rPr>
        <w:t>, som inneholder en liste over nylige endringer.</w:t>
      </w:r>
    </w:p>
    <w:p w:rsidR="00900274" w:rsidRPr="005F43C1" w:rsidRDefault="00BF77A4">
      <w:pPr>
        <w:pStyle w:val="ProductList-Bullet"/>
        <w:numPr>
          <w:ilvl w:val="0"/>
          <w:numId w:val="6"/>
        </w:numPr>
        <w:rPr>
          <w:lang w:val="de-DE"/>
        </w:rPr>
      </w:pPr>
      <w:hyperlink w:anchor="_Sec536">
        <w:r w:rsidRPr="005F43C1">
          <w:rPr>
            <w:color w:val="00467F"/>
            <w:u w:val="single"/>
            <w:lang w:val="de-DE"/>
          </w:rPr>
          <w:t>Lisensvilkår</w:t>
        </w:r>
      </w:hyperlink>
      <w:r w:rsidRPr="005F43C1">
        <w:rPr>
          <w:lang w:val="de-DE"/>
        </w:rPr>
        <w:t>, som inneholder de Universelle Lisensvilkårene og Lisensmodellvilkårene som gjelder for Programvareprodukter.</w:t>
      </w:r>
    </w:p>
    <w:p w:rsidR="00900274" w:rsidRPr="005F43C1" w:rsidRDefault="00BF77A4">
      <w:pPr>
        <w:pStyle w:val="ProductList-Bullet"/>
        <w:numPr>
          <w:ilvl w:val="0"/>
          <w:numId w:val="6"/>
        </w:numPr>
        <w:rPr>
          <w:lang w:val="de-DE"/>
        </w:rPr>
      </w:pPr>
      <w:hyperlink w:anchor="_Sec547">
        <w:r w:rsidRPr="005F43C1">
          <w:rPr>
            <w:color w:val="00467F"/>
            <w:u w:val="single"/>
            <w:lang w:val="de-DE"/>
          </w:rPr>
          <w:t>Programvareprodukter</w:t>
        </w:r>
      </w:hyperlink>
      <w:r w:rsidRPr="005F43C1">
        <w:rPr>
          <w:lang w:val="de-DE"/>
        </w:rPr>
        <w:t>, som inneholder alle programvareproduktoppføringer.</w:t>
      </w:r>
    </w:p>
    <w:p w:rsidR="00900274" w:rsidRPr="005F43C1" w:rsidRDefault="00BF77A4">
      <w:pPr>
        <w:pStyle w:val="ProductList-Bullet"/>
        <w:numPr>
          <w:ilvl w:val="0"/>
          <w:numId w:val="6"/>
        </w:numPr>
        <w:rPr>
          <w:lang w:val="de-DE"/>
        </w:rPr>
      </w:pPr>
      <w:hyperlink w:anchor="_Sec548">
        <w:r w:rsidRPr="005F43C1">
          <w:rPr>
            <w:color w:val="00467F"/>
            <w:u w:val="single"/>
            <w:lang w:val="de-DE"/>
          </w:rPr>
          <w:t>Produkter fo</w:t>
        </w:r>
        <w:r w:rsidRPr="005F43C1">
          <w:rPr>
            <w:color w:val="00467F"/>
            <w:u w:val="single"/>
            <w:lang w:val="de-DE"/>
          </w:rPr>
          <w:t>r Elektroniske Tjenester</w:t>
        </w:r>
      </w:hyperlink>
      <w:r w:rsidRPr="005F43C1">
        <w:rPr>
          <w:lang w:val="de-DE"/>
        </w:rPr>
        <w:t>, som inneholder alle Produktoppføringer for Elektroniske Tjenester.</w:t>
      </w:r>
    </w:p>
    <w:p w:rsidR="00900274" w:rsidRDefault="00BF77A4">
      <w:pPr>
        <w:pStyle w:val="ProductList-Bullet"/>
        <w:numPr>
          <w:ilvl w:val="0"/>
          <w:numId w:val="6"/>
        </w:numPr>
      </w:pPr>
      <w:hyperlink w:anchor="_Sec549">
        <w:r>
          <w:rPr>
            <w:color w:val="00467F"/>
            <w:u w:val="single"/>
          </w:rPr>
          <w:t>Ordliste</w:t>
        </w:r>
      </w:hyperlink>
      <w:r>
        <w:t>, som viser en definisjon av Attributter, Celleverdier, Kolonneoverskrifter og andre begreper med store forbokstaver som bruk</w:t>
      </w:r>
      <w:r>
        <w:t>es i Produktvilkårene.</w:t>
      </w:r>
    </w:p>
    <w:p w:rsidR="00900274" w:rsidRDefault="00BF77A4">
      <w:pPr>
        <w:pStyle w:val="ProductList-Bullet"/>
        <w:numPr>
          <w:ilvl w:val="0"/>
          <w:numId w:val="6"/>
        </w:numPr>
      </w:pPr>
      <w:r>
        <w:t>Følgende vedlegg:</w:t>
      </w:r>
    </w:p>
    <w:p w:rsidR="00900274" w:rsidRDefault="00BF77A4">
      <w:pPr>
        <w:pStyle w:val="ProductList-Bullet"/>
        <w:numPr>
          <w:ilvl w:val="1"/>
          <w:numId w:val="6"/>
        </w:numPr>
      </w:pPr>
      <w:hyperlink w:anchor="_Sec591">
        <w:r>
          <w:rPr>
            <w:color w:val="00467F"/>
            <w:u w:val="single"/>
          </w:rPr>
          <w:t>Vedlegg A – tabellen Lisenser som tilsvarer CAL/ML</w:t>
        </w:r>
      </w:hyperlink>
      <w:r>
        <w:t>, som viser CAL-pakker og tilgjengelige abonnementslisenser for Elektroniske Tjenester som gir tilgang til Serverprodukter.</w:t>
      </w:r>
    </w:p>
    <w:p w:rsidR="00900274" w:rsidRDefault="00BF77A4">
      <w:pPr>
        <w:pStyle w:val="ProductList-Bullet"/>
        <w:numPr>
          <w:ilvl w:val="1"/>
          <w:numId w:val="6"/>
        </w:numPr>
      </w:pPr>
      <w:hyperlink w:anchor="_Sec564">
        <w:r>
          <w:rPr>
            <w:color w:val="00467F"/>
            <w:u w:val="single"/>
          </w:rPr>
          <w:t>Vedlegg B – Software Assurance</w:t>
        </w:r>
      </w:hyperlink>
      <w:r>
        <w:t>, som beskriver regler knyttet til kjøp av SA og ekstra fordeler som er tilgjengelige for SA-kunder.</w:t>
      </w:r>
    </w:p>
    <w:p w:rsidR="00900274" w:rsidRDefault="00BF77A4">
      <w:pPr>
        <w:pStyle w:val="ProductList-Bullet"/>
        <w:numPr>
          <w:ilvl w:val="1"/>
          <w:numId w:val="6"/>
        </w:numPr>
      </w:pPr>
      <w:hyperlink w:anchor="_Sec1237">
        <w:r>
          <w:rPr>
            <w:color w:val="00467F"/>
            <w:u w:val="single"/>
          </w:rPr>
          <w:t>Vedlegg C – Tillegg for Elektroniske Tjenester og Andre Overføringslisenser</w:t>
        </w:r>
      </w:hyperlink>
      <w:r>
        <w:t>, som beskriver de kvalifiserte produktene og betingelsene for Tillegg for Elektroniske Tjenester og From SA USL-er</w:t>
      </w:r>
    </w:p>
    <w:p w:rsidR="00900274" w:rsidRDefault="00BF77A4">
      <w:pPr>
        <w:pStyle w:val="ProductList-Bullet"/>
        <w:numPr>
          <w:ilvl w:val="1"/>
          <w:numId w:val="6"/>
        </w:numPr>
      </w:pPr>
      <w:hyperlink w:anchor="_Sec562">
        <w:r>
          <w:rPr>
            <w:color w:val="00467F"/>
            <w:u w:val="single"/>
          </w:rPr>
          <w:t>Vedlegg D – Profesjonelle Tjenester</w:t>
        </w:r>
      </w:hyperlink>
      <w:r>
        <w:t>, som inneholder en oversikt over de Profesjonelle Tjenestene som tilbys gjennom Volumlisensiering fra Microsoft.</w:t>
      </w:r>
    </w:p>
    <w:p w:rsidR="00900274" w:rsidRDefault="00BF77A4">
      <w:pPr>
        <w:pStyle w:val="ProductList-Bullet"/>
        <w:numPr>
          <w:ilvl w:val="1"/>
          <w:numId w:val="6"/>
        </w:numPr>
      </w:pPr>
      <w:hyperlink w:anchor="_Sec563">
        <w:r>
          <w:rPr>
            <w:color w:val="00467F"/>
            <w:u w:val="single"/>
          </w:rPr>
          <w:t>Vedlegg E – Tilleggsvilkår til Programavtale</w:t>
        </w:r>
      </w:hyperlink>
      <w:r>
        <w:t>, som inneholder tilleggsvilkår til Programavtaler for Volumlisensie</w:t>
      </w:r>
      <w:r>
        <w:t>ring fra Microsoft.</w:t>
      </w:r>
    </w:p>
    <w:p w:rsidR="00900274" w:rsidRDefault="00BF77A4">
      <w:pPr>
        <w:pStyle w:val="ProductList-Bullet"/>
        <w:numPr>
          <w:ilvl w:val="1"/>
          <w:numId w:val="6"/>
        </w:numPr>
      </w:pPr>
      <w:hyperlink w:anchor="_Sec572">
        <w:r>
          <w:rPr>
            <w:color w:val="00467F"/>
            <w:u w:val="single"/>
          </w:rPr>
          <w:t>Vedlegg F – Produktkampanjer</w:t>
        </w:r>
      </w:hyperlink>
      <w:r>
        <w:t>, som inneholder Produktkampanjer som normalt ikke finnes i Prislisten.</w:t>
      </w:r>
    </w:p>
    <w:p w:rsidR="00900274" w:rsidRDefault="00BF77A4">
      <w:pPr>
        <w:pStyle w:val="ProductList-Bullet"/>
        <w:numPr>
          <w:ilvl w:val="1"/>
          <w:numId w:val="6"/>
        </w:numPr>
      </w:pPr>
      <w:hyperlink w:anchor="_Sec899">
        <w:r>
          <w:rPr>
            <w:color w:val="00467F"/>
            <w:u w:val="single"/>
          </w:rPr>
          <w:t>Vedlegg G – Vilkår for Lagringsmatriser og Azure Data Box</w:t>
        </w:r>
      </w:hyperlink>
      <w:r>
        <w:t>, som inneholder ti</w:t>
      </w:r>
      <w:r>
        <w:t xml:space="preserve">lleggsvilkår for Lagringsmatriser og Azure Data Box-enheter. </w:t>
      </w:r>
    </w:p>
    <w:p w:rsidR="00900274" w:rsidRDefault="00BF77A4">
      <w:pPr>
        <w:pStyle w:val="ProductList-Bullet"/>
        <w:numPr>
          <w:ilvl w:val="1"/>
          <w:numId w:val="6"/>
        </w:numPr>
      </w:pPr>
      <w:hyperlink w:anchor="_Sec1230">
        <w:r>
          <w:rPr>
            <w:color w:val="00467F"/>
            <w:u w:val="single"/>
          </w:rPr>
          <w:t>Vedlegg H – Studentbruksfordeler og Academic-programmer</w:t>
        </w:r>
      </w:hyperlink>
      <w:r>
        <w:t xml:space="preserve">, som inneholder en oversikt over Kvalifiserte Produkter og tilknyttede </w:t>
      </w:r>
      <w:r>
        <w:fldChar w:fldCharType="begin"/>
      </w:r>
      <w:r>
        <w:instrText xml:space="preserve"> AutoTextList   \s NoStyle \t "Stude</w:instrText>
      </w:r>
      <w:r>
        <w:instrText xml:space="preserve">ntbruksfordel: Mulighet for Institusjoner som lisensierer et kvalifisert Produkt for sitt Organisasjonsantall, til å lisensiere et Produkt for Studentene sine i et forhold på 1:15 eller 1:40 Studenter per Kunnskapsarbeider (eller ansatt-/lærerbruker) uten </w:instrText>
      </w:r>
      <w:r>
        <w:instrText xml:space="preserve">ytterligere kostnader." </w:instrText>
      </w:r>
      <w:r>
        <w:fldChar w:fldCharType="separate"/>
      </w:r>
      <w:r>
        <w:rPr>
          <w:color w:val="0563C1"/>
        </w:rPr>
        <w:t>Studentbruksfordeler</w:t>
      </w:r>
      <w:r>
        <w:fldChar w:fldCharType="end"/>
      </w:r>
      <w:r>
        <w:t>.</w:t>
      </w:r>
    </w:p>
    <w:p w:rsidR="00900274" w:rsidRPr="005F43C1" w:rsidRDefault="00BF77A4">
      <w:pPr>
        <w:pStyle w:val="ProductList-Bullet"/>
        <w:numPr>
          <w:ilvl w:val="0"/>
          <w:numId w:val="6"/>
        </w:numPr>
        <w:rPr>
          <w:lang w:val="de-DE"/>
        </w:rPr>
      </w:pPr>
      <w:hyperlink w:anchor="_Sec844">
        <w:r w:rsidRPr="005F43C1">
          <w:rPr>
            <w:color w:val="00467F"/>
            <w:u w:val="single"/>
            <w:lang w:val="de-DE"/>
          </w:rPr>
          <w:t>Indeks</w:t>
        </w:r>
      </w:hyperlink>
      <w:r w:rsidRPr="005F43C1">
        <w:rPr>
          <w:lang w:val="de-DE"/>
        </w:rPr>
        <w:t>, som viser alle Produktene i Produktvilkårene, og angir hvor de finnes.</w:t>
      </w:r>
    </w:p>
    <w:p w:rsidR="00900274" w:rsidRPr="005F43C1" w:rsidRDefault="00BF77A4">
      <w:pPr>
        <w:pStyle w:val="ProductList-Offering1Heading"/>
        <w:outlineLvl w:val="1"/>
        <w:rPr>
          <w:lang w:val="de-DE"/>
        </w:rPr>
      </w:pPr>
      <w:bookmarkStart w:id="7" w:name="_Sec534"/>
      <w:r w:rsidRPr="005F43C1">
        <w:rPr>
          <w:lang w:val="de-DE"/>
        </w:rPr>
        <w:t>Navigere i en Produktoppføring</w:t>
      </w:r>
      <w:bookmarkEnd w:id="7"/>
      <w:r>
        <w:fldChar w:fldCharType="begin"/>
      </w:r>
      <w:r w:rsidRPr="005F43C1">
        <w:rPr>
          <w:lang w:val="de-DE"/>
        </w:rPr>
        <w:instrText xml:space="preserve"> TC "</w:instrText>
      </w:r>
      <w:bookmarkStart w:id="8" w:name="_Toc526086795"/>
      <w:r w:rsidRPr="005F43C1">
        <w:rPr>
          <w:lang w:val="de-DE"/>
        </w:rPr>
        <w:instrText>Navigere i en Produktoppføring</w:instrText>
      </w:r>
      <w:bookmarkEnd w:id="8"/>
      <w:r w:rsidRPr="005F43C1">
        <w:rPr>
          <w:lang w:val="de-DE"/>
        </w:rPr>
        <w:instrText>" \l 2</w:instrText>
      </w:r>
      <w:r>
        <w:fldChar w:fldCharType="end"/>
      </w:r>
    </w:p>
    <w:p w:rsidR="00900274" w:rsidRPr="005F43C1" w:rsidRDefault="00BF77A4">
      <w:pPr>
        <w:pStyle w:val="ProductList-Body"/>
        <w:rPr>
          <w:lang w:val="de-DE"/>
        </w:rPr>
      </w:pPr>
      <w:r w:rsidRPr="005F43C1">
        <w:rPr>
          <w:lang w:val="de-DE"/>
        </w:rPr>
        <w:t>Hver Produktoppføring fo</w:t>
      </w:r>
      <w:r w:rsidRPr="005F43C1">
        <w:rPr>
          <w:lang w:val="de-DE"/>
        </w:rPr>
        <w:t>r Programvare inneholder fire deler: Programtilgjengelighet, Produktvilkår, Bruksrettigheter og Software Assurance.</w:t>
      </w:r>
    </w:p>
    <w:p w:rsidR="00900274" w:rsidRPr="005F43C1" w:rsidRDefault="00BF77A4">
      <w:pPr>
        <w:pStyle w:val="ProductList-Body"/>
        <w:rPr>
          <w:lang w:val="de-DE"/>
        </w:rPr>
      </w:pPr>
      <w:r w:rsidRPr="005F43C1">
        <w:rPr>
          <w:lang w:val="de-DE"/>
        </w:rPr>
        <w:t xml:space="preserve">Hver Produktoppføring for Elektroniske Tjenester inneholder to deler: Programtilgjengelighet og Produktvilkår. </w:t>
      </w:r>
    </w:p>
    <w:p w:rsidR="00900274" w:rsidRPr="005F43C1" w:rsidRDefault="00900274">
      <w:pPr>
        <w:pStyle w:val="ProductList-Body"/>
        <w:rPr>
          <w:lang w:val="de-DE"/>
        </w:rPr>
      </w:pPr>
    </w:p>
    <w:p w:rsidR="00900274" w:rsidRPr="005F43C1" w:rsidRDefault="00BF77A4">
      <w:pPr>
        <w:pStyle w:val="ProductList-Body"/>
        <w:rPr>
          <w:lang w:val="de-DE"/>
        </w:rPr>
      </w:pPr>
      <w:r w:rsidRPr="005F43C1">
        <w:rPr>
          <w:b/>
          <w:color w:val="00188F"/>
          <w:lang w:val="de-DE"/>
        </w:rPr>
        <w:t xml:space="preserve">1. Programtilgjengelighet </w:t>
      </w:r>
      <w:r w:rsidRPr="005F43C1">
        <w:rPr>
          <w:lang w:val="de-DE"/>
        </w:rPr>
        <w:t>a</w:t>
      </w:r>
      <w:r w:rsidRPr="005F43C1">
        <w:rPr>
          <w:lang w:val="de-DE"/>
        </w:rPr>
        <w:t>ngir tilbudstype, antall poeng (der dette er aktuelt) og tilgjengelighet på tvers av volumlisensiering for hvert Produkt.</w:t>
      </w:r>
    </w:p>
    <w:p w:rsidR="00900274" w:rsidRDefault="00BF77A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00274" w:rsidRDefault="00900274">
      <w:pPr>
        <w:pStyle w:val="ProductList-Body"/>
      </w:pPr>
    </w:p>
    <w:p w:rsidR="00900274" w:rsidRDefault="00BF77A4">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900274" w:rsidRDefault="00BF77A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00274" w:rsidRDefault="00900274">
      <w:pPr>
        <w:pStyle w:val="ProductList-Body"/>
      </w:pPr>
    </w:p>
    <w:p w:rsidR="00900274" w:rsidRDefault="00BF77A4">
      <w:pPr>
        <w:pStyle w:val="ProductList-Body"/>
      </w:pPr>
      <w:r>
        <w:rPr>
          <w:b/>
          <w:color w:val="00188F"/>
        </w:rPr>
        <w:t xml:space="preserve">3. Bruksrettigheter </w:t>
      </w:r>
      <w:r>
        <w:t>angir Lisensvilkår for hvert Programvareprodukt, inkludert Universelle Lise</w:t>
      </w:r>
      <w:r>
        <w:t>nsvilkår, gjeldende Lisensmodell og eventuelle Produktspesifikke Lisensvilkår. Referanser til "Bruksrettigheter" i Kundens volumlisensavtale henviser til vilkårene i Bruksrettigheter for hver Produktoppføring for Programvare. Vilkår for Elektroniske Tjenes</w:t>
      </w:r>
      <w:r>
        <w:t>ter er oppført OST (Online Services Terms).</w:t>
      </w:r>
    </w:p>
    <w:p w:rsidR="00900274" w:rsidRDefault="00BF77A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00274" w:rsidRDefault="00900274">
      <w:pPr>
        <w:pStyle w:val="ProductList-Body"/>
      </w:pPr>
    </w:p>
    <w:p w:rsidR="00900274" w:rsidRDefault="00BF77A4">
      <w:pPr>
        <w:pStyle w:val="ProductList-Body"/>
      </w:pPr>
      <w:r>
        <w:rPr>
          <w:b/>
          <w:color w:val="00188F"/>
        </w:rPr>
        <w:t xml:space="preserve">4. Software Assurance </w:t>
      </w:r>
      <w:r>
        <w:t>angir vilkår og betingelser knyttet til SA-dekning.</w:t>
      </w:r>
    </w:p>
    <w:p w:rsidR="00900274" w:rsidRDefault="00BF77A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00274" w:rsidRPr="005F43C1" w:rsidRDefault="00BF77A4">
      <w:pPr>
        <w:pStyle w:val="ProductList-Offering1Heading"/>
        <w:outlineLvl w:val="1"/>
        <w:rPr>
          <w:lang w:val="de-DE"/>
        </w:rPr>
      </w:pPr>
      <w:bookmarkStart w:id="9" w:name="_Sec535"/>
      <w:r w:rsidRPr="005F43C1">
        <w:rPr>
          <w:lang w:val="de-DE"/>
        </w:rPr>
        <w:t>Oppklaringer og sammendrag av endringer i dette Dokumentet</w:t>
      </w:r>
      <w:bookmarkEnd w:id="9"/>
      <w:r>
        <w:fldChar w:fldCharType="begin"/>
      </w:r>
      <w:r w:rsidRPr="005F43C1">
        <w:rPr>
          <w:lang w:val="de-DE"/>
        </w:rPr>
        <w:instrText xml:space="preserve"> TC "</w:instrText>
      </w:r>
      <w:bookmarkStart w:id="10" w:name="_Toc526086796"/>
      <w:r w:rsidRPr="005F43C1">
        <w:rPr>
          <w:lang w:val="de-DE"/>
        </w:rPr>
        <w:instrText>Oppklaringer og sammendrag av endringer i dette Dokumentet</w:instrText>
      </w:r>
      <w:bookmarkEnd w:id="10"/>
      <w:r w:rsidRPr="005F43C1">
        <w:rPr>
          <w:lang w:val="de-DE"/>
        </w:rPr>
        <w:instrText>" \l 2</w:instrText>
      </w:r>
      <w:r>
        <w:fldChar w:fldCharType="end"/>
      </w:r>
    </w:p>
    <w:p w:rsidR="00900274" w:rsidRPr="005F43C1" w:rsidRDefault="00BF77A4">
      <w:pPr>
        <w:pStyle w:val="ProductList-Body"/>
        <w:rPr>
          <w:lang w:val="de-DE"/>
        </w:rPr>
      </w:pPr>
      <w:r w:rsidRPr="005F43C1">
        <w:rPr>
          <w:lang w:val="de-DE"/>
        </w:rPr>
        <w:t>Ned</w:t>
      </w:r>
      <w:r w:rsidRPr="005F43C1">
        <w:rPr>
          <w:lang w:val="de-DE"/>
        </w:rPr>
        <w:t>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80"/>
        <w:gridCol w:w="5410"/>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Slettinger</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Access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Excel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Standard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Professional Plus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Outlook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PowerPoint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Project Standard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Project Professional </w:t>
            </w:r>
            <w:r>
              <w:t>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Publisher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Skype for Bedrift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Visio 2016 Standard</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Visio 2016 Professional</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Word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Hjemmearbeid for Office Standard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Hjemmearbeid for Office Standard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Hjemmearbeid for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Hjemmearbeid for Office Professional Plus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Excel 2016 for Mac</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Lync for Mac 2011</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2016 for Mac Standard</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Outlook 2016 for Mac</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PowerPoint 2016 for Mac</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Word 2016 for Mac</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Hjemmearbeid for Mac 2019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Hjemmearbeid for Mac 2016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Windows Server 2019 Active Directory Rights </w:t>
            </w:r>
            <w:r>
              <w:t>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Active Directory Rights Management Services CAL</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CAL</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t>Windows Server 2019 Remote Desktop Services CAL (Enhet og Bruker)</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Windows Server 2016 Remote Desktop Services CAL</w:t>
            </w:r>
            <w:r>
              <w:t xml:space="preserve"> (Enhet og Bruker)</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Remote Desktop Services Ekstern kontakt</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Datacenter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Datacenter (2-pakninger med kjernelisenser)</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Datacenter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Datacenter (16-pakninger med kjernelisenser)</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Essentials</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Standard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Standard (2-pakninger med kjernelisenser)</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Standard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Standard (16-pak</w:t>
            </w:r>
            <w:r>
              <w:t>ninger med kjernelisenser)</w:t>
            </w:r>
          </w:p>
        </w:tc>
      </w:tr>
      <w:tr w:rsidR="00900274" w:rsidRPr="005F43C1">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900274" w:rsidRPr="005F43C1" w:rsidRDefault="00BF77A4">
            <w:pPr>
              <w:pStyle w:val="ProductList-TableBody"/>
              <w:rPr>
                <w:lang w:val="de-DE"/>
              </w:rPr>
            </w:pPr>
            <w:r w:rsidRPr="005F43C1">
              <w:rPr>
                <w:lang w:val="de-DE"/>
              </w:rPr>
              <w:t>Windows Server 2016 Aktive katalogrettigheter forvaltningstjenester ekstern kontakt</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2016 E</w:t>
            </w:r>
            <w:r>
              <w:t>kstern kontakt</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365 Business Central Premium/Team Members Cloud Add-on</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Skype for Business Online Plan 1</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365 for driftsordrelinjer</w:t>
            </w:r>
          </w:p>
        </w:tc>
        <w:tc>
          <w:tcPr>
            <w:tcW w:w="612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365 for kundeservice Professional (Bruker-SL)</w:t>
            </w:r>
          </w:p>
        </w:tc>
        <w:tc>
          <w:tcPr>
            <w:tcW w:w="612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365 for talentomfattende ansettelse</w:t>
            </w:r>
          </w:p>
        </w:tc>
        <w:tc>
          <w:tcPr>
            <w:tcW w:w="612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2"/>
      </w:pPr>
      <w:r>
        <w:t>Universelle lisensvilkår</w:t>
      </w:r>
    </w:p>
    <w:p w:rsidR="00900274" w:rsidRDefault="00BF77A4">
      <w:pPr>
        <w:pStyle w:val="ProductList-Body"/>
      </w:pPr>
      <w:hyperlink w:anchor="_Sec537">
        <w:r>
          <w:rPr>
            <w:color w:val="00467F"/>
            <w:u w:val="single"/>
          </w:rPr>
          <w:t>Meldinger</w:t>
        </w:r>
      </w:hyperlink>
      <w:r>
        <w:t>: Det ble lagt til beskyttelse mot skadelig programvare for Windows Server 2019, som sier at programvaren vil skru på beskyttelse mot skadelig programvare hvis annen beskyttelse ikke er instal</w:t>
      </w:r>
      <w:r>
        <w:t xml:space="preserve">lert eller har utløpt. </w:t>
      </w:r>
    </w:p>
    <w:p w:rsidR="00900274" w:rsidRDefault="00BF77A4">
      <w:pPr>
        <w:pStyle w:val="ProductList-Body"/>
      </w:pPr>
      <w:hyperlink w:anchor="_Sec537">
        <w:r>
          <w:rPr>
            <w:color w:val="00467F"/>
            <w:u w:val="single"/>
          </w:rPr>
          <w:t>Ytelsestest (Benchmark Testing)</w:t>
        </w:r>
      </w:hyperlink>
      <w:r>
        <w:t>: Windows Server carve out ble fjernet fra ytelsestestingen. Kunden må innhente skriftlig forhåndsgodkjenning fra Microsoft for at resultatene av ytelsestester av et Serve</w:t>
      </w:r>
      <w:r>
        <w:t>rprodukt skal kunne fremlegges for tredjeparter.</w:t>
      </w:r>
    </w:p>
    <w:p w:rsidR="00900274" w:rsidRDefault="00900274">
      <w:pPr>
        <w:pStyle w:val="ProductList-Body"/>
      </w:pPr>
    </w:p>
    <w:p w:rsidR="00900274" w:rsidRDefault="00BF77A4">
      <w:pPr>
        <w:pStyle w:val="ProductList-ClauseHeading"/>
        <w:outlineLvl w:val="2"/>
      </w:pPr>
      <w:r>
        <w:t>Programvare</w:t>
      </w:r>
    </w:p>
    <w:p w:rsidR="00900274" w:rsidRDefault="00BF77A4">
      <w:pPr>
        <w:pStyle w:val="ProductList-Body"/>
      </w:pPr>
      <w:hyperlink w:anchor="_Sec610">
        <w:r>
          <w:rPr>
            <w:color w:val="00467F"/>
            <w:u w:val="single"/>
          </w:rPr>
          <w:t>Microsoft Dynamics 365 på stedet</w:t>
        </w:r>
      </w:hyperlink>
      <w:r>
        <w:t>: Oppdaterte betegnelser for å avklare at den aktive SA er nødvendig for at Dynamics 365 CAL skal implementeres på delte servere.</w:t>
      </w:r>
    </w:p>
    <w:p w:rsidR="00900274" w:rsidRDefault="00BF77A4">
      <w:pPr>
        <w:pStyle w:val="ProductList-Body"/>
      </w:pPr>
      <w:hyperlink w:anchor="_Sec611">
        <w:r>
          <w:rPr>
            <w:color w:val="00467F"/>
            <w:u w:val="single"/>
          </w:rPr>
          <w:t>Office-programmer</w:t>
        </w:r>
      </w:hyperlink>
      <w:r>
        <w:t>: Generelle oppdateringer til Office skrivebordsapplikasjon og Office for Mac-seksjonene for å støtte lanseringen av Office 2019-applikasjoner.</w:t>
      </w:r>
    </w:p>
    <w:p w:rsidR="00900274" w:rsidRDefault="00BF77A4">
      <w:pPr>
        <w:pStyle w:val="ProductList-Body"/>
      </w:pPr>
      <w:hyperlink w:anchor="_Sec639">
        <w:r>
          <w:rPr>
            <w:color w:val="00467F"/>
            <w:u w:val="single"/>
          </w:rPr>
          <w:t>Prosjektserver</w:t>
        </w:r>
      </w:hyperlink>
      <w:r>
        <w:t xml:space="preserve">: Project Professional </w:t>
      </w:r>
      <w:r>
        <w:t xml:space="preserve">2019 ble lagt til i tabellen i seksjon 3.1 Server Software Access som gir tilgang til enhetene som er lisensiert med Project Professional 2019. </w:t>
      </w:r>
    </w:p>
    <w:p w:rsidR="00900274" w:rsidRDefault="00BF77A4">
      <w:pPr>
        <w:pStyle w:val="ProductList-Body"/>
      </w:pPr>
      <w:hyperlink w:anchor="_Sec650">
        <w:r>
          <w:rPr>
            <w:color w:val="00467F"/>
            <w:u w:val="single"/>
          </w:rPr>
          <w:t>Visual Studio Team Foundation Server</w:t>
        </w:r>
      </w:hyperlink>
      <w:r>
        <w:t>: Oppdaterte alle forekomster av Visual Studi</w:t>
      </w:r>
      <w:r>
        <w:t>o Team-tjenester til Azure DevOps-tjenester.</w:t>
      </w:r>
    </w:p>
    <w:p w:rsidR="00900274" w:rsidRDefault="00BF77A4">
      <w:pPr>
        <w:pStyle w:val="ProductList-Body"/>
      </w:pPr>
      <w:r>
        <w:t xml:space="preserve">Windows-datamaskinoperativsystem: Oppdaterte og reorganiserte programtilgjengelighetstabellen for klarhet. </w:t>
      </w:r>
    </w:p>
    <w:p w:rsidR="00900274" w:rsidRDefault="00900274">
      <w:pPr>
        <w:pStyle w:val="ProductList-Body"/>
      </w:pPr>
    </w:p>
    <w:p w:rsidR="00900274" w:rsidRDefault="00BF77A4">
      <w:pPr>
        <w:pStyle w:val="ProductList-ClauseHeading"/>
        <w:outlineLvl w:val="2"/>
      </w:pPr>
      <w:r>
        <w:t>Elektroniske tjenester</w:t>
      </w:r>
    </w:p>
    <w:p w:rsidR="00900274" w:rsidRDefault="00BF77A4">
      <w:pPr>
        <w:pStyle w:val="ProductList-Body"/>
      </w:pPr>
      <w:hyperlink w:anchor="_Sec1151">
        <w:r>
          <w:rPr>
            <w:color w:val="00467F"/>
            <w:u w:val="single"/>
          </w:rPr>
          <w:t>Microsoft Dynamics 365-tjenester</w:t>
        </w:r>
      </w:hyperlink>
      <w:r>
        <w:t>: La til gamle betingelser som sier at eksisterende kunder med teammedlemslisenser anskaffet før 1. oktober 2018, kan bruke nåværende og nylig anskaffede teammedlemslisenser i samsvar med tjenestebeskrivelsen i vedlegg H av Dynamics 365 lisensieringsguiden</w:t>
      </w:r>
      <w:r>
        <w:t>, for lengden av den eksisterende abonnementsperioden og andre senere abonnementsperioder påbegynt før 1. juli 2020, eller gjennom 30. juni 2023, avhengig av hva som kommer først.</w:t>
      </w:r>
    </w:p>
    <w:p w:rsidR="00900274" w:rsidRDefault="00BF77A4">
      <w:pPr>
        <w:pStyle w:val="ProductList-Body"/>
      </w:pPr>
      <w:hyperlink w:anchor="_Sec629">
        <w:r>
          <w:rPr>
            <w:color w:val="00467F"/>
            <w:u w:val="single"/>
          </w:rPr>
          <w:t>Microsoft 365</w:t>
        </w:r>
      </w:hyperlink>
      <w:r>
        <w:t>: Det ble lagt til en erklæring a</w:t>
      </w:r>
      <w:r>
        <w:t>ngående den kommende pensjoneringen av Office Professional Plus-bruksrettigheten for Microsoft 365 E3/E5 fra SA og MPSA-kunder. Fra og med 1. januar 2019 vil rettighetene til å bruke Office Professional Plus for Microsoft 365 E3/E5 fra SA USL og USL tilegn</w:t>
      </w:r>
      <w:r>
        <w:t>et i MPSA ikke være tilgjengelig for nye eller fornyende kunder.</w:t>
      </w:r>
    </w:p>
    <w:p w:rsidR="00900274" w:rsidRDefault="00BF77A4">
      <w:pPr>
        <w:pStyle w:val="ProductList-Body"/>
      </w:pPr>
      <w:hyperlink w:anchor="_Sec669">
        <w:r>
          <w:rPr>
            <w:color w:val="00467F"/>
            <w:u w:val="single"/>
          </w:rPr>
          <w:t>Lydtjenester</w:t>
        </w:r>
      </w:hyperlink>
      <w:r>
        <w:t>: Oppdaterte tittelen til seksjon fra Skype for Business Online til Lydtjenester.</w:t>
      </w:r>
    </w:p>
    <w:p w:rsidR="00900274" w:rsidRDefault="00900274">
      <w:pPr>
        <w:pStyle w:val="ProductList-Body"/>
      </w:pPr>
    </w:p>
    <w:p w:rsidR="00900274" w:rsidRDefault="00BF77A4">
      <w:pPr>
        <w:pStyle w:val="ProductList-ClauseHeading"/>
        <w:outlineLvl w:val="2"/>
      </w:pPr>
      <w:r>
        <w:t>Ordliste</w:t>
      </w:r>
    </w:p>
    <w:p w:rsidR="00900274" w:rsidRDefault="00BF77A4">
      <w:pPr>
        <w:pStyle w:val="ProductList-Body"/>
      </w:pPr>
      <w:hyperlink w:anchor="_Sec553">
        <w:r>
          <w:rPr>
            <w:color w:val="00467F"/>
            <w:u w:val="single"/>
          </w:rPr>
          <w:t>Definisjoner</w:t>
        </w:r>
      </w:hyperlink>
      <w:r>
        <w:t>: Oppdaterte definisjon av «Windows Server Container med Hyper-V-isolasjon» til støttelansering av Windows Server 2019.</w:t>
      </w:r>
    </w:p>
    <w:p w:rsidR="00900274" w:rsidRDefault="00900274">
      <w:pPr>
        <w:pStyle w:val="ProductList-Body"/>
      </w:pPr>
    </w:p>
    <w:p w:rsidR="00900274" w:rsidRDefault="00BF77A4">
      <w:pPr>
        <w:pStyle w:val="ProductList-ClauseHeading"/>
        <w:outlineLvl w:val="2"/>
      </w:pPr>
      <w:r>
        <w:t>Vedlegg A – Lisenser som tilsvarer CAL/ML</w:t>
      </w:r>
    </w:p>
    <w:p w:rsidR="00900274" w:rsidRDefault="00BF77A4">
      <w:pPr>
        <w:pStyle w:val="ProductList-Body"/>
      </w:pPr>
      <w:r>
        <w:t xml:space="preserve">Fjernet Office 365 E4 og la til Microsoft 365 F1 i </w:t>
      </w:r>
      <w:hyperlink w:anchor="_Sec591">
        <w:r>
          <w:rPr>
            <w:color w:val="00467F"/>
            <w:u w:val="single"/>
          </w:rPr>
          <w:t>lisensdiagra</w:t>
        </w:r>
        <w:r>
          <w:rPr>
            <w:color w:val="00467F"/>
            <w:u w:val="single"/>
          </w:rPr>
          <w:t>mmet som tilsvarer CAL/ML</w:t>
        </w:r>
      </w:hyperlink>
      <w:r>
        <w:t>.</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900274">
      <w:pPr>
        <w:sectPr w:rsidR="00900274">
          <w:headerReference w:type="default" r:id="rId24"/>
          <w:footerReference w:type="default" r:id="rId25"/>
          <w:type w:val="continuous"/>
          <w:pgSz w:w="12240" w:h="15840" w:code="1"/>
          <w:pgMar w:top="1170" w:right="720" w:bottom="720" w:left="720" w:header="432" w:footer="288" w:gutter="0"/>
          <w:cols w:space="360"/>
        </w:sectPr>
      </w:pPr>
    </w:p>
    <w:p w:rsidR="00900274" w:rsidRDefault="00BF77A4">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526086797"/>
      <w:r>
        <w:instrText>Lisensvilkår</w:instrText>
      </w:r>
      <w:bookmarkEnd w:id="12"/>
      <w:r>
        <w:instrText>" \l 1</w:instrText>
      </w:r>
      <w:r>
        <w:fldChar w:fldCharType="end"/>
      </w:r>
    </w:p>
    <w:p w:rsidR="00900274" w:rsidRDefault="00BF77A4">
      <w:pPr>
        <w:pStyle w:val="ProductList-Body"/>
      </w:pPr>
      <w:r>
        <w:t>Alle forekomster av "Bruksrettigheter" i Kundens volumlisensavtale henviser til vilkårene i delen "Bruksrettigheter" for hver Produktoppføring. For hvert Produkt omfatter dette Universelle Lisens</w:t>
      </w:r>
      <w:r>
        <w:t>vilkår, gjeldende Lisensmodellvilkår og eventuelle Produktspesifikke Vilkår i Produktoppføringen.</w:t>
      </w:r>
    </w:p>
    <w:p w:rsidR="00900274" w:rsidRDefault="00900274">
      <w:pPr>
        <w:pStyle w:val="ProductList-Body"/>
      </w:pPr>
    </w:p>
    <w:p w:rsidR="00900274" w:rsidRPr="005F43C1" w:rsidRDefault="00BF77A4">
      <w:pPr>
        <w:pStyle w:val="ProductList-Body"/>
        <w:rPr>
          <w:lang w:val="de-DE"/>
        </w:rPr>
      </w:pPr>
      <w:r>
        <w:t xml:space="preserve">Når det gjelder Elektroniske Tjenester, refererer henvisninger til "Bruksrettigheter" i Kundens volumlisensavtale til OST. </w:t>
      </w:r>
      <w:r w:rsidRPr="005F43C1">
        <w:rPr>
          <w:lang w:val="de-DE"/>
        </w:rPr>
        <w:t>Hvis et programvareprodukt innehol</w:t>
      </w:r>
      <w:r w:rsidRPr="005F43C1">
        <w:rPr>
          <w:lang w:val="de-DE"/>
        </w:rPr>
        <w:t>der både programvare og elektroniske tjenester, er de elektroniske tjenestene underlagt vilkårene i OST, og all programvare er underlagt disse Lisensvilkårene.</w:t>
      </w:r>
    </w:p>
    <w:p w:rsidR="00900274" w:rsidRPr="005F43C1" w:rsidRDefault="00BF77A4">
      <w:pPr>
        <w:pStyle w:val="ProductList-OfferingGroupHeading"/>
        <w:outlineLvl w:val="1"/>
        <w:rPr>
          <w:lang w:val="de-DE"/>
        </w:rPr>
      </w:pPr>
      <w:bookmarkStart w:id="13" w:name="_Sec537"/>
      <w:r w:rsidRPr="005F43C1">
        <w:rPr>
          <w:lang w:val="de-DE"/>
        </w:rPr>
        <w:t>Universelle lisensvilkår</w:t>
      </w:r>
      <w:bookmarkEnd w:id="13"/>
      <w:r>
        <w:fldChar w:fldCharType="begin"/>
      </w:r>
      <w:r w:rsidRPr="005F43C1">
        <w:rPr>
          <w:lang w:val="de-DE"/>
        </w:rPr>
        <w:instrText xml:space="preserve"> TC "</w:instrText>
      </w:r>
      <w:bookmarkStart w:id="14" w:name="_Toc526086798"/>
      <w:r w:rsidRPr="005F43C1">
        <w:rPr>
          <w:lang w:val="de-DE"/>
        </w:rPr>
        <w:instrText>Universelle lisensvilkår</w:instrText>
      </w:r>
      <w:bookmarkEnd w:id="14"/>
      <w:r w:rsidRPr="005F43C1">
        <w:rPr>
          <w:lang w:val="de-DE"/>
        </w:rPr>
        <w:instrText>" \l 2</w:instrText>
      </w:r>
      <w:r>
        <w:fldChar w:fldCharType="end"/>
      </w:r>
    </w:p>
    <w:p w:rsidR="00900274" w:rsidRPr="005F43C1" w:rsidRDefault="00BF77A4">
      <w:pPr>
        <w:pStyle w:val="ProductList-Body"/>
        <w:rPr>
          <w:lang w:val="de-DE"/>
        </w:rPr>
      </w:pPr>
      <w:r w:rsidRPr="005F43C1">
        <w:rPr>
          <w:lang w:val="de-DE"/>
        </w:rPr>
        <w:t>Universelle Lisensvilkår gjelder for alle programvareprodukter som lisensieres gjennom Volumlisensiering fra Microsoft (unntatt der det er spesifikt angitt i de generelle Lisensmodellvilkårene og/eller de Produktspesifikke Lisensvilkårene).</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 xml:space="preserve">1. </w:t>
      </w:r>
      <w:r w:rsidRPr="005F43C1">
        <w:rPr>
          <w:lang w:val="de-DE"/>
        </w:rPr>
        <w:t>Definisjoner</w:t>
      </w:r>
    </w:p>
    <w:p w:rsidR="00900274" w:rsidRPr="005F43C1" w:rsidRDefault="00BF77A4">
      <w:pPr>
        <w:pStyle w:val="ProductList-Body"/>
        <w:rPr>
          <w:lang w:val="de-DE"/>
        </w:rPr>
      </w:pPr>
      <w:r w:rsidRPr="005F43C1">
        <w:rPr>
          <w:lang w:val="de-DE"/>
        </w:rPr>
        <w:t xml:space="preserve">Begreper som er brukt i Produktvilkårene, men som ikke er definert i </w:t>
      </w:r>
      <w:hyperlink w:anchor="_Sec549">
        <w:r w:rsidRPr="005F43C1">
          <w:rPr>
            <w:color w:val="00467F"/>
            <w:u w:val="single"/>
            <w:lang w:val="de-DE"/>
          </w:rPr>
          <w:t>Ordlisten</w:t>
        </w:r>
      </w:hyperlink>
      <w:r w:rsidRPr="005F43C1">
        <w:rPr>
          <w:lang w:val="de-DE"/>
        </w:rPr>
        <w:t>, skal ha definisjonen som er angitt i Kundens volumlisensavtale.</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2. Kundens Bruksrettigheter</w:t>
      </w:r>
    </w:p>
    <w:p w:rsidR="00900274" w:rsidRPr="005F43C1" w:rsidRDefault="00BF77A4">
      <w:pPr>
        <w:pStyle w:val="ProductList-Body"/>
        <w:rPr>
          <w:lang w:val="de-DE"/>
        </w:rPr>
      </w:pPr>
      <w:r w:rsidRPr="005F43C1">
        <w:rPr>
          <w:lang w:val="de-DE"/>
        </w:rPr>
        <w:t>Forutsatt at Kunden overholder volumlise</w:t>
      </w:r>
      <w:r w:rsidRPr="005F43C1">
        <w:rPr>
          <w:lang w:val="de-DE"/>
        </w:rPr>
        <w:t xml:space="preserve">nsavtalen, kan programvaren brukes av Kunden som uttrykkelig tillatt i Produktvilkårene. Kunden må ha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w:t>
      </w:r>
      <w:r>
        <w:fldChar w:fldCharType="end"/>
      </w:r>
      <w:r w:rsidRPr="005F43C1">
        <w:rPr>
          <w:lang w:val="de-DE"/>
        </w:rPr>
        <w:t xml:space="preserve"> for hvert enkelt Produk</w:t>
      </w:r>
      <w:r w:rsidRPr="005F43C1">
        <w:rPr>
          <w:lang w:val="de-DE"/>
        </w:rPr>
        <w:t>t og separat lisensierte funksjoner som brukes på en enhet eller av en bruker.</w:t>
      </w:r>
    </w:p>
    <w:p w:rsidR="00900274" w:rsidRPr="005F43C1" w:rsidRDefault="00900274">
      <w:pPr>
        <w:pStyle w:val="ProductList-Body"/>
        <w:rPr>
          <w:lang w:val="de-DE"/>
        </w:rPr>
      </w:pPr>
    </w:p>
    <w:p w:rsidR="00900274" w:rsidRDefault="00BF77A4">
      <w:pPr>
        <w:pStyle w:val="ProductList-ClauseHeading"/>
        <w:outlineLvl w:val="2"/>
      </w:pPr>
      <w:r>
        <w:t>3. Rett til å bruke andre versjoner og lavere utgaver</w:t>
      </w:r>
    </w:p>
    <w:p w:rsidR="00900274" w:rsidRDefault="00BF77A4">
      <w:pPr>
        <w:pStyle w:val="ProductList-Body"/>
      </w:pPr>
      <w:r>
        <w:t xml:space="preserve">For hvert tillatte eksemplar eller hver tillatte </w:t>
      </w:r>
      <w:r>
        <w:fldChar w:fldCharType="begin"/>
      </w:r>
      <w:r>
        <w:instrText xml:space="preserve"> AutoTextList   \s NoStyle \t "Forekomst vil si et bilde av programvare s</w:instrText>
      </w:r>
      <w:r>
        <w:instrText xml:space="preserve">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w:instrText>
      </w:r>
      <w:r>
        <w:instrText xml:space="preserve">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w:t>
      </w:r>
      <w:r>
        <w:t>nnen tilgjengelig plattformversjon (for eksempel 32-biters eller 64-biters) eller en tillatt lavere utgave. Bruksrettighetene for den lisensierte versjonen gjelder likevel. Lisenser for tidligere versjoner og lavere utgaver tilfredsstiller ikke lisensierin</w:t>
      </w:r>
      <w:r>
        <w:t>gskravene for et Produkt.</w:t>
      </w:r>
    </w:p>
    <w:p w:rsidR="00900274" w:rsidRDefault="00900274">
      <w:pPr>
        <w:pStyle w:val="ProductList-Body"/>
      </w:pPr>
    </w:p>
    <w:p w:rsidR="00900274" w:rsidRDefault="00BF77A4">
      <w:pPr>
        <w:pStyle w:val="ProductList-ClauseHeading"/>
        <w:outlineLvl w:val="2"/>
      </w:pPr>
      <w:r>
        <w:t>4. Tredjepartsprogramvare</w:t>
      </w:r>
    </w:p>
    <w:p w:rsidR="00900274" w:rsidRDefault="00BF77A4">
      <w:pPr>
        <w:pStyle w:val="ProductList-Body"/>
      </w:pPr>
      <w:r>
        <w:t>Programvaren kan inneholde rettighetsbeskyttede tredjepartsprogrammer eller -komponenter, eller programmer eller komponenter som er basert på åpen kildekode, som er lisensiert i henhold til separate vilk</w:t>
      </w:r>
      <w:r>
        <w:t>år som blir forelagt Kunden under installasjon eller i filen "ThirdPartyNotices", som følger med programvaren. Programvaren kan også inneholde tredjepartsprogrammer som er basert på åpen kildekode, og som Microsoft, ikke tredjeparten, lisensierer til Kunde</w:t>
      </w:r>
      <w:r>
        <w:t>n i henhold til Microsofts lisensvilkår.</w:t>
      </w:r>
    </w:p>
    <w:p w:rsidR="00900274" w:rsidRDefault="00900274">
      <w:pPr>
        <w:pStyle w:val="ProductList-Body"/>
      </w:pPr>
    </w:p>
    <w:p w:rsidR="00900274" w:rsidRPr="005F43C1" w:rsidRDefault="00BF77A4">
      <w:pPr>
        <w:pStyle w:val="ProductList-ClauseHeading"/>
        <w:outlineLvl w:val="2"/>
        <w:rPr>
          <w:lang w:val="de-DE"/>
        </w:rPr>
      </w:pPr>
      <w:r w:rsidRPr="005F43C1">
        <w:rPr>
          <w:lang w:val="de-DE"/>
        </w:rPr>
        <w:t>5. Forhåndsversjonskode, oppdateringer eller tillegg og tilleggsfunksjoner</w:t>
      </w:r>
    </w:p>
    <w:p w:rsidR="00900274" w:rsidRPr="005F43C1" w:rsidRDefault="00BF77A4">
      <w:pPr>
        <w:pStyle w:val="ProductList-Body"/>
        <w:rPr>
          <w:lang w:val="de-DE"/>
        </w:rPr>
      </w:pPr>
      <w:r w:rsidRPr="005F43C1">
        <w:rPr>
          <w:lang w:val="de-DE"/>
        </w:rPr>
        <w:t>Microsoft kan tilby oppdateringer eller tillegg til Produktene. Kunden kan bruke oppdateringene eller tilleggene til Produktene, forhåndsve</w:t>
      </w:r>
      <w:r w:rsidRPr="005F43C1">
        <w:rPr>
          <w:lang w:val="de-DE"/>
        </w:rPr>
        <w:t>rsjonskode, tilleggsfunksjoner og valgfrie tilleggstjenester til Produktene, som er underlagt spesifikke vilkår som følger med Produktene. Noen Produkter krever automatiske oppdateringer, som beskrevet i de Produktspesifikke Lisensvilkårene.</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6. Begrensnin</w:t>
      </w:r>
      <w:r w:rsidRPr="005F43C1">
        <w:rPr>
          <w:lang w:val="de-DE"/>
        </w:rPr>
        <w:t>ger</w:t>
      </w:r>
    </w:p>
    <w:p w:rsidR="00900274" w:rsidRPr="005F43C1" w:rsidRDefault="00BF77A4">
      <w:pPr>
        <w:pStyle w:val="ProductList-Body"/>
        <w:rPr>
          <w:lang w:val="de-DE"/>
        </w:rPr>
      </w:pPr>
      <w:r w:rsidRPr="005F43C1">
        <w:rPr>
          <w:lang w:val="de-DE"/>
        </w:rPr>
        <w:t>Kunden kan ikke (og er ikke lisensiert til å) bruke Produktene til å tilby kommersielle vertstjenester til tredjeparter, omgå de tekniske begrensningene i Produktet eller begrensninger i Produktdokumentasjonen, eller dele programvaren for bruk i mer en</w:t>
      </w:r>
      <w:r w:rsidRPr="005F43C1">
        <w:rPr>
          <w:lang w:val="de-DE"/>
        </w:rPr>
        <w:t xml:space="preserve">n ett </w:t>
      </w:r>
      <w:r>
        <w:fldChar w:fldCharType="begin"/>
      </w:r>
      <w:r w:rsidRPr="005F43C1">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5F43C1">
        <w:rPr>
          <w:color w:val="0563C1"/>
          <w:lang w:val="de-DE"/>
        </w:rPr>
        <w:t>OSE</w:t>
      </w:r>
      <w:r>
        <w:fldChar w:fldCharType="end"/>
      </w:r>
      <w:r w:rsidRPr="005F43C1">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w:t>
      </w:r>
      <w:r w:rsidRPr="005F43C1">
        <w:rPr>
          <w:lang w:val="de-DE"/>
        </w:rPr>
        <w:t>oft-patenter eller andre immaterielle Microsoft-rettigheter i selve enheten eller i andre programmer eller enheter.</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7. Software Assurance</w:t>
      </w:r>
    </w:p>
    <w:p w:rsidR="00900274" w:rsidRPr="005F43C1" w:rsidRDefault="00BF77A4">
      <w:pPr>
        <w:pStyle w:val="ProductList-Body"/>
        <w:rPr>
          <w:lang w:val="de-DE"/>
        </w:rPr>
      </w:pPr>
      <w:r w:rsidRPr="005F43C1">
        <w:rPr>
          <w:lang w:val="de-DE"/>
        </w:rPr>
        <w:t xml:space="preserve">SA-dekning kan gi Kunden ekstra bruksrettigheter. Disse tilleggsrettighetene utgår ved utløpet av SA-dekningen for </w:t>
      </w:r>
      <w:r>
        <w:fldChar w:fldCharType="begin"/>
      </w:r>
      <w:r w:rsidRPr="005F43C1">
        <w:rPr>
          <w:lang w:val="de-DE"/>
        </w:rPr>
        <w:instrText xml:space="preserve"> A</w:instrText>
      </w:r>
      <w:r w:rsidRPr="005F43C1">
        <w:rPr>
          <w:lang w:val="de-DE"/>
        </w:rPr>
        <w:instrText xml:space="preserve">utoTextList   \s NoStyle \t "Med Lisens menes retten til å laste ned, installere, ha tilgang til og bruke et Produkt." </w:instrText>
      </w:r>
      <w:r>
        <w:fldChar w:fldCharType="separate"/>
      </w:r>
      <w:r w:rsidRPr="005F43C1">
        <w:rPr>
          <w:color w:val="0563C1"/>
          <w:lang w:val="de-DE"/>
        </w:rPr>
        <w:t>Lisensen</w:t>
      </w:r>
      <w:r>
        <w:fldChar w:fldCharType="end"/>
      </w:r>
      <w:r w:rsidRPr="005F43C1">
        <w:rPr>
          <w:lang w:val="de-DE"/>
        </w:rPr>
        <w:t xml:space="preserve"> med mindre annet er angitt i fordelsbeskrivelsen.</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8. Ekstern administrasjon av programvare</w:t>
      </w:r>
    </w:p>
    <w:p w:rsidR="00900274" w:rsidRPr="005F43C1" w:rsidRDefault="00BF77A4">
      <w:pPr>
        <w:pStyle w:val="ProductList-Body"/>
        <w:rPr>
          <w:lang w:val="de-DE"/>
        </w:rPr>
      </w:pPr>
      <w:r w:rsidRPr="005F43C1">
        <w:rPr>
          <w:lang w:val="de-DE"/>
        </w:rPr>
        <w:t>Kunden kan installere og bruke li</w:t>
      </w:r>
      <w:r w:rsidRPr="005F43C1">
        <w:rPr>
          <w:lang w:val="de-DE"/>
        </w:rPr>
        <w:t xml:space="preserve">sensierte eksemplarer av programvaren på </w:t>
      </w:r>
      <w:r>
        <w:fldChar w:fldCharType="begin"/>
      </w:r>
      <w:r w:rsidRPr="005F43C1">
        <w:rPr>
          <w:lang w:val="de-DE"/>
        </w:rPr>
        <w:instrText xml:space="preserve"> AutoTextList   \s NoStyle \t "Server vil si et fysisk maskinvaresystem som kan kjøre serverprogramvare." </w:instrText>
      </w:r>
      <w:r>
        <w:fldChar w:fldCharType="separate"/>
      </w:r>
      <w:r w:rsidRPr="005F43C1">
        <w:rPr>
          <w:color w:val="0563C1"/>
          <w:lang w:val="de-DE"/>
        </w:rPr>
        <w:t>Servere</w:t>
      </w:r>
      <w:r>
        <w:fldChar w:fldCharType="end"/>
      </w:r>
      <w:r w:rsidRPr="005F43C1">
        <w:rPr>
          <w:lang w:val="de-DE"/>
        </w:rPr>
        <w:t xml:space="preserve"> og andre enheter som er underlagt daglig administrasjon og kontroll av tredjeparter, dersom alle s</w:t>
      </w:r>
      <w:r w:rsidRPr="005F43C1">
        <w:rPr>
          <w:lang w:val="de-DE"/>
        </w:rPr>
        <w:t>like Servere og andre enheter er og forblir reservert Kundens bruk. Kunden er ansvarlig for alle forpliktelser i henhold til volumlisensavtalen uansett hvor maskinvaren som programvaren blir brukt på, er lokalisert fysisk.</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9. Tilordning og overføring av l</w:t>
      </w:r>
      <w:r w:rsidRPr="005F43C1">
        <w:rPr>
          <w:lang w:val="de-DE"/>
        </w:rPr>
        <w:t>isenser</w:t>
      </w:r>
    </w:p>
    <w:p w:rsidR="00900274" w:rsidRPr="005F43C1" w:rsidRDefault="00BF77A4">
      <w:pPr>
        <w:pStyle w:val="ProductList-Body"/>
        <w:rPr>
          <w:lang w:val="de-DE"/>
        </w:rPr>
      </w:pPr>
      <w:r w:rsidRPr="005F43C1">
        <w:rPr>
          <w:lang w:val="de-DE"/>
        </w:rPr>
        <w:t xml:space="preserve">Før Kunden bruker programvare under en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w:t>
      </w:r>
      <w:r>
        <w:fldChar w:fldCharType="end"/>
      </w:r>
      <w:r w:rsidRPr="005F43C1">
        <w:rPr>
          <w:lang w:val="de-DE"/>
        </w:rPr>
        <w:t xml:space="preserve">, må Kunden tilordne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Lisensen</w:t>
      </w:r>
      <w:r>
        <w:fldChar w:fldCharType="end"/>
      </w:r>
      <w:r w:rsidRPr="005F43C1">
        <w:rPr>
          <w:lang w:val="de-DE"/>
        </w:rPr>
        <w:t xml:space="preserve"> til en enhet eller bruker, avhengig av hva som er aktuelt. Kunden kan overføre en </w:t>
      </w:r>
      <w:r>
        <w:fldChar w:fldCharType="begin"/>
      </w:r>
      <w:r w:rsidRPr="005F43C1">
        <w:rPr>
          <w:lang w:val="de-DE"/>
        </w:rPr>
        <w:instrText xml:space="preserve"> AutoTextList   \s NoStyle \t "Med Lisens</w:instrText>
      </w:r>
      <w:r w:rsidRPr="005F43C1">
        <w:rPr>
          <w:lang w:val="de-DE"/>
        </w:rPr>
        <w:instrText xml:space="preserve"> menes retten til å laste ned, installere, ha tilgang til og bruke et Produkt." </w:instrText>
      </w:r>
      <w:r>
        <w:fldChar w:fldCharType="separate"/>
      </w:r>
      <w:r w:rsidRPr="005F43C1">
        <w:rPr>
          <w:color w:val="0563C1"/>
          <w:lang w:val="de-DE"/>
        </w:rPr>
        <w:t>Lisens</w:t>
      </w:r>
      <w:r>
        <w:fldChar w:fldCharType="end"/>
      </w:r>
      <w:r w:rsidRPr="005F43C1">
        <w:rPr>
          <w:lang w:val="de-DE"/>
        </w:rPr>
        <w:t xml:space="preserve"> til en annen enhet eller bruker, men ikke før det har gått 90 dager etter forrige overføring av den samme </w:t>
      </w:r>
      <w:r>
        <w:fldChar w:fldCharType="begin"/>
      </w:r>
      <w:r w:rsidRPr="005F43C1">
        <w:rPr>
          <w:lang w:val="de-DE"/>
        </w:rPr>
        <w:instrText xml:space="preserve"> AutoTextList   \s NoStyle \t "Med Lisens menes retten til å</w:instrText>
      </w:r>
      <w:r w:rsidRPr="005F43C1">
        <w:rPr>
          <w:lang w:val="de-DE"/>
        </w:rPr>
        <w:instrText xml:space="preserve"> laste ned, installere, ha tilgang til og bruke et Produkt." </w:instrText>
      </w:r>
      <w:r>
        <w:fldChar w:fldCharType="separate"/>
      </w:r>
      <w:r w:rsidRPr="005F43C1">
        <w:rPr>
          <w:color w:val="0563C1"/>
          <w:lang w:val="de-DE"/>
        </w:rPr>
        <w:t>Lisensen</w:t>
      </w:r>
      <w:r>
        <w:fldChar w:fldCharType="end"/>
      </w:r>
      <w:r w:rsidRPr="005F43C1">
        <w:rPr>
          <w:lang w:val="de-DE"/>
        </w:rPr>
        <w:t xml:space="preserve">, med mindre overføringen skyldes (i) permanent maskinvarefeil eller tap, (ii) avslutning av brukerens ansettelsesforhold eller kontrakt eller (iii) midlertidig omplassering av </w:t>
      </w:r>
      <w:r>
        <w:fldChar w:fldCharType="begin"/>
      </w:r>
      <w:r w:rsidRPr="005F43C1">
        <w:rPr>
          <w:lang w:val="de-DE"/>
        </w:rPr>
        <w:instrText xml:space="preserve"> AutoTe</w:instrText>
      </w:r>
      <w:r w:rsidRPr="005F43C1">
        <w:rPr>
          <w:lang w:val="de-DE"/>
        </w:rPr>
        <w:instrText xml:space="preserve">xtList   \s NoStyle \t "CAL betyr klientadgangslisens, som kan tilordnes av bruker eller enhet, i henhold til det som er aktuelt. (Se Ordliste for fullstendig definisjon.)" </w:instrText>
      </w:r>
      <w:r>
        <w:fldChar w:fldCharType="separate"/>
      </w:r>
      <w:r w:rsidRPr="005F43C1">
        <w:rPr>
          <w:color w:val="0563C1"/>
          <w:lang w:val="de-DE"/>
        </w:rPr>
        <w:t>CAL-er</w:t>
      </w:r>
      <w:r>
        <w:fldChar w:fldCharType="end"/>
      </w:r>
      <w:r w:rsidRPr="005F43C1">
        <w:rPr>
          <w:lang w:val="de-DE"/>
        </w:rPr>
        <w:t xml:space="preserve">, </w:t>
      </w:r>
      <w:r>
        <w:fldChar w:fldCharType="begin"/>
      </w:r>
      <w:r w:rsidRPr="005F43C1">
        <w:rPr>
          <w:lang w:val="de-DE"/>
        </w:rPr>
        <w:instrText xml:space="preserve"> AutoTextList   \s NoStyle \t "Administrasjonslisens (ML) betyr en Lisen</w:instrText>
      </w:r>
      <w:r w:rsidRPr="005F43C1">
        <w:rPr>
          <w:lang w:val="de-DE"/>
        </w:rPr>
        <w:instrText xml:space="preserve">s som tillater administrasjon av én eller flere OSE-er i henhold til den tilsvarende versjonen av serverprogramvaren eller tidligere versjoner av serverprogramvaren. (Se Ordliste for fullstendig definisjon.)" </w:instrText>
      </w:r>
      <w:r>
        <w:fldChar w:fldCharType="separate"/>
      </w:r>
      <w:r w:rsidRPr="005F43C1">
        <w:rPr>
          <w:color w:val="0563C1"/>
          <w:lang w:val="de-DE"/>
        </w:rPr>
        <w:t>Administrasjonslisenser</w:t>
      </w:r>
      <w:r>
        <w:fldChar w:fldCharType="end"/>
      </w:r>
      <w:r w:rsidRPr="005F43C1">
        <w:rPr>
          <w:lang w:val="de-DE"/>
        </w:rPr>
        <w:t xml:space="preserve"> og </w:t>
      </w:r>
      <w:r>
        <w:fldChar w:fldCharType="begin"/>
      </w:r>
      <w:r w:rsidRPr="005F43C1">
        <w:rPr>
          <w:lang w:val="de-DE"/>
        </w:rPr>
        <w:instrText xml:space="preserve"> AutoTextList   \</w:instrText>
      </w:r>
      <w:r w:rsidRPr="005F43C1">
        <w:rPr>
          <w:lang w:val="de-DE"/>
        </w:rPr>
        <w:instrText xml:space="preserve">s NoStyle \t "SL betyr abonnementslisens som gir tilgang til programvare eller en vertsbasert tjeneste i en bestemt tidsperiode." </w:instrText>
      </w:r>
      <w:r>
        <w:fldChar w:fldCharType="separate"/>
      </w:r>
      <w:r w:rsidRPr="005F43C1">
        <w:rPr>
          <w:color w:val="0563C1"/>
          <w:lang w:val="de-DE"/>
        </w:rPr>
        <w:t>SL-er</w:t>
      </w:r>
      <w:r>
        <w:fldChar w:fldCharType="end"/>
      </w:r>
      <w:r w:rsidRPr="005F43C1">
        <w:rPr>
          <w:lang w:val="de-DE"/>
        </w:rPr>
        <w:t xml:space="preserve"> for brukere eller enheter for å dekke inn en brukers fravær eller en enhet som er ute av drift. Kunden må fjerne prog</w:t>
      </w:r>
      <w:r w:rsidRPr="005F43C1">
        <w:rPr>
          <w:lang w:val="de-DE"/>
        </w:rPr>
        <w:t xml:space="preserve">ramvaren eller blokkere tilgangen fra den forrige enheten eller til den forrige brukeren. SA-dekning og </w:t>
      </w:r>
      <w:r w:rsidRPr="005F43C1">
        <w:rPr>
          <w:lang w:val="de-DE"/>
        </w:rPr>
        <w:lastRenderedPageBreak/>
        <w:t xml:space="preserve">eventuelle Lisenser som gis eller anskaffes i forbindelse med SA-dekning, kan bare overføres med den underliggende kvalifiserte </w:t>
      </w:r>
      <w:r>
        <w:fldChar w:fldCharType="begin"/>
      </w:r>
      <w:r w:rsidRPr="005F43C1">
        <w:rPr>
          <w:lang w:val="de-DE"/>
        </w:rPr>
        <w:instrText xml:space="preserve"> AutoTextList   \s NoSty</w:instrText>
      </w:r>
      <w:r w:rsidRPr="005F43C1">
        <w:rPr>
          <w:lang w:val="de-DE"/>
        </w:rPr>
        <w:instrText xml:space="preserve">le \t "Med Lisens menes retten til å laste ned, installere, ha tilgang til og bruke et Produkt." </w:instrText>
      </w:r>
      <w:r>
        <w:fldChar w:fldCharType="separate"/>
      </w:r>
      <w:r w:rsidRPr="005F43C1">
        <w:rPr>
          <w:color w:val="0563C1"/>
          <w:lang w:val="de-DE"/>
        </w:rPr>
        <w:t>Lisensen</w:t>
      </w:r>
      <w:r>
        <w:fldChar w:fldCharType="end"/>
      </w:r>
      <w:r w:rsidRPr="005F43C1">
        <w:rPr>
          <w:lang w:val="de-DE"/>
        </w:rPr>
        <w:t xml:space="preserve">. Tilleggsvilkår gjelder for overføring av lisenser for Windows-datamaskinoperasjonssystem per enhet, som angitt i </w:t>
      </w:r>
      <w:hyperlink w:anchor="_Sec652">
        <w:r w:rsidRPr="005F43C1">
          <w:rPr>
            <w:color w:val="00467F"/>
            <w:u w:val="single"/>
            <w:lang w:val="de-DE"/>
          </w:rPr>
          <w:t>Win</w:t>
        </w:r>
        <w:r w:rsidRPr="005F43C1">
          <w:rPr>
            <w:color w:val="00467F"/>
            <w:u w:val="single"/>
            <w:lang w:val="de-DE"/>
          </w:rPr>
          <w:t>dows-produktoppføringen</w:t>
        </w:r>
      </w:hyperlink>
      <w:r w:rsidRPr="005F43C1">
        <w:rPr>
          <w:lang w:val="de-DE"/>
        </w:rPr>
        <w:t>.</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10. Tekniske tiltak</w:t>
      </w:r>
    </w:p>
    <w:p w:rsidR="00900274" w:rsidRPr="005F43C1" w:rsidRDefault="00BF77A4">
      <w:pPr>
        <w:pStyle w:val="ProductList-Body"/>
        <w:rPr>
          <w:lang w:val="de-DE"/>
        </w:rPr>
      </w:pPr>
      <w:r w:rsidRPr="005F43C1">
        <w:rPr>
          <w:lang w:val="de-DE"/>
        </w:rPr>
        <w:t>Microsoft kan bruke tekniske tiltak for å håndheve vilkår som begrenser Kundens bruk av bestemte versjoner av Produktet, og kan kontrollere overenstemmelse med disse vilkårene, slik det er fastsatt i volumlisen</w:t>
      </w:r>
      <w:r w:rsidRPr="005F43C1">
        <w:rPr>
          <w:lang w:val="de-DE"/>
        </w:rPr>
        <w:t>savtalen til Kunden. Enkelte Produkter er beskyttet av tekniske sikkerhetstiltak og krever aktivering eller validering samt produktnøkkel for installasjon eller tilgang.</w:t>
      </w:r>
    </w:p>
    <w:p w:rsidR="00900274" w:rsidRPr="005F43C1" w:rsidRDefault="00900274">
      <w:pPr>
        <w:pStyle w:val="ProductList-Body"/>
        <w:rPr>
          <w:lang w:val="de-DE"/>
        </w:rPr>
      </w:pPr>
    </w:p>
    <w:p w:rsidR="00900274" w:rsidRPr="005F43C1" w:rsidRDefault="00BF77A4">
      <w:pPr>
        <w:pStyle w:val="ProductList-SubClauseHeading"/>
        <w:outlineLvl w:val="3"/>
        <w:rPr>
          <w:lang w:val="de-DE"/>
        </w:rPr>
      </w:pPr>
      <w:r w:rsidRPr="005F43C1">
        <w:rPr>
          <w:lang w:val="de-DE"/>
        </w:rPr>
        <w:t>10.1 Aktivering og validering</w:t>
      </w:r>
    </w:p>
    <w:p w:rsidR="00900274" w:rsidRPr="005F43C1" w:rsidRDefault="00BF77A4">
      <w:pPr>
        <w:pStyle w:val="ProductList-BodyIndented"/>
        <w:rPr>
          <w:lang w:val="de-DE"/>
        </w:rPr>
      </w:pPr>
      <w:r w:rsidRPr="005F43C1">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w:t>
      </w:r>
      <w:r w:rsidRPr="005F43C1">
        <w:rPr>
          <w:lang w:val="de-DE"/>
        </w:rPr>
        <w:t>re begrenset med mindre den aktiveres. Kunden kan ikke fortsette å bruke programvaren hvis han eller hun har prøvd å aktivere den uten å lykkes. Alle enheter som ikke er blitt aktivert av en Key Management Service (KMS), må bruke en Multiple Activation Key</w:t>
      </w:r>
      <w:r w:rsidRPr="005F43C1">
        <w:rPr>
          <w:lang w:val="de-DE"/>
        </w:rPr>
        <w:t xml:space="preserve"> (MAK) eller Azure AD-basert Aktivering. Kunden kan ikke omgå aktivering eller validering.</w:t>
      </w:r>
    </w:p>
    <w:p w:rsidR="00900274" w:rsidRPr="005F43C1" w:rsidRDefault="00900274">
      <w:pPr>
        <w:pStyle w:val="ProductList-BodyIndented"/>
        <w:rPr>
          <w:lang w:val="de-DE"/>
        </w:rPr>
      </w:pPr>
    </w:p>
    <w:p w:rsidR="00900274" w:rsidRPr="005F43C1" w:rsidRDefault="00BF77A4">
      <w:pPr>
        <w:pStyle w:val="ProductList-SubClauseHeading"/>
        <w:outlineLvl w:val="3"/>
        <w:rPr>
          <w:lang w:val="de-DE"/>
        </w:rPr>
      </w:pPr>
      <w:r w:rsidRPr="005F43C1">
        <w:rPr>
          <w:lang w:val="de-DE"/>
        </w:rPr>
        <w:t>10.2 Produktnøkler</w:t>
      </w:r>
    </w:p>
    <w:p w:rsidR="00900274" w:rsidRPr="005F43C1" w:rsidRDefault="00BF77A4">
      <w:pPr>
        <w:pStyle w:val="ProductList-BodyIndented"/>
        <w:rPr>
          <w:lang w:val="de-DE"/>
        </w:rPr>
      </w:pPr>
      <w:r w:rsidRPr="005F43C1">
        <w:rPr>
          <w:lang w:val="de-DE"/>
        </w:rPr>
        <w:t>En tilordnet produktnøkkel kreves for lisensiert bruk av programvaren. Alle produktnøkler er Microsofts Konfidensielle Opplysninger. Til tross fo</w:t>
      </w:r>
      <w:r w:rsidRPr="005F43C1">
        <w:rPr>
          <w:lang w:val="de-DE"/>
        </w:rPr>
        <w:t>r eventuelle motstridelser i Kundens volumlisensavtale kan ikke Kunden gjøre produktnøkler kjent for tredjeparter. Kunden kan ikke gi usikret tilgang til KMS-maskiner (key management service) over et ukontrollert nettverk. Ved uautorisert bruk eller fremle</w:t>
      </w:r>
      <w:r w:rsidRPr="005F43C1">
        <w:rPr>
          <w:lang w:val="de-DE"/>
        </w:rPr>
        <w:t>gging av produktnøkler eller KMS-nøkler kan Microsoft hindre ytterligere aktiveringer, deaktivere eller blokkere produktnøkler fra aktivering eller validering og iverksette andre nødvendige tiltak.</w:t>
      </w:r>
    </w:p>
    <w:p w:rsidR="00900274" w:rsidRPr="005F43C1" w:rsidRDefault="00900274">
      <w:pPr>
        <w:pStyle w:val="ProductList-BodyIndented"/>
        <w:rPr>
          <w:lang w:val="de-DE"/>
        </w:rPr>
      </w:pPr>
    </w:p>
    <w:p w:rsidR="00900274" w:rsidRPr="005F43C1" w:rsidRDefault="00BF77A4">
      <w:pPr>
        <w:pStyle w:val="ProductList-ClauseHeading"/>
        <w:outlineLvl w:val="2"/>
        <w:rPr>
          <w:lang w:val="de-DE"/>
        </w:rPr>
      </w:pPr>
      <w:r w:rsidRPr="005F43C1">
        <w:rPr>
          <w:lang w:val="de-DE"/>
        </w:rPr>
        <w:t>11. Merknader</w:t>
      </w:r>
    </w:p>
    <w:p w:rsidR="00900274" w:rsidRPr="005F43C1" w:rsidRDefault="00BF77A4">
      <w:pPr>
        <w:pStyle w:val="ProductList-Body"/>
        <w:rPr>
          <w:lang w:val="de-DE"/>
        </w:rPr>
      </w:pPr>
      <w:r w:rsidRPr="005F43C1">
        <w:rPr>
          <w:lang w:val="de-DE"/>
        </w:rPr>
        <w:t>Der det er angitt i Bruksrettighetene for h</w:t>
      </w:r>
      <w:r w:rsidRPr="005F43C1">
        <w:rPr>
          <w:lang w:val="de-DE"/>
        </w:rPr>
        <w:t>ver Produktoppføring, gjelder følgende meldinger:</w:t>
      </w:r>
    </w:p>
    <w:p w:rsidR="00900274" w:rsidRPr="005F43C1" w:rsidRDefault="00900274">
      <w:pPr>
        <w:pStyle w:val="ProductList-Body"/>
        <w:rPr>
          <w:lang w:val="de-DE"/>
        </w:rPr>
      </w:pPr>
    </w:p>
    <w:p w:rsidR="00900274" w:rsidRPr="005F43C1" w:rsidRDefault="00BF77A4">
      <w:pPr>
        <w:pStyle w:val="ProductList-SubClauseHeading"/>
        <w:outlineLvl w:val="3"/>
        <w:rPr>
          <w:lang w:val="de-DE"/>
        </w:rPr>
      </w:pPr>
      <w:r w:rsidRPr="005F43C1">
        <w:rPr>
          <w:lang w:val="de-DE"/>
        </w:rPr>
        <w:t>11.1 Internettbaserte Funksjoner</w:t>
      </w:r>
    </w:p>
    <w:p w:rsidR="00900274" w:rsidRPr="005F43C1" w:rsidRDefault="00BF77A4">
      <w:pPr>
        <w:pStyle w:val="ProductList-BodyIndented"/>
        <w:rPr>
          <w:lang w:val="de-DE"/>
        </w:rPr>
      </w:pPr>
      <w:r w:rsidRPr="005F43C1">
        <w:rPr>
          <w:lang w:val="de-DE"/>
        </w:rPr>
        <w:t>Programvareprodukter kan inneholde funksjoner som kobler og sender informasjon over Internett, uten at Kunden varsles spesifikt om dette, til Microsofts systemer og deres T</w:t>
      </w:r>
      <w:r w:rsidRPr="005F43C1">
        <w:rPr>
          <w:lang w:val="de-DE"/>
        </w:rPr>
        <w:t>ilknyttede Selskaper og tjenesteleverandører. Bruk av slik informasjon er beskrevet i Microsofts Personvernerklæring (</w:t>
      </w:r>
      <w:hyperlink r:id="rId26">
        <w:r w:rsidRPr="005F43C1">
          <w:rPr>
            <w:color w:val="00467F"/>
            <w:u w:val="single"/>
            <w:lang w:val="de-DE"/>
          </w:rPr>
          <w:t>aka.ms/privacy</w:t>
        </w:r>
      </w:hyperlink>
      <w:r w:rsidRPr="005F43C1">
        <w:rPr>
          <w:lang w:val="de-DE"/>
        </w:rPr>
        <w:t>).</w:t>
      </w:r>
    </w:p>
    <w:p w:rsidR="00900274" w:rsidRPr="005F43C1" w:rsidRDefault="00900274">
      <w:pPr>
        <w:pStyle w:val="ProductList-BodyIndented"/>
        <w:rPr>
          <w:lang w:val="de-DE"/>
        </w:rPr>
      </w:pPr>
    </w:p>
    <w:p w:rsidR="00900274" w:rsidRPr="005F43C1" w:rsidRDefault="00BF77A4">
      <w:pPr>
        <w:pStyle w:val="ProductList-SubClauseHeading"/>
        <w:outlineLvl w:val="3"/>
        <w:rPr>
          <w:lang w:val="de-DE"/>
        </w:rPr>
      </w:pPr>
      <w:r w:rsidRPr="005F43C1">
        <w:rPr>
          <w:lang w:val="de-DE"/>
        </w:rPr>
        <w:t>11.2 Bing Maps</w:t>
      </w:r>
    </w:p>
    <w:p w:rsidR="00900274" w:rsidRPr="005F43C1" w:rsidRDefault="00BF77A4">
      <w:pPr>
        <w:pStyle w:val="ProductList-BodyIndented"/>
        <w:rPr>
          <w:lang w:val="de-DE"/>
        </w:rPr>
      </w:pPr>
      <w:r w:rsidRPr="005F43C1">
        <w:rPr>
          <w:lang w:val="de-DE"/>
        </w:rPr>
        <w:t>Produktet kan omfatte bruk av Bing Maps. Eventuelt innhold s</w:t>
      </w:r>
      <w:r w:rsidRPr="005F43C1">
        <w:rPr>
          <w:lang w:val="de-DE"/>
        </w:rPr>
        <w:t xml:space="preserve">om leveres gjennom Bing Maps, inkludert geokoder, kan bare brukes i produktet som innholdet leveres gjennom. Kundens bruk av Bing Maps er regulert av Vilkårene for Sluttbruker for Bing Maps, som er tilgjengelige på </w:t>
      </w:r>
      <w:hyperlink r:id="rId27">
        <w:r w:rsidRPr="005F43C1">
          <w:rPr>
            <w:color w:val="00467F"/>
            <w:u w:val="single"/>
            <w:lang w:val="de-DE"/>
          </w:rPr>
          <w:t>http://go.microsoft.com/?linkid=9710837</w:t>
        </w:r>
      </w:hyperlink>
      <w:r w:rsidRPr="005F43C1">
        <w:rPr>
          <w:lang w:val="de-DE"/>
        </w:rPr>
        <w:t xml:space="preserve">, og Personvernerklæringen for Bing Maps, som er tilgjengelig på </w:t>
      </w:r>
      <w:hyperlink r:id="rId28">
        <w:r w:rsidRPr="005F43C1">
          <w:rPr>
            <w:color w:val="00467F"/>
            <w:u w:val="single"/>
            <w:lang w:val="de-DE"/>
          </w:rPr>
          <w:t>http://go.microsoft.com/fwlink/?LinkID=248686</w:t>
        </w:r>
      </w:hyperlink>
      <w:r w:rsidRPr="005F43C1">
        <w:rPr>
          <w:lang w:val="de-DE"/>
        </w:rPr>
        <w:t>.</w:t>
      </w:r>
    </w:p>
    <w:p w:rsidR="00900274" w:rsidRPr="005F43C1" w:rsidRDefault="00900274">
      <w:pPr>
        <w:pStyle w:val="ProductList-BodyIndented"/>
        <w:rPr>
          <w:lang w:val="de-DE"/>
        </w:rPr>
      </w:pPr>
    </w:p>
    <w:p w:rsidR="00900274" w:rsidRPr="005F43C1" w:rsidRDefault="00BF77A4">
      <w:pPr>
        <w:pStyle w:val="ProductList-SubClauseHeading"/>
        <w:outlineLvl w:val="3"/>
        <w:rPr>
          <w:lang w:val="de-DE"/>
        </w:rPr>
      </w:pPr>
      <w:r w:rsidRPr="005F43C1">
        <w:rPr>
          <w:lang w:val="de-DE"/>
        </w:rPr>
        <w:t>11.3 Den visuelle sta</w:t>
      </w:r>
      <w:r w:rsidRPr="005F43C1">
        <w:rPr>
          <w:lang w:val="de-DE"/>
        </w:rPr>
        <w:t>ndarden H.264/AVC, Videostandarden VC-1 og den Visuelle Standarden MPEG-4 del 2</w:t>
      </w:r>
    </w:p>
    <w:p w:rsidR="00900274" w:rsidRPr="005F43C1" w:rsidRDefault="00BF77A4">
      <w:pPr>
        <w:pStyle w:val="ProductList-BodyIndented"/>
        <w:rPr>
          <w:lang w:val="de-DE"/>
        </w:rPr>
      </w:pPr>
      <w:r w:rsidRPr="005F43C1">
        <w:rPr>
          <w:lang w:val="de-DE"/>
        </w:rPr>
        <w:t>Denne programvaren kan inneholde H.264/AVC, VC-1 og MPEG-4 del 2 visuell komprimeringsteknologi. For denne teknologien krever MPEG LA, L.L.C. følgende varsel: DETTE PRODUKTET E</w:t>
      </w:r>
      <w:r w:rsidRPr="005F43C1">
        <w:rPr>
          <w:lang w:val="de-DE"/>
        </w:rPr>
        <w:t>R LISENSIERT I HENHOLD TIL PATENTPORTEFØLJELISENSENE AVC, VC-1 OG MPEG-4 PART 2 VISUAL FOR PERSONLIG OG IKKE-KOMMERSIELL BRUK AV EN FORBRUKER FOR Å (i) DEKODE VIDEO I OVERENSSTEMMELSE MED STANDARDENE ("VIDEOSTANDARDER") OVENFOR OG/ELLER (ii) DEKODE AVC-, V</w:t>
      </w:r>
      <w:r w:rsidRPr="005F43C1">
        <w:rPr>
          <w:lang w:val="de-DE"/>
        </w:rPr>
        <w:t xml:space="preserve">C-1- OG MPEG-4 PART 2-VIDEO SOM VAR KODET AV EN FORBRUKER SOM HAR BEDREVET EN PERSONLIG OG IKKE-KOMMERSIELL AKTIVITET, OG/ELLER SKAFFET FRA EN VIDEOLEVERANDØR SOM ER LISENSIERT FOR Å LEVERE SLIK VIDEO. INGEN LISENS ER GITT ELLER SKAL UNDERFORSTÅTT GIS FOR </w:t>
      </w:r>
      <w:r w:rsidRPr="005F43C1">
        <w:rPr>
          <w:lang w:val="de-DE"/>
        </w:rPr>
        <w:t xml:space="preserve">NOE ANNET BRUK. YTTERLIGERE INFORMASJON KAN FÅS FRA MPEG LA, L.L.C. Se </w:t>
      </w:r>
      <w:hyperlink r:id="rId29">
        <w:r w:rsidRPr="005F43C1">
          <w:rPr>
            <w:color w:val="00467F"/>
            <w:u w:val="single"/>
            <w:lang w:val="de-DE"/>
          </w:rPr>
          <w:t>www.mpegla.com</w:t>
        </w:r>
      </w:hyperlink>
      <w:r w:rsidRPr="005F43C1">
        <w:rPr>
          <w:lang w:val="de-DE"/>
        </w:rPr>
        <w:t xml:space="preserve">. Klargjøring: Merknaden ovenfor begrenser eller hindrer ikke bruk av programvaren ved normal bruk i en virksomhet hvor bruken er </w:t>
      </w:r>
      <w:r w:rsidRPr="005F43C1">
        <w:rPr>
          <w:lang w:val="de-DE"/>
        </w:rPr>
        <w:t>privat for denne virksomheten og ikke omfatter (i) videredistribusjon av programvaren til tredjeparter, eller (ii) opprettelse av innhold med teknologi som er kompatibel med VIDEOSTANDARDER, for distribusjon til tredjeparter.</w:t>
      </w:r>
    </w:p>
    <w:p w:rsidR="00900274" w:rsidRPr="005F43C1" w:rsidRDefault="00900274">
      <w:pPr>
        <w:pStyle w:val="ProductList-BodyIndented"/>
        <w:rPr>
          <w:lang w:val="de-DE"/>
        </w:rPr>
      </w:pPr>
    </w:p>
    <w:p w:rsidR="00900274" w:rsidRPr="005F43C1" w:rsidRDefault="00BF77A4">
      <w:pPr>
        <w:pStyle w:val="ProductList-SubClauseHeading"/>
        <w:outlineLvl w:val="3"/>
        <w:rPr>
          <w:lang w:val="de-DE"/>
        </w:rPr>
      </w:pPr>
      <w:r w:rsidRPr="005F43C1">
        <w:rPr>
          <w:lang w:val="de-DE"/>
        </w:rPr>
        <w:t>11.4 Beskyttelse mot skadelig</w:t>
      </w:r>
      <w:r w:rsidRPr="005F43C1">
        <w:rPr>
          <w:lang w:val="de-DE"/>
        </w:rPr>
        <w:t xml:space="preserve"> programvare</w:t>
      </w:r>
    </w:p>
    <w:p w:rsidR="00900274" w:rsidRPr="005F43C1" w:rsidRDefault="00BF77A4">
      <w:pPr>
        <w:pStyle w:val="ProductList-BodyIndented"/>
        <w:rPr>
          <w:lang w:val="de-DE"/>
        </w:rPr>
      </w:pPr>
      <w:r w:rsidRPr="005F43C1">
        <w:rPr>
          <w:lang w:val="de-DE"/>
        </w:rPr>
        <w:t>Microsoft bryr seg om å beskytte kundenes enheter fra skadelig programvare. Programvaren vil skru på beskyttelse mot skadelig programvare hvis annen beskyttelse ikke er installert eller har utløpt. For å gjøre dette vil annen beskyttelse mot s</w:t>
      </w:r>
      <w:r w:rsidRPr="005F43C1">
        <w:rPr>
          <w:lang w:val="de-DE"/>
        </w:rPr>
        <w:t>kadelig programvare deaktiveres, og potensielt fjernet.</w:t>
      </w:r>
    </w:p>
    <w:p w:rsidR="00900274" w:rsidRPr="005F43C1" w:rsidRDefault="00900274">
      <w:pPr>
        <w:pStyle w:val="ProductList-BodyIndented"/>
        <w:rPr>
          <w:lang w:val="de-DE"/>
        </w:rPr>
      </w:pPr>
    </w:p>
    <w:p w:rsidR="00900274" w:rsidRPr="005F43C1" w:rsidRDefault="00BF77A4">
      <w:pPr>
        <w:pStyle w:val="ProductList-ClauseHeading"/>
        <w:outlineLvl w:val="2"/>
        <w:rPr>
          <w:lang w:val="de-DE"/>
        </w:rPr>
      </w:pPr>
      <w:r w:rsidRPr="005F43C1">
        <w:rPr>
          <w:lang w:val="de-DE"/>
        </w:rPr>
        <w:t>12. Skrifttypekomponenter, bilder og lyder</w:t>
      </w:r>
    </w:p>
    <w:p w:rsidR="00900274" w:rsidRPr="005F43C1" w:rsidRDefault="00BF77A4">
      <w:pPr>
        <w:pStyle w:val="ProductList-Body"/>
        <w:rPr>
          <w:lang w:val="de-DE"/>
        </w:rPr>
      </w:pPr>
      <w:r w:rsidRPr="005F43C1">
        <w:rPr>
          <w:lang w:val="de-DE"/>
        </w:rPr>
        <w:t xml:space="preserve">Når Kunden kjører programvaren, kan Kunden utelukkende få tilgang til og bruke ikoner, bilder, lyder og media som er inkludert i programvaren, fra en </w:t>
      </w:r>
      <w:r>
        <w:fldChar w:fldCharType="begin"/>
      </w:r>
      <w:r w:rsidRPr="005F43C1">
        <w:rPr>
          <w:lang w:val="de-DE"/>
        </w:rPr>
        <w:instrText xml:space="preserve"> AutoT</w:instrText>
      </w:r>
      <w:r w:rsidRPr="005F43C1">
        <w:rPr>
          <w:lang w:val="de-DE"/>
        </w:rPr>
        <w:instrText xml:space="preserve">extList   \s NoStyle \t "Lisensiert Enhet vil si et fysisk maskinvaresystem som en Lisens er tildelt. I forbindelse med denne definisjonen regnes en maskinvarepartisjon eller et blad som en separat enhet." </w:instrText>
      </w:r>
      <w:r>
        <w:fldChar w:fldCharType="separate"/>
      </w:r>
      <w:r w:rsidRPr="005F43C1">
        <w:rPr>
          <w:color w:val="0563C1"/>
          <w:lang w:val="de-DE"/>
        </w:rPr>
        <w:t>Lisensiert Enhet</w:t>
      </w:r>
      <w:r>
        <w:fldChar w:fldCharType="end"/>
      </w:r>
      <w:r w:rsidRPr="005F43C1">
        <w:rPr>
          <w:lang w:val="de-DE"/>
        </w:rPr>
        <w:t>, og kan bruke skrifttypene som</w:t>
      </w:r>
      <w:r w:rsidRPr="005F43C1">
        <w:rPr>
          <w:lang w:val="de-DE"/>
        </w:rPr>
        <w:t xml:space="preserve"> er inkludert i og installeres av programvaren, til å vise og skrive ut innhold. Kunden kan bare legge inn skrifttyper i innhold i tråd med bruksbegrensningene for skrifttypen, og bare midlertidig laste ned skrifttyper til en skriver eller annen utdataenhe</w:t>
      </w:r>
      <w:r w:rsidRPr="005F43C1">
        <w:rPr>
          <w:lang w:val="de-DE"/>
        </w:rPr>
        <w:t>t for å skrive ut innholdet.</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13. Inkludert teknologi</w:t>
      </w:r>
    </w:p>
    <w:p w:rsidR="00900274" w:rsidRPr="005F43C1" w:rsidRDefault="00BF77A4">
      <w:pPr>
        <w:pStyle w:val="ProductList-Body"/>
        <w:rPr>
          <w:lang w:val="de-DE"/>
        </w:rPr>
      </w:pPr>
      <w:r w:rsidRPr="005F43C1">
        <w:rPr>
          <w:lang w:val="de-DE"/>
        </w:rPr>
        <w:t xml:space="preserve">Produktene kan inneholde andre Microsoft-teknologikomponenter som er underlagt egne lisensvilkår, som angitt i Bruksrettighetene for hver Produktoppføring. Hvis det ikke finnes separate vilkår for disse komponentene i de Produktspesifikke Lisensvilkårene, </w:t>
      </w:r>
      <w:r w:rsidRPr="005F43C1">
        <w:rPr>
          <w:lang w:val="de-DE"/>
        </w:rPr>
        <w:t>kan det hende de er plassert i en egen mappe i installasjonskatalogen for Produktet eller er tilgjengelige via Produktets felles installasjonsprogram.</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14. Ytelsestest (Benchmark testing)</w:t>
      </w:r>
    </w:p>
    <w:p w:rsidR="00900274" w:rsidRPr="005F43C1" w:rsidRDefault="00BF77A4">
      <w:pPr>
        <w:pStyle w:val="ProductList-Body"/>
        <w:rPr>
          <w:lang w:val="de-DE"/>
        </w:rPr>
      </w:pPr>
      <w:r w:rsidRPr="005F43C1">
        <w:rPr>
          <w:lang w:val="de-DE"/>
        </w:rPr>
        <w:t>Kunden må innhente skriftlig forhåndsgodkjenning fra Microsoft for a</w:t>
      </w:r>
      <w:r w:rsidRPr="005F43C1">
        <w:rPr>
          <w:lang w:val="de-DE"/>
        </w:rPr>
        <w:t xml:space="preserve">t resultatene av ytelsestester av et </w:t>
      </w:r>
      <w:r>
        <w:fldChar w:fldCharType="begin"/>
      </w:r>
      <w:r w:rsidRPr="005F43C1">
        <w:rPr>
          <w:lang w:val="de-DE"/>
        </w:rPr>
        <w:instrText xml:space="preserve"> AutoTextList   \s NoStyle \t "Server vil si et fysisk maskinvaresystem som kan kjøre serverprogramvare." </w:instrText>
      </w:r>
      <w:r>
        <w:fldChar w:fldCharType="separate"/>
      </w:r>
      <w:r w:rsidRPr="005F43C1">
        <w:rPr>
          <w:color w:val="0563C1"/>
          <w:lang w:val="de-DE"/>
        </w:rPr>
        <w:t>Serverprodukt</w:t>
      </w:r>
      <w:r>
        <w:fldChar w:fldCharType="end"/>
      </w:r>
      <w:r w:rsidRPr="005F43C1">
        <w:rPr>
          <w:lang w:val="de-DE"/>
        </w:rPr>
        <w:t xml:space="preserve"> skal kunne fremlegges for tredjeparter eller en Microsoft Desktop Optimization Pack. </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15. Multi</w:t>
      </w:r>
      <w:r w:rsidRPr="005F43C1">
        <w:rPr>
          <w:lang w:val="de-DE"/>
        </w:rPr>
        <w:t>pleksing</w:t>
      </w:r>
    </w:p>
    <w:p w:rsidR="00900274" w:rsidRPr="005F43C1" w:rsidRDefault="00BF77A4">
      <w:pPr>
        <w:pStyle w:val="ProductList-Body"/>
        <w:rPr>
          <w:lang w:val="de-DE"/>
        </w:rPr>
      </w:pPr>
      <w:r w:rsidRPr="005F43C1">
        <w:rPr>
          <w:lang w:val="de-DE"/>
        </w:rPr>
        <w:t xml:space="preserve">Multipleksing eller gruppering for å redusere direkte koblinger med programvaren reduserer ikke antall nødvendige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Lisenser</w:t>
      </w:r>
      <w:r>
        <w:fldChar w:fldCharType="end"/>
      </w:r>
      <w:r w:rsidRPr="005F43C1">
        <w:rPr>
          <w:lang w:val="de-DE"/>
        </w:rPr>
        <w:t>.</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16. Administrator- og kundestøtterettigheter</w:t>
      </w:r>
    </w:p>
    <w:p w:rsidR="00900274" w:rsidRPr="005F43C1" w:rsidRDefault="00BF77A4">
      <w:pPr>
        <w:pStyle w:val="ProductList-Body"/>
        <w:rPr>
          <w:lang w:val="de-DE"/>
        </w:rPr>
      </w:pPr>
      <w:r w:rsidRPr="005F43C1">
        <w:rPr>
          <w:lang w:val="de-DE"/>
        </w:rPr>
        <w:t xml:space="preserve">Kunden kan gi tilgang til serverprogramvare som kjører i et tillatt </w:t>
      </w:r>
      <w:r>
        <w:fldChar w:fldCharType="begin"/>
      </w:r>
      <w:r w:rsidRPr="005F43C1">
        <w:rPr>
          <w:lang w:val="de-DE"/>
        </w:rPr>
        <w:instrText xml:space="preserve"> AutoTextList   \s NoStyle \t "OSE betyr hele eller deler av en Forekomst av et operativsystem eller hele eller deler av en Forekomst av et v</w:instrText>
      </w:r>
      <w:r w:rsidRPr="005F43C1">
        <w:rPr>
          <w:lang w:val="de-DE"/>
        </w:rPr>
        <w:instrText xml:space="preserve">irtuelt (eller på annen måte emulert) operativsystemmiljø ... (Se Ordliste for fullstendig definisjon.):" </w:instrText>
      </w:r>
      <w:r>
        <w:fldChar w:fldCharType="separate"/>
      </w:r>
      <w:r w:rsidRPr="005F43C1">
        <w:rPr>
          <w:color w:val="0563C1"/>
          <w:lang w:val="de-DE"/>
        </w:rPr>
        <w:t>OSE</w:t>
      </w:r>
      <w:r>
        <w:fldChar w:fldCharType="end"/>
      </w:r>
      <w:r w:rsidRPr="005F43C1">
        <w:rPr>
          <w:lang w:val="de-DE"/>
        </w:rPr>
        <w:t>, til to brukere uten CAL-er utelukkende for administrative formål. Kunden kan også gi ekstern tilgang til andre Produkter utelukkende med det f</w:t>
      </w:r>
      <w:r w:rsidRPr="005F43C1">
        <w:rPr>
          <w:lang w:val="de-DE"/>
        </w:rPr>
        <w:t xml:space="preserve">ormål å gi teknisk produktstøtte til </w:t>
      </w:r>
      <w:r>
        <w:fldChar w:fldCharType="begin"/>
      </w:r>
      <w:r w:rsidRPr="005F43C1">
        <w:rPr>
          <w:lang w:val="de-DE"/>
        </w:rPr>
        <w:instrText xml:space="preserve"> AutoTextList   \s NoStyle \t "Lisensiert Bruker betyr enkeltpersonen som en Lisens er tilordnet." </w:instrText>
      </w:r>
      <w:r>
        <w:fldChar w:fldCharType="separate"/>
      </w:r>
      <w:r w:rsidRPr="005F43C1">
        <w:rPr>
          <w:color w:val="0563C1"/>
          <w:lang w:val="de-DE"/>
        </w:rPr>
        <w:t>Lisensierte Brukere</w:t>
      </w:r>
      <w:r>
        <w:fldChar w:fldCharType="end"/>
      </w:r>
      <w:r w:rsidRPr="005F43C1">
        <w:rPr>
          <w:lang w:val="de-DE"/>
        </w:rPr>
        <w:t xml:space="preserve"> eller på </w:t>
      </w:r>
      <w:r>
        <w:fldChar w:fldCharType="begin"/>
      </w:r>
      <w:r w:rsidRPr="005F43C1">
        <w:rPr>
          <w:lang w:val="de-DE"/>
        </w:rPr>
        <w:instrText xml:space="preserve"> AutoTextList   \s NoStyle \t "Lisensiert Enhet vil si et fysisk maskinvaresystem som en</w:instrText>
      </w:r>
      <w:r w:rsidRPr="005F43C1">
        <w:rPr>
          <w:lang w:val="de-DE"/>
        </w:rPr>
        <w:instrText xml:space="preserve"> Lisens er tildelt. I forbindelse med denne definisjonen regnes en maskinvarepartisjon eller et blad som en separat enhet." </w:instrText>
      </w:r>
      <w:r>
        <w:fldChar w:fldCharType="separate"/>
      </w:r>
      <w:r w:rsidRPr="005F43C1">
        <w:rPr>
          <w:color w:val="0563C1"/>
          <w:lang w:val="de-DE"/>
        </w:rPr>
        <w:t>Lisensierte Enheter</w:t>
      </w:r>
      <w:r>
        <w:fldChar w:fldCharType="end"/>
      </w:r>
      <w:r w:rsidRPr="005F43C1">
        <w:rPr>
          <w:lang w:val="de-DE"/>
        </w:rPr>
        <w:t>.</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17. Distribuerbar kode</w:t>
      </w:r>
    </w:p>
    <w:p w:rsidR="00900274" w:rsidRPr="005F43C1" w:rsidRDefault="00BF77A4">
      <w:pPr>
        <w:pStyle w:val="ProductList-Body"/>
        <w:rPr>
          <w:lang w:val="de-DE"/>
        </w:rPr>
      </w:pPr>
      <w:r w:rsidRPr="005F43C1">
        <w:rPr>
          <w:lang w:val="de-DE"/>
        </w:rPr>
        <w:t>Programvaren kan inneholde kode som Kunden har tillatelse til å distribuere i progra</w:t>
      </w:r>
      <w:r w:rsidRPr="005F43C1">
        <w:rPr>
          <w:lang w:val="de-DE"/>
        </w:rPr>
        <w:t xml:space="preserve">mmer som Kunden utvikler, forutsatt at Kunden overholder vilkårene nedenfor. </w:t>
      </w:r>
    </w:p>
    <w:p w:rsidR="00900274" w:rsidRPr="005F43C1" w:rsidRDefault="00900274">
      <w:pPr>
        <w:pStyle w:val="ProductList-Body"/>
        <w:rPr>
          <w:lang w:val="de-DE"/>
        </w:rPr>
      </w:pPr>
    </w:p>
    <w:p w:rsidR="00900274" w:rsidRPr="005F43C1" w:rsidRDefault="00BF77A4">
      <w:pPr>
        <w:pStyle w:val="ProductList-SubClauseHeading"/>
        <w:outlineLvl w:val="3"/>
        <w:rPr>
          <w:lang w:val="de-DE"/>
        </w:rPr>
      </w:pPr>
      <w:r w:rsidRPr="005F43C1">
        <w:rPr>
          <w:lang w:val="de-DE"/>
        </w:rPr>
        <w:t>17.1 Rett til bruk og distribusjon</w:t>
      </w:r>
    </w:p>
    <w:p w:rsidR="00900274" w:rsidRPr="005F43C1" w:rsidRDefault="00BF77A4">
      <w:pPr>
        <w:pStyle w:val="ProductList-BodyIndented"/>
        <w:rPr>
          <w:lang w:val="de-DE"/>
        </w:rPr>
      </w:pPr>
      <w:r w:rsidRPr="005F43C1">
        <w:rPr>
          <w:lang w:val="de-DE"/>
        </w:rPr>
        <w:t xml:space="preserve">Koden og tekstfilene som er oppført nedenfor, er "Distribuerbar kode". </w:t>
      </w:r>
    </w:p>
    <w:p w:rsidR="00900274" w:rsidRPr="005F43C1" w:rsidRDefault="00BF77A4">
      <w:pPr>
        <w:pStyle w:val="ProductList-Bullet"/>
        <w:numPr>
          <w:ilvl w:val="1"/>
          <w:numId w:val="7"/>
        </w:numPr>
        <w:rPr>
          <w:lang w:val="de-DE"/>
        </w:rPr>
      </w:pPr>
      <w:r w:rsidRPr="005F43C1">
        <w:rPr>
          <w:lang w:val="de-DE"/>
        </w:rPr>
        <w:t xml:space="preserve">REDIST.TXT-filer: Kunden kan kopiere og distribuere objektkodeformen av kode som er oppført i REDIST.TXT-filer og OTHER-DIST.TXT-filer, samt eventuell kode merket "Silverlight Libraries", Silverlight "Client Libraries" og Silverlight "Server Libraries". </w:t>
      </w:r>
    </w:p>
    <w:p w:rsidR="00900274" w:rsidRPr="005F43C1" w:rsidRDefault="00BF77A4">
      <w:pPr>
        <w:pStyle w:val="ProductList-Bullet"/>
        <w:numPr>
          <w:ilvl w:val="1"/>
          <w:numId w:val="7"/>
        </w:numPr>
        <w:rPr>
          <w:lang w:val="de-DE"/>
        </w:rPr>
      </w:pPr>
      <w:r w:rsidRPr="005F43C1">
        <w:rPr>
          <w:lang w:val="de-DE"/>
        </w:rPr>
        <w:t>E</w:t>
      </w:r>
      <w:r w:rsidRPr="005F43C1">
        <w:rPr>
          <w:lang w:val="de-DE"/>
        </w:rPr>
        <w:t>ksempelkode, Maler og Stiler: Kunden kan endre, fremstille eksemplarer av og distribuere kilde- og objektkodeformen av kode merket med "eksempel", "mal", "enkle stiler" og "skissestiler".</w:t>
      </w:r>
    </w:p>
    <w:p w:rsidR="00900274" w:rsidRPr="005F43C1" w:rsidRDefault="00BF77A4">
      <w:pPr>
        <w:pStyle w:val="ProductList-Bullet"/>
        <w:numPr>
          <w:ilvl w:val="1"/>
          <w:numId w:val="7"/>
        </w:numPr>
        <w:rPr>
          <w:lang w:val="de-DE"/>
        </w:rPr>
      </w:pPr>
      <w:r w:rsidRPr="005F43C1">
        <w:rPr>
          <w:lang w:val="de-DE"/>
        </w:rPr>
        <w:t>Tredjepartsdistribusjon: Kunden har rett til å tillate at distributø</w:t>
      </w:r>
      <w:r w:rsidRPr="005F43C1">
        <w:rPr>
          <w:lang w:val="de-DE"/>
        </w:rPr>
        <w:t xml:space="preserve">rer av programmene sine fremstiller eksemplarer av og distribuerer den Distribuerbare Koden som en del av slike programmer. </w:t>
      </w:r>
    </w:p>
    <w:p w:rsidR="00900274" w:rsidRPr="005F43C1" w:rsidRDefault="00BF77A4">
      <w:pPr>
        <w:pStyle w:val="ProductList-Bullet"/>
        <w:numPr>
          <w:ilvl w:val="1"/>
          <w:numId w:val="7"/>
        </w:numPr>
        <w:rPr>
          <w:lang w:val="de-DE"/>
        </w:rPr>
      </w:pPr>
      <w:r w:rsidRPr="005F43C1">
        <w:rPr>
          <w:lang w:val="de-DE"/>
        </w:rPr>
        <w:t>Image Library: Kunden kan fremstille eksemplarer av og distribuere bilder, grafikk og animasjoner i Bildebiblioteket (Image Library</w:t>
      </w:r>
      <w:r w:rsidRPr="005F43C1">
        <w:rPr>
          <w:lang w:val="de-DE"/>
        </w:rPr>
        <w:t>) som beskrevet i programvaredokumentasjonen.</w:t>
      </w:r>
    </w:p>
    <w:p w:rsidR="00900274" w:rsidRPr="005F43C1" w:rsidRDefault="00900274">
      <w:pPr>
        <w:pStyle w:val="ProductList-BodyIndented"/>
        <w:rPr>
          <w:lang w:val="de-DE"/>
        </w:rPr>
      </w:pPr>
    </w:p>
    <w:p w:rsidR="00900274" w:rsidRPr="005F43C1" w:rsidRDefault="00BF77A4">
      <w:pPr>
        <w:pStyle w:val="ProductList-SubClauseHeading"/>
        <w:outlineLvl w:val="3"/>
        <w:rPr>
          <w:lang w:val="de-DE"/>
        </w:rPr>
      </w:pPr>
      <w:r w:rsidRPr="005F43C1">
        <w:rPr>
          <w:lang w:val="de-DE"/>
        </w:rPr>
        <w:t>17.2 Distribusjonskrav</w:t>
      </w:r>
    </w:p>
    <w:p w:rsidR="00900274" w:rsidRDefault="00BF77A4">
      <w:pPr>
        <w:pStyle w:val="ProductList-BodyIndented"/>
      </w:pPr>
      <w:r w:rsidRPr="005F43C1">
        <w:rPr>
          <w:lang w:val="de-DE"/>
        </w:rPr>
        <w:t xml:space="preserve">Hvis Kunden distribuerer Distribuerbar Kode. </w:t>
      </w:r>
      <w:r>
        <w:t>Kunden må:</w:t>
      </w:r>
    </w:p>
    <w:p w:rsidR="00900274" w:rsidRPr="005F43C1" w:rsidRDefault="00BF77A4">
      <w:pPr>
        <w:pStyle w:val="ProductList-Bullet"/>
        <w:numPr>
          <w:ilvl w:val="1"/>
          <w:numId w:val="8"/>
        </w:numPr>
        <w:rPr>
          <w:lang w:val="de-DE"/>
        </w:rPr>
      </w:pPr>
      <w:r w:rsidRPr="005F43C1">
        <w:rPr>
          <w:lang w:val="de-DE"/>
        </w:rPr>
        <w:t>bare distribuere den sammen med Kundens programmer, der Kundens programmer gir betydelig, primær funksjonalitet til den Distribuer</w:t>
      </w:r>
      <w:r w:rsidRPr="005F43C1">
        <w:rPr>
          <w:lang w:val="de-DE"/>
        </w:rPr>
        <w:t xml:space="preserve">bare Koden, </w:t>
      </w:r>
    </w:p>
    <w:p w:rsidR="00900274" w:rsidRPr="005F43C1" w:rsidRDefault="00BF77A4">
      <w:pPr>
        <w:pStyle w:val="ProductList-Bullet"/>
        <w:numPr>
          <w:ilvl w:val="1"/>
          <w:numId w:val="8"/>
        </w:numPr>
        <w:rPr>
          <w:lang w:val="de-DE"/>
        </w:rPr>
      </w:pPr>
      <w:r w:rsidRPr="005F43C1">
        <w:rPr>
          <w:lang w:val="de-DE"/>
        </w:rPr>
        <w:t>kreve at distributører og eksterne sluttbrukere aksepterer vilkår som beskytter den Distribuerbare Koden i minst like høy grad som Kundens volumlisensavtale, som omfatter Produktvilkårene,</w:t>
      </w:r>
    </w:p>
    <w:p w:rsidR="00900274" w:rsidRPr="005F43C1" w:rsidRDefault="00BF77A4">
      <w:pPr>
        <w:pStyle w:val="ProductList-Bullet"/>
        <w:numPr>
          <w:ilvl w:val="1"/>
          <w:numId w:val="8"/>
        </w:numPr>
        <w:rPr>
          <w:lang w:val="de-DE"/>
        </w:rPr>
      </w:pPr>
      <w:r w:rsidRPr="005F43C1">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w:t>
      </w:r>
      <w:r w:rsidRPr="005F43C1">
        <w:rPr>
          <w:lang w:val="de-DE"/>
        </w:rPr>
        <w:t>e Koden som er inkludert i Kundens programmer.</w:t>
      </w:r>
    </w:p>
    <w:p w:rsidR="00900274" w:rsidRPr="005F43C1" w:rsidRDefault="00900274">
      <w:pPr>
        <w:pStyle w:val="ProductList-BodyIndented"/>
        <w:rPr>
          <w:lang w:val="de-DE"/>
        </w:rPr>
      </w:pPr>
    </w:p>
    <w:p w:rsidR="00900274" w:rsidRPr="005F43C1" w:rsidRDefault="00BF77A4">
      <w:pPr>
        <w:pStyle w:val="ProductList-SubClauseHeading"/>
        <w:outlineLvl w:val="3"/>
        <w:rPr>
          <w:lang w:val="de-DE"/>
        </w:rPr>
      </w:pPr>
      <w:r w:rsidRPr="005F43C1">
        <w:rPr>
          <w:lang w:val="de-DE"/>
        </w:rPr>
        <w:t>17.3 Distribusjonsbegrensninger</w:t>
      </w:r>
    </w:p>
    <w:p w:rsidR="00900274" w:rsidRPr="005F43C1" w:rsidRDefault="00BF77A4">
      <w:pPr>
        <w:pStyle w:val="ProductList-BodyIndented"/>
        <w:rPr>
          <w:lang w:val="de-DE"/>
        </w:rPr>
      </w:pPr>
      <w:r w:rsidRPr="005F43C1">
        <w:rPr>
          <w:lang w:val="de-DE"/>
        </w:rPr>
        <w:t>Kunden har ikke rett til å:</w:t>
      </w:r>
    </w:p>
    <w:p w:rsidR="00900274" w:rsidRPr="005F43C1" w:rsidRDefault="00BF77A4">
      <w:pPr>
        <w:pStyle w:val="ProductList-Bullet"/>
        <w:numPr>
          <w:ilvl w:val="1"/>
          <w:numId w:val="9"/>
        </w:numPr>
        <w:rPr>
          <w:lang w:val="de-DE"/>
        </w:rPr>
      </w:pPr>
      <w:r w:rsidRPr="005F43C1">
        <w:rPr>
          <w:lang w:val="de-DE"/>
        </w:rPr>
        <w:t>endre erklæringer om opphavsrett, varemerker eller patenter som vises i den distribuerbare koden,</w:t>
      </w:r>
    </w:p>
    <w:p w:rsidR="00900274" w:rsidRPr="005F43C1" w:rsidRDefault="00BF77A4">
      <w:pPr>
        <w:pStyle w:val="ProductList-Bullet"/>
        <w:numPr>
          <w:ilvl w:val="1"/>
          <w:numId w:val="9"/>
        </w:numPr>
        <w:rPr>
          <w:lang w:val="de-DE"/>
        </w:rPr>
      </w:pPr>
      <w:r w:rsidRPr="005F43C1">
        <w:rPr>
          <w:lang w:val="de-DE"/>
        </w:rPr>
        <w:t>bruke Microsofts varemerker i navnene på Kundens p</w:t>
      </w:r>
      <w:r w:rsidRPr="005F43C1">
        <w:rPr>
          <w:lang w:val="de-DE"/>
        </w:rPr>
        <w:t>rogrammer eller på noen annen måte som er egnet til å antyde at Kundens programmer kommer fra eller støttes av Microsoft.</w:t>
      </w:r>
    </w:p>
    <w:p w:rsidR="00900274" w:rsidRPr="005F43C1" w:rsidRDefault="00BF77A4">
      <w:pPr>
        <w:pStyle w:val="ProductList-Bullet"/>
        <w:numPr>
          <w:ilvl w:val="1"/>
          <w:numId w:val="9"/>
        </w:numPr>
        <w:rPr>
          <w:lang w:val="de-DE"/>
        </w:rPr>
      </w:pPr>
      <w:r w:rsidRPr="005F43C1">
        <w:rPr>
          <w:lang w:val="de-DE"/>
        </w:rPr>
        <w:t xml:space="preserve">distribuere Distribuerbar Kode i eller med ondsinnede eller falske programmer eller på ulovlige måter eller </w:t>
      </w:r>
    </w:p>
    <w:p w:rsidR="00900274" w:rsidRPr="005F43C1" w:rsidRDefault="00BF77A4">
      <w:pPr>
        <w:pStyle w:val="ProductList-Bullet"/>
        <w:numPr>
          <w:ilvl w:val="1"/>
          <w:numId w:val="9"/>
        </w:numPr>
        <w:rPr>
          <w:lang w:val="de-DE"/>
        </w:rPr>
      </w:pPr>
      <w:r w:rsidRPr="005F43C1">
        <w:rPr>
          <w:lang w:val="de-DE"/>
        </w:rPr>
        <w:t>Endre eller distribuere k</w:t>
      </w:r>
      <w:r w:rsidRPr="005F43C1">
        <w:rPr>
          <w:lang w:val="de-DE"/>
        </w:rPr>
        <w:t>ildekoden for en distribuerbar kode slik at deler av den blir underlagt en ekskludert lisens. En ekskludert lisens er en lisens som krever, som et vilkår for bruk, endring eller distribusjon, at koden frigis eller distribueres i kildekodeform, eller at and</w:t>
      </w:r>
      <w:r w:rsidRPr="005F43C1">
        <w:rPr>
          <w:lang w:val="de-DE"/>
        </w:rPr>
        <w:t xml:space="preserve">re har rett til å endre den. </w:t>
      </w:r>
    </w:p>
    <w:p w:rsidR="00900274" w:rsidRPr="005F43C1" w:rsidRDefault="00900274">
      <w:pPr>
        <w:pStyle w:val="ProductList-BodyIndented"/>
        <w:rPr>
          <w:lang w:val="de-DE"/>
        </w:rPr>
      </w:pPr>
    </w:p>
    <w:p w:rsidR="00900274" w:rsidRPr="005F43C1" w:rsidRDefault="00BF77A4">
      <w:pPr>
        <w:pStyle w:val="ProductList-ClauseHeading"/>
        <w:outlineLvl w:val="2"/>
        <w:rPr>
          <w:lang w:val="de-DE"/>
        </w:rPr>
      </w:pPr>
      <w:r w:rsidRPr="005F43C1">
        <w:rPr>
          <w:lang w:val="de-DE"/>
        </w:rPr>
        <w:t>18. Software Plus-tjenester</w:t>
      </w:r>
    </w:p>
    <w:p w:rsidR="00900274" w:rsidRPr="005F43C1" w:rsidRDefault="00BF77A4">
      <w:pPr>
        <w:pStyle w:val="ProductList-Body"/>
        <w:rPr>
          <w:lang w:val="de-DE"/>
        </w:rPr>
      </w:pPr>
      <w:r w:rsidRPr="005F43C1">
        <w:rPr>
          <w:lang w:val="de-DE"/>
        </w:rPr>
        <w:t xml:space="preserve">Microsoft kan tilby tjenester med Produkter gjennom programvarefunksjoner som kobler til Microsoft-datasystemer eller tjenesteleverandørsystemer via Internett. Tjenestene kan endres eller avbrytes </w:t>
      </w:r>
      <w:r w:rsidRPr="005F43C1">
        <w:rPr>
          <w:lang w:val="de-DE"/>
        </w:rPr>
        <w:t>når som helst. Kunden har ikke rett til å bruke tjenestene på noen måte som kan skade dem eller forringe andres bruk av dem. Kunden har ikke rett til å bruke tjenestene til å forsøke å få uautorisert tilgang til noen tjeneste, data, konto eller nettverk på</w:t>
      </w:r>
      <w:r w:rsidRPr="005F43C1">
        <w:rPr>
          <w:lang w:val="de-DE"/>
        </w:rPr>
        <w:t xml:space="preserve"> noen måte.</w:t>
      </w:r>
    </w:p>
    <w:p w:rsidR="00900274" w:rsidRPr="005F43C1" w:rsidRDefault="00900274">
      <w:pPr>
        <w:pStyle w:val="ProductList-Body"/>
        <w:rPr>
          <w:lang w:val="de-DE"/>
        </w:rPr>
      </w:pPr>
    </w:p>
    <w:p w:rsidR="00900274" w:rsidRPr="005F43C1" w:rsidRDefault="00BF77A4">
      <w:pPr>
        <w:pStyle w:val="ProductList-ClauseHeading"/>
        <w:outlineLvl w:val="2"/>
        <w:rPr>
          <w:lang w:val="de-DE"/>
        </w:rPr>
      </w:pPr>
      <w:r w:rsidRPr="005F43C1">
        <w:rPr>
          <w:lang w:val="de-DE"/>
        </w:rPr>
        <w:t>19. Behandling av Personlige Data; GDPR</w:t>
      </w:r>
    </w:p>
    <w:p w:rsidR="00900274" w:rsidRPr="005F43C1" w:rsidRDefault="00BF77A4">
      <w:pPr>
        <w:pStyle w:val="ProductList-Body"/>
        <w:rPr>
          <w:lang w:val="de-DE"/>
        </w:rPr>
      </w:pPr>
      <w:r w:rsidRPr="005F43C1">
        <w:rPr>
          <w:lang w:val="de-DE"/>
        </w:rPr>
        <w:t>I den grad Microsoft er databehandler eller underdatabehandler av personopplysninger i forbindelse med et Programvareprodukt, forplikter Microsoft til å oppfylle kravene i (a) "Behandling av Personlige D</w:t>
      </w:r>
      <w:r w:rsidRPr="005F43C1">
        <w:rPr>
          <w:lang w:val="de-DE"/>
        </w:rPr>
        <w:t xml:space="preserve">ata; GDPR"-bestemmelsen i "Vilkår for Databeskyttelse"-punktet i </w:t>
      </w:r>
      <w:hyperlink r:id="rId30">
        <w:r w:rsidRPr="005F43C1">
          <w:rPr>
            <w:color w:val="00467F"/>
            <w:u w:val="single"/>
            <w:lang w:val="de-DE"/>
          </w:rPr>
          <w:t>Vilkår for Elektroniske Tjenester</w:t>
        </w:r>
      </w:hyperlink>
      <w:r w:rsidRPr="005F43C1">
        <w:rPr>
          <w:lang w:val="de-DE"/>
        </w:rPr>
        <w:t xml:space="preserve"> og (b) EUs personvernforordning i Vedlegg 4 av </w:t>
      </w:r>
      <w:hyperlink r:id="rId31">
        <w:r w:rsidRPr="005F43C1">
          <w:rPr>
            <w:color w:val="00467F"/>
            <w:u w:val="single"/>
            <w:lang w:val="de-DE"/>
          </w:rPr>
          <w:t>Vilkår for Elektroniske Tjenester</w:t>
        </w:r>
      </w:hyperlink>
      <w:r w:rsidRPr="005F43C1">
        <w:rPr>
          <w:lang w:val="de-DE"/>
        </w:rPr>
        <w:t xml:space="preserve"> overfor alle kunder fra og med 25. mai 2018. </w:t>
      </w:r>
    </w:p>
    <w:p w:rsidR="00900274" w:rsidRPr="005F43C1" w:rsidRDefault="00900274">
      <w:pPr>
        <w:pStyle w:val="ProductList-Body"/>
        <w:jc w:val="right"/>
        <w:rPr>
          <w:lang w:val="de-DE"/>
        </w:rPr>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15" w:name="_Sec538"/>
      <w:r>
        <w:lastRenderedPageBreak/>
        <w:t>Lisensmodellvilkår</w:t>
      </w:r>
      <w:bookmarkEnd w:id="15"/>
      <w:r>
        <w:fldChar w:fldCharType="begin"/>
      </w:r>
      <w:r>
        <w:instrText xml:space="preserve"> TC "</w:instrText>
      </w:r>
      <w:bookmarkStart w:id="16" w:name="_Toc526086799"/>
      <w:r>
        <w:instrText>Lisensmodellvilkår</w:instrText>
      </w:r>
      <w:bookmarkEnd w:id="16"/>
      <w:r>
        <w:instrText>" \l 2</w:instrText>
      </w:r>
      <w:r>
        <w:fldChar w:fldCharType="end"/>
      </w:r>
    </w:p>
    <w:p w:rsidR="00900274" w:rsidRPr="005F43C1" w:rsidRDefault="00BF77A4">
      <w:pPr>
        <w:pStyle w:val="ProductList-Body"/>
        <w:rPr>
          <w:lang w:val="de-DE"/>
        </w:rPr>
      </w:pPr>
      <w:r w:rsidRPr="005F43C1">
        <w:rPr>
          <w:lang w:val="de-DE"/>
        </w:rPr>
        <w:t>Lisensmodellen for hvert Produkt er identifisert i delen Bruksrettigheter i Produktoppføringen. Lisensmodellvilkårene gjelder for alle programvareprodukter som er lisensiert under Lisensmodellen, som angitt i Produktoppføringen og underlagt eventuelle unnt</w:t>
      </w:r>
      <w:r w:rsidRPr="005F43C1">
        <w:rPr>
          <w:lang w:val="de-DE"/>
        </w:rPr>
        <w:t>ak og andre vilkår som er angitt i de Produktspesifikke Lisensvilkårene.</w:t>
      </w:r>
    </w:p>
    <w:p w:rsidR="00900274" w:rsidRDefault="00BF77A4">
      <w:pPr>
        <w:pStyle w:val="ProductList-Offering2Heading"/>
        <w:outlineLvl w:val="2"/>
      </w:pPr>
      <w:bookmarkStart w:id="17" w:name="_Sec539"/>
      <w:r>
        <w:t>Skrivebordsprogrammer</w:t>
      </w:r>
      <w:bookmarkEnd w:id="17"/>
      <w:r>
        <w:fldChar w:fldCharType="begin"/>
      </w:r>
      <w:r>
        <w:instrText xml:space="preserve"> TC "</w:instrText>
      </w:r>
      <w:bookmarkStart w:id="18" w:name="_Toc526086800"/>
      <w:r>
        <w:instrText>Skrivebordsprogrammer</w:instrText>
      </w:r>
      <w:bookmarkEnd w:id="18"/>
      <w:r>
        <w:instrText>" \l 3</w:instrText>
      </w:r>
      <w:r>
        <w:fldChar w:fldCharType="end"/>
      </w:r>
    </w:p>
    <w:p w:rsidR="00900274" w:rsidRDefault="00BF77A4">
      <w:pPr>
        <w:pStyle w:val="ProductList-ClauseHeading"/>
        <w:outlineLvl w:val="3"/>
      </w:pPr>
      <w:r>
        <w:t>Enhetslisens</w:t>
      </w:r>
    </w:p>
    <w:p w:rsidR="00900274" w:rsidRDefault="00BF77A4">
      <w:pPr>
        <w:pStyle w:val="ProductList-Bullet"/>
        <w:numPr>
          <w:ilvl w:val="0"/>
          <w:numId w:val="10"/>
        </w:numPr>
      </w:pPr>
      <w:r>
        <w:t xml:space="preserve">Kunden har rett til å installere et hvilket som helst antall eksemplarer av programvaren på en </w:t>
      </w:r>
      <w:r>
        <w:fldChar w:fldCharType="begin"/>
      </w:r>
      <w:r>
        <w:instrText xml:space="preserve"> AutoTextList   \s </w:instrText>
      </w:r>
      <w:r>
        <w:instrText xml:space="preserve">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w:instrText>
      </w:r>
      <w:r>
        <w:instrText xml:space="preserve">\s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w:instrText>
      </w:r>
      <w:r>
        <w:instrText xml:space="preserve">odukt." </w:instrText>
      </w:r>
      <w:r>
        <w:fldChar w:fldCharType="separate"/>
      </w:r>
      <w:r>
        <w:rPr>
          <w:color w:val="0563C1"/>
        </w:rPr>
        <w:t>Lisens</w:t>
      </w:r>
      <w:r>
        <w:fldChar w:fldCharType="end"/>
      </w:r>
      <w:r>
        <w:t xml:space="preserve"> Kunden anskaffer. </w:t>
      </w:r>
    </w:p>
    <w:p w:rsidR="00900274" w:rsidRPr="005F43C1" w:rsidRDefault="00BF77A4">
      <w:pPr>
        <w:pStyle w:val="ProductList-Bullet"/>
        <w:numPr>
          <w:ilvl w:val="0"/>
          <w:numId w:val="10"/>
        </w:numPr>
        <w:rPr>
          <w:lang w:val="de-DE"/>
        </w:rPr>
      </w:pPr>
      <w:r w:rsidRPr="005F43C1">
        <w:rPr>
          <w:lang w:val="de-DE"/>
        </w:rPr>
        <w:t xml:space="preserve">Med mindre Kunden lisensierer programvaren som et Foretaksprodukt eller for en hel bedrift, kan Kunden også installere programvaren på én enkelt bærbar enhet som den </w:t>
      </w:r>
      <w:r>
        <w:fldChar w:fldCharType="begin"/>
      </w:r>
      <w:r w:rsidRPr="005F43C1">
        <w:rPr>
          <w:lang w:val="de-DE"/>
        </w:rPr>
        <w:instrText xml:space="preserve"> AutoTextList   \s NoStyle \t "Primær Bruker betyr br</w:instrText>
      </w:r>
      <w:r w:rsidRPr="005F43C1">
        <w:rPr>
          <w:lang w:val="de-DE"/>
        </w:rPr>
        <w:instrText xml:space="preserve">ukeren som bruker en Lisensiert Enhet mer enn 50 % av tiden i en hvilken som helst periode på 90 dager." </w:instrText>
      </w:r>
      <w:r>
        <w:fldChar w:fldCharType="separate"/>
      </w:r>
      <w:r w:rsidRPr="005F43C1">
        <w:rPr>
          <w:color w:val="0563C1"/>
          <w:lang w:val="de-DE"/>
        </w:rPr>
        <w:t>Primære Brukeren</w:t>
      </w:r>
      <w:r>
        <w:fldChar w:fldCharType="end"/>
      </w:r>
      <w:r w:rsidRPr="005F43C1">
        <w:rPr>
          <w:lang w:val="de-DE"/>
        </w:rPr>
        <w:t xml:space="preserve"> av den </w:t>
      </w:r>
      <w:r>
        <w:fldChar w:fldCharType="begin"/>
      </w:r>
      <w:r w:rsidRPr="005F43C1">
        <w:rPr>
          <w:lang w:val="de-DE"/>
        </w:rPr>
        <w:instrText xml:space="preserve"> AutoTextList   \s NoStyle \t "Lisensiert Enhet vil si et fysisk maskinvaresystem som en Lisens er tildelt. I forbindelse me</w:instrText>
      </w:r>
      <w:r w:rsidRPr="005F43C1">
        <w:rPr>
          <w:lang w:val="de-DE"/>
        </w:rPr>
        <w:instrText xml:space="preserve">d denne definisjonen regnes en maskinvarepartisjon eller et blad som en separat enhet." </w:instrText>
      </w:r>
      <w:r>
        <w:fldChar w:fldCharType="separate"/>
      </w:r>
      <w:r w:rsidRPr="005F43C1">
        <w:rPr>
          <w:color w:val="0563C1"/>
          <w:lang w:val="de-DE"/>
        </w:rPr>
        <w:t>Lisensierte Enheten</w:t>
      </w:r>
      <w:r>
        <w:fldChar w:fldCharType="end"/>
      </w:r>
      <w:r w:rsidRPr="005F43C1">
        <w:rPr>
          <w:lang w:val="de-DE"/>
        </w:rPr>
        <w:t xml:space="preserve"> kan bruke. </w:t>
      </w:r>
    </w:p>
    <w:p w:rsidR="00900274" w:rsidRPr="005F43C1" w:rsidRDefault="00BF77A4">
      <w:pPr>
        <w:pStyle w:val="ProductList-Bullet"/>
        <w:numPr>
          <w:ilvl w:val="0"/>
          <w:numId w:val="10"/>
        </w:numPr>
        <w:rPr>
          <w:lang w:val="de-DE"/>
        </w:rPr>
      </w:pPr>
      <w:r w:rsidRPr="005F43C1">
        <w:rPr>
          <w:lang w:val="de-DE"/>
        </w:rPr>
        <w:t xml:space="preserve">Et hvilket som helst antall brukeren kan bruke programvaren som kjører på en </w:t>
      </w:r>
      <w:r>
        <w:fldChar w:fldCharType="begin"/>
      </w:r>
      <w:r w:rsidRPr="005F43C1">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5F43C1">
        <w:rPr>
          <w:color w:val="0563C1"/>
          <w:lang w:val="de-DE"/>
        </w:rPr>
        <w:t>Lisensiert Enhet</w:t>
      </w:r>
      <w:r>
        <w:fldChar w:fldCharType="end"/>
      </w:r>
      <w:r w:rsidRPr="005F43C1">
        <w:rPr>
          <w:lang w:val="de-DE"/>
        </w:rPr>
        <w:t xml:space="preserve">, men bare én bruker har </w:t>
      </w:r>
      <w:r w:rsidRPr="005F43C1">
        <w:rPr>
          <w:lang w:val="de-DE"/>
        </w:rPr>
        <w:t xml:space="preserve">tilgang til og kan bruke programvaren om gangen. </w:t>
      </w:r>
    </w:p>
    <w:p w:rsidR="00900274" w:rsidRPr="005F43C1" w:rsidRDefault="00BF77A4">
      <w:pPr>
        <w:pStyle w:val="ProductList-Bullet"/>
        <w:numPr>
          <w:ilvl w:val="0"/>
          <w:numId w:val="10"/>
        </w:numPr>
        <w:rPr>
          <w:lang w:val="de-DE"/>
        </w:rPr>
      </w:pPr>
      <w:r w:rsidRPr="005F43C1">
        <w:rPr>
          <w:lang w:val="de-DE"/>
        </w:rPr>
        <w:t xml:space="preserve">Ekstern bruk av programvaren som kjører på den </w:t>
      </w:r>
      <w:r>
        <w:fldChar w:fldCharType="begin"/>
      </w:r>
      <w:r w:rsidRPr="005F43C1">
        <w:rPr>
          <w:lang w:val="de-DE"/>
        </w:rPr>
        <w:instrText xml:space="preserve"> AutoTextList   \s NoStyle \t "Lisensiert Enhet vil si et fysisk maskinvaresystem som en Lisens er tildelt. I forbindelse med denne definisjonen regnes en mask</w:instrText>
      </w:r>
      <w:r w:rsidRPr="005F43C1">
        <w:rPr>
          <w:lang w:val="de-DE"/>
        </w:rPr>
        <w:instrText xml:space="preserve">invarepartisjon eller et blad som en separat enhet." </w:instrText>
      </w:r>
      <w:r>
        <w:fldChar w:fldCharType="separate"/>
      </w:r>
      <w:r w:rsidRPr="005F43C1">
        <w:rPr>
          <w:color w:val="0563C1"/>
          <w:lang w:val="de-DE"/>
        </w:rPr>
        <w:t>Lisensierte Enheten</w:t>
      </w:r>
      <w:r>
        <w:fldChar w:fldCharType="end"/>
      </w:r>
      <w:r w:rsidRPr="005F43C1">
        <w:rPr>
          <w:lang w:val="de-DE"/>
        </w:rPr>
        <w:t xml:space="preserve">, er tillatt for </w:t>
      </w:r>
      <w:r>
        <w:fldChar w:fldCharType="begin"/>
      </w:r>
      <w:r w:rsidRPr="005F43C1">
        <w:rPr>
          <w:lang w:val="de-DE"/>
        </w:rPr>
        <w:instrText xml:space="preserve"> AutoTextList   \s NoStyle \t "Primær Bruker betyr brukeren som bruker en Lisensiert Enhet mer enn 50 % av tiden i en hvilken som helst periode på 90 dager." </w:instrText>
      </w:r>
      <w:r>
        <w:fldChar w:fldCharType="separate"/>
      </w:r>
      <w:r w:rsidRPr="005F43C1">
        <w:rPr>
          <w:color w:val="0563C1"/>
          <w:lang w:val="de-DE"/>
        </w:rPr>
        <w:t>Primær</w:t>
      </w:r>
      <w:r w:rsidRPr="005F43C1">
        <w:rPr>
          <w:color w:val="0563C1"/>
          <w:lang w:val="de-DE"/>
        </w:rPr>
        <w:t>brukeren</w:t>
      </w:r>
      <w:r>
        <w:fldChar w:fldCharType="end"/>
      </w:r>
      <w:r w:rsidRPr="005F43C1">
        <w:rPr>
          <w:lang w:val="de-DE"/>
        </w:rPr>
        <w:t xml:space="preserve"> på en hvilken som helst enhet eller for alle brukere på andre </w:t>
      </w:r>
      <w:r>
        <w:fldChar w:fldCharType="begin"/>
      </w:r>
      <w:r w:rsidRPr="005F43C1">
        <w:rPr>
          <w:lang w:val="de-DE"/>
        </w:rPr>
        <w:instrText xml:space="preserve"> AutoTextList   \s NoStyle \t "Lisensiert Enhet vil si et fysisk maskinvaresystem som en Lisens er tildelt. I forbindelse med denne definisjonen regnes en maskinvarepartisjon eller e</w:instrText>
      </w:r>
      <w:r w:rsidRPr="005F43C1">
        <w:rPr>
          <w:lang w:val="de-DE"/>
        </w:rPr>
        <w:instrText xml:space="preserve">t blad som en separat enhet." </w:instrText>
      </w:r>
      <w:r>
        <w:fldChar w:fldCharType="separate"/>
      </w:r>
      <w:r w:rsidRPr="005F43C1">
        <w:rPr>
          <w:color w:val="0563C1"/>
          <w:lang w:val="de-DE"/>
        </w:rPr>
        <w:t>Lisensierte Enheter</w:t>
      </w:r>
      <w:r>
        <w:fldChar w:fldCharType="end"/>
      </w:r>
      <w:r w:rsidRPr="005F43C1">
        <w:rPr>
          <w:lang w:val="de-DE"/>
        </w:rPr>
        <w:t xml:space="preserve">. </w:t>
      </w:r>
    </w:p>
    <w:p w:rsidR="00900274" w:rsidRPr="005F43C1" w:rsidRDefault="00BF77A4">
      <w:pPr>
        <w:pStyle w:val="ProductList-Bullet"/>
        <w:numPr>
          <w:ilvl w:val="0"/>
          <w:numId w:val="10"/>
        </w:numPr>
        <w:rPr>
          <w:lang w:val="de-DE"/>
        </w:rPr>
      </w:pPr>
      <w:r w:rsidRPr="005F43C1">
        <w:rPr>
          <w:lang w:val="de-DE"/>
        </w:rPr>
        <w:t xml:space="preserve">Ekstern bruk av programvaren som kjører på en </w:t>
      </w:r>
      <w:r>
        <w:fldChar w:fldCharType="begin"/>
      </w:r>
      <w:r w:rsidRPr="005F43C1">
        <w:rPr>
          <w:lang w:val="de-DE"/>
        </w:rPr>
        <w:instrText xml:space="preserve"> AutoTextList   \s NoStyle \t "Server vil si et fysisk maskinvaresystem som kan kjøre serverprogramvare." </w:instrText>
      </w:r>
      <w:r>
        <w:fldChar w:fldCharType="separate"/>
      </w:r>
      <w:r w:rsidRPr="005F43C1">
        <w:rPr>
          <w:color w:val="0563C1"/>
          <w:lang w:val="de-DE"/>
        </w:rPr>
        <w:t>Server</w:t>
      </w:r>
      <w:r>
        <w:fldChar w:fldCharType="end"/>
      </w:r>
      <w:r w:rsidRPr="005F43C1">
        <w:rPr>
          <w:lang w:val="de-DE"/>
        </w:rPr>
        <w:t xml:space="preserve"> som er dedikert til Kundens bruk, er ti</w:t>
      </w:r>
      <w:r w:rsidRPr="005F43C1">
        <w:rPr>
          <w:lang w:val="de-DE"/>
        </w:rPr>
        <w:t xml:space="preserve">llatt for alle brukere på en </w:t>
      </w:r>
      <w:r>
        <w:fldChar w:fldCharType="begin"/>
      </w:r>
      <w:r w:rsidRPr="005F43C1">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5F43C1">
        <w:rPr>
          <w:color w:val="0563C1"/>
          <w:lang w:val="de-DE"/>
        </w:rPr>
        <w:t>Lisensiert Enhe</w:t>
      </w:r>
      <w:r w:rsidRPr="005F43C1">
        <w:rPr>
          <w:color w:val="0563C1"/>
          <w:lang w:val="de-DE"/>
        </w:rPr>
        <w:t>t</w:t>
      </w:r>
      <w:r>
        <w:fldChar w:fldCharType="end"/>
      </w:r>
      <w:r w:rsidRPr="005F43C1">
        <w:rPr>
          <w:lang w:val="de-DE"/>
        </w:rPr>
        <w:t>.</w:t>
      </w:r>
    </w:p>
    <w:p w:rsidR="00900274" w:rsidRPr="005F43C1" w:rsidRDefault="00900274">
      <w:pPr>
        <w:pStyle w:val="ProductList-Body"/>
        <w:rPr>
          <w:lang w:val="de-DE"/>
        </w:rPr>
      </w:pPr>
    </w:p>
    <w:p w:rsidR="00900274" w:rsidRPr="005F43C1" w:rsidRDefault="00BF77A4">
      <w:pPr>
        <w:pStyle w:val="ProductList-ClauseHeading"/>
        <w:outlineLvl w:val="3"/>
        <w:rPr>
          <w:lang w:val="de-DE"/>
        </w:rPr>
      </w:pPr>
      <w:r w:rsidRPr="005F43C1">
        <w:rPr>
          <w:lang w:val="de-DE"/>
        </w:rPr>
        <w:t>Medieelementer og maler</w:t>
      </w:r>
    </w:p>
    <w:p w:rsidR="00900274" w:rsidRPr="005F43C1" w:rsidRDefault="00BF77A4">
      <w:pPr>
        <w:pStyle w:val="ProductList-Body"/>
        <w:rPr>
          <w:lang w:val="de-DE"/>
        </w:rPr>
      </w:pPr>
      <w:r w:rsidRPr="005F43C1">
        <w:rPr>
          <w:lang w:val="de-DE"/>
        </w:rPr>
        <w:t>Microsoft gir Kunden lisens til å fremstille eksemplarer av, distribuere, bruke og vise medieelementer (bilder, utklipp, animasjoner, lyder, musikk, videoklipp, maler og andre former for innhold) som følger med programvaren o</w:t>
      </w:r>
      <w:r w:rsidRPr="005F43C1">
        <w:rPr>
          <w:lang w:val="de-DE"/>
        </w:rPr>
        <w:t>g Office-webappene, i prosjekter og dokumenter, men Kunden kan ikke selge, lisensiere eller distribuere kopier av medieelementer separat eller som et produkt hvis medieelementene utgjør hovedverdien i produktet.</w:t>
      </w:r>
    </w:p>
    <w:p w:rsidR="00900274" w:rsidRDefault="00BF77A4">
      <w:pPr>
        <w:pStyle w:val="ProductList-Offering2Heading"/>
        <w:outlineLvl w:val="2"/>
      </w:pPr>
      <w:bookmarkStart w:id="19" w:name="_Sec540"/>
      <w:r>
        <w:t>Datamaskinoperasjonssystemer</w:t>
      </w:r>
      <w:bookmarkEnd w:id="19"/>
      <w:r>
        <w:fldChar w:fldCharType="begin"/>
      </w:r>
      <w:r>
        <w:instrText xml:space="preserve"> TC "</w:instrText>
      </w:r>
      <w:bookmarkStart w:id="20" w:name="_Toc526086801"/>
      <w:r>
        <w:instrText>Datamaskino</w:instrText>
      </w:r>
      <w:r>
        <w:instrText>perasjonssystemer</w:instrText>
      </w:r>
      <w:bookmarkEnd w:id="20"/>
      <w:r>
        <w:instrText>" \l 3</w:instrText>
      </w:r>
      <w:r>
        <w:fldChar w:fldCharType="end"/>
      </w:r>
    </w:p>
    <w:p w:rsidR="00900274" w:rsidRDefault="00BF77A4">
      <w:pPr>
        <w:pStyle w:val="ProductList-ClauseHeading"/>
        <w:outlineLvl w:val="3"/>
      </w:pPr>
      <w:r>
        <w:t>Enhetslisens</w:t>
      </w:r>
    </w:p>
    <w:p w:rsidR="00900274" w:rsidRDefault="00BF77A4">
      <w:pPr>
        <w:pStyle w:val="ProductList-Bullet"/>
        <w:numPr>
          <w:ilvl w:val="0"/>
          <w:numId w:val="11"/>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w:instrText>
      </w:r>
      <w:r>
        <w:instrText xml:space="preserve">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w:instrText>
      </w:r>
      <w:r>
        <w:instrText xml:space="preserv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w:t>
      </w:r>
      <w:r>
        <w:t>r.</w:t>
      </w:r>
    </w:p>
    <w:p w:rsidR="00900274" w:rsidRDefault="00BF77A4">
      <w:pPr>
        <w:pStyle w:val="ProductList-Bullet"/>
        <w:numPr>
          <w:ilvl w:val="0"/>
          <w:numId w:val="11"/>
        </w:numPr>
      </w:pPr>
      <w:r>
        <w:t>Kunden har rett til å bruke programvaren på opptil to prosessorer.</w:t>
      </w:r>
    </w:p>
    <w:p w:rsidR="00900274" w:rsidRPr="005F43C1" w:rsidRDefault="00BF77A4">
      <w:pPr>
        <w:pStyle w:val="ProductList-Bullet"/>
        <w:numPr>
          <w:ilvl w:val="0"/>
          <w:numId w:val="11"/>
        </w:numPr>
        <w:rPr>
          <w:lang w:val="de-DE"/>
        </w:rPr>
      </w:pPr>
      <w:r w:rsidRPr="005F43C1">
        <w:rPr>
          <w:lang w:val="de-DE"/>
        </w:rPr>
        <w:t>Lokal bruk er tillatt for alle brukere.</w:t>
      </w:r>
    </w:p>
    <w:p w:rsidR="00900274" w:rsidRPr="005F43C1" w:rsidRDefault="00BF77A4">
      <w:pPr>
        <w:pStyle w:val="ProductList-Bullet"/>
        <w:numPr>
          <w:ilvl w:val="0"/>
          <w:numId w:val="11"/>
        </w:numPr>
        <w:rPr>
          <w:lang w:val="de-DE"/>
        </w:rPr>
      </w:pPr>
      <w:r w:rsidRPr="005F43C1">
        <w:rPr>
          <w:lang w:val="de-DE"/>
        </w:rPr>
        <w:t xml:space="preserve">Ekstern bruk er tillatt for </w:t>
      </w:r>
      <w:r>
        <w:fldChar w:fldCharType="begin"/>
      </w:r>
      <w:r w:rsidRPr="005F43C1">
        <w:rPr>
          <w:lang w:val="de-DE"/>
        </w:rPr>
        <w:instrText xml:space="preserve"> AutoTextList   \s NoStyle \t "Primær Bruker betyr brukeren som bruker en Lisensiert Enhet mer enn 50 % av tiden i en </w:instrText>
      </w:r>
      <w:r w:rsidRPr="005F43C1">
        <w:rPr>
          <w:lang w:val="de-DE"/>
        </w:rPr>
        <w:instrText xml:space="preserve">hvilken som helst periode på 90 dager." </w:instrText>
      </w:r>
      <w:r>
        <w:fldChar w:fldCharType="separate"/>
      </w:r>
      <w:r w:rsidRPr="005F43C1">
        <w:rPr>
          <w:color w:val="0563C1"/>
          <w:lang w:val="de-DE"/>
        </w:rPr>
        <w:t>Primærbrukeren</w:t>
      </w:r>
      <w:r>
        <w:fldChar w:fldCharType="end"/>
      </w:r>
      <w:r w:rsidRPr="005F43C1">
        <w:rPr>
          <w:lang w:val="de-DE"/>
        </w:rPr>
        <w:t xml:space="preserve"> av den </w:t>
      </w:r>
      <w:r>
        <w:fldChar w:fldCharType="begin"/>
      </w:r>
      <w:r w:rsidRPr="005F43C1">
        <w:rPr>
          <w:lang w:val="de-DE"/>
        </w:rPr>
        <w:instrText xml:space="preserve"> AutoTextList   \s NoStyle \t "Lisensiert Enhet vil si et fysisk maskinvaresystem som en Lisens er tildelt. I forbindelse med denne definisjonen regnes en maskinvarepartisjon eller et blad so</w:instrText>
      </w:r>
      <w:r w:rsidRPr="005F43C1">
        <w:rPr>
          <w:lang w:val="de-DE"/>
        </w:rPr>
        <w:instrText xml:space="preserve">m en separat enhet." </w:instrText>
      </w:r>
      <w:r>
        <w:fldChar w:fldCharType="separate"/>
      </w:r>
      <w:r w:rsidRPr="005F43C1">
        <w:rPr>
          <w:color w:val="0563C1"/>
          <w:lang w:val="de-DE"/>
        </w:rPr>
        <w:t>Lisensierte Enheten</w:t>
      </w:r>
      <w:r>
        <w:fldChar w:fldCharType="end"/>
      </w:r>
      <w:r w:rsidRPr="005F43C1">
        <w:rPr>
          <w:lang w:val="de-DE"/>
        </w:rPr>
        <w:t xml:space="preserve"> og for alle brukere på andre </w:t>
      </w:r>
      <w:r>
        <w:fldChar w:fldCharType="begin"/>
      </w:r>
      <w:r w:rsidRPr="005F43C1">
        <w:rPr>
          <w:lang w:val="de-DE"/>
        </w:rPr>
        <w:instrText xml:space="preserve"> AutoTextList   \s NoStyle \t "Lisensiert Enhet vil si et fysisk maskinvaresystem som en Lisens er tildelt. I forbindelse med denne definisjonen regnes en maskinvarepartisjon eller et</w:instrText>
      </w:r>
      <w:r w:rsidRPr="005F43C1">
        <w:rPr>
          <w:lang w:val="de-DE"/>
        </w:rPr>
        <w:instrText xml:space="preserve"> blad som en separat enhet." </w:instrText>
      </w:r>
      <w:r>
        <w:fldChar w:fldCharType="separate"/>
      </w:r>
      <w:r w:rsidRPr="005F43C1">
        <w:rPr>
          <w:color w:val="0563C1"/>
          <w:lang w:val="de-DE"/>
        </w:rPr>
        <w:t>Lisensierte Enheter</w:t>
      </w:r>
      <w:r>
        <w:fldChar w:fldCharType="end"/>
      </w:r>
      <w:r w:rsidRPr="005F43C1">
        <w:rPr>
          <w:lang w:val="de-DE"/>
        </w:rPr>
        <w:t xml:space="preserve"> eller en </w:t>
      </w:r>
      <w:r>
        <w:fldChar w:fldCharType="begin"/>
      </w:r>
      <w:r w:rsidRPr="005F43C1">
        <w:rPr>
          <w:lang w:val="de-DE"/>
        </w:rPr>
        <w:instrText xml:space="preserve"> AutoTextList   \s NoStyle \t "Lisensiert Enhet vil si et fysisk maskinvaresystem som en Lisens er tildelt. I forbindelse med denne definisjonen regnes en maskinvarepartisjon eller et blad som en</w:instrText>
      </w:r>
      <w:r w:rsidRPr="005F43C1">
        <w:rPr>
          <w:lang w:val="de-DE"/>
        </w:rPr>
        <w:instrText xml:space="preserve"> separat enhet." </w:instrText>
      </w:r>
      <w:r>
        <w:fldChar w:fldCharType="separate"/>
      </w:r>
      <w:r w:rsidRPr="005F43C1">
        <w:rPr>
          <w:color w:val="0563C1"/>
          <w:lang w:val="de-DE"/>
        </w:rPr>
        <w:t>Enhet Lisensiert</w:t>
      </w:r>
      <w:r>
        <w:fldChar w:fldCharType="end"/>
      </w:r>
      <w:r w:rsidRPr="005F43C1">
        <w:rPr>
          <w:lang w:val="de-DE"/>
        </w:rPr>
        <w:t xml:space="preserve"> for Windows VDA.</w:t>
      </w:r>
    </w:p>
    <w:p w:rsidR="00900274" w:rsidRPr="005F43C1" w:rsidRDefault="00BF77A4">
      <w:pPr>
        <w:pStyle w:val="ProductList-Bullet"/>
        <w:numPr>
          <w:ilvl w:val="0"/>
          <w:numId w:val="11"/>
        </w:numPr>
        <w:rPr>
          <w:lang w:val="de-DE"/>
        </w:rPr>
      </w:pPr>
      <w:r w:rsidRPr="005F43C1">
        <w:rPr>
          <w:lang w:val="de-DE"/>
        </w:rPr>
        <w:t>Bare én enkelt bruker kan til enhver tid ha tilgang til og bruke programvaren.</w:t>
      </w:r>
    </w:p>
    <w:p w:rsidR="00900274" w:rsidRPr="005F43C1" w:rsidRDefault="00BF77A4">
      <w:pPr>
        <w:pStyle w:val="ProductList-Bullet"/>
        <w:numPr>
          <w:ilvl w:val="0"/>
          <w:numId w:val="11"/>
        </w:numPr>
        <w:rPr>
          <w:lang w:val="de-DE"/>
        </w:rPr>
      </w:pPr>
      <w:r w:rsidRPr="005F43C1">
        <w:rPr>
          <w:lang w:val="de-DE"/>
        </w:rPr>
        <w:t xml:space="preserve">Kunden kan koble opptil 20 enheter til den </w:t>
      </w:r>
      <w:r>
        <w:fldChar w:fldCharType="begin"/>
      </w:r>
      <w:r w:rsidRPr="005F43C1">
        <w:rPr>
          <w:lang w:val="de-DE"/>
        </w:rPr>
        <w:instrText xml:space="preserve"> AutoTextList   \s NoStyle \t "Lisensiert Enhet vil si et fysisk maskinvaresyste</w:instrText>
      </w:r>
      <w:r w:rsidRPr="005F43C1">
        <w:rPr>
          <w:lang w:val="de-DE"/>
        </w:rPr>
        <w:instrText xml:space="preserve">m som en Lisens er tildelt. I forbindelse med denne definisjonen regnes en maskinvarepartisjon eller et blad som en separat enhet." </w:instrText>
      </w:r>
      <w:r>
        <w:fldChar w:fldCharType="separate"/>
      </w:r>
      <w:r w:rsidRPr="005F43C1">
        <w:rPr>
          <w:color w:val="0563C1"/>
          <w:lang w:val="de-DE"/>
        </w:rPr>
        <w:t>Lisensierte Enheten</w:t>
      </w:r>
      <w:r>
        <w:fldChar w:fldCharType="end"/>
      </w:r>
      <w:r w:rsidRPr="005F43C1">
        <w:rPr>
          <w:lang w:val="de-DE"/>
        </w:rPr>
        <w:t xml:space="preserve"> for å bruke fildelingstjenester, utskriftstjenester, Internett-informasjonstjenester, deling av Inter</w:t>
      </w:r>
      <w:r w:rsidRPr="005F43C1">
        <w:rPr>
          <w:lang w:val="de-DE"/>
        </w:rPr>
        <w:t>nett-tilkobling og telefonitjenester.</w:t>
      </w:r>
    </w:p>
    <w:p w:rsidR="00900274" w:rsidRPr="005F43C1" w:rsidRDefault="00BF77A4">
      <w:pPr>
        <w:pStyle w:val="ProductList-Bullet"/>
        <w:numPr>
          <w:ilvl w:val="0"/>
          <w:numId w:val="11"/>
        </w:numPr>
        <w:rPr>
          <w:lang w:val="de-DE"/>
        </w:rPr>
      </w:pPr>
      <w:r w:rsidRPr="005F43C1">
        <w:rPr>
          <w:lang w:val="de-DE"/>
        </w:rPr>
        <w:t>Et ubegrenset antall tilkoblinger er tillatt for aktivering av KMS eller lignende teknologi.</w:t>
      </w:r>
    </w:p>
    <w:p w:rsidR="00900274" w:rsidRPr="005F43C1" w:rsidRDefault="00900274">
      <w:pPr>
        <w:pStyle w:val="ProductList-Body"/>
        <w:rPr>
          <w:lang w:val="de-DE"/>
        </w:rPr>
      </w:pPr>
    </w:p>
    <w:p w:rsidR="00900274" w:rsidRPr="005F43C1" w:rsidRDefault="00BF77A4">
      <w:pPr>
        <w:pStyle w:val="ProductList-ClauseHeading"/>
        <w:outlineLvl w:val="3"/>
        <w:rPr>
          <w:lang w:val="de-DE"/>
        </w:rPr>
      </w:pPr>
      <w:r w:rsidRPr="005F43C1">
        <w:rPr>
          <w:lang w:val="de-DE"/>
        </w:rPr>
        <w:t>Adobe Flash Player</w:t>
      </w:r>
    </w:p>
    <w:p w:rsidR="00900274" w:rsidRPr="005F43C1" w:rsidRDefault="00BF77A4">
      <w:pPr>
        <w:pStyle w:val="ProductList-Body"/>
        <w:rPr>
          <w:lang w:val="de-DE"/>
        </w:rPr>
      </w:pPr>
      <w:r w:rsidRPr="005F43C1">
        <w:rPr>
          <w:lang w:val="de-DE"/>
        </w:rPr>
        <w:t xml:space="preserve">Programvaren kan inneholde en versjon av Adobe Flash Player. Kunden samtykker i at Kundens bruk av Adobe </w:t>
      </w:r>
      <w:r w:rsidRPr="005F43C1">
        <w:rPr>
          <w:lang w:val="de-DE"/>
        </w:rPr>
        <w:t xml:space="preserve">Flash Player er underlagt lisensvilkårene for Adobe Systems Incorporated på </w:t>
      </w:r>
      <w:hyperlink r:id="rId32">
        <w:r w:rsidRPr="005F43C1">
          <w:rPr>
            <w:color w:val="00467F"/>
            <w:u w:val="single"/>
            <w:lang w:val="de-DE"/>
          </w:rPr>
          <w:t>http://go.microsoft.com/fwlink/?linkid=248532</w:t>
        </w:r>
      </w:hyperlink>
      <w:r w:rsidRPr="005F43C1">
        <w:rPr>
          <w:lang w:val="de-DE"/>
        </w:rPr>
        <w:t>. Adobe og Flash er enten registrerte varemerker eller varemerker tilh</w:t>
      </w:r>
      <w:r w:rsidRPr="005F43C1">
        <w:rPr>
          <w:lang w:val="de-DE"/>
        </w:rPr>
        <w:t>ørende Adobe Systems Incorporated i USA og/eller andre land.</w:t>
      </w:r>
    </w:p>
    <w:p w:rsidR="00900274" w:rsidRPr="005F43C1" w:rsidRDefault="00BF77A4">
      <w:pPr>
        <w:pStyle w:val="ProductList-Offering2Heading"/>
        <w:outlineLvl w:val="2"/>
        <w:rPr>
          <w:lang w:val="de-DE"/>
        </w:rPr>
      </w:pPr>
      <w:bookmarkStart w:id="21" w:name="_Sec541"/>
      <w:r w:rsidRPr="005F43C1">
        <w:rPr>
          <w:lang w:val="de-DE"/>
        </w:rPr>
        <w:t>Per kjerne / CAL</w:t>
      </w:r>
      <w:bookmarkEnd w:id="21"/>
      <w:r>
        <w:fldChar w:fldCharType="begin"/>
      </w:r>
      <w:r w:rsidRPr="005F43C1">
        <w:rPr>
          <w:lang w:val="de-DE"/>
        </w:rPr>
        <w:instrText xml:space="preserve"> TC "</w:instrText>
      </w:r>
      <w:bookmarkStart w:id="22" w:name="_Toc526086802"/>
      <w:r w:rsidRPr="005F43C1">
        <w:rPr>
          <w:lang w:val="de-DE"/>
        </w:rPr>
        <w:instrText>Per kjerne / CAL</w:instrText>
      </w:r>
      <w:bookmarkEnd w:id="22"/>
      <w:r w:rsidRPr="005F43C1">
        <w:rPr>
          <w:lang w:val="de-DE"/>
        </w:rPr>
        <w:instrText>" \l 3</w:instrText>
      </w:r>
      <w:r>
        <w:fldChar w:fldCharType="end"/>
      </w:r>
    </w:p>
    <w:p w:rsidR="00900274" w:rsidRDefault="00BF77A4">
      <w:pPr>
        <w:pStyle w:val="ProductList-ClauseHeading"/>
        <w:outlineLvl w:val="3"/>
      </w:pPr>
      <w:r>
        <w:t>Serverlisenser (per kjerne)</w:t>
      </w:r>
    </w:p>
    <w:p w:rsidR="00900274" w:rsidRPr="005F43C1" w:rsidRDefault="00BF77A4">
      <w:pPr>
        <w:pStyle w:val="ProductList-Bullet"/>
        <w:numPr>
          <w:ilvl w:val="0"/>
          <w:numId w:val="12"/>
        </w:numPr>
        <w:rPr>
          <w:lang w:val="de-DE"/>
        </w:rPr>
      </w:pPr>
      <w:r w:rsidRPr="005F43C1">
        <w:rPr>
          <w:lang w:val="de-DE"/>
        </w:rPr>
        <w:t xml:space="preserve">Kunden kan bruke serverprogramvaren på en </w:t>
      </w:r>
      <w:r>
        <w:fldChar w:fldCharType="begin"/>
      </w:r>
      <w:r w:rsidRPr="005F43C1">
        <w:rPr>
          <w:lang w:val="de-DE"/>
        </w:rPr>
        <w:instrText xml:space="preserve"> AutoTextList   \s NoStyle \t "Lisensiert Server betyr én Server, dedikert til </w:instrText>
      </w:r>
      <w:r w:rsidRPr="005F43C1">
        <w:rPr>
          <w:lang w:val="de-DE"/>
        </w:rPr>
        <w:instrText xml:space="preserve">Kundens bruk, som en Lisens er tilordnet. I forbindelse med denne definisjonen regnes en maskinvarepartisjon eller et blad som en separat Server." </w:instrText>
      </w:r>
      <w:r>
        <w:fldChar w:fldCharType="separate"/>
      </w:r>
      <w:r w:rsidRPr="005F43C1">
        <w:rPr>
          <w:color w:val="0563C1"/>
          <w:lang w:val="de-DE"/>
        </w:rPr>
        <w:t>Lisensiert Server</w:t>
      </w:r>
      <w:r>
        <w:fldChar w:fldCharType="end"/>
      </w:r>
      <w:r w:rsidRPr="005F43C1">
        <w:rPr>
          <w:lang w:val="de-DE"/>
        </w:rPr>
        <w:t xml:space="preserve"> under forutsetning av at tilstrekkelig antall </w:t>
      </w:r>
      <w:r>
        <w:fldChar w:fldCharType="begin"/>
      </w:r>
      <w:r w:rsidRPr="005F43C1">
        <w:rPr>
          <w:lang w:val="de-DE"/>
        </w:rPr>
        <w:instrText xml:space="preserve"> AutoTextList   \s NoStyle \t "Server vil si et fysisk maskinvaresystem som kan kjøre serverprogramvare." </w:instrText>
      </w:r>
      <w:r>
        <w:fldChar w:fldCharType="separate"/>
      </w:r>
      <w:r w:rsidRPr="005F43C1">
        <w:rPr>
          <w:color w:val="0563C1"/>
          <w:lang w:val="de-DE"/>
        </w:rPr>
        <w:t>Serverlisenser</w:t>
      </w:r>
      <w:r>
        <w:fldChar w:fldCharType="end"/>
      </w:r>
      <w:r w:rsidRPr="005F43C1">
        <w:rPr>
          <w:lang w:val="de-DE"/>
        </w:rPr>
        <w:t xml:space="preserve"> anskaffes, som beskrevet nedenfor. </w:t>
      </w:r>
    </w:p>
    <w:p w:rsidR="00900274" w:rsidRPr="005F43C1" w:rsidRDefault="00BF77A4">
      <w:pPr>
        <w:pStyle w:val="ProductList-Bullet"/>
        <w:numPr>
          <w:ilvl w:val="0"/>
          <w:numId w:val="12"/>
        </w:numPr>
        <w:rPr>
          <w:lang w:val="de-DE"/>
        </w:rPr>
      </w:pPr>
      <w:r w:rsidRPr="005F43C1">
        <w:rPr>
          <w:lang w:val="de-DE"/>
        </w:rPr>
        <w:t xml:space="preserve">Antallet </w:t>
      </w:r>
      <w:r>
        <w:fldChar w:fldCharType="begin"/>
      </w:r>
      <w:r w:rsidRPr="005F43C1">
        <w:rPr>
          <w:lang w:val="de-DE"/>
        </w:rPr>
        <w:instrText xml:space="preserve"> AutoTextList   \s NoStyle \t "Med Lisens menes retten til å laste ned, installere, ha </w:instrText>
      </w:r>
      <w:r w:rsidRPr="005F43C1">
        <w:rPr>
          <w:lang w:val="de-DE"/>
        </w:rPr>
        <w:instrText xml:space="preserve">tilgang til og bruke et Produkt." </w:instrText>
      </w:r>
      <w:r>
        <w:fldChar w:fldCharType="separate"/>
      </w:r>
      <w:r w:rsidRPr="005F43C1">
        <w:rPr>
          <w:color w:val="0563C1"/>
          <w:lang w:val="de-DE"/>
        </w:rPr>
        <w:t>Lisenser</w:t>
      </w:r>
      <w:r>
        <w:fldChar w:fldCharType="end"/>
      </w:r>
      <w:r w:rsidRPr="005F43C1">
        <w:rPr>
          <w:lang w:val="de-DE"/>
        </w:rPr>
        <w:t xml:space="preserve"> som kreves, er likt antallet </w:t>
      </w:r>
      <w:r>
        <w:fldChar w:fldCharType="begin"/>
      </w:r>
      <w:r w:rsidRPr="005F43C1">
        <w:rPr>
          <w:lang w:val="de-DE"/>
        </w:rPr>
        <w:instrText xml:space="preserve"> AutoTextList   \s NoStyle \t "Fysisk Kjerne vil si en kjerne i en Fysisk Prosessor." </w:instrText>
      </w:r>
      <w:r>
        <w:fldChar w:fldCharType="separate"/>
      </w:r>
      <w:r w:rsidRPr="005F43C1">
        <w:rPr>
          <w:color w:val="0563C1"/>
          <w:lang w:val="de-DE"/>
        </w:rPr>
        <w:t>Fysiske Kjerner</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w:instrText>
      </w:r>
      <w:r w:rsidRPr="005F43C1">
        <w:rPr>
          <w:lang w:val="de-DE"/>
        </w:rPr>
        <w:instrText xml:space="preserve">ikert til Kundens bruk, som en Lisens er tilordnet. I forbindelse med denne definisjonen regnes en maskinvarepartisjon eller et blad som en separat Server." </w:instrText>
      </w:r>
      <w:r>
        <w:fldChar w:fldCharType="separate"/>
      </w:r>
      <w:r w:rsidRPr="005F43C1">
        <w:rPr>
          <w:color w:val="0563C1"/>
          <w:lang w:val="de-DE"/>
        </w:rPr>
        <w:t>Lisensierte Serveren</w:t>
      </w:r>
      <w:r>
        <w:fldChar w:fldCharType="end"/>
      </w:r>
      <w:r w:rsidRPr="005F43C1">
        <w:rPr>
          <w:lang w:val="de-DE"/>
        </w:rPr>
        <w:t xml:space="preserve">, med forbehold om et minimumskrav på åtte </w:t>
      </w:r>
      <w:r>
        <w:fldChar w:fldCharType="begin"/>
      </w:r>
      <w:r w:rsidRPr="005F43C1">
        <w:rPr>
          <w:lang w:val="de-DE"/>
        </w:rPr>
        <w:instrText xml:space="preserve"> AutoTextList   \s NoStyle \t "Me</w:instrText>
      </w:r>
      <w:r w:rsidRPr="005F43C1">
        <w:rPr>
          <w:lang w:val="de-DE"/>
        </w:rPr>
        <w:instrText xml:space="preserve">d Lisens menes retten til å laste ned, installere, ha tilgang til og bruke et Produkt." </w:instrText>
      </w:r>
      <w:r>
        <w:fldChar w:fldCharType="separate"/>
      </w:r>
      <w:r w:rsidRPr="005F43C1">
        <w:rPr>
          <w:color w:val="0563C1"/>
          <w:lang w:val="de-DE"/>
        </w:rPr>
        <w:t>Lisenser</w:t>
      </w:r>
      <w:r>
        <w:fldChar w:fldCharType="end"/>
      </w:r>
      <w:r w:rsidRPr="005F43C1">
        <w:rPr>
          <w:lang w:val="de-DE"/>
        </w:rPr>
        <w:t xml:space="preserve"> per </w:t>
      </w:r>
      <w:r>
        <w:fldChar w:fldCharType="begin"/>
      </w:r>
      <w:r w:rsidRPr="005F43C1">
        <w:rPr>
          <w:lang w:val="de-DE"/>
        </w:rPr>
        <w:instrText xml:space="preserve"> AutoTextList   \s NoStyle \t "Fysisk prosessor vil si en prosessor i et fysisk maskinvaresystem." </w:instrText>
      </w:r>
      <w:r>
        <w:fldChar w:fldCharType="separate"/>
      </w:r>
      <w:r w:rsidRPr="005F43C1">
        <w:rPr>
          <w:color w:val="0563C1"/>
          <w:lang w:val="de-DE"/>
        </w:rPr>
        <w:t>Fysiske Prosessor</w:t>
      </w:r>
      <w:r>
        <w:fldChar w:fldCharType="end"/>
      </w:r>
      <w:r w:rsidRPr="005F43C1">
        <w:rPr>
          <w:lang w:val="de-DE"/>
        </w:rPr>
        <w:t xml:space="preserve"> og et minimumskrav på 16 </w:t>
      </w:r>
      <w:r>
        <w:fldChar w:fldCharType="begin"/>
      </w:r>
      <w:r w:rsidRPr="005F43C1">
        <w:rPr>
          <w:lang w:val="de-DE"/>
        </w:rPr>
        <w:instrText xml:space="preserve"> AutoTe</w:instrText>
      </w:r>
      <w:r w:rsidRPr="005F43C1">
        <w:rPr>
          <w:lang w:val="de-DE"/>
        </w:rPr>
        <w:instrText xml:space="preserve">xtList   \s NoStyle \t "Med Lisens menes retten til å laste ned, installere, ha tilgang til og bruke et Produkt." </w:instrText>
      </w:r>
      <w:r>
        <w:fldChar w:fldCharType="separate"/>
      </w:r>
      <w:r w:rsidRPr="005F43C1">
        <w:rPr>
          <w:color w:val="0563C1"/>
          <w:lang w:val="de-DE"/>
        </w:rPr>
        <w:t>Lisenser</w:t>
      </w:r>
      <w:r>
        <w:fldChar w:fldCharType="end"/>
      </w:r>
      <w:r w:rsidRPr="005F43C1">
        <w:rPr>
          <w:lang w:val="de-DE"/>
        </w:rPr>
        <w:t xml:space="preserve"> per </w:t>
      </w:r>
      <w:r>
        <w:fldChar w:fldCharType="begin"/>
      </w:r>
      <w:r w:rsidRPr="005F43C1">
        <w:rPr>
          <w:lang w:val="de-DE"/>
        </w:rPr>
        <w:instrText xml:space="preserve"> AutoTextList   \s NoStyle \t "Server vil si et fysisk maskinvaresystem som kan kjøre serverprogramvare." </w:instrText>
      </w:r>
      <w:r>
        <w:fldChar w:fldCharType="separate"/>
      </w:r>
      <w:r w:rsidRPr="005F43C1">
        <w:rPr>
          <w:color w:val="0563C1"/>
          <w:lang w:val="de-DE"/>
        </w:rPr>
        <w:t>Server</w:t>
      </w:r>
      <w:r>
        <w:fldChar w:fldCharType="end"/>
      </w:r>
      <w:r w:rsidRPr="005F43C1">
        <w:rPr>
          <w:lang w:val="de-DE"/>
        </w:rPr>
        <w:t>.</w:t>
      </w:r>
    </w:p>
    <w:p w:rsidR="00900274" w:rsidRPr="005F43C1" w:rsidRDefault="00BF77A4">
      <w:pPr>
        <w:pStyle w:val="ProductList-Bullet"/>
        <w:numPr>
          <w:ilvl w:val="0"/>
          <w:numId w:val="12"/>
        </w:numPr>
        <w:rPr>
          <w:lang w:val="de-DE"/>
        </w:rPr>
      </w:pPr>
      <w:r w:rsidRPr="005F43C1">
        <w:rPr>
          <w:lang w:val="de-DE"/>
        </w:rPr>
        <w:t xml:space="preserve">Datasenterutgaven gir rett til å bruke serverprogramvaren i et ubegrenset antall </w:t>
      </w:r>
      <w:r>
        <w:fldChar w:fldCharType="begin"/>
      </w:r>
      <w:r w:rsidRPr="005F43C1">
        <w:rPr>
          <w:lang w:val="de-DE"/>
        </w:rPr>
        <w:instrText xml:space="preserve"> AutoTextList   \s NoStyle \t "OSE-er betyr hele eller deler av en Forekomst av et operativsystem eller hele eller deler av en Forekomst av et virtuelt (eller på annen måte em</w:instrText>
      </w:r>
      <w:r w:rsidRPr="005F43C1">
        <w:rPr>
          <w:lang w:val="de-DE"/>
        </w:rPr>
        <w:instrText xml:space="preserve">ulert) operativsystemmiljø ... (Se Ordliste for fullstendig definisjon.)" </w:instrText>
      </w:r>
      <w:r>
        <w:fldChar w:fldCharType="separate"/>
      </w:r>
      <w:r w:rsidRPr="005F43C1">
        <w:rPr>
          <w:color w:val="0563C1"/>
          <w:lang w:val="de-DE"/>
        </w:rPr>
        <w:t>OSE-er</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dedikert til Kundens bruk, som en Lisens er tilordnet. I forbindelse med denne definisjonen regnes </w:instrText>
      </w:r>
      <w:r w:rsidRPr="005F43C1">
        <w:rPr>
          <w:lang w:val="de-DE"/>
        </w:rPr>
        <w:instrText xml:space="preserve">en maskinvarepartisjon eller et blad som en separat Server." </w:instrText>
      </w:r>
      <w:r>
        <w:fldChar w:fldCharType="separate"/>
      </w:r>
      <w:r w:rsidRPr="005F43C1">
        <w:rPr>
          <w:color w:val="0563C1"/>
          <w:lang w:val="de-DE"/>
        </w:rPr>
        <w:t>Lisensierte Serveren</w:t>
      </w:r>
      <w:r>
        <w:fldChar w:fldCharType="end"/>
      </w:r>
      <w:r w:rsidRPr="005F43C1">
        <w:rPr>
          <w:lang w:val="de-DE"/>
        </w:rPr>
        <w:t>.</w:t>
      </w:r>
    </w:p>
    <w:p w:rsidR="00900274" w:rsidRDefault="00BF77A4">
      <w:pPr>
        <w:pStyle w:val="ProductList-Bullet"/>
        <w:numPr>
          <w:ilvl w:val="0"/>
          <w:numId w:val="12"/>
        </w:numPr>
      </w:pPr>
      <w:r>
        <w:t>Standardutgave:</w:t>
      </w:r>
    </w:p>
    <w:p w:rsidR="00900274" w:rsidRPr="005F43C1" w:rsidRDefault="00BF77A4">
      <w:pPr>
        <w:pStyle w:val="ProductList-Bullet"/>
        <w:numPr>
          <w:ilvl w:val="1"/>
          <w:numId w:val="12"/>
        </w:numPr>
        <w:rPr>
          <w:lang w:val="de-DE"/>
        </w:rPr>
      </w:pPr>
      <w:r w:rsidRPr="005F43C1">
        <w:rPr>
          <w:lang w:val="de-DE"/>
        </w:rPr>
        <w:t xml:space="preserve">Standardutgaven gir rett til å bruke serverprogramvaren i to </w:t>
      </w:r>
      <w:r>
        <w:fldChar w:fldCharType="begin"/>
      </w:r>
      <w:r w:rsidRPr="005F43C1">
        <w:rPr>
          <w:lang w:val="de-DE"/>
        </w:rPr>
        <w:instrText xml:space="preserve"> AutoTextList   \s NoStyle \t "OSE-er betyr hele eller deler av en Forekomst av et operativsy</w:instrText>
      </w:r>
      <w:r w:rsidRPr="005F43C1">
        <w:rPr>
          <w:lang w:val="de-DE"/>
        </w:rPr>
        <w:instrText xml:space="preserve">stem eller hele eller deler av en Forekomst av et virtuelt (eller på annen måte emulert) operativsystemmiljø ... (Se Ordliste for fullstendig definisjon.)" </w:instrText>
      </w:r>
      <w:r>
        <w:fldChar w:fldCharType="separate"/>
      </w:r>
      <w:r w:rsidRPr="005F43C1">
        <w:rPr>
          <w:color w:val="0563C1"/>
          <w:lang w:val="de-DE"/>
        </w:rPr>
        <w:t>OSE-er</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dedikert til Kund</w:instrText>
      </w:r>
      <w:r w:rsidRPr="005F43C1">
        <w:rPr>
          <w:lang w:val="de-DE"/>
        </w:rPr>
        <w:instrText xml:space="preserve">ens bruk, som en Lisens er tilordnet. I forbindelse med denne definisjonen regnes en maskinvarepartisjon eller et blad som en separat Server." </w:instrText>
      </w:r>
      <w:r>
        <w:fldChar w:fldCharType="separate"/>
      </w:r>
      <w:r w:rsidRPr="005F43C1">
        <w:rPr>
          <w:color w:val="0563C1"/>
          <w:lang w:val="de-DE"/>
        </w:rPr>
        <w:t>Lisensierte Serveren</w:t>
      </w:r>
      <w:r>
        <w:fldChar w:fldCharType="end"/>
      </w:r>
      <w:r w:rsidRPr="005F43C1">
        <w:rPr>
          <w:lang w:val="de-DE"/>
        </w:rPr>
        <w:t xml:space="preserve">. </w:t>
      </w:r>
    </w:p>
    <w:p w:rsidR="00900274" w:rsidRPr="005F43C1" w:rsidRDefault="00BF77A4">
      <w:pPr>
        <w:pStyle w:val="ProductList-Bullet"/>
        <w:numPr>
          <w:ilvl w:val="1"/>
          <w:numId w:val="12"/>
        </w:numPr>
        <w:rPr>
          <w:lang w:val="de-DE"/>
        </w:rPr>
      </w:pPr>
      <w:r w:rsidRPr="005F43C1">
        <w:rPr>
          <w:lang w:val="de-DE"/>
        </w:rPr>
        <w:t xml:space="preserve">Standardutgaven gir rett til å bruke én </w:t>
      </w:r>
      <w:r>
        <w:fldChar w:fldCharType="begin"/>
      </w:r>
      <w:r w:rsidRPr="005F43C1">
        <w:rPr>
          <w:lang w:val="de-DE"/>
        </w:rPr>
        <w:instrText xml:space="preserve"> AutoTextList   \s NoStyle \t "Kjørende Forekom</w:instrText>
      </w:r>
      <w:r w:rsidRPr="005F43C1">
        <w:rPr>
          <w:lang w:val="de-DE"/>
        </w:rPr>
        <w:instrText xml:space="preserve">st vil si en Forekomst av programvare som er lastet inn i minnet, og som det er utført én eller flere instruksjoner for. (Se Ordliste for fullstendig definisjon.)" </w:instrText>
      </w:r>
      <w:r>
        <w:fldChar w:fldCharType="separate"/>
      </w:r>
      <w:r w:rsidRPr="005F43C1">
        <w:rPr>
          <w:color w:val="0563C1"/>
          <w:lang w:val="de-DE"/>
        </w:rPr>
        <w:t>Kjørende Forekomst</w:t>
      </w:r>
      <w:r>
        <w:fldChar w:fldCharType="end"/>
      </w:r>
      <w:r w:rsidRPr="005F43C1">
        <w:rPr>
          <w:lang w:val="de-DE"/>
        </w:rPr>
        <w:t xml:space="preserve"> av serverprogramvaren i det </w:t>
      </w:r>
      <w:r>
        <w:fldChar w:fldCharType="begin"/>
      </w:r>
      <w:r w:rsidRPr="005F43C1">
        <w:rPr>
          <w:lang w:val="de-DE"/>
        </w:rPr>
        <w:instrText xml:space="preserve"> AutoTextList   \s NoStyle \t "Fysisk OSE </w:instrText>
      </w:r>
      <w:r w:rsidRPr="005F43C1">
        <w:rPr>
          <w:lang w:val="de-DE"/>
        </w:rPr>
        <w:instrText xml:space="preserve">vil si et OSE som er konfigurert til å kjøre direkte på et fysisk maskinvaresystem. Forekomsten av operativsystemet som brukes til å kjøre programvare for maskinvarevirtualisering eller tilby tjenester for maskinvarevirtualisering, betraktes som en del av </w:instrText>
      </w:r>
      <w:r w:rsidRPr="005F43C1">
        <w:rPr>
          <w:lang w:val="de-DE"/>
        </w:rPr>
        <w:instrText xml:space="preserve">det Fysiske OSE-et." </w:instrText>
      </w:r>
      <w:r>
        <w:fldChar w:fldCharType="separate"/>
      </w:r>
      <w:r w:rsidRPr="005F43C1">
        <w:rPr>
          <w:color w:val="0563C1"/>
          <w:lang w:val="de-DE"/>
        </w:rPr>
        <w:t>Fysiske OSE-et</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dedikert til Kundens bruk, som en Lisens er tilordnet. I forbindelse med denne definisjonen regnes en maskinvarepartisjon eller et blad som en s</w:instrText>
      </w:r>
      <w:r w:rsidRPr="005F43C1">
        <w:rPr>
          <w:lang w:val="de-DE"/>
        </w:rPr>
        <w:instrText xml:space="preserve">eparat Server." </w:instrText>
      </w:r>
      <w:r>
        <w:fldChar w:fldCharType="separate"/>
      </w:r>
      <w:r w:rsidRPr="005F43C1">
        <w:rPr>
          <w:color w:val="0563C1"/>
          <w:lang w:val="de-DE"/>
        </w:rPr>
        <w:t>Lisensierte Serveren</w:t>
      </w:r>
      <w:r>
        <w:fldChar w:fldCharType="end"/>
      </w:r>
      <w:r w:rsidRPr="005F43C1">
        <w:rPr>
          <w:lang w:val="de-DE"/>
        </w:rPr>
        <w:t xml:space="preserve"> (i tillegg til to </w:t>
      </w:r>
      <w:r>
        <w:fldChar w:fldCharType="begin"/>
      </w:r>
      <w:r w:rsidRPr="005F43C1">
        <w:rPr>
          <w:lang w:val="de-DE"/>
        </w:rPr>
        <w:instrText xml:space="preserve"> AutoTextList   \s NoStyle \t "Virtuelt OSE vil si et OSE som er konfigurert til å kjøre på et virtuelt maskinvaresystem" </w:instrText>
      </w:r>
      <w:r>
        <w:fldChar w:fldCharType="separate"/>
      </w:r>
      <w:r w:rsidRPr="005F43C1">
        <w:rPr>
          <w:color w:val="0563C1"/>
          <w:lang w:val="de-DE"/>
        </w:rPr>
        <w:t>Virtuelle OSE-er</w:t>
      </w:r>
      <w:r>
        <w:fldChar w:fldCharType="end"/>
      </w:r>
      <w:r w:rsidRPr="005F43C1">
        <w:rPr>
          <w:lang w:val="de-DE"/>
        </w:rPr>
        <w:t xml:space="preserve">) hvis det </w:t>
      </w:r>
      <w:r>
        <w:fldChar w:fldCharType="begin"/>
      </w:r>
      <w:r w:rsidRPr="005F43C1">
        <w:rPr>
          <w:lang w:val="de-DE"/>
        </w:rPr>
        <w:instrText xml:space="preserve"> AutoTextList   \s NoStyle \t "Fysisk OSE vil </w:instrText>
      </w:r>
      <w:r w:rsidRPr="005F43C1">
        <w:rPr>
          <w:lang w:val="de-DE"/>
        </w:rPr>
        <w:instrText xml:space="preserve">si et OSE som er konfigurert til å kjøre direkte på et fysisk maskinvaresystem. Forekomsten av operativsystemet som brukes til å kjøre programvare for maskinvarevirtualisering eller tilby tjenester for maskinvarevirtualisering, betraktes som en del av det </w:instrText>
      </w:r>
      <w:r w:rsidRPr="005F43C1">
        <w:rPr>
          <w:lang w:val="de-DE"/>
        </w:rPr>
        <w:instrText xml:space="preserve">Fysiske OSE-et." </w:instrText>
      </w:r>
      <w:r>
        <w:fldChar w:fldCharType="separate"/>
      </w:r>
      <w:r w:rsidRPr="005F43C1">
        <w:rPr>
          <w:color w:val="0563C1"/>
          <w:lang w:val="de-DE"/>
        </w:rPr>
        <w:t>Fysiske OSE-et</w:t>
      </w:r>
      <w:r>
        <w:fldChar w:fldCharType="end"/>
      </w:r>
      <w:r w:rsidRPr="005F43C1">
        <w:rPr>
          <w:lang w:val="de-DE"/>
        </w:rPr>
        <w:t xml:space="preserve"> bare brukes til å være vert for og administrere de </w:t>
      </w:r>
      <w:r>
        <w:fldChar w:fldCharType="begin"/>
      </w:r>
      <w:r w:rsidRPr="005F43C1">
        <w:rPr>
          <w:lang w:val="de-DE"/>
        </w:rPr>
        <w:instrText xml:space="preserve"> AutoTextList   \s NoStyle \t "Virtuelt OSE vil si et OSE som er konfigurert til å kjøre på et virtuelt maskinvaresystem" </w:instrText>
      </w:r>
      <w:r>
        <w:fldChar w:fldCharType="separate"/>
      </w:r>
      <w:r w:rsidRPr="005F43C1">
        <w:rPr>
          <w:color w:val="0563C1"/>
          <w:lang w:val="de-DE"/>
        </w:rPr>
        <w:t>Virtuelle OSE-ene</w:t>
      </w:r>
      <w:r>
        <w:fldChar w:fldCharType="end"/>
      </w:r>
      <w:r w:rsidRPr="005F43C1">
        <w:rPr>
          <w:lang w:val="de-DE"/>
        </w:rPr>
        <w:t xml:space="preserve">. </w:t>
      </w:r>
    </w:p>
    <w:p w:rsidR="00900274" w:rsidRPr="005F43C1" w:rsidRDefault="00BF77A4">
      <w:pPr>
        <w:pStyle w:val="ProductList-Bullet"/>
        <w:numPr>
          <w:ilvl w:val="1"/>
          <w:numId w:val="12"/>
        </w:numPr>
        <w:rPr>
          <w:lang w:val="de-DE"/>
        </w:rPr>
      </w:pPr>
      <w:r w:rsidRPr="005F43C1">
        <w:rPr>
          <w:lang w:val="de-DE"/>
        </w:rPr>
        <w:t>Kunden kan tilordne ytter</w:t>
      </w:r>
      <w:r w:rsidRPr="005F43C1">
        <w:rPr>
          <w:lang w:val="de-DE"/>
        </w:rPr>
        <w:t xml:space="preserve">ligere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Lisenser</w:t>
      </w:r>
      <w:r>
        <w:fldChar w:fldCharType="end"/>
      </w:r>
      <w:r w:rsidRPr="005F43C1">
        <w:rPr>
          <w:lang w:val="de-DE"/>
        </w:rPr>
        <w:t xml:space="preserve"> for Standardutgave til den </w:t>
      </w:r>
      <w:r>
        <w:fldChar w:fldCharType="begin"/>
      </w:r>
      <w:r w:rsidRPr="005F43C1">
        <w:rPr>
          <w:lang w:val="de-DE"/>
        </w:rPr>
        <w:instrText xml:space="preserve"> AutoTextList   \s NoStyle \t "Lisensiert Server betyr én Server, dedikert til Kundens br</w:instrText>
      </w:r>
      <w:r w:rsidRPr="005F43C1">
        <w:rPr>
          <w:lang w:val="de-DE"/>
        </w:rPr>
        <w:instrText xml:space="preserve">uk, som en Lisens er tilordnet. I forbindelse med denne definisjonen regnes en maskinvarepartisjon eller et blad som en separat Server." </w:instrText>
      </w:r>
      <w:r>
        <w:fldChar w:fldCharType="separate"/>
      </w:r>
      <w:r w:rsidRPr="005F43C1">
        <w:rPr>
          <w:color w:val="0563C1"/>
          <w:lang w:val="de-DE"/>
        </w:rPr>
        <w:t>Lisensierte Serveren</w:t>
      </w:r>
      <w:r>
        <w:fldChar w:fldCharType="end"/>
      </w:r>
      <w:r w:rsidRPr="005F43C1">
        <w:rPr>
          <w:lang w:val="de-DE"/>
        </w:rPr>
        <w:t xml:space="preserve"> tilsvarende antallet oppgitt i 2 ovenfor og bruke serverprogramvaren i to ekstra </w:t>
      </w:r>
      <w:r>
        <w:fldChar w:fldCharType="begin"/>
      </w:r>
      <w:r w:rsidRPr="005F43C1">
        <w:rPr>
          <w:lang w:val="de-DE"/>
        </w:rPr>
        <w:instrText xml:space="preserve"> AutoTextList </w:instrText>
      </w:r>
      <w:r w:rsidRPr="005F43C1">
        <w:rPr>
          <w:lang w:val="de-DE"/>
        </w:rPr>
        <w:instrText xml:space="preserve">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5F43C1">
        <w:rPr>
          <w:color w:val="0563C1"/>
          <w:lang w:val="de-DE"/>
        </w:rPr>
        <w:t>OSE-er</w:t>
      </w:r>
      <w:r>
        <w:fldChar w:fldCharType="end"/>
      </w:r>
      <w:r w:rsidRPr="005F43C1">
        <w:rPr>
          <w:lang w:val="de-DE"/>
        </w:rPr>
        <w:t xml:space="preserve"> på den </w:t>
      </w:r>
      <w:r>
        <w:fldChar w:fldCharType="begin"/>
      </w:r>
      <w:r w:rsidRPr="005F43C1">
        <w:rPr>
          <w:lang w:val="de-DE"/>
        </w:rPr>
        <w:instrText xml:space="preserve"> Aut</w:instrText>
      </w:r>
      <w:r w:rsidRPr="005F43C1">
        <w:rPr>
          <w:lang w:val="de-DE"/>
        </w:rPr>
        <w:instrText xml:space="preserve">oTextList   \s NoStyle \t "Lisensiert Server betyr én Server, dedikert til Kundens bruk, som en Lisens er tilordnet. I forbindelse med denne definisjonen regnes en maskinvarepartisjon eller et blad som en separat Server." </w:instrText>
      </w:r>
      <w:r>
        <w:fldChar w:fldCharType="separate"/>
      </w:r>
      <w:r w:rsidRPr="005F43C1">
        <w:rPr>
          <w:color w:val="0563C1"/>
          <w:lang w:val="de-DE"/>
        </w:rPr>
        <w:t>Lisensierte Serveren</w:t>
      </w:r>
      <w:r>
        <w:fldChar w:fldCharType="end"/>
      </w:r>
      <w:r w:rsidRPr="005F43C1">
        <w:rPr>
          <w:lang w:val="de-DE"/>
        </w:rPr>
        <w:t>.</w:t>
      </w:r>
    </w:p>
    <w:p w:rsidR="00900274" w:rsidRPr="005F43C1" w:rsidRDefault="00BF77A4">
      <w:pPr>
        <w:pStyle w:val="ProductList-Bullet"/>
        <w:numPr>
          <w:ilvl w:val="0"/>
          <w:numId w:val="12"/>
        </w:numPr>
        <w:rPr>
          <w:lang w:val="de-DE"/>
        </w:rPr>
      </w:pPr>
      <w:r w:rsidRPr="005F43C1">
        <w:rPr>
          <w:lang w:val="de-DE"/>
        </w:rPr>
        <w:t xml:space="preserve">Så lenge </w:t>
      </w:r>
      <w:r w:rsidRPr="005F43C1">
        <w:rPr>
          <w:lang w:val="de-DE"/>
        </w:rPr>
        <w:t xml:space="preserve">det totale antallet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Lisenser</w:t>
      </w:r>
      <w:r>
        <w:fldChar w:fldCharType="end"/>
      </w:r>
      <w:r w:rsidRPr="005F43C1">
        <w:rPr>
          <w:lang w:val="de-DE"/>
        </w:rPr>
        <w:t xml:space="preserve"> og </w:t>
      </w:r>
      <w:r>
        <w:fldChar w:fldCharType="begin"/>
      </w:r>
      <w:r w:rsidRPr="005F43C1">
        <w:rPr>
          <w:lang w:val="de-DE"/>
        </w:rPr>
        <w:instrText xml:space="preserve"> AutoTextList   \s NoStyle \t "Fysisk Kjerne vil si en kjerne i en Fysisk Prosessor." </w:instrText>
      </w:r>
      <w:r>
        <w:fldChar w:fldCharType="separate"/>
      </w:r>
      <w:r w:rsidRPr="005F43C1">
        <w:rPr>
          <w:color w:val="0563C1"/>
          <w:lang w:val="de-DE"/>
        </w:rPr>
        <w:t>Fysiske Kjerne</w:t>
      </w:r>
      <w:r w:rsidRPr="005F43C1">
        <w:rPr>
          <w:color w:val="0563C1"/>
          <w:lang w:val="de-DE"/>
        </w:rPr>
        <w:t>r</w:t>
      </w:r>
      <w:r>
        <w:fldChar w:fldCharType="end"/>
      </w:r>
      <w:r w:rsidRPr="005F43C1">
        <w:rPr>
          <w:lang w:val="de-DE"/>
        </w:rPr>
        <w:t xml:space="preserve"> er det samme, er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w:t>
      </w:r>
      <w:r>
        <w:fldChar w:fldCharType="end"/>
      </w:r>
      <w:r w:rsidRPr="005F43C1">
        <w:rPr>
          <w:lang w:val="de-DE"/>
        </w:rPr>
        <w:t xml:space="preserve">overføringer tillatt når Kunden repartisjonerer én maskinvareenhet. </w:t>
      </w:r>
    </w:p>
    <w:p w:rsidR="00900274" w:rsidRPr="005F43C1" w:rsidRDefault="00BF77A4">
      <w:pPr>
        <w:pStyle w:val="ProductList-Bullet"/>
        <w:numPr>
          <w:ilvl w:val="0"/>
          <w:numId w:val="12"/>
        </w:numPr>
        <w:rPr>
          <w:lang w:val="de-DE"/>
        </w:rPr>
      </w:pPr>
      <w:r w:rsidRPr="005F43C1">
        <w:rPr>
          <w:lang w:val="de-DE"/>
        </w:rPr>
        <w:t xml:space="preserve">Et alternativ til å tilordne </w:t>
      </w:r>
      <w:r>
        <w:fldChar w:fldCharType="begin"/>
      </w:r>
      <w:r w:rsidRPr="005F43C1">
        <w:rPr>
          <w:lang w:val="de-DE"/>
        </w:rPr>
        <w:instrText xml:space="preserve"> AutoT</w:instrText>
      </w:r>
      <w:r w:rsidRPr="005F43C1">
        <w:rPr>
          <w:lang w:val="de-DE"/>
        </w:rPr>
        <w:instrText xml:space="preserve">extList   \s NoStyle \t "CAL betyr klientadgangslisens, som kan tilordnes av bruker eller enhet, i henhold til det som er aktuelt. (Se Ordliste for fullstendig definisjon.)" </w:instrText>
      </w:r>
      <w:r>
        <w:fldChar w:fldCharType="separate"/>
      </w:r>
      <w:r w:rsidRPr="005F43C1">
        <w:rPr>
          <w:color w:val="0563C1"/>
          <w:lang w:val="de-DE"/>
        </w:rPr>
        <w:t>basis-CAL-er</w:t>
      </w:r>
      <w:r>
        <w:fldChar w:fldCharType="end"/>
      </w:r>
      <w:r w:rsidRPr="005F43C1">
        <w:rPr>
          <w:lang w:val="de-DE"/>
        </w:rPr>
        <w:t xml:space="preserve"> per bruker eller per enhet, men som bare kan benyttes én enkelt ga</w:t>
      </w:r>
      <w:r w:rsidRPr="005F43C1">
        <w:rPr>
          <w:lang w:val="de-DE"/>
        </w:rPr>
        <w:t xml:space="preserve">ng, er å dedikere en rekke </w:t>
      </w:r>
      <w:r>
        <w:fldChar w:fldCharType="begin"/>
      </w:r>
      <w:r w:rsidRPr="005F43C1">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5F43C1">
        <w:rPr>
          <w:color w:val="0563C1"/>
          <w:lang w:val="de-DE"/>
        </w:rPr>
        <w:t>basis-CAL-er</w:t>
      </w:r>
      <w:r>
        <w:fldChar w:fldCharType="end"/>
      </w:r>
      <w:r w:rsidRPr="005F43C1">
        <w:rPr>
          <w:lang w:val="de-DE"/>
        </w:rPr>
        <w:t xml:space="preserve"> til en </w:t>
      </w:r>
      <w:r>
        <w:fldChar w:fldCharType="begin"/>
      </w:r>
      <w:r w:rsidRPr="005F43C1">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5F43C1">
        <w:rPr>
          <w:color w:val="0563C1"/>
          <w:lang w:val="de-DE"/>
        </w:rPr>
        <w:t>Forekomst</w:t>
      </w:r>
      <w:r>
        <w:fldChar w:fldCharType="end"/>
      </w:r>
      <w:r w:rsidRPr="005F43C1">
        <w:rPr>
          <w:lang w:val="de-DE"/>
        </w:rPr>
        <w:t xml:space="preserve"> av serverprogramvaren på én enkelt </w:t>
      </w:r>
      <w:r>
        <w:fldChar w:fldCharType="begin"/>
      </w:r>
      <w:r w:rsidRPr="005F43C1">
        <w:rPr>
          <w:lang w:val="de-DE"/>
        </w:rPr>
        <w:instrText xml:space="preserve"> AutoTextList   \s </w:instrText>
      </w:r>
      <w:r w:rsidRPr="005F43C1">
        <w:rPr>
          <w:lang w:val="de-DE"/>
        </w:rPr>
        <w:instrText xml:space="preserve">NoStyle \t "Server vil si et fysisk maskinvaresystem som kan kjøre serverprogramvare." </w:instrText>
      </w:r>
      <w:r>
        <w:fldChar w:fldCharType="separate"/>
      </w:r>
      <w:r w:rsidRPr="005F43C1">
        <w:rPr>
          <w:color w:val="0563C1"/>
          <w:lang w:val="de-DE"/>
        </w:rPr>
        <w:t>Server</w:t>
      </w:r>
      <w:r>
        <w:fldChar w:fldCharType="end"/>
      </w:r>
      <w:r w:rsidRPr="005F43C1">
        <w:rPr>
          <w:lang w:val="de-DE"/>
        </w:rPr>
        <w:t xml:space="preserve"> (per servermodus) slik at opptil like mange brukere eller enheter får tilgang samtidig til denne </w:t>
      </w:r>
      <w:r>
        <w:fldChar w:fldCharType="begin"/>
      </w:r>
      <w:r w:rsidRPr="005F43C1">
        <w:rPr>
          <w:lang w:val="de-DE"/>
        </w:rPr>
        <w:instrText xml:space="preserve"> AutoTextList   \s NoStyle \t "Forekomst vil si et bilde av pr</w:instrText>
      </w:r>
      <w:r w:rsidRPr="005F43C1">
        <w:rPr>
          <w:lang w:val="de-DE"/>
        </w:rPr>
        <w:instrText xml:space="preserve">ogramvare som opprettes ved å kjøre installasjonsprogrammet for programvaren eller ved å duplisere en eksisterende forekomst." </w:instrText>
      </w:r>
      <w:r>
        <w:fldChar w:fldCharType="separate"/>
      </w:r>
      <w:r w:rsidRPr="005F43C1">
        <w:rPr>
          <w:color w:val="0563C1"/>
          <w:lang w:val="de-DE"/>
        </w:rPr>
        <w:t>Forekomsten</w:t>
      </w:r>
      <w:r>
        <w:fldChar w:fldCharType="end"/>
      </w:r>
      <w:r w:rsidRPr="005F43C1">
        <w:rPr>
          <w:lang w:val="de-DE"/>
        </w:rPr>
        <w:t>.</w:t>
      </w:r>
    </w:p>
    <w:p w:rsidR="00900274" w:rsidRPr="005F43C1" w:rsidRDefault="00900274">
      <w:pPr>
        <w:pStyle w:val="ProductList-Body"/>
        <w:rPr>
          <w:lang w:val="de-DE"/>
        </w:rPr>
      </w:pPr>
    </w:p>
    <w:p w:rsidR="00900274" w:rsidRDefault="00BF77A4">
      <w:pPr>
        <w:pStyle w:val="ProductList-ClauseHeading"/>
        <w:outlineLvl w:val="3"/>
      </w:pPr>
      <w:r>
        <w:t>Adgangslisenser</w:t>
      </w:r>
    </w:p>
    <w:p w:rsidR="00900274" w:rsidRDefault="00BF77A4">
      <w:pPr>
        <w:pStyle w:val="ProductList-Bullet"/>
        <w:numPr>
          <w:ilvl w:val="0"/>
          <w:numId w:val="13"/>
        </w:numPr>
      </w:pPr>
      <w:r>
        <w:t xml:space="preserve">Med unntak av slik det er beskrevet her og angitt i de </w:t>
      </w:r>
      <w:r>
        <w:fldChar w:fldCharType="begin"/>
      </w:r>
      <w:r>
        <w:instrText xml:space="preserve"> AutoTextList   \s NoStyle \t "Produktspe</w:instrText>
      </w:r>
      <w:r>
        <w:instrText xml:space="preserv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w:instrText>
      </w:r>
      <w:r>
        <w:instrText xml:space="preserve">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w:instrText>
      </w:r>
      <w:r>
        <w:instrText xml:space="preserve">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w:t>
      </w:r>
      <w:r>
        <w:t>are.</w:t>
      </w:r>
    </w:p>
    <w:p w:rsidR="00900274" w:rsidRPr="005F43C1" w:rsidRDefault="00BF77A4">
      <w:pPr>
        <w:pStyle w:val="ProductList-Bullet"/>
        <w:numPr>
          <w:ilvl w:val="0"/>
          <w:numId w:val="13"/>
        </w:numPr>
        <w:rPr>
          <w:lang w:val="de-DE"/>
        </w:rPr>
      </w:pPr>
      <w:r>
        <w:t xml:space="preserve">  </w:t>
      </w:r>
      <w:r w:rsidRPr="005F43C1">
        <w:rPr>
          <w:lang w:val="de-DE"/>
        </w:rPr>
        <w:t xml:space="preserve">Det kreves ikke </w:t>
      </w:r>
      <w:r>
        <w:fldChar w:fldCharType="begin"/>
      </w:r>
      <w:r w:rsidRPr="005F43C1">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5F43C1">
        <w:rPr>
          <w:color w:val="0563C1"/>
          <w:lang w:val="de-DE"/>
        </w:rPr>
        <w:t>CAL-er</w:t>
      </w:r>
      <w:r>
        <w:fldChar w:fldCharType="end"/>
      </w:r>
      <w:r w:rsidRPr="005F43C1">
        <w:rPr>
          <w:lang w:val="de-DE"/>
        </w:rPr>
        <w:t xml:space="preserve"> for å få tilgang til en annen </w:t>
      </w:r>
      <w:r>
        <w:fldChar w:fldCharType="begin"/>
      </w:r>
      <w:r w:rsidRPr="005F43C1">
        <w:rPr>
          <w:lang w:val="de-DE"/>
        </w:rPr>
        <w:instrText xml:space="preserve"> AutoTextList</w:instrText>
      </w:r>
      <w:r w:rsidRPr="005F43C1">
        <w:rPr>
          <w:lang w:val="de-DE"/>
        </w:rPr>
        <w:instrText xml:space="preserve">   \s NoStyle \t "Lisensiert Server betyr én Server, dedikert til Kundens bruk, som en Lisens er tilordnet. I forbindelse med denne definisjonen regnes en maskinvarepartisjon eller et blad som en separat Server." </w:instrText>
      </w:r>
      <w:r>
        <w:fldChar w:fldCharType="separate"/>
      </w:r>
      <w:r w:rsidRPr="005F43C1">
        <w:rPr>
          <w:color w:val="0563C1"/>
          <w:lang w:val="de-DE"/>
        </w:rPr>
        <w:t>Lisensiert Server</w:t>
      </w:r>
      <w:r>
        <w:fldChar w:fldCharType="end"/>
      </w:r>
      <w:r w:rsidRPr="005F43C1">
        <w:rPr>
          <w:lang w:val="de-DE"/>
        </w:rPr>
        <w:t>.</w:t>
      </w:r>
    </w:p>
    <w:p w:rsidR="00900274" w:rsidRPr="005F43C1" w:rsidRDefault="00BF77A4">
      <w:pPr>
        <w:pStyle w:val="ProductList-Bullet"/>
        <w:numPr>
          <w:ilvl w:val="0"/>
          <w:numId w:val="13"/>
        </w:numPr>
        <w:rPr>
          <w:lang w:val="de-DE"/>
        </w:rPr>
      </w:pPr>
      <w:r w:rsidRPr="005F43C1">
        <w:rPr>
          <w:lang w:val="de-DE"/>
        </w:rPr>
        <w:t xml:space="preserve">  Det kreves ikke </w:t>
      </w:r>
      <w:r>
        <w:fldChar w:fldCharType="begin"/>
      </w:r>
      <w:r w:rsidRPr="005F43C1">
        <w:rPr>
          <w:lang w:val="de-DE"/>
        </w:rPr>
        <w:instrText xml:space="preserve"> Au</w:instrText>
      </w:r>
      <w:r w:rsidRPr="005F43C1">
        <w:rPr>
          <w:lang w:val="de-DE"/>
        </w:rPr>
        <w:instrText xml:space="preserve">toTextList   \s NoStyle \t "CAL betyr klientadgangslisens, som kan tilordnes av bruker eller enhet, i henhold til det som er aktuelt. (Se Ordliste for fullstendig definisjon.)" </w:instrText>
      </w:r>
      <w:r>
        <w:fldChar w:fldCharType="separate"/>
      </w:r>
      <w:r w:rsidRPr="005F43C1">
        <w:rPr>
          <w:color w:val="0563C1"/>
          <w:lang w:val="de-DE"/>
        </w:rPr>
        <w:t>CAL-er</w:t>
      </w:r>
      <w:r>
        <w:fldChar w:fldCharType="end"/>
      </w:r>
      <w:r w:rsidRPr="005F43C1">
        <w:rPr>
          <w:lang w:val="de-DE"/>
        </w:rPr>
        <w:t xml:space="preserve"> for å få tilgang til serverprogramvare som kjører en </w:t>
      </w:r>
      <w:r>
        <w:fldChar w:fldCharType="begin"/>
      </w:r>
      <w:r w:rsidRPr="005F43C1">
        <w:rPr>
          <w:lang w:val="de-DE"/>
        </w:rPr>
        <w:instrText xml:space="preserve"> AutoTextList   </w:instrText>
      </w:r>
      <w:r w:rsidRPr="005F43C1">
        <w:rPr>
          <w:lang w:val="de-DE"/>
        </w:rPr>
        <w:instrText xml:space="preserve">\s NoStyle \t "Webarbeidsbelastning (også kalt "Internett-løsninger") er offentlig tilgjengelige nettsider, webområder, webprogrammer, webtjenester og/eller POP3-e-postbehandling. (Se Ordliste for fullstendig definisjon.)" </w:instrText>
      </w:r>
      <w:r>
        <w:fldChar w:fldCharType="separate"/>
      </w:r>
      <w:r w:rsidRPr="005F43C1">
        <w:rPr>
          <w:color w:val="0563C1"/>
          <w:lang w:val="de-DE"/>
        </w:rPr>
        <w:t>Web-arbeidsbelastning</w:t>
      </w:r>
      <w:r>
        <w:fldChar w:fldCharType="end"/>
      </w:r>
      <w:r w:rsidRPr="005F43C1">
        <w:rPr>
          <w:lang w:val="de-DE"/>
        </w:rPr>
        <w:t xml:space="preserve"> eller </w:t>
      </w:r>
      <w:r>
        <w:fldChar w:fldCharType="begin"/>
      </w:r>
      <w:r w:rsidRPr="005F43C1">
        <w:rPr>
          <w:lang w:val="de-DE"/>
        </w:rPr>
        <w:instrText xml:space="preserve"> A</w:instrText>
      </w:r>
      <w:r w:rsidRPr="005F43C1">
        <w:rPr>
          <w:lang w:val="de-DE"/>
        </w:rPr>
        <w:instrText xml:space="preserve">utoTextList   \s NoStyle \t "HPC-Arbeidsbelastning (High Performance Computing) betyr en arbeidsbelastning der serverprogramvaren brukes til å kjøre en Klyngenode ... (Se Ordliste for fullstendig definisjon.)" </w:instrText>
      </w:r>
      <w:r>
        <w:fldChar w:fldCharType="separate"/>
      </w:r>
      <w:r w:rsidRPr="005F43C1">
        <w:rPr>
          <w:color w:val="0563C1"/>
          <w:lang w:val="de-DE"/>
        </w:rPr>
        <w:t>HPC-arbeidsbelastning</w:t>
      </w:r>
      <w:r>
        <w:fldChar w:fldCharType="end"/>
      </w:r>
      <w:r w:rsidRPr="005F43C1">
        <w:rPr>
          <w:lang w:val="de-DE"/>
        </w:rPr>
        <w:t>.</w:t>
      </w:r>
    </w:p>
    <w:p w:rsidR="00900274" w:rsidRPr="005F43C1" w:rsidRDefault="00BF77A4">
      <w:pPr>
        <w:pStyle w:val="ProductList-Bullet"/>
        <w:numPr>
          <w:ilvl w:val="0"/>
          <w:numId w:val="13"/>
        </w:numPr>
        <w:rPr>
          <w:lang w:val="de-DE"/>
        </w:rPr>
      </w:pPr>
      <w:r w:rsidRPr="005F43C1">
        <w:rPr>
          <w:lang w:val="de-DE"/>
        </w:rPr>
        <w:t xml:space="preserve">  Det kreves ikke </w:t>
      </w:r>
      <w:r>
        <w:fldChar w:fldCharType="begin"/>
      </w:r>
      <w:r w:rsidRPr="005F43C1">
        <w:rPr>
          <w:lang w:val="de-DE"/>
        </w:rPr>
        <w:instrText xml:space="preserve"> A</w:instrText>
      </w:r>
      <w:r w:rsidRPr="005F43C1">
        <w:rPr>
          <w:lang w:val="de-DE"/>
        </w:rPr>
        <w:instrText xml:space="preserve">utoTextList   \s NoStyle \t "CAL betyr klientadgangslisens, som kan tilordnes av bruker eller enhet, i henhold til det som er aktuelt. (Se Ordliste for fullstendig definisjon.)" </w:instrText>
      </w:r>
      <w:r>
        <w:fldChar w:fldCharType="separate"/>
      </w:r>
      <w:r w:rsidRPr="005F43C1">
        <w:rPr>
          <w:color w:val="0563C1"/>
          <w:lang w:val="de-DE"/>
        </w:rPr>
        <w:t>CAL-er</w:t>
      </w:r>
      <w:r>
        <w:fldChar w:fldCharType="end"/>
      </w:r>
      <w:r w:rsidRPr="005F43C1">
        <w:rPr>
          <w:lang w:val="de-DE"/>
        </w:rPr>
        <w:t xml:space="preserve"> for å få tilgang til et </w:t>
      </w:r>
      <w:r>
        <w:fldChar w:fldCharType="begin"/>
      </w:r>
      <w:r w:rsidRPr="005F43C1">
        <w:rPr>
          <w:lang w:val="de-DE"/>
        </w:rPr>
        <w:instrText xml:space="preserve"> AutoTextList   \s NoStyle \t "Fysisk OSE vi</w:instrText>
      </w:r>
      <w:r w:rsidRPr="005F43C1">
        <w:rPr>
          <w:lang w:val="de-DE"/>
        </w:rPr>
        <w:instrText>l si et OSE som er konfigurert til å kjøre direkte på et fysisk maskinvaresystem. Forekomsten av operativsystemet som brukes til å kjøre programvare for maskinvarevirtualisering eller tilby tjenester for maskinvarevirtualisering, betraktes som en del av de</w:instrText>
      </w:r>
      <w:r w:rsidRPr="005F43C1">
        <w:rPr>
          <w:lang w:val="de-DE"/>
        </w:rPr>
        <w:instrText xml:space="preserve">t Fysiske OSE-et." </w:instrText>
      </w:r>
      <w:r>
        <w:fldChar w:fldCharType="separate"/>
      </w:r>
      <w:r w:rsidRPr="005F43C1">
        <w:rPr>
          <w:color w:val="0563C1"/>
          <w:lang w:val="de-DE"/>
        </w:rPr>
        <w:t>Fysisk OSE</w:t>
      </w:r>
      <w:r>
        <w:fldChar w:fldCharType="end"/>
      </w:r>
      <w:r w:rsidRPr="005F43C1">
        <w:rPr>
          <w:lang w:val="de-DE"/>
        </w:rPr>
        <w:t xml:space="preserve"> som utelukkende brukes til å være vert for og administrere </w:t>
      </w:r>
      <w:r>
        <w:fldChar w:fldCharType="begin"/>
      </w:r>
      <w:r w:rsidRPr="005F43C1">
        <w:rPr>
          <w:lang w:val="de-DE"/>
        </w:rPr>
        <w:instrText xml:space="preserve"> AutoTextList   \s NoStyle \t "Virtuelt OSE vil si et OSE som er konfigurert til å kjøre på et virtuelt maskinvaresystem" </w:instrText>
      </w:r>
      <w:r>
        <w:fldChar w:fldCharType="separate"/>
      </w:r>
      <w:r w:rsidRPr="005F43C1">
        <w:rPr>
          <w:color w:val="0563C1"/>
          <w:lang w:val="de-DE"/>
        </w:rPr>
        <w:t>Virtuelle OSE-er</w:t>
      </w:r>
      <w:r>
        <w:fldChar w:fldCharType="end"/>
      </w:r>
      <w:r w:rsidRPr="005F43C1">
        <w:rPr>
          <w:lang w:val="de-DE"/>
        </w:rPr>
        <w:t>.</w:t>
      </w:r>
    </w:p>
    <w:p w:rsidR="00900274" w:rsidRDefault="00BF77A4">
      <w:pPr>
        <w:pStyle w:val="ProductList-Offering2Heading"/>
        <w:outlineLvl w:val="2"/>
      </w:pPr>
      <w:bookmarkStart w:id="23" w:name="_Sec542"/>
      <w:r>
        <w:t>Server/CAL</w:t>
      </w:r>
      <w:bookmarkEnd w:id="23"/>
      <w:r>
        <w:fldChar w:fldCharType="begin"/>
      </w:r>
      <w:r>
        <w:instrText xml:space="preserve"> TC "</w:instrText>
      </w:r>
      <w:bookmarkStart w:id="24" w:name="_Toc526086803"/>
      <w:r>
        <w:instrText>Server</w:instrText>
      </w:r>
      <w:r>
        <w:instrText>/CAL</w:instrText>
      </w:r>
      <w:bookmarkEnd w:id="24"/>
      <w:r>
        <w:instrText>" \l 3</w:instrText>
      </w:r>
      <w:r>
        <w:fldChar w:fldCharType="end"/>
      </w:r>
    </w:p>
    <w:p w:rsidR="00900274" w:rsidRDefault="00BF77A4">
      <w:pPr>
        <w:pStyle w:val="ProductList-ClauseHeading"/>
        <w:outlineLvl w:val="3"/>
      </w:pPr>
      <w:r>
        <w:t>Serverlisenser (per Forekomst)</w:t>
      </w:r>
    </w:p>
    <w:p w:rsidR="00900274" w:rsidRPr="005F43C1" w:rsidRDefault="00BF77A4">
      <w:pPr>
        <w:pStyle w:val="ProductList-Body"/>
        <w:rPr>
          <w:lang w:val="de-DE"/>
        </w:rPr>
      </w:pPr>
      <w:r w:rsidRPr="005F43C1">
        <w:rPr>
          <w:lang w:val="de-DE"/>
        </w:rPr>
        <w:t xml:space="preserve">Kunden kan bruke én </w:t>
      </w:r>
      <w:r>
        <w:fldChar w:fldCharType="begin"/>
      </w:r>
      <w:r w:rsidRPr="005F43C1">
        <w:rPr>
          <w:lang w:val="de-DE"/>
        </w:rPr>
        <w:instrText xml:space="preserve"> AutoTextList   \s NoStyle \t "Kjørende Forekomst vil si en Forekomst av programvare som er lastet inn i minnet, og som det er utført én eller flere instruksjoner for. (Se Ordliste for fullste</w:instrText>
      </w:r>
      <w:r w:rsidRPr="005F43C1">
        <w:rPr>
          <w:lang w:val="de-DE"/>
        </w:rPr>
        <w:instrText xml:space="preserve">ndig definisjon.)" </w:instrText>
      </w:r>
      <w:r>
        <w:fldChar w:fldCharType="separate"/>
      </w:r>
      <w:r w:rsidRPr="005F43C1">
        <w:rPr>
          <w:color w:val="0563C1"/>
          <w:lang w:val="de-DE"/>
        </w:rPr>
        <w:t>Kjørende Forekomst</w:t>
      </w:r>
      <w:r>
        <w:fldChar w:fldCharType="end"/>
      </w:r>
      <w:r w:rsidRPr="005F43C1">
        <w:rPr>
          <w:lang w:val="de-DE"/>
        </w:rPr>
        <w:t xml:space="preserve"> av serverprogramvaren i enten et </w:t>
      </w:r>
      <w:r>
        <w:fldChar w:fldCharType="begin"/>
      </w:r>
      <w:r w:rsidRPr="005F43C1">
        <w:rPr>
          <w:lang w:val="de-DE"/>
        </w:rPr>
        <w:instrText xml:space="preserve"> AutoTextList   \s NoStyle \t "Fysisk OSE vil si et OSE som er konfigurert til å kjøre direkte på et fysisk maskinvaresystem. Forekomsten av operativsystemet som brukes til å kjøre p</w:instrText>
      </w:r>
      <w:r w:rsidRPr="005F43C1">
        <w:rPr>
          <w:lang w:val="de-DE"/>
        </w:rPr>
        <w:instrText xml:space="preserve">rogramvare for maskinvarevirtualisering eller tilby tjenester for maskinvarevirtualisering, betraktes som en del av det Fysiske OSE-et." </w:instrText>
      </w:r>
      <w:r>
        <w:fldChar w:fldCharType="separate"/>
      </w:r>
      <w:r w:rsidRPr="005F43C1">
        <w:rPr>
          <w:color w:val="0563C1"/>
          <w:lang w:val="de-DE"/>
        </w:rPr>
        <w:t>Fysisk OSE</w:t>
      </w:r>
      <w:r>
        <w:fldChar w:fldCharType="end"/>
      </w:r>
      <w:r w:rsidRPr="005F43C1">
        <w:rPr>
          <w:lang w:val="de-DE"/>
        </w:rPr>
        <w:t xml:space="preserve"> eller </w:t>
      </w:r>
      <w:r>
        <w:fldChar w:fldCharType="begin"/>
      </w:r>
      <w:r w:rsidRPr="005F43C1">
        <w:rPr>
          <w:lang w:val="de-DE"/>
        </w:rPr>
        <w:instrText xml:space="preserve"> AutoTextList   \s NoStyle \t "Virtuelt OSE vil si et OSE som er konfigurert til å kjøre på et virt</w:instrText>
      </w:r>
      <w:r w:rsidRPr="005F43C1">
        <w:rPr>
          <w:lang w:val="de-DE"/>
        </w:rPr>
        <w:instrText xml:space="preserve">uelt maskinvaresystem" </w:instrText>
      </w:r>
      <w:r>
        <w:fldChar w:fldCharType="separate"/>
      </w:r>
      <w:r w:rsidRPr="005F43C1">
        <w:rPr>
          <w:color w:val="0563C1"/>
          <w:lang w:val="de-DE"/>
        </w:rPr>
        <w:t>Virtuelt OSE</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dedikert til Kundens bruk, som en Lisens er tilordnet. I forbindelse med denne definisjonen regnes en maskinvarepartisjon eller et blad som en s</w:instrText>
      </w:r>
      <w:r w:rsidRPr="005F43C1">
        <w:rPr>
          <w:lang w:val="de-DE"/>
        </w:rPr>
        <w:instrText xml:space="preserve">eparat Server." </w:instrText>
      </w:r>
      <w:r>
        <w:fldChar w:fldCharType="separate"/>
      </w:r>
      <w:r w:rsidRPr="005F43C1">
        <w:rPr>
          <w:color w:val="0563C1"/>
          <w:lang w:val="de-DE"/>
        </w:rPr>
        <w:t>Lisensierte Serveren</w:t>
      </w:r>
      <w:r>
        <w:fldChar w:fldCharType="end"/>
      </w:r>
      <w:r w:rsidRPr="005F43C1">
        <w:rPr>
          <w:lang w:val="de-DE"/>
        </w:rPr>
        <w:t xml:space="preserve"> for hver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w:t>
      </w:r>
      <w:r>
        <w:fldChar w:fldCharType="end"/>
      </w:r>
      <w:r w:rsidRPr="005F43C1">
        <w:rPr>
          <w:lang w:val="de-DE"/>
        </w:rPr>
        <w:t xml:space="preserve"> Kunden anskaffer.</w:t>
      </w:r>
    </w:p>
    <w:p w:rsidR="00900274" w:rsidRPr="005F43C1" w:rsidRDefault="00900274">
      <w:pPr>
        <w:pStyle w:val="ProductList-Body"/>
        <w:rPr>
          <w:lang w:val="de-DE"/>
        </w:rPr>
      </w:pPr>
    </w:p>
    <w:p w:rsidR="00900274" w:rsidRDefault="00BF77A4">
      <w:pPr>
        <w:pStyle w:val="ProductList-ClauseHeading"/>
        <w:outlineLvl w:val="3"/>
      </w:pPr>
      <w:r>
        <w:t>Adgangslisenser</w:t>
      </w:r>
    </w:p>
    <w:p w:rsidR="00900274" w:rsidRDefault="00BF77A4">
      <w:pPr>
        <w:pStyle w:val="ProductList-Bullet"/>
        <w:numPr>
          <w:ilvl w:val="0"/>
          <w:numId w:val="14"/>
        </w:numPr>
      </w:pPr>
      <w:r>
        <w:t>Med unntak av slik det er beskrevet her o</w:t>
      </w:r>
      <w:r>
        <w:t xml:space="preserve">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w:t>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w:instrText>
      </w:r>
      <w:r>
        <w:instrText xml:space="preserve">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w:t>
      </w:r>
      <w:r>
        <w:rPr>
          <w:color w:val="0563C1"/>
        </w:rPr>
        <w:t>om tilsvarer CAL</w:t>
      </w:r>
      <w:r>
        <w:fldChar w:fldCharType="end"/>
      </w:r>
      <w:r>
        <w:t>, for all tilgang til serverprogramvare.</w:t>
      </w:r>
    </w:p>
    <w:p w:rsidR="00900274" w:rsidRPr="005F43C1" w:rsidRDefault="00BF77A4">
      <w:pPr>
        <w:pStyle w:val="ProductList-Bullet"/>
        <w:numPr>
          <w:ilvl w:val="0"/>
          <w:numId w:val="14"/>
        </w:numPr>
        <w:rPr>
          <w:lang w:val="de-DE"/>
        </w:rPr>
      </w:pPr>
      <w:r>
        <w:t xml:space="preserve">  </w:t>
      </w:r>
      <w:r w:rsidRPr="005F43C1">
        <w:rPr>
          <w:lang w:val="de-DE"/>
        </w:rPr>
        <w:t xml:space="preserve">Det kreves ikke </w:t>
      </w:r>
      <w:r>
        <w:fldChar w:fldCharType="begin"/>
      </w:r>
      <w:r w:rsidRPr="005F43C1">
        <w:rPr>
          <w:lang w:val="de-DE"/>
        </w:rPr>
        <w:instrText xml:space="preserve"> AutoTextList   \s NoStyle \t "CAL betyr klientadgangslisens, som kan tilordnes av bruker eller enhet, i henhold til det som er aktuelt. (Se Ordliste for fullstendig definisjon.)</w:instrText>
      </w:r>
      <w:r w:rsidRPr="005F43C1">
        <w:rPr>
          <w:lang w:val="de-DE"/>
        </w:rPr>
        <w:instrText xml:space="preserve">" </w:instrText>
      </w:r>
      <w:r>
        <w:fldChar w:fldCharType="separate"/>
      </w:r>
      <w:r w:rsidRPr="005F43C1">
        <w:rPr>
          <w:color w:val="0563C1"/>
          <w:lang w:val="de-DE"/>
        </w:rPr>
        <w:t>CAL-er</w:t>
      </w:r>
      <w:r>
        <w:fldChar w:fldCharType="end"/>
      </w:r>
      <w:r w:rsidRPr="005F43C1">
        <w:rPr>
          <w:lang w:val="de-DE"/>
        </w:rPr>
        <w:t xml:space="preserve"> for å få tilgang til en annen </w:t>
      </w:r>
      <w:r>
        <w:fldChar w:fldCharType="begin"/>
      </w:r>
      <w:r w:rsidRPr="005F43C1">
        <w:rPr>
          <w:lang w:val="de-DE"/>
        </w:rPr>
        <w:instrText xml:space="preserve"> AutoTextList   \s NoStyle \t "Lisensiert Server betyr én Server, dedikert til Kundens bruk, som en Lisens er tilordnet. I forbindelse med denne definisjonen regnes en maskinvarepartisjon eller et blad som en separ</w:instrText>
      </w:r>
      <w:r w:rsidRPr="005F43C1">
        <w:rPr>
          <w:lang w:val="de-DE"/>
        </w:rPr>
        <w:instrText xml:space="preserve">at Server." </w:instrText>
      </w:r>
      <w:r>
        <w:fldChar w:fldCharType="separate"/>
      </w:r>
      <w:r w:rsidRPr="005F43C1">
        <w:rPr>
          <w:color w:val="0563C1"/>
          <w:lang w:val="de-DE"/>
        </w:rPr>
        <w:t>Lisensiert Server</w:t>
      </w:r>
      <w:r>
        <w:fldChar w:fldCharType="end"/>
      </w:r>
      <w:r w:rsidRPr="005F43C1">
        <w:rPr>
          <w:lang w:val="de-DE"/>
        </w:rPr>
        <w:t xml:space="preserve">. </w:t>
      </w:r>
    </w:p>
    <w:p w:rsidR="00900274" w:rsidRPr="005F43C1" w:rsidRDefault="00BF77A4">
      <w:pPr>
        <w:pStyle w:val="ProductList-Offering2Heading"/>
        <w:outlineLvl w:val="2"/>
        <w:rPr>
          <w:lang w:val="de-DE"/>
        </w:rPr>
      </w:pPr>
      <w:bookmarkStart w:id="25" w:name="_Sec543"/>
      <w:r w:rsidRPr="005F43C1">
        <w:rPr>
          <w:lang w:val="de-DE"/>
        </w:rPr>
        <w:t>Per kjerne</w:t>
      </w:r>
      <w:bookmarkEnd w:id="25"/>
      <w:r>
        <w:fldChar w:fldCharType="begin"/>
      </w:r>
      <w:r w:rsidRPr="005F43C1">
        <w:rPr>
          <w:lang w:val="de-DE"/>
        </w:rPr>
        <w:instrText xml:space="preserve"> TC "</w:instrText>
      </w:r>
      <w:bookmarkStart w:id="26" w:name="_Toc526086804"/>
      <w:r w:rsidRPr="005F43C1">
        <w:rPr>
          <w:lang w:val="de-DE"/>
        </w:rPr>
        <w:instrText>Per kjerne</w:instrText>
      </w:r>
      <w:bookmarkEnd w:id="26"/>
      <w:r w:rsidRPr="005F43C1">
        <w:rPr>
          <w:lang w:val="de-DE"/>
        </w:rPr>
        <w:instrText>" \l 3</w:instrText>
      </w:r>
      <w:r>
        <w:fldChar w:fldCharType="end"/>
      </w:r>
    </w:p>
    <w:p w:rsidR="00900274" w:rsidRPr="005F43C1" w:rsidRDefault="00BF77A4">
      <w:pPr>
        <w:pStyle w:val="ProductList-Body"/>
        <w:rPr>
          <w:lang w:val="de-DE"/>
        </w:rPr>
      </w:pPr>
      <w:r w:rsidRPr="005F43C1">
        <w:rPr>
          <w:lang w:val="de-DE"/>
        </w:rPr>
        <w:t xml:space="preserve">For Produkter med Lisensmodell Per Kjerne må Kunden velge Lisensiering per </w:t>
      </w:r>
      <w:r>
        <w:fldChar w:fldCharType="begin"/>
      </w:r>
      <w:r w:rsidRPr="005F43C1">
        <w:rPr>
          <w:lang w:val="de-DE"/>
        </w:rPr>
        <w:instrText xml:space="preserve"> AutoTextList   \s NoStyle \t "Fysisk Kjerne vil si en kjerne i en Fysisk Prosessor." </w:instrText>
      </w:r>
      <w:r>
        <w:fldChar w:fldCharType="separate"/>
      </w:r>
      <w:r w:rsidRPr="005F43C1">
        <w:rPr>
          <w:color w:val="0563C1"/>
          <w:lang w:val="de-DE"/>
        </w:rPr>
        <w:t>Fysiske Kjerne</w:t>
      </w:r>
      <w:r>
        <w:fldChar w:fldCharType="end"/>
      </w:r>
      <w:r w:rsidRPr="005F43C1">
        <w:rPr>
          <w:lang w:val="de-DE"/>
        </w:rPr>
        <w:t xml:space="preserve"> på en </w:t>
      </w:r>
      <w:r>
        <w:fldChar w:fldCharType="begin"/>
      </w:r>
      <w:r w:rsidRPr="005F43C1">
        <w:rPr>
          <w:lang w:val="de-DE"/>
        </w:rPr>
        <w:instrText xml:space="preserve"> AutoTextList   \s NoStyle \t "Server vil si et fysisk maskinvaresystem som kan kjøre serverprogramvare." </w:instrText>
      </w:r>
      <w:r>
        <w:fldChar w:fldCharType="separate"/>
      </w:r>
      <w:r w:rsidRPr="005F43C1">
        <w:rPr>
          <w:color w:val="0563C1"/>
          <w:lang w:val="de-DE"/>
        </w:rPr>
        <w:t>Server</w:t>
      </w:r>
      <w:r>
        <w:fldChar w:fldCharType="end"/>
      </w:r>
      <w:r w:rsidRPr="005F43C1">
        <w:rPr>
          <w:lang w:val="de-DE"/>
        </w:rPr>
        <w:t xml:space="preserve"> eller Lisensiering etter Individuelle </w:t>
      </w:r>
      <w:r>
        <w:fldChar w:fldCharType="begin"/>
      </w:r>
      <w:r w:rsidRPr="005F43C1">
        <w:rPr>
          <w:lang w:val="de-DE"/>
        </w:rPr>
        <w:instrText xml:space="preserve"> AutoTextList   \s NoStyle \t "Virtuelt OSE vil si et OSE som er konfigurert til å kjøre på et virtuel</w:instrText>
      </w:r>
      <w:r w:rsidRPr="005F43C1">
        <w:rPr>
          <w:lang w:val="de-DE"/>
        </w:rPr>
        <w:instrText xml:space="preserve">t maskinvaresystem" </w:instrText>
      </w:r>
      <w:r>
        <w:fldChar w:fldCharType="separate"/>
      </w:r>
      <w:r w:rsidRPr="005F43C1">
        <w:rPr>
          <w:color w:val="0563C1"/>
          <w:lang w:val="de-DE"/>
        </w:rPr>
        <w:t>Virtuelle OSE-er</w:t>
      </w:r>
      <w:r>
        <w:fldChar w:fldCharType="end"/>
      </w:r>
      <w:r w:rsidRPr="005F43C1">
        <w:rPr>
          <w:lang w:val="de-DE"/>
        </w:rPr>
        <w:t>. Vilkårene er beskrevet nedenfor.</w:t>
      </w:r>
    </w:p>
    <w:p w:rsidR="00900274" w:rsidRPr="005F43C1" w:rsidRDefault="00900274">
      <w:pPr>
        <w:pStyle w:val="ProductList-Body"/>
        <w:rPr>
          <w:lang w:val="de-DE"/>
        </w:rPr>
      </w:pPr>
    </w:p>
    <w:p w:rsidR="00900274" w:rsidRPr="005F43C1" w:rsidRDefault="00BF77A4">
      <w:pPr>
        <w:pStyle w:val="ProductList-ClauseHeading"/>
        <w:outlineLvl w:val="3"/>
        <w:rPr>
          <w:lang w:val="de-DE"/>
        </w:rPr>
      </w:pPr>
      <w:r w:rsidRPr="005F43C1">
        <w:rPr>
          <w:lang w:val="de-DE"/>
        </w:rPr>
        <w:t>Serverlisenser (per kjerne) – Lisensiering etter Fysisk Kjerne på en Server</w:t>
      </w:r>
    </w:p>
    <w:p w:rsidR="00900274" w:rsidRPr="005F43C1" w:rsidRDefault="00BF77A4">
      <w:pPr>
        <w:pStyle w:val="ProductList-Bullet"/>
        <w:numPr>
          <w:ilvl w:val="0"/>
          <w:numId w:val="15"/>
        </w:numPr>
        <w:rPr>
          <w:lang w:val="de-DE"/>
        </w:rPr>
      </w:pPr>
      <w:r w:rsidRPr="005F43C1">
        <w:rPr>
          <w:lang w:val="de-DE"/>
        </w:rPr>
        <w:t xml:space="preserve">Kunden kan bruke serverprogramvaren på en </w:t>
      </w:r>
      <w:r>
        <w:fldChar w:fldCharType="begin"/>
      </w:r>
      <w:r w:rsidRPr="005F43C1">
        <w:rPr>
          <w:lang w:val="de-DE"/>
        </w:rPr>
        <w:instrText xml:space="preserve"> AutoTextList   \s NoStyle \t "Lisensiert Server betyr én Serve</w:instrText>
      </w:r>
      <w:r w:rsidRPr="005F43C1">
        <w:rPr>
          <w:lang w:val="de-DE"/>
        </w:rPr>
        <w:instrText xml:space="preserve">r, dedikert til Kundens bruk, som en Lisens er tilordnet. I forbindelse med denne definisjonen regnes en maskinvarepartisjon eller et blad som en separat Server." </w:instrText>
      </w:r>
      <w:r>
        <w:fldChar w:fldCharType="separate"/>
      </w:r>
      <w:r w:rsidRPr="005F43C1">
        <w:rPr>
          <w:color w:val="0563C1"/>
          <w:lang w:val="de-DE"/>
        </w:rPr>
        <w:t>Lisensiert Server</w:t>
      </w:r>
      <w:r>
        <w:fldChar w:fldCharType="end"/>
      </w:r>
      <w:r w:rsidRPr="005F43C1">
        <w:rPr>
          <w:lang w:val="de-DE"/>
        </w:rPr>
        <w:t xml:space="preserve"> under forutsetning av at tilstrekkelig antall </w:t>
      </w:r>
      <w:r>
        <w:fldChar w:fldCharType="begin"/>
      </w:r>
      <w:r w:rsidRPr="005F43C1">
        <w:rPr>
          <w:lang w:val="de-DE"/>
        </w:rPr>
        <w:instrText xml:space="preserve"> AutoTextList   \s NoStyle</w:instrText>
      </w:r>
      <w:r w:rsidRPr="005F43C1">
        <w:rPr>
          <w:lang w:val="de-DE"/>
        </w:rPr>
        <w:instrText xml:space="preserve"> \t "Server vil si et fysisk maskinvaresystem som kan kjøre serverprogramvare." </w:instrText>
      </w:r>
      <w:r>
        <w:fldChar w:fldCharType="separate"/>
      </w:r>
      <w:r w:rsidRPr="005F43C1">
        <w:rPr>
          <w:color w:val="0563C1"/>
          <w:lang w:val="de-DE"/>
        </w:rPr>
        <w:t>Serverlisenser</w:t>
      </w:r>
      <w:r>
        <w:fldChar w:fldCharType="end"/>
      </w:r>
      <w:r w:rsidRPr="005F43C1">
        <w:rPr>
          <w:lang w:val="de-DE"/>
        </w:rPr>
        <w:t xml:space="preserve"> anskaffes, som beskrevet nedenfor.</w:t>
      </w:r>
    </w:p>
    <w:p w:rsidR="00900274" w:rsidRPr="005F43C1" w:rsidRDefault="00BF77A4">
      <w:pPr>
        <w:pStyle w:val="ProductList-Bullet"/>
        <w:numPr>
          <w:ilvl w:val="0"/>
          <w:numId w:val="15"/>
        </w:numPr>
        <w:rPr>
          <w:lang w:val="de-DE"/>
        </w:rPr>
      </w:pPr>
      <w:r w:rsidRPr="005F43C1">
        <w:rPr>
          <w:lang w:val="de-DE"/>
        </w:rPr>
        <w:t xml:space="preserve">Antallet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Lisenser</w:t>
      </w:r>
      <w:r>
        <w:fldChar w:fldCharType="end"/>
      </w:r>
      <w:r w:rsidRPr="005F43C1">
        <w:rPr>
          <w:lang w:val="de-DE"/>
        </w:rPr>
        <w:t xml:space="preserve"> som kreves, er likt antallet </w:t>
      </w:r>
      <w:r>
        <w:fldChar w:fldCharType="begin"/>
      </w:r>
      <w:r w:rsidRPr="005F43C1">
        <w:rPr>
          <w:lang w:val="de-DE"/>
        </w:rPr>
        <w:instrText xml:space="preserve"> AutoTextList   \s NoStyle \t "Fysisk Kjerne vil si en kjerne i en Fysisk Prosessor." </w:instrText>
      </w:r>
      <w:r>
        <w:fldChar w:fldCharType="separate"/>
      </w:r>
      <w:r w:rsidRPr="005F43C1">
        <w:rPr>
          <w:color w:val="0563C1"/>
          <w:lang w:val="de-DE"/>
        </w:rPr>
        <w:t xml:space="preserve">Fysiske </w:t>
      </w:r>
      <w:r w:rsidRPr="005F43C1">
        <w:rPr>
          <w:color w:val="0563C1"/>
          <w:lang w:val="de-DE"/>
        </w:rPr>
        <w:t>Kjerner</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5F43C1">
        <w:rPr>
          <w:color w:val="0563C1"/>
          <w:lang w:val="de-DE"/>
        </w:rPr>
        <w:t xml:space="preserve">Lisensierte </w:t>
      </w:r>
      <w:r w:rsidRPr="005F43C1">
        <w:rPr>
          <w:color w:val="0563C1"/>
          <w:lang w:val="de-DE"/>
        </w:rPr>
        <w:t>Serveren</w:t>
      </w:r>
      <w:r>
        <w:fldChar w:fldCharType="end"/>
      </w:r>
      <w:r w:rsidRPr="005F43C1">
        <w:rPr>
          <w:lang w:val="de-DE"/>
        </w:rPr>
        <w:t xml:space="preserve">, med forbehold om et minimumskrav på fire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Lisenser</w:t>
      </w:r>
      <w:r>
        <w:fldChar w:fldCharType="end"/>
      </w:r>
      <w:r w:rsidRPr="005F43C1">
        <w:rPr>
          <w:lang w:val="de-DE"/>
        </w:rPr>
        <w:t xml:space="preserve"> per Fysiske Prosessor.</w:t>
      </w:r>
    </w:p>
    <w:p w:rsidR="00900274" w:rsidRPr="005F43C1" w:rsidRDefault="00BF77A4">
      <w:pPr>
        <w:pStyle w:val="ProductList-Bullet"/>
        <w:numPr>
          <w:ilvl w:val="0"/>
          <w:numId w:val="15"/>
        </w:numPr>
        <w:rPr>
          <w:lang w:val="de-DE"/>
        </w:rPr>
      </w:pPr>
      <w:r w:rsidRPr="005F43C1">
        <w:rPr>
          <w:lang w:val="de-DE"/>
        </w:rPr>
        <w:t>Når det gjelder Foretaksutgaver, kan Kunden br</w:t>
      </w:r>
      <w:r w:rsidRPr="005F43C1">
        <w:rPr>
          <w:lang w:val="de-DE"/>
        </w:rPr>
        <w:t xml:space="preserve">uke et ubegrenset antall </w:t>
      </w:r>
      <w:r>
        <w:fldChar w:fldCharType="begin"/>
      </w:r>
      <w:r w:rsidRPr="005F43C1">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5F43C1">
        <w:rPr>
          <w:color w:val="0563C1"/>
          <w:lang w:val="de-DE"/>
        </w:rPr>
        <w:t>Kjørende Forekomster</w:t>
      </w:r>
      <w:r>
        <w:fldChar w:fldCharType="end"/>
      </w:r>
      <w:r w:rsidRPr="005F43C1">
        <w:rPr>
          <w:lang w:val="de-DE"/>
        </w:rPr>
        <w:t xml:space="preserve"> av serverprogramvaren på den </w:t>
      </w:r>
      <w:r>
        <w:fldChar w:fldCharType="begin"/>
      </w:r>
      <w:r w:rsidRPr="005F43C1">
        <w:rPr>
          <w:lang w:val="de-DE"/>
        </w:rPr>
        <w:instrText xml:space="preserve"> AutoTextList   \s NoStyle \t "Lisensiert Server betyr én Server, dedikert til Kundens bruk, som en Lisens er tilordnet. I forbindelse med denne definisjonen regnes en maskinvarepartisjon eller et blad som en separat Server</w:instrText>
      </w:r>
      <w:r w:rsidRPr="005F43C1">
        <w:rPr>
          <w:lang w:val="de-DE"/>
        </w:rPr>
        <w:instrText xml:space="preserve">." </w:instrText>
      </w:r>
      <w:r>
        <w:fldChar w:fldCharType="separate"/>
      </w:r>
      <w:r w:rsidRPr="005F43C1">
        <w:rPr>
          <w:color w:val="0563C1"/>
          <w:lang w:val="de-DE"/>
        </w:rPr>
        <w:t>Lisensierte Serveren</w:t>
      </w:r>
      <w:r>
        <w:fldChar w:fldCharType="end"/>
      </w:r>
      <w:r w:rsidRPr="005F43C1">
        <w:rPr>
          <w:lang w:val="de-DE"/>
        </w:rPr>
        <w:t xml:space="preserve"> i et antall </w:t>
      </w:r>
      <w:r>
        <w:fldChar w:fldCharType="begin"/>
      </w:r>
      <w:r w:rsidRPr="005F43C1">
        <w:rPr>
          <w:lang w:val="de-DE"/>
        </w:rPr>
        <w:instrText xml:space="preserve"> AutoTextList   \s NoStyle \t "Fysisk OSE vil si et OSE som er konfigurert til å kjøre direkte på et fysisk maskinvaresystem. Forekomsten av operativsystemet som brukes til å kjøre programvare for maskinvarevirtualise</w:instrText>
      </w:r>
      <w:r w:rsidRPr="005F43C1">
        <w:rPr>
          <w:lang w:val="de-DE"/>
        </w:rPr>
        <w:instrText xml:space="preserve">ring eller tilby tjenester for maskinvarevirtualisering, betraktes som en del av det Fysiske OSE-et." </w:instrText>
      </w:r>
      <w:r>
        <w:fldChar w:fldCharType="separate"/>
      </w:r>
      <w:r w:rsidRPr="005F43C1">
        <w:rPr>
          <w:color w:val="0563C1"/>
          <w:lang w:val="de-DE"/>
        </w:rPr>
        <w:t>Fysiske OSE-er</w:t>
      </w:r>
      <w:r>
        <w:fldChar w:fldCharType="end"/>
      </w:r>
      <w:r w:rsidRPr="005F43C1">
        <w:rPr>
          <w:lang w:val="de-DE"/>
        </w:rPr>
        <w:t xml:space="preserve"> og/eller </w:t>
      </w:r>
      <w:r>
        <w:fldChar w:fldCharType="begin"/>
      </w:r>
      <w:r w:rsidRPr="005F43C1">
        <w:rPr>
          <w:lang w:val="de-DE"/>
        </w:rPr>
        <w:instrText xml:space="preserve"> AutoTextList   \s NoStyle \t "Virtuelt OSE vil si et OSE som er konfigurert til å kjøre på et virtuelt maskinvaresystem" </w:instrText>
      </w:r>
      <w:r>
        <w:fldChar w:fldCharType="separate"/>
      </w:r>
      <w:r w:rsidRPr="005F43C1">
        <w:rPr>
          <w:color w:val="0563C1"/>
          <w:lang w:val="de-DE"/>
        </w:rPr>
        <w:t>Virtu</w:t>
      </w:r>
      <w:r w:rsidRPr="005F43C1">
        <w:rPr>
          <w:color w:val="0563C1"/>
          <w:lang w:val="de-DE"/>
        </w:rPr>
        <w:t>elle OSE-er</w:t>
      </w:r>
      <w:r>
        <w:fldChar w:fldCharType="end"/>
      </w:r>
      <w:r w:rsidRPr="005F43C1">
        <w:rPr>
          <w:lang w:val="de-DE"/>
        </w:rPr>
        <w:t xml:space="preserve"> som tilsvarer antallet lisenser som er tilordnet til det.</w:t>
      </w:r>
    </w:p>
    <w:p w:rsidR="00900274" w:rsidRPr="005F43C1" w:rsidRDefault="00BF77A4">
      <w:pPr>
        <w:pStyle w:val="ProductList-Bullet"/>
        <w:numPr>
          <w:ilvl w:val="0"/>
          <w:numId w:val="15"/>
        </w:numPr>
        <w:rPr>
          <w:lang w:val="de-DE"/>
        </w:rPr>
      </w:pPr>
      <w:r w:rsidRPr="005F43C1">
        <w:rPr>
          <w:lang w:val="de-DE"/>
        </w:rPr>
        <w:t xml:space="preserve">For hver ytterligere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w:t>
      </w:r>
      <w:r>
        <w:fldChar w:fldCharType="end"/>
      </w:r>
      <w:r w:rsidRPr="005F43C1">
        <w:rPr>
          <w:lang w:val="de-DE"/>
        </w:rPr>
        <w:t xml:space="preserve"> for Foretaksutgave Kunden tilor</w:t>
      </w:r>
      <w:r w:rsidRPr="005F43C1">
        <w:rPr>
          <w:lang w:val="de-DE"/>
        </w:rPr>
        <w:t xml:space="preserve">dner utover antall </w:t>
      </w:r>
      <w:r>
        <w:fldChar w:fldCharType="begin"/>
      </w:r>
      <w:r w:rsidRPr="005F43C1">
        <w:rPr>
          <w:lang w:val="de-DE"/>
        </w:rPr>
        <w:instrText xml:space="preserve"> AutoTextList   \s NoStyle \t "Med Lisens menes retten til å laste ned, installere, ha tilgang til og bruke et Produkt." </w:instrText>
      </w:r>
      <w:r>
        <w:fldChar w:fldCharType="separate"/>
      </w:r>
      <w:r w:rsidRPr="005F43C1">
        <w:rPr>
          <w:color w:val="0563C1"/>
          <w:lang w:val="de-DE"/>
        </w:rPr>
        <w:t>Lisenser</w:t>
      </w:r>
      <w:r>
        <w:fldChar w:fldCharType="end"/>
      </w:r>
      <w:r w:rsidRPr="005F43C1">
        <w:rPr>
          <w:lang w:val="de-DE"/>
        </w:rPr>
        <w:t xml:space="preserve"> som kreves i henhold til avsnitt 2 over, kan Kunden bruke serverprogramvaren i ett ekstra </w:t>
      </w:r>
      <w:r>
        <w:fldChar w:fldCharType="begin"/>
      </w:r>
      <w:r w:rsidRPr="005F43C1">
        <w:rPr>
          <w:lang w:val="de-DE"/>
        </w:rPr>
        <w:instrText xml:space="preserve"> AutoTextList </w:instrText>
      </w:r>
      <w:r w:rsidRPr="005F43C1">
        <w:rPr>
          <w:lang w:val="de-DE"/>
        </w:rPr>
        <w:instrText xml:space="preserve">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5F43C1">
        <w:rPr>
          <w:color w:val="0563C1"/>
          <w:lang w:val="de-DE"/>
        </w:rPr>
        <w:t>OSE</w:t>
      </w:r>
      <w:r>
        <w:fldChar w:fldCharType="end"/>
      </w:r>
      <w:r w:rsidRPr="005F43C1">
        <w:rPr>
          <w:lang w:val="de-DE"/>
        </w:rPr>
        <w:t xml:space="preserve"> på den </w:t>
      </w:r>
      <w:r>
        <w:fldChar w:fldCharType="begin"/>
      </w:r>
      <w:r w:rsidRPr="005F43C1">
        <w:rPr>
          <w:lang w:val="de-DE"/>
        </w:rPr>
        <w:instrText xml:space="preserve"> AutoText</w:instrText>
      </w:r>
      <w:r w:rsidRPr="005F43C1">
        <w:rPr>
          <w:lang w:val="de-DE"/>
        </w:rPr>
        <w:instrText xml:space="preserve">List   \s NoStyle \t "Lisensiert Server betyr én Server, dedikert til Kundens bruk, som en Lisens er tilordnet. I forbindelse med denne definisjonen regnes en maskinvarepartisjon eller et blad som en separat Server." </w:instrText>
      </w:r>
      <w:r>
        <w:fldChar w:fldCharType="separate"/>
      </w:r>
      <w:r w:rsidRPr="005F43C1">
        <w:rPr>
          <w:color w:val="0563C1"/>
          <w:lang w:val="de-DE"/>
        </w:rPr>
        <w:t>Lisensierte Serveren</w:t>
      </w:r>
      <w:r>
        <w:fldChar w:fldCharType="end"/>
      </w:r>
      <w:r w:rsidRPr="005F43C1">
        <w:rPr>
          <w:lang w:val="de-DE"/>
        </w:rPr>
        <w:t>.</w:t>
      </w:r>
    </w:p>
    <w:p w:rsidR="00900274" w:rsidRPr="005F43C1" w:rsidRDefault="00BF77A4">
      <w:pPr>
        <w:pStyle w:val="ProductList-Bullet"/>
        <w:numPr>
          <w:ilvl w:val="0"/>
          <w:numId w:val="15"/>
        </w:numPr>
        <w:rPr>
          <w:lang w:val="de-DE"/>
        </w:rPr>
      </w:pPr>
      <w:r w:rsidRPr="005F43C1">
        <w:rPr>
          <w:lang w:val="de-DE"/>
        </w:rPr>
        <w:t>For andre utga</w:t>
      </w:r>
      <w:r w:rsidRPr="005F43C1">
        <w:rPr>
          <w:lang w:val="de-DE"/>
        </w:rPr>
        <w:t xml:space="preserve">ver kan Kunden bruke et ubegrenset antall </w:t>
      </w:r>
      <w:r>
        <w:fldChar w:fldCharType="begin"/>
      </w:r>
      <w:r w:rsidRPr="005F43C1">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5F43C1">
        <w:rPr>
          <w:color w:val="0563C1"/>
          <w:lang w:val="de-DE"/>
        </w:rPr>
        <w:t>Kjø</w:t>
      </w:r>
      <w:r w:rsidRPr="005F43C1">
        <w:rPr>
          <w:color w:val="0563C1"/>
          <w:lang w:val="de-DE"/>
        </w:rPr>
        <w:t>rende Forekomster</w:t>
      </w:r>
      <w:r>
        <w:fldChar w:fldCharType="end"/>
      </w:r>
      <w:r w:rsidRPr="005F43C1">
        <w:rPr>
          <w:lang w:val="de-DE"/>
        </w:rPr>
        <w:t xml:space="preserve"> av serverprogramvaren bare i det </w:t>
      </w:r>
      <w:r>
        <w:fldChar w:fldCharType="begin"/>
      </w:r>
      <w:r w:rsidRPr="005F43C1">
        <w:rPr>
          <w:lang w:val="de-DE"/>
        </w:rPr>
        <w:instrText xml:space="preserve"> AutoTextList   \s NoStyle \t "Fysisk OSE vil si et OSE som er konfigurert til å kjøre direkte på et fysisk maskinvaresystem. Forekomsten av operativsystemet som brukes til å kjøre programvare for maski</w:instrText>
      </w:r>
      <w:r w:rsidRPr="005F43C1">
        <w:rPr>
          <w:lang w:val="de-DE"/>
        </w:rPr>
        <w:instrText xml:space="preserve">nvarevirtualisering eller tilby tjenester for maskinvarevirtualisering, betraktes som en del av det Fysiske OSE-et." </w:instrText>
      </w:r>
      <w:r>
        <w:fldChar w:fldCharType="separate"/>
      </w:r>
      <w:r w:rsidRPr="005F43C1">
        <w:rPr>
          <w:color w:val="0563C1"/>
          <w:lang w:val="de-DE"/>
        </w:rPr>
        <w:t>Fysiske OSE-et</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dedikert til Kundens bruk, som en Lisens er tilo</w:instrText>
      </w:r>
      <w:r w:rsidRPr="005F43C1">
        <w:rPr>
          <w:lang w:val="de-DE"/>
        </w:rPr>
        <w:instrText xml:space="preserve">rdnet. I forbindelse med denne definisjonen regnes en maskinvarepartisjon eller et blad som en separat Server." </w:instrText>
      </w:r>
      <w:r>
        <w:fldChar w:fldCharType="separate"/>
      </w:r>
      <w:r w:rsidRPr="005F43C1">
        <w:rPr>
          <w:color w:val="0563C1"/>
          <w:lang w:val="de-DE"/>
        </w:rPr>
        <w:t>Lisensierte Serveren</w:t>
      </w:r>
      <w:r>
        <w:fldChar w:fldCharType="end"/>
      </w:r>
      <w:r w:rsidRPr="005F43C1">
        <w:rPr>
          <w:lang w:val="de-DE"/>
        </w:rPr>
        <w:t>.</w:t>
      </w:r>
    </w:p>
    <w:p w:rsidR="00900274" w:rsidRPr="005F43C1" w:rsidRDefault="00900274">
      <w:pPr>
        <w:pStyle w:val="ProductList-Body"/>
        <w:rPr>
          <w:lang w:val="de-DE"/>
        </w:rPr>
      </w:pPr>
    </w:p>
    <w:p w:rsidR="00900274" w:rsidRDefault="00BF77A4">
      <w:pPr>
        <w:pStyle w:val="ProductList-ClauseHeading"/>
        <w:outlineLvl w:val="3"/>
      </w:pPr>
      <w:r>
        <w:t>Serverlisenser (per kjerne) – Lisensiering av Individuelle Virtuelle OSEer</w:t>
      </w:r>
    </w:p>
    <w:p w:rsidR="00900274" w:rsidRDefault="00BF77A4">
      <w:pPr>
        <w:pStyle w:val="ProductList-Bullet"/>
        <w:numPr>
          <w:ilvl w:val="0"/>
          <w:numId w:val="16"/>
        </w:numPr>
      </w:pPr>
      <w:r>
        <w:t xml:space="preserve">Kunden kan bruke et ubegrenset antall </w:t>
      </w:r>
      <w:r>
        <w:fldChar w:fldCharType="begin"/>
      </w:r>
      <w:r>
        <w:instrText xml:space="preserve"> Auto</w:instrText>
      </w:r>
      <w:r>
        <w:instrText xml:space="preserve">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w:t>
      </w:r>
      <w:r>
        <w:t xml:space="preserv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w:instrText>
      </w:r>
      <w:r>
        <w:instrText xml:space="preserve">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w:instrText>
      </w:r>
      <w:r>
        <w:instrText xml:space="preserve">til å laste ned, installere, ha tilgang til og bruke et Produkt." </w:instrText>
      </w:r>
      <w:r>
        <w:fldChar w:fldCharType="separate"/>
      </w:r>
      <w:r>
        <w:rPr>
          <w:color w:val="0563C1"/>
        </w:rPr>
        <w:t>Lisenser</w:t>
      </w:r>
      <w:r>
        <w:fldChar w:fldCharType="end"/>
      </w:r>
      <w:r>
        <w:t xml:space="preserve"> anskaffes, som beskrevet nedenfor.</w:t>
      </w:r>
    </w:p>
    <w:p w:rsidR="00900274" w:rsidRDefault="00BF77A4">
      <w:pPr>
        <w:pStyle w:val="ProductList-Bullet"/>
        <w:numPr>
          <w:ilvl w:val="0"/>
          <w:numId w:val="16"/>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w:instrText>
      </w:r>
      <w:r>
        <w:instrText xml:space="preserve">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900274" w:rsidRDefault="00BF77A4">
      <w:pPr>
        <w:pStyle w:val="ProductList-Bullet"/>
        <w:numPr>
          <w:ilvl w:val="0"/>
          <w:numId w:val="16"/>
        </w:numPr>
      </w:pPr>
      <w:r>
        <w:t xml:space="preserve">Hvis en </w:t>
      </w:r>
      <w:r>
        <w:fldChar w:fldCharType="begin"/>
      </w:r>
      <w:r>
        <w:instrText xml:space="preserve"> AutoTextList   \s NoStyle \t "Virt</w:instrText>
      </w:r>
      <w:r>
        <w:instrText xml:space="preserve">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w:instrText>
      </w:r>
      <w:r>
        <w:instrText xml:space="preserve">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w:instrText>
      </w:r>
      <w:r>
        <w:instrText xml:space="preserve"> hypertråd i en Fysisk Prosessor." </w:instrText>
      </w:r>
      <w:r>
        <w:fldChar w:fldCharType="separate"/>
      </w:r>
      <w:r>
        <w:rPr>
          <w:color w:val="0563C1"/>
        </w:rPr>
        <w:t>Maskinvaretråd</w:t>
      </w:r>
      <w:r>
        <w:fldChar w:fldCharType="end"/>
      </w:r>
      <w:r>
        <w:t xml:space="preserve"> den er tilordnet. </w:t>
      </w:r>
    </w:p>
    <w:p w:rsidR="00900274" w:rsidRDefault="00BF77A4">
      <w:pPr>
        <w:pStyle w:val="ProductList-Offering2Heading"/>
        <w:outlineLvl w:val="2"/>
      </w:pPr>
      <w:bookmarkStart w:id="27" w:name="_Sec544"/>
      <w:r>
        <w:t>Administrasjonsservere</w:t>
      </w:r>
      <w:bookmarkEnd w:id="27"/>
      <w:r>
        <w:fldChar w:fldCharType="begin"/>
      </w:r>
      <w:r>
        <w:instrText xml:space="preserve"> TC "</w:instrText>
      </w:r>
      <w:bookmarkStart w:id="28" w:name="_Toc526086805"/>
      <w:r>
        <w:instrText>Administrasjonsservere</w:instrText>
      </w:r>
      <w:bookmarkEnd w:id="28"/>
      <w:r>
        <w:instrText>" \l 3</w:instrText>
      </w:r>
      <w:r>
        <w:fldChar w:fldCharType="end"/>
      </w:r>
    </w:p>
    <w:p w:rsidR="00900274" w:rsidRDefault="00BF77A4">
      <w:pPr>
        <w:pStyle w:val="ProductList-ClauseHeading"/>
        <w:outlineLvl w:val="3"/>
      </w:pPr>
      <w:r>
        <w:t>Administrasjonslisenser</w:t>
      </w:r>
    </w:p>
    <w:p w:rsidR="00900274" w:rsidRDefault="00BF77A4">
      <w:pPr>
        <w:pStyle w:val="ProductList-Body"/>
      </w:pPr>
      <w:r>
        <w:t>Administrasjonslisensversjonen, ikke versjonen av programvaren som brukes, avgjør hvilken versjon av L</w:t>
      </w:r>
      <w:r>
        <w:t xml:space="preserve">isensvilkårene som gjelder (inkludert bruk i henhold til nedgraderingsrettigheter, uten hensyn til motstridende vilkår). </w:t>
      </w:r>
    </w:p>
    <w:p w:rsidR="00900274" w:rsidRDefault="00900274">
      <w:pPr>
        <w:pStyle w:val="ProductList-Body"/>
      </w:pPr>
    </w:p>
    <w:p w:rsidR="00900274" w:rsidRDefault="00BF77A4">
      <w:pPr>
        <w:pStyle w:val="ProductList-ClauseHeading"/>
        <w:outlineLvl w:val="3"/>
      </w:pPr>
      <w:r>
        <w:t>Serveradministrasjonslisenser (per kjerne)</w:t>
      </w:r>
    </w:p>
    <w:p w:rsidR="00900274" w:rsidRDefault="00BF77A4">
      <w:pPr>
        <w:pStyle w:val="ProductList-Bullet"/>
        <w:numPr>
          <w:ilvl w:val="0"/>
          <w:numId w:val="17"/>
        </w:numPr>
      </w:pPr>
      <w:r>
        <w:t xml:space="preserve">Kunden kan bruke programvaren på en hvilken som helst </w:t>
      </w:r>
      <w:r>
        <w:fldChar w:fldCharType="begin"/>
      </w:r>
      <w:r>
        <w:instrText xml:space="preserve"> AutoTextList   \s NoStyle \t "Serve</w:instrText>
      </w:r>
      <w:r>
        <w:instrText xml:space="pre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w:instrText>
      </w:r>
      <w:r>
        <w:instrText xml:space="preserve">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w:instrText>
      </w:r>
      <w:r>
        <w:instrText xml:space="preserve">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w:instrText>
      </w:r>
      <w:r>
        <w:instrText xml:space="preserve">esystem som kan kjøre serverprogramvare." </w:instrText>
      </w:r>
      <w:r>
        <w:fldChar w:fldCharType="separate"/>
      </w:r>
      <w:r>
        <w:rPr>
          <w:color w:val="0563C1"/>
        </w:rPr>
        <w:t>Serverlisenser</w:t>
      </w:r>
      <w:r>
        <w:fldChar w:fldCharType="end"/>
      </w:r>
      <w:r>
        <w:t xml:space="preserve"> anskaffes, som beskrevet nedenfor.</w:t>
      </w:r>
    </w:p>
    <w:p w:rsidR="00900274" w:rsidRDefault="00BF77A4">
      <w:pPr>
        <w:pStyle w:val="ProductList-Bullet"/>
        <w:numPr>
          <w:ilvl w:val="0"/>
          <w:numId w:val="17"/>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w:t>
      </w:r>
      <w:r>
        <w:t xml:space="preserv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w:instrText>
      </w:r>
      <w:r>
        <w:instrText xml:space="preserv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w:instrText>
      </w:r>
      <w:r>
        <w:instrText xml:space="preserve">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900274" w:rsidRPr="005F43C1" w:rsidRDefault="00BF77A4">
      <w:pPr>
        <w:pStyle w:val="ProductList-Bullet"/>
        <w:numPr>
          <w:ilvl w:val="0"/>
          <w:numId w:val="17"/>
        </w:numPr>
        <w:rPr>
          <w:lang w:val="de-DE"/>
        </w:rPr>
      </w:pPr>
      <w:r w:rsidRPr="005F43C1">
        <w:rPr>
          <w:lang w:val="de-DE"/>
        </w:rPr>
        <w:t>Datasenterutgaven gir rett til å bruke serverprogramvaren til å Administre</w:t>
      </w:r>
      <w:r w:rsidRPr="005F43C1">
        <w:rPr>
          <w:lang w:val="de-DE"/>
        </w:rPr>
        <w:t xml:space="preserve">re et ubegrenset antall </w:t>
      </w:r>
      <w:r>
        <w:fldChar w:fldCharType="begin"/>
      </w:r>
      <w:r w:rsidRPr="005F43C1">
        <w:rPr>
          <w:lang w:val="de-DE"/>
        </w:rPr>
        <w:instrText xml:space="preserve"> AutoTextList   \s NoStyle \t "OSE-er betyr hele eller deler av en Forekomst av et operativsystem eller hele eller deler av en Forekomst av et virtuelt (eller på annen måte emulert) operativsystemmiljø ... (Se Ordliste for fullstend</w:instrText>
      </w:r>
      <w:r w:rsidRPr="005F43C1">
        <w:rPr>
          <w:lang w:val="de-DE"/>
        </w:rPr>
        <w:instrText xml:space="preserve">ig definisjon.)" </w:instrText>
      </w:r>
      <w:r>
        <w:fldChar w:fldCharType="separate"/>
      </w:r>
      <w:r w:rsidRPr="005F43C1">
        <w:rPr>
          <w:color w:val="0563C1"/>
          <w:lang w:val="de-DE"/>
        </w:rPr>
        <w:t>OSE-er</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dedikert til Kundens bruk, som en Lisens er tilordnet. I forbindelse med denne definisjonen regnes en maskinvarepartisjon eller et blad som en separat Serve</w:instrText>
      </w:r>
      <w:r w:rsidRPr="005F43C1">
        <w:rPr>
          <w:lang w:val="de-DE"/>
        </w:rPr>
        <w:instrText xml:space="preserve">r." </w:instrText>
      </w:r>
      <w:r>
        <w:fldChar w:fldCharType="separate"/>
      </w:r>
      <w:r w:rsidRPr="005F43C1">
        <w:rPr>
          <w:color w:val="0563C1"/>
          <w:lang w:val="de-DE"/>
        </w:rPr>
        <w:t>Lisensierte Serveren</w:t>
      </w:r>
      <w:r>
        <w:fldChar w:fldCharType="end"/>
      </w:r>
      <w:r w:rsidRPr="005F43C1">
        <w:rPr>
          <w:lang w:val="de-DE"/>
        </w:rPr>
        <w:t>.</w:t>
      </w:r>
    </w:p>
    <w:p w:rsidR="00900274" w:rsidRDefault="00BF77A4">
      <w:pPr>
        <w:pStyle w:val="ProductList-Bullet"/>
        <w:numPr>
          <w:ilvl w:val="0"/>
          <w:numId w:val="17"/>
        </w:numPr>
      </w:pPr>
      <w:r>
        <w:t>Standardutgave:</w:t>
      </w:r>
    </w:p>
    <w:p w:rsidR="00900274" w:rsidRDefault="00BF77A4">
      <w:pPr>
        <w:pStyle w:val="ProductList-Bullet"/>
        <w:numPr>
          <w:ilvl w:val="1"/>
          <w:numId w:val="17"/>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w:instrText>
      </w:r>
      <w:r>
        <w:instrText xml:space="preserve">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w:instrText>
      </w:r>
      <w:r>
        <w:instrText xml:space="preserve"> forbindelse med denne definisjonen regnes en maskinvarepartisjon eller et blad som en separat Server." </w:instrText>
      </w:r>
      <w:r>
        <w:fldChar w:fldCharType="separate"/>
      </w:r>
      <w:r>
        <w:rPr>
          <w:color w:val="0563C1"/>
        </w:rPr>
        <w:t>Lisensierte Serveren</w:t>
      </w:r>
      <w:r>
        <w:fldChar w:fldCharType="end"/>
      </w:r>
      <w:r>
        <w:t>.</w:t>
      </w:r>
    </w:p>
    <w:p w:rsidR="00900274" w:rsidRDefault="00BF77A4">
      <w:pPr>
        <w:pStyle w:val="ProductList-Bullet"/>
        <w:numPr>
          <w:ilvl w:val="1"/>
          <w:numId w:val="17"/>
        </w:numPr>
      </w:pPr>
      <w:r>
        <w:t xml:space="preserve">Standardutgaven gir rett til Administrasjon av det </w:t>
      </w:r>
      <w:r>
        <w:fldChar w:fldCharType="begin"/>
      </w:r>
      <w:r>
        <w:instrText xml:space="preserve"> AutoTextList   \s NoStyle \t "Fysisk OSE vil si et OSE som er konfigurert t</w:instrText>
      </w:r>
      <w:r>
        <w:instrText xml:space="preserve">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 xml:space="preserve">Fysiske </w:t>
      </w:r>
      <w:r>
        <w:rPr>
          <w:color w:val="0563C1"/>
        </w:rPr>
        <w:t>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w:t>
      </w:r>
      <w:r>
        <w:rPr>
          <w:color w:val="0563C1"/>
        </w:rPr>
        <w:t>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w:instrText>
      </w:r>
      <w:r>
        <w:instrText xml:space="preserve">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w:instrText>
      </w:r>
      <w:r>
        <w:instrText xml:space="preserve">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w:instrText>
      </w:r>
      <w:r>
        <w:instrText xml:space="preserve">t til å kjøre på et virtuelt maskinvaresystem" </w:instrText>
      </w:r>
      <w:r>
        <w:fldChar w:fldCharType="separate"/>
      </w:r>
      <w:r>
        <w:rPr>
          <w:color w:val="0563C1"/>
        </w:rPr>
        <w:t>Virtuelle OSE-er</w:t>
      </w:r>
      <w:r>
        <w:fldChar w:fldCharType="end"/>
      </w:r>
      <w:r>
        <w:t>.</w:t>
      </w:r>
    </w:p>
    <w:p w:rsidR="00900274" w:rsidRDefault="00BF77A4">
      <w:pPr>
        <w:pStyle w:val="ProductList-Bullet"/>
        <w:numPr>
          <w:ilvl w:val="1"/>
          <w:numId w:val="17"/>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w:t>
      </w:r>
      <w:r>
        <w:t xml:space="preserve">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w:t>
      </w:r>
      <w:r>
        <w:t xml:space="preserve">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w:instrText>
      </w:r>
      <w:r>
        <w:instrText xml:space="preserve">ystemmiljø ... (Se Ordliste for fullstendig definisjon.)" </w:instrText>
      </w:r>
      <w:r>
        <w:fldChar w:fldCharType="separate"/>
      </w:r>
      <w:r>
        <w:rPr>
          <w:color w:val="0563C1"/>
        </w:rPr>
        <w:t>OSE-er</w:t>
      </w:r>
      <w:r>
        <w:fldChar w:fldCharType="end"/>
      </w:r>
      <w:r>
        <w:t xml:space="preserve">. </w:t>
      </w:r>
    </w:p>
    <w:p w:rsidR="00900274" w:rsidRPr="005F43C1" w:rsidRDefault="00BF77A4">
      <w:pPr>
        <w:pStyle w:val="ProductList-Bullet"/>
        <w:numPr>
          <w:ilvl w:val="0"/>
          <w:numId w:val="17"/>
        </w:numPr>
        <w:rPr>
          <w:lang w:val="de-DE"/>
        </w:rPr>
      </w:pPr>
      <w:r>
        <w:fldChar w:fldCharType="begin"/>
      </w:r>
      <w:r w:rsidRPr="005F43C1">
        <w:rPr>
          <w:lang w:val="de-DE"/>
        </w:rPr>
        <w:instrText xml:space="preserve"> AutoTextList   \s NoStyle \t "OSE-er betyr hele eller deler av en Forekomst av et operativsystem eller hele eller deler av en Forekomst av et virtuelt (eller på annen måte emulert) oper</w:instrText>
      </w:r>
      <w:r w:rsidRPr="005F43C1">
        <w:rPr>
          <w:lang w:val="de-DE"/>
        </w:rPr>
        <w:instrText xml:space="preserve">ativsystemmiljø ... (Se Ordliste for fullstendig definisjon.)" </w:instrText>
      </w:r>
      <w:r>
        <w:fldChar w:fldCharType="separate"/>
      </w:r>
      <w:r w:rsidRPr="005F43C1">
        <w:rPr>
          <w:color w:val="0563C1"/>
          <w:lang w:val="de-DE"/>
        </w:rPr>
        <w:t>OSE-er</w:t>
      </w:r>
      <w:r>
        <w:fldChar w:fldCharType="end"/>
      </w:r>
      <w:r w:rsidRPr="005F43C1">
        <w:rPr>
          <w:lang w:val="de-DE"/>
        </w:rPr>
        <w:t xml:space="preserve"> som kjører </w:t>
      </w:r>
      <w:r>
        <w:fldChar w:fldCharType="begin"/>
      </w:r>
      <w:r w:rsidRPr="005F43C1">
        <w:rPr>
          <w:lang w:val="de-DE"/>
        </w:rPr>
        <w:instrText xml:space="preserve"> AutoTextList   \s NoStyle \t "Server vil si et fysisk maskinvaresystem som kan kjøre serverprogramvare." </w:instrText>
      </w:r>
      <w:r>
        <w:fldChar w:fldCharType="separate"/>
      </w:r>
      <w:r w:rsidRPr="005F43C1">
        <w:rPr>
          <w:color w:val="0563C1"/>
          <w:lang w:val="de-DE"/>
        </w:rPr>
        <w:t>serveroperativsystemer</w:t>
      </w:r>
      <w:r>
        <w:fldChar w:fldCharType="end"/>
      </w:r>
      <w:r w:rsidRPr="005F43C1">
        <w:rPr>
          <w:lang w:val="de-DE"/>
        </w:rPr>
        <w:t xml:space="preserve">, krever </w:t>
      </w:r>
      <w:r>
        <w:fldChar w:fldCharType="begin"/>
      </w:r>
      <w:r w:rsidRPr="005F43C1">
        <w:rPr>
          <w:lang w:val="de-DE"/>
        </w:rPr>
        <w:instrText xml:space="preserve"> AutoTextList   \s NoStyle \t "A</w:instrText>
      </w:r>
      <w:r w:rsidRPr="005F43C1">
        <w:rPr>
          <w:lang w:val="de-DE"/>
        </w:rPr>
        <w:instrText xml:space="preserve">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5F43C1">
        <w:rPr>
          <w:color w:val="0563C1"/>
          <w:lang w:val="de-DE"/>
        </w:rPr>
        <w:t>Servera</w:t>
      </w:r>
      <w:r w:rsidRPr="005F43C1">
        <w:rPr>
          <w:color w:val="0563C1"/>
          <w:lang w:val="de-DE"/>
        </w:rPr>
        <w:t>dministrasjonslisenser</w:t>
      </w:r>
      <w:r>
        <w:fldChar w:fldCharType="end"/>
      </w:r>
      <w:r w:rsidRPr="005F43C1">
        <w:rPr>
          <w:lang w:val="de-DE"/>
        </w:rPr>
        <w:t xml:space="preserve">. </w:t>
      </w:r>
    </w:p>
    <w:p w:rsidR="00900274" w:rsidRPr="005F43C1" w:rsidRDefault="00900274">
      <w:pPr>
        <w:pStyle w:val="ProductList-Body"/>
        <w:rPr>
          <w:lang w:val="de-DE"/>
        </w:rPr>
      </w:pPr>
    </w:p>
    <w:p w:rsidR="00900274" w:rsidRDefault="00BF77A4">
      <w:pPr>
        <w:pStyle w:val="ProductList-ClauseHeading"/>
        <w:outlineLvl w:val="3"/>
      </w:pPr>
      <w:r>
        <w:lastRenderedPageBreak/>
        <w:t>Klientadministrasjonslisenser (per OSE eller bruker)</w:t>
      </w:r>
    </w:p>
    <w:p w:rsidR="00900274" w:rsidRDefault="00BF77A4">
      <w:pPr>
        <w:pStyle w:val="ProductList-Bullet"/>
        <w:numPr>
          <w:ilvl w:val="0"/>
          <w:numId w:val="18"/>
        </w:numPr>
      </w:pPr>
      <w:r>
        <w:t xml:space="preserve">Kunden kan bruke programvaren til å Administrere et </w:t>
      </w:r>
      <w:r>
        <w:fldChar w:fldCharType="begin"/>
      </w:r>
      <w:r>
        <w:instrText xml:space="preserve"> AutoTextList   \s NoStyle \t "OSE betyr hele eller deler av en Forekomst av et operativsystem eller hele eller deler av e</w:instrText>
      </w:r>
      <w:r>
        <w:instrText xml:space="preserv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w:instrText>
      </w:r>
      <w:r>
        <w:instrText xml:space="preserv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w:instrText>
      </w:r>
      <w:r>
        <w:instrText xml:space="preserve">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w:t>
      </w:r>
      <w:r>
        <w:rPr>
          <w:color w:val="0563C1"/>
        </w:rPr>
        <w:t>iert Bruker</w:t>
      </w:r>
      <w:r>
        <w:fldChar w:fldCharType="end"/>
      </w:r>
      <w:r>
        <w:t xml:space="preserve"> for hver Klientadministrasjonslisens Kunden anskaffer.</w:t>
      </w:r>
    </w:p>
    <w:p w:rsidR="00900274" w:rsidRPr="005F43C1" w:rsidRDefault="00BF77A4">
      <w:pPr>
        <w:pStyle w:val="ProductList-Bullet"/>
        <w:numPr>
          <w:ilvl w:val="0"/>
          <w:numId w:val="18"/>
        </w:numPr>
        <w:rPr>
          <w:lang w:val="de-DE"/>
        </w:rPr>
      </w:pPr>
      <w:r>
        <w:fldChar w:fldCharType="begin"/>
      </w:r>
      <w:r w:rsidRPr="005F43C1">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5F43C1">
        <w:rPr>
          <w:color w:val="0563C1"/>
          <w:lang w:val="de-DE"/>
        </w:rPr>
        <w:t>OSE-er</w:t>
      </w:r>
      <w:r>
        <w:fldChar w:fldCharType="end"/>
      </w:r>
      <w:r w:rsidRPr="005F43C1">
        <w:rPr>
          <w:lang w:val="de-DE"/>
        </w:rPr>
        <w:t xml:space="preserve"> som kjører andre operativsystemer enn </w:t>
      </w:r>
      <w:r>
        <w:fldChar w:fldCharType="begin"/>
      </w:r>
      <w:r w:rsidRPr="005F43C1">
        <w:rPr>
          <w:lang w:val="de-DE"/>
        </w:rPr>
        <w:instrText xml:space="preserve"> AutoTextList   \s NoStyle \t "Server vil si et fysisk maskinvaresystem som kan kjøre serverprogramvare." </w:instrText>
      </w:r>
      <w:r>
        <w:fldChar w:fldCharType="separate"/>
      </w:r>
      <w:r w:rsidRPr="005F43C1">
        <w:rPr>
          <w:color w:val="0563C1"/>
          <w:lang w:val="de-DE"/>
        </w:rPr>
        <w:t>serveroperativsystemer</w:t>
      </w:r>
      <w:r>
        <w:fldChar w:fldCharType="end"/>
      </w:r>
      <w:r w:rsidRPr="005F43C1">
        <w:rPr>
          <w:lang w:val="de-DE"/>
        </w:rPr>
        <w:t xml:space="preserve">, krever Klientadministrasjonslisenser eller </w:t>
      </w:r>
      <w:r>
        <w:fldChar w:fldCharType="begin"/>
      </w:r>
      <w:r w:rsidRPr="005F43C1">
        <w:rPr>
          <w:lang w:val="de-DE"/>
        </w:rPr>
        <w:instrText xml:space="preserve"> AutoTextList   \s NoStyle \t "En Lisen</w:instrText>
      </w:r>
      <w:r w:rsidRPr="005F43C1">
        <w:rPr>
          <w:lang w:val="de-DE"/>
        </w:rPr>
        <w:instrText>s som tilsvarer Administrasjonslisens betyr en Bruker-SL som er angitt i "Administrasjonslisens"-tabellen for et Produkt, eller en tilsvarende CAL-programserie eller SL, som angitt i tabellen Lisenser som tilsvarer CAL/Administrasjonslisens. (Se Ordliste f</w:instrText>
      </w:r>
      <w:r w:rsidRPr="005F43C1">
        <w:rPr>
          <w:lang w:val="de-DE"/>
        </w:rPr>
        <w:instrText xml:space="preserve">or fullstendig definisjon.)" </w:instrText>
      </w:r>
      <w:r>
        <w:fldChar w:fldCharType="separate"/>
      </w:r>
      <w:r w:rsidRPr="005F43C1">
        <w:rPr>
          <w:color w:val="0563C1"/>
          <w:lang w:val="de-DE"/>
        </w:rPr>
        <w:t>Lisenser som tilsvarer Administrasjonslisenser</w:t>
      </w:r>
      <w:r>
        <w:fldChar w:fldCharType="end"/>
      </w:r>
      <w:r w:rsidRPr="005F43C1">
        <w:rPr>
          <w:lang w:val="de-DE"/>
        </w:rPr>
        <w:t>.</w:t>
      </w:r>
    </w:p>
    <w:p w:rsidR="00900274" w:rsidRPr="005F43C1" w:rsidRDefault="00BF77A4">
      <w:pPr>
        <w:pStyle w:val="ProductList-Bullet"/>
        <w:numPr>
          <w:ilvl w:val="0"/>
          <w:numId w:val="18"/>
        </w:numPr>
        <w:rPr>
          <w:lang w:val="de-DE"/>
        </w:rPr>
      </w:pPr>
      <w:r w:rsidRPr="005F43C1">
        <w:rPr>
          <w:lang w:val="de-DE"/>
        </w:rPr>
        <w:t xml:space="preserve">Antall Klientadministrasjonslisenser som kreves, er avhengig av </w:t>
      </w:r>
      <w:r>
        <w:fldChar w:fldCharType="begin"/>
      </w:r>
      <w:r w:rsidRPr="005F43C1">
        <w:rPr>
          <w:lang w:val="de-DE"/>
        </w:rPr>
        <w:instrText xml:space="preserve"> AutoTextList   \s NoStyle \t "Med Lisens menes retten til å laste ned, installere, ha tilgang til og bruke et P</w:instrText>
      </w:r>
      <w:r w:rsidRPr="005F43C1">
        <w:rPr>
          <w:lang w:val="de-DE"/>
        </w:rPr>
        <w:instrText xml:space="preserve">rodukt." </w:instrText>
      </w:r>
      <w:r>
        <w:fldChar w:fldCharType="separate"/>
      </w:r>
      <w:r w:rsidRPr="005F43C1">
        <w:rPr>
          <w:color w:val="0563C1"/>
          <w:lang w:val="de-DE"/>
        </w:rPr>
        <w:t>Lisenstypen</w:t>
      </w:r>
      <w:r>
        <w:fldChar w:fldCharType="end"/>
      </w:r>
      <w:r w:rsidRPr="005F43C1">
        <w:rPr>
          <w:lang w:val="de-DE"/>
        </w:rPr>
        <w:t xml:space="preserve"> (per </w:t>
      </w:r>
      <w:r>
        <w:fldChar w:fldCharType="begin"/>
      </w:r>
      <w:r w:rsidRPr="005F43C1">
        <w:rPr>
          <w:lang w:val="de-DE"/>
        </w:rPr>
        <w:instrText xml:space="preserve"> AutoTextList   \s NoStyle \t "OSE betyr hele eller deler av en Forekomst av et operativsystem eller hele eller deler av en Forekomst av et virtuelt (eller på annen måte emulert) operativsystemmiljø ... (Se Ordliste for fullste</w:instrText>
      </w:r>
      <w:r w:rsidRPr="005F43C1">
        <w:rPr>
          <w:lang w:val="de-DE"/>
        </w:rPr>
        <w:instrText xml:space="preserve">ndig definisjon.):" </w:instrText>
      </w:r>
      <w:r>
        <w:fldChar w:fldCharType="separate"/>
      </w:r>
      <w:r w:rsidRPr="005F43C1">
        <w:rPr>
          <w:color w:val="0563C1"/>
          <w:lang w:val="de-DE"/>
        </w:rPr>
        <w:t>OSE</w:t>
      </w:r>
      <w:r>
        <w:fldChar w:fldCharType="end"/>
      </w:r>
      <w:r w:rsidRPr="005F43C1">
        <w:rPr>
          <w:lang w:val="de-DE"/>
        </w:rPr>
        <w:t xml:space="preserve"> eller bruker) som tilordnes.</w:t>
      </w:r>
    </w:p>
    <w:p w:rsidR="00900274" w:rsidRPr="005F43C1" w:rsidRDefault="00BF77A4">
      <w:pPr>
        <w:pStyle w:val="ProductList-Bullet"/>
        <w:numPr>
          <w:ilvl w:val="0"/>
          <w:numId w:val="18"/>
        </w:numPr>
        <w:rPr>
          <w:lang w:val="de-DE"/>
        </w:rPr>
      </w:pPr>
      <w:r w:rsidRPr="005F43C1">
        <w:rPr>
          <w:lang w:val="de-DE"/>
        </w:rPr>
        <w:t xml:space="preserve">Administrasjon av et </w:t>
      </w:r>
      <w:r>
        <w:fldChar w:fldCharType="begin"/>
      </w:r>
      <w:r w:rsidRPr="005F43C1">
        <w:rPr>
          <w:lang w:val="de-DE"/>
        </w:rPr>
        <w:instrText xml:space="preserve"> AutoTextList   \s NoStyle \t "OSE betyr hele eller deler av en Forekomst av et operativsystem eller hele eller deler av en Forekomst av et virtuelt (eller på annen måte emulert) </w:instrText>
      </w:r>
      <w:r w:rsidRPr="005F43C1">
        <w:rPr>
          <w:lang w:val="de-DE"/>
        </w:rPr>
        <w:instrText xml:space="preserve">operativsystemmiljø ... (Se Ordliste for fullstendig definisjon.):" </w:instrText>
      </w:r>
      <w:r>
        <w:fldChar w:fldCharType="separate"/>
      </w:r>
      <w:r w:rsidRPr="005F43C1">
        <w:rPr>
          <w:color w:val="0563C1"/>
          <w:lang w:val="de-DE"/>
        </w:rPr>
        <w:t>OSE</w:t>
      </w:r>
      <w:r>
        <w:fldChar w:fldCharType="end"/>
      </w:r>
      <w:r w:rsidRPr="005F43C1">
        <w:rPr>
          <w:lang w:val="de-DE"/>
        </w:rPr>
        <w:t xml:space="preserve"> som mer enn én bruker har tilgang til, krever en </w:t>
      </w:r>
      <w:r>
        <w:fldChar w:fldCharType="begin"/>
      </w:r>
      <w:r w:rsidRPr="005F43C1">
        <w:rPr>
          <w:lang w:val="de-DE"/>
        </w:rPr>
        <w:instrText xml:space="preserve"> AutoTextList   \s NoStyle \t "OSE betyr hele eller deler av en Forekomst av et operativsystem eller hele eller deler av en Forekoms</w:instrText>
      </w:r>
      <w:r w:rsidRPr="005F43C1">
        <w:rPr>
          <w:lang w:val="de-DE"/>
        </w:rPr>
        <w:instrText xml:space="preserve">t av et virtuelt (eller på annen måte emulert) operativsystemmiljø ... (Se Ordliste for fullstendig definisjon.):" </w:instrText>
      </w:r>
      <w:r>
        <w:fldChar w:fldCharType="separate"/>
      </w:r>
      <w:r w:rsidRPr="005F43C1">
        <w:rPr>
          <w:color w:val="0563C1"/>
          <w:lang w:val="de-DE"/>
        </w:rPr>
        <w:t>OSE</w:t>
      </w:r>
      <w:r>
        <w:fldChar w:fldCharType="end"/>
      </w:r>
      <w:r w:rsidRPr="005F43C1">
        <w:rPr>
          <w:lang w:val="de-DE"/>
        </w:rPr>
        <w:t xml:space="preserve"> Klientadministrasjonslisens eller en Brukerklientadministrasjonslisens for hver enkelt bruker.</w:t>
      </w:r>
    </w:p>
    <w:p w:rsidR="00900274" w:rsidRPr="005F43C1" w:rsidRDefault="00900274">
      <w:pPr>
        <w:pStyle w:val="ProductList-Body"/>
        <w:rPr>
          <w:lang w:val="de-DE"/>
        </w:rPr>
      </w:pPr>
    </w:p>
    <w:p w:rsidR="00900274" w:rsidRDefault="00BF77A4">
      <w:pPr>
        <w:pStyle w:val="ProductList-ClauseHeading"/>
        <w:outlineLvl w:val="3"/>
      </w:pPr>
      <w:r>
        <w:t>Administrasjonslisenser kreves ikke fo</w:t>
      </w:r>
      <w:r>
        <w:t>r:</w:t>
      </w:r>
    </w:p>
    <w:p w:rsidR="00900274" w:rsidRPr="005F43C1" w:rsidRDefault="00BF77A4">
      <w:pPr>
        <w:pStyle w:val="ProductList-Bullet"/>
        <w:numPr>
          <w:ilvl w:val="0"/>
          <w:numId w:val="19"/>
        </w:numPr>
        <w:rPr>
          <w:lang w:val="de-DE"/>
        </w:rPr>
      </w:pPr>
      <w:r>
        <w:fldChar w:fldCharType="begin"/>
      </w:r>
      <w:r w:rsidRPr="005F43C1">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5F43C1">
        <w:rPr>
          <w:color w:val="0563C1"/>
          <w:lang w:val="de-DE"/>
        </w:rPr>
        <w:t>OSE-</w:t>
      </w:r>
      <w:r w:rsidRPr="005F43C1">
        <w:rPr>
          <w:color w:val="0563C1"/>
          <w:lang w:val="de-DE"/>
        </w:rPr>
        <w:t>er</w:t>
      </w:r>
      <w:r>
        <w:fldChar w:fldCharType="end"/>
      </w:r>
      <w:r w:rsidRPr="005F43C1">
        <w:rPr>
          <w:lang w:val="de-DE"/>
        </w:rPr>
        <w:t xml:space="preserve"> der det ikke er noen </w:t>
      </w:r>
      <w:r>
        <w:fldChar w:fldCharType="begin"/>
      </w:r>
      <w:r w:rsidRPr="005F43C1">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5F43C1">
        <w:rPr>
          <w:color w:val="0563C1"/>
          <w:lang w:val="de-DE"/>
        </w:rPr>
        <w:t>Kjørende Forekomst</w:t>
      </w:r>
      <w:r w:rsidRPr="005F43C1">
        <w:rPr>
          <w:color w:val="0563C1"/>
          <w:lang w:val="de-DE"/>
        </w:rPr>
        <w:t>er</w:t>
      </w:r>
      <w:r>
        <w:fldChar w:fldCharType="end"/>
      </w:r>
      <w:r w:rsidRPr="005F43C1">
        <w:rPr>
          <w:lang w:val="de-DE"/>
        </w:rPr>
        <w:t xml:space="preserve"> av programvaren,</w:t>
      </w:r>
    </w:p>
    <w:p w:rsidR="00900274" w:rsidRPr="005F43C1" w:rsidRDefault="00BF77A4">
      <w:pPr>
        <w:pStyle w:val="ProductList-Bullet"/>
        <w:numPr>
          <w:ilvl w:val="0"/>
          <w:numId w:val="19"/>
        </w:numPr>
        <w:rPr>
          <w:lang w:val="de-DE"/>
        </w:rPr>
      </w:pPr>
      <w:r w:rsidRPr="005F43C1">
        <w:rPr>
          <w:lang w:val="de-DE"/>
        </w:rPr>
        <w:t>Kundens nettverksinfrastrukturenheter som bare brukes til å overføre nettverksdata, og som ikke kjører Windows Server-programvare,</w:t>
      </w:r>
    </w:p>
    <w:p w:rsidR="00900274" w:rsidRPr="005F43C1" w:rsidRDefault="00BF77A4">
      <w:pPr>
        <w:pStyle w:val="ProductList-Bullet"/>
        <w:numPr>
          <w:ilvl w:val="0"/>
          <w:numId w:val="19"/>
        </w:numPr>
        <w:rPr>
          <w:lang w:val="de-DE"/>
        </w:rPr>
      </w:pPr>
      <w:r w:rsidRPr="005F43C1">
        <w:rPr>
          <w:lang w:val="de-DE"/>
        </w:rPr>
        <w:t xml:space="preserve">konvertering av Fysiske til Virtuelle </w:t>
      </w:r>
      <w:r>
        <w:fldChar w:fldCharType="begin"/>
      </w:r>
      <w:r w:rsidRPr="005F43C1">
        <w:rPr>
          <w:lang w:val="de-DE"/>
        </w:rPr>
        <w:instrText xml:space="preserve"> AutoTextList   \s NoStyle \t "OSE-er betyr hele eller deler av </w:instrText>
      </w:r>
      <w:r w:rsidRPr="005F43C1">
        <w:rPr>
          <w:lang w:val="de-DE"/>
        </w:rPr>
        <w:instrText xml:space="preserve">en Forekomst av et operativsystem eller hele eller deler av en Forekomst av et virtuelt (eller på annen måte emulert) operativsystemmiljø ... (Se Ordliste for fullstendig definisjon.)" </w:instrText>
      </w:r>
      <w:r>
        <w:fldChar w:fldCharType="separate"/>
      </w:r>
      <w:r w:rsidRPr="005F43C1">
        <w:rPr>
          <w:color w:val="0563C1"/>
          <w:lang w:val="de-DE"/>
        </w:rPr>
        <w:t>OSE-er</w:t>
      </w:r>
      <w:r>
        <w:fldChar w:fldCharType="end"/>
      </w:r>
      <w:r w:rsidRPr="005F43C1">
        <w:rPr>
          <w:lang w:val="de-DE"/>
        </w:rPr>
        <w:t xml:space="preserve"> eller</w:t>
      </w:r>
    </w:p>
    <w:p w:rsidR="00900274" w:rsidRPr="005F43C1" w:rsidRDefault="00BF77A4">
      <w:pPr>
        <w:pStyle w:val="ProductList-Bullet"/>
        <w:numPr>
          <w:ilvl w:val="0"/>
          <w:numId w:val="19"/>
        </w:numPr>
        <w:rPr>
          <w:lang w:val="de-DE"/>
        </w:rPr>
      </w:pPr>
      <w:r w:rsidRPr="005F43C1">
        <w:rPr>
          <w:lang w:val="de-DE"/>
        </w:rPr>
        <w:t>enheter som bare overvåkes eller administreres med hensyn til maskinvarekomponentenes status i tilknytning til systemtemperatur, viftehastighet, strøm av/på, tilbakestilling av systemet eller CPU-tilgjengelighet.</w:t>
      </w:r>
    </w:p>
    <w:p w:rsidR="00900274" w:rsidRPr="005F43C1" w:rsidRDefault="00900274">
      <w:pPr>
        <w:pStyle w:val="ProductList-Body"/>
        <w:rPr>
          <w:lang w:val="de-DE"/>
        </w:rPr>
      </w:pPr>
    </w:p>
    <w:p w:rsidR="00900274" w:rsidRPr="005F43C1" w:rsidRDefault="00BF77A4">
      <w:pPr>
        <w:pStyle w:val="ProductList-ClauseHeading"/>
        <w:outlineLvl w:val="3"/>
        <w:rPr>
          <w:lang w:val="de-DE"/>
        </w:rPr>
      </w:pPr>
      <w:r w:rsidRPr="005F43C1">
        <w:rPr>
          <w:lang w:val="de-DE"/>
        </w:rPr>
        <w:t>Datasett</w:t>
      </w:r>
    </w:p>
    <w:p w:rsidR="00900274" w:rsidRPr="005F43C1" w:rsidRDefault="00BF77A4">
      <w:pPr>
        <w:pStyle w:val="ProductList-Body"/>
        <w:rPr>
          <w:lang w:val="de-DE"/>
        </w:rPr>
      </w:pPr>
      <w:r w:rsidRPr="005F43C1">
        <w:rPr>
          <w:lang w:val="de-DE"/>
        </w:rPr>
        <w:t>Kunden kan ikke kopiere eller dis</w:t>
      </w:r>
      <w:r w:rsidRPr="005F43C1">
        <w:rPr>
          <w:lang w:val="de-DE"/>
        </w:rPr>
        <w:t>tribuere et datasett (eller deler av datasett) som er inkludert i programvaren.</w:t>
      </w:r>
    </w:p>
    <w:p w:rsidR="00900274" w:rsidRPr="005F43C1" w:rsidRDefault="00BF77A4">
      <w:pPr>
        <w:pStyle w:val="ProductList-Offering2Heading"/>
        <w:outlineLvl w:val="2"/>
        <w:rPr>
          <w:lang w:val="de-DE"/>
        </w:rPr>
      </w:pPr>
      <w:bookmarkStart w:id="29" w:name="_Sec545"/>
      <w:r w:rsidRPr="005F43C1">
        <w:rPr>
          <w:lang w:val="de-DE"/>
        </w:rPr>
        <w:t>Spesialservere</w:t>
      </w:r>
      <w:bookmarkEnd w:id="29"/>
      <w:r>
        <w:fldChar w:fldCharType="begin"/>
      </w:r>
      <w:r w:rsidRPr="005F43C1">
        <w:rPr>
          <w:lang w:val="de-DE"/>
        </w:rPr>
        <w:instrText xml:space="preserve"> TC "</w:instrText>
      </w:r>
      <w:bookmarkStart w:id="30" w:name="_Toc526086806"/>
      <w:r w:rsidRPr="005F43C1">
        <w:rPr>
          <w:lang w:val="de-DE"/>
        </w:rPr>
        <w:instrText>Spesialservere</w:instrText>
      </w:r>
      <w:bookmarkEnd w:id="30"/>
      <w:r w:rsidRPr="005F43C1">
        <w:rPr>
          <w:lang w:val="de-DE"/>
        </w:rPr>
        <w:instrText>" \l 3</w:instrText>
      </w:r>
      <w:r>
        <w:fldChar w:fldCharType="end"/>
      </w:r>
    </w:p>
    <w:p w:rsidR="00900274" w:rsidRPr="005F43C1" w:rsidRDefault="00BF77A4">
      <w:pPr>
        <w:pStyle w:val="ProductList-ClauseHeading"/>
        <w:outlineLvl w:val="3"/>
        <w:rPr>
          <w:lang w:val="de-DE"/>
        </w:rPr>
      </w:pPr>
      <w:r w:rsidRPr="005F43C1">
        <w:rPr>
          <w:lang w:val="de-DE"/>
        </w:rPr>
        <w:t>Serverlisenser (per Forekomst)</w:t>
      </w:r>
    </w:p>
    <w:p w:rsidR="00900274" w:rsidRPr="005F43C1" w:rsidRDefault="00BF77A4">
      <w:pPr>
        <w:pStyle w:val="ProductList-Body"/>
        <w:rPr>
          <w:lang w:val="de-DE"/>
        </w:rPr>
      </w:pPr>
      <w:r w:rsidRPr="005F43C1">
        <w:rPr>
          <w:lang w:val="de-DE"/>
        </w:rPr>
        <w:t xml:space="preserve">Kunden kan bruke én </w:t>
      </w:r>
      <w:r>
        <w:fldChar w:fldCharType="begin"/>
      </w:r>
      <w:r w:rsidRPr="005F43C1">
        <w:rPr>
          <w:lang w:val="de-DE"/>
        </w:rPr>
        <w:instrText xml:space="preserve"> AutoTextList   \s NoStyle \t "Kjørende Forekomst vil si en Forekomst av programvar</w:instrText>
      </w:r>
      <w:r w:rsidRPr="005F43C1">
        <w:rPr>
          <w:lang w:val="de-DE"/>
        </w:rPr>
        <w:instrText xml:space="preserve">e som er lastet inn i minnet, og som det er utført én eller flere instruksjoner for. (Se Ordliste for fullstendig definisjon.)" </w:instrText>
      </w:r>
      <w:r>
        <w:fldChar w:fldCharType="separate"/>
      </w:r>
      <w:r w:rsidRPr="005F43C1">
        <w:rPr>
          <w:color w:val="0563C1"/>
          <w:lang w:val="de-DE"/>
        </w:rPr>
        <w:t>Kjørende Forekomst</w:t>
      </w:r>
      <w:r>
        <w:fldChar w:fldCharType="end"/>
      </w:r>
      <w:r w:rsidRPr="005F43C1">
        <w:rPr>
          <w:lang w:val="de-DE"/>
        </w:rPr>
        <w:t xml:space="preserve"> av serverprogramvaren i enten et </w:t>
      </w:r>
      <w:r>
        <w:fldChar w:fldCharType="begin"/>
      </w:r>
      <w:r w:rsidRPr="005F43C1">
        <w:rPr>
          <w:lang w:val="de-DE"/>
        </w:rPr>
        <w:instrText xml:space="preserve"> AutoTextList   \s NoStyle \t "Fysisk OSE vil si et OSE som er konfigurer</w:instrText>
      </w:r>
      <w:r w:rsidRPr="005F43C1">
        <w:rPr>
          <w:lang w:val="de-DE"/>
        </w:rPr>
        <w:instrText xml:space="preserve">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5F43C1">
        <w:rPr>
          <w:color w:val="0563C1"/>
          <w:lang w:val="de-DE"/>
        </w:rPr>
        <w:t>Fysisk OSE</w:t>
      </w:r>
      <w:r>
        <w:fldChar w:fldCharType="end"/>
      </w:r>
      <w:r w:rsidRPr="005F43C1">
        <w:rPr>
          <w:lang w:val="de-DE"/>
        </w:rPr>
        <w:t xml:space="preserve"> eller </w:t>
      </w:r>
      <w:r>
        <w:fldChar w:fldCharType="begin"/>
      </w:r>
      <w:r w:rsidRPr="005F43C1">
        <w:rPr>
          <w:lang w:val="de-DE"/>
        </w:rPr>
        <w:instrText xml:space="preserve"> AutoTextList   \s NoStyle \t "Virtuelt OSE vil si et OSE som er konfigurert til å kjøre på et virtuelt maskinvaresystem" </w:instrText>
      </w:r>
      <w:r>
        <w:fldChar w:fldCharType="separate"/>
      </w:r>
      <w:r w:rsidRPr="005F43C1">
        <w:rPr>
          <w:color w:val="0563C1"/>
          <w:lang w:val="de-DE"/>
        </w:rPr>
        <w:t>Virtuelt OSE</w:t>
      </w:r>
      <w:r>
        <w:fldChar w:fldCharType="end"/>
      </w:r>
      <w:r w:rsidRPr="005F43C1">
        <w:rPr>
          <w:lang w:val="de-DE"/>
        </w:rPr>
        <w:t xml:space="preserve"> på den </w:t>
      </w:r>
      <w:r>
        <w:fldChar w:fldCharType="begin"/>
      </w:r>
      <w:r w:rsidRPr="005F43C1">
        <w:rPr>
          <w:lang w:val="de-DE"/>
        </w:rPr>
        <w:instrText xml:space="preserve"> AutoTextList   \s NoStyle \t "Lisensiert Server betyr én Server, dedikert til Kundens bruk, som en L</w:instrText>
      </w:r>
      <w:r w:rsidRPr="005F43C1">
        <w:rPr>
          <w:lang w:val="de-DE"/>
        </w:rPr>
        <w:instrText xml:space="preserve">isens er tilordnet. I forbindelse med denne definisjonen regnes en maskinvarepartisjon eller et blad som en separat Server." </w:instrText>
      </w:r>
      <w:r>
        <w:fldChar w:fldCharType="separate"/>
      </w:r>
      <w:r w:rsidRPr="005F43C1">
        <w:rPr>
          <w:color w:val="0563C1"/>
          <w:lang w:val="de-DE"/>
        </w:rPr>
        <w:t>Lisensierte Serveren</w:t>
      </w:r>
      <w:r>
        <w:fldChar w:fldCharType="end"/>
      </w:r>
      <w:r w:rsidRPr="005F43C1">
        <w:rPr>
          <w:lang w:val="de-DE"/>
        </w:rPr>
        <w:t xml:space="preserve"> for hver </w:t>
      </w:r>
      <w:r>
        <w:fldChar w:fldCharType="begin"/>
      </w:r>
      <w:r w:rsidRPr="005F43C1">
        <w:rPr>
          <w:lang w:val="de-DE"/>
        </w:rPr>
        <w:instrText xml:space="preserve"> AutoTextList   \s NoStyle \t "Server vil si et fysisk maskinvaresystem som kan kjøre serverprogra</w:instrText>
      </w:r>
      <w:r w:rsidRPr="005F43C1">
        <w:rPr>
          <w:lang w:val="de-DE"/>
        </w:rPr>
        <w:instrText xml:space="preserve">mvare." </w:instrText>
      </w:r>
      <w:r>
        <w:fldChar w:fldCharType="separate"/>
      </w:r>
      <w:r w:rsidRPr="005F43C1">
        <w:rPr>
          <w:color w:val="0563C1"/>
          <w:lang w:val="de-DE"/>
        </w:rPr>
        <w:t>Serverlisens</w:t>
      </w:r>
      <w:r>
        <w:fldChar w:fldCharType="end"/>
      </w:r>
      <w:r w:rsidRPr="005F43C1">
        <w:rPr>
          <w:lang w:val="de-DE"/>
        </w:rPr>
        <w:t xml:space="preserve"> Kunden anskaffer.</w:t>
      </w:r>
    </w:p>
    <w:p w:rsidR="00900274" w:rsidRDefault="00BF77A4">
      <w:pPr>
        <w:pStyle w:val="ProductList-Offering2Heading"/>
        <w:outlineLvl w:val="2"/>
      </w:pPr>
      <w:bookmarkStart w:id="31" w:name="_Sec546"/>
      <w:r>
        <w:t>Utviklerverktøy</w:t>
      </w:r>
      <w:bookmarkEnd w:id="31"/>
      <w:r>
        <w:fldChar w:fldCharType="begin"/>
      </w:r>
      <w:r>
        <w:instrText xml:space="preserve"> TC "</w:instrText>
      </w:r>
      <w:bookmarkStart w:id="32" w:name="_Toc526086807"/>
      <w:r>
        <w:instrText>Utviklerverktøy</w:instrText>
      </w:r>
      <w:bookmarkEnd w:id="32"/>
      <w:r>
        <w:instrText>" \l 3</w:instrText>
      </w:r>
      <w:r>
        <w:fldChar w:fldCharType="end"/>
      </w:r>
    </w:p>
    <w:p w:rsidR="00900274" w:rsidRDefault="00BF77A4">
      <w:pPr>
        <w:pStyle w:val="ProductList-ClauseHeading"/>
        <w:outlineLvl w:val="3"/>
      </w:pPr>
      <w:r>
        <w:t>Brukerlisenser</w:t>
      </w:r>
    </w:p>
    <w:p w:rsidR="00900274" w:rsidRDefault="00BF77A4">
      <w:pPr>
        <w:pStyle w:val="ProductList-Bullet"/>
        <w:numPr>
          <w:ilvl w:val="0"/>
          <w:numId w:val="20"/>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w:t>
      </w:r>
      <w:r>
        <w:t xml:space="preserve">ksemplarer av programvaren og eventuelle tidligere versjoner av en enhet som er dedikert til Kundens bruk, for hver Brukerlisens Kunden anskaffer. </w:t>
      </w:r>
    </w:p>
    <w:p w:rsidR="00900274" w:rsidRDefault="00BF77A4">
      <w:pPr>
        <w:pStyle w:val="ProductList-Bullet"/>
        <w:numPr>
          <w:ilvl w:val="0"/>
          <w:numId w:val="20"/>
        </w:numPr>
      </w:pPr>
      <w:r>
        <w:fldChar w:fldCharType="begin"/>
      </w:r>
      <w:r w:rsidRPr="005F43C1">
        <w:rPr>
          <w:lang w:val="de-DE"/>
        </w:rPr>
        <w:instrText xml:space="preserve"> AutoTextList   \s NoStyle \t "Lisensiert Bruker betyr enkeltpersonen som en Lisens er tilordnet." </w:instrText>
      </w:r>
      <w:r>
        <w:fldChar w:fldCharType="separate"/>
      </w:r>
      <w:r w:rsidRPr="005F43C1">
        <w:rPr>
          <w:color w:val="0563C1"/>
          <w:lang w:val="de-DE"/>
        </w:rPr>
        <w:t>Lisensier</w:t>
      </w:r>
      <w:r w:rsidRPr="005F43C1">
        <w:rPr>
          <w:color w:val="0563C1"/>
          <w:lang w:val="de-DE"/>
        </w:rPr>
        <w:t>te Brukere</w:t>
      </w:r>
      <w:r>
        <w:fldChar w:fldCharType="end"/>
      </w:r>
      <w:r w:rsidRPr="005F43C1">
        <w:rPr>
          <w:lang w:val="de-DE"/>
        </w:rPr>
        <w:t xml:space="preserve"> kan bruke programvaren til evaluering og til å utforme, teste og demonstrere Kundens programmer. </w:t>
      </w:r>
      <w:r>
        <w:t>Disse rettighetene omfatter å bruke programvaren til å simulere et sluttbrukermiljø for å diagnostisere problemer knyttet til programmene.</w:t>
      </w:r>
    </w:p>
    <w:p w:rsidR="00900274" w:rsidRPr="005F43C1" w:rsidRDefault="00BF77A4">
      <w:pPr>
        <w:pStyle w:val="ProductList-Bullet"/>
        <w:numPr>
          <w:ilvl w:val="0"/>
          <w:numId w:val="20"/>
        </w:numPr>
        <w:rPr>
          <w:lang w:val="de-DE"/>
        </w:rPr>
      </w:pPr>
      <w:r w:rsidRPr="005F43C1">
        <w:rPr>
          <w:lang w:val="de-DE"/>
        </w:rPr>
        <w:t>Progra</w:t>
      </w:r>
      <w:r w:rsidRPr="005F43C1">
        <w:rPr>
          <w:lang w:val="de-DE"/>
        </w:rPr>
        <w:t xml:space="preserve">mvaren er ikke lisensiert for bruk i et </w:t>
      </w:r>
      <w:r>
        <w:fldChar w:fldCharType="begin"/>
      </w:r>
      <w:r w:rsidRPr="005F43C1">
        <w:rPr>
          <w:lang w:val="de-DE"/>
        </w:rPr>
        <w:instrText xml:space="preserve"> AutoTextList   \s NoStyle \t "Produksjonsmiljø betyr et Fysisk eller Virtuelt OSE som kjører en produksjonsjobb eller får tilgang til produksjonsdata, eller et Fysisk OSE som er vert for ett eller flere Virtuelle OS</w:instrText>
      </w:r>
      <w:r w:rsidRPr="005F43C1">
        <w:rPr>
          <w:lang w:val="de-DE"/>
        </w:rPr>
        <w:instrText xml:space="preserve">Eer som kjører en produksjonsjobb eller får tilgang til produksjonsdata." </w:instrText>
      </w:r>
      <w:r>
        <w:fldChar w:fldCharType="separate"/>
      </w:r>
      <w:r w:rsidRPr="005F43C1">
        <w:rPr>
          <w:color w:val="0563C1"/>
          <w:lang w:val="de-DE"/>
        </w:rPr>
        <w:t>Produksjonsmiljø</w:t>
      </w:r>
      <w:r>
        <w:fldChar w:fldCharType="end"/>
      </w:r>
      <w:r w:rsidRPr="005F43C1">
        <w:rPr>
          <w:lang w:val="de-DE"/>
        </w:rPr>
        <w:t xml:space="preserve">. </w:t>
      </w:r>
    </w:p>
    <w:p w:rsidR="00900274" w:rsidRPr="005F43C1" w:rsidRDefault="00900274">
      <w:pPr>
        <w:pStyle w:val="ProductList-Body"/>
        <w:rPr>
          <w:lang w:val="de-DE"/>
        </w:rPr>
      </w:pPr>
    </w:p>
    <w:p w:rsidR="00900274" w:rsidRPr="005F43C1" w:rsidRDefault="00BF77A4">
      <w:pPr>
        <w:pStyle w:val="ProductList-ClauseHeading"/>
        <w:outlineLvl w:val="3"/>
        <w:rPr>
          <w:lang w:val="de-DE"/>
        </w:rPr>
      </w:pPr>
      <w:r w:rsidRPr="005F43C1">
        <w:rPr>
          <w:lang w:val="de-DE"/>
        </w:rPr>
        <w:t>Tilleggslisensvilkår for Visual Studio-abonnementer</w:t>
      </w:r>
    </w:p>
    <w:p w:rsidR="00900274" w:rsidRPr="005F43C1" w:rsidRDefault="00BF77A4">
      <w:pPr>
        <w:pStyle w:val="ProductList-Body"/>
        <w:rPr>
          <w:lang w:val="de-DE"/>
        </w:rPr>
      </w:pPr>
      <w:r w:rsidRPr="005F43C1">
        <w:rPr>
          <w:lang w:val="de-DE"/>
        </w:rPr>
        <w:t xml:space="preserve">Utover rettighetene i Lisensmodellvilkårene kan Kunden tildele et Visual Studio-abonnement for hver </w:t>
      </w:r>
      <w:r>
        <w:fldChar w:fldCharType="begin"/>
      </w:r>
      <w:r w:rsidRPr="005F43C1">
        <w:rPr>
          <w:lang w:val="de-DE"/>
        </w:rPr>
        <w:instrText xml:space="preserve"> AutoTe</w:instrText>
      </w:r>
      <w:r w:rsidRPr="005F43C1">
        <w:rPr>
          <w:lang w:val="de-DE"/>
        </w:rPr>
        <w:instrText xml:space="preserve">xtList   \s NoStyle \t "Med Lisens menes retten til å laste ned, installere, ha tilgang til og bruke et Produkt." </w:instrText>
      </w:r>
      <w:r>
        <w:fldChar w:fldCharType="separate"/>
      </w:r>
      <w:r w:rsidRPr="005F43C1">
        <w:rPr>
          <w:color w:val="0563C1"/>
          <w:lang w:val="de-DE"/>
        </w:rPr>
        <w:t>Lisens</w:t>
      </w:r>
      <w:r>
        <w:fldChar w:fldCharType="end"/>
      </w:r>
      <w:r w:rsidRPr="005F43C1">
        <w:rPr>
          <w:lang w:val="de-DE"/>
        </w:rPr>
        <w:t xml:space="preserve"> Kunden anskaffer. Når det gjelder Visual Studio-abonnementer, betyr "Programvare" programvaren som gjøres tilgjengelig på Kundens ab</w:t>
      </w:r>
      <w:r w:rsidRPr="005F43C1">
        <w:rPr>
          <w:lang w:val="de-DE"/>
        </w:rPr>
        <w:t xml:space="preserve">onnementsnivå via Visual Studio Subscription Subscriber Downloads. Elektroniske tjenester som er tilgjengelig med Kundens Visual Studio-abonnement, kan ikke brukes i et </w:t>
      </w:r>
      <w:r>
        <w:fldChar w:fldCharType="begin"/>
      </w:r>
      <w:r w:rsidRPr="005F43C1">
        <w:rPr>
          <w:lang w:val="de-DE"/>
        </w:rPr>
        <w:instrText xml:space="preserve"> AutoTextList   \s NoStyle \t "Produksjonsmiljø betyr et Fysisk eller Virtuelt OSE som </w:instrText>
      </w:r>
      <w:r w:rsidRPr="005F43C1">
        <w:rPr>
          <w:lang w:val="de-DE"/>
        </w:rPr>
        <w:instrText xml:space="preserve">kjører en produksjonsjobb eller får tilgang til produksjonsdata, eller et Fysisk OSE som er vert for ett eller flere Virtuelle OSEer som kjører en produksjonsjobb eller får tilgang til produksjonsdata." </w:instrText>
      </w:r>
      <w:r>
        <w:fldChar w:fldCharType="separate"/>
      </w:r>
      <w:r w:rsidRPr="005F43C1">
        <w:rPr>
          <w:color w:val="0563C1"/>
          <w:lang w:val="de-DE"/>
        </w:rPr>
        <w:t>Produksjonsmiljø</w:t>
      </w:r>
      <w:r>
        <w:fldChar w:fldCharType="end"/>
      </w:r>
      <w:r w:rsidRPr="005F43C1">
        <w:rPr>
          <w:lang w:val="de-DE"/>
        </w:rPr>
        <w:t xml:space="preserve">. </w:t>
      </w:r>
    </w:p>
    <w:p w:rsidR="00900274" w:rsidRPr="005F43C1" w:rsidRDefault="00900274">
      <w:pPr>
        <w:pStyle w:val="ProductList-Body"/>
        <w:rPr>
          <w:lang w:val="de-DE"/>
        </w:rPr>
      </w:pPr>
    </w:p>
    <w:p w:rsidR="00900274" w:rsidRDefault="00BF77A4">
      <w:pPr>
        <w:pStyle w:val="ProductList-SubClauseHeading"/>
        <w:outlineLvl w:val="4"/>
      </w:pPr>
      <w:r>
        <w:t>Kjøre programvaren på Microsof</w:t>
      </w:r>
      <w:r>
        <w:t>t Azure Platform-tjenester</w:t>
      </w:r>
    </w:p>
    <w:p w:rsidR="00900274" w:rsidRPr="005F43C1" w:rsidRDefault="00BF77A4">
      <w:pPr>
        <w:pStyle w:val="ProductList-Bullet"/>
        <w:numPr>
          <w:ilvl w:val="1"/>
          <w:numId w:val="21"/>
        </w:numPr>
        <w:rPr>
          <w:lang w:val="de-DE"/>
        </w:rPr>
      </w:pPr>
      <w:r w:rsidRPr="005F43C1">
        <w:rPr>
          <w:lang w:val="de-DE"/>
        </w:rPr>
        <w:t xml:space="preserve">Den </w:t>
      </w:r>
      <w:r>
        <w:fldChar w:fldCharType="begin"/>
      </w:r>
      <w:r w:rsidRPr="005F43C1">
        <w:rPr>
          <w:lang w:val="de-DE"/>
        </w:rPr>
        <w:instrText xml:space="preserve"> AutoTextList   \s NoStyle \t "Lisensiert Bruker betyr enkeltpersonen som en Lisens er tilordnet." </w:instrText>
      </w:r>
      <w:r>
        <w:fldChar w:fldCharType="separate"/>
      </w:r>
      <w:r w:rsidRPr="005F43C1">
        <w:rPr>
          <w:color w:val="0563C1"/>
          <w:lang w:val="de-DE"/>
        </w:rPr>
        <w:t>Lisensierte Brukeren</w:t>
      </w:r>
      <w:r>
        <w:fldChar w:fldCharType="end"/>
      </w:r>
      <w:r w:rsidRPr="005F43C1">
        <w:rPr>
          <w:lang w:val="de-DE"/>
        </w:rPr>
        <w:t xml:space="preserve"> kan kjøre Programvaren på Microsoft Azure Platform-tjenester så lenge Visual Studio-abonnementet er gy</w:t>
      </w:r>
      <w:r w:rsidRPr="005F43C1">
        <w:rPr>
          <w:lang w:val="de-DE"/>
        </w:rPr>
        <w:t xml:space="preserve">ldig. </w:t>
      </w:r>
    </w:p>
    <w:p w:rsidR="00900274" w:rsidRPr="005F43C1" w:rsidRDefault="00BF77A4">
      <w:pPr>
        <w:pStyle w:val="ProductList-Bullet"/>
        <w:numPr>
          <w:ilvl w:val="1"/>
          <w:numId w:val="21"/>
        </w:numPr>
        <w:rPr>
          <w:lang w:val="de-DE"/>
        </w:rPr>
      </w:pPr>
      <w:r w:rsidRPr="005F43C1">
        <w:rPr>
          <w:lang w:val="de-DE"/>
        </w:rPr>
        <w:t>Bruken av Programvaren er underlagt vilkårene og betingelsene i Kundens volumlisensavtale og eventuelle vilkår som følger med Programvaren.</w:t>
      </w:r>
    </w:p>
    <w:p w:rsidR="00900274" w:rsidRPr="005F43C1" w:rsidRDefault="00BF77A4">
      <w:pPr>
        <w:pStyle w:val="ProductList-Bullet"/>
        <w:numPr>
          <w:ilvl w:val="1"/>
          <w:numId w:val="21"/>
        </w:numPr>
        <w:rPr>
          <w:lang w:val="de-DE"/>
        </w:rPr>
      </w:pPr>
      <w:r w:rsidRPr="005F43C1">
        <w:rPr>
          <w:lang w:val="de-DE"/>
        </w:rPr>
        <w:t xml:space="preserve">Vilkårene for Lisensmodellen for Utviklerverktøy gjelder bruken av Programvare og Azure Dev/Test-tilbud, med det unntak at den </w:t>
      </w:r>
      <w:r>
        <w:fldChar w:fldCharType="begin"/>
      </w:r>
      <w:r w:rsidRPr="005F43C1">
        <w:rPr>
          <w:lang w:val="de-DE"/>
        </w:rPr>
        <w:instrText xml:space="preserve"> AutoTextList   \s NoStyle \t "Lisensiert Bruker betyr enkeltpersonen som en Lisens er tilordnet." </w:instrText>
      </w:r>
      <w:r>
        <w:fldChar w:fldCharType="separate"/>
      </w:r>
      <w:r w:rsidRPr="005F43C1">
        <w:rPr>
          <w:color w:val="0563C1"/>
          <w:lang w:val="de-DE"/>
        </w:rPr>
        <w:t>Lisensierte Brukeren</w:t>
      </w:r>
      <w:r>
        <w:fldChar w:fldCharType="end"/>
      </w:r>
      <w:r w:rsidRPr="005F43C1">
        <w:rPr>
          <w:lang w:val="de-DE"/>
        </w:rPr>
        <w:t xml:space="preserve"> ikke k</w:t>
      </w:r>
      <w:r w:rsidRPr="005F43C1">
        <w:rPr>
          <w:lang w:val="de-DE"/>
        </w:rPr>
        <w:t>an kjøre Office Professional Plus eller System Center Virtual Machine Manager for produksjonsformål i Microsoft Azure Platform-tjenester.</w:t>
      </w:r>
    </w:p>
    <w:p w:rsidR="00900274" w:rsidRPr="005F43C1" w:rsidRDefault="00900274">
      <w:pPr>
        <w:pStyle w:val="ProductList-BodyIndented"/>
        <w:rPr>
          <w:lang w:val="de-DE"/>
        </w:rPr>
      </w:pPr>
    </w:p>
    <w:p w:rsidR="00900274" w:rsidRPr="005F43C1" w:rsidRDefault="00BF77A4">
      <w:pPr>
        <w:pStyle w:val="ProductList-SubClauseHeading"/>
        <w:outlineLvl w:val="4"/>
        <w:rPr>
          <w:lang w:val="de-DE"/>
        </w:rPr>
      </w:pPr>
      <w:r w:rsidRPr="005F43C1">
        <w:rPr>
          <w:lang w:val="de-DE"/>
        </w:rPr>
        <w:t>Ytterligere krav</w:t>
      </w:r>
    </w:p>
    <w:p w:rsidR="00900274" w:rsidRPr="005F43C1" w:rsidRDefault="00BF77A4">
      <w:pPr>
        <w:pStyle w:val="ProductList-BodyIndented"/>
        <w:rPr>
          <w:lang w:val="de-DE"/>
        </w:rPr>
      </w:pPr>
      <w:r w:rsidRPr="005F43C1">
        <w:rPr>
          <w:lang w:val="de-DE"/>
        </w:rPr>
        <w:t>For å kunne kjøre Programvare på Microsoft Azure-plattformtjenester må Kunden aktivere Visual Studio</w:t>
      </w:r>
      <w:r w:rsidRPr="005F43C1">
        <w:rPr>
          <w:lang w:val="de-DE"/>
        </w:rPr>
        <w:t>-abonnementet ved å koble Microsoft-kontoen til Visual Studio-abonnementet.</w:t>
      </w:r>
    </w:p>
    <w:p w:rsidR="00900274" w:rsidRPr="005F43C1" w:rsidRDefault="00900274">
      <w:pPr>
        <w:pStyle w:val="ProductList-BodyIndented"/>
        <w:rPr>
          <w:lang w:val="de-DE"/>
        </w:rPr>
      </w:pPr>
    </w:p>
    <w:p w:rsidR="00900274" w:rsidRPr="005F43C1" w:rsidRDefault="00BF77A4">
      <w:pPr>
        <w:pStyle w:val="ProductList-SubClauseHeading"/>
        <w:outlineLvl w:val="4"/>
        <w:rPr>
          <w:lang w:val="de-DE"/>
        </w:rPr>
      </w:pPr>
      <w:r w:rsidRPr="005F43C1">
        <w:rPr>
          <w:lang w:val="de-DE"/>
        </w:rPr>
        <w:t>Godkjenningstester og tilbakemeldinger</w:t>
      </w:r>
    </w:p>
    <w:p w:rsidR="00900274" w:rsidRPr="005F43C1" w:rsidRDefault="00BF77A4">
      <w:pPr>
        <w:pStyle w:val="ProductList-BodyIndented"/>
        <w:rPr>
          <w:lang w:val="de-DE"/>
        </w:rPr>
      </w:pPr>
      <w:r w:rsidRPr="005F43C1">
        <w:rPr>
          <w:lang w:val="de-DE"/>
        </w:rPr>
        <w:t>Kundens sluttbrukere kan få tilgang til Programvaren, og elektroniske tjenester som er tilgjengelig med Kundens Visual Studio-abonnement, fo</w:t>
      </w:r>
      <w:r w:rsidRPr="005F43C1">
        <w:rPr>
          <w:lang w:val="de-DE"/>
        </w:rPr>
        <w:t>r å utføre godkjenningstester og gi tilbakemeldinger om programmene.</w:t>
      </w:r>
    </w:p>
    <w:p w:rsidR="00900274" w:rsidRPr="005F43C1" w:rsidRDefault="00900274">
      <w:pPr>
        <w:pStyle w:val="ProductList-BodyIndented"/>
        <w:rPr>
          <w:lang w:val="de-DE"/>
        </w:rPr>
      </w:pPr>
    </w:p>
    <w:p w:rsidR="00900274" w:rsidRPr="005F43C1" w:rsidRDefault="00BF77A4">
      <w:pPr>
        <w:pStyle w:val="ProductList-SubClauseHeading"/>
        <w:outlineLvl w:val="4"/>
        <w:rPr>
          <w:lang w:val="de-DE"/>
        </w:rPr>
      </w:pPr>
      <w:r w:rsidRPr="005F43C1">
        <w:rPr>
          <w:lang w:val="de-DE"/>
        </w:rPr>
        <w:t>Windows Server 2016 Remote Desktop Services</w:t>
      </w:r>
    </w:p>
    <w:p w:rsidR="00900274" w:rsidRPr="005F43C1" w:rsidRDefault="00BF77A4">
      <w:pPr>
        <w:pStyle w:val="ProductList-BodyIndented"/>
        <w:rPr>
          <w:lang w:val="de-DE"/>
        </w:rPr>
      </w:pPr>
      <w:r w:rsidRPr="005F43C1">
        <w:rPr>
          <w:lang w:val="de-DE"/>
        </w:rPr>
        <w:t>Opptil 200 anonyme brukere kan bruke Remote Desktop Services-funksjonen samtidig i Windows Server-programvaren til å få tilgang til Internett-</w:t>
      </w:r>
      <w:r w:rsidRPr="005F43C1">
        <w:rPr>
          <w:lang w:val="de-DE"/>
        </w:rPr>
        <w:t>demonstrasjoner av Kundens programmer.</w:t>
      </w:r>
    </w:p>
    <w:p w:rsidR="00900274" w:rsidRPr="005F43C1" w:rsidRDefault="00900274">
      <w:pPr>
        <w:pStyle w:val="ProductList-BodyIndented"/>
        <w:rPr>
          <w:lang w:val="de-DE"/>
        </w:rPr>
      </w:pPr>
    </w:p>
    <w:p w:rsidR="00900274" w:rsidRPr="005F43C1" w:rsidRDefault="00BF77A4">
      <w:pPr>
        <w:pStyle w:val="ProductList-SubClauseHeading"/>
        <w:outlineLvl w:val="4"/>
        <w:rPr>
          <w:lang w:val="de-DE"/>
        </w:rPr>
      </w:pPr>
      <w:r w:rsidRPr="005F43C1">
        <w:rPr>
          <w:lang w:val="de-DE"/>
        </w:rPr>
        <w:t>Windows Embedded-produkt</w:t>
      </w:r>
    </w:p>
    <w:p w:rsidR="00900274" w:rsidRPr="005F43C1" w:rsidRDefault="00BF77A4">
      <w:pPr>
        <w:pStyle w:val="ProductList-BodyIndented"/>
        <w:rPr>
          <w:lang w:val="de-DE"/>
        </w:rPr>
      </w:pPr>
      <w:r w:rsidRPr="005F43C1">
        <w:rPr>
          <w:lang w:val="de-DE"/>
        </w:rPr>
        <w:t>Hvert Windows Embedded-produkt er lisensiert i henhold til vilkårene som medfølger, inkludert eventuelle forpliktelser Microsoft har knyttet til forsvar mot krav om krenkelse av rettigheter o</w:t>
      </w:r>
      <w:r w:rsidRPr="005F43C1">
        <w:rPr>
          <w:lang w:val="de-DE"/>
        </w:rPr>
        <w:t xml:space="preserve">g urettmessig tilegnelse. Disse vilkårene erstatter tilsvarende vilkår i Kundens </w:t>
      </w:r>
      <w:r w:rsidRPr="005F43C1">
        <w:rPr>
          <w:lang w:val="de-DE"/>
        </w:rPr>
        <w:lastRenderedPageBreak/>
        <w:t xml:space="preserve">volumlisensavtale. Hver </w:t>
      </w:r>
      <w:r>
        <w:fldChar w:fldCharType="begin"/>
      </w:r>
      <w:r w:rsidRPr="005F43C1">
        <w:rPr>
          <w:lang w:val="de-DE"/>
        </w:rPr>
        <w:instrText xml:space="preserve"> AutoTextList   \s NoStyle \t "Lisensiert Bruker betyr enkeltpersonen som en Lisens er tilordnet." </w:instrText>
      </w:r>
      <w:r>
        <w:fldChar w:fldCharType="separate"/>
      </w:r>
      <w:r w:rsidRPr="005F43C1">
        <w:rPr>
          <w:color w:val="0563C1"/>
          <w:lang w:val="de-DE"/>
        </w:rPr>
        <w:t>Lisensierte Bruker</w:t>
      </w:r>
      <w:r>
        <w:fldChar w:fldCharType="end"/>
      </w:r>
      <w:r w:rsidRPr="005F43C1">
        <w:rPr>
          <w:lang w:val="de-DE"/>
        </w:rPr>
        <w:t xml:space="preserve"> kan installere og bruke et ube</w:t>
      </w:r>
      <w:r w:rsidRPr="005F43C1">
        <w:rPr>
          <w:lang w:val="de-DE"/>
        </w:rPr>
        <w:t>grenset antall eksemplarer av det lisensierte Windows Embedded-produktet.</w:t>
      </w:r>
    </w:p>
    <w:p w:rsidR="00900274" w:rsidRPr="005F43C1" w:rsidRDefault="00900274">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Indented"/>
      </w:pPr>
    </w:p>
    <w:p w:rsidR="00900274" w:rsidRDefault="00900274">
      <w:pPr>
        <w:sectPr w:rsidR="00900274">
          <w:headerReference w:type="default" r:id="rId33"/>
          <w:footerReference w:type="default" r:id="rId34"/>
          <w:type w:val="continuous"/>
          <w:pgSz w:w="12240" w:h="15840" w:code="1"/>
          <w:pgMar w:top="1170" w:right="720" w:bottom="720" w:left="720" w:header="432" w:footer="288" w:gutter="0"/>
          <w:cols w:space="360"/>
        </w:sectPr>
      </w:pPr>
    </w:p>
    <w:p w:rsidR="00900274" w:rsidRDefault="00BF77A4">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526086808"/>
      <w:r>
        <w:instrText>Programvare</w:instrText>
      </w:r>
      <w:bookmarkEnd w:id="34"/>
      <w:r>
        <w:instrText>" \l 1</w:instrText>
      </w:r>
      <w:r>
        <w:fldChar w:fldCharType="end"/>
      </w:r>
    </w:p>
    <w:p w:rsidR="00900274" w:rsidRDefault="00BF77A4">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6809"/>
      <w:r>
        <w:instrText>Advanced Threat Analytics</w:instrText>
      </w:r>
      <w:bookmarkEnd w:id="36"/>
      <w:r>
        <w:instrText>" \l 2</w:instrText>
      </w:r>
      <w:r>
        <w:fldChar w:fldCharType="end"/>
      </w:r>
    </w:p>
    <w:p w:rsidR="00900274" w:rsidRDefault="00BF77A4">
      <w:pPr>
        <w:pStyle w:val="ProductList-Offering1SubSection"/>
        <w:outlineLvl w:val="2"/>
      </w:pPr>
      <w:bookmarkStart w:id="37" w:name="_Sec858"/>
      <w:r>
        <w:t xml:space="preserve">1. </w:t>
      </w:r>
      <w:r>
        <w:t>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none" w:sz="4" w:space="0" w:color="FFFFFF"/>
              <w:right w:val="none" w:sz="4" w:space="0" w:color="6E6E6E"/>
            </w:tcBorders>
          </w:tcPr>
          <w:p w:rsidR="00900274" w:rsidRDefault="00BF77A4">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0274" w:rsidRDefault="00BF77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0274" w:rsidRDefault="00BF77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w:instrText>
            </w:r>
            <w:r>
              <w:instrText xml:space="preserve">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2.1 Begrensninger for Land</w:t>
      </w:r>
    </w:p>
    <w:p w:rsidR="00900274" w:rsidRDefault="00BF77A4">
      <w:pPr>
        <w:pStyle w:val="ProductList-Body"/>
      </w:pPr>
      <w:r>
        <w:t>Kunder kan ikke laste ned Advanced Threat Analyt</w:t>
      </w:r>
      <w:r>
        <w:t>ics 2016 for bruk eller distribusjon i Folkerepublikken Kina.</w:t>
      </w:r>
    </w:p>
    <w:p w:rsidR="00900274" w:rsidRDefault="00900274">
      <w:pPr>
        <w:pStyle w:val="ProductList-Body"/>
      </w:pPr>
    </w:p>
    <w:p w:rsidR="00900274" w:rsidRDefault="00BF77A4">
      <w:pPr>
        <w:pStyle w:val="ProductList-ClauseHeading"/>
        <w:outlineLvl w:val="3"/>
      </w:pPr>
      <w:r>
        <w:t>2.2 Akademiske Kunder</w:t>
      </w:r>
    </w:p>
    <w:p w:rsidR="00900274" w:rsidRDefault="00BF77A4">
      <w:pPr>
        <w:pStyle w:val="ProductList-Body"/>
      </w:pPr>
      <w:r>
        <w:t>Kunder med Enrollment for Education Solutions og School-abonnementsregistrering kan kjøpe Advanced Threat Analytics 2016 Client Management-lisens per OSE og bruke per Bruk</w:t>
      </w:r>
      <w:r>
        <w:t xml:space="preserve">er eller per OSE som beskrevet i Lisensmodell for </w:t>
      </w:r>
      <w:hyperlink w:anchor="_Sec544">
        <w:r>
          <w:rPr>
            <w:color w:val="00467F"/>
            <w:u w:val="single"/>
          </w:rPr>
          <w:t>Administrasjonsservere</w:t>
        </w:r>
      </w:hyperlink>
      <w:r>
        <w:t xml:space="preserve">. </w:t>
      </w:r>
    </w:p>
    <w:p w:rsidR="00900274" w:rsidRDefault="00BF77A4">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w:instrText>
            </w:r>
            <w:r>
              <w:instrText xml:space="preserve">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w:instrText>
            </w:r>
            <w:r>
              <w:instrText xml:space="preserve">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w:instrText>
            </w:r>
            <w:r>
              <w:instrText xml:space="preserve">for å få mer informasjon." </w:instrText>
            </w:r>
            <w:r>
              <w:fldChar w:fldCharType="separate"/>
            </w:r>
            <w:r>
              <w:rPr>
                <w:color w:val="0563C1"/>
              </w:rPr>
              <w:t>Inkluderte teknologier</w:t>
            </w:r>
            <w:r>
              <w:fldChar w:fldCharType="end"/>
            </w:r>
            <w:r>
              <w:t>: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Advanced Threat Analytics 2016 (Bruker eller OSE ML)</w:t>
            </w:r>
          </w:p>
          <w:p w:rsidR="00900274" w:rsidRDefault="00BF77A4">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Azure Advanced Threat Protection for Users (Bruker-SL)</w:t>
            </w:r>
          </w:p>
          <w:p w:rsidR="00900274" w:rsidRDefault="00BF77A4">
            <w:pPr>
              <w:pStyle w:val="ProductList-TableBody"/>
            </w:pPr>
            <w:r>
              <w:t xml:space="preserve">Lisens som tilsvarer Administrasjonslisens (se </w:t>
            </w:r>
            <w:hyperlink w:anchor="_Sec591">
              <w:r>
                <w:rPr>
                  <w:color w:val="00467F"/>
                  <w:u w:val="single"/>
                </w:rPr>
                <w:t>Vedlegg A</w:t>
              </w:r>
            </w:hyperlink>
            <w:r>
              <w:t>)</w:t>
            </w:r>
          </w:p>
        </w:tc>
      </w:tr>
    </w:tbl>
    <w:p w:rsidR="00900274" w:rsidRDefault="00900274">
      <w:pPr>
        <w:pStyle w:val="ProductList-Body"/>
      </w:pPr>
    </w:p>
    <w:p w:rsidR="00900274" w:rsidRDefault="00BF77A4">
      <w:pPr>
        <w:pStyle w:val="ProductList-ClauseHeading"/>
        <w:outlineLvl w:val="3"/>
      </w:pPr>
      <w:r>
        <w:t>3.2 Bruk som krever en Administrasjonslisens</w:t>
      </w:r>
    </w:p>
    <w:p w:rsidR="00900274" w:rsidRDefault="00BF77A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w:t>
      </w:r>
      <w:r>
        <w:rPr>
          <w:color w:val="0563C1"/>
        </w:rPr>
        <w:t>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w:instrText>
      </w:r>
      <w:r>
        <w:instrText xml:space="preserve">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w:instrText>
      </w:r>
      <w:r>
        <w:instrText xml:space="preserve">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w:instrText>
      </w:r>
      <w:r>
        <w:instrText xml:space="preserve">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900274" w:rsidRDefault="00900274">
      <w:pPr>
        <w:pStyle w:val="ProductList-Body"/>
      </w:pPr>
    </w:p>
    <w:p w:rsidR="00900274" w:rsidRDefault="00BF77A4">
      <w:pPr>
        <w:pStyle w:val="ProductList-ClauseHeading"/>
        <w:outlineLvl w:val="3"/>
      </w:pPr>
      <w:r>
        <w:t xml:space="preserve">3.3 Tredjepartslisensvilkår for åpen </w:t>
      </w:r>
      <w:r>
        <w:t>kilde-komponenter</w:t>
      </w:r>
    </w:p>
    <w:p w:rsidR="00900274" w:rsidRDefault="00BF77A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w:t>
      </w:r>
      <w:r>
        <w:t>øke å utlede kildekoden til programvaren, med mindre det kreves, og bare i den grad det kreves, i tredjepartslisensvilkår som regulerer bruk av visse åpen kilde-komponenter som kan være inkludert i programvaren.</w:t>
      </w:r>
    </w:p>
    <w:p w:rsidR="00900274" w:rsidRDefault="00BF77A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w:instrText>
            </w:r>
            <w:r>
              <w:instrText xml:space="preserve">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"Katastrofegjenopprett</w:instrText>
            </w:r>
            <w:r>
              <w:instrText xml:space="preserve">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xml:space="preserve">: </w:t>
            </w:r>
            <w:r>
              <w:t>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w:instrText>
            </w:r>
            <w:r>
              <w:instrText xml:space="preserve">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41" w:name="_Sec592"/>
      <w:r>
        <w:t>BizTalk</w:t>
      </w:r>
      <w:bookmarkEnd w:id="41"/>
      <w:r>
        <w:fldChar w:fldCharType="begin"/>
      </w:r>
      <w:r>
        <w:instrText xml:space="preserve"> TC "</w:instrText>
      </w:r>
      <w:bookmarkStart w:id="42" w:name="_Toc526086810"/>
      <w:r>
        <w:instrText>BizTalk</w:instrText>
      </w:r>
      <w:bookmarkEnd w:id="42"/>
      <w:r>
        <w:instrText>" \l 2</w:instrText>
      </w:r>
      <w:r>
        <w:fldChar w:fldCharType="end"/>
      </w:r>
    </w:p>
    <w:p w:rsidR="00900274" w:rsidRDefault="00BF77A4">
      <w:pPr>
        <w:pStyle w:val="ProductList-Offering1SubSection"/>
        <w:outlineLvl w:val="2"/>
      </w:pPr>
      <w:bookmarkStart w:id="43" w:name="_Sec593"/>
      <w:r>
        <w:lastRenderedPageBreak/>
        <w:t>1. Programtilgjengelighet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0274" w:rsidRDefault="00BF77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w:instrText>
            </w:r>
            <w:r>
              <w:instrText xml:space="preserve">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0274" w:rsidRDefault="00BF77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0274" w:rsidRDefault="00BF77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0274" w:rsidRDefault="00BF7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w:instrText>
            </w:r>
            <w:r>
              <w:instrText xml:space="preserve">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none" w:sz="4" w:space="0" w:color="6E6E6E"/>
              <w:right w:val="none" w:sz="4" w:space="0" w:color="6E6E6E"/>
            </w:tcBorders>
          </w:tcPr>
          <w:p w:rsidR="00900274" w:rsidRDefault="00BF77A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0274" w:rsidRDefault="00BF77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0274" w:rsidRDefault="0090027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0274" w:rsidRDefault="0090027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w:instrText>
            </w:r>
            <w:r>
              <w:instrText xml:space="preserve">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w:instrText>
            </w:r>
            <w:r>
              <w:instrText xml:space="preserve">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w:instrText>
            </w:r>
            <w:r>
              <w:instrText xml:space="preserve">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w:instrText>
            </w:r>
            <w:r>
              <w:instrText xml:space="preserve">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Bruksrettighetene for Serverprodukter som Kunden kan bruke på enhver enh</w:instrText>
            </w:r>
            <w:r>
              <w:instrText xml:space="preserve">et sammen med bruk av serverprogramvaren." </w:instrText>
            </w:r>
            <w:r>
              <w:fldChar w:fldCharType="separate"/>
            </w:r>
            <w:r>
              <w:rPr>
                <w:color w:val="0563C1"/>
              </w:rPr>
              <w:t>Tilleggsprogramvare</w:t>
            </w:r>
            <w:r>
              <w:fldChar w:fldCharType="end"/>
            </w:r>
            <w:r>
              <w:t>: Alle utgaver</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 xml:space="preserve">3.1 BizTalk Server </w:t>
      </w:r>
      <w:r>
        <w:t>Branch Edition og BizTalk Server Standard Edition</w:t>
      </w:r>
    </w:p>
    <w:p w:rsidR="00900274" w:rsidRDefault="00BF77A4">
      <w:pPr>
        <w:pStyle w:val="ProductList-SubClauseHeading"/>
        <w:outlineLvl w:val="4"/>
      </w:pPr>
      <w:r>
        <w:t>3.1.1 Bruksbegrensning</w:t>
      </w:r>
    </w:p>
    <w:p w:rsidR="00900274" w:rsidRDefault="00BF77A4">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w:t>
      </w:r>
      <w:r>
        <w:t xml:space="preserve">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w:instrText>
      </w:r>
      <w:r>
        <w:instrText xml:space="preserve">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900274" w:rsidRDefault="00900274">
      <w:pPr>
        <w:pStyle w:val="ProductList-BodyIndented"/>
      </w:pPr>
    </w:p>
    <w:p w:rsidR="00900274" w:rsidRDefault="00BF77A4">
      <w:pPr>
        <w:pStyle w:val="ProductList-SubClauseHeading"/>
        <w:outlineLvl w:val="4"/>
      </w:pPr>
      <w:r>
        <w:t>3.1.2 Office Web Component</w:t>
      </w:r>
    </w:p>
    <w:p w:rsidR="00900274" w:rsidRDefault="00BF77A4">
      <w:pPr>
        <w:pStyle w:val="ProductList-BodyIndented"/>
      </w:pPr>
      <w:r>
        <w:t>Kunder kan bare bruke Office Web Component til å vise og skrive ut eksemplarer av statiske dokument</w:t>
      </w:r>
      <w:r>
        <w:t xml:space="preserve">er, tekst og bilder som er opprettet med programvaren. Kunden trenger ikke egne lisenser for kopier av komponenten. </w:t>
      </w:r>
    </w:p>
    <w:p w:rsidR="00900274" w:rsidRDefault="00900274">
      <w:pPr>
        <w:pStyle w:val="ProductList-BodyIndented"/>
      </w:pPr>
    </w:p>
    <w:p w:rsidR="00900274" w:rsidRDefault="00BF77A4">
      <w:pPr>
        <w:pStyle w:val="ProductList-ClauseHeading"/>
        <w:outlineLvl w:val="3"/>
      </w:pPr>
      <w:r>
        <w:t>3.2 BizTalk Server Branch Edition</w:t>
      </w:r>
    </w:p>
    <w:p w:rsidR="00900274" w:rsidRDefault="00BF77A4">
      <w:pPr>
        <w:pStyle w:val="ProductList-Body"/>
      </w:pPr>
      <w:r>
        <w:t xml:space="preserve">Kunden kan bare </w:t>
      </w:r>
      <w:r>
        <w:fldChar w:fldCharType="begin"/>
      </w:r>
      <w:r>
        <w:instrText xml:space="preserve"> AutoTextList   \s NoStyle \t "En Kjørende Forekomst vil si en Forekomst av programvare </w:instrText>
      </w:r>
      <w:r>
        <w:instrText xml:space="preserve">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w:instrText>
      </w:r>
      <w:r>
        <w:instrText xml:space="preserve">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w:t>
      </w:r>
      <w:r>
        <w:t xml:space="preserve">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w:instrText>
      </w:r>
      <w:r>
        <w:instrText xml:space="preserve">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900274" w:rsidRDefault="00BF77A4">
      <w:pPr>
        <w:pStyle w:val="ProductList-Bullet"/>
        <w:numPr>
          <w:ilvl w:val="0"/>
          <w:numId w:val="22"/>
        </w:numPr>
      </w:pPr>
      <w:r>
        <w:t xml:space="preserve">fungere som sentral node i en nettverksmodell av typen "nav og eiker", </w:t>
      </w:r>
    </w:p>
    <w:p w:rsidR="00900274" w:rsidRDefault="00BF77A4">
      <w:pPr>
        <w:pStyle w:val="ProductList-Bullet"/>
        <w:numPr>
          <w:ilvl w:val="0"/>
          <w:numId w:val="22"/>
        </w:numPr>
      </w:pPr>
      <w:r>
        <w:t>sentralisere konserndekkende kommunikasjon med andre Serv</w:t>
      </w:r>
      <w:r>
        <w:t xml:space="preserve">ere eller enheter eller </w:t>
      </w:r>
    </w:p>
    <w:p w:rsidR="00900274" w:rsidRDefault="00BF77A4">
      <w:pPr>
        <w:pStyle w:val="ProductList-Bullet"/>
        <w:numPr>
          <w:ilvl w:val="0"/>
          <w:numId w:val="22"/>
        </w:numPr>
      </w:pPr>
      <w:r>
        <w:t>automatisere forretningsprosesser på tvers av avdelinger, forretningsenheter eller filialer</w:t>
      </w:r>
    </w:p>
    <w:p w:rsidR="00900274" w:rsidRDefault="00900274">
      <w:pPr>
        <w:pStyle w:val="ProductList-Body"/>
      </w:pPr>
    </w:p>
    <w:p w:rsidR="00900274" w:rsidRDefault="00BF77A4">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BizTalk Server-relaterte skjemaer og maler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Business Activity Mon</w:t>
            </w:r>
            <w:r>
              <w:t>itoring-klient ("BAM")</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BAM Event APIs og Interceptors and Administration Tools</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Development Tools</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MQHelper.dll</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SOAP Receive Adapter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UDDI</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Offering1SubSection"/>
        <w:outlineLvl w:val="2"/>
      </w:pPr>
      <w:bookmarkStart w:id="46" w:name="_Sec596"/>
      <w:r>
        <w:t>4. Software Assurance</w:t>
      </w:r>
      <w:bookmarkEnd w:id="46"/>
    </w:p>
    <w:p w:rsidR="00900274" w:rsidRDefault="00900274">
      <w:pPr>
        <w:pStyle w:val="ProductList-Body"/>
      </w:pPr>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overføre lisenser utenfor standard tidsfrister eller til å br</w:instrText>
            </w:r>
            <w:r>
              <w:instrText xml:space="preserve">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w:instrText>
            </w:r>
            <w:r>
              <w:instrText xml:space="preserve">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w:instrText>
            </w:r>
            <w:r>
              <w:instrText xml:space="preserv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4.1 Biz Talk Server 2016 Enterprise – Ubegrenset Virtualisering</w:t>
      </w:r>
    </w:p>
    <w:p w:rsidR="00900274" w:rsidRDefault="00BF77A4">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w:t>
      </w:r>
      <w:r>
        <w:t xml:space="preserve">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w:instrText>
      </w:r>
      <w:r>
        <w:instrText xml:space="preserve">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w:instrText>
      </w:r>
      <w:r>
        <w:instrText xml:space="preserve">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 xml:space="preserve"> </w:t>
      </w:r>
      <w:r>
        <w:fldChar w:fldCharType="end"/>
      </w:r>
      <w:r>
        <w:t xml:space="preserve">. </w:t>
      </w:r>
    </w:p>
    <w:p w:rsidR="00900274" w:rsidRDefault="00900274">
      <w:pPr>
        <w:pStyle w:val="ProductList-Body"/>
      </w:pPr>
    </w:p>
    <w:p w:rsidR="00900274" w:rsidRDefault="00BF77A4">
      <w:pPr>
        <w:pStyle w:val="ProductList-ClauseHeading"/>
        <w:outlineLvl w:val="3"/>
      </w:pPr>
      <w:r>
        <w:t>4.2 Biz Talk Server-funksjonalitetspakker</w:t>
      </w:r>
    </w:p>
    <w:p w:rsidR="00900274" w:rsidRDefault="00BF77A4">
      <w:pPr>
        <w:pStyle w:val="ProductList-Body"/>
      </w:pPr>
      <w:r>
        <w:t>Kunden er kvalifisert til å bruke Funksjonalitetspakker utgitt i gyldighetsperioden for Software Assuranc</w:t>
      </w:r>
      <w:r>
        <w:t>e-dekningen.</w:t>
      </w:r>
    </w:p>
    <w:p w:rsidR="00900274" w:rsidRDefault="00900274">
      <w:pPr>
        <w:pStyle w:val="ProductList-Body"/>
      </w:pP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47" w:name="_Sec597"/>
      <w:r>
        <w:t>CAL Suites</w:t>
      </w:r>
      <w:bookmarkEnd w:id="47"/>
      <w:r>
        <w:fldChar w:fldCharType="begin"/>
      </w:r>
      <w:r>
        <w:instrText xml:space="preserve"> TC "</w:instrText>
      </w:r>
      <w:bookmarkStart w:id="48" w:name="_Toc526086811"/>
      <w:r>
        <w:instrText>CAL Suites</w:instrText>
      </w:r>
      <w:bookmarkEnd w:id="48"/>
      <w:r>
        <w:instrText>" \l 2</w:instrText>
      </w:r>
      <w:r>
        <w:fldChar w:fldCharType="end"/>
      </w:r>
    </w:p>
    <w:p w:rsidR="00900274" w:rsidRDefault="00BF77A4">
      <w:pPr>
        <w:pStyle w:val="ProductList-Offering1SubSection"/>
        <w:outlineLvl w:val="2"/>
      </w:pPr>
      <w:bookmarkStart w:id="49" w:name="_Sec868"/>
      <w:r>
        <w:t>1. Programtilgjengelighet</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w:instrText>
            </w:r>
            <w:r>
              <w:instrText xml:space="preserv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i E</w:instrText>
            </w:r>
            <w:r>
              <w:instrText xml:space="preserv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Enterprise CAL Suite Bridge for Office 365 og Microsoft Intune </w:t>
            </w:r>
            <w:r>
              <w:fldChar w:fldCharType="begin"/>
            </w:r>
            <w:r>
              <w:instrText xml:space="preserve"> XE "</w:instrText>
            </w:r>
            <w:r>
              <w:instrText xml:space="preserve">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Enterprise CAL Bridge for Enterprise Mobility + Security From SA</w:t>
            </w:r>
            <w:r>
              <w:fldChar w:fldCharType="begin"/>
            </w:r>
            <w:r>
              <w:instrText xml:space="preserve"> XE "Enterprise CAL Bridge for Enterprise Mobility + Se</w:instrText>
            </w:r>
            <w:r>
              <w:instrText xml:space="preserv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900274">
      <w:pPr>
        <w:pStyle w:val="ProductList-Body"/>
      </w:pPr>
    </w:p>
    <w:p w:rsidR="00900274" w:rsidRDefault="00BF77A4">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w:instrText>
            </w:r>
            <w:r>
              <w:instrText xml:space="preserv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w:instrText>
            </w:r>
            <w:r>
              <w:instrText xml:space="preserve">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3"/>
      </w:pPr>
      <w:r>
        <w:t>2.1 Prosess for å fastslå gjeldende bruksrettigheter for CAL Suite</w:t>
      </w:r>
    </w:p>
    <w:p w:rsidR="00900274" w:rsidRDefault="00BF77A4">
      <w:pPr>
        <w:pStyle w:val="ProductList-Body"/>
      </w:pPr>
      <w:r>
        <w:t>En CAL Suite-lisens er versjonsløs, og tilgangsrettighetene avgjøres av statusen til lis</w:t>
      </w:r>
      <w:r>
        <w:t>ensens SA-dekning. Hvis SA-dekningen utløper, bestemmes tilgangsrettighetene under permanente lisenser ut fra bruksrettighetene som gjaldt for versjonene som var aktuelle før utløpet.</w:t>
      </w:r>
    </w:p>
    <w:p w:rsidR="00900274" w:rsidRDefault="00900274">
      <w:pPr>
        <w:pStyle w:val="ProductList-Body"/>
      </w:pPr>
    </w:p>
    <w:p w:rsidR="00900274" w:rsidRDefault="00BF77A4">
      <w:pPr>
        <w:pStyle w:val="ProductList-ClauseHeading"/>
        <w:outlineLvl w:val="3"/>
      </w:pPr>
      <w:r>
        <w:t>2.2 Komponenter i CAL Suite</w:t>
      </w:r>
    </w:p>
    <w:p w:rsidR="00900274" w:rsidRDefault="00BF77A4">
      <w:pPr>
        <w:pStyle w:val="ProductList-Body"/>
      </w:pPr>
      <w:r>
        <w:t>Se diagrammet Lisenser som tilsvarer CAL/Ad</w:t>
      </w:r>
      <w:r>
        <w:t xml:space="preserve">ministrasjonslisens i </w:t>
      </w:r>
      <w:hyperlink w:anchor="_Sec591">
        <w:r>
          <w:rPr>
            <w:color w:val="00467F"/>
            <w:u w:val="single"/>
          </w:rPr>
          <w:t>Vedlegg A</w:t>
        </w:r>
      </w:hyperlink>
      <w:r>
        <w:t xml:space="preserve"> for gjeldende komponenter i Core CAL Suite og Enterprise CAL Suite.</w:t>
      </w:r>
    </w:p>
    <w:p w:rsidR="00900274" w:rsidRDefault="00900274">
      <w:pPr>
        <w:pStyle w:val="ProductList-Body"/>
      </w:pPr>
    </w:p>
    <w:p w:rsidR="00900274" w:rsidRDefault="00BF77A4">
      <w:pPr>
        <w:pStyle w:val="ProductList-ClauseHeading"/>
        <w:outlineLvl w:val="3"/>
      </w:pPr>
      <w:r>
        <w:t>2.3 Elektroniske Tjenester inkludert i Enterprise CAL Suite</w:t>
      </w:r>
    </w:p>
    <w:p w:rsidR="00900274" w:rsidRDefault="00BF77A4">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w:instrText>
      </w:r>
      <w:r>
        <w:instrText xml:space="preserve"> </w:instrText>
      </w:r>
      <w:r>
        <w:fldChar w:fldCharType="end"/>
      </w:r>
      <w:r>
        <w:t>. For kunder som har Microsoft Business-avtaler datert før oktober 2010 og Registreringer datert før juli 2011, er kjøp og bruk av de Elektroniske Tjenestene som inngår i Enterprise CAL Suite, underlagt Tilleggsvilkårene til Elektroniske Tjenester brukt</w:t>
      </w:r>
      <w:r>
        <w:t xml:space="preserve"> med Programvare – Eldre Avtaler i Vedlegg A – Tilleggsvilkår til Programavtale i Produktlisten for juni 2015 på </w:t>
      </w:r>
      <w:hyperlink r:id="rId37">
        <w:r>
          <w:rPr>
            <w:color w:val="00467F"/>
            <w:u w:val="single"/>
          </w:rPr>
          <w:t>http://go.microsoft.com/?linkid=9839207</w:t>
        </w:r>
      </w:hyperlink>
      <w:r>
        <w:t>.</w:t>
      </w:r>
    </w:p>
    <w:p w:rsidR="00900274" w:rsidRDefault="00900274">
      <w:pPr>
        <w:pStyle w:val="ProductList-Body"/>
      </w:pPr>
    </w:p>
    <w:p w:rsidR="00900274" w:rsidRDefault="00BF77A4">
      <w:pPr>
        <w:pStyle w:val="ProductList-ClauseHeading"/>
        <w:outlineLvl w:val="3"/>
      </w:pPr>
      <w:r>
        <w:t>2.4 CAL Suite Bridge for O365, for O365 og</w:t>
      </w:r>
      <w:r>
        <w:t xml:space="preserve"> Intune og for Intune</w:t>
      </w:r>
    </w:p>
    <w:p w:rsidR="00900274" w:rsidRDefault="00BF77A4">
      <w:pPr>
        <w:pStyle w:val="ProductList-SubClauseHeading"/>
        <w:outlineLvl w:val="4"/>
      </w:pPr>
      <w:r>
        <w:t>2.4.1 Krav til CAL Suite-broer</w:t>
      </w:r>
    </w:p>
    <w:p w:rsidR="00900274" w:rsidRDefault="00BF77A4">
      <w:pPr>
        <w:pStyle w:val="ProductList-BodyIndented"/>
      </w:pPr>
      <w:r>
        <w:t>En CAL Suite Bridge kan være påkrevd når en CAL Suite erstattes med en sammenlignbar kombinasjon av programvare og Elektronisk Tjeneste. Når en CAL Suite Bridge kreves, må antallet CAL Suite Bridge-Bruke</w:t>
      </w:r>
      <w:r>
        <w:t>r-SL-er være det samme som antallet Bruker-SL-er for den kvalifiserte Elektroniske Tjenesten.</w:t>
      </w:r>
    </w:p>
    <w:p w:rsidR="00900274" w:rsidRDefault="00900274">
      <w:pPr>
        <w:pStyle w:val="ProductList-BodyIndented"/>
      </w:pPr>
    </w:p>
    <w:p w:rsidR="00900274" w:rsidRDefault="00BF77A4">
      <w:pPr>
        <w:pStyle w:val="ProductList-BodyIndented"/>
      </w:pPr>
      <w:r>
        <w:t>En CAL Suite-bro er et Foretaksprodukt og kan bare lisensieres sammen med den tilhørende kvalifiserte Elektroniske Tjenesten for å tilfredsstille det organisasjo</w:t>
      </w:r>
      <w:r>
        <w:t>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Kvalifiserte Elektroniske Tjenester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365 Enterprise E1 og Microsoft Intune</w:t>
            </w:r>
            <w:r>
              <w:fldChar w:fldCharType="begin"/>
            </w:r>
            <w:r>
              <w:instrText xml:space="preserve"> XE "</w:instrText>
            </w:r>
            <w:r>
              <w:instrText xml:space="preserve">Office 365 Enterprise E1 og Microsoft Intune" </w:instrText>
            </w:r>
            <w:r>
              <w:fldChar w:fldCharType="end"/>
            </w:r>
            <w:r>
              <w:t xml:space="preserve"> eller</w:t>
            </w:r>
          </w:p>
          <w:p w:rsidR="00900274" w:rsidRDefault="00BF77A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00274" w:rsidRDefault="00BF77A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Intune</w:t>
            </w:r>
            <w:r>
              <w:fldChar w:fldCharType="begin"/>
            </w:r>
            <w:r>
              <w:instrText xml:space="preserve"> XE "Microsoft Intune" </w:instrText>
            </w:r>
            <w:r>
              <w:fldChar w:fldCharType="end"/>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900274" w:rsidRDefault="00BF77A4">
            <w:pPr>
              <w:pStyle w:val="ProductList-TableBody"/>
            </w:pPr>
            <w:r>
              <w:t>En</w:t>
            </w:r>
            <w:r>
              <w:t>terprise Mobility + Security E5</w:t>
            </w:r>
            <w:r>
              <w:fldChar w:fldCharType="begin"/>
            </w:r>
            <w:r>
              <w:instrText xml:space="preserve"> XE "Enterprise Mobility + Security E5" </w:instrText>
            </w:r>
            <w:r>
              <w:fldChar w:fldCharType="end"/>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365 Enterprise E3</w:t>
            </w:r>
            <w:r>
              <w:fldChar w:fldCharType="begin"/>
            </w:r>
            <w:r>
              <w:instrText xml:space="preserve"> XE "Office 365 Enterprise E3" </w:instrText>
            </w:r>
            <w:r>
              <w:fldChar w:fldCharType="end"/>
            </w:r>
            <w:r>
              <w:t xml:space="preserve"> eller</w:t>
            </w:r>
          </w:p>
          <w:p w:rsidR="00900274" w:rsidRDefault="00BF77A4">
            <w:pPr>
              <w:pStyle w:val="ProductList-TableBody"/>
            </w:pPr>
            <w:r>
              <w:t>Office 365 Enterprise E5</w:t>
            </w:r>
            <w:r>
              <w:fldChar w:fldCharType="begin"/>
            </w:r>
            <w:r>
              <w:instrText xml:space="preserve"> XE "Office 365 Enterprise E5</w:instrText>
            </w:r>
            <w:r>
              <w:instrText xml:space="preserve">" </w:instrText>
            </w:r>
            <w:r>
              <w:fldChar w:fldCharType="end"/>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00274" w:rsidRDefault="00BF77A4">
            <w:pPr>
              <w:pStyle w:val="ProductList-TableBody"/>
            </w:pPr>
            <w:r>
              <w:t>Office 365 Enterprise E5 og Microsoft Intune</w:t>
            </w:r>
            <w:r>
              <w:fldChar w:fldCharType="begin"/>
            </w:r>
            <w:r>
              <w:instrText xml:space="preserve"> XE "</w:instrText>
            </w:r>
            <w:r>
              <w:instrText xml:space="preserve">Office 365 Enterprise E5 og Microsoft Intune" </w:instrText>
            </w:r>
            <w:r>
              <w:fldChar w:fldCharType="end"/>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Intune</w:t>
            </w:r>
            <w:r>
              <w:fldChar w:fldCharType="begin"/>
            </w:r>
            <w:r>
              <w:instrText xml:space="preserve"> XE "Microsoft Intune" </w:instrText>
            </w:r>
            <w:r>
              <w:fldChar w:fldCharType="end"/>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M</w:t>
            </w:r>
            <w:r>
              <w:t>obility + Security E3</w:t>
            </w:r>
            <w:r>
              <w:fldChar w:fldCharType="begin"/>
            </w:r>
            <w:r>
              <w:instrText xml:space="preserve"> XE "Enterprise Mobility + Security E3" </w:instrText>
            </w:r>
            <w:r>
              <w:fldChar w:fldCharType="end"/>
            </w:r>
            <w:r>
              <w:t xml:space="preserve"> eller</w:t>
            </w:r>
          </w:p>
          <w:p w:rsidR="00900274" w:rsidRDefault="00BF77A4">
            <w:pPr>
              <w:pStyle w:val="ProductList-TableBody"/>
            </w:pPr>
            <w:r>
              <w:t>Enterprise Mobility + Security E5</w:t>
            </w:r>
            <w:r>
              <w:fldChar w:fldCharType="begin"/>
            </w:r>
            <w:r>
              <w:instrText xml:space="preserve"> XE "Enterprise Mobility + Security E5" </w:instrText>
            </w:r>
            <w:r>
              <w:fldChar w:fldCharType="end"/>
            </w:r>
          </w:p>
        </w:tc>
      </w:tr>
    </w:tbl>
    <w:p w:rsidR="00900274" w:rsidRDefault="00900274">
      <w:pPr>
        <w:pStyle w:val="ProductList-BodyIndented"/>
      </w:pPr>
    </w:p>
    <w:p w:rsidR="00900274" w:rsidRDefault="00BF77A4">
      <w:pPr>
        <w:pStyle w:val="ProductList-SubClauseHeading"/>
        <w:outlineLvl w:val="4"/>
      </w:pPr>
      <w:r>
        <w:t>2.4.2 Student-CALer (Academic Open License og Academic Select)</w:t>
      </w:r>
    </w:p>
    <w:p w:rsidR="00900274" w:rsidRDefault="00BF77A4">
      <w:pPr>
        <w:pStyle w:val="ProductList-BodyIndented"/>
      </w:pPr>
      <w:r>
        <w:t xml:space="preserve">Student-CAL-er er begrenset for lisensiering </w:t>
      </w:r>
      <w:r>
        <w:t>av student- eller institusjonseide PC-er for en enkeltstudent, og ikke for bruk i laboratorier eller klasserom.</w:t>
      </w:r>
    </w:p>
    <w:p w:rsidR="00900274" w:rsidRDefault="00BF77A4">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w:t>
            </w:r>
            <w:r>
              <w:rPr>
                <w:color w:val="0563C1"/>
              </w:rPr>
              <w:t>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w:instrText>
            </w:r>
            <w:r>
              <w:instrText xml:space="preserv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w:t>
            </w:r>
            <w:r>
              <w:rPr>
                <w:color w:val="404040"/>
              </w:rPr>
              <w:t>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p w:rsidR="00900274" w:rsidRDefault="00BF77A4">
      <w:pPr>
        <w:pStyle w:val="ProductList-ClauseHeading"/>
        <w:outlineLvl w:val="3"/>
      </w:pPr>
      <w:r>
        <w:t>4.1 Utvidede Bruksrettigheter for Microsoft 365-kunder</w:t>
      </w:r>
    </w:p>
    <w:p w:rsidR="00900274" w:rsidRDefault="00BF77A4">
      <w:pPr>
        <w:pStyle w:val="ProductList-Body"/>
      </w:pPr>
      <w:r>
        <w:t>Microsoft 365 eller en kombinasjon av Office 365 og Enterprise Mobility Suite + Security gir kvalifiserte kunder tilgangsrettigheter til komponenttjenest</w:t>
      </w:r>
      <w:r>
        <w:t xml:space="preserve">en i Exchange Online Archiving for Exchange Server. "Kvalifiserte Kunder" er kunder med Enterprise-registrering, Enterprise Subscription-registrering eller Enrollment for Education Solutions og aktiv Software Assurance-dekning for Enterprise CAL Suite per </w:t>
      </w:r>
      <w:r>
        <w:t>30. november 2014.</w:t>
      </w:r>
    </w:p>
    <w:p w:rsidR="00900274" w:rsidRDefault="00900274">
      <w:pPr>
        <w:pStyle w:val="ProductList-Body"/>
      </w:pPr>
    </w:p>
    <w:p w:rsidR="00900274" w:rsidRDefault="00BF77A4">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6812"/>
      <w:r>
        <w:instrText>Core Infrastructure Server (CIS) Suite</w:instrText>
      </w:r>
      <w:bookmarkEnd w:id="54"/>
      <w:r>
        <w:instrText>" \l 2</w:instrText>
      </w:r>
      <w:r>
        <w:fldChar w:fldCharType="end"/>
      </w:r>
    </w:p>
    <w:p w:rsidR="00900274" w:rsidRDefault="00BF77A4">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41"/>
        <w:gridCol w:w="608"/>
        <w:gridCol w:w="603"/>
        <w:gridCol w:w="612"/>
        <w:gridCol w:w="607"/>
        <w:gridCol w:w="610"/>
        <w:gridCol w:w="612"/>
        <w:gridCol w:w="615"/>
        <w:gridCol w:w="634"/>
        <w:gridCol w:w="619"/>
        <w:gridCol w:w="613"/>
        <w:gridCol w:w="61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w:instrText>
            </w:r>
            <w:r>
              <w:instrText xml:space="preserve">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w:instrText>
            </w:r>
            <w:r>
              <w:instrText xml:space="preserve">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Core Infrastructure Server Suite Datacenter (2-pakninger med kjernelisenser)</w:t>
            </w:r>
            <w:r>
              <w:fldChar w:fldCharType="begin"/>
            </w:r>
            <w:r>
              <w:instrText xml:space="preserve"> XE "Co</w:instrText>
            </w:r>
            <w:r>
              <w:instrText xml:space="preserve">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w:instrText>
            </w:r>
            <w:r>
              <w:instrText xml:space="preserve">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00274" w:rsidRDefault="00BF77A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00274" w:rsidRDefault="00BF77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2"/>
      </w:pPr>
      <w:bookmarkStart w:id="56" w:name="_Sec604"/>
      <w:r>
        <w:lastRenderedPageBreak/>
        <w:t>2. Produktvilkår</w:t>
      </w:r>
      <w:bookmarkEnd w:id="56"/>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2.1 Programvare som er inkludert i CIS Suite Standard</w:t>
      </w:r>
    </w:p>
    <w:p w:rsidR="00900274" w:rsidRDefault="00BF77A4">
      <w:pPr>
        <w:pStyle w:val="ProductList-Body"/>
      </w:pPr>
      <w:r>
        <w:t>CIS Suite Standard inkluderer de nyeste versjonene av Windows Server Standard og System Center Stan</w:t>
      </w:r>
      <w:r>
        <w:t>dard som er gjort tilgjengelig gjennom Kundens SA-dekning.</w:t>
      </w:r>
    </w:p>
    <w:p w:rsidR="00900274" w:rsidRDefault="00900274">
      <w:pPr>
        <w:pStyle w:val="ProductList-Body"/>
      </w:pPr>
    </w:p>
    <w:p w:rsidR="00900274" w:rsidRDefault="00BF77A4">
      <w:pPr>
        <w:pStyle w:val="ProductList-ClauseHeading"/>
        <w:outlineLvl w:val="3"/>
      </w:pPr>
      <w:r>
        <w:t>2.2 Programvare som er inkludert i CIS Suite Datacenter</w:t>
      </w:r>
    </w:p>
    <w:p w:rsidR="00900274" w:rsidRDefault="00BF77A4">
      <w:pPr>
        <w:pStyle w:val="ProductList-Body"/>
      </w:pPr>
      <w:r>
        <w:t>CIS Suite Datacenter inkluderer de nyeste versjonene av Windows Server Datacenter og System Center Datacenter som er gjort tilgjengelig gjen</w:t>
      </w:r>
      <w:r>
        <w:t>nom Kundens SA-dekning.</w:t>
      </w:r>
    </w:p>
    <w:p w:rsidR="00900274" w:rsidRDefault="00BF77A4">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w:t>
            </w:r>
            <w:r>
              <w:rPr>
                <w:color w:val="404040"/>
              </w:rPr>
              <w:t>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3.1 Gjeldende Bruksrettigheter</w:t>
      </w:r>
    </w:p>
    <w:p w:rsidR="00900274" w:rsidRDefault="00BF77A4">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w:instrText>
      </w:r>
      <w:r>
        <w:instrText xml:space="preserve">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w:instrText>
      </w:r>
      <w:r>
        <w:instrText xml:space="preserve">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w:instrText>
      </w:r>
      <w:r>
        <w:instrText xml:space="preserve">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w:instrText>
      </w:r>
      <w:r>
        <w:instrText xml:space="preserve">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w:instrText>
      </w:r>
      <w:r>
        <w:instrText xml:space="preserve">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w:instrText>
      </w:r>
      <w:r>
        <w:instrText xml:space="preserve">rver." </w:instrText>
      </w:r>
      <w:r>
        <w:fldChar w:fldCharType="separate"/>
      </w:r>
      <w:r>
        <w:rPr>
          <w:color w:val="0563C1"/>
        </w:rPr>
        <w:t>Lisensierte Serveren</w:t>
      </w:r>
      <w:r>
        <w:fldChar w:fldCharType="end"/>
      </w:r>
      <w:r>
        <w:t>.</w:t>
      </w:r>
    </w:p>
    <w:p w:rsidR="00900274" w:rsidRDefault="00900274">
      <w:pPr>
        <w:pStyle w:val="ProductList-Body"/>
      </w:pPr>
    </w:p>
    <w:p w:rsidR="00900274" w:rsidRDefault="00BF77A4">
      <w:pPr>
        <w:pStyle w:val="ProductList-ClauseHeading"/>
        <w:outlineLvl w:val="3"/>
      </w:pPr>
      <w:r>
        <w:t>3.2 Tilordning av Serverlisens og Administrasjonslisens</w:t>
      </w:r>
    </w:p>
    <w:p w:rsidR="00900274" w:rsidRDefault="00BF77A4">
      <w:pPr>
        <w:pStyle w:val="ProductList-Body"/>
      </w:pPr>
      <w:r>
        <w:t>I forbindelse med å anvende Lisensvilkårene for Windows Server og System Center på Kundens bruk av CIS Suite-programvaren anses Kunden å ha tilordnet samme antall Wind</w:t>
      </w:r>
      <w:r>
        <w:t xml:space="preserve">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w:instrText>
      </w:r>
      <w:r>
        <w:instrText xml:space="preserve">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w:instrText>
      </w:r>
      <w:r>
        <w:instrText xml:space="preserve">r vil si et fysisk maskinvaresystem som kan kjøre serverprogramvare." </w:instrText>
      </w:r>
      <w:r>
        <w:fldChar w:fldCharType="separate"/>
      </w:r>
      <w:r>
        <w:rPr>
          <w:color w:val="0563C1"/>
        </w:rPr>
        <w:t>Serveren</w:t>
      </w:r>
      <w:r>
        <w:fldChar w:fldCharType="end"/>
      </w:r>
      <w:r>
        <w:t>.</w:t>
      </w:r>
    </w:p>
    <w:p w:rsidR="00900274" w:rsidRDefault="00900274">
      <w:pPr>
        <w:pStyle w:val="ProductList-Body"/>
      </w:pPr>
    </w:p>
    <w:p w:rsidR="00900274" w:rsidRDefault="00BF77A4">
      <w:pPr>
        <w:pStyle w:val="ProductList-ClauseHeading"/>
        <w:outlineLvl w:val="3"/>
      </w:pPr>
      <w:r>
        <w:t>3.3 Tilleggsvilkår</w:t>
      </w:r>
    </w:p>
    <w:p w:rsidR="00900274" w:rsidRDefault="00BF77A4">
      <w:pPr>
        <w:pStyle w:val="ProductList-Body"/>
      </w:pPr>
      <w:r>
        <w:t>Kunden kan kjøre en tidligere versjon eller en nedgradert utgave av hvilke som helst av de individuelle Produktene som er inkludert i CIS Suite, slik det</w:t>
      </w:r>
      <w:r>
        <w:t xml:space="preserve"> er tillatt i lisensvilkårene for det gjeldende Produktet i disse Produktvilkårene.</w:t>
      </w:r>
    </w:p>
    <w:p w:rsidR="00900274" w:rsidRDefault="00900274">
      <w:pPr>
        <w:pStyle w:val="ProductList-Body"/>
      </w:pPr>
    </w:p>
    <w:p w:rsidR="00900274" w:rsidRDefault="00BF77A4">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w:instrText>
      </w:r>
      <w:r>
        <w:instrText xml:space="preserve">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w:instrText>
      </w:r>
      <w:r>
        <w:instrText xml:space="preserve">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w:instrText>
      </w:r>
      <w:r>
        <w:instrText xml:space="preserve">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w:t>
      </w:r>
      <w:r>
        <w:t>r like fullt.</w:t>
      </w:r>
    </w:p>
    <w:p w:rsidR="00900274" w:rsidRDefault="00BF77A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w:instrText>
            </w:r>
            <w:r>
              <w:instrText xml:space="preserve">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w:instrText>
            </w:r>
            <w:r>
              <w:instrText xml:space="preserve">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w:t>
              </w:r>
              <w:r>
                <w:rPr>
                  <w:color w:val="00467F"/>
                  <w:u w:val="single"/>
                </w:rPr>
                <w:t xml:space="preserve">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w:instrText>
            </w:r>
            <w:r>
              <w:instrText xml:space="preserve">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4.1 Microsoft Azure Hybrid Benefit for Windows Server</w:t>
      </w:r>
    </w:p>
    <w:p w:rsidR="00900274" w:rsidRDefault="00BF77A4">
      <w:pPr>
        <w:pStyle w:val="ProductList-Body"/>
      </w:pPr>
      <w:r>
        <w:t xml:space="preserve">Se </w:t>
      </w:r>
      <w:hyperlink w:anchor="_Sec624">
        <w:r>
          <w:rPr>
            <w:color w:val="00467F"/>
            <w:u w:val="single"/>
          </w:rPr>
          <w:t xml:space="preserve">punkt 8. Microsoft Azure Hybrid Benefit </w:t>
        </w:r>
      </w:hyperlink>
      <w:r>
        <w:t xml:space="preserve">for Microsoft Azure-produktoppføringen for </w:t>
      </w:r>
      <w:r>
        <w:t>distribusjon av Windows Server-avbildninger på Microsoft Azure.</w:t>
      </w:r>
    </w:p>
    <w:p w:rsidR="00900274" w:rsidRDefault="00900274">
      <w:pPr>
        <w:pStyle w:val="ProductList-Body"/>
      </w:pPr>
    </w:p>
    <w:p w:rsidR="00900274" w:rsidRDefault="00BF77A4">
      <w:pPr>
        <w:pStyle w:val="ProductList-ClauseHeading"/>
        <w:outlineLvl w:val="3"/>
      </w:pPr>
      <w:r>
        <w:t>4.2 Halvårlige Kanalutgivelser</w:t>
      </w:r>
    </w:p>
    <w:p w:rsidR="00900274" w:rsidRDefault="00BF77A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w:t>
      </w:r>
      <w:r>
        <w:t xml:space="preserve">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w:t>
      </w:r>
      <w:r>
        <w:rPr>
          <w:color w:val="0563C1"/>
        </w:rPr>
        <w:t>ensierte Servere</w:t>
      </w:r>
      <w:r>
        <w:fldChar w:fldCharType="end"/>
      </w:r>
      <w:r>
        <w:t>.</w:t>
      </w:r>
    </w:p>
    <w:p w:rsidR="00900274" w:rsidRDefault="00900274">
      <w:pPr>
        <w:pStyle w:val="ProductList-Body"/>
      </w:pPr>
    </w:p>
    <w:p w:rsidR="00900274" w:rsidRDefault="00BF77A4">
      <w:pPr>
        <w:pStyle w:val="ProductList-ClauseHeading"/>
        <w:outlineLvl w:val="3"/>
      </w:pPr>
      <w:r>
        <w:t>4.3 Rettigheter til System Center Configuration Manager (Current Branch)</w:t>
      </w:r>
    </w:p>
    <w:p w:rsidR="00900274" w:rsidRDefault="00BF77A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w:t>
      </w:r>
      <w:r>
        <w:t>IS Suite Standard eller Datacenter kan installere og bruke Current Branch-alternativet i System Center Configuration Manager.</w:t>
      </w:r>
    </w:p>
    <w:p w:rsidR="00900274" w:rsidRDefault="00900274">
      <w:pPr>
        <w:pStyle w:val="ProductList-Body"/>
      </w:pPr>
    </w:p>
    <w:p w:rsidR="00900274" w:rsidRDefault="00BF77A4">
      <w:pPr>
        <w:pStyle w:val="ProductList-ClauseHeading"/>
        <w:outlineLvl w:val="3"/>
      </w:pPr>
      <w:r>
        <w:lastRenderedPageBreak/>
        <w:t>4.4 Software Assurance-rettigheter og -fordeler for abonnementslisenser</w:t>
      </w:r>
    </w:p>
    <w:p w:rsidR="00900274" w:rsidRDefault="00BF77A4">
      <w:pPr>
        <w:pStyle w:val="ProductList-Body"/>
      </w:pPr>
      <w:r>
        <w:t>Alle Abonnementslisenser som Kunden anskaffer i henhold t</w:t>
      </w:r>
      <w:r>
        <w:t xml:space="preserve">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900274" w:rsidRDefault="00900274">
      <w:pPr>
        <w:pStyle w:val="ProductList-Body"/>
      </w:pPr>
    </w:p>
    <w:p w:rsidR="00900274" w:rsidRDefault="00BF77A4">
      <w:pPr>
        <w:pStyle w:val="ProductList-ClauseHeading"/>
        <w:outlineLvl w:val="3"/>
      </w:pPr>
      <w:r>
        <w:t>4.5 Server- og Skyre</w:t>
      </w:r>
      <w:r>
        <w:t>gistrering (SCE) – Rett til å administrere OSE-er på Microsoft Azure under CIS Suite-Lisenser</w:t>
      </w:r>
    </w:p>
    <w:p w:rsidR="00900274" w:rsidRDefault="00BF77A4">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w:instrText>
      </w:r>
      <w:r>
        <w:instrText xml:space="preserve">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w:t>
      </w:r>
      <w:r>
        <w:t xml:space="preserve">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w:t>
      </w:r>
      <w:r>
        <w:rPr>
          <w:color w:val="0563C1"/>
        </w:rPr>
        <w:t>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w:instrText>
      </w:r>
      <w:r>
        <w:instrText xml:space="preserve">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w:instrText>
      </w:r>
      <w:r>
        <w:instrText xml:space="preserve">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w:t>
      </w:r>
      <w:r>
        <w:rPr>
          <w:color w:val="0563C1"/>
        </w:rPr>
        <w:t>r</w:t>
      </w:r>
      <w:r>
        <w:fldChar w:fldCharType="end"/>
      </w:r>
      <w:r>
        <w:t xml:space="preserve"> inkluderer:</w:t>
      </w:r>
    </w:p>
    <w:p w:rsidR="00900274" w:rsidRDefault="00BF77A4">
      <w:pPr>
        <w:pStyle w:val="ProductList-Body"/>
        <w:ind w:left="720"/>
      </w:pPr>
      <w:r>
        <w:t>• Forekomster av Windows Server Virtual Machine (inkludert Forekomster distribuert under Azure HUB)</w:t>
      </w:r>
    </w:p>
    <w:p w:rsidR="00900274" w:rsidRDefault="00BF77A4">
      <w:pPr>
        <w:pStyle w:val="ProductList-Body"/>
        <w:ind w:left="720"/>
      </w:pPr>
      <w:r>
        <w:t>• Cloud Services-forekomster (nett- og ansattrolle)</w:t>
      </w:r>
    </w:p>
    <w:p w:rsidR="00900274" w:rsidRDefault="00BF77A4">
      <w:pPr>
        <w:pStyle w:val="ProductList-Body"/>
        <w:ind w:left="720"/>
      </w:pPr>
      <w:r>
        <w:t>• Lagringskontoer</w:t>
      </w:r>
    </w:p>
    <w:p w:rsidR="00900274" w:rsidRDefault="00BF77A4">
      <w:pPr>
        <w:pStyle w:val="ProductList-Body"/>
        <w:ind w:left="720"/>
      </w:pPr>
      <w:r>
        <w:t>• SQL-databaser</w:t>
      </w:r>
    </w:p>
    <w:p w:rsidR="00900274" w:rsidRDefault="00BF77A4">
      <w:pPr>
        <w:pStyle w:val="ProductList-Body"/>
        <w:ind w:left="720"/>
      </w:pPr>
      <w:r>
        <w:t>• Nettstedsforekomster</w:t>
      </w:r>
    </w:p>
    <w:p w:rsidR="00900274" w:rsidRDefault="00900274">
      <w:pPr>
        <w:pStyle w:val="ProductList-Body"/>
      </w:pPr>
    </w:p>
    <w:p w:rsidR="00900274" w:rsidRDefault="00BF77A4">
      <w:pPr>
        <w:pStyle w:val="ProductList-ClauseHeading"/>
        <w:outlineLvl w:val="3"/>
      </w:pPr>
      <w:r>
        <w:t xml:space="preserve">4.6 Software </w:t>
      </w:r>
      <w:r>
        <w:t>Assurance-fornyelsestilbud for Windows Server og System Center</w:t>
      </w:r>
    </w:p>
    <w:p w:rsidR="00900274" w:rsidRDefault="00BF77A4">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w:t>
      </w:r>
      <w:r>
        <w:t xml:space="preserve">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w:instrText>
      </w:r>
      <w:r>
        <w:instrText xml:space="preserve">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Kolonne B</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w:instrText>
            </w:r>
            <w:r>
              <w:instrText xml:space="preserve">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Infrastructure Server Suite Standard (2-pakninger med kjernelisenser)</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Datacenter (2-pakninger med kjernelisenser) System Center Datacenter (2-pakninger med kjernelisenser)</w:t>
            </w:r>
            <w:r>
              <w:fldChar w:fldCharType="begin"/>
            </w:r>
            <w:r>
              <w:instrText xml:space="preserve"> XE "System Center Datac</w:instrText>
            </w:r>
            <w:r>
              <w:instrText xml:space="preserve">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Infrastructure Server Suite Datacenter (2-pakninger med kjernelisenser)</w:t>
            </w:r>
          </w:p>
        </w:tc>
      </w:tr>
    </w:tbl>
    <w:p w:rsidR="00900274" w:rsidRDefault="00BF77A4">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w:instrText>
      </w:r>
      <w:r>
        <w:instrText xml:space="preserve">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w:t>
      </w:r>
      <w:r>
        <w:t>ilbudet.</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59" w:name="_Sec862"/>
      <w:r>
        <w:t>Forefront</w:t>
      </w:r>
      <w:bookmarkEnd w:id="59"/>
      <w:r>
        <w:fldChar w:fldCharType="begin"/>
      </w:r>
      <w:r>
        <w:instrText xml:space="preserve"> TC "</w:instrText>
      </w:r>
      <w:bookmarkStart w:id="60" w:name="_Toc526086813"/>
      <w:r>
        <w:instrText>Forefront</w:instrText>
      </w:r>
      <w:bookmarkEnd w:id="60"/>
      <w:r>
        <w:instrText>" \l 2</w:instrText>
      </w:r>
      <w:r>
        <w:fldChar w:fldCharType="end"/>
      </w:r>
    </w:p>
    <w:p w:rsidR="00900274" w:rsidRDefault="00BF77A4">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BFBFBF"/>
              <w:bottom w:val="none" w:sz="4" w:space="0" w:color="BFBFBF"/>
              <w:right w:val="none" w:sz="4" w:space="0" w:color="6E6E6E"/>
            </w:tcBorders>
          </w:tcPr>
          <w:p w:rsidR="00900274" w:rsidRDefault="00BF77A4">
            <w:pPr>
              <w:pStyle w:val="ProductList-TableBody"/>
            </w:pPr>
            <w:r>
              <w:rPr>
                <w:color w:val="000000"/>
              </w:rPr>
              <w:t>Forefront Identity Manager 2010</w:t>
            </w:r>
            <w:r>
              <w:rPr>
                <w:color w:val="000000"/>
              </w:rPr>
              <w:t xml:space="preserve">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0274" w:rsidRDefault="00BF77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w:t>
            </w:r>
            <w:r>
              <w:rPr>
                <w:color w:val="404040"/>
              </w:rPr>
              <w:t>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2.1 Forefront Identity Manager 2010 – Windows Live Edition</w:t>
      </w:r>
    </w:p>
    <w:p w:rsidR="00900274" w:rsidRDefault="00BF77A4">
      <w:pPr>
        <w:pStyle w:val="ProductList-Body"/>
      </w:pPr>
      <w:r>
        <w:t>Forefront Identity Manager 2010 – Windows Live Edition er neste versjon for Identity Lifecycle Manager 2007 – Windows Live Edition.</w:t>
      </w:r>
    </w:p>
    <w:p w:rsidR="00900274" w:rsidRDefault="00BF77A4">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w:instrText>
            </w:r>
            <w:r>
              <w:instrText xml:space="preserve">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w:instrText>
            </w:r>
            <w:r>
              <w:instrText xml:space="preserve">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Bruksrettighetene for Serverprodukter som Kunden kan bruke på enhv</w:instrText>
            </w:r>
            <w:r>
              <w:instrText xml:space="preserve">er enhet sammen med bruk av serverprogramvaren." </w:instrText>
            </w:r>
            <w:r>
              <w:fldChar w:fldCharType="separate"/>
            </w:r>
            <w:r>
              <w:rPr>
                <w:color w:val="0563C1"/>
              </w:rPr>
              <w:t>Tilleggsprogramvare</w:t>
            </w:r>
            <w:r>
              <w:fldChar w:fldCharType="end"/>
            </w:r>
            <w:r>
              <w:t>: Ja</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3.1 Importere identitetsdata: Forefront Identity Manager 2010 R2</w:t>
      </w:r>
      <w:r>
        <w:t xml:space="preserve"> Windows Live Edition</w:t>
      </w:r>
    </w:p>
    <w:p w:rsidR="00900274" w:rsidRDefault="00BF77A4">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w:t>
      </w:r>
      <w:r>
        <w:t>er og tjenesten Microsoft Passport Network / Windows Live ID. Kunden har ikke rett til å bruke programvaren til noe annet formål.</w:t>
      </w:r>
    </w:p>
    <w:p w:rsidR="00900274" w:rsidRDefault="00900274">
      <w:pPr>
        <w:pStyle w:val="ProductList-Body"/>
      </w:pPr>
    </w:p>
    <w:p w:rsidR="00900274" w:rsidRDefault="00BF77A4">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Offering1SubSection"/>
        <w:outlineLvl w:val="2"/>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26086814"/>
      <w:r>
        <w:instrText>Microsoft Dynamics 365 On-premises</w:instrText>
      </w:r>
      <w:bookmarkEnd w:id="66"/>
      <w:r>
        <w:instrText>" \l 2</w:instrText>
      </w:r>
      <w:r>
        <w:fldChar w:fldCharType="end"/>
      </w:r>
    </w:p>
    <w:p w:rsidR="00900274" w:rsidRDefault="00BF77A4">
      <w:pPr>
        <w:pStyle w:val="ProductList-Offering1SubSection"/>
        <w:outlineLvl w:val="2"/>
      </w:pPr>
      <w:bookmarkStart w:id="67" w:name="_Sec679"/>
      <w:r>
        <w:t>1. Programtilgjengelighet</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w:instrText>
            </w:r>
            <w:r>
              <w:instrText xml:space="preserve">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Enhet og Bruker)</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w:instrText>
            </w:r>
            <w:r>
              <w:instrText xml:space="preserve">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dashed" w:sz="4" w:space="0" w:color="9F9F9F"/>
              <w:right w:val="none" w:sz="4" w:space="0" w:color="6E6E6E"/>
            </w:tcBorders>
          </w:tcPr>
          <w:p w:rsidR="00900274" w:rsidRDefault="00BF77A4">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900274" w:rsidRDefault="00BF77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9F9F9F"/>
              <w:left w:val="none" w:sz="4" w:space="0" w:color="6E6E6E"/>
              <w:bottom w:val="dashed" w:sz="4" w:space="0" w:color="BFBFBF"/>
              <w:right w:val="none" w:sz="4" w:space="0" w:color="6E6E6E"/>
            </w:tcBorders>
          </w:tcPr>
          <w:p w:rsidR="00900274" w:rsidRDefault="00BF77A4">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900274" w:rsidRDefault="00BF77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00274" w:rsidRDefault="00BF77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2"/>
      </w:pPr>
      <w:bookmarkStart w:id="68" w:name="_Sec735"/>
      <w:r>
        <w:t>2. Produktvilkår</w:t>
      </w:r>
      <w:bookmarkEnd w:id="68"/>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w:instrText>
            </w:r>
            <w:r>
              <w:instrText xml:space="preserv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w:t>
            </w:r>
            <w:r>
              <w:rPr>
                <w:color w:val="404040"/>
              </w:rPr>
              <w:t>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2"/>
      </w:pPr>
      <w:bookmarkStart w:id="69" w:name="_Sec790"/>
      <w:r>
        <w:t>3. Bruksrettigheter</w:t>
      </w:r>
      <w:bookmarkEnd w:id="69"/>
    </w:p>
    <w:tbl>
      <w:tblPr>
        <w:tblStyle w:val="PURTable"/>
        <w:tblW w:w="0" w:type="dxa"/>
        <w:tblLook w:val="04A0" w:firstRow="1" w:lastRow="0" w:firstColumn="1" w:lastColumn="0" w:noHBand="0" w:noVBand="1"/>
      </w:tblPr>
      <w:tblGrid>
        <w:gridCol w:w="3589"/>
        <w:gridCol w:w="3583"/>
        <w:gridCol w:w="361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w:instrText>
            </w:r>
            <w:r>
              <w:instrText xml:space="preserve">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w:instrText>
            </w:r>
            <w:r>
              <w:instrText xml:space="preserve">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"Klienttilgangskrav: Angir om et serverprod</w:instrText>
            </w:r>
            <w:r>
              <w:instrText xml:space="preserve">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w:t>
            </w:r>
            <w:r>
              <w:rPr>
                <w:color w:val="0563C1"/>
              </w:rPr>
              <w:t>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3.1 Dynamics 365 for Team Members On-premises CAL Server programvaretilgang</w:t>
      </w:r>
    </w:p>
    <w:p w:rsidR="00900274" w:rsidRDefault="00BF77A4">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2"/>
        <w:gridCol w:w="3584"/>
        <w:gridCol w:w="358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rsidR="00900274" w:rsidRDefault="00900274">
      <w:pPr>
        <w:pStyle w:val="ProductList-Body"/>
      </w:pPr>
    </w:p>
    <w:p w:rsidR="00900274" w:rsidRDefault="00BF77A4">
      <w:pPr>
        <w:pStyle w:val="ProductList-ClauseHeading"/>
        <w:outlineLvl w:val="3"/>
      </w:pPr>
      <w:r>
        <w:t>3.2 Dynamics 365 for Sales On-premises CAL Server programvaretilgang</w:t>
      </w:r>
    </w:p>
    <w:p w:rsidR="00900274" w:rsidRDefault="00BF77A4">
      <w:pPr>
        <w:pStyle w:val="ProductList-Body"/>
      </w:pPr>
      <w:r>
        <w:t>Tilgang til serverprogramvare for Sales-bruk.</w:t>
      </w:r>
    </w:p>
    <w:tbl>
      <w:tblPr>
        <w:tblStyle w:val="PURTable"/>
        <w:tblW w:w="0" w:type="dxa"/>
        <w:tblLook w:val="04A0" w:firstRow="1" w:lastRow="0" w:firstColumn="1" w:lastColumn="0" w:noHBand="0" w:noVBand="1"/>
      </w:tblPr>
      <w:tblGrid>
        <w:gridCol w:w="3622"/>
        <w:gridCol w:w="3584"/>
        <w:gridCol w:w="358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Dynamics 365 for Sales On-premises CAL (Enhet og Bruker)</w:t>
            </w:r>
          </w:p>
          <w:p w:rsidR="00900274" w:rsidRDefault="00BF77A4">
            <w:pPr>
              <w:pStyle w:val="ProductList-TableBody"/>
            </w:pPr>
            <w:r>
              <w:t xml:space="preserve">Lisens som tilsvarer CAL (se </w:t>
            </w:r>
            <w:hyperlink r:id="rId42">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Dynamics 365 for Sales</w:t>
            </w:r>
            <w:r>
              <w:fldChar w:fldCharType="begin"/>
            </w:r>
            <w:r>
              <w:instrText xml:space="preserve"> XE "Dynamics 365 for Sales" </w:instrText>
            </w:r>
            <w:r>
              <w:fldChar w:fldCharType="end"/>
            </w:r>
            <w:r>
              <w:t xml:space="preserve"> (Bruker-S</w:t>
            </w:r>
            <w:r>
              <w:t>L)</w:t>
            </w:r>
          </w:p>
        </w:tc>
      </w:tr>
    </w:tbl>
    <w:p w:rsidR="00900274" w:rsidRDefault="00900274">
      <w:pPr>
        <w:pStyle w:val="ProductList-Body"/>
      </w:pPr>
    </w:p>
    <w:p w:rsidR="00900274" w:rsidRDefault="00BF77A4">
      <w:pPr>
        <w:pStyle w:val="ProductList-ClauseHeading"/>
        <w:outlineLvl w:val="3"/>
      </w:pPr>
      <w:r>
        <w:t>3.3 Dynamics 365 for Customer Service On-premises CAL Server programvaretilgang</w:t>
      </w:r>
    </w:p>
    <w:p w:rsidR="00900274" w:rsidRDefault="00BF77A4">
      <w:pPr>
        <w:pStyle w:val="ProductList-Body"/>
      </w:pPr>
      <w:r>
        <w:t>Tilgang til serverprogramvare for Customer Service-bruk.</w:t>
      </w:r>
    </w:p>
    <w:tbl>
      <w:tblPr>
        <w:tblStyle w:val="PURTable"/>
        <w:tblW w:w="0" w:type="dxa"/>
        <w:tblLook w:val="04A0" w:firstRow="1" w:lastRow="0" w:firstColumn="1" w:lastColumn="0" w:noHBand="0" w:noVBand="1"/>
      </w:tblPr>
      <w:tblGrid>
        <w:gridCol w:w="3622"/>
        <w:gridCol w:w="3584"/>
        <w:gridCol w:w="358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Dynamics 365 for Customer Servic</w:t>
            </w:r>
            <w:r>
              <w:t>e</w:t>
            </w:r>
            <w:r>
              <w:fldChar w:fldCharType="begin"/>
            </w:r>
            <w:r>
              <w:instrText xml:space="preserve"> XE "Dynamics 365 for Customer Service" </w:instrText>
            </w:r>
            <w:r>
              <w:fldChar w:fldCharType="end"/>
            </w:r>
            <w:r>
              <w:t xml:space="preserve"> (Bruker-SL)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lastRenderedPageBreak/>
        <w:t>3.4 Dynamics 365 for Operations On-premises CAL Server programvaretilgang</w:t>
      </w:r>
    </w:p>
    <w:p w:rsidR="00900274" w:rsidRDefault="00BF77A4">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 xml:space="preserve">Lisens som tilsvarer CAL (se </w:t>
            </w:r>
            <w:hyperlink r:id="rId43">
              <w:r>
                <w:rPr>
                  <w:color w:val="00467F"/>
                  <w:u w:val="single"/>
                </w:rPr>
                <w:t>Vedlegg A</w:t>
              </w:r>
            </w:hyperlink>
            <w:r>
              <w:t>)</w:t>
            </w:r>
          </w:p>
        </w:tc>
      </w:tr>
    </w:tbl>
    <w:p w:rsidR="00900274" w:rsidRDefault="00900274">
      <w:pPr>
        <w:pStyle w:val="ProductList-Body"/>
      </w:pPr>
    </w:p>
    <w:p w:rsidR="00900274" w:rsidRDefault="00BF77A4">
      <w:pPr>
        <w:pStyle w:val="ProductList-ClauseHeading"/>
        <w:outlineLvl w:val="3"/>
      </w:pPr>
      <w:r>
        <w:t>3.5 Dynamics 365 for Operations Activity On-premises CAL Server Programvaretilgang</w:t>
      </w:r>
    </w:p>
    <w:p w:rsidR="00900274" w:rsidRDefault="00BF77A4">
      <w:pPr>
        <w:pStyle w:val="ProductList-Body"/>
      </w:pPr>
      <w:r>
        <w:t>Tilgang til serverprogramvar</w:t>
      </w:r>
      <w:r>
        <w:t>e for Operations Activity-bruk.</w:t>
      </w:r>
    </w:p>
    <w:tbl>
      <w:tblPr>
        <w:tblStyle w:val="PURTable"/>
        <w:tblW w:w="0" w:type="dxa"/>
        <w:tblLook w:val="04A0" w:firstRow="1" w:lastRow="0" w:firstColumn="1" w:lastColumn="0" w:noHBand="0" w:noVBand="1"/>
      </w:tblPr>
      <w:tblGrid>
        <w:gridCol w:w="3614"/>
        <w:gridCol w:w="3588"/>
        <w:gridCol w:w="358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rsidR="00900274" w:rsidRDefault="00900274">
      <w:pPr>
        <w:pStyle w:val="ProductList-Body"/>
      </w:pPr>
    </w:p>
    <w:p w:rsidR="00900274" w:rsidRDefault="00BF77A4">
      <w:pPr>
        <w:pStyle w:val="ProductList-ClauseHeading"/>
        <w:outlineLvl w:val="3"/>
      </w:pPr>
      <w:r>
        <w:t>3.6 Dynamics 365 for Operations Device On-premises C</w:t>
      </w:r>
      <w:r>
        <w:t>AL Server programvaretilgang</w:t>
      </w:r>
    </w:p>
    <w:p w:rsidR="00900274" w:rsidRDefault="00BF77A4">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rsidR="00900274" w:rsidRDefault="00900274">
      <w:pPr>
        <w:pStyle w:val="ProductList-ClauseHeading"/>
        <w:outlineLvl w:val="3"/>
      </w:pPr>
    </w:p>
    <w:p w:rsidR="00900274" w:rsidRDefault="00BF77A4">
      <w:pPr>
        <w:pStyle w:val="ProductList-ClauseHeading"/>
        <w:outlineLvl w:val="3"/>
      </w:pPr>
      <w:r>
        <w:t xml:space="preserve">3.7 </w:t>
      </w:r>
      <w:r>
        <w:t>Bruksrettigheter for Dynamics 365 for Operations-servere</w:t>
      </w:r>
    </w:p>
    <w:p w:rsidR="00900274" w:rsidRDefault="00BF77A4">
      <w:pPr>
        <w:pStyle w:val="ProductList-Body"/>
      </w:pPr>
      <w:r>
        <w:rPr>
          <w:color w:val="000000"/>
        </w:rPr>
        <w:t>Programvaren kan inneholde programtillegg, runtime og andre komponenter som angitt på trykt eller elektronisk dokumentasjon, som gjør det mulig for Kunden å utvide programvarens funksjonalitet. Kunde</w:t>
      </w:r>
      <w:r>
        <w:rPr>
          <w:color w:val="000000"/>
        </w:rPr>
        <w:t>n kan endre eller opprette avledede verk av disse komponentene og bruke slike avledede verk, men utelukkende sammen med programvaren og bare til Kundens interne formål</w:t>
      </w:r>
      <w:r>
        <w:t>.</w:t>
      </w:r>
    </w:p>
    <w:p w:rsidR="00900274" w:rsidRDefault="00900274">
      <w:pPr>
        <w:pStyle w:val="ProductList-Body"/>
      </w:pPr>
    </w:p>
    <w:p w:rsidR="00900274" w:rsidRDefault="00BF77A4">
      <w:pPr>
        <w:pStyle w:val="ProductList-ClauseHeading"/>
        <w:outlineLvl w:val="3"/>
      </w:pPr>
      <w:r>
        <w:t>3.8 Bruksrettigheter for Dynamics 365 On-Premises</w:t>
      </w:r>
    </w:p>
    <w:p w:rsidR="00900274" w:rsidRDefault="00BF77A4">
      <w:pPr>
        <w:pStyle w:val="ProductList-SubClauseHeading"/>
        <w:outlineLvl w:val="4"/>
      </w:pPr>
      <w:r>
        <w:t>3.8.1 Serverbruksrettigheter for Dyn</w:t>
      </w:r>
      <w:r>
        <w:t>amics 365 CAL-er</w:t>
      </w:r>
    </w:p>
    <w:p w:rsidR="00900274" w:rsidRDefault="00BF77A4">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w:t>
      </w:r>
      <w:r>
        <w:t>ons Server.</w:t>
      </w:r>
    </w:p>
    <w:p w:rsidR="00900274" w:rsidRDefault="00900274">
      <w:pPr>
        <w:pStyle w:val="ProductList-BodyIndented"/>
      </w:pPr>
    </w:p>
    <w:p w:rsidR="00900274" w:rsidRDefault="00BF77A4">
      <w:pPr>
        <w:pStyle w:val="ProductList-SubClauseHeading"/>
        <w:outlineLvl w:val="4"/>
      </w:pPr>
      <w:r>
        <w:t>3.8.2 Kvalifisering for kvalifiserte tilbud</w:t>
      </w:r>
    </w:p>
    <w:p w:rsidR="00900274" w:rsidRDefault="00BF77A4">
      <w:pPr>
        <w:pStyle w:val="ProductList-BodyIndented"/>
      </w:pPr>
      <w:r>
        <w:t>Kunder som fornyer en avtale med Dynamics CRM CAL-lisenser fra 1. november 2016, kan kjøpe Dynamics 365 On-premises CAL kvalifiserte tilbudslisenser i forbindelse med fornyelse av avtalen innen 31. oktober 2019.</w:t>
      </w:r>
    </w:p>
    <w:p w:rsidR="00900274" w:rsidRDefault="00900274">
      <w:pPr>
        <w:pStyle w:val="ProductList-BodyIndented"/>
      </w:pPr>
    </w:p>
    <w:p w:rsidR="00900274" w:rsidRDefault="00BF77A4">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MarketingPilot Conn</w:t>
            </w:r>
            <w:r>
              <w:t>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Dynamics CRM 2016 Microsoft Office Outlook</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CRM Reportin</w:t>
            </w:r>
            <w:r>
              <w:t>g Extensions for Dynamics CRM 2016</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Dynamics Marketing Connector for Dynamics CRM (ikke Workgroup Server)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w:instrText>
            </w:r>
            <w:r>
              <w:instrText xml:space="preserve">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w:instrText>
            </w:r>
            <w:r>
              <w:instrText xml:space="preserve">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"Avløsningsrettigheter: En SA-fordel som gjør det mulig for Kunder å kjøre passive avløsningsforekomster av Produ</w:instrText>
            </w:r>
            <w:r>
              <w:instrText xml:space="preserve">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w:instrText>
            </w:r>
            <w:r>
              <w:instrText xml:space="preserv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w:t>
            </w:r>
            <w:r>
              <w:rPr>
                <w:color w:val="0563C1"/>
              </w:rPr>
              <w:t>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w:instrText>
            </w:r>
            <w:r>
              <w:instrText xml:space="preserve">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w:t>
              </w:r>
              <w:r>
                <w:rPr>
                  <w:color w:val="00467F"/>
                  <w:u w:val="single"/>
                </w:rPr>
                <w:t xml:space="preserve"> – desember 2016</w:t>
              </w:r>
            </w:hyperlink>
            <w:r>
              <w:t xml:space="preserve">, </w:t>
            </w:r>
            <w:hyperlink r:id="rId46">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w:t>
            </w:r>
            <w:r>
              <w:t>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4.1 Serverrettigheter for Dynamics 365</w:t>
      </w:r>
    </w:p>
    <w:p w:rsidR="00900274" w:rsidRDefault="00BF77A4">
      <w:pPr>
        <w:pStyle w:val="ProductList-Body"/>
      </w:pPr>
      <w:r>
        <w:t>Kunder med Dynamics 365 CAL kan installere og bruke et hvilket som helst antall kopier av den tilsvarende Dynamics 365 server-programvaren på en nettverksserver eller delt serve</w:t>
      </w:r>
      <w:r>
        <w:t>r. Denne rettigheten gjelder ikke for Dynamics 365 for Operations Server.</w:t>
      </w:r>
    </w:p>
    <w:p w:rsidR="00900274" w:rsidRDefault="00900274">
      <w:pPr>
        <w:pStyle w:val="ProductList-Body"/>
      </w:pPr>
    </w:p>
    <w:p w:rsidR="00900274" w:rsidRDefault="00BF77A4">
      <w:pPr>
        <w:pStyle w:val="ProductList-ClauseHeading"/>
        <w:outlineLvl w:val="3"/>
      </w:pPr>
      <w:r>
        <w:t>4.2 Serverrettigheter for Dynamics 365 for Operations</w:t>
      </w:r>
    </w:p>
    <w:p w:rsidR="00900274" w:rsidRDefault="00BF77A4">
      <w:pPr>
        <w:pStyle w:val="ProductList-Body"/>
      </w:pPr>
      <w:r>
        <w:t>Dynamics 365 for Operations Server kan bare brukes av Kunder som har en aktiv SA eller tilsvarende lisens. Kunder som lar SA el</w:t>
      </w:r>
      <w:r>
        <w:t xml:space="preserve">ler tilsvarende lisens løpe ut må avinstallere serverprogramvaren. Kunder som har permanente rettigheter, kan installere den nyeste oppdateringen av Dynamics AX 2012 R3 Server- eller Commerce Server-programvaren som er tilgjengelig på utløpstidspunktet. </w:t>
      </w:r>
    </w:p>
    <w:p w:rsidR="00900274" w:rsidRDefault="00900274">
      <w:pPr>
        <w:pStyle w:val="ProductList-Body"/>
      </w:pPr>
    </w:p>
    <w:p w:rsidR="00900274" w:rsidRDefault="00BF77A4">
      <w:pPr>
        <w:pStyle w:val="ProductList-ClauseHeading"/>
        <w:outlineLvl w:val="3"/>
      </w:pPr>
      <w:r>
        <w:t>4.3 Lokalisering og oppdateringer</w:t>
      </w:r>
    </w:p>
    <w:p w:rsidR="00900274" w:rsidRDefault="00BF77A4">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w:instrText>
      </w:r>
      <w:r>
        <w:instrText xml:space="preserve">"Lisensiert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w:instrText>
      </w:r>
      <w:r>
        <w:instrText xml:space="preserve">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900274" w:rsidRDefault="00900274">
      <w:pPr>
        <w:pStyle w:val="ProductList-Body"/>
      </w:pPr>
    </w:p>
    <w:p w:rsidR="00900274" w:rsidRDefault="00BF77A4">
      <w:pPr>
        <w:pStyle w:val="ProductList-ClauseHeading"/>
        <w:outlineLvl w:val="3"/>
      </w:pPr>
      <w:r>
        <w:t>4.4 Unified Service Desk (USD)</w:t>
      </w:r>
    </w:p>
    <w:p w:rsidR="00900274" w:rsidRDefault="00BF77A4">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w:instrText>
      </w:r>
      <w:r>
        <w:instrText xml:space="preserve">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w:instrText>
      </w:r>
      <w:r>
        <w:instrText xml:space="preserve">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900274" w:rsidRDefault="00900274">
      <w:pPr>
        <w:pStyle w:val="ProductList-Body"/>
      </w:pPr>
    </w:p>
    <w:p w:rsidR="00900274" w:rsidRDefault="00BF77A4">
      <w:pPr>
        <w:pStyle w:val="ProductList-ClauseHeading"/>
        <w:outlineLvl w:val="3"/>
      </w:pPr>
      <w:r>
        <w:t>4.5 Dynamics CustomerSource</w:t>
      </w:r>
    </w:p>
    <w:p w:rsidR="00900274" w:rsidRDefault="00BF77A4">
      <w:pPr>
        <w:pStyle w:val="ProductList-Body"/>
      </w:pPr>
      <w:r>
        <w:t xml:space="preserve">Dynamics 365 On-premises CAL-kunder med </w:t>
      </w:r>
      <w:r>
        <w:t xml:space="preserve">aktiv SA har tilgang til CustomerSource. </w:t>
      </w: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6815"/>
      <w:r>
        <w:instrText>Microsoft Identity Manager</w:instrText>
      </w:r>
      <w:bookmarkEnd w:id="72"/>
      <w:r>
        <w:instrText>" \l 2</w:instrText>
      </w:r>
      <w:r>
        <w:fldChar w:fldCharType="end"/>
      </w:r>
    </w:p>
    <w:p w:rsidR="00900274" w:rsidRDefault="00BF77A4">
      <w:pPr>
        <w:pStyle w:val="ProductList-Offering1SubSection"/>
        <w:outlineLvl w:val="2"/>
      </w:pPr>
      <w:bookmarkStart w:id="73" w:name="_Sec677"/>
      <w:r>
        <w:t>1. Programtilgjenge</w:t>
      </w:r>
      <w:r>
        <w:t>lighet</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w:instrText>
            </w:r>
            <w:r>
              <w:instrText xml:space="preserve">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0274" w:rsidRDefault="00BF77A4">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BFBFBF"/>
              <w:bottom w:val="dashed" w:sz="4" w:space="0" w:color="BFBFBF"/>
              <w:right w:val="none" w:sz="4" w:space="0" w:color="6E6E6E"/>
            </w:tcBorders>
          </w:tcPr>
          <w:p w:rsidR="00900274" w:rsidRDefault="00BF77A4">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BFBFBF"/>
              <w:bottom w:val="none" w:sz="4" w:space="0" w:color="BFBFBF"/>
              <w:right w:val="none" w:sz="4" w:space="0" w:color="6E6E6E"/>
            </w:tcBorders>
          </w:tcPr>
          <w:p w:rsidR="00900274" w:rsidRDefault="00BF77A4">
            <w:pPr>
              <w:pStyle w:val="ProductList-TableBody"/>
            </w:pPr>
            <w:r>
              <w:rPr>
                <w:color w:val="000000"/>
              </w:rPr>
              <w:t>Microsoft Identity Manager 2016 External Connector</w:t>
            </w:r>
            <w:r>
              <w:fldChar w:fldCharType="begin"/>
            </w:r>
            <w:r>
              <w:instrText xml:space="preserve"> XE "Microsoft Identi</w:instrText>
            </w:r>
            <w:r>
              <w:instrText xml:space="preserve">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2"/>
      </w:pPr>
      <w:bookmarkStart w:id="74" w:name="_Sec733"/>
      <w:r>
        <w:t>2. Produktvilkår</w:t>
      </w:r>
      <w:bookmarkEnd w:id="74"/>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w:instrText>
            </w:r>
            <w:r>
              <w:instrText xml:space="preserve">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2"/>
      </w:pPr>
      <w:bookmarkStart w:id="75" w:name="_Sec788"/>
      <w:r>
        <w:t>3. Bruksrettigheter</w:t>
      </w:r>
      <w:bookmarkEnd w:id="75"/>
    </w:p>
    <w:tbl>
      <w:tblPr>
        <w:tblStyle w:val="PURTable"/>
        <w:tblW w:w="0" w:type="dxa"/>
        <w:tblLook w:val="04A0" w:firstRow="1" w:lastRow="0" w:firstColumn="1" w:lastColumn="0" w:noHBand="0" w:noVBand="1"/>
      </w:tblPr>
      <w:tblGrid>
        <w:gridCol w:w="3589"/>
        <w:gridCol w:w="3583"/>
        <w:gridCol w:w="361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w:instrText>
            </w:r>
            <w:r>
              <w:instrText xml:space="preserv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w:instrText>
            </w:r>
            <w:r>
              <w:instrText xml:space="preserve">etene for Serverprodukter som Kunden kan bruke på enhver enhet sammen med bruk av serverprogramvaren." </w:instrText>
            </w:r>
            <w:r>
              <w:fldChar w:fldCharType="separate"/>
            </w:r>
            <w:r>
              <w:rPr>
                <w:color w:val="0563C1"/>
              </w:rPr>
              <w:t>Tilleggsprogramvare</w:t>
            </w:r>
            <w:r>
              <w:fldChar w:fldCharType="end"/>
            </w:r>
            <w:r>
              <w:t>: Ja</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 xml:space="preserve">3.1 </w:t>
      </w:r>
      <w:r>
        <w:t>Tilleggsprogramvare</w:t>
      </w:r>
    </w:p>
    <w:tbl>
      <w:tblPr>
        <w:tblStyle w:val="PURTable"/>
        <w:tblW w:w="0" w:type="dxa"/>
        <w:tblLook w:val="04A0" w:firstRow="1" w:lastRow="0" w:firstColumn="1" w:lastColumn="0" w:noHBand="0" w:noVBand="1"/>
      </w:tblPr>
      <w:tblGrid>
        <w:gridCol w:w="3696"/>
        <w:gridCol w:w="3547"/>
        <w:gridCol w:w="354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0274" w:rsidRDefault="00900274">
            <w:pPr>
              <w:pStyle w:val="ProductList-TableBody"/>
            </w:pPr>
          </w:p>
        </w:tc>
      </w:tr>
    </w:tbl>
    <w:p w:rsidR="00900274" w:rsidRDefault="00BF77A4">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w:instrText>
            </w:r>
            <w:r>
              <w:instrText xml:space="preserve">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77" w:name="_Sec611"/>
      <w:r>
        <w:t>Office-programmer</w:t>
      </w:r>
      <w:bookmarkEnd w:id="77"/>
      <w:r>
        <w:fldChar w:fldCharType="begin"/>
      </w:r>
      <w:r>
        <w:instrText xml:space="preserve"> TC "</w:instrText>
      </w:r>
      <w:bookmarkStart w:id="78" w:name="_Toc526086816"/>
      <w:r>
        <w:instrText>Office-programmer</w:instrText>
      </w:r>
      <w:bookmarkEnd w:id="78"/>
      <w:r>
        <w:instrText>" \l 2</w:instrText>
      </w:r>
      <w:r>
        <w:fldChar w:fldCharType="end"/>
      </w:r>
    </w:p>
    <w:p w:rsidR="00900274" w:rsidRDefault="00BF77A4">
      <w:pPr>
        <w:pStyle w:val="ProductList-Offering2HeadingNoBorder"/>
        <w:outlineLvl w:val="2"/>
      </w:pPr>
      <w:bookmarkStart w:id="79" w:name="_Sec636"/>
      <w:r>
        <w:t>Office-skrivebordsprogrammer</w:t>
      </w:r>
      <w:bookmarkEnd w:id="79"/>
      <w:r>
        <w:fldChar w:fldCharType="begin"/>
      </w:r>
      <w:r>
        <w:instrText xml:space="preserve"> TC "</w:instrText>
      </w:r>
      <w:bookmarkStart w:id="80" w:name="_Toc526086817"/>
      <w:r>
        <w:instrText>Office-skrivebordsprogrammer</w:instrText>
      </w:r>
      <w:bookmarkEnd w:id="80"/>
      <w:r>
        <w:instrText>" \l 3</w:instrText>
      </w:r>
      <w:r>
        <w:fldChar w:fldCharType="end"/>
      </w:r>
    </w:p>
    <w:p w:rsidR="00900274" w:rsidRDefault="00BF77A4">
      <w:pPr>
        <w:pStyle w:val="ProductList-Offering1SubSection"/>
        <w:outlineLvl w:val="3"/>
      </w:pPr>
      <w:bookmarkStart w:id="81" w:name="_Sec681"/>
      <w:r>
        <w:t xml:space="preserve">1. </w:t>
      </w:r>
      <w:r>
        <w:t>Programtilgjengelighet</w:t>
      </w:r>
      <w:bookmarkEnd w:id="81"/>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000000"/>
              <w:bottom w:val="dashed" w:sz="4" w:space="0" w:color="BFBFBF"/>
              <w:right w:val="single" w:sz="6" w:space="0" w:color="FFFFFF"/>
            </w:tcBorders>
          </w:tcPr>
          <w:p w:rsidR="00900274" w:rsidRDefault="00BF77A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w:instrText>
            </w:r>
            <w:r>
              <w:instrText xml:space="preserve">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Project Standard 2019</w:t>
            </w:r>
            <w:r>
              <w:fldChar w:fldCharType="begin"/>
            </w:r>
            <w:r>
              <w:instrText xml:space="preserve"> XE "</w:instrText>
            </w:r>
            <w:r>
              <w:instrText xml:space="preserve">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00274" w:rsidRDefault="00BF77A4">
            <w:pPr>
              <w:pStyle w:val="ProductList-TableBody"/>
              <w:jc w:val="center"/>
            </w:pPr>
            <w:r>
              <w:fldChar w:fldCharType="begin"/>
            </w:r>
            <w:r>
              <w:instrText xml:space="preserve"> AutoTextList</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00274" w:rsidRDefault="00BF77A4">
            <w:pPr>
              <w:pStyle w:val="ProductList-TableBody"/>
              <w:jc w:val="center"/>
            </w:pPr>
            <w:r>
              <w:fldChar w:fldCharType="begin"/>
            </w:r>
            <w:r>
              <w:instrText xml:space="preserve"> AutoTextList</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00274" w:rsidRDefault="00BF77A4">
            <w:pPr>
              <w:pStyle w:val="ProductList-TableBody"/>
              <w:jc w:val="center"/>
            </w:pPr>
            <w:r>
              <w:fldChar w:fldCharType="begin"/>
            </w:r>
            <w:r>
              <w:instrText xml:space="preserve"> AutoTextList</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dashed" w:sz="4" w:space="0" w:color="BFBFBF"/>
              <w:right w:val="single" w:sz="6" w:space="0" w:color="FFFFFF"/>
            </w:tcBorders>
          </w:tcPr>
          <w:p w:rsidR="00900274" w:rsidRDefault="00BF77A4">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0274" w:rsidRDefault="0090027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000000"/>
              <w:bottom w:val="none" w:sz="4" w:space="0" w:color="BFBFBF"/>
              <w:right w:val="single" w:sz="6" w:space="0" w:color="FFFFFF"/>
            </w:tcBorders>
          </w:tcPr>
          <w:p w:rsidR="00900274" w:rsidRDefault="00BF77A4">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0274" w:rsidRDefault="00BF77A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0274" w:rsidRDefault="0090027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82" w:name="_Sec736"/>
      <w:r>
        <w:t>2. Produktvilkår</w:t>
      </w:r>
      <w:bookmarkEnd w:id="82"/>
    </w:p>
    <w:tbl>
      <w:tblPr>
        <w:tblStyle w:val="PURTable"/>
        <w:tblW w:w="0" w:type="dxa"/>
        <w:tblLook w:val="04A0" w:firstRow="1" w:lastRow="0" w:firstColumn="1" w:lastColumn="0" w:noHBand="0" w:noVBand="1"/>
      </w:tblPr>
      <w:tblGrid>
        <w:gridCol w:w="3614"/>
        <w:gridCol w:w="3624"/>
        <w:gridCol w:w="355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w:t>
            </w:r>
            <w:r>
              <w:t>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w:instrText>
            </w:r>
            <w:r>
              <w:instrText xml:space="preserve">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w:instrText>
            </w:r>
            <w:r>
              <w:instrText xml:space="preserve">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w:instrText>
            </w:r>
            <w:r>
              <w:instrText xml:space="preserv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Tillegg og fra SA: </w:t>
            </w:r>
            <w:hyperlink w:anchor="_Sec1237">
              <w:r>
                <w:rPr>
                  <w:color w:val="00467F"/>
                  <w:u w:val="single"/>
                </w:rPr>
                <w:t>Se Vedlegg C</w:t>
              </w:r>
            </w:hyperlink>
          </w:p>
        </w:tc>
      </w:tr>
    </w:tbl>
    <w:p w:rsidR="00900274" w:rsidRDefault="00900274">
      <w:pPr>
        <w:pStyle w:val="ProductList-Body"/>
      </w:pPr>
    </w:p>
    <w:p w:rsidR="00900274" w:rsidRDefault="00BF77A4">
      <w:pPr>
        <w:pStyle w:val="ProductList-ClauseHeading"/>
        <w:outlineLvl w:val="4"/>
      </w:pPr>
      <w:r>
        <w:t>2.1 Hjemmearbeid</w:t>
      </w:r>
    </w:p>
    <w:p w:rsidR="00900274" w:rsidRDefault="00BF77A4">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w:t>
      </w:r>
      <w:r>
        <w:t>et utenfor kundens eller det tilknyttede selskapets lokaler (for eksempel hjemme hos brukeren).</w:t>
      </w:r>
    </w:p>
    <w:tbl>
      <w:tblPr>
        <w:tblStyle w:val="PURTable"/>
        <w:tblW w:w="0" w:type="dxa"/>
        <w:tblLook w:val="04A0" w:firstRow="1" w:lastRow="0" w:firstColumn="1" w:lastColumn="0" w:noHBand="0" w:noVBand="1"/>
      </w:tblPr>
      <w:tblGrid>
        <w:gridCol w:w="5199"/>
        <w:gridCol w:w="5591"/>
      </w:tblGrid>
      <w:tr w:rsidR="0090027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00274" w:rsidRDefault="00BF77A4">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rsidR="00900274" w:rsidRDefault="00BF77A4">
            <w:pPr>
              <w:pStyle w:val="ProductList-TableBody"/>
            </w:pPr>
            <w:r>
              <w:rPr>
                <w:color w:val="FFFFFF"/>
              </w:rPr>
              <w:t>Hjemmearbeidslisens (Work at Home / WAH).</w:t>
            </w:r>
          </w:p>
        </w:tc>
      </w:tr>
      <w:tr w:rsidR="00900274">
        <w:tc>
          <w:tcPr>
            <w:tcW w:w="5880" w:type="dxa"/>
            <w:tcBorders>
              <w:left w:val="single" w:sz="4" w:space="0" w:color="6E6E6E"/>
              <w:right w:val="single" w:sz="4" w:space="0" w:color="6E6E6E"/>
            </w:tcBorders>
          </w:tcPr>
          <w:p w:rsidR="00900274" w:rsidRDefault="00BF77A4">
            <w:pPr>
              <w:pStyle w:val="ProductList-TableBody"/>
            </w:pPr>
            <w:r>
              <w:t>Office Standard 2019</w:t>
            </w:r>
          </w:p>
        </w:tc>
        <w:tc>
          <w:tcPr>
            <w:tcW w:w="6240" w:type="dxa"/>
            <w:tcBorders>
              <w:left w:val="single" w:sz="4" w:space="0" w:color="6E6E6E"/>
              <w:right w:val="single" w:sz="4" w:space="0" w:color="6E6E6E"/>
            </w:tcBorders>
          </w:tcPr>
          <w:p w:rsidR="00900274" w:rsidRDefault="00BF77A4">
            <w:pPr>
              <w:pStyle w:val="ProductList-TableBody"/>
            </w:pPr>
            <w:r>
              <w:t>Hjemmearbeid for Office Standard 2019</w:t>
            </w:r>
          </w:p>
        </w:tc>
      </w:tr>
      <w:tr w:rsidR="00900274">
        <w:tc>
          <w:tcPr>
            <w:tcW w:w="5880" w:type="dxa"/>
            <w:tcBorders>
              <w:left w:val="single" w:sz="4" w:space="0" w:color="6E6E6E"/>
              <w:right w:val="single" w:sz="4" w:space="0" w:color="6E6E6E"/>
            </w:tcBorders>
          </w:tcPr>
          <w:p w:rsidR="00900274" w:rsidRDefault="00BF77A4">
            <w:pPr>
              <w:pStyle w:val="ProductList-TableBody"/>
            </w:pPr>
            <w:r>
              <w:t>Office Professional Plus 2019</w:t>
            </w:r>
          </w:p>
        </w:tc>
        <w:tc>
          <w:tcPr>
            <w:tcW w:w="6240" w:type="dxa"/>
            <w:tcBorders>
              <w:left w:val="single" w:sz="4" w:space="0" w:color="6E6E6E"/>
              <w:right w:val="single" w:sz="4" w:space="0" w:color="6E6E6E"/>
            </w:tcBorders>
          </w:tcPr>
          <w:p w:rsidR="00900274" w:rsidRDefault="00BF77A4">
            <w:pPr>
              <w:pStyle w:val="ProductList-TableBody"/>
            </w:pPr>
            <w:r>
              <w:t>Hjem</w:t>
            </w:r>
            <w:r>
              <w:t>mearbeid for Office Professional Plus 2019</w:t>
            </w:r>
          </w:p>
        </w:tc>
      </w:tr>
    </w:tbl>
    <w:p w:rsidR="00900274" w:rsidRDefault="00900274">
      <w:pPr>
        <w:pStyle w:val="ProductList-Body"/>
      </w:pPr>
    </w:p>
    <w:p w:rsidR="00900274" w:rsidRDefault="00BF77A4">
      <w:pPr>
        <w:pStyle w:val="ProductList-ClauseHeading"/>
        <w:outlineLvl w:val="4"/>
      </w:pPr>
      <w:r>
        <w:t>2.2 Plattformuavhengig</w:t>
      </w:r>
    </w:p>
    <w:p w:rsidR="00900274" w:rsidRDefault="00BF77A4">
      <w:pPr>
        <w:pStyle w:val="ProductList-Body"/>
      </w:pPr>
      <w:r>
        <w:t>Kunden kan kjøre den lisensierte versjonen eller en annen plattformversjon, forutsatt at den andre plattformversjonen var tilgjengelig da den opprinnelige lisensierte versjonen ble tilgjen</w:t>
      </w:r>
      <w:r>
        <w:t>gelig. Hvis komponentene i en produktpakke varierer med plattformversjon, kan Kunden bruke komponentene i pakken som vedkommende velger å implementere, og bare disse komponentene. Kunden kan ikke blande komponenter mellom plattformversjoner. SA for en plat</w:t>
      </w:r>
      <w:r>
        <w:t>tformuavhengig lisens tillater kunden å bruke den nyeste versjonen av en plattformversjon av produktet som blir tilgjengelig i løpet av dekningsperioden, i stedet for å bruke det lisensierte produktet.</w:t>
      </w:r>
    </w:p>
    <w:p w:rsidR="00900274" w:rsidRDefault="00900274">
      <w:pPr>
        <w:pStyle w:val="ProductList-Body"/>
      </w:pPr>
    </w:p>
    <w:p w:rsidR="00900274" w:rsidRDefault="00BF77A4">
      <w:pPr>
        <w:pStyle w:val="ProductList-ClauseHeading"/>
        <w:outlineLvl w:val="4"/>
      </w:pPr>
      <w:r>
        <w:t>2.3 Office Online Server</w:t>
      </w:r>
    </w:p>
    <w:p w:rsidR="00900274" w:rsidRDefault="00BF77A4">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w:t>
      </w:r>
      <w:r>
        <w:t>er 1. august 2019.</w:t>
      </w:r>
    </w:p>
    <w:p w:rsidR="00900274" w:rsidRDefault="00BF77A4">
      <w:pPr>
        <w:pStyle w:val="ProductList-Offering1SubSection"/>
        <w:outlineLvl w:val="3"/>
      </w:pPr>
      <w:bookmarkStart w:id="83" w:name="_Sec791"/>
      <w:r>
        <w:t>3. Bruksrettigheter</w:t>
      </w:r>
      <w:bookmarkEnd w:id="83"/>
    </w:p>
    <w:tbl>
      <w:tblPr>
        <w:tblStyle w:val="PURTable"/>
        <w:tblW w:w="0" w:type="dxa"/>
        <w:tblLook w:val="04A0" w:firstRow="1" w:lastRow="0" w:firstColumn="1" w:lastColumn="0" w:noHBand="0" w:noVBand="1"/>
      </w:tblPr>
      <w:tblGrid>
        <w:gridCol w:w="3633"/>
        <w:gridCol w:w="3560"/>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w:t>
              </w:r>
              <w:r>
                <w:rPr>
                  <w:color w:val="00467F"/>
                  <w:u w:val="single"/>
                </w:rPr>
                <w:t>rogrammer</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w:t>
            </w:r>
            <w:r>
              <w:t>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w:instrText>
            </w:r>
            <w:r>
              <w:instrText xml:space="preserve">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w:instrText>
            </w:r>
            <w:r>
              <w:instrText xml:space="preserve">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Kommersielle Bruksrettigheter for Office Home &amp; Student 2013 RT</w:t>
      </w:r>
    </w:p>
    <w:p w:rsidR="00900274" w:rsidRDefault="00BF77A4">
      <w:pPr>
        <w:pStyle w:val="ProductList-Body"/>
      </w:pPr>
      <w:r>
        <w:t>Begrensningen av kommersiell bruk av Office Home &amp; Student 2013 RT er fraveket for:</w:t>
      </w:r>
    </w:p>
    <w:p w:rsidR="00900274" w:rsidRDefault="00BF77A4">
      <w:pPr>
        <w:pStyle w:val="ProductList-Bullet"/>
        <w:numPr>
          <w:ilvl w:val="0"/>
          <w:numId w:val="23"/>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w:instrText>
      </w:r>
      <w:r>
        <w:instrText xml:space="preserve">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rsidR="00900274" w:rsidRDefault="00BF77A4">
      <w:pPr>
        <w:pStyle w:val="ProductList-Bullet"/>
        <w:numPr>
          <w:ilvl w:val="0"/>
          <w:numId w:val="23"/>
        </w:numPr>
      </w:pPr>
      <w:r>
        <w:t>Office Home &amp; Student 2013</w:t>
      </w:r>
      <w:r>
        <w:t xml:space="preserve"> RT installert på en enhet tildelt en Office Professional Plus eller Standard 2019/2016 eller Office Home &amp; Student 2013 RT-lisens for kommersielt bruk.</w:t>
      </w:r>
    </w:p>
    <w:p w:rsidR="00900274" w:rsidRDefault="00BF77A4">
      <w:pPr>
        <w:pStyle w:val="ProductList-Body"/>
      </w:pPr>
      <w:r>
        <w:t>Med unntak av det som er angitt i denne seksjonen, vil vilkårene som følger med Office Home &amp; Student 2</w:t>
      </w:r>
      <w:r>
        <w:t>013 RT styre.</w:t>
      </w:r>
    </w:p>
    <w:p w:rsidR="00900274" w:rsidRDefault="00900274">
      <w:pPr>
        <w:pStyle w:val="ProductList-Body"/>
      </w:pPr>
    </w:p>
    <w:p w:rsidR="00900274" w:rsidRDefault="00BF77A4">
      <w:pPr>
        <w:pStyle w:val="ProductList-ClauseHeading"/>
        <w:outlineLvl w:val="4"/>
      </w:pPr>
      <w:r>
        <w:t>3.2 Academic-programmer</w:t>
      </w:r>
    </w:p>
    <w:p w:rsidR="00900274" w:rsidRDefault="00BF77A4">
      <w:pPr>
        <w:pStyle w:val="ProductList-Body"/>
      </w:pPr>
      <w:r>
        <w:t>Følgende gjelder for kunder i Academic-volumlisensprogrammer.</w:t>
      </w:r>
    </w:p>
    <w:p w:rsidR="00900274" w:rsidRDefault="00900274">
      <w:pPr>
        <w:pStyle w:val="ProductList-Body"/>
      </w:pPr>
    </w:p>
    <w:p w:rsidR="00900274" w:rsidRDefault="00BF77A4">
      <w:pPr>
        <w:pStyle w:val="ProductList-SubClauseHeading"/>
        <w:outlineLvl w:val="5"/>
      </w:pPr>
      <w:r>
        <w:t>3.2.1 Utvidede bruksrettigheter for Office 365 ProPlus</w:t>
      </w:r>
    </w:p>
    <w:p w:rsidR="00900274" w:rsidRDefault="00BF77A4">
      <w:pPr>
        <w:pStyle w:val="ProductList-BodyIndented"/>
      </w:pPr>
      <w:r>
        <w:t>Hvis en Institusjon har lisensiert Office Professional Plus for alle lærere og ansatte i den define</w:t>
      </w:r>
      <w:r>
        <w:t xml:space="preserv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w:instrText>
      </w:r>
      <w:r>
        <w:instrText xml:space="preserve">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w:t>
      </w:r>
      <w:r>
        <w:t xml:space="preserve">skaffes kostnadsfritt gjennom dette tilbudet, inngår ikke i kravet om bestilling av et minimumsantall for Institusjonen. </w:t>
      </w:r>
    </w:p>
    <w:p w:rsidR="00900274" w:rsidRDefault="00900274">
      <w:pPr>
        <w:pStyle w:val="ProductList-BodyIndented"/>
      </w:pPr>
    </w:p>
    <w:p w:rsidR="00900274" w:rsidRDefault="00BF77A4">
      <w:pPr>
        <w:pStyle w:val="ProductList-SubClauseHeading"/>
        <w:outlineLvl w:val="5"/>
      </w:pPr>
      <w:r>
        <w:t>3.2.2 Uteksamineringsfordel</w:t>
      </w:r>
    </w:p>
    <w:p w:rsidR="00900274" w:rsidRDefault="00BF77A4">
      <w:pPr>
        <w:pStyle w:val="ProductList-BodyIndented"/>
      </w:pPr>
      <w:r>
        <w:t>Institusjoner med aktive Enrollment for Education Solutions kan når som helst under registreringsperioden</w:t>
      </w:r>
      <w:r>
        <w:t xml:space="preserve"> overføre en Student's Office Professional Plus-lisens til en slik Student når vedkommende blir en Uteksaminert Student. Institusjonen må gi hver enkelt Uteksaminert Student en lisensavtale slik den leveres av Microsoft. Når den Uteksaminerte Studenten har</w:t>
      </w:r>
      <w:r>
        <w:t xml:space="preserve"> godtatt vilkårene i lisensavtalen, blir den Uteksaminerte Studentens rett til å kjøre Office Professional Plus permanent. </w:t>
      </w:r>
    </w:p>
    <w:p w:rsidR="00900274" w:rsidRDefault="00BF77A4">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w:instrText>
            </w:r>
            <w:r>
              <w:instrText xml:space="preserve">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"Roamingrettigheter: En SA-fordel</w:instrText>
            </w:r>
            <w:r>
              <w:instrText xml:space="preserve">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85" w:name="_Sec680"/>
      <w:r>
        <w:t>Office for Mac</w:t>
      </w:r>
      <w:bookmarkEnd w:id="85"/>
      <w:r>
        <w:fldChar w:fldCharType="begin"/>
      </w:r>
      <w:r>
        <w:instrText xml:space="preserve"> TC "</w:instrText>
      </w:r>
      <w:bookmarkStart w:id="86" w:name="_Toc526086818"/>
      <w:r>
        <w:instrText>Office for Mac</w:instrText>
      </w:r>
      <w:bookmarkEnd w:id="86"/>
      <w:r>
        <w:instrText>" \l 3</w:instrText>
      </w:r>
      <w:r>
        <w:fldChar w:fldCharType="end"/>
      </w:r>
    </w:p>
    <w:p w:rsidR="00900274" w:rsidRDefault="00BF77A4">
      <w:pPr>
        <w:pStyle w:val="ProductList-Offering1SubSection"/>
        <w:outlineLvl w:val="3"/>
      </w:pPr>
      <w:bookmarkStart w:id="87" w:name="_Sec682"/>
      <w:r>
        <w:t>1. Programtilgjengelighet</w:t>
      </w:r>
      <w:bookmarkEnd w:id="87"/>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w:instrText>
            </w:r>
            <w:r>
              <w:instrText xml:space="preserve">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w:instrText>
            </w:r>
            <w:r>
              <w:instrText xml:space="preserve">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88" w:name="_Sec737"/>
      <w:r>
        <w:t>2. Produktvilkår</w:t>
      </w:r>
      <w:bookmarkEnd w:id="88"/>
    </w:p>
    <w:tbl>
      <w:tblPr>
        <w:tblStyle w:val="PURTable"/>
        <w:tblW w:w="0" w:type="dxa"/>
        <w:tblLook w:val="04A0" w:firstRow="1" w:lastRow="0" w:firstColumn="1" w:lastColumn="0" w:noHBand="0" w:noVBand="1"/>
      </w:tblPr>
      <w:tblGrid>
        <w:gridCol w:w="3614"/>
        <w:gridCol w:w="3624"/>
        <w:gridCol w:w="355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w:instrText>
            </w:r>
            <w:r>
              <w:instrText xml:space="preserve">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w:instrText>
            </w:r>
            <w:r>
              <w:instrText xml:space="preserve">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Hjemmearbeid</w:t>
      </w:r>
    </w:p>
    <w:p w:rsidR="00900274" w:rsidRDefault="00BF77A4">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w:t>
      </w:r>
      <w:r>
        <w:t xml:space="preserve">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w:t>
      </w:r>
      <w:r>
        <w:t>lse til å installere og bruke programvaren Work at Home for Mac Office 2019 for Mac Standard på én enhet utenfor kundens eller det tilknyttede selskapets lokaler (for eksempel hjemme hos brukeren).</w:t>
      </w:r>
    </w:p>
    <w:p w:rsidR="00900274" w:rsidRDefault="00900274">
      <w:pPr>
        <w:pStyle w:val="ProductList-Body"/>
      </w:pPr>
    </w:p>
    <w:p w:rsidR="00900274" w:rsidRDefault="00900274">
      <w:pPr>
        <w:pStyle w:val="ProductList-Body"/>
      </w:pPr>
    </w:p>
    <w:p w:rsidR="00900274" w:rsidRDefault="00BF77A4">
      <w:pPr>
        <w:pStyle w:val="ProductList-ClauseHeading"/>
        <w:outlineLvl w:val="4"/>
      </w:pPr>
      <w:r>
        <w:t>2.2 Plattformuavhengig</w:t>
      </w:r>
    </w:p>
    <w:p w:rsidR="00900274" w:rsidRDefault="00BF77A4">
      <w:pPr>
        <w:pStyle w:val="ProductList-Body"/>
      </w:pPr>
      <w:r>
        <w:t xml:space="preserve">Kunden kan kjøre den lisensierte </w:t>
      </w:r>
      <w:r>
        <w:t>versjonen eller en annen plattformversjon, forutsatt at den andre plattformversjonen var tilgjengelig da den opprinnelige lisensierte versjonen ble tilgjengelig. Hvis komponentene i en produktpakke varierer med plattformversjon, kan Kunden bruke komponente</w:t>
      </w:r>
      <w:r>
        <w:t xml:space="preserv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w:instrText>
      </w:r>
      <w:r>
        <w:instrText xml:space="preserve">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900274" w:rsidRDefault="00900274">
      <w:pPr>
        <w:pStyle w:val="ProductList-Body"/>
      </w:pPr>
    </w:p>
    <w:p w:rsidR="00900274" w:rsidRDefault="00BF77A4">
      <w:pPr>
        <w:pStyle w:val="ProductList-ClauseHeading"/>
        <w:outlineLvl w:val="4"/>
      </w:pPr>
      <w:r>
        <w:t>2.3 Office Online Server</w:t>
      </w:r>
    </w:p>
    <w:p w:rsidR="00900274" w:rsidRDefault="00BF77A4">
      <w:pPr>
        <w:pStyle w:val="ProductList-Body"/>
      </w:pPr>
      <w:r>
        <w:t>Kunder so</w:t>
      </w:r>
      <w:r>
        <w:t xml:space="preserve">m har kjøpt Office 2016 for Mac-standardlisenser før 1. august 2016, kan bruke redigeringsfunksjonaliteten beskrevet i </w:t>
      </w:r>
      <w:hyperlink r:id="rId48">
        <w:r>
          <w:rPr>
            <w:color w:val="00467F"/>
            <w:u w:val="single"/>
          </w:rPr>
          <w:t>Office Online-delen i Vedlegg B</w:t>
        </w:r>
      </w:hyperlink>
      <w:r>
        <w:t xml:space="preserve"> med disse lisensene. Denne retten utløper 1. august 2019.</w:t>
      </w:r>
    </w:p>
    <w:p w:rsidR="00900274" w:rsidRDefault="00BF77A4">
      <w:pPr>
        <w:pStyle w:val="ProductList-Offering1SubSection"/>
        <w:outlineLvl w:val="3"/>
      </w:pPr>
      <w:bookmarkStart w:id="89" w:name="_Sec792"/>
      <w:r>
        <w:t>3. Bruksret</w:t>
      </w:r>
      <w:r>
        <w:t>tigheter</w:t>
      </w:r>
      <w:bookmarkEnd w:id="89"/>
    </w:p>
    <w:tbl>
      <w:tblPr>
        <w:tblStyle w:val="PURTable"/>
        <w:tblW w:w="0" w:type="dxa"/>
        <w:tblLook w:val="04A0" w:firstRow="1" w:lastRow="0" w:firstColumn="1" w:lastColumn="0" w:noHBand="0" w:noVBand="1"/>
      </w:tblPr>
      <w:tblGrid>
        <w:gridCol w:w="3633"/>
        <w:gridCol w:w="3560"/>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w:t>
            </w:r>
            <w:r>
              <w:rPr>
                <w:color w:val="404040"/>
              </w:rPr>
              <w: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w:instrText>
            </w:r>
            <w:r>
              <w:instrText xml:space="preserve">e Lisensvilkår for å få mer informasjon." </w:instrText>
            </w:r>
            <w:r>
              <w:fldChar w:fldCharType="separate"/>
            </w:r>
            <w:r>
              <w:rPr>
                <w:color w:val="0563C1"/>
              </w:rPr>
              <w:t>Inkluderte teknologier</w:t>
            </w:r>
            <w:r>
              <w:fldChar w:fldCharType="end"/>
            </w:r>
            <w:r>
              <w:t>: Office Web Apps Server 2013 (bare Office-pakken)</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w:instrText>
            </w:r>
            <w:r>
              <w:instrText xml:space="preserve">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Kommersiell bruk av Office Home &amp; Student 2013 RT</w:t>
      </w:r>
    </w:p>
    <w:p w:rsidR="00900274" w:rsidRDefault="00BF77A4">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w:instrText>
      </w:r>
      <w:r>
        <w:instrText xml:space="preserve">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w:t>
      </w:r>
      <w:r>
        <w:t>il vilkårene som følger med Office Home &amp; Student 2013 RT styre.</w:t>
      </w:r>
    </w:p>
    <w:p w:rsidR="00900274" w:rsidRDefault="00BF77A4">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w:instrText>
            </w:r>
            <w:r>
              <w:instrText xml:space="preserve">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w:instrText>
            </w:r>
            <w:r>
              <w:instrText xml:space="preserve">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91" w:name="_Sec612"/>
      <w:r>
        <w:t>Office-servere</w:t>
      </w:r>
      <w:bookmarkEnd w:id="91"/>
      <w:r>
        <w:fldChar w:fldCharType="begin"/>
      </w:r>
      <w:r>
        <w:instrText xml:space="preserve"> TC "</w:instrText>
      </w:r>
      <w:bookmarkStart w:id="92" w:name="_Toc526086819"/>
      <w:r>
        <w:instrText>Office-servere</w:instrText>
      </w:r>
      <w:bookmarkEnd w:id="92"/>
      <w:r>
        <w:instrText>" \l 2</w:instrText>
      </w:r>
      <w:r>
        <w:fldChar w:fldCharType="end"/>
      </w:r>
    </w:p>
    <w:p w:rsidR="00900274" w:rsidRDefault="00BF77A4">
      <w:pPr>
        <w:pStyle w:val="ProductList-Offering2HeadingNoBorder"/>
        <w:outlineLvl w:val="2"/>
      </w:pPr>
      <w:bookmarkStart w:id="93" w:name="_Sec638"/>
      <w:r>
        <w:t>Exchange Server</w:t>
      </w:r>
      <w:bookmarkEnd w:id="93"/>
      <w:r>
        <w:fldChar w:fldCharType="begin"/>
      </w:r>
      <w:r>
        <w:instrText xml:space="preserve"> TC "</w:instrText>
      </w:r>
      <w:bookmarkStart w:id="94" w:name="_Toc526086820"/>
      <w:r>
        <w:instrText>Exchange Server</w:instrText>
      </w:r>
      <w:bookmarkEnd w:id="94"/>
      <w:r>
        <w:instrText>" \l 3</w:instrText>
      </w:r>
      <w:r>
        <w:fldChar w:fldCharType="end"/>
      </w:r>
    </w:p>
    <w:p w:rsidR="00900274" w:rsidRDefault="00BF77A4">
      <w:pPr>
        <w:pStyle w:val="ProductList-Offering1SubSection"/>
        <w:outlineLvl w:val="3"/>
      </w:pPr>
      <w:bookmarkStart w:id="95" w:name="_Sec683"/>
      <w:r>
        <w:t>1. Programtilgjengelighet</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w:instrText>
            </w:r>
            <w:r>
              <w:instrText xml:space="preserve">"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Ex</w:t>
            </w:r>
            <w:r>
              <w:rPr>
                <w:color w:val="000000"/>
              </w:rPr>
              <w:t>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i EES 2017: Produktet tilbys som et Tilleggsprodukt for påmelding for Enro</w:instrText>
            </w:r>
            <w:r>
              <w:instrText xml:space="preserve">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w:instrText>
            </w:r>
            <w:r>
              <w:instrText xml:space="preserve">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00274" w:rsidRDefault="00BF77A4">
      <w:pPr>
        <w:pStyle w:val="ProductList-Offering1SubSection"/>
        <w:outlineLvl w:val="3"/>
      </w:pPr>
      <w:bookmarkStart w:id="96" w:name="_Sec738"/>
      <w:r>
        <w:t>2. Produktvilkår</w:t>
      </w:r>
      <w:bookmarkEnd w:id="96"/>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w:instrText>
            </w:r>
            <w:r>
              <w:instrText xml:space="preserve">Lisensvilkårene." </w:instrText>
            </w:r>
            <w:r>
              <w:fldChar w:fldCharType="separate"/>
            </w:r>
            <w:r>
              <w:rPr>
                <w:color w:val="0563C1"/>
              </w:rPr>
              <w:t>Nedgraderte Utgaver</w:t>
            </w:r>
            <w:r>
              <w:fldChar w:fldCharType="end"/>
            </w:r>
            <w:r>
              <w:t>: Enterprise til Standard</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w:instrText>
            </w:r>
            <w:r>
              <w:instrText xml:space="preserve">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3"/>
      </w:pPr>
      <w:bookmarkStart w:id="97" w:name="_Sec793"/>
      <w:r>
        <w:t>3. Bruksrettigheter</w:t>
      </w:r>
      <w:bookmarkEnd w:id="97"/>
    </w:p>
    <w:tbl>
      <w:tblPr>
        <w:tblStyle w:val="PURTable"/>
        <w:tblW w:w="0" w:type="dxa"/>
        <w:tblLook w:val="04A0" w:firstRow="1" w:lastRow="0" w:firstColumn="1" w:lastColumn="0" w:noHBand="0" w:noVBand="1"/>
      </w:tblPr>
      <w:tblGrid>
        <w:gridCol w:w="3588"/>
        <w:gridCol w:w="3585"/>
        <w:gridCol w:w="361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Produktspesifikke Li</w:t>
            </w:r>
            <w:r>
              <w:rPr>
                <w:color w:val="404040"/>
              </w:rPr>
              <w:t>sensvilkår: I/T</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w:instrText>
            </w:r>
            <w:r>
              <w:instrText xml:space="preserve">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0274" w:rsidRDefault="00BF77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Exchange Online Plan 1 User SL</w:t>
            </w:r>
          </w:p>
        </w:tc>
      </w:tr>
      <w:tr w:rsidR="009002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0274" w:rsidRDefault="009002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0274" w:rsidRDefault="00BF77A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00274" w:rsidRDefault="00BF77A4">
            <w:pPr>
              <w:pStyle w:val="ProductList-TableBody"/>
            </w:pPr>
            <w:r>
              <w:t>Exchange Online Plan 2 User SL</w:t>
            </w:r>
          </w:p>
        </w:tc>
      </w:tr>
      <w:tr w:rsidR="009002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0274" w:rsidRDefault="009002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0274" w:rsidRDefault="00BF77A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00274" w:rsidRDefault="00BF77A4">
            <w:pPr>
              <w:pStyle w:val="ProductList-TableBody"/>
            </w:pPr>
            <w:r>
              <w:t>Exchange Online Plan 2G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SubClauseHeading"/>
        <w:outlineLvl w:val="5"/>
      </w:pPr>
      <w:r>
        <w:t xml:space="preserve">3.1.1 Ytterligere funksjoner knyttet til </w:t>
      </w:r>
      <w:r>
        <w:t>Exchange Enterprise CAL</w:t>
      </w:r>
    </w:p>
    <w:p w:rsidR="00900274" w:rsidRDefault="00BF77A4">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0274" w:rsidRDefault="00BF77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Exchange Online Plan 2 User SL</w:t>
            </w:r>
          </w:p>
        </w:tc>
      </w:tr>
      <w:tr w:rsidR="009002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0274" w:rsidRDefault="009002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0274" w:rsidRDefault="00BF77A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00274" w:rsidRDefault="00BF77A4">
            <w:pPr>
              <w:pStyle w:val="ProductList-TableBody"/>
            </w:pPr>
            <w:r>
              <w:t>Exchange Online Plan 2G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Indented"/>
      </w:pPr>
    </w:p>
    <w:p w:rsidR="00900274" w:rsidRDefault="00BF77A4">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900274">
      <w:pPr>
        <w:pStyle w:val="ProductList-Body"/>
      </w:pPr>
    </w:p>
    <w:p w:rsidR="00900274" w:rsidRDefault="00BF77A4">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w:instrText>
            </w:r>
            <w:r>
              <w:instrText xml:space="preserve">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overføre lisenser utenfor standa</w:instrText>
            </w:r>
            <w:r>
              <w:instrText xml:space="preserve">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w:instrText>
            </w:r>
            <w:r>
              <w:instrText xml:space="preserve">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w:t>
            </w:r>
            <w:r>
              <w:rPr>
                <w:color w:val="0563C1"/>
              </w:rPr>
              <w:t>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w:instrText>
            </w:r>
            <w:r>
              <w:instrText xml:space="preserve">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 xml:space="preserve">4.1 Exchange Enterprise CAL med Tjenester 2016 Tilleggsvilkår og </w:t>
      </w:r>
      <w:r>
        <w:t>-betingelser</w:t>
      </w:r>
    </w:p>
    <w:p w:rsidR="00900274" w:rsidRDefault="00BF77A4">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w:t>
      </w:r>
      <w:r>
        <w:t xml:space="preserve"> gjelder Tilleggsvilkårene til Elektroniske Tjenester brukt med Programvare – delen Eldre Avtaler i Vedlegg A – Tilleggsvilkår til Programavtale i Produktliste for juni 2015 på </w:t>
      </w:r>
      <w:hyperlink r:id="rId51">
        <w:r>
          <w:rPr>
            <w:color w:val="00467F"/>
            <w:u w:val="single"/>
          </w:rPr>
          <w:t>http://go.microsoft.</w:t>
        </w:r>
        <w:r>
          <w:rPr>
            <w:color w:val="00467F"/>
            <w:u w:val="single"/>
          </w:rPr>
          <w:t>com/?linkid=9839207</w:t>
        </w:r>
      </w:hyperlink>
      <w:r>
        <w:t xml:space="preserve"> for kjøp og bruk av de Elektroniske Tjenestene som er inkludert i Exchange Enterprise CAL med Tjenester 2016.</w:t>
      </w: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99" w:name="_Sec639"/>
      <w:r>
        <w:t>Project Server</w:t>
      </w:r>
      <w:bookmarkEnd w:id="99"/>
      <w:r>
        <w:fldChar w:fldCharType="begin"/>
      </w:r>
      <w:r>
        <w:instrText xml:space="preserve"> TC "</w:instrText>
      </w:r>
      <w:bookmarkStart w:id="100" w:name="_Toc526086821"/>
      <w:r>
        <w:instrText>Project Server</w:instrText>
      </w:r>
      <w:bookmarkEnd w:id="100"/>
      <w:r>
        <w:instrText>" \l 3</w:instrText>
      </w:r>
      <w:r>
        <w:fldChar w:fldCharType="end"/>
      </w:r>
    </w:p>
    <w:p w:rsidR="00900274" w:rsidRDefault="00BF77A4">
      <w:pPr>
        <w:pStyle w:val="ProductList-Offering1SubSection"/>
        <w:outlineLvl w:val="3"/>
      </w:pPr>
      <w:bookmarkStart w:id="101" w:name="_Sec684"/>
      <w:r>
        <w:t>1. Programtilgjengelighet</w:t>
      </w:r>
      <w:bookmarkEnd w:id="101"/>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3"/>
      </w:pPr>
      <w:bookmarkStart w:id="102" w:name="_Sec739"/>
      <w:r>
        <w:t xml:space="preserve">2. </w:t>
      </w:r>
      <w:r>
        <w:t>Produktvilkår</w:t>
      </w:r>
      <w:bookmarkEnd w:id="102"/>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3"/>
      </w:pPr>
      <w:bookmarkStart w:id="103" w:name="_Sec795"/>
      <w:r>
        <w:t>3. Bruksrettigheter</w:t>
      </w:r>
      <w:bookmarkEnd w:id="103"/>
    </w:p>
    <w:tbl>
      <w:tblPr>
        <w:tblStyle w:val="PURTable"/>
        <w:tblW w:w="0" w:type="dxa"/>
        <w:tblLook w:val="04A0" w:firstRow="1" w:lastRow="0" w:firstColumn="1" w:lastColumn="0" w:noHBand="0" w:noVBand="1"/>
      </w:tblPr>
      <w:tblGrid>
        <w:gridCol w:w="3589"/>
        <w:gridCol w:w="3583"/>
        <w:gridCol w:w="361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w:instrText>
            </w:r>
            <w:r>
              <w:instrText xml:space="preserve">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0274" w:rsidRDefault="00BF77A4">
            <w:pPr>
              <w:pStyle w:val="ProductList-TableBody"/>
            </w:pPr>
            <w:r>
              <w:t>Project Online Essentials Bruker-SL</w:t>
            </w:r>
          </w:p>
        </w:tc>
      </w:tr>
      <w:tr w:rsidR="009002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0274" w:rsidRDefault="00BF77A4">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rsidR="00900274" w:rsidRDefault="00BF77A4">
            <w:pPr>
              <w:pStyle w:val="ProductList-TableBody"/>
            </w:pPr>
            <w:r>
              <w:t>Project Online Premium Bruker-SL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526086822"/>
      <w:r>
        <w:instrText>SharePoint Server</w:instrText>
      </w:r>
      <w:bookmarkEnd w:id="106"/>
      <w:r>
        <w:instrText>" \l 3</w:instrText>
      </w:r>
      <w:r>
        <w:fldChar w:fldCharType="end"/>
      </w:r>
    </w:p>
    <w:p w:rsidR="00900274" w:rsidRDefault="00BF77A4">
      <w:pPr>
        <w:pStyle w:val="ProductList-Offering1SubSection"/>
        <w:outlineLvl w:val="3"/>
      </w:pPr>
      <w:bookmarkStart w:id="107" w:name="_Sec685"/>
      <w:r>
        <w:t>1. Programtilgjengelighet</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Microsoft Office Audit and Control Management Server 2013</w:t>
            </w:r>
            <w:r>
              <w:fldChar w:fldCharType="begin"/>
            </w:r>
            <w:r>
              <w:instrText xml:space="preserve"> XE "Microsoft Office Audit and Cont</w:instrText>
            </w:r>
            <w:r>
              <w:instrText xml:space="preserve">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w:instrText>
            </w:r>
            <w:r>
              <w:instrText xml:space="preserve">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00274" w:rsidRDefault="00BF77A4">
      <w:pPr>
        <w:pStyle w:val="ProductList-Offering1SubSection"/>
        <w:outlineLvl w:val="3"/>
      </w:pPr>
      <w:bookmarkStart w:id="108" w:name="_Sec740"/>
      <w:r>
        <w:t xml:space="preserve">2. </w:t>
      </w:r>
      <w:r>
        <w:t>Produktvilkår</w:t>
      </w:r>
      <w:bookmarkEnd w:id="108"/>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w:t>
            </w:r>
            <w:r>
              <w:t>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w:t>
            </w:r>
            <w:r>
              <w:t>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3"/>
      </w:pPr>
      <w:bookmarkStart w:id="109" w:name="_Sec798"/>
      <w:r>
        <w:t>3. Bruksrettigheter</w:t>
      </w:r>
      <w:bookmarkEnd w:id="109"/>
    </w:p>
    <w:tbl>
      <w:tblPr>
        <w:tblStyle w:val="PURTable"/>
        <w:tblW w:w="0" w:type="dxa"/>
        <w:tblLook w:val="04A0" w:firstRow="1" w:lastRow="0" w:firstColumn="1" w:lastColumn="0" w:noHBand="0" w:noVBand="1"/>
      </w:tblPr>
      <w:tblGrid>
        <w:gridCol w:w="3589"/>
        <w:gridCol w:w="3583"/>
        <w:gridCol w:w="361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w:instrText>
            </w:r>
            <w:r>
              <w:instrText xml:space="preserv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Bruksrettighetene for Serverprodukter som Kunden kan bruke på enhver enhet sammen med bruk av s</w:instrText>
            </w:r>
            <w:r>
              <w:instrText xml:space="preserve">erverprogramvaren." </w:instrText>
            </w:r>
            <w:r>
              <w:fldChar w:fldCharType="separate"/>
            </w:r>
            <w:r>
              <w:rPr>
                <w:color w:val="0563C1"/>
              </w:rPr>
              <w:t>Tilleggsprogramvare</w:t>
            </w:r>
            <w:r>
              <w:fldChar w:fldCharType="end"/>
            </w:r>
            <w:r>
              <w:t>: Ja</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Meldinger:</w:t>
            </w:r>
            <w:r>
              <w:rPr>
                <w:color w:val="404040"/>
              </w:rPr>
              <w:t xml:space="preserv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SharePoint Online Plan 2</w:t>
            </w:r>
            <w:r>
              <w:fldChar w:fldCharType="begin"/>
            </w:r>
            <w:r>
              <w:instrText xml:space="preserve"> XE "SharePoint Online Plan 2" </w:instrText>
            </w:r>
            <w:r>
              <w:fldChar w:fldCharType="end"/>
            </w:r>
            <w:r>
              <w:t xml:space="preserve">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 xml:space="preserve"> SharePoint Online Plan 1 eller 2</w:t>
            </w:r>
            <w:r>
              <w:fldChar w:fldCharType="begin"/>
            </w:r>
            <w:r>
              <w:instrText xml:space="preserve"> XE "</w:instrText>
            </w:r>
            <w:r>
              <w:instrText xml:space="preserve"> SharePoint Online Plan 1 eller 2" </w:instrText>
            </w:r>
            <w:r>
              <w:fldChar w:fldCharType="end"/>
            </w:r>
            <w:r>
              <w:t xml:space="preserve">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BF77A4">
            <w:pPr>
              <w:pStyle w:val="ProductList-TableBody"/>
            </w:pPr>
            <w:r>
              <w:t>SharePoint Online Plan 2 User SL</w:t>
            </w:r>
          </w:p>
        </w:tc>
      </w:tr>
    </w:tbl>
    <w:p w:rsidR="00900274" w:rsidRDefault="00900274">
      <w:pPr>
        <w:pStyle w:val="ProductList-Body"/>
      </w:pPr>
    </w:p>
    <w:p w:rsidR="00900274" w:rsidRDefault="00BF77A4">
      <w:pPr>
        <w:pStyle w:val="ProductList-SubClauseHeading"/>
        <w:outlineLvl w:val="5"/>
      </w:pPr>
      <w:r>
        <w:t>3.2.1 Ytterligere SharePoint Server-funksjoner knyttet til SharePoint Enterprise CAL</w:t>
      </w:r>
    </w:p>
    <w:p w:rsidR="00900274" w:rsidRDefault="00BF77A4">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w:t>
      </w:r>
      <w:r>
        <w: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SharePoint Online Plan 2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Indented"/>
      </w:pPr>
    </w:p>
    <w:p w:rsidR="00900274" w:rsidRDefault="00BF77A4">
      <w:pPr>
        <w:pStyle w:val="ProductList-ClauseHeading"/>
        <w:outlineLvl w:val="4"/>
      </w:pPr>
      <w:r>
        <w:t>3.3 Avkall på CAL for tilgang til offentlig tilgjengelig innhold</w:t>
      </w:r>
    </w:p>
    <w:p w:rsidR="00900274" w:rsidRDefault="00BF77A4">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w:t>
      </w:r>
      <w:r>
        <w:t>den gjør offentlig tilgjengelig for brukere over Internett (dvs. der tilgangen ikke er begrenset til Intranett- eller Ekstranettscenarioer).</w:t>
      </w:r>
    </w:p>
    <w:p w:rsidR="00900274" w:rsidRDefault="00900274">
      <w:pPr>
        <w:pStyle w:val="ProductList-Body"/>
      </w:pPr>
    </w:p>
    <w:p w:rsidR="00900274" w:rsidRDefault="00BF77A4">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900274">
      <w:pPr>
        <w:pStyle w:val="ProductList-Body"/>
      </w:pPr>
    </w:p>
    <w:p w:rsidR="00900274" w:rsidRDefault="00BF77A4">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overføre lisenser utenfor standard tidsf</w:instrText>
            </w:r>
            <w:r>
              <w:instrText xml:space="preserve">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w:t>
            </w:r>
            <w:r>
              <w:t>senser)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w:instrText>
            </w:r>
            <w:r>
              <w:instrText xml:space="preserve">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26086823"/>
      <w:r>
        <w:instrText>Skype for Business Server</w:instrText>
      </w:r>
      <w:bookmarkEnd w:id="112"/>
      <w:r>
        <w:instrText>" \l 3</w:instrText>
      </w:r>
      <w:r>
        <w:fldChar w:fldCharType="end"/>
      </w:r>
    </w:p>
    <w:p w:rsidR="00900274" w:rsidRDefault="00BF77A4">
      <w:pPr>
        <w:pStyle w:val="ProductList-Offering1SubSection"/>
        <w:outlineLvl w:val="3"/>
      </w:pPr>
      <w:bookmarkStart w:id="113" w:name="_Sec686"/>
      <w:r>
        <w:t>1. Programtilgjengelighet</w:t>
      </w:r>
      <w:bookmarkEnd w:id="113"/>
    </w:p>
    <w:p w:rsidR="00900274" w:rsidRDefault="00900274">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i EES 2017: Produktet tilbys som et Tilleggsprodukt for påmelding for Enro</w:instrText>
            </w:r>
            <w:r>
              <w:instrText xml:space="preserve">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w:instrText>
            </w:r>
            <w:r>
              <w:instrText xml:space="preserve">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i EES 2017: Produktet</w:instrText>
            </w:r>
            <w:r>
              <w:instrText xml:space="preserve">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w:instrText>
            </w:r>
            <w:r>
              <w:instrText xml:space="preserve">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none" w:sz="4" w:space="0" w:color="FFFFFF"/>
              <w:right w:val="none" w:sz="4" w:space="0" w:color="6E6E6E"/>
            </w:tcBorders>
          </w:tcPr>
          <w:p w:rsidR="00900274" w:rsidRDefault="00BF77A4">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00274" w:rsidRDefault="00BF77A4">
      <w:pPr>
        <w:pStyle w:val="ProductList-Offering1SubSection"/>
        <w:outlineLvl w:val="3"/>
      </w:pPr>
      <w:bookmarkStart w:id="114" w:name="_Sec741"/>
      <w:r>
        <w:t>2. Produktvilkår</w:t>
      </w:r>
      <w:bookmarkEnd w:id="114"/>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3"/>
      </w:pPr>
      <w:bookmarkStart w:id="115" w:name="_Sec799"/>
      <w:r>
        <w:t>3. Bruksrettigheter</w:t>
      </w:r>
      <w:bookmarkEnd w:id="115"/>
    </w:p>
    <w:tbl>
      <w:tblPr>
        <w:tblStyle w:val="PURTable"/>
        <w:tblW w:w="0" w:type="dxa"/>
        <w:tblLook w:val="04A0" w:firstRow="1" w:lastRow="0" w:firstColumn="1" w:lastColumn="0" w:noHBand="0" w:noVBand="1"/>
      </w:tblPr>
      <w:tblGrid>
        <w:gridCol w:w="3568"/>
        <w:gridCol w:w="3561"/>
        <w:gridCol w:w="366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Skype for Business Online Plan 1 User SL</w:t>
            </w:r>
          </w:p>
        </w:tc>
      </w:tr>
      <w:tr w:rsidR="009002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0274" w:rsidRDefault="00BF77A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00274" w:rsidRDefault="00BF77A4">
            <w:pPr>
              <w:pStyle w:val="ProductList-TableBody"/>
            </w:pPr>
            <w:r>
              <w:t>Skype for Business Online Plan 2 User SL</w:t>
            </w:r>
          </w:p>
        </w:tc>
      </w:tr>
      <w:tr w:rsidR="009002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0274" w:rsidRDefault="00BF77A4">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00274" w:rsidRDefault="00BF77A4">
            <w:pPr>
              <w:pStyle w:val="ProductList-TableBody"/>
            </w:pPr>
            <w:r>
              <w:t>Skype for Business Online Plan 2G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SubClauseHeading"/>
        <w:outlineLvl w:val="5"/>
      </w:pPr>
      <w:r>
        <w:t>3.1.1 Ytterligere funksjoner knyttet til Skype for Business Server Enterprise CAL</w:t>
      </w:r>
    </w:p>
    <w:p w:rsidR="00900274" w:rsidRDefault="00BF77A4">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Skype for Business Online Plan 2 User SL</w:t>
            </w:r>
          </w:p>
        </w:tc>
      </w:tr>
      <w:tr w:rsidR="009002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0274" w:rsidRDefault="00BF77A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00274" w:rsidRDefault="00BF77A4">
            <w:pPr>
              <w:pStyle w:val="ProductList-TableBody"/>
            </w:pPr>
            <w:r>
              <w:t>Skype for Business Online Plan 2G User SL</w:t>
            </w:r>
          </w:p>
        </w:tc>
      </w:tr>
      <w:tr w:rsidR="009002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0274" w:rsidRDefault="00BF77A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00274" w:rsidRDefault="00BF77A4">
            <w:pPr>
              <w:pStyle w:val="ProductList-TableBody"/>
            </w:pPr>
            <w:r>
              <w:t>Live Meeting Professional</w:t>
            </w:r>
            <w:r>
              <w:fldChar w:fldCharType="begin"/>
            </w:r>
            <w:r>
              <w:instrText xml:space="preserve"> XE "Live Meeting Professional" </w:instrText>
            </w:r>
            <w:r>
              <w:fldChar w:fldCharType="end"/>
            </w:r>
            <w:r>
              <w:t xml:space="preserve">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Indented"/>
      </w:pPr>
    </w:p>
    <w:p w:rsidR="00900274" w:rsidRDefault="00BF77A4">
      <w:pPr>
        <w:pStyle w:val="ProductList-SubClauseHeading"/>
        <w:outlineLvl w:val="5"/>
      </w:pPr>
      <w:r>
        <w:t xml:space="preserve">3.1.2 </w:t>
      </w:r>
      <w:r>
        <w:t>Ytterligere funksjoner knyttet til Skype for Business Server Plus CAL</w:t>
      </w:r>
    </w:p>
    <w:p w:rsidR="00900274" w:rsidRDefault="00BF77A4">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55"/>
        <w:gridCol w:w="3474"/>
        <w:gridCol w:w="340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Telefonsystem </w:t>
            </w:r>
            <w:r>
              <w:t>Bruker-SL</w:t>
            </w:r>
          </w:p>
        </w:tc>
        <w:tc>
          <w:tcPr>
            <w:tcW w:w="4040" w:type="dxa"/>
            <w:tcBorders>
              <w:top w:val="none" w:sz="4" w:space="0" w:color="000000"/>
              <w:left w:val="none" w:sz="4" w:space="0" w:color="000000"/>
              <w:bottom w:val="single" w:sz="4" w:space="0" w:color="000000"/>
              <w:right w:val="single" w:sz="4" w:space="0" w:color="000000"/>
            </w:tcBorders>
          </w:tcPr>
          <w:p w:rsidR="00900274" w:rsidRDefault="00BF77A4">
            <w:pPr>
              <w:pStyle w:val="ProductList-TableBody"/>
            </w:pPr>
            <w:r>
              <w:t>Skype for Business Plus CAL User SL</w:t>
            </w:r>
          </w:p>
        </w:tc>
      </w:tr>
    </w:tbl>
    <w:p w:rsidR="00900274" w:rsidRDefault="00900274">
      <w:pPr>
        <w:pStyle w:val="ProductList-BodyIndented"/>
      </w:pPr>
    </w:p>
    <w:p w:rsidR="00900274" w:rsidRDefault="00BF77A4">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Audio-/videokonferanse-serverrolle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Director-rolle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Mediation-serverrolle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Lync Server 2013 Group Chat Administration Tool</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PowerShell-snapin-modul</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Survivable Branch Appliance-rolle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Video Interop-serverrolle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t>Webkonferanse-se</w:t>
            </w:r>
            <w:r>
              <w:t>rverrolle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w:instrText>
            </w:r>
            <w:r>
              <w:instrText xml:space="preserve">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overføre lisenser utenfor standard tids</w:instrText>
            </w:r>
            <w:r>
              <w:instrText xml:space="preserve">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w:instrText>
            </w:r>
            <w:r>
              <w:instrText xml:space="preserve">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w:t>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117" w:name="_Sec614"/>
      <w:r>
        <w:t>SQL Server</w:t>
      </w:r>
      <w:bookmarkEnd w:id="117"/>
      <w:r>
        <w:fldChar w:fldCharType="begin"/>
      </w:r>
      <w:r>
        <w:instrText xml:space="preserve"> TC "</w:instrText>
      </w:r>
      <w:bookmarkStart w:id="118" w:name="_Toc526086824"/>
      <w:r>
        <w:instrText>SQL Server</w:instrText>
      </w:r>
      <w:bookmarkEnd w:id="118"/>
      <w:r>
        <w:instrText>" \l 2</w:instrText>
      </w:r>
      <w:r>
        <w:fldChar w:fldCharType="end"/>
      </w:r>
    </w:p>
    <w:p w:rsidR="00900274" w:rsidRDefault="00BF77A4">
      <w:pPr>
        <w:pStyle w:val="ProductList-Offering1SubSection"/>
        <w:outlineLvl w:val="2"/>
      </w:pPr>
      <w:bookmarkStart w:id="119" w:name="_Sec688"/>
      <w:r>
        <w:t>1. Programtilgjengelighet</w:t>
      </w:r>
      <w:bookmarkEnd w:id="119"/>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w:instrText>
            </w:r>
            <w:r>
              <w:instrText xml:space="preserve">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SQL Server 20</w:t>
            </w:r>
            <w:r>
              <w:t>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single" w:sz="4" w:space="0" w:color="FFFFFF"/>
              <w:right w:val="none" w:sz="4" w:space="0" w:color="6E6E6E"/>
            </w:tcBorders>
          </w:tcPr>
          <w:p w:rsidR="00900274" w:rsidRDefault="00BF77A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00274" w:rsidRDefault="00BF77A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00274" w:rsidRDefault="00BF77A4">
      <w:pPr>
        <w:pStyle w:val="ProductList-Offering1SubSection"/>
        <w:outlineLvl w:val="2"/>
      </w:pPr>
      <w:bookmarkStart w:id="120" w:name="_Sec743"/>
      <w:r>
        <w:t>2. Prod</w:t>
      </w:r>
      <w:r>
        <w:t>uktvilkår</w:t>
      </w:r>
      <w:bookmarkEnd w:id="120"/>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w:instrText>
            </w:r>
            <w:r>
              <w:instrText xml:space="preserve">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w:t>
            </w:r>
            <w:r>
              <w:rPr>
                <w:color w:val="0563C1"/>
              </w:rPr>
              <w:t>aderte Utgaver</w:t>
            </w:r>
            <w:r>
              <w:fldChar w:fldCharType="end"/>
            </w:r>
            <w:r>
              <w:t>: Enterprise Core til Standard, Business Intelligence, Workgroup eller Small Business or 2008 R2 Datacenter; Standard til Workgroup eller Small Business</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w:instrText>
            </w:r>
            <w:r>
              <w:instrText xml:space="preserve">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w:instrText>
            </w:r>
            <w:r>
              <w:instrText xml:space="preserve">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2.1 SQL Server 2017 Enterprise</w:t>
      </w:r>
    </w:p>
    <w:p w:rsidR="00900274" w:rsidRDefault="00BF77A4">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900274" w:rsidRDefault="00900274">
      <w:pPr>
        <w:pStyle w:val="ProductList-Body"/>
      </w:pPr>
    </w:p>
    <w:p w:rsidR="00900274" w:rsidRDefault="00BF77A4">
      <w:pPr>
        <w:pStyle w:val="ProductList-ClauseHeading"/>
        <w:outlineLvl w:val="3"/>
      </w:pPr>
      <w:r>
        <w:t>2.2 SQ</w:t>
      </w:r>
      <w:r>
        <w:t>L Server Parallel Data Warehouse</w:t>
      </w:r>
    </w:p>
    <w:p w:rsidR="00900274" w:rsidRDefault="00BF77A4">
      <w:pPr>
        <w:pStyle w:val="ProductList-Body"/>
      </w:pPr>
      <w:r>
        <w:t>SQL Server Parallel Data Warehouse er et distribusjonsalternativ for SQL Server 2016 Enterprise Core-kunder. Kunder kan bare bruke builder av programvaren som er gjort tilgjengelig i gyldighetsperioden for Software Assuranc</w:t>
      </w:r>
      <w:r>
        <w:t>e-dekningen.</w:t>
      </w:r>
    </w:p>
    <w:p w:rsidR="00900274" w:rsidRDefault="00900274">
      <w:pPr>
        <w:pStyle w:val="ProductList-Body"/>
      </w:pPr>
    </w:p>
    <w:p w:rsidR="00900274" w:rsidRDefault="00BF77A4">
      <w:pPr>
        <w:pStyle w:val="ProductList-ClauseHeading"/>
        <w:outlineLvl w:val="3"/>
      </w:pPr>
      <w:r>
        <w:t>2.3 SQL Server Parallel Data Warehouse, om ønskelig uten Oracle Java</w:t>
      </w:r>
    </w:p>
    <w:p w:rsidR="00900274" w:rsidRDefault="00BF77A4">
      <w:pPr>
        <w:pStyle w:val="ProductList-Body"/>
      </w:pPr>
      <w:r>
        <w:t xml:space="preserve">Kunder kan kjøpe en build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900274" w:rsidRDefault="00900274">
      <w:pPr>
        <w:pStyle w:val="ProductList-Body"/>
      </w:pPr>
    </w:p>
    <w:p w:rsidR="00900274" w:rsidRDefault="00BF77A4">
      <w:pPr>
        <w:pStyle w:val="ProductList-ClauseHeading"/>
        <w:outlineLvl w:val="3"/>
      </w:pPr>
      <w:r>
        <w:t>2.4 SQL Server Premium Assurance Add-on</w:t>
      </w:r>
    </w:p>
    <w:p w:rsidR="00900274" w:rsidRDefault="00BF77A4">
      <w:pPr>
        <w:pStyle w:val="ProductList-Body"/>
      </w:pPr>
      <w:r>
        <w:t xml:space="preserve">Kunder som ser etter vilkår og betingelser for </w:t>
      </w:r>
      <w:r>
        <w:t>Premium Assurance Add-on</w:t>
      </w:r>
      <w:r>
        <w:fldChar w:fldCharType="begin"/>
      </w:r>
      <w:r>
        <w:instrText xml:space="preserve"> XE "Premium Assurance Add-on" </w:instrText>
      </w:r>
      <w:r>
        <w:fldChar w:fldCharType="end"/>
      </w:r>
      <w:r>
        <w:t xml:space="preserve">, kan se produktvilkårene fra januar 2018 på </w:t>
      </w:r>
      <w:hyperlink r:id="rId55">
        <w:r>
          <w:rPr>
            <w:color w:val="00467F"/>
            <w:u w:val="single"/>
          </w:rPr>
          <w:t>http://go.microsoft.com/?linkid=9839206</w:t>
        </w:r>
      </w:hyperlink>
      <w:r>
        <w:t>.</w:t>
      </w:r>
    </w:p>
    <w:p w:rsidR="00900274" w:rsidRDefault="00900274">
      <w:pPr>
        <w:pStyle w:val="ProductList-Body"/>
      </w:pPr>
    </w:p>
    <w:p w:rsidR="00900274" w:rsidRDefault="00BF77A4">
      <w:pPr>
        <w:pStyle w:val="ProductList-Offering1SubSection"/>
        <w:outlineLvl w:val="2"/>
      </w:pPr>
      <w:bookmarkStart w:id="121" w:name="_Sec794"/>
      <w:r>
        <w:t>3. Bruksrettigheter</w:t>
      </w:r>
      <w:bookmarkEnd w:id="121"/>
    </w:p>
    <w:tbl>
      <w:tblPr>
        <w:tblStyle w:val="PURTable"/>
        <w:tblW w:w="0" w:type="dxa"/>
        <w:tblLook w:val="04A0" w:firstRow="1" w:lastRow="0" w:firstColumn="1" w:lastColumn="0" w:noHBand="0" w:noVBand="1"/>
      </w:tblPr>
      <w:tblGrid>
        <w:gridCol w:w="3568"/>
        <w:gridCol w:w="3561"/>
        <w:gridCol w:w="366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w:instrText>
            </w:r>
            <w:r>
              <w:instrText xml:space="preserve">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w:t>
            </w:r>
            <w:r>
              <w:t>nterprise Core</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w:t>
            </w:r>
            <w:r>
              <w:t>lle utgaver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w:instrText>
            </w:r>
            <w:r>
              <w:instrText xml:space="preserve">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w:instrText>
            </w:r>
            <w:r>
              <w:instrText xml:space="preserve">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w:instrText>
            </w:r>
            <w:r>
              <w:instrText xml:space="preserve">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3.1 Serverprogramtilgang</w:t>
      </w:r>
    </w:p>
    <w:tbl>
      <w:tblPr>
        <w:tblStyle w:val="PURTable"/>
        <w:tblW w:w="0" w:type="dxa"/>
        <w:tblLook w:val="04A0" w:firstRow="1" w:lastRow="0" w:firstColumn="1" w:lastColumn="0" w:noHBand="0" w:noVBand="1"/>
      </w:tblPr>
      <w:tblGrid>
        <w:gridCol w:w="3632"/>
        <w:gridCol w:w="3550"/>
        <w:gridCol w:w="360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0274" w:rsidRDefault="00BF77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SQL Serve</w:t>
            </w:r>
            <w:r>
              <w:t>r 2017 CAL</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SQL Server-abonnement for Azure CAL</w:t>
            </w:r>
          </w:p>
        </w:tc>
      </w:tr>
    </w:tbl>
    <w:p w:rsidR="00900274" w:rsidRDefault="00900274">
      <w:pPr>
        <w:pStyle w:val="ProductList-Body"/>
      </w:pPr>
    </w:p>
    <w:p w:rsidR="00900274" w:rsidRDefault="00BF77A4">
      <w:pPr>
        <w:pStyle w:val="ProductList-ClauseHeading"/>
        <w:outlineLvl w:val="3"/>
      </w:pPr>
      <w:r>
        <w:t>3.2 Merknad om automatiske oppdateringer for tidligere versjoner av SQL Server</w:t>
      </w:r>
    </w:p>
    <w:p w:rsidR="00900274" w:rsidRDefault="00BF77A4">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w:t>
      </w:r>
      <w:r>
        <w:t>atisk oppdatere og erstatte bestemte filer eller funksjoner i utgavene med filer fra denne programvaren. Du kan ikke deaktivere denne funksjonen. Hvis disse filene fjernes, kan det oppstå feil i programvaren, og originalfilene kan kanskje ikke gjenopprette</w:t>
      </w:r>
      <w:r>
        <w:t xml:space="preserv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w:t>
      </w:r>
      <w:r>
        <w:t xml:space="preserve">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900274" w:rsidRDefault="00900274">
      <w:pPr>
        <w:pStyle w:val="ProductList-Body"/>
      </w:pPr>
    </w:p>
    <w:p w:rsidR="00900274" w:rsidRDefault="00BF77A4">
      <w:pPr>
        <w:pStyle w:val="ProductList-ClauseHeading"/>
        <w:outlineLvl w:val="3"/>
      </w:pPr>
      <w:r>
        <w:t>3.3 Valg av SQL Server Platfo</w:t>
      </w:r>
      <w:r>
        <w:t>rm</w:t>
      </w:r>
    </w:p>
    <w:p w:rsidR="00900274" w:rsidRDefault="00BF77A4">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900274" w:rsidRDefault="00900274">
      <w:pPr>
        <w:pStyle w:val="ProductList-Body"/>
      </w:pPr>
    </w:p>
    <w:p w:rsidR="00900274" w:rsidRDefault="00BF77A4">
      <w:pPr>
        <w:pStyle w:val="ProductList-ClauseHeading"/>
        <w:outlineLvl w:val="3"/>
      </w:pPr>
      <w:r>
        <w:t xml:space="preserve">3.4 Kjøre </w:t>
      </w:r>
      <w:r>
        <w:t>forekomster for Standard-utgave</w:t>
      </w:r>
    </w:p>
    <w:p w:rsidR="00900274" w:rsidRDefault="00BF77A4">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w:instrText>
      </w:r>
      <w:r>
        <w:instrText>m er konfigurert til å kjøre direkte på et fysisk maskinvaresystem. Forekomsten av operativsystemet som brukes til å kjøre programvare for maskinvarevirtualisering eller tilby tjenester for maskinvarevirtualisering, betraktes som en del av det Fysiske OSE-</w:instrText>
      </w:r>
      <w:r>
        <w:instrText xml:space="preserv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w:instrText>
      </w:r>
      <w:r>
        <w:instrText xml:space="preserve">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w:instrText>
      </w:r>
      <w:r>
        <w:instrText xml:space="preserve">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900274" w:rsidRDefault="00900274">
      <w:pPr>
        <w:pStyle w:val="ProductList-Body"/>
      </w:pPr>
    </w:p>
    <w:p w:rsidR="00900274" w:rsidRDefault="00BF77A4">
      <w:pPr>
        <w:pStyle w:val="ProductList-ClauseHeading"/>
        <w:outlineLvl w:val="3"/>
      </w:pPr>
      <w:r>
        <w:t>3.5 Avløsningsservere</w:t>
      </w:r>
      <w:r>
        <w:t xml:space="preserve"> for Parallel Data Warehouse (PDW)</w:t>
      </w:r>
    </w:p>
    <w:p w:rsidR="00900274" w:rsidRDefault="00BF77A4">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w:instrText>
      </w:r>
      <w:r>
        <w:instrText xml:space="preserve">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w:instrText>
      </w:r>
      <w:r>
        <w:instrText xml:space="preserve">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w:instrText>
      </w:r>
      <w:r>
        <w:instrText xml:space="preserve">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900274" w:rsidRDefault="00900274">
      <w:pPr>
        <w:pStyle w:val="ProductList-Body"/>
      </w:pPr>
    </w:p>
    <w:p w:rsidR="00900274" w:rsidRDefault="00BF77A4">
      <w:pPr>
        <w:pStyle w:val="ProductList-ClauseHeading"/>
        <w:outlineLvl w:val="3"/>
      </w:pPr>
      <w:r>
        <w:t>3.6 Tilleggsprogramvare</w:t>
      </w:r>
    </w:p>
    <w:p w:rsidR="00900274" w:rsidRDefault="00BF77A4">
      <w:pPr>
        <w:pStyle w:val="ProductList-SubClauseHeading"/>
        <w:outlineLvl w:val="4"/>
      </w:pPr>
      <w:r>
        <w:t>3.6.1 Tilleggsprogramvare – Alle (bortsett fra Parallel</w:t>
      </w:r>
      <w:r>
        <w:t xml:space="preserve"> Data Warehouse)</w:t>
      </w:r>
    </w:p>
    <w:tbl>
      <w:tblPr>
        <w:tblStyle w:val="PURTable0"/>
        <w:tblW w:w="0" w:type="dxa"/>
        <w:tblLook w:val="04A0" w:firstRow="1" w:lastRow="0" w:firstColumn="1" w:lastColumn="0" w:noHBand="0" w:noVBand="1"/>
      </w:tblPr>
      <w:tblGrid>
        <w:gridCol w:w="3628"/>
        <w:gridCol w:w="3401"/>
        <w:gridCol w:w="340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Client Tools Connectivity</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Distributed Replay Client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Management Tools – Complete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Indented"/>
      </w:pPr>
    </w:p>
    <w:p w:rsidR="00900274" w:rsidRDefault="00BF77A4">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w:instrText>
            </w:r>
            <w:r>
              <w:instrText xml:space="preserve">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w:instrText>
            </w:r>
            <w:r>
              <w:instrText xml:space="preserve">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w:t>
            </w:r>
            <w:r>
              <w:t>ta Warehouse)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6">
              <w:r>
                <w:rPr>
                  <w:color w:val="00467F"/>
                  <w:u w:val="single"/>
                </w:rPr>
                <w:t>Produktvilkår – juni 2016</w:t>
              </w:r>
            </w:hyperlink>
            <w:r>
              <w:t xml:space="preserve">. R Server for Hadoop, R Server for Linux og R Server for Teradata </w:t>
            </w:r>
            <w:hyperlink r:id="rId57">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w:instrText>
            </w:r>
            <w:r>
              <w:instrText xml:space="preserve">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URBreadcrumb"/>
      </w:pPr>
    </w:p>
    <w:p w:rsidR="00900274" w:rsidRDefault="00BF77A4">
      <w:pPr>
        <w:pStyle w:val="ProductList-ClauseHeading"/>
        <w:outlineLvl w:val="3"/>
      </w:pPr>
      <w:r>
        <w:t>4.1 SQL Server 2017 Enterprise Core – Ubegrenset Virtualisering</w:t>
      </w:r>
    </w:p>
    <w:p w:rsidR="00900274" w:rsidRDefault="00BF77A4">
      <w:pPr>
        <w:pStyle w:val="ProductList-Body"/>
      </w:pPr>
      <w:r>
        <w:t xml:space="preserve">Kunden kan kjøre et hvilket som helst antall forekomster av serverprogramvaren i et ubegrenset antall </w:t>
      </w:r>
      <w:r>
        <w:fldChar w:fldCharType="begin"/>
      </w:r>
      <w:r>
        <w:instrText xml:space="preserve"> Au</w:instrText>
      </w:r>
      <w:r>
        <w:instrText xml:space="preserve">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r>
        <w:t xml:space="preserve">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w:t>
      </w:r>
      <w:r>
        <w:rPr>
          <w:color w:val="0563C1"/>
        </w:rPr>
        <w:t>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900274" w:rsidRDefault="00900274">
      <w:pPr>
        <w:pStyle w:val="ProductList-Body"/>
      </w:pPr>
    </w:p>
    <w:p w:rsidR="00900274" w:rsidRDefault="00BF77A4">
      <w:pPr>
        <w:pStyle w:val="ProductList-ClauseHeading"/>
        <w:outlineLvl w:val="3"/>
      </w:pPr>
      <w:r>
        <w:t>4.2 SQL Server 2017 Enterprise Core – funksjonsoppdatering</w:t>
      </w:r>
      <w:r>
        <w:t>er for Parallel Data Warehouse</w:t>
      </w:r>
    </w:p>
    <w:p w:rsidR="00900274" w:rsidRDefault="00BF77A4">
      <w:pPr>
        <w:pStyle w:val="ProductList-Body"/>
      </w:pPr>
      <w:r>
        <w:t>Kunder med SA-dekning er kvalifisert for funksjonsoppdateringer for Parallel Data Warehouse (f.eks. utstyrsoppdateringer) som er tilgjengelige mellom større produktutgivelser.</w:t>
      </w:r>
    </w:p>
    <w:p w:rsidR="00900274" w:rsidRDefault="00900274">
      <w:pPr>
        <w:pStyle w:val="ProductList-Body"/>
      </w:pPr>
    </w:p>
    <w:p w:rsidR="00900274" w:rsidRDefault="00BF77A4">
      <w:pPr>
        <w:pStyle w:val="ProductList-ClauseHeading"/>
        <w:outlineLvl w:val="3"/>
      </w:pPr>
      <w:r>
        <w:t>4.3 Utkjøpsalternativ for SQL Server under Enrol</w:t>
      </w:r>
      <w:r>
        <w:t>lment for Application Platform EAP</w:t>
      </w:r>
    </w:p>
    <w:p w:rsidR="00900274" w:rsidRDefault="00BF77A4">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men det eneste utkjøpsalterna</w:t>
      </w:r>
      <w:r>
        <w:t xml:space="preserve">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900274" w:rsidRDefault="00900274">
      <w:pPr>
        <w:pStyle w:val="ProductList-Body"/>
      </w:pPr>
    </w:p>
    <w:p w:rsidR="00900274" w:rsidRDefault="00BF77A4">
      <w:pPr>
        <w:pStyle w:val="ProductList-ClauseHeading"/>
        <w:outlineLvl w:val="3"/>
      </w:pPr>
      <w:r>
        <w:t>4.4 SQL Server Enterprise Core og SQL Server Enterpris</w:t>
      </w:r>
      <w:r>
        <w:t>e – Machine Learning Server for Windows og Machine Learning Server for Linux</w:t>
      </w:r>
    </w:p>
    <w:p w:rsidR="00900274" w:rsidRDefault="00BF77A4">
      <w:pPr>
        <w:pStyle w:val="ProductList-Body"/>
      </w:pPr>
      <w:r>
        <w:t>Bare kunder med servere lisensiert til å kjøre SQL Server Enterprise Core med SA eller SQL Server Enterprise med SA kan bruke oppdateringer for Machine Learning Server for Windows</w:t>
      </w:r>
      <w:r>
        <w:t xml:space="preserve">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w:instrText>
      </w:r>
      <w:r>
        <w:instrText xml:space="preserve">ed denne definisjonen regnes en maskinvarepartisjon eller et blad som en separat Server." </w:instrText>
      </w:r>
      <w:r>
        <w:fldChar w:fldCharType="separate"/>
      </w:r>
      <w:r>
        <w:rPr>
          <w:color w:val="0563C1"/>
        </w:rPr>
        <w:t>Lisensierte Servere</w:t>
      </w:r>
      <w:r>
        <w:fldChar w:fldCharType="end"/>
      </w:r>
      <w:r>
        <w:t>, underlagt bruksrettighetene for henholdsvis SQL Server Enterprise Core og SQL Server Enterprise. Kunder som har lisens for SQL Server Enterpri</w:t>
      </w:r>
      <w:r>
        <w:t xml:space="preserve">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w:instrText>
      </w:r>
      <w:r>
        <w:instrText xml:space="preserve">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900274" w:rsidRDefault="00900274">
      <w:pPr>
        <w:pStyle w:val="ProductList-Body"/>
      </w:pPr>
    </w:p>
    <w:p w:rsidR="00900274" w:rsidRDefault="00BF77A4">
      <w:pPr>
        <w:pStyle w:val="ProductList-ClauseHeading"/>
        <w:outlineLvl w:val="3"/>
      </w:pPr>
      <w:r>
        <w:t>4.5 SQL Enterprise Core – kjøre Machine Learning Server for Hadoop</w:t>
      </w:r>
    </w:p>
    <w:p w:rsidR="00900274" w:rsidRDefault="00BF77A4">
      <w:pPr>
        <w:pStyle w:val="ProductList-Body"/>
      </w:pPr>
      <w:r>
        <w:t xml:space="preserve">For hver </w:t>
      </w:r>
      <w:r>
        <w:fldChar w:fldCharType="begin"/>
      </w:r>
      <w:r>
        <w:instrText xml:space="preserve"> AutoTextList   \s NoStyle \t "Lisens betyr retten til å</w:instrText>
      </w:r>
      <w:r>
        <w:instrText xml:space="preserve">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w:t>
      </w:r>
      <w:r>
        <w:t xml:space="preserve"> bruk av SQL Server Enterprise Core.</w:t>
      </w:r>
    </w:p>
    <w:p w:rsidR="00900274" w:rsidRDefault="00900274">
      <w:pPr>
        <w:pStyle w:val="ProductList-Body"/>
      </w:pPr>
    </w:p>
    <w:p w:rsidR="00900274" w:rsidRDefault="00BF77A4">
      <w:pPr>
        <w:pStyle w:val="ProductList-ClauseHeading"/>
        <w:outlineLvl w:val="3"/>
      </w:pPr>
      <w:r>
        <w:lastRenderedPageBreak/>
        <w:t>4.6 Bruk av Power BI Report Server – SQL Server Enterprise Edition</w:t>
      </w:r>
    </w:p>
    <w:p w:rsidR="00900274" w:rsidRDefault="00BF77A4">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Kunden k</w:t>
      </w:r>
      <w:r>
        <w:t xml:space="preserve">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w:instrText>
      </w:r>
      <w:r>
        <w:instrText xml:space="preserve">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Bruken er også underlagt de aktuelle vilkårene i Kundens vo</w:t>
      </w:r>
      <w:r>
        <w:t xml:space="preserve">lumlisensavtale. En Power BI Pro Bruker-SL er påkrevd for å kunne publisere delte Power BI-rapporter ved hjelp av Power BI Report Server. Denne retten utløper når Kundens SA-dekning utløper.  </w:t>
      </w: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123" w:name="_Sec615"/>
      <w:r>
        <w:t>System Center</w:t>
      </w:r>
      <w:bookmarkEnd w:id="123"/>
      <w:r>
        <w:fldChar w:fldCharType="begin"/>
      </w:r>
      <w:r>
        <w:instrText xml:space="preserve"> TC "</w:instrText>
      </w:r>
      <w:bookmarkStart w:id="124" w:name="_Toc526086825"/>
      <w:r>
        <w:instrText>System Center</w:instrText>
      </w:r>
      <w:bookmarkEnd w:id="124"/>
      <w:r>
        <w:instrText>" \l 2</w:instrText>
      </w:r>
      <w:r>
        <w:fldChar w:fldCharType="end"/>
      </w:r>
    </w:p>
    <w:p w:rsidR="00900274" w:rsidRDefault="00BF77A4">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6826"/>
      <w:r>
        <w:instrText>System Center Server</w:instrText>
      </w:r>
      <w:bookmarkEnd w:id="126"/>
      <w:r>
        <w:instrText>" \l 3</w:instrText>
      </w:r>
      <w:r>
        <w:fldChar w:fldCharType="end"/>
      </w:r>
    </w:p>
    <w:p w:rsidR="00900274" w:rsidRDefault="00BF77A4">
      <w:pPr>
        <w:pStyle w:val="ProductList-Offering1SubSection"/>
        <w:outlineLvl w:val="3"/>
      </w:pPr>
      <w:bookmarkStart w:id="127" w:name="_Sec689"/>
      <w:r>
        <w:t>1. Programtilgjengelighet</w:t>
      </w:r>
      <w:bookmarkEnd w:id="127"/>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w:instrText>
            </w:r>
            <w:r>
              <w:instrText xml:space="preserve">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w:instrText>
            </w:r>
            <w:r>
              <w:instrText xml:space="preserve">-pakninger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System Center 2016 Standard Server Management License (16-pakninger med kjernelisenser)</w:t>
            </w:r>
            <w:r>
              <w:fldChar w:fldCharType="begin"/>
            </w:r>
            <w:r>
              <w:instrText xml:space="preserve"> XE "S</w:instrText>
            </w:r>
            <w:r>
              <w:instrText xml:space="preserve">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3"/>
      </w:pPr>
      <w:bookmarkStart w:id="128" w:name="_Sec744"/>
      <w:r>
        <w:t xml:space="preserve">2. </w:t>
      </w:r>
      <w:r>
        <w:t>Produktvilkår</w:t>
      </w:r>
      <w:bookmarkEnd w:id="128"/>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Offering1SubSection"/>
        <w:outlineLvl w:val="3"/>
      </w:pPr>
      <w:bookmarkStart w:id="129" w:name="_Sec797"/>
      <w:r>
        <w:t>3. Bruksrettigheter</w:t>
      </w:r>
      <w:bookmarkEnd w:id="129"/>
    </w:p>
    <w:tbl>
      <w:tblPr>
        <w:tblStyle w:val="PURTable"/>
        <w:tblW w:w="0" w:type="dxa"/>
        <w:tblLook w:val="04A0" w:firstRow="1" w:lastRow="0" w:firstColumn="1" w:lastColumn="0" w:noHBand="0" w:noVBand="1"/>
      </w:tblPr>
      <w:tblGrid>
        <w:gridCol w:w="3606"/>
        <w:gridCol w:w="3540"/>
        <w:gridCol w:w="364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 xml:space="preserve">3.2 </w:t>
      </w:r>
      <w:r>
        <w:t>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3.3 SQL Server Technology</w:t>
      </w:r>
    </w:p>
    <w:p w:rsidR="00900274" w:rsidRDefault="00BF77A4">
      <w:pPr>
        <w:pStyle w:val="ProductList-Body"/>
      </w:pPr>
      <w:r>
        <w:t xml:space="preserve">Kunden kan kjøre et ubegrenset antall </w:t>
      </w:r>
      <w:r>
        <w:fldChar w:fldCharType="begin"/>
      </w:r>
      <w:r>
        <w:instrText xml:space="preserve"> AutoTextList   \s NoStyle \t "Forekomst vil si et </w:instrText>
      </w:r>
      <w:r>
        <w:instrText xml:space="preserve">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w:instrText>
      </w:r>
      <w:r>
        <w:instrText xml:space="preserve">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w:t>
      </w:r>
      <w:r>
        <w:t>sede formålet å støtte Produktet og eventuelle andre Produkter som inkluderer SQL Server-databaseprogramvare.</w:t>
      </w:r>
    </w:p>
    <w:p w:rsidR="00900274" w:rsidRDefault="00900274">
      <w:pPr>
        <w:pStyle w:val="ProductList-Body"/>
      </w:pPr>
    </w:p>
    <w:p w:rsidR="00900274" w:rsidRDefault="00BF77A4">
      <w:pPr>
        <w:pStyle w:val="ProductList-ClauseHeading"/>
        <w:outlineLvl w:val="4"/>
      </w:pPr>
      <w:r>
        <w:t>3.4 Windows Server Container</w:t>
      </w:r>
    </w:p>
    <w:p w:rsidR="00900274" w:rsidRDefault="00BF77A4">
      <w:pPr>
        <w:pStyle w:val="ProductList-Body"/>
      </w:pPr>
      <w:r>
        <w:t xml:space="preserve">Kunden kan Administrere et ubegrenset antall </w:t>
      </w:r>
      <w:r>
        <w:fldChar w:fldCharType="begin"/>
      </w:r>
      <w:r>
        <w:instrText xml:space="preserve"> AutoTextList   \s NoStyle \t "OSE-er betyr hele eller deler av en Fore</w:instrText>
      </w:r>
      <w:r>
        <w:instrText xml:space="preserv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w:instrText>
      </w:r>
      <w:r>
        <w:instrText xml:space="preserve">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w:instrText>
      </w:r>
      <w:r>
        <w:instrText xml:space="preserve">efinisjonen regnes en maskinvarepartisjon eller et blad som en separat Server." </w:instrText>
      </w:r>
      <w:r>
        <w:fldChar w:fldCharType="separate"/>
      </w:r>
      <w:r>
        <w:rPr>
          <w:color w:val="0563C1"/>
        </w:rPr>
        <w:t>Lisensierte Serveren</w:t>
      </w:r>
      <w:r>
        <w:fldChar w:fldCharType="end"/>
      </w:r>
      <w:r>
        <w:t>.</w:t>
      </w:r>
    </w:p>
    <w:p w:rsidR="00900274" w:rsidRDefault="00BF77A4">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w:instrText>
            </w:r>
            <w:r>
              <w:instrText xml:space="preserve">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fldChar w:fldCharType="begin"/>
            </w:r>
            <w:r>
              <w:instrText xml:space="preserve"> AutoTextList   \s NoStyle \t "Egenvertskap: En SA-fordel som tillater bruk av </w:instrText>
            </w:r>
            <w:r>
              <w:instrText xml:space="preserve">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 xml:space="preserve">4.1 Rettigheter til System Center Current </w:t>
      </w:r>
      <w:r>
        <w:t>Branch (hvis aktuelt)</w:t>
      </w:r>
    </w:p>
    <w:p w:rsidR="00900274" w:rsidRDefault="00BF77A4">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w:t>
      </w:r>
      <w:r>
        <w:t>-alternativet for alle komponenter.</w:t>
      </w:r>
    </w:p>
    <w:p w:rsidR="00900274" w:rsidRDefault="00900274">
      <w:pPr>
        <w:pStyle w:val="ProductList-ClauseHeading"/>
        <w:outlineLvl w:val="4"/>
      </w:pPr>
    </w:p>
    <w:p w:rsidR="00900274" w:rsidRDefault="00BF77A4">
      <w:pPr>
        <w:pStyle w:val="ProductList-ClauseHeading"/>
        <w:outlineLvl w:val="4"/>
      </w:pPr>
      <w:r>
        <w:t>4.2 System Center Global Service Monitor</w:t>
      </w:r>
    </w:p>
    <w:p w:rsidR="00900274" w:rsidRDefault="00BF77A4">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w:instrText>
      </w:r>
      <w:r>
        <w:instrText xml:space="preserve">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w:instrText>
      </w:r>
      <w:r>
        <w:instrText xml:space="preserve">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w:instrText>
      </w:r>
      <w:r>
        <w:instrText xml:space="preserve">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w:t>
      </w:r>
      <w:r>
        <w:rPr>
          <w:color w:val="0563C1"/>
        </w:rPr>
        <w:t>sensene</w:t>
      </w:r>
      <w:r>
        <w:fldChar w:fldCharType="end"/>
      </w:r>
      <w:r>
        <w:t>. Bruk av denne Elektroniske Tjenesten er underlagt OST.</w:t>
      </w:r>
    </w:p>
    <w:p w:rsidR="00900274" w:rsidRDefault="00900274">
      <w:pPr>
        <w:pStyle w:val="ProductList-Body"/>
      </w:pPr>
    </w:p>
    <w:p w:rsidR="00900274" w:rsidRDefault="00BF77A4">
      <w:pPr>
        <w:pStyle w:val="ProductList-ClauseHeading"/>
        <w:outlineLvl w:val="4"/>
      </w:pPr>
      <w:r>
        <w:t>4.3 Bruksrettigheter og tildeling av lisens forbundet med endring i lisensmodellen – Kvalifisert Lisens</w:t>
      </w:r>
    </w:p>
    <w:p w:rsidR="00900274" w:rsidRDefault="00BF77A4">
      <w:pPr>
        <w:pStyle w:val="ProductList-Body"/>
      </w:pPr>
      <w:r>
        <w:t>Begrepet "Kvalifisert Lisens" slik det er definert i Overføringsrettighetene for Sys</w:t>
      </w:r>
      <w:r>
        <w:t>tem Center som ble publisert i Produktvilkårene fra oktober 2016, er oppdatert slik at de nå også omfatter System Center-prosessorlisenser med SA som Kunden har anskaffet innen 31. desember 2016 i forbindelse med en ny eller fornyet Registrering med Ikraft</w:t>
      </w:r>
      <w:r>
        <w:t>tredelsesdato mellom 1. oktober 2016 og 31. desember 2016.</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6827"/>
      <w:r>
        <w:instrText xml:space="preserve">System Center Configuration </w:instrText>
      </w:r>
      <w:r>
        <w:instrText>Manager</w:instrText>
      </w:r>
      <w:bookmarkEnd w:id="132"/>
      <w:r>
        <w:instrText>" \l 3</w:instrText>
      </w:r>
      <w:r>
        <w:fldChar w:fldCharType="end"/>
      </w:r>
    </w:p>
    <w:p w:rsidR="00900274" w:rsidRDefault="00BF77A4">
      <w:pPr>
        <w:pStyle w:val="ProductList-Offering1SubSection"/>
        <w:outlineLvl w:val="3"/>
      </w:pPr>
      <w:bookmarkStart w:id="133" w:name="_Sec691"/>
      <w:r>
        <w:t>1. Programtilgjengelighet</w:t>
      </w:r>
      <w:bookmarkEnd w:id="133"/>
    </w:p>
    <w:p w:rsidR="00900274" w:rsidRDefault="0090027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System Center Configuration Manager 1606 Client Management License</w:t>
            </w:r>
            <w:r>
              <w:fldChar w:fldCharType="begin"/>
            </w:r>
            <w:r>
              <w:instrText xml:space="preserve"> XE "System Center Configuration Manager 1606 Client </w:instrText>
            </w:r>
            <w:r>
              <w:instrText xml:space="preserve">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134" w:name="_Sec746"/>
      <w:r>
        <w:t>2. Produktvilkår</w:t>
      </w:r>
      <w:bookmarkEnd w:id="134"/>
    </w:p>
    <w:tbl>
      <w:tblPr>
        <w:tblStyle w:val="PURTable"/>
        <w:tblW w:w="0" w:type="dxa"/>
        <w:tblLook w:val="04A0" w:firstRow="1" w:lastRow="0" w:firstColumn="1" w:lastColumn="0" w:noHBand="0" w:noVBand="1"/>
      </w:tblPr>
      <w:tblGrid>
        <w:gridCol w:w="3557"/>
        <w:gridCol w:w="3622"/>
        <w:gridCol w:w="361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w:instrText>
            </w:r>
            <w:r>
              <w:instrText xml:space="preserve">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w:t>
            </w:r>
            <w:r>
              <w:rPr>
                <w:color w:val="404040"/>
              </w:rPr>
              <w:t>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Akademiske Kunder</w:t>
      </w:r>
    </w:p>
    <w:p w:rsidR="00900274" w:rsidRDefault="00BF77A4">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900274" w:rsidRDefault="00BF77A4">
      <w:pPr>
        <w:pStyle w:val="ProductList-Offering1SubSection"/>
        <w:outlineLvl w:val="3"/>
      </w:pPr>
      <w:bookmarkStart w:id="135" w:name="_Sec802"/>
      <w:r>
        <w:t>3. Bruksrettigheter</w:t>
      </w:r>
      <w:bookmarkEnd w:id="135"/>
    </w:p>
    <w:tbl>
      <w:tblPr>
        <w:tblStyle w:val="PURTable"/>
        <w:tblW w:w="0" w:type="dxa"/>
        <w:tblLook w:val="04A0" w:firstRow="1" w:lastRow="0" w:firstColumn="1" w:lastColumn="0" w:noHBand="0" w:noVBand="1"/>
      </w:tblPr>
      <w:tblGrid>
        <w:gridCol w:w="3606"/>
        <w:gridCol w:w="3540"/>
        <w:gridCol w:w="364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w:t>
            </w:r>
            <w:r>
              <w:rPr>
                <w:color w:val="0563C1"/>
              </w:rPr>
              <w:t>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w:t>
            </w:r>
            <w:r>
              <w:t>ogy,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Microsoft 365 F1</w:t>
            </w:r>
            <w:r>
              <w:fldChar w:fldCharType="begin"/>
            </w:r>
            <w:r>
              <w:instrText xml:space="preserve"> XE "Microsoft 365 F1" </w:instrText>
            </w:r>
            <w:r>
              <w:fldChar w:fldCharType="end"/>
            </w:r>
            <w:r>
              <w:t xml:space="preserve"> (Bruker-SL)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900274" w:rsidRDefault="00BF77A4">
            <w:pPr>
              <w:pStyle w:val="ProductList-TableBody"/>
            </w:pPr>
            <w:r>
              <w:t xml:space="preserve">Lisens som tilsvarer Administrasjonslisens (se </w:t>
            </w:r>
            <w:hyperlink r:id="rId60">
              <w:r>
                <w:rPr>
                  <w:color w:val="00467F"/>
                  <w:u w:val="single"/>
                </w:rPr>
                <w:t>Vedlegg A</w:t>
              </w:r>
            </w:hyperlink>
            <w:r>
              <w:t>)</w:t>
            </w:r>
          </w:p>
        </w:tc>
      </w:tr>
    </w:tbl>
    <w:p w:rsidR="00900274" w:rsidRDefault="00900274">
      <w:pPr>
        <w:pStyle w:val="ProductList-Body"/>
      </w:pPr>
    </w:p>
    <w:p w:rsidR="00900274" w:rsidRDefault="00BF77A4">
      <w:pPr>
        <w:pStyle w:val="ProductList-ClauseHeading"/>
        <w:outlineLvl w:val="4"/>
      </w:pPr>
      <w:r>
        <w:t>3.2 SQL Server Technology</w:t>
      </w:r>
    </w:p>
    <w:p w:rsidR="00900274" w:rsidRDefault="00BF77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w:instrText>
      </w:r>
      <w:r>
        <w:instrText xml:space="preserve">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900274" w:rsidRDefault="00BF77A4">
      <w:pPr>
        <w:pStyle w:val="ProductList-Offering1SubSection"/>
        <w:outlineLvl w:val="3"/>
      </w:pPr>
      <w:bookmarkStart w:id="136" w:name="_Sec839"/>
      <w:r>
        <w:lastRenderedPageBreak/>
        <w:t>4. Software Assurance</w:t>
      </w:r>
      <w:bookmarkEnd w:id="136"/>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w:instrText>
            </w:r>
            <w:r>
              <w:instrText xml:space="preserve">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"Katastrofegjenoppretting: Rett</w:instrText>
            </w:r>
            <w:r>
              <w:instrText xml:space="preserve">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w:t>
            </w:r>
            <w:r>
              <w:rPr>
                <w:color w:val="404040"/>
              </w:rPr>
              <w:t>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w:instrText>
            </w:r>
            <w:r>
              <w:instrText xml:space="preserve">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w:t>
            </w:r>
            <w:r>
              <w:rPr>
                <w:color w:val="404040"/>
              </w:rPr>
              <w:t>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4.1 System Center Configuration Manager – VDI-rettigheter</w:t>
      </w:r>
    </w:p>
    <w:p w:rsidR="00900274" w:rsidRDefault="00BF77A4">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w:t>
      </w:r>
      <w:r>
        <w:t xml:space="preserve">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w:t>
      </w:r>
      <w:r>
        <w:t xml:space="preserve">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w:instrText>
      </w:r>
      <w:r>
        <w:instrText xml:space="preserv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900274" w:rsidRDefault="00900274">
      <w:pPr>
        <w:pStyle w:val="ProductList-Body"/>
      </w:pPr>
    </w:p>
    <w:p w:rsidR="00900274" w:rsidRDefault="00BF77A4">
      <w:pPr>
        <w:pStyle w:val="ProductList-ClauseHeading"/>
        <w:outlineLvl w:val="4"/>
      </w:pPr>
      <w:r>
        <w:t>4.2 Rettigheter til System Center Configuration Manager (Current Branch)</w:t>
      </w:r>
    </w:p>
    <w:p w:rsidR="00900274" w:rsidRDefault="00BF77A4">
      <w:pPr>
        <w:pStyle w:val="ProductList-Body"/>
      </w:pPr>
      <w:r>
        <w:t>Kunder med aktiv S</w:t>
      </w:r>
      <w:r>
        <w:t>A på Lisenser for System Center Configuration Manager eller ML-tilsvarende Lisenser kan installere og bruke Current Branch-alternativet i System Center Configuration Manager.</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6828"/>
      <w:r>
        <w:instrText>System Center Data Protection Manager</w:instrText>
      </w:r>
      <w:bookmarkEnd w:id="138"/>
      <w:r>
        <w:instrText>" \l 3</w:instrText>
      </w:r>
      <w:r>
        <w:fldChar w:fldCharType="end"/>
      </w:r>
    </w:p>
    <w:p w:rsidR="00900274" w:rsidRDefault="00BF77A4">
      <w:pPr>
        <w:pStyle w:val="ProductList-Offering1SubSection"/>
        <w:outlineLvl w:val="3"/>
      </w:pPr>
      <w:bookmarkStart w:id="139" w:name="_Sec690"/>
      <w:r>
        <w:t>1. Programtilgjengelighet</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140" w:name="_Sec745"/>
      <w:r>
        <w:t>2. Produktvilkår</w:t>
      </w:r>
      <w:bookmarkEnd w:id="140"/>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w:instrText>
            </w:r>
            <w:r>
              <w:instrText xml:space="preserve">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Akademiske Kunder</w:t>
      </w:r>
    </w:p>
    <w:p w:rsidR="00900274" w:rsidRDefault="00BF77A4">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900274" w:rsidRDefault="00BF77A4">
      <w:pPr>
        <w:pStyle w:val="ProductList-Offering1SubSection"/>
        <w:outlineLvl w:val="3"/>
      </w:pPr>
      <w:bookmarkStart w:id="141" w:name="_Sec801"/>
      <w:r>
        <w:t>3. Bruksrettigheter</w:t>
      </w:r>
      <w:bookmarkEnd w:id="141"/>
    </w:p>
    <w:tbl>
      <w:tblPr>
        <w:tblStyle w:val="PURTable"/>
        <w:tblW w:w="0" w:type="dxa"/>
        <w:tblLook w:val="04A0" w:firstRow="1" w:lastRow="0" w:firstColumn="1" w:lastColumn="0" w:noHBand="0" w:noVBand="1"/>
      </w:tblPr>
      <w:tblGrid>
        <w:gridCol w:w="3606"/>
        <w:gridCol w:w="3540"/>
        <w:gridCol w:w="364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w:t>
            </w:r>
            <w:r>
              <w:rPr>
                <w:color w:val="0563C1"/>
              </w:rPr>
              <w:t>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w:t>
              </w:r>
              <w:r>
                <w:rPr>
                  <w:color w:val="00467F"/>
                  <w:u w:val="single"/>
                </w:rPr>
                <w:t>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3.2 SQL Server Technology</w:t>
      </w:r>
    </w:p>
    <w:p w:rsidR="00900274" w:rsidRDefault="00BF77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900274" w:rsidRDefault="00BF77A4">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w:t>
            </w:r>
            <w: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4.1 Rettigheter til System Center Data Protection (Current Branch)</w:t>
      </w:r>
    </w:p>
    <w:p w:rsidR="00900274" w:rsidRDefault="00BF77A4">
      <w:pPr>
        <w:pStyle w:val="ProductList-Body"/>
      </w:pPr>
      <w:r>
        <w:t>Kunder med aktiv SA på Lisenser for System Center Data Protection Manager eller med ML-tilsvarende Lisens kan installere og bruke Current Branch-alternativet i System Center Data Protection Manager.</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6829"/>
      <w:r>
        <w:instrText>System Center Endpoint Protection</w:instrText>
      </w:r>
      <w:bookmarkEnd w:id="144"/>
      <w:r>
        <w:instrText>" \l 3</w:instrText>
      </w:r>
      <w:r>
        <w:fldChar w:fldCharType="end"/>
      </w:r>
    </w:p>
    <w:p w:rsidR="00900274" w:rsidRDefault="00BF77A4">
      <w:pPr>
        <w:pStyle w:val="ProductList-Offering1SubSection"/>
        <w:outlineLvl w:val="3"/>
      </w:pPr>
      <w:bookmarkStart w:id="145" w:name="_Sec892"/>
      <w:r>
        <w:t>1. Programtilgjengelighet</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pPr>
            <w:r>
              <w:t>System Center Endpoint Protection 1606</w:t>
            </w:r>
            <w:r>
              <w:fldChar w:fldCharType="begin"/>
            </w:r>
            <w:r>
              <w:instrText xml:space="preserve"> XE "System Center Endpo</w:instrText>
            </w:r>
            <w:r>
              <w:instrText xml:space="preserve">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00274" w:rsidRDefault="00BF77A4">
      <w:pPr>
        <w:pStyle w:val="ProductList-Offering1SubSection"/>
        <w:outlineLvl w:val="3"/>
      </w:pPr>
      <w:bookmarkStart w:id="146" w:name="_Sec893"/>
      <w:r>
        <w:t>2. Produktvilkår</w:t>
      </w:r>
      <w:bookmarkEnd w:id="146"/>
    </w:p>
    <w:tbl>
      <w:tblPr>
        <w:tblStyle w:val="PURTable"/>
        <w:tblW w:w="0" w:type="dxa"/>
        <w:tblLook w:val="04A0" w:firstRow="1" w:lastRow="0" w:firstColumn="1" w:lastColumn="0" w:noHBand="0" w:noVBand="1"/>
      </w:tblPr>
      <w:tblGrid>
        <w:gridCol w:w="3551"/>
        <w:gridCol w:w="3625"/>
        <w:gridCol w:w="361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w:t>
            </w:r>
            <w:r>
              <w:rPr>
                <w:color w:val="0563C1"/>
              </w:rPr>
              <w:t>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(SA):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3"/>
      </w:pPr>
      <w:bookmarkStart w:id="147" w:name="_Sec894"/>
      <w:r>
        <w:t>3. Bruksrettigheter</w:t>
      </w:r>
      <w:bookmarkEnd w:id="147"/>
    </w:p>
    <w:tbl>
      <w:tblPr>
        <w:tblStyle w:val="PURTable"/>
        <w:tblW w:w="0" w:type="dxa"/>
        <w:tblLook w:val="04A0" w:firstRow="1" w:lastRow="0" w:firstColumn="1" w:lastColumn="0" w:noHBand="0" w:noVBand="1"/>
      </w:tblPr>
      <w:tblGrid>
        <w:gridCol w:w="3627"/>
        <w:gridCol w:w="3563"/>
        <w:gridCol w:w="3600"/>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w:instrText>
            </w:r>
            <w:r>
              <w:instrText xml:space="preserve">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w:instrText>
            </w:r>
            <w:r>
              <w:instrText xml:space="preserve">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Enhets- og Bruker-SL-er</w:t>
      </w:r>
    </w:p>
    <w:p w:rsidR="00900274" w:rsidRDefault="00BF77A4">
      <w:pPr>
        <w:pStyle w:val="ProductList-Body"/>
      </w:pPr>
      <w:r>
        <w:t xml:space="preserve">Kunden kan kjøpe Enhets- eller Bruker-SL-er for å oppfylle Klientadministrasjonslisenskravet under </w:t>
      </w:r>
      <w:hyperlink w:anchor="_Sec544">
        <w:r>
          <w:rPr>
            <w:color w:val="00467F"/>
            <w:u w:val="single"/>
          </w:rPr>
          <w:t>Lisensmodellen for Administrasjonsserve</w:t>
        </w:r>
        <w:r>
          <w:rPr>
            <w:color w:val="00467F"/>
            <w:u w:val="single"/>
          </w:rPr>
          <w:t>re</w:t>
        </w:r>
      </w:hyperlink>
      <w:r>
        <w:t>.</w:t>
      </w:r>
    </w:p>
    <w:p w:rsidR="00900274" w:rsidRDefault="00900274">
      <w:pPr>
        <w:pStyle w:val="ProductList-Body"/>
      </w:pPr>
    </w:p>
    <w:p w:rsidR="00900274" w:rsidRDefault="00BF77A4">
      <w:pPr>
        <w:pStyle w:val="ProductList-ClauseHeading"/>
        <w:outlineLvl w:val="4"/>
      </w:pPr>
      <w:r>
        <w:t>3.2 SL-er for Server Management</w:t>
      </w:r>
    </w:p>
    <w:p w:rsidR="00900274" w:rsidRDefault="00BF77A4">
      <w:pPr>
        <w:pStyle w:val="ProductList-Body"/>
      </w:pPr>
      <w:r>
        <w:t xml:space="preserve">I tillegg til kravene til Bruker-SL-er kreves det Serveradministrasjonslisenser for hver enkelt Server for antallet som er angitt i lisensvilkårene for System Center 2016 Datacenter og Standard. I forbindelse med denne </w:t>
      </w:r>
      <w:r>
        <w:t xml:space="preserve">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w:instrText>
      </w:r>
      <w:r>
        <w:instrText xml:space="preserv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w:instrText>
      </w:r>
      <w:r>
        <w:instrText xml:space="preserv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r>
        <w:t>.</w:t>
      </w:r>
    </w:p>
    <w:p w:rsidR="00900274" w:rsidRDefault="00900274">
      <w:pPr>
        <w:pStyle w:val="ProductList-Body"/>
      </w:pPr>
    </w:p>
    <w:p w:rsidR="00900274" w:rsidRDefault="00BF77A4">
      <w:pPr>
        <w:pStyle w:val="ProductList-ClauseHeading"/>
        <w:outlineLvl w:val="4"/>
      </w:pPr>
      <w:r>
        <w:t>3.3 Utskiftning av Skanningsmotorer</w:t>
      </w:r>
    </w:p>
    <w:p w:rsidR="00900274" w:rsidRDefault="00BF77A4">
      <w:pPr>
        <w:pStyle w:val="ProductList-Body"/>
      </w:pPr>
      <w:r>
        <w:t>Microsoft kan erstatte programvare og filer med sammenlignbar programvare og sammenlignbare filer for den Elektroniske Tjenestens:</w:t>
      </w:r>
    </w:p>
    <w:p w:rsidR="00900274" w:rsidRDefault="00BF77A4">
      <w:pPr>
        <w:pStyle w:val="ProductList-Bullet"/>
        <w:numPr>
          <w:ilvl w:val="0"/>
          <w:numId w:val="24"/>
        </w:numPr>
      </w:pPr>
      <w:r>
        <w:t xml:space="preserve">antivirus- og antispam-programvare og </w:t>
      </w:r>
    </w:p>
    <w:p w:rsidR="00900274" w:rsidRDefault="00BF77A4">
      <w:pPr>
        <w:pStyle w:val="ProductList-Bullet"/>
        <w:numPr>
          <w:ilvl w:val="0"/>
          <w:numId w:val="24"/>
        </w:numPr>
      </w:pPr>
      <w:r>
        <w:t>signaturfiler og datafiler for innholdsfiltrering.</w:t>
      </w:r>
    </w:p>
    <w:p w:rsidR="00900274" w:rsidRDefault="00BF77A4">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 xml:space="preserve">4.1 Rettigheter til System Center </w:t>
      </w:r>
      <w:r>
        <w:t>Endpoint Protection Current Branch</w:t>
      </w:r>
    </w:p>
    <w:p w:rsidR="00900274" w:rsidRDefault="00BF77A4">
      <w:pPr>
        <w:pStyle w:val="ProductList-Body"/>
      </w:pPr>
      <w:r>
        <w:t>Kunder med aktiv SA på Lisenser for System Center Endpoint Protection eller ML-tilsvarende Lisens kan installere og bruke Current Branch-alternativet i System Center Endpoint Protection.</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w:t>
              </w:r>
              <w:r>
                <w:rPr>
                  <w:color w:val="00467F"/>
                  <w:sz w:val="14"/>
                  <w:u w:val="single"/>
                </w:rPr>
                <w:t>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6830"/>
      <w:r>
        <w:instrText>System Center Operations Manager</w:instrText>
      </w:r>
      <w:bookmarkEnd w:id="150"/>
      <w:r>
        <w:instrText>" \l 3</w:instrText>
      </w:r>
      <w:r>
        <w:fldChar w:fldCharType="end"/>
      </w:r>
    </w:p>
    <w:p w:rsidR="00900274" w:rsidRDefault="00BF77A4">
      <w:pPr>
        <w:pStyle w:val="ProductList-Offering1SubSection"/>
        <w:outlineLvl w:val="3"/>
      </w:pPr>
      <w:bookmarkStart w:id="151" w:name="_Sec1181"/>
      <w:r>
        <w:t>1. Programtilgjengelighet</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w:instrText>
            </w:r>
            <w:r>
              <w:instrText xml:space="preserve">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152" w:name="_Sec1182"/>
      <w:r>
        <w:t>2. Produktvilkår</w:t>
      </w:r>
      <w:bookmarkEnd w:id="152"/>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w:t>
            </w:r>
            <w:r>
              <w:t xml:space="preserve">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Akademiske Kunder</w:t>
      </w:r>
    </w:p>
    <w:p w:rsidR="00900274" w:rsidRDefault="00BF77A4">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900274" w:rsidRDefault="00BF77A4">
      <w:pPr>
        <w:pStyle w:val="ProductList-Offering1SubSection"/>
        <w:outlineLvl w:val="3"/>
      </w:pPr>
      <w:bookmarkStart w:id="153" w:name="_Sec1183"/>
      <w:r>
        <w:t>3. Bruksrettigheter</w:t>
      </w:r>
      <w:bookmarkEnd w:id="153"/>
    </w:p>
    <w:tbl>
      <w:tblPr>
        <w:tblStyle w:val="PURTable"/>
        <w:tblW w:w="0" w:type="dxa"/>
        <w:tblLook w:val="04A0" w:firstRow="1" w:lastRow="0" w:firstColumn="1" w:lastColumn="0" w:noHBand="0" w:noVBand="1"/>
      </w:tblPr>
      <w:tblGrid>
        <w:gridCol w:w="3606"/>
        <w:gridCol w:w="3540"/>
        <w:gridCol w:w="364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w:t>
            </w:r>
            <w:r>
              <w:rPr>
                <w:color w:val="0563C1"/>
              </w:rPr>
              <w:t xml:space="preserv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 xml:space="preserve">Krav til Tilgang for Eksterne </w:t>
            </w:r>
            <w:r>
              <w:rPr>
                <w:color w:val="0563C1"/>
              </w:rPr>
              <w:t>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w:t>
            </w:r>
            <w:r>
              <w:t>er Technology,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w:t>
              </w:r>
              <w:r>
                <w:rPr>
                  <w:color w:val="00467F"/>
                  <w:u w:val="single"/>
                </w:rPr>
                <w:t>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3.2 SQL Server Technology</w:t>
      </w:r>
    </w:p>
    <w:p w:rsidR="00900274" w:rsidRDefault="00BF77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900274" w:rsidRDefault="00BF77A4">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w:t>
            </w:r>
            <w: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4.1 Rettigheter til System Center Operations Manager (Current Branch)</w:t>
      </w:r>
    </w:p>
    <w:p w:rsidR="00900274" w:rsidRDefault="00BF77A4">
      <w:pPr>
        <w:pStyle w:val="ProductList-Body"/>
      </w:pPr>
      <w:r>
        <w:t>Kunder med aktiv SA på Lisenser for System Center Operations Manager eller ML-tilsvarende Lisens kan installere og bruke Current Branch-alternativet i System Center Operations Manager.</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6831"/>
      <w:r>
        <w:instrText>System Center Orchestrator</w:instrText>
      </w:r>
      <w:bookmarkEnd w:id="156"/>
      <w:r>
        <w:instrText>" \l 3</w:instrText>
      </w:r>
      <w:r>
        <w:fldChar w:fldCharType="end"/>
      </w:r>
    </w:p>
    <w:p w:rsidR="00900274" w:rsidRDefault="00BF77A4">
      <w:pPr>
        <w:pStyle w:val="ProductList-Offering1SubSection"/>
        <w:outlineLvl w:val="3"/>
      </w:pPr>
      <w:bookmarkStart w:id="157" w:name="_Sec1186"/>
      <w:r>
        <w:t>1. Programtilgjengelighet</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w:instrText>
            </w:r>
            <w:r>
              <w:instrText xml:space="preserve">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158" w:name="_Sec1187"/>
      <w:r>
        <w:t>2. Produktvilkår</w:t>
      </w:r>
      <w:bookmarkEnd w:id="158"/>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w:instrText>
            </w:r>
            <w:r>
              <w:instrText xml:space="preserve">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Akademiske Kunder</w:t>
      </w:r>
    </w:p>
    <w:p w:rsidR="00900274" w:rsidRDefault="00BF77A4">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w:t>
        </w:r>
        <w:r>
          <w:rPr>
            <w:color w:val="00467F"/>
            <w:u w:val="single"/>
          </w:rPr>
          <w:t>dministrasjonsservere</w:t>
        </w:r>
      </w:hyperlink>
      <w:r>
        <w:t xml:space="preserve">. </w:t>
      </w:r>
    </w:p>
    <w:p w:rsidR="00900274" w:rsidRDefault="00BF77A4">
      <w:pPr>
        <w:pStyle w:val="ProductList-Offering1SubSection"/>
        <w:outlineLvl w:val="3"/>
      </w:pPr>
      <w:bookmarkStart w:id="159" w:name="_Sec1188"/>
      <w:r>
        <w:t>3. Bruksrettigheter</w:t>
      </w:r>
      <w:bookmarkEnd w:id="159"/>
    </w:p>
    <w:tbl>
      <w:tblPr>
        <w:tblStyle w:val="PURTable"/>
        <w:tblW w:w="0" w:type="dxa"/>
        <w:tblLook w:val="04A0" w:firstRow="1" w:lastRow="0" w:firstColumn="1" w:lastColumn="0" w:noHBand="0" w:noVBand="1"/>
      </w:tblPr>
      <w:tblGrid>
        <w:gridCol w:w="3606"/>
        <w:gridCol w:w="3540"/>
        <w:gridCol w:w="364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w:t>
            </w:r>
            <w:r>
              <w:rPr>
                <w:color w:val="0563C1"/>
              </w:rPr>
              <w:t>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w:t>
            </w:r>
            <w:r>
              <w:t>ology,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w:t>
              </w:r>
              <w:r>
                <w:rPr>
                  <w:color w:val="00467F"/>
                  <w:u w:val="single"/>
                </w:rPr>
                <w:t>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3.2 SQL Server Technology</w:t>
      </w:r>
    </w:p>
    <w:p w:rsidR="00900274" w:rsidRDefault="00BF77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900274" w:rsidRDefault="00BF77A4">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w:t>
            </w:r>
            <w: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6832"/>
      <w:r>
        <w:instrText>System Center Service Manager</w:instrText>
      </w:r>
      <w:bookmarkEnd w:id="162"/>
      <w:r>
        <w:instrText>" \l 3</w:instrText>
      </w:r>
      <w:r>
        <w:fldChar w:fldCharType="end"/>
      </w:r>
    </w:p>
    <w:p w:rsidR="00900274" w:rsidRDefault="00BF77A4">
      <w:pPr>
        <w:pStyle w:val="ProductList-Offering1SubSection"/>
        <w:outlineLvl w:val="3"/>
      </w:pPr>
      <w:bookmarkStart w:id="163" w:name="_Sec1191"/>
      <w:r>
        <w:t xml:space="preserve">1. </w:t>
      </w:r>
      <w:r>
        <w:t>Programtilgjengelighet</w:t>
      </w:r>
      <w:bookmarkEnd w:id="163"/>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w:t>
            </w:r>
            <w:r>
              <w:rPr>
                <w:color w:val="FFFFFF"/>
              </w:rPr>
              <w:t>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w:instrText>
            </w:r>
            <w:r>
              <w:instrText xml:space="preserve">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164" w:name="_Sec1192"/>
      <w:r>
        <w:t>2. Produktvilkår</w:t>
      </w:r>
      <w:bookmarkEnd w:id="164"/>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Akademiske Kunder</w:t>
      </w:r>
    </w:p>
    <w:p w:rsidR="00900274" w:rsidRDefault="00BF77A4">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900274" w:rsidRDefault="00BF77A4">
      <w:pPr>
        <w:pStyle w:val="ProductList-Offering1SubSection"/>
        <w:outlineLvl w:val="3"/>
      </w:pPr>
      <w:bookmarkStart w:id="165" w:name="_Sec1193"/>
      <w:r>
        <w:t>3. Bruksrettigheter</w:t>
      </w:r>
      <w:bookmarkEnd w:id="165"/>
    </w:p>
    <w:tbl>
      <w:tblPr>
        <w:tblStyle w:val="PURTable"/>
        <w:tblW w:w="0" w:type="dxa"/>
        <w:tblLook w:val="04A0" w:firstRow="1" w:lastRow="0" w:firstColumn="1" w:lastColumn="0" w:noHBand="0" w:noVBand="1"/>
      </w:tblPr>
      <w:tblGrid>
        <w:gridCol w:w="3606"/>
        <w:gridCol w:w="3540"/>
        <w:gridCol w:w="364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w:t>
            </w:r>
            <w:r>
              <w:rPr>
                <w:color w:val="0563C1"/>
              </w:rPr>
              <w:t>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 xml:space="preserve">Krav til Tilgang for Eksterne </w:t>
            </w:r>
            <w:r>
              <w:rPr>
                <w:color w:val="0563C1"/>
              </w:rPr>
              <w:t>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w:t>
            </w:r>
            <w:r>
              <w:t>er Technology,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w:t>
              </w:r>
              <w:r>
                <w:rPr>
                  <w:color w:val="00467F"/>
                  <w:u w:val="single"/>
                </w:rPr>
                <w:t>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lastRenderedPageBreak/>
        <w:t>3.1 Administrasjonslisens</w:t>
      </w:r>
    </w:p>
    <w:tbl>
      <w:tblPr>
        <w:tblStyle w:val="PURTable"/>
        <w:tblW w:w="0" w:type="dxa"/>
        <w:tblLook w:val="04A0" w:firstRow="1" w:lastRow="0" w:firstColumn="1" w:lastColumn="0" w:noHBand="0" w:noVBand="1"/>
      </w:tblPr>
      <w:tblGrid>
        <w:gridCol w:w="3709"/>
        <w:gridCol w:w="3541"/>
        <w:gridCol w:w="3540"/>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Microsoft Identity Manager 2016 CAL (Bruker)</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3.2 SQL Server Technology</w:t>
      </w:r>
    </w:p>
    <w:p w:rsidR="00900274" w:rsidRDefault="00BF77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900274" w:rsidRDefault="00BF77A4">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w:instrText>
            </w:r>
            <w:r>
              <w:instrText>le \t "Overføringsrettigheter: Kunden kan oppgradere fra tidligere versjoner av programvaren eller andre Produkter som angitt og i henhold til spesifikke vilkår som er publisert i Produktoppføringen eller Produktlisten. (Se Ordliste for fullstendig definis</w:instrText>
            </w:r>
            <w:r>
              <w:instrText xml:space="preserve">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4.1 Rettigheter til System Center Service Manager (Current Branch)</w:t>
      </w:r>
    </w:p>
    <w:p w:rsidR="00900274" w:rsidRDefault="00BF77A4">
      <w:pPr>
        <w:pStyle w:val="ProductList-Body"/>
      </w:pPr>
      <w:r>
        <w:t>Kunder med aktiv SA på Lisenser for System Center Service Manager eller ML-tilsvarende Lisens kan installere og bruke Current Branch-alternativet i System</w:t>
      </w:r>
      <w:r>
        <w:t xml:space="preserve"> Center Service Manager.</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6833"/>
      <w:r>
        <w:instrText>Virtual Desktop Infrastructure (VDI) Suite</w:instrText>
      </w:r>
      <w:bookmarkEnd w:id="168"/>
      <w:r>
        <w:instrText>" \l 2</w:instrText>
      </w:r>
      <w:r>
        <w:fldChar w:fldCharType="end"/>
      </w:r>
    </w:p>
    <w:p w:rsidR="00900274" w:rsidRDefault="00BF77A4">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w:t>
              </w:r>
              <w:r>
                <w:rPr>
                  <w:color w:val="00467F"/>
                  <w:sz w:val="14"/>
                  <w:u w:val="single"/>
                </w:rPr>
                <w:t>ks</w:t>
              </w:r>
            </w:hyperlink>
          </w:p>
        </w:tc>
      </w:tr>
    </w:tbl>
    <w:p w:rsidR="00900274" w:rsidRDefault="00900274">
      <w:pPr>
        <w:pStyle w:val="ProductList-Body"/>
      </w:pPr>
    </w:p>
    <w:p w:rsidR="00900274" w:rsidRDefault="00BF77A4">
      <w:pPr>
        <w:pStyle w:val="ProductList-OfferingGroupHeading"/>
        <w:outlineLvl w:val="1"/>
      </w:pPr>
      <w:bookmarkStart w:id="169" w:name="_Sec617"/>
      <w:r>
        <w:t>Visual Studio</w:t>
      </w:r>
      <w:bookmarkEnd w:id="169"/>
      <w:r>
        <w:fldChar w:fldCharType="begin"/>
      </w:r>
      <w:r>
        <w:instrText xml:space="preserve"> TC "</w:instrText>
      </w:r>
      <w:bookmarkStart w:id="170" w:name="_Toc526086834"/>
      <w:r>
        <w:instrText>Visual Studio</w:instrText>
      </w:r>
      <w:bookmarkEnd w:id="170"/>
      <w:r>
        <w:instrText>" \l 2</w:instrText>
      </w:r>
      <w:r>
        <w:fldChar w:fldCharType="end"/>
      </w:r>
    </w:p>
    <w:p w:rsidR="00900274" w:rsidRDefault="00BF77A4">
      <w:pPr>
        <w:pStyle w:val="ProductList-Offering2HeadingNoBorder"/>
        <w:outlineLvl w:val="2"/>
      </w:pPr>
      <w:bookmarkStart w:id="171" w:name="_Sec649"/>
      <w:r>
        <w:t>Visual Studio</w:t>
      </w:r>
      <w:bookmarkEnd w:id="171"/>
      <w:r>
        <w:fldChar w:fldCharType="begin"/>
      </w:r>
      <w:r>
        <w:instrText xml:space="preserve"> TC "</w:instrText>
      </w:r>
      <w:bookmarkStart w:id="172" w:name="_Toc526086835"/>
      <w:r>
        <w:instrText>Visual Studio</w:instrText>
      </w:r>
      <w:bookmarkEnd w:id="172"/>
      <w:r>
        <w:instrText>" \l 3</w:instrText>
      </w:r>
      <w:r>
        <w:fldChar w:fldCharType="end"/>
      </w:r>
    </w:p>
    <w:p w:rsidR="00900274" w:rsidRDefault="00BF77A4">
      <w:pPr>
        <w:pStyle w:val="ProductList-Offering1SubSection"/>
        <w:outlineLvl w:val="3"/>
      </w:pPr>
      <w:bookmarkStart w:id="173" w:name="_Sec697"/>
      <w:r>
        <w:t>1. Programtilgjengelighet</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"Lic</w:instrText>
            </w:r>
            <w:r>
              <w:instrText xml:space="preserve">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3"/>
      </w:pPr>
      <w:bookmarkStart w:id="174" w:name="_Sec752"/>
      <w:r>
        <w:t>2. Produktvilkår</w:t>
      </w:r>
      <w:bookmarkEnd w:id="174"/>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w:t>
            </w:r>
            <w:r>
              <w:rPr>
                <w:color w:val="0563C1"/>
              </w:rPr>
              <w:t>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w:instrText>
            </w:r>
            <w:r>
              <w:instrText xml:space="preserv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w:instrText>
            </w:r>
            <w:r>
              <w:instrText xml:space="preserve">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w:instrText>
            </w:r>
            <w:r>
              <w:instrText xml:space="preserve">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Tildeling av Lisens for SQL Server Parallel Data Warehouse Developer</w:t>
      </w:r>
    </w:p>
    <w:p w:rsidR="00900274" w:rsidRDefault="00BF77A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w:t>
      </w:r>
      <w:r>
        <w:t>nses for å ha én Lisens for SQL Server 2016 Parallel Data Warehouse Developer.</w:t>
      </w:r>
    </w:p>
    <w:p w:rsidR="00900274" w:rsidRDefault="00900274">
      <w:pPr>
        <w:pStyle w:val="ProductList-Body"/>
      </w:pPr>
    </w:p>
    <w:p w:rsidR="00900274" w:rsidRDefault="00BF77A4">
      <w:pPr>
        <w:pStyle w:val="ProductList-ClauseHeading"/>
        <w:outlineLvl w:val="4"/>
      </w:pPr>
      <w:r>
        <w:t>2.2 Lisenstildeling for Visual Studio Team Foundation Server 2018</w:t>
      </w:r>
    </w:p>
    <w:p w:rsidR="00900274" w:rsidRDefault="00BF77A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w:t>
      </w:r>
      <w:r>
        <w:rPr>
          <w:color w:val="0563C1"/>
        </w:rPr>
        <w:t>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w:instrText>
      </w:r>
      <w:r>
        <w:instrText xml:space="preserv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w:instrText>
      </w:r>
      <w:r>
        <w:instrText xml:space="preserve">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900274" w:rsidRDefault="00900274">
      <w:pPr>
        <w:pStyle w:val="ProductList-Body"/>
      </w:pPr>
    </w:p>
    <w:p w:rsidR="00900274" w:rsidRDefault="00BF77A4">
      <w:pPr>
        <w:pStyle w:val="ProductList-ClauseHeading"/>
        <w:outlineLvl w:val="4"/>
      </w:pPr>
      <w:r>
        <w:lastRenderedPageBreak/>
        <w:t>2.3 Microsoft Azure-pl</w:t>
      </w:r>
      <w:r>
        <w:t>attformtjenester</w:t>
      </w:r>
    </w:p>
    <w:p w:rsidR="00900274" w:rsidRDefault="00BF77A4">
      <w:pPr>
        <w:pStyle w:val="ProductList-Body"/>
      </w:pPr>
      <w:r>
        <w:t>Microsoft Azure-fordeler kan ikke kombineres fra flere Visual Studio-abonnementer eller MSDN-plattformer til én enkelt Microsoft Azure-konto.</w:t>
      </w:r>
    </w:p>
    <w:p w:rsidR="00900274" w:rsidRDefault="00BF77A4">
      <w:pPr>
        <w:pStyle w:val="ProductList-Offering1SubSection"/>
        <w:outlineLvl w:val="3"/>
      </w:pPr>
      <w:bookmarkStart w:id="175" w:name="_Sec810"/>
      <w:r>
        <w:t>3. Bruksrettigheter</w:t>
      </w:r>
      <w:bookmarkEnd w:id="175"/>
    </w:p>
    <w:tbl>
      <w:tblPr>
        <w:tblStyle w:val="PURTable"/>
        <w:tblW w:w="0" w:type="dxa"/>
        <w:tblLook w:val="04A0" w:firstRow="1" w:lastRow="0" w:firstColumn="1" w:lastColumn="0" w:noHBand="0" w:noVBand="1"/>
      </w:tblPr>
      <w:tblGrid>
        <w:gridCol w:w="3565"/>
        <w:gridCol w:w="3559"/>
        <w:gridCol w:w="366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"Prod</w:instrText>
            </w:r>
            <w:r>
              <w:instrText xml:space="preserve">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 xml:space="preserve">Klienttilgangskrav: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w:t>
            </w:r>
            <w:r>
              <w:rPr>
                <w:color w:val="0563C1"/>
              </w:rPr>
              <w:t>luderte teknologier</w:t>
            </w:r>
            <w:r>
              <w:fldChar w:fldCharType="end"/>
            </w:r>
            <w:r>
              <w:t>: SQL Server Technology, Windows-programvarekomponenter, Microsoft SharePoint, Windows SDK, Microsoft Office-komponenter, Microsoft Advertising SDK</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w:instrText>
            </w:r>
            <w:r>
              <w:instrText xml:space="preserve">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BUILDSERVER.TXT-filen</w:t>
      </w:r>
    </w:p>
    <w:p w:rsidR="00900274" w:rsidRDefault="00BF77A4">
      <w:pPr>
        <w:pStyle w:val="ProductList-Body"/>
      </w:pPr>
      <w:r>
        <w:t xml:space="preserve">Kunden kan installere eksemplarer av filene som er oppført i BuildServer-listene på </w:t>
      </w:r>
      <w:hyperlink r:id="rId88">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900274" w:rsidRDefault="00900274">
      <w:pPr>
        <w:pStyle w:val="ProductList-Body"/>
      </w:pPr>
    </w:p>
    <w:p w:rsidR="00900274" w:rsidRDefault="00BF77A4">
      <w:pPr>
        <w:pStyle w:val="ProductList-ClauseHeading"/>
        <w:outlineLvl w:val="4"/>
      </w:pPr>
      <w:r>
        <w:t>3.2 V</w:t>
      </w:r>
      <w:r>
        <w:t>erktøy</w:t>
      </w:r>
    </w:p>
    <w:p w:rsidR="00900274" w:rsidRDefault="00BF77A4">
      <w:pPr>
        <w:pStyle w:val="ProductList-Body"/>
      </w:pPr>
      <w:r>
        <w:t xml:space="preserve">Kunden kan kopiere og installere Verktøyene som er oppført på </w:t>
      </w:r>
      <w:hyperlink r:id="rId89">
        <w:r>
          <w:rPr>
            <w:color w:val="00467F"/>
            <w:u w:val="single"/>
          </w:rPr>
          <w:t>http://go.microsoft.com/fwlink/?LinkId=286955</w:t>
        </w:r>
      </w:hyperlink>
      <w:r>
        <w:t>, som Kunden mottar med programvaren på Kundens andre tredjepartsmaskiner ute</w:t>
      </w:r>
      <w:r>
        <w:t>lukkende for å feilsøke og distribuere Kundens programmer og databaser som Kunden utvikler med programvaren. Kunden må slette alle Verktøyene som er installert på en enhet, når feilsøkingen av programmet er fullført, eller 30 dager etter at Kunden har inst</w:t>
      </w:r>
      <w:r>
        <w:t>allert dem på enheten, avhengig av hva som inntreffer først. Microsoft er ikke ansvarlig for tredjeparts bruk av eller tilgang til Verktøy Kunder installerer på en enhet.</w:t>
      </w:r>
    </w:p>
    <w:p w:rsidR="00900274" w:rsidRDefault="00900274">
      <w:pPr>
        <w:pStyle w:val="ProductList-Body"/>
      </w:pPr>
    </w:p>
    <w:p w:rsidR="00900274" w:rsidRDefault="00BF77A4">
      <w:pPr>
        <w:pStyle w:val="ProductList-ClauseHeading"/>
        <w:outlineLvl w:val="4"/>
      </w:pPr>
      <w:r>
        <w:t>3.3 Office Professional Plus 2016 – Visual Studio Enterprise-abonnement</w:t>
      </w:r>
    </w:p>
    <w:p w:rsidR="00900274" w:rsidRDefault="00BF77A4">
      <w:pPr>
        <w:pStyle w:val="ProductList-Body"/>
      </w:pPr>
      <w:r>
        <w:t xml:space="preserve">Hver </w:t>
      </w:r>
      <w:r>
        <w:fldChar w:fldCharType="begin"/>
      </w:r>
      <w:r>
        <w:instrText xml:space="preserve"> AutoTe</w:instrText>
      </w:r>
      <w:r>
        <w:instrText xml:space="preserv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w:instrText>
      </w:r>
      <w:r>
        <w:instrText xml:space="preserv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w:instrText>
      </w:r>
      <w:r>
        <w:instrText xml:space="preserve">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900274" w:rsidRDefault="00900274">
      <w:pPr>
        <w:pStyle w:val="ProductList-Body"/>
      </w:pPr>
    </w:p>
    <w:p w:rsidR="00900274" w:rsidRDefault="00BF77A4">
      <w:pPr>
        <w:pStyle w:val="ProductList-ClauseHeading"/>
        <w:outlineLvl w:val="4"/>
      </w:pPr>
      <w:r>
        <w:t>3.4 Tredjepartslisensvilkår for åpen kilde-komponenter</w:t>
      </w:r>
    </w:p>
    <w:p w:rsidR="00900274" w:rsidRDefault="00BF77A4">
      <w:pPr>
        <w:pStyle w:val="ProductList-Body"/>
      </w:pPr>
      <w:r>
        <w:t xml:space="preserve">En </w:t>
      </w:r>
      <w:r>
        <w:fldChar w:fldCharType="begin"/>
      </w:r>
      <w:r>
        <w:instrText xml:space="preserve"> AutoTextList   \s NoStyle \t "Lisensiert Bruker betyr enkeltpersonen</w:instrText>
      </w:r>
      <w:r>
        <w:instrText xml:space="preserve">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w:t>
      </w:r>
      <w:r>
        <w:t>eves, i tredjepartslisensvilkår som regulerer bruk av visse åpen kilde-komponenter som kan være inkludert i programvaren.</w:t>
      </w:r>
    </w:p>
    <w:p w:rsidR="00900274" w:rsidRDefault="00BF77A4">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w:instrText>
            </w:r>
            <w:r>
              <w:instrText xml:space="preserve">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w:t>
            </w:r>
            <w:r>
              <w:rPr>
                <w:color w:val="404040"/>
              </w:rPr>
              <w:t>/T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w:instrText>
            </w:r>
            <w:r>
              <w:instrText xml:space="preserve">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4.1 Kvalifisering for Software Assurance</w:t>
      </w:r>
    </w:p>
    <w:p w:rsidR="00900274" w:rsidRDefault="00BF77A4">
      <w:pPr>
        <w:pStyle w:val="ProductList-Body"/>
      </w:pPr>
      <w:r>
        <w:t>Kunder med utløpende SA for en Visual Studio-abonnementslisens eller et aktivt detaljistabonnement som tilsvarer Visual Studio-tilbud i Produktvilkårene, kan fornye dekningen i henhold til en hvilken som helst Visual Studio-abonnementslisens. Ved fornyelse</w:t>
      </w:r>
      <w:r>
        <w:t xml:space="preserve"> til et annet Abonnementsnivå erstatter de nye bruksvilkårene de tidligere bruksvilkårene, og eventuell programvare som ikke inngår i det nye Abonnementet, kan ikke lenger brukes. Fornyelse som inkluderer dekning tilsvarende en nyere Visual Studio-utgave, </w:t>
      </w:r>
      <w:r>
        <w:t xml:space="preserve">støttes via Oppgraderingslisenser (se </w:t>
      </w:r>
      <w:hyperlink w:anchor="_Sec564">
        <w:r>
          <w:rPr>
            <w:color w:val="00467F"/>
            <w:u w:val="single"/>
          </w:rPr>
          <w:t>Vedlegg B – Software Assurance</w:t>
        </w:r>
      </w:hyperlink>
      <w:r>
        <w:t>).</w:t>
      </w:r>
    </w:p>
    <w:p w:rsidR="00900274" w:rsidRDefault="00900274">
      <w:pPr>
        <w:pStyle w:val="ProductList-Body"/>
      </w:pPr>
    </w:p>
    <w:p w:rsidR="00900274" w:rsidRDefault="00BF77A4">
      <w:pPr>
        <w:pStyle w:val="ProductList-ClauseHeading"/>
        <w:outlineLvl w:val="4"/>
      </w:pPr>
      <w:r>
        <w:t>4.2 Permanente rettigheter for Visual Studio-abonnement</w:t>
      </w:r>
    </w:p>
    <w:p w:rsidR="00900274" w:rsidRDefault="00BF77A4">
      <w:pPr>
        <w:pStyle w:val="ProductList-Body"/>
      </w:pPr>
      <w:r>
        <w:t>Retten til å bruke programvare som er lisensiert gjennom Visual Studio-abonnementet, blir permanent når Kundens rett til å bruke Visual Studio blir permanent.</w:t>
      </w: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6836"/>
      <w:r>
        <w:instrText>Visual Studio Team Foundation Server</w:instrText>
      </w:r>
      <w:bookmarkEnd w:id="178"/>
      <w:r>
        <w:instrText>" \l 3</w:instrText>
      </w:r>
      <w:r>
        <w:fldChar w:fldCharType="end"/>
      </w:r>
    </w:p>
    <w:p w:rsidR="00900274" w:rsidRDefault="00BF77A4">
      <w:pPr>
        <w:pStyle w:val="ProductList-Offering1SubSection"/>
        <w:outlineLvl w:val="3"/>
      </w:pPr>
      <w:bookmarkStart w:id="179" w:name="_Sec698"/>
      <w:r>
        <w:t>1. Programtilgjengelighet</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w:instrText>
            </w:r>
            <w:r>
              <w:instrText xml:space="preserve">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w:instrText>
            </w:r>
            <w:r>
              <w:instrText xml:space="preserve">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lastRenderedPageBreak/>
              <w:t>Visual Studio Team Foundation Server 2018 med SQL Server 2017 Technology</w:t>
            </w:r>
            <w:r>
              <w:fldChar w:fldCharType="begin"/>
            </w:r>
            <w:r>
              <w:instrText xml:space="preserve"> XE "</w:instrText>
            </w:r>
            <w:r>
              <w:instrText xml:space="preserve">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00274" w:rsidRDefault="009002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Visual Studio Team Foundation Server 2018 CAL</w:t>
            </w:r>
            <w:r>
              <w:fldChar w:fldCharType="begin"/>
            </w:r>
            <w:r>
              <w:instrText xml:space="preserve"> XE "</w:instrText>
            </w:r>
            <w:r>
              <w:instrText xml:space="preserve">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00274" w:rsidRDefault="009002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3"/>
      </w:pPr>
      <w:bookmarkStart w:id="180" w:name="_Sec753"/>
      <w:r>
        <w:t>2. Produktvilkår</w:t>
      </w:r>
      <w:bookmarkEnd w:id="180"/>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w:instrText>
            </w:r>
            <w:r>
              <w:instrText xml:space="preserve">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w:instrText>
            </w:r>
            <w:r>
              <w:instrText xml:space="preserve">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w:instrText>
            </w:r>
            <w:r>
              <w:instrText xml:space="preserve">-dekning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BF77A4">
      <w:pPr>
        <w:pStyle w:val="ProductList-Offering1SubSection"/>
        <w:outlineLvl w:val="3"/>
      </w:pPr>
      <w:bookmarkStart w:id="181" w:name="_Sec811"/>
      <w:r>
        <w:t>3. Bruksrettigheter</w:t>
      </w:r>
      <w:bookmarkEnd w:id="181"/>
    </w:p>
    <w:tbl>
      <w:tblPr>
        <w:tblStyle w:val="PURTable"/>
        <w:tblW w:w="0" w:type="dxa"/>
        <w:tblLook w:val="04A0" w:firstRow="1" w:lastRow="0" w:firstColumn="1" w:lastColumn="0" w:noHBand="0" w:noVBand="1"/>
      </w:tblPr>
      <w:tblGrid>
        <w:gridCol w:w="3568"/>
        <w:gridCol w:w="3561"/>
        <w:gridCol w:w="3661"/>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w:instrText>
            </w:r>
            <w:r>
              <w:instrText xml:space="preserve">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"Inkluderte teknologier: </w:instrText>
            </w:r>
            <w:r>
              <w:instrText xml:space="preserve">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 xml:space="preserve">3.1 </w:t>
      </w:r>
      <w:r>
        <w:t>Serverprogramtilgang</w:t>
      </w:r>
    </w:p>
    <w:tbl>
      <w:tblPr>
        <w:tblStyle w:val="PURTable"/>
        <w:tblW w:w="0" w:type="dxa"/>
        <w:tblLook w:val="04A0" w:firstRow="1" w:lastRow="0" w:firstColumn="1" w:lastColumn="0" w:noHBand="0" w:noVBand="1"/>
      </w:tblPr>
      <w:tblGrid>
        <w:gridCol w:w="3630"/>
        <w:gridCol w:w="3595"/>
        <w:gridCol w:w="356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Azure DevOps Services betalt bruker</w:t>
            </w:r>
          </w:p>
        </w:tc>
      </w:tr>
    </w:tbl>
    <w:p w:rsidR="00900274" w:rsidRDefault="00900274">
      <w:pPr>
        <w:pStyle w:val="ProductList-Body"/>
      </w:pPr>
    </w:p>
    <w:p w:rsidR="00900274" w:rsidRDefault="00BF77A4">
      <w:pPr>
        <w:pStyle w:val="ProductList-SubClauseHeading"/>
        <w:outlineLvl w:val="5"/>
      </w:pPr>
      <w:r>
        <w:t>3.1.1 Ytterligere funksjoner</w:t>
      </w:r>
    </w:p>
    <w:p w:rsidR="00900274" w:rsidRDefault="00BF77A4">
      <w:pPr>
        <w:pStyle w:val="ProductList-BodyIndented"/>
      </w:pPr>
      <w:r>
        <w:t>Teststyring</w:t>
      </w:r>
    </w:p>
    <w:tbl>
      <w:tblPr>
        <w:tblStyle w:val="PURTable0"/>
        <w:tblW w:w="0" w:type="dxa"/>
        <w:tblLook w:val="04A0" w:firstRow="1" w:lastRow="0" w:firstColumn="1" w:lastColumn="0" w:noHBand="0" w:noVBand="1"/>
      </w:tblPr>
      <w:tblGrid>
        <w:gridCol w:w="3547"/>
        <w:gridCol w:w="3445"/>
        <w:gridCol w:w="343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Visual Studio Enterprise Subscription</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900274" w:rsidRDefault="00BF77A4">
            <w:pPr>
              <w:pStyle w:val="ProductList-TableBody"/>
            </w:pPr>
            <w:r>
              <w:t>Azure DevOps Services Test Manager betalt bruker</w:t>
            </w:r>
          </w:p>
        </w:tc>
      </w:tr>
    </w:tbl>
    <w:p w:rsidR="00900274" w:rsidRDefault="00900274">
      <w:pPr>
        <w:pStyle w:val="ProductList-BodyIndented"/>
      </w:pPr>
    </w:p>
    <w:p w:rsidR="00900274" w:rsidRDefault="00BF77A4">
      <w:pPr>
        <w:pStyle w:val="ProductList-SubClauseHeading"/>
        <w:outlineLvl w:val="5"/>
      </w:pPr>
      <w:r>
        <w:t>3.1.2 Ytterligere funksjoner</w:t>
      </w:r>
    </w:p>
    <w:p w:rsidR="00900274" w:rsidRDefault="00BF77A4">
      <w:pPr>
        <w:pStyle w:val="ProductList-BodyIndented"/>
      </w:pPr>
      <w:r>
        <w:t>Pakkeadministrasjon</w:t>
      </w:r>
    </w:p>
    <w:tbl>
      <w:tblPr>
        <w:tblStyle w:val="PURTable0"/>
        <w:tblW w:w="0" w:type="dxa"/>
        <w:tblLook w:val="04A0" w:firstRow="1" w:lastRow="0" w:firstColumn="1" w:lastColumn="0" w:noHBand="0" w:noVBand="1"/>
      </w:tblPr>
      <w:tblGrid>
        <w:gridCol w:w="3545"/>
        <w:gridCol w:w="3436"/>
        <w:gridCol w:w="3449"/>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Azure DevOps Services Package Management betalt bruker</w:t>
            </w:r>
          </w:p>
        </w:tc>
      </w:tr>
    </w:tbl>
    <w:p w:rsidR="00900274" w:rsidRDefault="00900274">
      <w:pPr>
        <w:pStyle w:val="ProductList-BodyIndented"/>
      </w:pPr>
    </w:p>
    <w:p w:rsidR="00900274" w:rsidRDefault="00BF77A4">
      <w:pPr>
        <w:pStyle w:val="ProductList-ClauseHeading"/>
        <w:outlineLvl w:val="4"/>
      </w:pPr>
      <w:r>
        <w:t>3.2 Bruk som ikke krever CAL-er</w:t>
      </w:r>
    </w:p>
    <w:p w:rsidR="00900274" w:rsidRDefault="00BF77A4">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w:instrText>
      </w:r>
      <w:r>
        <w:instrText xml:space="preserve">Ordliste for fullstendig definisjon.)" </w:instrText>
      </w:r>
      <w:r>
        <w:fldChar w:fldCharType="separate"/>
      </w:r>
      <w:r>
        <w:rPr>
          <w:color w:val="0563C1"/>
        </w:rPr>
        <w:t>CAL-er</w:t>
      </w:r>
      <w:r>
        <w:fldChar w:fldCharType="end"/>
      </w:r>
      <w:r>
        <w:t>: vise, redigere eller angi arbeidselementer; tilgang til Team Foundation-serverrapportering; tilgang til Azure DevOps Services via en Team Foundation-server 2018-proxy; godkjenne stadier i utgivelsesstyrings</w:t>
      </w:r>
      <w:r>
        <w:t>prosessen og få tilgang til Visual Studio Team Foundation-server gjennom en sammenslått tilkobling fra et annet integrert program eller en annen tjeneste.</w:t>
      </w:r>
    </w:p>
    <w:p w:rsidR="00900274" w:rsidRDefault="00900274">
      <w:pPr>
        <w:pStyle w:val="ProductList-Body"/>
      </w:pPr>
    </w:p>
    <w:p w:rsidR="00900274" w:rsidRDefault="00BF77A4">
      <w:pPr>
        <w:pStyle w:val="ProductList-ClauseHeading"/>
        <w:outlineLvl w:val="4"/>
      </w:pPr>
      <w:r>
        <w:t>3.3 SQL Server Technology</w:t>
      </w:r>
    </w:p>
    <w:p w:rsidR="00900274" w:rsidRDefault="00BF77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re som er inkludert i Produktet i ett OSE, med det begrensede formålet å støtte Produktet og eventuelle andre Produkter som inkluderer SQL Server-databaseprogramvare.</w:t>
      </w:r>
    </w:p>
    <w:p w:rsidR="00900274" w:rsidRDefault="00900274">
      <w:pPr>
        <w:pStyle w:val="ProductList-Body"/>
      </w:pPr>
    </w:p>
    <w:p w:rsidR="00900274" w:rsidRDefault="00BF77A4">
      <w:pPr>
        <w:pStyle w:val="ProductList-ClauseHeading"/>
        <w:outlineLvl w:val="4"/>
      </w:pPr>
      <w:r>
        <w:t>3.4 Tredjepartslisensvilkår for åpen kilde-komponenter</w:t>
      </w:r>
    </w:p>
    <w:p w:rsidR="00900274" w:rsidRDefault="00BF77A4">
      <w:pPr>
        <w:pStyle w:val="ProductList-Body"/>
      </w:pPr>
      <w:r>
        <w:t xml:space="preserve">En </w:t>
      </w:r>
      <w:r>
        <w:fldChar w:fldCharType="begin"/>
      </w:r>
      <w:r>
        <w:instrText xml:space="preserve"> AutoTextList   \s NoStyle \t </w:instrText>
      </w:r>
      <w:r>
        <w:instrText xml:space="preserve">"Lisensiert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w:t>
      </w:r>
      <w:r>
        <w:t>e det kreves, og bare i den grad det kreves, i tredjepartslisensvilkår som regulerer bruk av visse åpen kilde-komponenter som kan være inkludert i programvaren.</w:t>
      </w:r>
    </w:p>
    <w:p w:rsidR="00900274" w:rsidRDefault="00900274">
      <w:pPr>
        <w:pStyle w:val="ProductList-Body"/>
      </w:pPr>
    </w:p>
    <w:p w:rsidR="00900274" w:rsidRDefault="00BF77A4">
      <w:pPr>
        <w:pStyle w:val="ProductList-ClauseHeading"/>
        <w:outlineLvl w:val="4"/>
      </w:pPr>
      <w:r>
        <w:t>3.5 Visual Studio Team Foundation Server Build Services</w:t>
      </w:r>
    </w:p>
    <w:p w:rsidR="00900274" w:rsidRDefault="00BF77A4">
      <w:pPr>
        <w:pStyle w:val="ProductList-Body"/>
      </w:pPr>
      <w:r>
        <w:t xml:space="preserve">Hvis Kunden har én eller flere </w:t>
      </w:r>
      <w:r>
        <w:fldChar w:fldCharType="begin"/>
      </w:r>
      <w:r>
        <w:instrText xml:space="preserve"> AutoTe</w:instrText>
      </w:r>
      <w:r>
        <w:instrText xml:space="preserv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w:t>
      </w:r>
      <w:r>
        <w:t xml:space="preserve">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w:instrText>
      </w:r>
      <w:r>
        <w:instrText xml:space="preserve">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w:instrText>
      </w:r>
      <w:r>
        <w:instrText xml:space="preserve">s en maskinvarepartisjon eller et blad som en separat enhet." </w:instrText>
      </w:r>
      <w:r>
        <w:fldChar w:fldCharType="separate"/>
      </w:r>
      <w:r>
        <w:rPr>
          <w:color w:val="0563C1"/>
        </w:rPr>
        <w:t>Lisensierte Enhetene</w:t>
      </w:r>
      <w:r>
        <w:fldChar w:fldCharType="end"/>
      </w:r>
      <w:r>
        <w:t xml:space="preserve"> av Team Foundation Server 2018.</w:t>
      </w:r>
    </w:p>
    <w:p w:rsidR="00900274" w:rsidRDefault="00900274">
      <w:pPr>
        <w:pStyle w:val="ProductList-Body"/>
      </w:pPr>
    </w:p>
    <w:p w:rsidR="00900274" w:rsidRDefault="00BF77A4">
      <w:pPr>
        <w:pStyle w:val="ProductList-ClauseHeading"/>
        <w:outlineLvl w:val="4"/>
      </w:pPr>
      <w:r>
        <w:t>3.6 Utgivelsesstyring</w:t>
      </w:r>
    </w:p>
    <w:p w:rsidR="00900274" w:rsidRDefault="00BF77A4">
      <w:pPr>
        <w:pStyle w:val="ProductList-Body"/>
      </w:pPr>
      <w:r>
        <w:t>Visual Studio Team Foundation Server inkluderer én samtidig distribusjon ved hjelp av Utgivelsesstyring-funksjonen. Hver enkelt av følgende gir én ekstra samtidig distribusjon per lisens:</w:t>
      </w:r>
    </w:p>
    <w:p w:rsidR="00900274" w:rsidRDefault="00BF77A4">
      <w:pPr>
        <w:pStyle w:val="ProductList-Bullet"/>
        <w:numPr>
          <w:ilvl w:val="0"/>
          <w:numId w:val="25"/>
        </w:numPr>
      </w:pPr>
      <w:r>
        <w:t>Visual Studio Enterprise Subscription</w:t>
      </w:r>
    </w:p>
    <w:p w:rsidR="00900274" w:rsidRDefault="00BF77A4">
      <w:pPr>
        <w:pStyle w:val="ProductList-Bullet"/>
        <w:numPr>
          <w:ilvl w:val="0"/>
          <w:numId w:val="25"/>
        </w:numPr>
      </w:pPr>
      <w:r>
        <w:t>Visual Studio Enterprise (måne</w:t>
      </w:r>
      <w:r>
        <w:t>dlig eller årlig abonnement)</w:t>
      </w:r>
    </w:p>
    <w:p w:rsidR="00900274" w:rsidRDefault="00BF77A4">
      <w:pPr>
        <w:pStyle w:val="ProductList-Bullet"/>
        <w:numPr>
          <w:ilvl w:val="0"/>
          <w:numId w:val="25"/>
        </w:numPr>
      </w:pPr>
      <w:r>
        <w:t>Azure Pipelines (betalt forekomst)</w:t>
      </w:r>
    </w:p>
    <w:p w:rsidR="00900274" w:rsidRDefault="00900274">
      <w:pPr>
        <w:pStyle w:val="ProductList-Body"/>
      </w:pPr>
    </w:p>
    <w:p w:rsidR="00900274" w:rsidRDefault="00BF77A4">
      <w:pPr>
        <w:pStyle w:val="ProductList-ClauseHeading"/>
        <w:outlineLvl w:val="4"/>
      </w:pPr>
      <w:r>
        <w:lastRenderedPageBreak/>
        <w:t>3.7 Pakkeadministrasjon</w:t>
      </w:r>
    </w:p>
    <w:p w:rsidR="00900274" w:rsidRDefault="00BF77A4">
      <w:pPr>
        <w:pStyle w:val="ProductList-Body"/>
      </w:pPr>
      <w:r>
        <w:t>Hver Visual Studio Team Foundation Server-lisens gir opptil fem brukere eller enheter rett til å bruke Pakkeadministrasjon-funksjonen.</w:t>
      </w:r>
    </w:p>
    <w:p w:rsidR="00900274" w:rsidRDefault="00900274">
      <w:pPr>
        <w:pStyle w:val="ProductList-Body"/>
      </w:pPr>
    </w:p>
    <w:p w:rsidR="00900274" w:rsidRDefault="00BF77A4">
      <w:pPr>
        <w:pStyle w:val="ProductList-ClauseHeading"/>
        <w:outlineLvl w:val="4"/>
      </w:pPr>
      <w:r>
        <w:t>3.8 Tilleggsprogramvare</w:t>
      </w:r>
    </w:p>
    <w:tbl>
      <w:tblPr>
        <w:tblStyle w:val="PURTable"/>
        <w:tblW w:w="0" w:type="dxa"/>
        <w:tblLook w:val="04A0" w:firstRow="1" w:lastRow="0" w:firstColumn="1" w:lastColumn="0" w:noHBand="0" w:noVBand="1"/>
      </w:tblPr>
      <w:tblGrid>
        <w:gridCol w:w="3656"/>
        <w:gridCol w:w="3567"/>
        <w:gridCol w:w="356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 xml:space="preserve">Visual </w:t>
            </w:r>
            <w:r>
              <w:t>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362"/>
        <w:gridCol w:w="3751"/>
        <w:gridCol w:w="3596"/>
        <w:gridCol w:w="81"/>
      </w:tblGrid>
      <w:tr w:rsidR="0090027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w:instrText>
            </w:r>
            <w:r>
              <w:instrText xml:space="preserve">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w:instrText>
            </w:r>
            <w:r>
              <w:instrText xml:space="preserve">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 xml:space="preserve">Roamingrettigheter: </w:t>
            </w:r>
            <w:r>
              <w:rPr>
                <w:color w:val="404040"/>
              </w:rPr>
              <w:t>I/T</w:t>
            </w:r>
          </w:p>
        </w:tc>
      </w:tr>
      <w:tr w:rsidR="0090027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w:t>
            </w:r>
            <w:r>
              <w:rPr>
                <w:color w:val="404040"/>
              </w:rPr>
              <w:t>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r w:rsidR="00900274">
        <w:tc>
          <w:tcPr>
            <w:tcW w:w="12240" w:type="dxa"/>
            <w:gridSpan w:val="4"/>
            <w:tcBorders>
              <w:top w:val="none" w:sz="4" w:space="0" w:color="6E6E6E"/>
              <w:left w:val="none" w:sz="4" w:space="0" w:color="6E6E6E"/>
              <w:bottom w:val="none" w:sz="4" w:space="0" w:color="6E6E6E"/>
              <w:right w:val="none" w:sz="4" w:space="0" w:color="6E6E6E"/>
            </w:tcBorders>
          </w:tcPr>
          <w:p w:rsidR="00900274" w:rsidRDefault="00900274">
            <w:pPr>
              <w:pStyle w:val="PURBreadcrumb"/>
            </w:pPr>
          </w:p>
          <w:tbl>
            <w:tblPr>
              <w:tblW w:w="0" w:type="dxa"/>
              <w:tblLook w:val="04A0" w:firstRow="1" w:lastRow="0" w:firstColumn="1" w:lastColumn="0" w:noHBand="0" w:noVBand="1"/>
            </w:tblPr>
            <w:tblGrid>
              <w:gridCol w:w="10674"/>
            </w:tblGrid>
            <w:tr w:rsidR="00900274">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TableBody"/>
            </w:pPr>
          </w:p>
        </w:tc>
      </w:tr>
    </w:tbl>
    <w:p w:rsidR="00900274" w:rsidRDefault="00900274">
      <w:pPr>
        <w:pStyle w:val="ProductList-Body"/>
      </w:pPr>
    </w:p>
    <w:p w:rsidR="00900274" w:rsidRDefault="00BF77A4">
      <w:pPr>
        <w:pStyle w:val="ProductList-OfferingGroupHeading"/>
        <w:outlineLvl w:val="1"/>
      </w:pPr>
      <w:bookmarkStart w:id="183" w:name="_Sec618"/>
      <w:r>
        <w:t>Windows</w:t>
      </w:r>
      <w:bookmarkEnd w:id="183"/>
      <w:r>
        <w:fldChar w:fldCharType="begin"/>
      </w:r>
      <w:r>
        <w:instrText xml:space="preserve"> TC "</w:instrText>
      </w:r>
      <w:bookmarkStart w:id="184" w:name="_Toc526086837"/>
      <w:r>
        <w:instrText>Windows</w:instrText>
      </w:r>
      <w:bookmarkEnd w:id="184"/>
      <w:r>
        <w:instrText>" \l 2</w:instrText>
      </w:r>
      <w:r>
        <w:fldChar w:fldCharType="end"/>
      </w:r>
    </w:p>
    <w:p w:rsidR="00900274" w:rsidRDefault="00BF77A4">
      <w:pPr>
        <w:pStyle w:val="ProductList-Offering2HeadingNoBorder"/>
        <w:outlineLvl w:val="2"/>
      </w:pPr>
      <w:bookmarkStart w:id="185" w:name="_Sec652"/>
      <w:r>
        <w:t>Windows-datamaskinoperativsystem</w:t>
      </w:r>
      <w:bookmarkEnd w:id="185"/>
      <w:r>
        <w:fldChar w:fldCharType="begin"/>
      </w:r>
      <w:r>
        <w:instrText xml:space="preserve"> TC "</w:instrText>
      </w:r>
      <w:bookmarkStart w:id="186" w:name="_Toc526086838"/>
      <w:r>
        <w:instrText>Windows-datamaskinoperativsystem</w:instrText>
      </w:r>
      <w:bookmarkEnd w:id="186"/>
      <w:r>
        <w:instrText>" \l 3</w:instrText>
      </w:r>
      <w:r>
        <w:fldChar w:fldCharType="end"/>
      </w:r>
    </w:p>
    <w:p w:rsidR="00900274" w:rsidRDefault="00BF77A4">
      <w:pPr>
        <w:pStyle w:val="ProductList-Offering1SubSection"/>
        <w:outlineLvl w:val="3"/>
      </w:pPr>
      <w:bookmarkStart w:id="187" w:name="_Sec700"/>
      <w:r>
        <w:t>1. Programtilgjengelighet</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90027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w:instrText>
            </w:r>
            <w:r>
              <w:instrText xml:space="preserve">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3920" w:type="dxa"/>
            <w:tcBorders>
              <w:top w:val="single" w:sz="9" w:space="0" w:color="FFFFFF"/>
              <w:left w:val="single" w:sz="9" w:space="0" w:color="FFFFFF"/>
              <w:bottom w:val="dashed" w:sz="4" w:space="0" w:color="BFBFBF"/>
              <w:right w:val="single" w:sz="9" w:space="0" w:color="FFFFFF"/>
            </w:tcBorders>
          </w:tcPr>
          <w:p w:rsidR="00900274" w:rsidRDefault="00BF77A4">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 xml:space="preserve">Windows 10 Enterprise E3 </w:t>
            </w:r>
            <w:r>
              <w:fldChar w:fldCharType="begin"/>
            </w:r>
            <w:r>
              <w:instrText xml:space="preserve"> XE "Windows 10 Enterprise E3 "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Enterprise E3 per bruker fra SA</w:t>
            </w:r>
            <w:r>
              <w:fldChar w:fldCharType="begin"/>
            </w:r>
            <w:r>
              <w:instrText xml:space="preserve"> XE "Windows 10 Enterprise E3 per bruker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w:instrText>
            </w:r>
            <w:r>
              <w:instrText xml:space="preserve">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10 Home til Pro oppgradering for Microsoft 365 Business</w:t>
            </w:r>
            <w:r>
              <w:fldChar w:fldCharType="begin"/>
            </w:r>
            <w:r>
              <w:instrText xml:space="preserve"> XE "</w:instrText>
            </w:r>
            <w:r>
              <w:instrText xml:space="preserve">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r>
      <w:tr w:rsidR="00900274">
        <w:tc>
          <w:tcPr>
            <w:tcW w:w="39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r w:rsidR="00900274">
        <w:tc>
          <w:tcPr>
            <w:tcW w:w="3920" w:type="dxa"/>
            <w:tcBorders>
              <w:top w:val="dashed" w:sz="4" w:space="0" w:color="BFBFBF"/>
              <w:left w:val="single" w:sz="9" w:space="0" w:color="FFFFFF"/>
              <w:bottom w:val="single" w:sz="4" w:space="0" w:color="FFFFFF"/>
              <w:right w:val="single" w:sz="9" w:space="0" w:color="FFFFFF"/>
            </w:tcBorders>
          </w:tcPr>
          <w:p w:rsidR="00900274" w:rsidRDefault="00BF77A4">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00274" w:rsidRDefault="00BF77A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00274" w:rsidRDefault="0090027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188" w:name="_Sec755"/>
      <w:r>
        <w:t>2. Produktvilkår</w:t>
      </w:r>
      <w:bookmarkEnd w:id="188"/>
    </w:p>
    <w:tbl>
      <w:tblPr>
        <w:tblStyle w:val="PURTable"/>
        <w:tblW w:w="0" w:type="dxa"/>
        <w:tblLook w:val="04A0" w:firstRow="1" w:lastRow="0" w:firstColumn="1" w:lastColumn="0" w:noHBand="0" w:noVBand="1"/>
      </w:tblPr>
      <w:tblGrid>
        <w:gridCol w:w="3599"/>
        <w:gridCol w:w="3609"/>
        <w:gridCol w:w="358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w:instrText>
            </w:r>
            <w:r>
              <w:instrText xml:space="preserve">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w:t>
            </w:r>
            <w:r>
              <w:t>tem</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w:instrText>
            </w:r>
            <w:r>
              <w:instrText xml:space="preserve">le Lisensvilkårene." </w:instrText>
            </w:r>
            <w:r>
              <w:fldChar w:fldCharType="separate"/>
            </w:r>
            <w:r>
              <w:rPr>
                <w:color w:val="0563C1"/>
              </w:rPr>
              <w:t>Nedgraderte Utgaver</w:t>
            </w:r>
            <w:r>
              <w:fldChar w:fldCharType="end"/>
            </w:r>
            <w:r>
              <w:t>: Enterprise til Pro</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Tillegg, Tilleggsprodukter</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Institusjoner som lisensierer et kvalifisert P</w:instrText>
            </w:r>
            <w:r>
              <w:instrText xml:space="preserve">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w:instrText>
            </w:r>
            <w:r>
              <w:instrText xml:space="preserv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w:instrText>
            </w:r>
            <w:r>
              <w:instrText xml:space="preserve">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4"/>
      </w:pPr>
      <w:r>
        <w:lastRenderedPageBreak/>
        <w:t>2.1 Lisenstilordning</w:t>
      </w:r>
    </w:p>
    <w:p w:rsidR="00900274" w:rsidRDefault="00BF77A4">
      <w:pPr>
        <w:pStyle w:val="ProductList-SubClauseHeading"/>
        <w:outlineLvl w:val="5"/>
      </w:pPr>
      <w:r>
        <w:t>2.1.1 Kvalifisering for Per Bruker-lisens (bortsett fra Virtual Desktop Access)</w:t>
      </w:r>
    </w:p>
    <w:p w:rsidR="00900274" w:rsidRDefault="00BF77A4">
      <w:pPr>
        <w:pStyle w:val="ProductList-BodyIndented"/>
      </w:pPr>
      <w:r>
        <w:t xml:space="preserve">Den </w:t>
      </w:r>
      <w:r>
        <w:fldChar w:fldCharType="begin"/>
      </w:r>
      <w:r>
        <w:instrText xml:space="preserve"> AutoTextList   \s NoStyle \t "Lisensiert Bruker betyr enkeltpe</w:instrText>
      </w:r>
      <w:r>
        <w:instrText xml:space="preserv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w:t>
      </w:r>
      <w:r>
        <w:t xml:space="preserve">het lisensiert med et kvalifisert OS. Denne ene enheten må i tillegg være denne Primærbrukerens primære arbeidsenhet. </w:t>
      </w:r>
    </w:p>
    <w:p w:rsidR="00900274" w:rsidRDefault="00900274">
      <w:pPr>
        <w:pStyle w:val="ProductList-BodyIndented"/>
      </w:pPr>
    </w:p>
    <w:p w:rsidR="00900274" w:rsidRDefault="00BF77A4">
      <w:pPr>
        <w:pStyle w:val="ProductList-SubClauseHeading"/>
        <w:outlineLvl w:val="5"/>
      </w:pPr>
      <w:r>
        <w:t>2.1.2 Kvalifisering for Per Enhet-lisens (bortsett fra Virtual Desktop Access)</w:t>
      </w:r>
    </w:p>
    <w:p w:rsidR="00900274" w:rsidRDefault="00BF77A4">
      <w:pPr>
        <w:pStyle w:val="ProductList-BodyIndented"/>
      </w:pPr>
      <w:r>
        <w:t xml:space="preserve">Den </w:t>
      </w:r>
      <w:r>
        <w:fldChar w:fldCharType="begin"/>
      </w:r>
      <w:r>
        <w:instrText xml:space="preserve"> AutoTextList   \s NoStyle \t "Lisensiert Enhet vil s</w:instrText>
      </w:r>
      <w:r>
        <w:instrText xml:space="preserve">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w:t>
      </w:r>
      <w:r>
        <w:t xml:space="preserve">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w:t>
      </w:r>
      <w:r>
        <w:t>rdning av Per Enhet-lisens er permanent med mindre Kunden har Software Assurance for den aktuelle enheten.</w:t>
      </w:r>
    </w:p>
    <w:p w:rsidR="00900274" w:rsidRDefault="00900274">
      <w:pPr>
        <w:pStyle w:val="ProductList-BodyIndented"/>
      </w:pPr>
    </w:p>
    <w:p w:rsidR="00900274" w:rsidRDefault="00BF77A4">
      <w:pPr>
        <w:pStyle w:val="ProductList-SubClauseHeading"/>
        <w:outlineLvl w:val="5"/>
      </w:pPr>
      <w:r>
        <w:t>2.1.3 Kvalifisering for Virtual Desktop Access-Lisens (VDA)</w:t>
      </w:r>
    </w:p>
    <w:p w:rsidR="00900274" w:rsidRDefault="00BF77A4">
      <w:pPr>
        <w:pStyle w:val="ProductList-BodyIndented"/>
      </w:pPr>
      <w:r>
        <w:t>Per Enhet- og Per Bruker-lisenser</w:t>
      </w:r>
      <w:r>
        <w:t xml:space="preserve"> for VDA kan tilordnes en hvilken som helst bruker eller enhet.</w:t>
      </w:r>
    </w:p>
    <w:p w:rsidR="00900274" w:rsidRDefault="00900274">
      <w:pPr>
        <w:pStyle w:val="ProductList-BodyIndented"/>
      </w:pPr>
    </w:p>
    <w:p w:rsidR="00900274" w:rsidRDefault="00BF77A4">
      <w:pPr>
        <w:pStyle w:val="ProductList-ClauseHeading"/>
        <w:outlineLvl w:val="4"/>
      </w:pPr>
      <w:r>
        <w:t>2.2 Kvalifiserte Operativsystemer</w:t>
      </w:r>
    </w:p>
    <w:p w:rsidR="00900274" w:rsidRDefault="00BF77A4">
      <w:pPr>
        <w:pStyle w:val="ProductList-Body"/>
      </w:pPr>
      <w:r>
        <w:t>Windows-programvare som er anskaffet via en volumlisensavtale, kan bare installeres eller aktiveres på enheter som er lisensiert til å kjøre ett av de kvalif</w:t>
      </w:r>
      <w:r>
        <w:t xml:space="preserve">iserte operativsystemene nedenfor.  </w:t>
      </w:r>
    </w:p>
    <w:p w:rsidR="00900274" w:rsidRDefault="00900274">
      <w:pPr>
        <w:pStyle w:val="ProductList-Body"/>
      </w:pPr>
    </w:p>
    <w:p w:rsidR="00900274" w:rsidRDefault="00BF77A4">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484"/>
        <w:gridCol w:w="3800"/>
        <w:gridCol w:w="3146"/>
      </w:tblGrid>
      <w:tr w:rsidR="0090027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A</w:t>
            </w:r>
            <w:r>
              <w:rPr>
                <w:color w:val="FFFFFF"/>
              </w:rPr>
              <w:t>vtale for Microsoft Cloud</w:t>
            </w:r>
          </w:p>
        </w:tc>
      </w:tr>
      <w:tr w:rsidR="00900274">
        <w:tc>
          <w:tcPr>
            <w:tcW w:w="392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pPr>
          </w:p>
        </w:tc>
      </w:tr>
      <w:tr w:rsidR="00900274">
        <w:tc>
          <w:tcPr>
            <w:tcW w:w="39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392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jc w:val="center"/>
            </w:pPr>
          </w:p>
        </w:tc>
      </w:tr>
      <w:tr w:rsidR="00900274">
        <w:tc>
          <w:tcPr>
            <w:tcW w:w="39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bl>
    <w:p w:rsidR="00900274" w:rsidRDefault="00900274">
      <w:pPr>
        <w:pStyle w:val="ProductList-BodyIndented"/>
      </w:pPr>
    </w:p>
    <w:p w:rsidR="00900274" w:rsidRDefault="00BF77A4">
      <w:pPr>
        <w:pStyle w:val="ProductList-SubClauseHeading"/>
        <w:outlineLvl w:val="5"/>
      </w:pPr>
      <w:r>
        <w:t>2.2.2 Kvalifisert OS – Per Enhet-Lisenser (bortsett fra Virtual Desktop Access-Lisenser)</w:t>
      </w:r>
    </w:p>
    <w:p w:rsidR="00900274" w:rsidRDefault="00BF77A4">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w:instrText>
      </w:r>
      <w:r>
        <w:instrText xml:space="preserve">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900274" w:rsidRDefault="00900274">
      <w:pPr>
        <w:pStyle w:val="ProductList-BodyIndented"/>
      </w:pPr>
    </w:p>
    <w:tbl>
      <w:tblPr>
        <w:tblStyle w:val="PURTable0"/>
        <w:tblW w:w="0" w:type="dxa"/>
        <w:tblLook w:val="04A0" w:firstRow="1" w:lastRow="0" w:firstColumn="1" w:lastColumn="0" w:noHBand="0" w:noVBand="1"/>
      </w:tblPr>
      <w:tblGrid>
        <w:gridCol w:w="3229"/>
        <w:gridCol w:w="1425"/>
        <w:gridCol w:w="1772"/>
        <w:gridCol w:w="1355"/>
        <w:gridCol w:w="1324"/>
        <w:gridCol w:w="132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Ny Foretaksavtale (EA) / Company-wide Open Verdiavta</w:t>
            </w:r>
            <w:r>
              <w:rPr>
                <w:color w:val="FFFFFF"/>
              </w:rPr>
              <w:t>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Academic og Charity</w:t>
            </w:r>
          </w:p>
        </w:tc>
      </w:tr>
      <w:tr w:rsidR="00900274">
        <w:tc>
          <w:tcPr>
            <w:tcW w:w="404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jc w:val="center"/>
            </w:pP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jc w:val="center"/>
            </w:pP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jc w:val="center"/>
            </w:pP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jc w:val="center"/>
            </w:pP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Windows XP</w:t>
            </w:r>
            <w:r>
              <w:fldChar w:fldCharType="begin"/>
            </w:r>
            <w:r>
              <w:instrText xml:space="preserve"> XE "</w:instrText>
            </w:r>
            <w:r>
              <w:instrText xml:space="preserve">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jc w:val="center"/>
            </w:pP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jc w:val="center"/>
            </w:pP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0274" w:rsidRDefault="009002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jc w:val="center"/>
            </w:pP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bl>
    <w:p w:rsidR="00900274" w:rsidRDefault="00BF77A4">
      <w:pPr>
        <w:pStyle w:val="ProductList-BodyIndented"/>
      </w:pPr>
      <w:r>
        <w:rPr>
          <w:i/>
          <w:vertAlign w:val="superscript"/>
        </w:rPr>
        <w:t>1</w:t>
      </w:r>
      <w:r>
        <w:rPr>
          <w:i/>
        </w:rPr>
        <w:t>Gjelder også for Kvalifiserte Enheter som er anskaffet gjennom fusjon eller erverv</w:t>
      </w:r>
    </w:p>
    <w:p w:rsidR="00900274" w:rsidRDefault="00BF77A4">
      <w:pPr>
        <w:pStyle w:val="ProductList-BodyIndented"/>
      </w:pPr>
      <w:r>
        <w:rPr>
          <w:i/>
          <w:vertAlign w:val="superscript"/>
        </w:rPr>
        <w:t>2</w:t>
      </w:r>
      <w:r>
        <w:rPr>
          <w:i/>
        </w:rPr>
        <w:t xml:space="preserve">macOS må være forhåndsinstallert på enheten av den autoriserte produsenten før den selges for første gang. </w:t>
      </w:r>
    </w:p>
    <w:p w:rsidR="00900274" w:rsidRDefault="00900274">
      <w:pPr>
        <w:pStyle w:val="ProductList-BodyIndented"/>
      </w:pPr>
    </w:p>
    <w:p w:rsidR="00900274" w:rsidRDefault="00BF77A4">
      <w:pPr>
        <w:pStyle w:val="ProductList-SubClauseHeading"/>
        <w:outlineLvl w:val="5"/>
      </w:pPr>
      <w:r>
        <w:t>2.2.3 Bruksbegrensede Kvalifiserte OS-er – Per Enhet-Lisenser</w:t>
      </w:r>
    </w:p>
    <w:p w:rsidR="00900274" w:rsidRDefault="00900274">
      <w:pPr>
        <w:pStyle w:val="ProductList-BodyIndented"/>
      </w:pPr>
    </w:p>
    <w:tbl>
      <w:tblPr>
        <w:tblStyle w:val="PURTable0"/>
        <w:tblW w:w="0" w:type="dxa"/>
        <w:tblLook w:val="04A0" w:firstRow="1" w:lastRow="0" w:firstColumn="1" w:lastColumn="0" w:noHBand="0" w:noVBand="1"/>
      </w:tblPr>
      <w:tblGrid>
        <w:gridCol w:w="3807"/>
        <w:gridCol w:w="1644"/>
        <w:gridCol w:w="1823"/>
        <w:gridCol w:w="1590"/>
        <w:gridCol w:w="1566"/>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Ny Foretaksavtale (EA) / Company-wide Open Verdiavta</w:t>
            </w:r>
            <w:r>
              <w:rPr>
                <w:color w:val="FFFFFF"/>
              </w:rPr>
              <w:t>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Academic og Charity</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10 IoT Enterprise for Retail or Thin Clients</w:t>
            </w:r>
            <w:r>
              <w:fldChar w:fldCharType="begin"/>
            </w:r>
            <w:r>
              <w:instrText xml:space="preserve"> XE "</w:instrText>
            </w:r>
            <w:r>
              <w:instrText xml:space="preserve">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6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bl>
    <w:p w:rsidR="00900274" w:rsidRDefault="00BF77A4">
      <w:pPr>
        <w:pStyle w:val="ProductList-BodyIndented"/>
      </w:pPr>
      <w:r>
        <w:rPr>
          <w:i/>
          <w:vertAlign w:val="superscript"/>
        </w:rPr>
        <w:t>1</w:t>
      </w:r>
      <w:r>
        <w:rPr>
          <w:i/>
        </w:rPr>
        <w:t>Gjelder også for Kvalifiserte Enheter som er anskaffet gjennom fusjon eller erverv</w:t>
      </w:r>
    </w:p>
    <w:p w:rsidR="00900274" w:rsidRDefault="00900274">
      <w:pPr>
        <w:pStyle w:val="ProductList-BodyIndented"/>
      </w:pPr>
    </w:p>
    <w:p w:rsidR="00900274" w:rsidRDefault="00BF77A4">
      <w:pPr>
        <w:pStyle w:val="ProductList-BodyIndented"/>
      </w:pPr>
      <w:r>
        <w:rPr>
          <w:b/>
        </w:rPr>
        <w:t>2.2.3.1 Bruksbegrensede Kvalifiserte Operativsystemer</w:t>
      </w:r>
    </w:p>
    <w:p w:rsidR="00900274" w:rsidRDefault="00BF77A4">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w:t>
      </w:r>
      <w:r>
        <w:t>programvaren, kan ikke brukes som en PC til allmenn bruk eller som en kommersiell erstatning for et slikt system. Anskaffet Windows-programvare som er installert på enheter lisensiert med en Salgssted-versjon (POS) av Windows Embedded, må primært brukes ti</w:t>
      </w:r>
      <w:r>
        <w:t>l å kjøre et POS-program.</w:t>
      </w:r>
    </w:p>
    <w:p w:rsidR="00900274" w:rsidRDefault="00900274">
      <w:pPr>
        <w:pStyle w:val="ProductList-BodyIndented"/>
      </w:pPr>
    </w:p>
    <w:p w:rsidR="00900274" w:rsidRDefault="00BF77A4">
      <w:pPr>
        <w:pStyle w:val="ProductList-BodyIndented"/>
      </w:pPr>
      <w:r>
        <w:rPr>
          <w:b/>
        </w:rPr>
        <w:t>2.2.3.2 Kjøpsbegrensninger for Software Assurance for Bruksbegrensede Kvalifiserte Operativsystemer</w:t>
      </w:r>
    </w:p>
    <w:p w:rsidR="00900274" w:rsidRDefault="00BF77A4">
      <w:pPr>
        <w:pStyle w:val="ProductList-BodyIndented"/>
      </w:pPr>
      <w:r>
        <w:t>Software Assurance kan ikke anskaffes for enheter som er lisensiert med Bruksbegrensede Kvalifiserte Operativsystemer. Denne begr</w:t>
      </w:r>
      <w:r>
        <w:t>ensningen gjelder ikke enheter lisensiert med Windows 10 IoT Enterprise for Retail or Thin Clients.</w:t>
      </w:r>
    </w:p>
    <w:p w:rsidR="00900274" w:rsidRDefault="00900274">
      <w:pPr>
        <w:pStyle w:val="ProductList-BodyIndented"/>
      </w:pPr>
    </w:p>
    <w:p w:rsidR="00900274" w:rsidRDefault="00BF77A4">
      <w:pPr>
        <w:pStyle w:val="ProductList-ClauseHeading"/>
        <w:outlineLvl w:val="4"/>
      </w:pPr>
      <w:r>
        <w:t>2.3 Blanding av Per Bruker- og Per Enhet-Lisenser på Enterprise-registreringer</w:t>
      </w:r>
    </w:p>
    <w:p w:rsidR="00900274" w:rsidRDefault="00BF77A4">
      <w:pPr>
        <w:pStyle w:val="ProductList-Body"/>
      </w:pPr>
      <w:r>
        <w:t>Kunden kan blande Per Enhet- og Per Bruker-lisenser på Enterprise-registreri</w:t>
      </w:r>
      <w:r>
        <w:t>nger hvis 1) alle brukere av ulisensierte Kvalifiserte Enheter er lisensiert med Windows Per Bruker, og 2) alle Kvalifiserte Enheter som brukes av ulisensierte brukere, er lisensiert med Windows Per Enhet.</w:t>
      </w:r>
    </w:p>
    <w:p w:rsidR="00900274" w:rsidRDefault="00900274">
      <w:pPr>
        <w:pStyle w:val="ProductList-Body"/>
      </w:pPr>
    </w:p>
    <w:p w:rsidR="00900274" w:rsidRDefault="00BF77A4">
      <w:pPr>
        <w:pStyle w:val="ProductList-ClauseHeading"/>
        <w:outlineLvl w:val="4"/>
      </w:pPr>
      <w:r>
        <w:t>2.4 Versjonsløse Windows Pro-/Enterprise-Oppgrade</w:t>
      </w:r>
      <w:r>
        <w:t>ringer for Folkerepublikken Kina</w:t>
      </w:r>
    </w:p>
    <w:p w:rsidR="00900274" w:rsidRDefault="00BF77A4">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w:t>
      </w:r>
      <w:r>
        <w:t xml:space="preserve">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w:t>
      </w:r>
      <w:r>
        <w:t>rfor bruke en versjon av den aktuelle programvareutgaven. Kvalifiserte Operativsystemer for Enterprise- og Pro-utgavene av Windows 10 gjelder henholdsvis for de versjonsløse Lisensene for Windows Enterprise og Windows Professional.</w:t>
      </w:r>
    </w:p>
    <w:p w:rsidR="00900274" w:rsidRDefault="00900274">
      <w:pPr>
        <w:pStyle w:val="ProductList-Body"/>
      </w:pPr>
    </w:p>
    <w:p w:rsidR="00900274" w:rsidRDefault="00BF77A4">
      <w:pPr>
        <w:pStyle w:val="ProductList-ClauseHeading"/>
        <w:outlineLvl w:val="4"/>
      </w:pPr>
      <w:r>
        <w:t>2.5 Tredjepartskopier</w:t>
      </w:r>
    </w:p>
    <w:p w:rsidR="00900274" w:rsidRDefault="00BF77A4">
      <w:pPr>
        <w:pStyle w:val="ProductList-Body"/>
      </w:pPr>
      <w:r>
        <w:t xml:space="preserve">Før en tredjepart kan lage en ny avbildning av en Kundes enheter, må Kunden gi tredjeparten skriftlig dokumentasjon som viser at Kunden har de nødvendige Lisensene for installasjonen. </w:t>
      </w:r>
    </w:p>
    <w:p w:rsidR="00900274" w:rsidRDefault="00900274">
      <w:pPr>
        <w:pStyle w:val="ProductList-Body"/>
      </w:pPr>
    </w:p>
    <w:p w:rsidR="00900274" w:rsidRDefault="00BF77A4">
      <w:pPr>
        <w:pStyle w:val="ProductList-ClauseHeading"/>
        <w:outlineLvl w:val="4"/>
      </w:pPr>
      <w:r>
        <w:t>2.6 Regionale oppfyllelsesmuligheter</w:t>
      </w:r>
    </w:p>
    <w:p w:rsidR="00900274" w:rsidRDefault="00BF77A4">
      <w:pPr>
        <w:pStyle w:val="ProductList-SubClauseHeading"/>
        <w:outlineLvl w:val="5"/>
      </w:pPr>
      <w:r>
        <w:t>2.6.1 Windows KN-Utgaver</w:t>
      </w:r>
    </w:p>
    <w:p w:rsidR="00900274" w:rsidRDefault="00BF77A4">
      <w:pPr>
        <w:pStyle w:val="ProductList-BodyIndented"/>
      </w:pPr>
      <w:r>
        <w:t>Kunder i</w:t>
      </w:r>
      <w:r>
        <w:t xml:space="preserve"> Korea med en aktiv volumlisensavtale eller -registrering kan anskaffe mediene for Windows KN-utgaver for distribusjon og bruk i Korea. Ingen annen bruk er tillatt.</w:t>
      </w:r>
    </w:p>
    <w:p w:rsidR="00900274" w:rsidRDefault="00900274">
      <w:pPr>
        <w:pStyle w:val="ProductList-BodyIndented"/>
      </w:pPr>
    </w:p>
    <w:p w:rsidR="00900274" w:rsidRDefault="00BF77A4">
      <w:pPr>
        <w:pStyle w:val="ProductList-SubClauseHeading"/>
        <w:outlineLvl w:val="5"/>
      </w:pPr>
      <w:r>
        <w:t>2.6.2 Windows N-Utgaver (Ikke med Windows Media Player)</w:t>
      </w:r>
    </w:p>
    <w:p w:rsidR="00900274" w:rsidRDefault="00BF77A4">
      <w:pPr>
        <w:pStyle w:val="ProductList-BodyIndented"/>
      </w:pPr>
      <w:r>
        <w:t xml:space="preserve">Kunder i land innen EU eller EFTA </w:t>
      </w:r>
      <w:r>
        <w:t>med en aktiv volumlisensavtale eller -registrering kan anskaffe mediene for Microsoft Windows N-utgaver for distribusjon og bruk i EU- eller EFTA-land. (For Open License er en "aktiv avtale" en avtale som er knyttet til et aktivt Open License-autorisasjons</w:t>
      </w:r>
      <w:r>
        <w:t>nummer.)</w:t>
      </w:r>
    </w:p>
    <w:p w:rsidR="00900274" w:rsidRDefault="00900274">
      <w:pPr>
        <w:pStyle w:val="ProductList-BodyIndented"/>
      </w:pPr>
    </w:p>
    <w:p w:rsidR="00900274" w:rsidRDefault="00BF77A4">
      <w:pPr>
        <w:pStyle w:val="ProductList-ClauseHeading"/>
        <w:outlineLvl w:val="4"/>
      </w:pPr>
      <w:r>
        <w:t>2.7 Windows Embedded 8 Standard Enterprise Kit</w:t>
      </w:r>
    </w:p>
    <w:p w:rsidR="00900274" w:rsidRDefault="00BF77A4">
      <w:pPr>
        <w:pStyle w:val="ProductList-Body"/>
      </w:pPr>
      <w:r>
        <w:t>Bruk av programvarefunksjonene som aktiveres av Windows Embedded 8 Standard Enterprise Kit, er underlagt lisensvilkårene for den underliggende Windows Embedded 8 Standard-programvaren. Retten til å b</w:t>
      </w:r>
      <w:r>
        <w:t>ruke programvarefunksjonene utløper når retten til å bruke den underliggende programvaren utløper. Windows Embedded 8 Standard Enterprise Kit-lisensen må tilknyttes permanent til en enkeltenhet og kan ikke overføres til en annen enhet.</w:t>
      </w:r>
    </w:p>
    <w:p w:rsidR="00900274" w:rsidRDefault="00900274">
      <w:pPr>
        <w:pStyle w:val="ProductList-Body"/>
      </w:pPr>
    </w:p>
    <w:p w:rsidR="00900274" w:rsidRDefault="00BF77A4">
      <w:pPr>
        <w:pStyle w:val="ProductList-ClauseHeading"/>
        <w:outlineLvl w:val="4"/>
      </w:pPr>
      <w:r>
        <w:t>2.8 Kjøpsberettigel</w:t>
      </w:r>
      <w:r>
        <w:t>se for Windows 10 Home til Pro oppgradering for Microsoft 365 Business</w:t>
      </w:r>
    </w:p>
    <w:p w:rsidR="00900274" w:rsidRDefault="00BF77A4">
      <w:pPr>
        <w:pStyle w:val="ProductList-Body"/>
      </w:pPr>
      <w:r>
        <w:t>Kunder i Australia, Canada, Island, Japan, New Zealand, Norge, Sveits, USA eller et hvilket som helst land i EU kan lisensiere Windows 10 Home til Pro oppgradering for Microsoft 365 Bus</w:t>
      </w:r>
      <w:r>
        <w:t>iness i en hvilken som helst mengde opptil nummeret på Microsoft 365 bedriftsabonnementene. Uten hensyn til avsnitt 2.2 Kvalifiserte operativsystemer, kan kunden installere Windows 10 Home til Pro oppgradering for Microsoft 365 Business-programvare på enhe</w:t>
      </w:r>
      <w:r>
        <w:t>ter lisensiert med Windows Home-versjon 7 eller senere.</w:t>
      </w:r>
    </w:p>
    <w:p w:rsidR="00900274" w:rsidRDefault="00900274">
      <w:pPr>
        <w:pStyle w:val="ProductList-Body"/>
      </w:pPr>
    </w:p>
    <w:p w:rsidR="00900274" w:rsidRDefault="00BF77A4">
      <w:pPr>
        <w:pStyle w:val="ProductList-ClauseHeading"/>
        <w:outlineLvl w:val="4"/>
      </w:pPr>
      <w:r>
        <w:t>2.9 Kjøpskvalifisering for Windows 10 Home to Pro Right-lisensiering for E3/E5</w:t>
      </w:r>
    </w:p>
    <w:p w:rsidR="00900274" w:rsidRDefault="00BF77A4">
      <w:pPr>
        <w:pStyle w:val="ProductList-SubClauseHeading"/>
        <w:outlineLvl w:val="5"/>
      </w:pPr>
      <w:r>
        <w:t>2.9.1 Forutsetninger</w:t>
      </w:r>
    </w:p>
    <w:p w:rsidR="00900274" w:rsidRDefault="00BF77A4">
      <w:pPr>
        <w:pStyle w:val="ProductList-BodyIndented"/>
      </w:pPr>
      <w:r>
        <w:t>Uavhengig av det som er angitt i Punkt 2.2 om Kvalifiserte Operativsystemer, er Kunder i Australia,</w:t>
      </w:r>
      <w:r>
        <w:t xml:space="preserve"> Canada, Island, Japan, New Zealand, Norge, Sveits, USA eller i et EU-land kvalifisert for Windows 10 Home to Pro Right-lisensiering for enheter lisensiert med Windows Home versjon 7 eller senere hvis de har vært kontinuerlig lisensiert med et av følgende </w:t>
      </w:r>
      <w:r>
        <w:t>siden 1. mars 2017:</w:t>
      </w:r>
    </w:p>
    <w:p w:rsidR="00900274" w:rsidRDefault="00BF77A4">
      <w:pPr>
        <w:pStyle w:val="ProductList-Bullet"/>
        <w:numPr>
          <w:ilvl w:val="1"/>
          <w:numId w:val="26"/>
        </w:numPr>
      </w:pPr>
      <w:r>
        <w:t xml:space="preserve">Windows 10 Enterprise per enhet med aktiv SA </w:t>
      </w:r>
    </w:p>
    <w:p w:rsidR="00900274" w:rsidRDefault="00BF77A4">
      <w:pPr>
        <w:pStyle w:val="ProductList-Bullet"/>
        <w:numPr>
          <w:ilvl w:val="1"/>
          <w:numId w:val="26"/>
        </w:numPr>
      </w:pPr>
      <w:r>
        <w:t>Windows 10 Enterprise E3/E5 SL-er</w:t>
      </w:r>
    </w:p>
    <w:p w:rsidR="00900274" w:rsidRDefault="00900274">
      <w:pPr>
        <w:pStyle w:val="ProductList-BodyIndented"/>
      </w:pPr>
    </w:p>
    <w:p w:rsidR="00900274" w:rsidRDefault="00BF77A4">
      <w:pPr>
        <w:pStyle w:val="ProductList-SubClauseHeading"/>
        <w:outlineLvl w:val="5"/>
      </w:pPr>
      <w:r>
        <w:t>2.9.2 Kjøpskrav</w:t>
      </w:r>
    </w:p>
    <w:p w:rsidR="00900274" w:rsidRDefault="00BF77A4">
      <w:pPr>
        <w:pStyle w:val="ProductList-BodyIndented"/>
      </w:pPr>
      <w:r>
        <w:t>Windows 10 Home to Pro Right-</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900274" w:rsidRDefault="00BF77A4">
      <w:pPr>
        <w:pStyle w:val="ProductList-Bullet"/>
        <w:numPr>
          <w:ilvl w:val="1"/>
          <w:numId w:val="27"/>
        </w:numPr>
      </w:pPr>
      <w:r>
        <w:t>Er lisensier</w:t>
      </w:r>
      <w:r>
        <w:t xml:space="preserve">t med Windows 10 Enterprise per enhet, eller </w:t>
      </w:r>
    </w:p>
    <w:p w:rsidR="00900274" w:rsidRDefault="00BF77A4">
      <w:pPr>
        <w:pStyle w:val="ProductList-Bullet"/>
        <w:numPr>
          <w:ilvl w:val="1"/>
          <w:numId w:val="27"/>
        </w:numPr>
      </w:pPr>
      <w:r>
        <w:t>Som Pro eller Enterprise er installert på, og som brukes av en Windows 10 Enterprise E3/E5-lisensiert Bruker</w:t>
      </w:r>
    </w:p>
    <w:p w:rsidR="00900274" w:rsidRDefault="00900274">
      <w:pPr>
        <w:pStyle w:val="ProductList-BodyIndented"/>
      </w:pPr>
    </w:p>
    <w:p w:rsidR="00900274" w:rsidRDefault="00BF77A4">
      <w:pPr>
        <w:pStyle w:val="ProductList-SubClauseHeading"/>
        <w:outlineLvl w:val="5"/>
      </w:pPr>
      <w:r>
        <w:t>2.9.3 Lisensbegrensninger</w:t>
      </w:r>
    </w:p>
    <w:p w:rsidR="00900274" w:rsidRDefault="00BF77A4">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rsidR="00900274" w:rsidRDefault="00900274">
      <w:pPr>
        <w:pStyle w:val="ProductList-BodyIndented"/>
      </w:pPr>
    </w:p>
    <w:p w:rsidR="00900274" w:rsidRDefault="00BF77A4">
      <w:pPr>
        <w:pStyle w:val="ProductList-ClauseHeading"/>
        <w:outlineLvl w:val="4"/>
      </w:pPr>
      <w:r>
        <w:t>2.10 Automatisk</w:t>
      </w:r>
      <w:r>
        <w:t>e oppdateringer</w:t>
      </w:r>
    </w:p>
    <w:p w:rsidR="00900274" w:rsidRDefault="00BF77A4">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w:t>
      </w:r>
      <w:r>
        <w:t>res i henhold til de samme vilkårene som Produktet de gjelder for.</w:t>
      </w:r>
    </w:p>
    <w:p w:rsidR="00900274" w:rsidRDefault="00900274">
      <w:pPr>
        <w:pStyle w:val="ProductList-Body"/>
      </w:pPr>
    </w:p>
    <w:p w:rsidR="00900274" w:rsidRDefault="00BF77A4">
      <w:pPr>
        <w:pStyle w:val="ProductList-ClauseHeading"/>
        <w:outlineLvl w:val="4"/>
      </w:pPr>
      <w:r>
        <w:t>2.11 Academic- og Charity-Programmene</w:t>
      </w:r>
    </w:p>
    <w:p w:rsidR="00900274" w:rsidRDefault="00BF77A4">
      <w:pPr>
        <w:pStyle w:val="ProductList-SubClauseHeading"/>
        <w:outlineLvl w:val="5"/>
      </w:pPr>
      <w:r>
        <w:t>2.11.1 Lisenstilordning</w:t>
      </w:r>
    </w:p>
    <w:p w:rsidR="00900274" w:rsidRDefault="00BF77A4">
      <w:pPr>
        <w:pStyle w:val="ProductList-BodyIndented"/>
      </w:pPr>
      <w:r>
        <w:rPr>
          <w:b/>
        </w:rPr>
        <w:t>2.11.1.1 Per Bruker-Lisenstilordning</w:t>
      </w:r>
    </w:p>
    <w:p w:rsidR="00900274" w:rsidRDefault="00BF77A4">
      <w:pPr>
        <w:pStyle w:val="ProductList-BodyIndented"/>
      </w:pPr>
      <w:r>
        <w:t xml:space="preserve">Den </w:t>
      </w:r>
      <w:r>
        <w:fldChar w:fldCharType="begin"/>
      </w:r>
      <w:r>
        <w:instrText xml:space="preserve"> AutoTextList   \s NoStyle \t "Lisensiert Bruker betyr enkeltpersonen som en Lisens e</w:instrText>
      </w:r>
      <w:r>
        <w:instrText xml:space="preserv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w:t>
      </w:r>
      <w:r>
        <w:t>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900274" w:rsidRDefault="00900274">
      <w:pPr>
        <w:pStyle w:val="ProductList-BodyIndented"/>
      </w:pPr>
    </w:p>
    <w:p w:rsidR="00900274" w:rsidRDefault="00BF77A4">
      <w:pPr>
        <w:pStyle w:val="ProductList-BodyIndented"/>
      </w:pPr>
      <w:r>
        <w:rPr>
          <w:b/>
        </w:rPr>
        <w:t>2.11.1.2 Per Enhet-Lisenstilordning</w:t>
      </w:r>
    </w:p>
    <w:p w:rsidR="00900274" w:rsidRDefault="00BF77A4">
      <w:pPr>
        <w:pStyle w:val="ProductList-BodyIndented"/>
      </w:pPr>
      <w:r>
        <w:t xml:space="preserve">Den </w:t>
      </w:r>
      <w:r>
        <w:fldChar w:fldCharType="begin"/>
      </w:r>
      <w:r>
        <w:instrText xml:space="preserve"> AutoTextList   \s NoStyle \t "Lis</w:instrText>
      </w:r>
      <w:r>
        <w:instrText xml:space="preserve">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w:instrText>
      </w:r>
      <w:r>
        <w:instrText xml:space="preserve">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w:t>
      </w:r>
      <w:r>
        <w:t xml:space="preserve">ns er permanent med mindre Kunden har Software Assurance for den aktuelle enheten. </w:t>
      </w:r>
    </w:p>
    <w:p w:rsidR="00900274" w:rsidRDefault="00900274">
      <w:pPr>
        <w:pStyle w:val="ProductList-BodyIndented"/>
      </w:pPr>
    </w:p>
    <w:p w:rsidR="00900274" w:rsidRDefault="00BF77A4">
      <w:pPr>
        <w:pStyle w:val="ProductList-SubClauseHeading"/>
        <w:outlineLvl w:val="5"/>
      </w:pPr>
      <w:r>
        <w:t>2.11.2 Rettigheter for Windows-Utgave via Academic-Programmet</w:t>
      </w:r>
    </w:p>
    <w:p w:rsidR="00900274" w:rsidRDefault="00BF77A4">
      <w:pPr>
        <w:pStyle w:val="ProductList-BodyIndented"/>
      </w:pPr>
      <w:r>
        <w:t>Windows Education-lisenser omfatter retten til å installere eller aktivere Windows Enterprise i stedet for Wi</w:t>
      </w:r>
      <w:r>
        <w:t>ndows Education.</w:t>
      </w:r>
    </w:p>
    <w:p w:rsidR="00900274" w:rsidRDefault="00900274">
      <w:pPr>
        <w:pStyle w:val="ProductList-BodyIndented"/>
      </w:pPr>
    </w:p>
    <w:p w:rsidR="00900274" w:rsidRDefault="00BF77A4">
      <w:pPr>
        <w:pStyle w:val="ProductList-SubClauseHeading"/>
        <w:outlineLvl w:val="5"/>
      </w:pPr>
      <w:r>
        <w:t>2.11.3 Laboratorie- eller bibliotekbruk</w:t>
      </w:r>
    </w:p>
    <w:p w:rsidR="00900274" w:rsidRDefault="00BF77A4">
      <w:pPr>
        <w:pStyle w:val="ProductList-BodyIndented"/>
      </w:pPr>
      <w:r>
        <w:t xml:space="preserve">Institusjoner med Windows Education E3/E5, eller Windows 10 Education (per enhet) tilordnet til alle lærere og ansatte eller </w:t>
      </w:r>
      <w:r>
        <w:fldChar w:fldCharType="begin"/>
      </w:r>
      <w:r>
        <w:instrText xml:space="preserve"> AutoTextList   \s NoStyle \t "En ansatt (herunder Studentansatt), levera</w:instrText>
      </w:r>
      <w:r>
        <w:instrText xml:space="preserve">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w:t>
      </w:r>
      <w:r>
        <w:t>lere Windows 10 Education, Windows 10 Enterprise eller Windows 10 Pro Academic i alle åpne laboratorier eller biblioteker i institusjonens organisasjon. Bruk av programvaren er ellers underlagt Lisensvilkårene for Windows 10 Education. Denne bestemmelsen g</w:t>
      </w:r>
      <w:r>
        <w:t>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900274" w:rsidRDefault="00900274">
      <w:pPr>
        <w:pStyle w:val="ProductList-BodyIndented"/>
      </w:pPr>
    </w:p>
    <w:p w:rsidR="00900274" w:rsidRDefault="00BF77A4">
      <w:pPr>
        <w:pStyle w:val="ProductList-SubClauseHeading"/>
        <w:outlineLvl w:val="5"/>
      </w:pPr>
      <w:r>
        <w:t xml:space="preserve">2.11.4 Begrensninger for </w:t>
      </w:r>
      <w:r>
        <w:t>Starter Edition OS for Academic-Programmer</w:t>
      </w:r>
    </w:p>
    <w:p w:rsidR="00900274" w:rsidRDefault="00BF77A4">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w:t>
      </w:r>
      <w:r>
        <w:t>r Edition, Windows Vista Starter Edition eller Windows 7 Starter Edition som kvalifisert OS, kan ikke overføres utenfor kjøpslandet.</w:t>
      </w:r>
    </w:p>
    <w:p w:rsidR="00900274" w:rsidRDefault="00900274">
      <w:pPr>
        <w:pStyle w:val="ProductList-BodyIndented"/>
      </w:pPr>
    </w:p>
    <w:p w:rsidR="00900274" w:rsidRDefault="00BF77A4">
      <w:pPr>
        <w:pStyle w:val="ProductList-Offering1SubSection"/>
        <w:outlineLvl w:val="3"/>
      </w:pPr>
      <w:bookmarkStart w:id="189" w:name="_Sec813"/>
      <w:r>
        <w:t>3. Bruksrettigheter</w:t>
      </w:r>
      <w:bookmarkEnd w:id="189"/>
    </w:p>
    <w:tbl>
      <w:tblPr>
        <w:tblStyle w:val="PURTable"/>
        <w:tblW w:w="0" w:type="dxa"/>
        <w:tblLook w:val="04A0" w:firstRow="1" w:lastRow="0" w:firstColumn="1" w:lastColumn="0" w:noHBand="0" w:noVBand="1"/>
      </w:tblPr>
      <w:tblGrid>
        <w:gridCol w:w="3677"/>
        <w:gridCol w:w="3537"/>
        <w:gridCol w:w="357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w:instrText>
            </w:r>
            <w:r>
              <w:instrText xml:space="preserve">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3">
              <w:r>
                <w:rPr>
                  <w:color w:val="00467F"/>
                  <w:u w:val="single"/>
                </w:rPr>
                <w:t>OST</w:t>
              </w:r>
            </w:hyperlink>
            <w:r>
              <w:t xml:space="preserve"> (Windows Defender Advanced Threat Protection-delen av Windows</w:t>
            </w:r>
            <w:r>
              <w:t xml:space="preserve">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Tilleggsprogramvare: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w:instrText>
            </w:r>
            <w:r>
              <w:instrText xml:space="preserv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lastRenderedPageBreak/>
        <w:t>3.1 Lokal bruk av Windows</w:t>
      </w:r>
    </w:p>
    <w:p w:rsidR="00900274" w:rsidRDefault="00BF77A4">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w:instrText>
      </w:r>
      <w:r>
        <w:instrText xml:space="preserve">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w:instrText>
      </w:r>
      <w:r>
        <w:instrText xml:space="preserve">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w:instrText>
      </w:r>
      <w:r>
        <w:instrText xml:space="preserve">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w:t>
      </w:r>
      <w:r>
        <w:t xml:space="preserve">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w:instrText>
      </w:r>
      <w:r>
        <w:instrText>l si et OSE som er konfigurert til å kjøre direkte på et fysisk maskinvaresystem. Forekomsten av operativsystemet som brukes til å kjøre programvare for maskinvarevirtualisering eller tilby tjenester for maskinvarevirtualisering, betraktes som en del av de</w:instrText>
      </w:r>
      <w:r>
        <w:instrText xml:space="preserve">t Fysiske OSE-et." </w:instrText>
      </w:r>
      <w:r>
        <w:fldChar w:fldCharType="separate"/>
      </w:r>
      <w:r>
        <w:rPr>
          <w:color w:val="0563C1"/>
        </w:rPr>
        <w:t>Fysisk OSE</w:t>
      </w:r>
      <w:r>
        <w:fldChar w:fldCharType="end"/>
      </w:r>
      <w:r>
        <w:t xml:space="preserve"> lokalt på enheter som er lisensiert med et Kvalifisert Operativsystem.  </w:t>
      </w:r>
    </w:p>
    <w:p w:rsidR="00900274" w:rsidRDefault="00900274">
      <w:pPr>
        <w:pStyle w:val="ProductList-Body"/>
      </w:pPr>
    </w:p>
    <w:p w:rsidR="00900274" w:rsidRDefault="00BF77A4">
      <w:pPr>
        <w:pStyle w:val="ProductList-ClauseHeading"/>
        <w:outlineLvl w:val="4"/>
      </w:pPr>
      <w:r>
        <w:t>3.2 Windows 10 Azure AD-basert Aktivering</w:t>
      </w:r>
    </w:p>
    <w:p w:rsidR="00900274" w:rsidRDefault="00BF77A4">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w:instrText>
      </w:r>
      <w:r>
        <w:instrText xml:space="preserve">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w:t>
      </w:r>
      <w:r>
        <w:t>ing eller Windows 10 Enterprise Creators Update eller nyere.</w:t>
      </w:r>
    </w:p>
    <w:p w:rsidR="00900274" w:rsidRDefault="00900274">
      <w:pPr>
        <w:pStyle w:val="ProductList-Body"/>
      </w:pPr>
    </w:p>
    <w:p w:rsidR="00900274" w:rsidRDefault="00BF77A4">
      <w:pPr>
        <w:pStyle w:val="ProductList-ClauseHeading"/>
        <w:outlineLvl w:val="4"/>
      </w:pPr>
      <w:r>
        <w:t>3.3 Windows-apper</w:t>
      </w:r>
    </w:p>
    <w:p w:rsidR="00900274" w:rsidRDefault="00BF77A4">
      <w:pPr>
        <w:pStyle w:val="ProductList-Body"/>
      </w:pPr>
      <w:r>
        <w:t>Med mindre andre vilkår vises eller presenteres i appens innstillinger, samtykker Kunden i at tjenestene Kunden får tilgang til via Windows-appen, er underlagt Microsofts tjene</w:t>
      </w:r>
      <w:r>
        <w:t xml:space="preserv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rsidR="00900274" w:rsidRDefault="00900274">
      <w:pPr>
        <w:pStyle w:val="ProductList-Body"/>
      </w:pPr>
    </w:p>
    <w:p w:rsidR="00900274" w:rsidRDefault="00BF77A4">
      <w:pPr>
        <w:pStyle w:val="ProductList-ClauseHeading"/>
        <w:outlineLvl w:val="4"/>
      </w:pPr>
      <w:r>
        <w:t>3.4 Windows 10 Mobile Enterprise</w:t>
      </w:r>
    </w:p>
    <w:p w:rsidR="00900274" w:rsidRDefault="00BF77A4">
      <w:pPr>
        <w:pStyle w:val="ProductList-Body"/>
      </w:pPr>
      <w:r>
        <w:t>Kunder med Microsoft Foretaksavtale, Microsoft Products and Services Agreement eller Select Plus-avtale kan installere og bruke Windows 10 Mobile Enterprise i avtaleperioden.</w:t>
      </w:r>
    </w:p>
    <w:p w:rsidR="00900274" w:rsidRDefault="00900274">
      <w:pPr>
        <w:pStyle w:val="ProductList-Body"/>
      </w:pPr>
    </w:p>
    <w:p w:rsidR="00900274" w:rsidRDefault="00BF77A4">
      <w:pPr>
        <w:pStyle w:val="ProductList-ClauseHeading"/>
        <w:outlineLvl w:val="4"/>
      </w:pPr>
      <w:r>
        <w:t>3.5</w:t>
      </w:r>
      <w:r>
        <w:t xml:space="preserve"> Aktivering av bruksrettigheter ved bruk av Microsoft Cloud-avtale</w:t>
      </w:r>
    </w:p>
    <w:p w:rsidR="00900274" w:rsidRDefault="00BF77A4">
      <w:pPr>
        <w:pStyle w:val="ProductList-Body"/>
      </w:pPr>
      <w:r>
        <w:t>For Kunder med lisens gjennom en Microsoft Cloud-avtale:</w:t>
      </w:r>
    </w:p>
    <w:p w:rsidR="00900274" w:rsidRDefault="00BF77A4">
      <w:pPr>
        <w:pStyle w:val="ProductList-Bullet"/>
        <w:numPr>
          <w:ilvl w:val="0"/>
          <w:numId w:val="28"/>
        </w:numPr>
      </w:pPr>
      <w:r>
        <w:t>Uavhengig av hva som er angitt i punkt 3.2 og 3.7, kan hver bruker aktivere maksimalt fem samtidige forekomster av programvaren på t</w:t>
      </w:r>
      <w:r>
        <w:t xml:space="preserve">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w:instrText>
      </w:r>
      <w:r>
        <w:instrText xml:space="preserve">stendig definisjon.)" </w:instrText>
      </w:r>
      <w:r>
        <w:fldChar w:fldCharType="separate"/>
      </w:r>
      <w:r>
        <w:rPr>
          <w:color w:val="0563C1"/>
        </w:rPr>
        <w:t>OSE-er</w:t>
      </w:r>
      <w:r>
        <w:fldChar w:fldCharType="end"/>
      </w:r>
      <w:r>
        <w:t>.</w:t>
      </w:r>
    </w:p>
    <w:p w:rsidR="00900274" w:rsidRDefault="00BF77A4">
      <w:pPr>
        <w:pStyle w:val="ProductList-Bullet"/>
        <w:numPr>
          <w:ilvl w:val="0"/>
          <w:numId w:val="28"/>
        </w:numPr>
      </w:pPr>
      <w:r>
        <w:t>Uansett Universelle Lisensvilkår eller volumlisensavtale, inkluderer ikke oppgraderingslisenser rett til å kjøre eller installere en tidligere versjon, en annen språkversjon, en annen plattformversjon eller en lavere utgave</w:t>
      </w:r>
      <w:r>
        <w:t xml:space="preserve"> av Windows, inkludert Windows 10 Enterprise LTSC.</w:t>
      </w:r>
    </w:p>
    <w:p w:rsidR="00900274" w:rsidRDefault="00BF77A4">
      <w:pPr>
        <w:pStyle w:val="ProductList-Bullet"/>
        <w:numPr>
          <w:ilvl w:val="0"/>
          <w:numId w:val="28"/>
        </w:numPr>
      </w:pPr>
      <w:r>
        <w:t xml:space="preserve">Punkt 4 (Software Assurance) gjelder ikke. </w:t>
      </w:r>
    </w:p>
    <w:p w:rsidR="00900274" w:rsidRDefault="00900274">
      <w:pPr>
        <w:pStyle w:val="ProductList-Body"/>
      </w:pPr>
    </w:p>
    <w:p w:rsidR="00900274" w:rsidRDefault="00BF77A4">
      <w:pPr>
        <w:pStyle w:val="ProductList-ClauseHeading"/>
        <w:outlineLvl w:val="4"/>
      </w:pPr>
      <w:r>
        <w:t>3.6 Oppgraderingsfordel for Windows 10</w:t>
      </w:r>
    </w:p>
    <w:p w:rsidR="00900274" w:rsidRDefault="00BF77A4">
      <w:pPr>
        <w:pStyle w:val="ProductList-Body"/>
      </w:pPr>
      <w:r>
        <w:t>Følgende Bruker-SL-er inkluderer en oppgraderingsfordel for Windows 10 (bare versjonsoppgradering, utgaven forblir den sa</w:t>
      </w:r>
      <w:r>
        <w:t xml:space="preserve">mme) for enhet(er) lisensiert med Windows 7, 8 eller 8.1:  </w:t>
      </w:r>
    </w:p>
    <w:p w:rsidR="00900274" w:rsidRDefault="00BF77A4">
      <w:pPr>
        <w:pStyle w:val="ProductList-Bullet"/>
        <w:numPr>
          <w:ilvl w:val="0"/>
          <w:numId w:val="29"/>
        </w:numPr>
      </w:pPr>
      <w:r>
        <w:t xml:space="preserve">Windows 10 Enterprise (alle) </w:t>
      </w:r>
    </w:p>
    <w:p w:rsidR="00900274" w:rsidRDefault="00BF77A4">
      <w:pPr>
        <w:pStyle w:val="ProductList-Bullet"/>
        <w:numPr>
          <w:ilvl w:val="0"/>
          <w:numId w:val="29"/>
        </w:numPr>
      </w:pPr>
      <w:r>
        <w:t>Microsoft 365 (alle)</w:t>
      </w:r>
    </w:p>
    <w:p w:rsidR="00900274" w:rsidRDefault="00900274">
      <w:pPr>
        <w:pStyle w:val="ProductList-Body"/>
      </w:pPr>
    </w:p>
    <w:p w:rsidR="00900274" w:rsidRDefault="00BF77A4">
      <w:pPr>
        <w:pStyle w:val="ProductList-ClauseHeading"/>
        <w:outlineLvl w:val="4"/>
      </w:pPr>
      <w:r>
        <w:t>3.7 Multi-instans-vertskap for Windows 10</w:t>
      </w:r>
    </w:p>
    <w:p w:rsidR="00900274" w:rsidRDefault="00BF77A4">
      <w:pPr>
        <w:pStyle w:val="ProductList-Body"/>
      </w:pPr>
      <w:r>
        <w:t>Kunder med Windows 10 Enterprise Per Bruker-SL (kun unntatt lokale), Windows 10 Education per bruker-SL eller VDA per bruker-SL som bruker Azure AD-basert aktivering, kan installere Windows 10 Creators Update eller programvare i nyere versjon på en virtuel</w:t>
      </w:r>
      <w:r>
        <w:t xml:space="preserve">l maskin som kjører på Microsoft Azure eller en delt server med en Qualified Multitenant Hosting-partner angitt på </w:t>
      </w:r>
      <w:hyperlink r:id="rId96">
        <w:r>
          <w:rPr>
            <w:color w:val="00467F"/>
            <w:u w:val="single"/>
          </w:rPr>
          <w:t>www.microsoft.com/Qualified_Multitenant_Hoster_Program</w:t>
        </w:r>
      </w:hyperlink>
      <w:r>
        <w:t>. Hver</w:t>
      </w:r>
      <w:r>
        <w:t xml:space="preserve">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w:t>
      </w:r>
      <w:r>
        <w:t xml:space="preserve"> aktivering. Ved konfigurasjon av bildet/bildene på Microsoft Azure må Kundene angi bruken av multi-instans-vertskap for Windows 10 og oppfylle andre krav til programvarekonfigurasjon som er tilgjengelige på </w:t>
      </w:r>
      <w:hyperlink r:id="rId97">
        <w:r>
          <w:rPr>
            <w:color w:val="00467F"/>
            <w:u w:val="single"/>
          </w:rPr>
          <w:t>https://docs.microsoft.com/en-us/windows/deployment/vda-subscription-activation</w:t>
        </w:r>
      </w:hyperlink>
      <w:r>
        <w:t xml:space="preserve">. Krav til partnerbasert distribusjon er tilgjengelige på </w:t>
      </w:r>
      <w:hyperlink r:id="rId98">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w:instrText>
      </w:r>
      <w:r>
        <w:instrText xml:space="preserve">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900274" w:rsidRDefault="00900274">
      <w:pPr>
        <w:pStyle w:val="ProductList-Body"/>
      </w:pPr>
    </w:p>
    <w:p w:rsidR="00900274" w:rsidRDefault="00BF77A4">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w:instrText>
            </w:r>
            <w:r>
              <w:instrText xml:space="preserve">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w:t>
            </w:r>
            <w:r>
              <w:rPr>
                <w:color w:val="404040"/>
              </w:rPr>
              <w:t>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w:instrText>
            </w:r>
            <w:r>
              <w:instrText xml:space="preserve">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0">
              <w:r>
                <w:rPr>
                  <w:color w:val="00467F"/>
                  <w:u w:val="single"/>
                </w:rPr>
                <w:t>Februar 2016 – Produktvilkår</w:t>
              </w:r>
            </w:hyperlink>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4.1 Ekstra Bruksrettigheter for Software Assurance</w:t>
      </w:r>
    </w:p>
    <w:p w:rsidR="00900274" w:rsidRDefault="00BF77A4">
      <w:pPr>
        <w:pStyle w:val="ProductList-Body"/>
      </w:pPr>
      <w:r>
        <w:t xml:space="preserve">Del 4 (Software Assurance) gjelder for følgende lisenser. </w:t>
      </w:r>
    </w:p>
    <w:p w:rsidR="00900274" w:rsidRDefault="00BF77A4">
      <w:pPr>
        <w:pStyle w:val="ProductList-Bullet"/>
        <w:numPr>
          <w:ilvl w:val="0"/>
          <w:numId w:val="30"/>
        </w:numPr>
      </w:pPr>
      <w:r>
        <w:t>Windows 10 Enterprise E3/E5</w:t>
      </w:r>
    </w:p>
    <w:p w:rsidR="00900274" w:rsidRDefault="00BF77A4">
      <w:pPr>
        <w:pStyle w:val="ProductList-Bullet"/>
        <w:numPr>
          <w:ilvl w:val="0"/>
          <w:numId w:val="30"/>
        </w:numPr>
      </w:pPr>
      <w:r>
        <w:t>Windows 10 Enterprise per enhet</w:t>
      </w:r>
    </w:p>
    <w:p w:rsidR="00900274" w:rsidRDefault="00BF77A4">
      <w:pPr>
        <w:pStyle w:val="ProductList-Bullet"/>
        <w:numPr>
          <w:ilvl w:val="0"/>
          <w:numId w:val="30"/>
        </w:numPr>
      </w:pPr>
      <w:r>
        <w:t>Windows 10 Education E3/E5</w:t>
      </w:r>
    </w:p>
    <w:p w:rsidR="00900274" w:rsidRDefault="00BF77A4">
      <w:pPr>
        <w:pStyle w:val="ProductList-Bullet"/>
        <w:numPr>
          <w:ilvl w:val="0"/>
          <w:numId w:val="30"/>
        </w:numPr>
      </w:pPr>
      <w:r>
        <w:t>Windows VDA E3/E5</w:t>
      </w:r>
    </w:p>
    <w:p w:rsidR="00900274" w:rsidRDefault="00BF77A4">
      <w:pPr>
        <w:pStyle w:val="ProductList-Bullet"/>
        <w:numPr>
          <w:ilvl w:val="0"/>
          <w:numId w:val="30"/>
        </w:numPr>
      </w:pPr>
      <w:r>
        <w:t>Windows VDA (per enhet)</w:t>
      </w:r>
    </w:p>
    <w:p w:rsidR="00900274" w:rsidRDefault="00BF77A4">
      <w:pPr>
        <w:pStyle w:val="ProductList-Body"/>
      </w:pPr>
      <w:r>
        <w:t xml:space="preserve">Denne bestemmelsen gjelder ikke SL-er som er anskaffet under avtale for Microsoft Cloud eller med </w:t>
      </w:r>
      <w:r>
        <w:fldChar w:fldCharType="begin"/>
      </w:r>
      <w:r>
        <w:instrText xml:space="preserve"> AutoTextList   \s NoStyle \t</w:instrText>
      </w:r>
      <w:r>
        <w:instrText xml:space="preserve"> "Studentbruksfordel: Mulighet for Institusjoner som lisensierer et kvalifisert Produkt for sitt Organisasjonsantall, til å lisensiere et Produkt for Studentene sine i et forhold på 1:15 eller 1:40 Studenter per Kunnskapsarbeider (eller ansatt-/lærerbruker</w:instrText>
      </w:r>
      <w:r>
        <w:instrText xml:space="preserve">) uten ytterligere kostnader." </w:instrText>
      </w:r>
      <w:r>
        <w:fldChar w:fldCharType="separate"/>
      </w:r>
      <w:r>
        <w:rPr>
          <w:color w:val="0563C1"/>
        </w:rPr>
        <w:t>studentbruksfordel</w:t>
      </w:r>
      <w:r>
        <w:fldChar w:fldCharType="end"/>
      </w:r>
      <w:r>
        <w:t>.</w:t>
      </w:r>
    </w:p>
    <w:p w:rsidR="00900274" w:rsidRDefault="00900274">
      <w:pPr>
        <w:pStyle w:val="ProductList-Body"/>
      </w:pPr>
    </w:p>
    <w:p w:rsidR="00900274" w:rsidRDefault="00BF77A4">
      <w:pPr>
        <w:pStyle w:val="ProductList-ClauseHeading"/>
        <w:outlineLvl w:val="4"/>
      </w:pPr>
      <w:r>
        <w:lastRenderedPageBreak/>
        <w:t>4.2 Windows-Virtualisering</w:t>
      </w:r>
    </w:p>
    <w:p w:rsidR="00900274" w:rsidRDefault="00BF77A4">
      <w:pPr>
        <w:pStyle w:val="ProductList-SubClauseHeading"/>
        <w:outlineLvl w:val="5"/>
      </w:pPr>
      <w:r>
        <w:t>4.2.1 Lokal Virtualisering</w:t>
      </w:r>
    </w:p>
    <w:p w:rsidR="00900274" w:rsidRDefault="00BF77A4">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w:instrText>
      </w:r>
      <w:r>
        <w:instrText xml:space="preserv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w:instrText>
      </w:r>
      <w:r>
        <w:instrText xml:space="preserve">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w:instrText>
      </w:r>
      <w:r>
        <w:instrText xml:space="preserve">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w:instrText>
      </w:r>
      <w:r>
        <w:instrText xml:space="preserve">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w:instrText>
      </w:r>
      <w:r>
        <w:instrText xml:space="preserve">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w:instrText>
      </w:r>
      <w:r>
        <w:instrText xml:space="preserve">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w:instrText>
      </w:r>
      <w:r>
        <w:instrText xml:space="preserve">t OSE vil si et OSE som er konfigurert til å kjøre på et virtuelt maskinvaresystem" </w:instrText>
      </w:r>
      <w:r>
        <w:fldChar w:fldCharType="separate"/>
      </w:r>
      <w:r>
        <w:rPr>
          <w:color w:val="0563C1"/>
        </w:rPr>
        <w:t>Virtuelle OSE-ene</w:t>
      </w:r>
      <w:r>
        <w:fldChar w:fldCharType="end"/>
      </w:r>
      <w:r>
        <w:t xml:space="preserve">. </w:t>
      </w:r>
    </w:p>
    <w:p w:rsidR="00900274" w:rsidRDefault="00900274">
      <w:pPr>
        <w:pStyle w:val="ProductList-BodyIndented"/>
      </w:pPr>
    </w:p>
    <w:p w:rsidR="00900274" w:rsidRDefault="00BF77A4">
      <w:pPr>
        <w:pStyle w:val="ProductList-SubClauseHeading"/>
        <w:outlineLvl w:val="5"/>
      </w:pPr>
      <w:r>
        <w:t>4.2.2. Fjernvirtualisering</w:t>
      </w:r>
    </w:p>
    <w:p w:rsidR="00900274" w:rsidRDefault="00BF77A4">
      <w:pPr>
        <w:pStyle w:val="ProductList-BodyIndented"/>
      </w:pPr>
      <w:r>
        <w:t xml:space="preserve">En hvilken som helst </w:t>
      </w:r>
      <w:r>
        <w:fldChar w:fldCharType="begin"/>
      </w:r>
      <w:r>
        <w:instrText xml:space="preserve"> AutoTextList   \s NoStyle \t "Lisensiert Enhet vil si et fysisk maskinvaresystem som en Lisens er t</w:instrText>
      </w:r>
      <w:r>
        <w:instrText xml:space="preserve">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w:instrText>
      </w:r>
      <w:r>
        <w:instrText xml:space="preserv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w:instrText>
      </w:r>
      <w:r>
        <w:instrText>k OSE vil si et OSE som er konfigurert til å kjøre direkte på et fysisk maskinvaresystem. Forekomsten av operativsystemet som brukes til å kjøre programvare for maskinvarevirtualisering eller tilby tjenester for maskinvarevirtualisering, betraktes som en d</w:instrText>
      </w:r>
      <w:r>
        <w:instrText xml:space="preserve">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900274" w:rsidRDefault="00900274">
      <w:pPr>
        <w:pStyle w:val="ProductList-BodyIndented"/>
      </w:pPr>
    </w:p>
    <w:p w:rsidR="00900274" w:rsidRDefault="00BF77A4">
      <w:pPr>
        <w:pStyle w:val="ProductList-ClauseHeading"/>
        <w:outlineLvl w:val="4"/>
      </w:pPr>
      <w:r>
        <w:t>4.3 Fordel for Skjermer på 10.1"</w:t>
      </w:r>
    </w:p>
    <w:p w:rsidR="00900274" w:rsidRDefault="00BF77A4">
      <w:pPr>
        <w:pStyle w:val="ProductList-Body"/>
      </w:pPr>
      <w:r>
        <w:t>Kunden med Per Bruker-lisens kan installere Windows-programvare som er anskaffet gjennom en volumlisensavtale på alle Windows-lisensierte enheter med integrerte skjermer på 10,1 tommer eller mindre.</w:t>
      </w:r>
    </w:p>
    <w:p w:rsidR="00900274" w:rsidRDefault="00900274">
      <w:pPr>
        <w:pStyle w:val="ProductList-Body"/>
      </w:pPr>
    </w:p>
    <w:p w:rsidR="00900274" w:rsidRDefault="00BF77A4">
      <w:pPr>
        <w:pStyle w:val="ProductList-ClauseHeading"/>
        <w:outlineLvl w:val="4"/>
      </w:pPr>
      <w:r>
        <w:t>4.4 Windows to Go</w:t>
      </w:r>
    </w:p>
    <w:p w:rsidR="00900274" w:rsidRDefault="00BF77A4">
      <w:pPr>
        <w:pStyle w:val="ProductList-Body"/>
      </w:pPr>
      <w:r>
        <w:t xml:space="preserve">Kunden kan opprette og lagre en </w:t>
      </w:r>
      <w:r>
        <w:fldChar w:fldCharType="begin"/>
      </w:r>
      <w:r>
        <w:instrText xml:space="preserve"> AutoT</w:instrText>
      </w:r>
      <w:r>
        <w:instrText xml:space="preserve">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w:t>
      </w:r>
      <w:r>
        <w:t xml:space="preserv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w:instrText>
      </w:r>
      <w:r>
        <w:instrText xml:space="preserv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w:t>
      </w:r>
      <w:r>
        <w:rPr>
          <w:color w:val="0563C1"/>
        </w:rPr>
        <w:t>sierte Enheter</w:t>
      </w:r>
      <w:r>
        <w:fldChar w:fldCharType="end"/>
      </w:r>
      <w:r>
        <w:t xml:space="preserve"> eller på en hvilken som helst enhet hvis den er lisensiert per bruker.</w:t>
      </w:r>
    </w:p>
    <w:p w:rsidR="00900274" w:rsidRDefault="00900274">
      <w:pPr>
        <w:pStyle w:val="ProductList-Body"/>
      </w:pPr>
    </w:p>
    <w:p w:rsidR="00900274" w:rsidRDefault="00BF77A4">
      <w:pPr>
        <w:pStyle w:val="ProductList-SubClauseHeading"/>
        <w:outlineLvl w:val="5"/>
      </w:pPr>
      <w:r>
        <w:t>4.4.1 Studentalternativ for Windows to Go</w:t>
      </w:r>
    </w:p>
    <w:p w:rsidR="00900274" w:rsidRDefault="00BF77A4">
      <w:pPr>
        <w:pStyle w:val="ProductList-BodyIndented"/>
      </w:pPr>
      <w:r>
        <w:t>Utdanningsinstitusjoner som velger Studentalternativet, kan bruke én Windows To Go-</w:t>
      </w:r>
      <w:r>
        <w:fldChar w:fldCharType="begin"/>
      </w:r>
      <w:r>
        <w:instrText xml:space="preserve"> AutoTextList   \s NoStyle \t "Forekomst </w:instrText>
      </w:r>
      <w:r>
        <w:instrText xml:space="preserve">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900274" w:rsidRDefault="00900274">
      <w:pPr>
        <w:pStyle w:val="ProductList-BodyIndented"/>
      </w:pPr>
    </w:p>
    <w:p w:rsidR="00900274" w:rsidRDefault="00BF77A4">
      <w:pPr>
        <w:pStyle w:val="ProductList-ClauseHeading"/>
        <w:outlineLvl w:val="4"/>
      </w:pPr>
      <w:r>
        <w:t>4.5 Windows Pro SA</w:t>
      </w:r>
    </w:p>
    <w:p w:rsidR="00900274" w:rsidRDefault="00BF77A4">
      <w:pPr>
        <w:pStyle w:val="ProductList-Body"/>
      </w:pPr>
      <w:r>
        <w:t>Ku</w:t>
      </w:r>
      <w:r>
        <w:t>nder som tidligere har anskaffet SA for Windows Pro, kan fornye den på enheter som dekkes, uten å måtte kjøpe en Windows Enterprise-lisens.</w:t>
      </w:r>
    </w:p>
    <w:p w:rsidR="00900274" w:rsidRDefault="00900274">
      <w:pPr>
        <w:pStyle w:val="ProductList-Body"/>
      </w:pPr>
    </w:p>
    <w:p w:rsidR="00900274" w:rsidRDefault="00BF77A4">
      <w:pPr>
        <w:pStyle w:val="ProductList-ClauseHeading"/>
        <w:outlineLvl w:val="4"/>
      </w:pPr>
      <w:r>
        <w:t>4.6 Microsoft Desktop Optimization Pack (MDOP)</w:t>
      </w:r>
    </w:p>
    <w:p w:rsidR="00900274" w:rsidRDefault="00BF77A4">
      <w:pPr>
        <w:pStyle w:val="ProductList-Body"/>
      </w:pPr>
      <w:r>
        <w:t>Kunder kan installere og bruke administrasjonsfunksjoner i MDOP-en p</w:t>
      </w:r>
      <w:r>
        <w:t xml:space="preserve">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w:instrText>
      </w:r>
      <w:r>
        <w:instrText xml:space="preserve">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w:t>
      </w:r>
      <w:r>
        <w:t xml:space="preserve"> administrere programvaren på servere innen Kundens domene, så lenge datamaskinene innen det domenet er lisensiert for MDOP-bruk.</w:t>
      </w:r>
    </w:p>
    <w:p w:rsidR="00900274" w:rsidRDefault="00900274">
      <w:pPr>
        <w:pStyle w:val="ProductList-Body"/>
      </w:pPr>
    </w:p>
    <w:p w:rsidR="00900274" w:rsidRDefault="00BF77A4">
      <w:pPr>
        <w:pStyle w:val="ProductList-SubClauseHeading"/>
        <w:outlineLvl w:val="5"/>
      </w:pPr>
      <w:r>
        <w:t>4.6.1 MDOP-kvalifisering</w:t>
      </w:r>
    </w:p>
    <w:p w:rsidR="00900274" w:rsidRDefault="00BF77A4">
      <w:pPr>
        <w:pStyle w:val="ProductList-BodyIndented"/>
      </w:pPr>
      <w:r>
        <w:t>Kunder med følgende har rett til å bruke MDOP, og trenger ikke kjøpe MDOP separat.</w:t>
      </w:r>
    </w:p>
    <w:p w:rsidR="00900274" w:rsidRDefault="00BF77A4">
      <w:pPr>
        <w:pStyle w:val="ProductList-Bullet"/>
        <w:numPr>
          <w:ilvl w:val="1"/>
          <w:numId w:val="31"/>
        </w:numPr>
      </w:pPr>
      <w:r>
        <w:t>Windows 10 Enterp</w:t>
      </w:r>
      <w:r>
        <w:t xml:space="preserve">rise E3/E5 </w:t>
      </w:r>
    </w:p>
    <w:p w:rsidR="00900274" w:rsidRDefault="00BF77A4">
      <w:pPr>
        <w:pStyle w:val="ProductList-Bullet"/>
        <w:numPr>
          <w:ilvl w:val="1"/>
          <w:numId w:val="31"/>
        </w:numPr>
      </w:pPr>
      <w:r>
        <w:t>Windows 10 Education E3/E5</w:t>
      </w:r>
    </w:p>
    <w:p w:rsidR="00900274" w:rsidRDefault="00BF77A4">
      <w:pPr>
        <w:pStyle w:val="ProductList-Bullet"/>
        <w:numPr>
          <w:ilvl w:val="1"/>
          <w:numId w:val="31"/>
        </w:numPr>
      </w:pPr>
      <w:r>
        <w:t>Windows VDA E3/E5</w:t>
      </w:r>
    </w:p>
    <w:p w:rsidR="00900274" w:rsidRDefault="00BF77A4">
      <w:pPr>
        <w:pStyle w:val="ProductList-Bullet"/>
        <w:numPr>
          <w:ilvl w:val="1"/>
          <w:numId w:val="31"/>
        </w:numPr>
      </w:pPr>
      <w:r>
        <w:t>Avtale med ikrafttredelsesdato 1. august 2015 eller senere og VDA per enhet eller Windows 10 Enterprise per enhet.</w:t>
      </w:r>
    </w:p>
    <w:p w:rsidR="00900274" w:rsidRDefault="00900274">
      <w:pPr>
        <w:pStyle w:val="ProductList-BodyIndented"/>
      </w:pPr>
    </w:p>
    <w:p w:rsidR="00900274" w:rsidRDefault="00BF77A4">
      <w:pPr>
        <w:pStyle w:val="ProductList-ClauseHeading"/>
        <w:outlineLvl w:val="4"/>
      </w:pPr>
      <w:r>
        <w:t>4.7 Rettigheter til å kjøre Grupperte HPC-programmer.</w:t>
      </w:r>
    </w:p>
    <w:p w:rsidR="00900274" w:rsidRDefault="00BF77A4">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w:t>
      </w:r>
      <w:r>
        <w:t xml:space="preserv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w:instrText>
      </w:r>
      <w:r>
        <w:instrText xml:space="preserve">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w:instrText>
      </w:r>
      <w:r>
        <w:instrText xml:space="preserve">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w:instrText>
      </w:r>
      <w:r>
        <w:instrText xml:space="preserve">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w:instrText>
      </w:r>
      <w:r>
        <w:instrText xml:space="preserve">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w:instrText>
      </w:r>
      <w:r>
        <w:instrText xml:space="preserve">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900274" w:rsidRDefault="00900274">
      <w:pPr>
        <w:pStyle w:val="ProductList-Body"/>
      </w:pPr>
    </w:p>
    <w:p w:rsidR="00900274" w:rsidRDefault="00BF77A4">
      <w:pPr>
        <w:pStyle w:val="ProductList-ClauseHeading"/>
        <w:outlineLvl w:val="4"/>
      </w:pPr>
      <w:r>
        <w:t>4.8 Windows-datamaskinoperasjonssystem – Windows Thin PC</w:t>
      </w:r>
    </w:p>
    <w:p w:rsidR="00900274" w:rsidRDefault="00BF77A4">
      <w:pPr>
        <w:pStyle w:val="ProductList-Body"/>
      </w:pPr>
      <w:r>
        <w:t>Kunden kan bruke Windows Thin PC-</w:t>
      </w:r>
      <w:r>
        <w:t>programvaren i stedet for Windows-skrivebordsoperativsystemet, men bare til å kjøre programmene som er oppført nedenfor.</w:t>
      </w:r>
    </w:p>
    <w:p w:rsidR="00900274" w:rsidRDefault="00BF77A4">
      <w:pPr>
        <w:pStyle w:val="ProductList-Bullet"/>
        <w:numPr>
          <w:ilvl w:val="0"/>
          <w:numId w:val="32"/>
        </w:numPr>
      </w:pPr>
      <w:r>
        <w:t xml:space="preserve">sikkerhet </w:t>
      </w:r>
    </w:p>
    <w:p w:rsidR="00900274" w:rsidRDefault="00BF77A4">
      <w:pPr>
        <w:pStyle w:val="ProductList-Bullet"/>
        <w:numPr>
          <w:ilvl w:val="0"/>
          <w:numId w:val="32"/>
        </w:numPr>
      </w:pPr>
      <w:r>
        <w:t xml:space="preserve">administrasjon </w:t>
      </w:r>
    </w:p>
    <w:p w:rsidR="00900274" w:rsidRDefault="00BF77A4">
      <w:pPr>
        <w:pStyle w:val="ProductList-Bullet"/>
        <w:numPr>
          <w:ilvl w:val="0"/>
          <w:numId w:val="32"/>
        </w:numPr>
      </w:pPr>
      <w:r>
        <w:t xml:space="preserve">terminalemulering </w:t>
      </w:r>
    </w:p>
    <w:p w:rsidR="00900274" w:rsidRDefault="00BF77A4">
      <w:pPr>
        <w:pStyle w:val="ProductList-Bullet"/>
        <w:numPr>
          <w:ilvl w:val="0"/>
          <w:numId w:val="32"/>
        </w:numPr>
      </w:pPr>
      <w:r>
        <w:t xml:space="preserve">Eksternt skrivebord og lignende teknologier </w:t>
      </w:r>
    </w:p>
    <w:p w:rsidR="00900274" w:rsidRDefault="00BF77A4">
      <w:pPr>
        <w:pStyle w:val="ProductList-Bullet"/>
        <w:numPr>
          <w:ilvl w:val="0"/>
          <w:numId w:val="32"/>
        </w:numPr>
      </w:pPr>
      <w:r>
        <w:t xml:space="preserve">webleser </w:t>
      </w:r>
    </w:p>
    <w:p w:rsidR="00900274" w:rsidRDefault="00BF77A4">
      <w:pPr>
        <w:pStyle w:val="ProductList-Bullet"/>
        <w:numPr>
          <w:ilvl w:val="0"/>
          <w:numId w:val="32"/>
        </w:numPr>
      </w:pPr>
      <w:r>
        <w:t xml:space="preserve">medieavspiller </w:t>
      </w:r>
    </w:p>
    <w:p w:rsidR="00900274" w:rsidRDefault="00BF77A4">
      <w:pPr>
        <w:pStyle w:val="ProductList-Bullet"/>
        <w:numPr>
          <w:ilvl w:val="0"/>
          <w:numId w:val="32"/>
        </w:numPr>
      </w:pPr>
      <w:r>
        <w:t xml:space="preserve">klient for øyeblikksmeldinger </w:t>
      </w:r>
    </w:p>
    <w:p w:rsidR="00900274" w:rsidRDefault="00BF77A4">
      <w:pPr>
        <w:pStyle w:val="ProductList-Bullet"/>
        <w:numPr>
          <w:ilvl w:val="0"/>
          <w:numId w:val="32"/>
        </w:numPr>
      </w:pPr>
      <w:r>
        <w:t xml:space="preserve">dokumentfremvisere </w:t>
      </w:r>
    </w:p>
    <w:p w:rsidR="00900274" w:rsidRDefault="00BF77A4">
      <w:pPr>
        <w:pStyle w:val="ProductList-Bullet"/>
        <w:numPr>
          <w:ilvl w:val="0"/>
          <w:numId w:val="32"/>
        </w:numPr>
      </w:pPr>
      <w:r>
        <w:t>NET Framework og Java Virtual Machine</w:t>
      </w:r>
    </w:p>
    <w:p w:rsidR="00900274" w:rsidRDefault="00BF77A4">
      <w:pPr>
        <w:pStyle w:val="ProductList-Body"/>
      </w:pPr>
      <w:r>
        <w:t xml:space="preserve">Kundene har rett til å bruke programvaren på en annen enhet enn enheten den først ble installert på, hvis den tilsvarende Software Assurance-dekningen flyttes til den </w:t>
      </w:r>
      <w:r>
        <w:t>andre enheten.</w:t>
      </w:r>
    </w:p>
    <w:p w:rsidR="00900274" w:rsidRDefault="00900274">
      <w:pPr>
        <w:pStyle w:val="ProductList-Body"/>
      </w:pPr>
    </w:p>
    <w:p w:rsidR="00900274" w:rsidRDefault="00BF77A4">
      <w:pPr>
        <w:pStyle w:val="ProductList-ClauseHeading"/>
        <w:outlineLvl w:val="4"/>
      </w:pPr>
      <w:r>
        <w:lastRenderedPageBreak/>
        <w:t>4.9 Opphør av Software Assurance ved Permanente Lisenser</w:t>
      </w:r>
    </w:p>
    <w:p w:rsidR="00900274" w:rsidRDefault="00BF77A4">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w:instrText>
      </w:r>
      <w:r>
        <w:instrText xml:space="preserve">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w:instrText>
      </w:r>
      <w:r>
        <w:instrText xml:space="preserve">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w:t>
      </w:r>
      <w:r>
        <w:t xml:space="preserve">g Term Servicing Channel som er gjeldende på utløpstidspunktet. </w:t>
      </w:r>
    </w:p>
    <w:p w:rsidR="00900274" w:rsidRDefault="00900274">
      <w:pPr>
        <w:pStyle w:val="ProductList-Body"/>
      </w:pP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191" w:name="_Sec619"/>
      <w:r>
        <w:t>Windows Server</w:t>
      </w:r>
      <w:bookmarkEnd w:id="191"/>
      <w:r>
        <w:fldChar w:fldCharType="begin"/>
      </w:r>
      <w:r>
        <w:instrText xml:space="preserve"> TC "</w:instrText>
      </w:r>
      <w:bookmarkStart w:id="192" w:name="_Toc526086839"/>
      <w:r>
        <w:instrText>Windows Server</w:instrText>
      </w:r>
      <w:bookmarkEnd w:id="192"/>
      <w:r>
        <w:instrText>" \l 2</w:instrText>
      </w:r>
      <w:r>
        <w:fldChar w:fldCharType="end"/>
      </w:r>
    </w:p>
    <w:p w:rsidR="00900274" w:rsidRDefault="00BF77A4">
      <w:pPr>
        <w:pStyle w:val="ProductList-Offering2HeadingNoBorder"/>
        <w:outlineLvl w:val="2"/>
      </w:pPr>
      <w:bookmarkStart w:id="193" w:name="_Sec654"/>
      <w:r>
        <w:t xml:space="preserve">Windows MultiPoint </w:t>
      </w:r>
      <w:r>
        <w:t>Server</w:t>
      </w:r>
      <w:bookmarkEnd w:id="193"/>
      <w:r>
        <w:fldChar w:fldCharType="begin"/>
      </w:r>
      <w:r>
        <w:instrText xml:space="preserve"> TC "</w:instrText>
      </w:r>
      <w:bookmarkStart w:id="194" w:name="_Toc526086840"/>
      <w:r>
        <w:instrText>Windows MultiPoint Server</w:instrText>
      </w:r>
      <w:bookmarkEnd w:id="194"/>
      <w:r>
        <w:instrText>" \l 3</w:instrText>
      </w:r>
      <w:r>
        <w:fldChar w:fldCharType="end"/>
      </w:r>
    </w:p>
    <w:p w:rsidR="00900274" w:rsidRDefault="00BF77A4">
      <w:pPr>
        <w:pStyle w:val="ProductList-Offering1SubSection"/>
        <w:outlineLvl w:val="3"/>
      </w:pPr>
      <w:bookmarkStart w:id="195" w:name="_Sec702"/>
      <w:r>
        <w:t>1. Programtilgjengelighet</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w:instrText>
            </w:r>
            <w:r>
              <w:instrText xml:space="preserve">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0274">
        <w:tc>
          <w:tcPr>
            <w:tcW w:w="4160" w:type="dxa"/>
            <w:tcBorders>
              <w:top w:val="single" w:sz="9" w:space="0" w:color="FFFFFF"/>
              <w:left w:val="single" w:sz="9" w:space="0" w:color="FFFFFF"/>
              <w:bottom w:val="none" w:sz="4" w:space="0" w:color="BFBFBF"/>
              <w:right w:val="single" w:sz="9" w:space="0" w:color="FFFFFF"/>
            </w:tcBorders>
          </w:tcPr>
          <w:p w:rsidR="00900274" w:rsidRDefault="00BF77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00274" w:rsidRDefault="00BF77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00274" w:rsidRDefault="00BF77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00274" w:rsidRDefault="00BF77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00274" w:rsidRDefault="00BF77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3"/>
      </w:pPr>
      <w:bookmarkStart w:id="196" w:name="_Sec757"/>
      <w:r>
        <w:t>2. Produktvilkår</w:t>
      </w:r>
      <w:bookmarkEnd w:id="196"/>
    </w:p>
    <w:tbl>
      <w:tblPr>
        <w:tblStyle w:val="PURTable"/>
        <w:tblW w:w="0" w:type="dxa"/>
        <w:tblLook w:val="04A0" w:firstRow="1" w:lastRow="0" w:firstColumn="1" w:lastColumn="0" w:noHBand="0" w:noVBand="1"/>
      </w:tblPr>
      <w:tblGrid>
        <w:gridCol w:w="3612"/>
        <w:gridCol w:w="3623"/>
        <w:gridCol w:w="355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w:instrText>
            </w:r>
            <w:r>
              <w:instrText xml:space="preserve">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Nedgraderte Utgaver: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(SA):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Offering1SubSection"/>
        <w:outlineLvl w:val="3"/>
      </w:pPr>
      <w:bookmarkStart w:id="197" w:name="_Sec800"/>
      <w:r>
        <w:t>3. Bruksrettigheter</w:t>
      </w:r>
      <w:bookmarkEnd w:id="197"/>
    </w:p>
    <w:tbl>
      <w:tblPr>
        <w:tblStyle w:val="PURTable"/>
        <w:tblW w:w="0" w:type="dxa"/>
        <w:tblLook w:val="04A0" w:firstRow="1" w:lastRow="0" w:firstColumn="1" w:lastColumn="0" w:noHBand="0" w:noVBand="1"/>
      </w:tblPr>
      <w:tblGrid>
        <w:gridCol w:w="3589"/>
        <w:gridCol w:w="3583"/>
        <w:gridCol w:w="361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w:instrText>
            </w:r>
            <w:r>
              <w:instrText xml:space="preserv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Bruksrettighetene for Serverprodukter som Kunden kan bruke på enhver enhet sammen med</w:instrText>
            </w:r>
            <w:r>
              <w:instrText xml:space="preserve"> bruk av serverprogramvaren." </w:instrText>
            </w:r>
            <w:r>
              <w:fldChar w:fldCharType="separate"/>
            </w:r>
            <w:r>
              <w:rPr>
                <w:color w:val="0563C1"/>
              </w:rPr>
              <w:t>Tilleggsprogramvare</w:t>
            </w:r>
            <w:r>
              <w:fldChar w:fldCharType="end"/>
            </w:r>
            <w:r>
              <w:t>: Alle utgaver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Windows Server 2019 Remote Desktop Services CAL og Lisens som tils</w:t>
            </w:r>
            <w:r>
              <w:t>varer CAL</w:t>
            </w:r>
          </w:p>
          <w:p w:rsidR="00900274" w:rsidRDefault="00BF77A4">
            <w:pPr>
              <w:pStyle w:val="ProductList-TableBody"/>
            </w:pPr>
            <w:r>
              <w:t xml:space="preserve">(se </w:t>
            </w:r>
            <w:hyperlink w:anchor="_Sec591">
              <w:r>
                <w:rPr>
                  <w:color w:val="00467F"/>
                  <w:u w:val="single"/>
                </w:rPr>
                <w:t>Vedlegg A</w:t>
              </w:r>
            </w:hyperlink>
            <w:r>
              <w:t>)</w:t>
            </w:r>
          </w:p>
        </w:tc>
      </w:tr>
    </w:tbl>
    <w:p w:rsidR="00900274" w:rsidRDefault="00900274">
      <w:pPr>
        <w:pStyle w:val="ProductList-Body"/>
      </w:pPr>
    </w:p>
    <w:p w:rsidR="00900274" w:rsidRDefault="00BF77A4">
      <w:pPr>
        <w:pStyle w:val="ProductList-SubClauseHeading"/>
        <w:outlineLvl w:val="5"/>
      </w:pPr>
      <w:r>
        <w:t>3.1.1 Ytterligere funksjoner knyttet til Windows Server 2019 Active Directory Rights Management Services CAL</w:t>
      </w:r>
    </w:p>
    <w:p w:rsidR="00900274" w:rsidRDefault="00BF77A4">
      <w:pPr>
        <w:pStyle w:val="ProductList-BodyIndented"/>
      </w:pPr>
      <w:r>
        <w:t>Windows Server 2019 Rights Management Services</w:t>
      </w:r>
    </w:p>
    <w:tbl>
      <w:tblPr>
        <w:tblStyle w:val="PURTable0"/>
        <w:tblW w:w="0" w:type="dxa"/>
        <w:tblLook w:val="04A0" w:firstRow="1" w:lastRow="0" w:firstColumn="1" w:lastColumn="0" w:noHBand="0" w:noVBand="1"/>
      </w:tblPr>
      <w:tblGrid>
        <w:gridCol w:w="3560"/>
        <w:gridCol w:w="3467"/>
        <w:gridCol w:w="3403"/>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r>
    </w:tbl>
    <w:p w:rsidR="00900274" w:rsidRDefault="00900274">
      <w:pPr>
        <w:pStyle w:val="ProductList-BodyIndented"/>
      </w:pPr>
    </w:p>
    <w:p w:rsidR="00900274" w:rsidRDefault="00BF77A4">
      <w:pPr>
        <w:pStyle w:val="ProductList-ClauseHeading"/>
        <w:outlineLvl w:val="4"/>
      </w:pPr>
      <w:r>
        <w:t>3.2 Kjøre forekomster av Programvaren</w:t>
      </w:r>
    </w:p>
    <w:p w:rsidR="00900274" w:rsidRDefault="00BF77A4">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w:t>
      </w:r>
      <w:r>
        <w:t xml:space="preserve">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w:instrText>
      </w:r>
      <w:r>
        <w:instrText xml:space="preserve">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w:instrText>
      </w:r>
      <w:r>
        <w:instrText xml:space="preserve">\s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Hvis Kunden bruker se</w:t>
      </w:r>
      <w:r>
        <w:t xml:space="preserv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w:instrText>
      </w:r>
      <w:r>
        <w:instrText xml:space="preserve">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w:t>
      </w:r>
      <w:r>
        <w:rPr>
          <w:color w:val="0563C1"/>
        </w:rPr>
        <w:t>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900274" w:rsidRDefault="00900274">
      <w:pPr>
        <w:pStyle w:val="ProductList-Body"/>
      </w:pPr>
    </w:p>
    <w:p w:rsidR="00900274" w:rsidRDefault="00BF77A4">
      <w:pPr>
        <w:pStyle w:val="ProductList-ClauseHeading"/>
        <w:outlineLvl w:val="4"/>
      </w:pPr>
      <w:r>
        <w:t>3.3 Adgangslisenser</w:t>
      </w:r>
    </w:p>
    <w:p w:rsidR="00900274" w:rsidRDefault="00BF77A4">
      <w:pPr>
        <w:pStyle w:val="ProductList-Body"/>
      </w:pPr>
      <w:r>
        <w:t xml:space="preserve">Det kreves ikke </w:t>
      </w:r>
      <w:r>
        <w:fldChar w:fldCharType="begin"/>
      </w:r>
      <w:r>
        <w:instrText xml:space="preserve"> AutoTextList</w:instrText>
      </w:r>
      <w:r>
        <w:instrText xml:space="preserve">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w:instrText>
      </w:r>
      <w:r>
        <w:instrText xml:space="preserve"> som er konfigurert til å kjøre direkte på et fysisk maskinvaresystem. Forekomsten av operativsystemet som brukes til å kjøre programvare for maskinvarevirtualisering eller tilby tjenester for maskinvarevirtualisering, betraktes som en del av det Fysiske O</w:instrText>
      </w:r>
      <w:r>
        <w:instrText xml:space="preserve">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00274" w:rsidRDefault="00900274">
      <w:pPr>
        <w:pStyle w:val="ProductList-Body"/>
      </w:pPr>
    </w:p>
    <w:p w:rsidR="00900274" w:rsidRDefault="00BF77A4">
      <w:pPr>
        <w:pStyle w:val="ProductList-ClauseHeading"/>
        <w:outlineLvl w:val="4"/>
      </w:pPr>
      <w:r>
        <w:t xml:space="preserve">3.4 Windows MultiPoint Server </w:t>
      </w:r>
      <w:r>
        <w:t>2016 Connector</w:t>
      </w:r>
    </w:p>
    <w:p w:rsidR="00900274" w:rsidRDefault="00BF77A4">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w:t>
      </w:r>
      <w:r>
        <w:t>gramvaren. Hvis Kunden bruker serverprogramvaren fra denne enheten utelukkende til å benytte MultiPoint Dashboard, er Remote Desktop Services CAL ikke påkrevd.</w:t>
      </w:r>
    </w:p>
    <w:p w:rsidR="00900274" w:rsidRDefault="00900274">
      <w:pPr>
        <w:pStyle w:val="ProductList-Body"/>
      </w:pPr>
    </w:p>
    <w:p w:rsidR="00900274" w:rsidRDefault="00BF77A4">
      <w:pPr>
        <w:pStyle w:val="ProductList-ClauseHeading"/>
        <w:outlineLvl w:val="4"/>
      </w:pPr>
      <w:r>
        <w:t>3.5 Installasjonstype</w:t>
      </w:r>
    </w:p>
    <w:p w:rsidR="00900274" w:rsidRDefault="00BF77A4">
      <w:pPr>
        <w:pStyle w:val="ProductList-Body"/>
      </w:pPr>
      <w:r>
        <w:t>Kunden kan bare installere Remote Desktop Service og distribuere og bruke</w:t>
      </w:r>
      <w:r>
        <w:t xml:space="preserve"> MultiPoint Services-rollen.</w:t>
      </w:r>
    </w:p>
    <w:p w:rsidR="00900274" w:rsidRDefault="00900274">
      <w:pPr>
        <w:pStyle w:val="ProductList-Body"/>
      </w:pPr>
    </w:p>
    <w:p w:rsidR="00900274" w:rsidRDefault="00BF77A4">
      <w:pPr>
        <w:pStyle w:val="ProductList-ClauseHeading"/>
        <w:outlineLvl w:val="4"/>
      </w:pPr>
      <w:r>
        <w:lastRenderedPageBreak/>
        <w:t>3.6 Tilleggsprogramvare</w:t>
      </w:r>
    </w:p>
    <w:p w:rsidR="00900274" w:rsidRDefault="00BF77A4">
      <w:pPr>
        <w:pStyle w:val="ProductList-Body"/>
      </w:pPr>
      <w:r>
        <w:t xml:space="preserve">Du finner en liste over Tilleggsprogramvare på </w:t>
      </w:r>
      <w:hyperlink r:id="rId101">
        <w:r>
          <w:rPr>
            <w:color w:val="00467F"/>
            <w:u w:val="single"/>
          </w:rPr>
          <w:t>http://go.microsoft.com/fwlink/?LinkId=245856</w:t>
        </w:r>
      </w:hyperlink>
      <w:r>
        <w:t>.</w:t>
      </w:r>
    </w:p>
    <w:p w:rsidR="00900274" w:rsidRDefault="00BF77A4">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w:instrText>
            </w:r>
            <w:r>
              <w:instrText xml:space="preserve">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"Katastrofegjenoppret</w:instrText>
            </w:r>
            <w:r>
              <w:instrText xml:space="preserve">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w:t>
            </w:r>
            <w:r>
              <w:t xml:space="preserve">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199" w:name="_Sec655"/>
      <w:r>
        <w:t>Windows Server</w:t>
      </w:r>
      <w:bookmarkEnd w:id="199"/>
      <w:r>
        <w:fldChar w:fldCharType="begin"/>
      </w:r>
      <w:r>
        <w:instrText xml:space="preserve"> TC "</w:instrText>
      </w:r>
      <w:bookmarkStart w:id="200" w:name="_Toc526086841"/>
      <w:r>
        <w:instrText>Windows Server</w:instrText>
      </w:r>
      <w:bookmarkEnd w:id="200"/>
      <w:r>
        <w:instrText>" \l 3</w:instrText>
      </w:r>
      <w:r>
        <w:fldChar w:fldCharType="end"/>
      </w:r>
    </w:p>
    <w:p w:rsidR="00900274" w:rsidRDefault="00BF77A4">
      <w:pPr>
        <w:pStyle w:val="ProductList-Offering1SubSection"/>
        <w:outlineLvl w:val="3"/>
      </w:pPr>
      <w:bookmarkStart w:id="201" w:name="_Sec703"/>
      <w:r>
        <w:t>1. Programtilgjengelighet</w:t>
      </w:r>
      <w:bookmarkEnd w:id="201"/>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900274">
        <w:tc>
          <w:tcPr>
            <w:tcW w:w="4160" w:type="dxa"/>
            <w:tcBorders>
              <w:top w:val="single" w:sz="9" w:space="0" w:color="FFFFFF"/>
              <w:left w:val="single" w:sz="9" w:space="0" w:color="FFFFFF"/>
              <w:bottom w:val="dashed" w:sz="4" w:space="0" w:color="BFBFBF"/>
              <w:right w:val="single" w:sz="9" w:space="0" w:color="FFFFFF"/>
            </w:tcBorders>
          </w:tcPr>
          <w:p w:rsidR="00900274" w:rsidRDefault="00BF77A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w:instrText>
            </w:r>
            <w:r>
              <w:instrText xml:space="preserve">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Server 2019 Remote Desktop Services CAL</w:t>
            </w:r>
            <w:r>
              <w:fldChar w:fldCharType="begin"/>
            </w:r>
            <w:r>
              <w:instrText xml:space="preserve"> XE "</w:instrText>
            </w:r>
            <w:r>
              <w:instrText xml:space="preserve">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Server 2</w:t>
            </w:r>
            <w:r>
              <w:rPr>
                <w:color w:val="000000"/>
              </w:rPr>
              <w:t>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Serve</w:t>
            </w:r>
            <w:r>
              <w:rPr>
                <w:color w:val="000000"/>
              </w:rPr>
              <w:t>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Windows Serve</w:t>
            </w:r>
            <w:r>
              <w:rPr>
                <w:color w:val="000000"/>
              </w:rPr>
              <w:t>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0274" w:rsidRDefault="00BF77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r>
      <w:tr w:rsidR="00900274">
        <w:tc>
          <w:tcPr>
            <w:tcW w:w="4160" w:type="dxa"/>
            <w:tcBorders>
              <w:top w:val="dashed" w:sz="4" w:space="0" w:color="BFBFBF"/>
              <w:left w:val="single" w:sz="9" w:space="0" w:color="FFFFFF"/>
              <w:bottom w:val="single" w:sz="4" w:space="0" w:color="FFFFFF"/>
              <w:right w:val="single" w:sz="9" w:space="0" w:color="FFFFFF"/>
            </w:tcBorders>
          </w:tcPr>
          <w:p w:rsidR="00900274" w:rsidRDefault="00BF77A4">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00274" w:rsidRDefault="00BF77A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00274" w:rsidRDefault="00BF77A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00274" w:rsidRDefault="00BF77A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00274" w:rsidRDefault="00BF77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9002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00274" w:rsidRDefault="00BF77A4">
      <w:pPr>
        <w:pStyle w:val="ProductList-Offering1SubSection"/>
        <w:outlineLvl w:val="3"/>
      </w:pPr>
      <w:bookmarkStart w:id="202" w:name="_Sec758"/>
      <w:r>
        <w:t xml:space="preserve">2. </w:t>
      </w:r>
      <w:r>
        <w:t>Produktvilkår</w:t>
      </w:r>
      <w:bookmarkEnd w:id="202"/>
    </w:p>
    <w:tbl>
      <w:tblPr>
        <w:tblStyle w:val="PURTable"/>
        <w:tblW w:w="0" w:type="dxa"/>
        <w:tblLook w:val="04A0" w:firstRow="1" w:lastRow="0" w:firstColumn="1" w:lastColumn="0" w:noHBand="0" w:noVBand="1"/>
      </w:tblPr>
      <w:tblGrid>
        <w:gridCol w:w="3586"/>
        <w:gridCol w:w="359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"Nedgra</w:instrText>
            </w:r>
            <w:r>
              <w:instrText xml:space="preserve">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(SA):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w:t>
            </w:r>
            <w:r>
              <w:rPr>
                <w:color w:val="404040"/>
              </w:rPr>
              <w:t>ttiget Reduksjon: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Windows Server Premium Assurance Add-on</w:t>
      </w:r>
    </w:p>
    <w:p w:rsidR="00900274" w:rsidRDefault="00BF77A4">
      <w:pPr>
        <w:pStyle w:val="ProductList-Body"/>
      </w:pPr>
      <w:r>
        <w:t>Kunder som ser etter vilkår og betingelser for Premium Assurance Add-on</w:t>
      </w:r>
      <w:r>
        <w:fldChar w:fldCharType="begin"/>
      </w:r>
      <w:r>
        <w:instrText xml:space="preserve"> XE "</w:instrText>
      </w:r>
      <w:r>
        <w:instrText xml:space="preserve">Premium Assurance Add-on" </w:instrText>
      </w:r>
      <w:r>
        <w:fldChar w:fldCharType="end"/>
      </w:r>
      <w:r>
        <w:t xml:space="preserve">, kan se produktvilkårene fra januar 2018 på </w:t>
      </w:r>
      <w:hyperlink r:id="rId103">
        <w:r>
          <w:rPr>
            <w:color w:val="00467F"/>
            <w:u w:val="single"/>
          </w:rPr>
          <w:t>http://go.microsoft.com/?linkid=9839206</w:t>
        </w:r>
      </w:hyperlink>
      <w:r>
        <w:t xml:space="preserve">.  </w:t>
      </w:r>
    </w:p>
    <w:p w:rsidR="00900274" w:rsidRDefault="00900274">
      <w:pPr>
        <w:pStyle w:val="ProductList-Body"/>
      </w:pPr>
    </w:p>
    <w:p w:rsidR="00900274" w:rsidRDefault="00BF77A4">
      <w:pPr>
        <w:pStyle w:val="ProductList-Offering1SubSection"/>
        <w:outlineLvl w:val="3"/>
      </w:pPr>
      <w:bookmarkStart w:id="203" w:name="_Sec807"/>
      <w:r>
        <w:t>3. Bruksrettigheter</w:t>
      </w:r>
      <w:bookmarkEnd w:id="203"/>
    </w:p>
    <w:tbl>
      <w:tblPr>
        <w:tblStyle w:val="PURTable"/>
        <w:tblW w:w="0" w:type="dxa"/>
        <w:tblLook w:val="04A0" w:firstRow="1" w:lastRow="0" w:firstColumn="1" w:lastColumn="0" w:noHBand="0" w:noVBand="1"/>
      </w:tblPr>
      <w:tblGrid>
        <w:gridCol w:w="3589"/>
        <w:gridCol w:w="3583"/>
        <w:gridCol w:w="361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w:t>
            </w:r>
            <w:r>
              <w:t xml:space="preserve">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w:instrText>
            </w:r>
            <w:r>
              <w:instrText xml:space="preserve">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w:instrText>
            </w:r>
            <w:r>
              <w:instrText xml:space="preserve">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Inkluderte teknologier: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w:instrText>
            </w:r>
            <w:r>
              <w:instrText xml:space="preserve">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w:t>
              </w:r>
              <w:r>
                <w:rPr>
                  <w:color w:val="00467F"/>
                  <w:u w:val="single"/>
                </w:rPr>
                <w:t>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3.1 Serverprogramtilgang</w:t>
      </w:r>
    </w:p>
    <w:tbl>
      <w:tblPr>
        <w:tblStyle w:val="PURTable"/>
        <w:tblW w:w="0" w:type="dxa"/>
        <w:tblLook w:val="04A0" w:firstRow="1" w:lastRow="0" w:firstColumn="1" w:lastColumn="0" w:noHBand="0" w:noVBand="1"/>
      </w:tblPr>
      <w:tblGrid>
        <w:gridCol w:w="3622"/>
        <w:gridCol w:w="3569"/>
        <w:gridCol w:w="3599"/>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Windows Server 2019 CAL</w:t>
            </w:r>
          </w:p>
          <w:p w:rsidR="00900274" w:rsidRDefault="00BF77A4">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 xml:space="preserve">Windows Server-abonnement for Azure CAL </w:t>
            </w:r>
          </w:p>
          <w:p w:rsidR="00900274" w:rsidRDefault="00BF77A4">
            <w:pPr>
              <w:pStyle w:val="ProductList-TableBody"/>
            </w:pPr>
            <w:r>
              <w:t xml:space="preserve">Lisens som tilsvarer CAL (se </w:t>
            </w:r>
            <w:hyperlink w:anchor="_Sec591">
              <w:r>
                <w:rPr>
                  <w:color w:val="00467F"/>
                  <w:u w:val="single"/>
                </w:rPr>
                <w:t>Vedlegg A</w:t>
              </w:r>
            </w:hyperlink>
            <w:r>
              <w:t>)</w:t>
            </w:r>
          </w:p>
        </w:tc>
      </w:tr>
    </w:tbl>
    <w:p w:rsidR="00900274" w:rsidRDefault="00BF77A4">
      <w:pPr>
        <w:pStyle w:val="ProductList-Body"/>
      </w:pPr>
      <w:r>
        <w:rPr>
          <w:i/>
        </w:rPr>
        <w:t>*Som et unntak trenger ikke brukere Windows Server-CAL-er når de kun skal bruke serverprogramvaren til å synkronisere en Active Directory-infrastruktur som kjører på Kundens Lisensierte Server, med Azure Active Direc</w:t>
      </w:r>
      <w:r>
        <w:rPr>
          <w:i/>
        </w:rPr>
        <w:t>tory.</w:t>
      </w:r>
    </w:p>
    <w:p w:rsidR="00900274" w:rsidRDefault="00900274">
      <w:pPr>
        <w:pStyle w:val="ProductList-Body"/>
      </w:pPr>
    </w:p>
    <w:p w:rsidR="00900274" w:rsidRDefault="00BF77A4">
      <w:pPr>
        <w:pStyle w:val="ProductList-SubClauseHeading"/>
        <w:outlineLvl w:val="5"/>
      </w:pPr>
      <w:r>
        <w:t>3.1.1 Ytterligere funksjoner knyttet til Windows Server 2019 Remote Desktop Services CAL</w:t>
      </w:r>
    </w:p>
    <w:p w:rsidR="00900274" w:rsidRDefault="00BF77A4">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570"/>
        <w:gridCol w:w="3430"/>
        <w:gridCol w:w="3430"/>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900274" w:rsidRDefault="00BF77A4">
            <w:pPr>
              <w:pStyle w:val="ProductList-TableBody"/>
            </w:pPr>
            <w:r>
              <w:t>Windows Server 2019 Remote Desktop Services User SL</w:t>
            </w:r>
          </w:p>
        </w:tc>
      </w:tr>
    </w:tbl>
    <w:p w:rsidR="00900274" w:rsidRDefault="00BF77A4">
      <w:pPr>
        <w:pStyle w:val="ProductList-BodyIndented"/>
      </w:pPr>
      <w:r>
        <w:rPr>
          <w:i/>
        </w:rPr>
        <w:t>*Kreves også for å bruke Windows Server som vert for et grafisk brukergrensesnitt (ved hjelp av funksjonene i Windows Server 2019 Remote Desktop Servic</w:t>
      </w:r>
      <w:r>
        <w:rPr>
          <w:i/>
        </w:rPr>
        <w:t>es eller annen teknologi).</w:t>
      </w:r>
    </w:p>
    <w:p w:rsidR="00900274" w:rsidRDefault="00900274">
      <w:pPr>
        <w:pStyle w:val="ProductList-BodyIndented"/>
      </w:pPr>
    </w:p>
    <w:p w:rsidR="00900274" w:rsidRDefault="00BF77A4">
      <w:pPr>
        <w:pStyle w:val="ProductList-SubClauseHeading"/>
        <w:outlineLvl w:val="5"/>
      </w:pPr>
      <w:r>
        <w:t>3.1.2 Ytterligere funksjoner knyttet til Windows Server 2019 Rights Management Services CAL</w:t>
      </w:r>
    </w:p>
    <w:p w:rsidR="00900274" w:rsidRDefault="00BF77A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7"/>
        <w:gridCol w:w="3451"/>
        <w:gridCol w:w="343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Windows Server 2019 Active Directory Rights Management Services CA</w:t>
            </w:r>
            <w:r>
              <w:t>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Azure Information Protection (P1 og P2)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90027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r>
    </w:tbl>
    <w:p w:rsidR="00900274" w:rsidRDefault="00900274">
      <w:pPr>
        <w:pStyle w:val="ProductList-BodyIndented"/>
      </w:pPr>
    </w:p>
    <w:p w:rsidR="00900274" w:rsidRDefault="00BF77A4">
      <w:pPr>
        <w:pStyle w:val="ProductList-SubClauseHeading"/>
        <w:outlineLvl w:val="5"/>
      </w:pPr>
      <w:r>
        <w:t>3.1.3 Ytterligere funksjoner knyttet til Microsoft Identity Manager User CAL</w:t>
      </w:r>
    </w:p>
    <w:p w:rsidR="00900274" w:rsidRDefault="00BF77A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00274" w:rsidRDefault="00BF77A4">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900274" w:rsidRDefault="00BF77A4">
            <w:pPr>
              <w:pStyle w:val="ProductList-TableBody"/>
            </w:pPr>
            <w:r>
              <w:t>Azure Active Directory Premium (P1 og P2) User SL</w:t>
            </w:r>
          </w:p>
        </w:tc>
      </w:tr>
      <w:tr w:rsidR="009002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0274" w:rsidRDefault="009002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0274" w:rsidRDefault="00BF77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BodyIndented"/>
      </w:pPr>
      <w:r>
        <w:rPr>
          <w:i/>
        </w:rPr>
        <w:t xml:space="preserve">*Kreves også for personer som programvaren utsteder eller administrerer identitetsinformasjon for. </w:t>
      </w:r>
    </w:p>
    <w:p w:rsidR="00900274" w:rsidRDefault="00900274">
      <w:pPr>
        <w:pStyle w:val="ProductList-BodyIndented"/>
      </w:pPr>
    </w:p>
    <w:p w:rsidR="00900274" w:rsidRDefault="00BF77A4">
      <w:pPr>
        <w:pStyle w:val="ProductList-SubClauseHeading"/>
        <w:outlineLvl w:val="5"/>
      </w:pPr>
      <w:r>
        <w:t>3.1.4 Synkroniseringstjeneste</w:t>
      </w:r>
    </w:p>
    <w:p w:rsidR="00900274" w:rsidRDefault="00BF77A4">
      <w:pPr>
        <w:pStyle w:val="ProductList-BodyIndented"/>
      </w:pPr>
      <w:r>
        <w:t>CAL-er for Microsoft Identity Manager 2016 er ikke påkrevd for brukere som bare bruker Microsoft Identity Manager-synkroniser</w:t>
      </w:r>
      <w:r>
        <w:t>ingstjenesten.</w:t>
      </w:r>
    </w:p>
    <w:p w:rsidR="00900274" w:rsidRDefault="00900274">
      <w:pPr>
        <w:pStyle w:val="ProductList-BodyIndented"/>
      </w:pPr>
    </w:p>
    <w:p w:rsidR="00900274" w:rsidRDefault="00BF77A4">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SubClauseHeading"/>
        <w:outlineLvl w:val="5"/>
      </w:pPr>
      <w:r>
        <w:t>3.2.1 Ytterligere funksjoner knyttet til Windows Server 2019 Remote Desktop Services External Connector License</w:t>
      </w:r>
    </w:p>
    <w:p w:rsidR="00900274" w:rsidRDefault="00BF77A4">
      <w:pPr>
        <w:pStyle w:val="ProductList-BodyIndented"/>
      </w:pPr>
      <w:r>
        <w:t>Microsoft Applicati</w:t>
      </w:r>
      <w:r>
        <w:t>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594"/>
        <w:gridCol w:w="3476"/>
        <w:gridCol w:w="3360"/>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BodyIndented"/>
      </w:pPr>
      <w:r>
        <w:rPr>
          <w:i/>
        </w:rPr>
        <w:t>*Kreves også for å bruke Windows Server som vert for et grafisk brukergrensesnitt (ved hjelp av funksjonene i Windows Server 2019 Remote Desktop Services eller annen teknologi).</w:t>
      </w:r>
    </w:p>
    <w:p w:rsidR="00900274" w:rsidRDefault="00900274">
      <w:pPr>
        <w:pStyle w:val="ProductList-BodyIndented"/>
      </w:pPr>
    </w:p>
    <w:p w:rsidR="00900274" w:rsidRDefault="00BF77A4">
      <w:pPr>
        <w:pStyle w:val="ProductList-SubClauseHeading"/>
        <w:outlineLvl w:val="5"/>
      </w:pPr>
      <w:r>
        <w:t>3.2.2 Ytterligere funksjoner knyttet til Windows Server 2019 Rights Managemen</w:t>
      </w:r>
      <w:r>
        <w:t>t Services External Connector License</w:t>
      </w:r>
    </w:p>
    <w:p w:rsidR="00900274" w:rsidRDefault="00BF77A4">
      <w:pPr>
        <w:pStyle w:val="ProductList-BodyIndented"/>
      </w:pPr>
      <w:r>
        <w:t>Windows Server 2019 Rights Management Services</w:t>
      </w:r>
    </w:p>
    <w:tbl>
      <w:tblPr>
        <w:tblStyle w:val="PURTable0"/>
        <w:tblW w:w="0" w:type="dxa"/>
        <w:tblLook w:val="04A0" w:firstRow="1" w:lastRow="0" w:firstColumn="1" w:lastColumn="0" w:noHBand="0" w:noVBand="1"/>
      </w:tblPr>
      <w:tblGrid>
        <w:gridCol w:w="3586"/>
        <w:gridCol w:w="3498"/>
        <w:gridCol w:w="334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Indented"/>
      </w:pPr>
    </w:p>
    <w:p w:rsidR="00900274" w:rsidRDefault="00BF77A4">
      <w:pPr>
        <w:pStyle w:val="ProductList-SubClauseHeading"/>
        <w:outlineLvl w:val="5"/>
      </w:pPr>
      <w:r>
        <w:t>3.2.3 Ytterligere funksjoner knyttet til Microsoft Forefront Id</w:t>
      </w:r>
      <w:r>
        <w:t>entity Manager External Connector License</w:t>
      </w:r>
    </w:p>
    <w:p w:rsidR="00900274" w:rsidRDefault="00BF77A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00274" w:rsidRDefault="00BF77A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BodyIndented"/>
      </w:pPr>
      <w:r>
        <w:rPr>
          <w:i/>
        </w:rPr>
        <w:t>*Kreves også for Eksterne Brukere som programvaren utsteder eller administrerer identitetsi</w:t>
      </w:r>
      <w:r>
        <w:rPr>
          <w:i/>
        </w:rPr>
        <w:t>nformasjon for (når det ikke foreligger CALer for Microsoft Identity Manager 2016).</w:t>
      </w:r>
    </w:p>
    <w:p w:rsidR="00900274" w:rsidRDefault="00900274">
      <w:pPr>
        <w:pStyle w:val="ProductList-BodyIndented"/>
      </w:pPr>
    </w:p>
    <w:p w:rsidR="00900274" w:rsidRDefault="00BF77A4">
      <w:pPr>
        <w:pStyle w:val="ProductList-ClauseHeading"/>
        <w:outlineLvl w:val="4"/>
      </w:pPr>
      <w:r>
        <w:t>3.3 Tilleggsvilkår for Windows Server 2019 Essentials</w:t>
      </w:r>
    </w:p>
    <w:p w:rsidR="00900274" w:rsidRDefault="00BF77A4">
      <w:pPr>
        <w:pStyle w:val="ProductList-SubClauseHeading"/>
        <w:outlineLvl w:val="5"/>
      </w:pPr>
      <w:r>
        <w:t>3.3.1 Bruksbegrensning</w:t>
      </w:r>
    </w:p>
    <w:p w:rsidR="00900274" w:rsidRDefault="00BF77A4">
      <w:pPr>
        <w:pStyle w:val="ProductList-Bullet"/>
        <w:numPr>
          <w:ilvl w:val="1"/>
          <w:numId w:val="33"/>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w:t>
      </w:r>
      <w:r>
        <w:t xml:space="preserve">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w:instrText>
      </w:r>
      <w:r>
        <w:instrText xml:space="preserve">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900274" w:rsidRDefault="00BF77A4">
      <w:pPr>
        <w:pStyle w:val="ProductList-Bullet"/>
        <w:numPr>
          <w:ilvl w:val="1"/>
          <w:numId w:val="33"/>
        </w:numPr>
      </w:pPr>
      <w:r>
        <w:t>Kunden må kj</w:t>
      </w:r>
      <w:r>
        <w:t>øre serverprogramvaren i et domene der Serverens Active Directory er konfigurert som (i) domenekontrolleren (én enkelt server som inneholder alle FSMO-operasjonsroller), (ii) roten til domeneskogen (iii) til ikke å være et underdomene og (iv) til ikke å ha</w:t>
      </w:r>
      <w:r>
        <w:t xml:space="preserve">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w:instrText>
      </w:r>
      <w:r>
        <w:instrText>\s NoStyle \t "Fysisk OSE vil si et OSE som er konfigurert til å kjøre direkte på et fysisk maskinvaresystem. Forekomsten av operativsystemet som brukes til å kjøre programvare for maskinvarevirtualisering eller tilby tjenester for maskinvarevirtualisering</w:instrText>
      </w:r>
      <w:r>
        <w:instrText xml:space="preserve">,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w:instrText>
      </w:r>
      <w:r>
        <w:instrText xml:space="preserve">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w:t>
      </w:r>
      <w:r>
        <w:rPr>
          <w:color w:val="0563C1"/>
        </w:rPr>
        <w:t>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w:t>
      </w:r>
      <w:r>
        <w:rPr>
          <w:color w:val="0563C1"/>
        </w:rPr>
        <w:t>veren</w:t>
      </w:r>
      <w:r>
        <w:fldChar w:fldCharType="end"/>
      </w:r>
      <w:r>
        <w:t>. Den Forekomsten behøver ikke å oppfylle kravene i (I) til og med (iv) over.</w:t>
      </w:r>
    </w:p>
    <w:p w:rsidR="00900274" w:rsidRDefault="00900274">
      <w:pPr>
        <w:pStyle w:val="ProductList-BodyIndented"/>
      </w:pPr>
    </w:p>
    <w:p w:rsidR="00900274" w:rsidRDefault="00BF77A4">
      <w:pPr>
        <w:pStyle w:val="ProductList-SubClauseHeading"/>
        <w:outlineLvl w:val="5"/>
      </w:pPr>
      <w:r>
        <w:t>3.3.2. Bruke Serverprogramvaren</w:t>
      </w:r>
    </w:p>
    <w:p w:rsidR="00900274" w:rsidRDefault="00BF77A4">
      <w:pPr>
        <w:pStyle w:val="ProductList-BodyIndented"/>
      </w:pPr>
      <w:r>
        <w:t>En Brukerkonto består av et unikt brukernavn og et tilknyttet passord som er opprettet via Windows Server 2019 Essentials Console. Kunden</w:t>
      </w:r>
      <w:r>
        <w:t xml:space="preserve"> kan bruke opptil 25 brukerkontoer. Hver brukerkonto gir en navngitt bruker rett til å få tilgang til og bruke serverprogramvaren på den serveren. Kunden kan overføre en brukerkonto fra én bruker og til en annen, forutsatt at overføringen skjer mer enn 90 </w:t>
      </w:r>
      <w:r>
        <w:t>dager etter forrige tilordning.</w:t>
      </w:r>
    </w:p>
    <w:p w:rsidR="00900274" w:rsidRDefault="00900274">
      <w:pPr>
        <w:pStyle w:val="ProductList-BodyIndented"/>
      </w:pPr>
    </w:p>
    <w:p w:rsidR="00900274" w:rsidRDefault="00BF77A4">
      <w:pPr>
        <w:pStyle w:val="ProductList-SubClauseHeading"/>
        <w:outlineLvl w:val="5"/>
      </w:pPr>
      <w:r>
        <w:t>3.3.3 Windows Server 2019 Essentials Connector</w:t>
      </w:r>
    </w:p>
    <w:p w:rsidR="00900274" w:rsidRDefault="00BF77A4">
      <w:pPr>
        <w:pStyle w:val="ProductList-BodyIndented"/>
      </w:pPr>
      <w:r>
        <w:t>Kunden kan installere og bruke Windows Server 2019 Essentials Connector-programvaren på maksimalt 50 enheter samtidig. Programvaren kan bare brukes sammen med serverprogramvare</w:t>
      </w:r>
      <w:r>
        <w:t>n.</w:t>
      </w:r>
    </w:p>
    <w:p w:rsidR="00900274" w:rsidRDefault="00900274">
      <w:pPr>
        <w:pStyle w:val="ProductList-BodyIndented"/>
      </w:pPr>
    </w:p>
    <w:p w:rsidR="00900274" w:rsidRDefault="00BF77A4">
      <w:pPr>
        <w:pStyle w:val="ProductList-SubClauseHeading"/>
        <w:outlineLvl w:val="5"/>
      </w:pPr>
      <w:r>
        <w:t>3.3.4 Tilgang til Windows Server 2019 Active Directory Rights Management Services</w:t>
      </w:r>
    </w:p>
    <w:p w:rsidR="00900274" w:rsidRDefault="00BF77A4">
      <w:pPr>
        <w:pStyle w:val="ProductList-BodyIndented"/>
      </w:pPr>
      <w:r>
        <w:t>Kunden må anskaffe en CAL for Windows Server 2019 Active Directory Rights Management Services for hver Brukerkonto som en bruker kan benytte for å få direkte eller indire</w:t>
      </w:r>
      <w:r>
        <w:t>kte tilgang til funksjonene i Windows Server 2019 Active Directory Rights Management Services.</w:t>
      </w:r>
    </w:p>
    <w:p w:rsidR="00900274" w:rsidRDefault="00900274">
      <w:pPr>
        <w:pStyle w:val="ProductList-BodyIndented"/>
      </w:pPr>
    </w:p>
    <w:p w:rsidR="00900274" w:rsidRDefault="00BF77A4">
      <w:pPr>
        <w:pStyle w:val="ProductList-ClauseHeading"/>
        <w:outlineLvl w:val="4"/>
      </w:pPr>
      <w:r>
        <w:t>3.4 Windows Server Container uten Hyper-V-isolasjon med Windows Server 2019 Standard og Datacenter</w:t>
      </w:r>
    </w:p>
    <w:p w:rsidR="00900274" w:rsidRDefault="00BF77A4">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w:t>
      </w:r>
      <w:r>
        <w:t xml:space="preserve">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900274" w:rsidRDefault="00900274">
      <w:pPr>
        <w:pStyle w:val="ProductList-Body"/>
      </w:pPr>
    </w:p>
    <w:p w:rsidR="00900274" w:rsidRDefault="00BF77A4">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09"/>
        <w:gridCol w:w="3654"/>
        <w:gridCol w:w="352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BF77A4">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36"/>
        <w:gridCol w:w="3648"/>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0274" w:rsidRDefault="00BF77A4">
            <w:pPr>
              <w:pStyle w:val="ProductList-TableBody"/>
            </w:pPr>
            <w:r>
              <w:rPr>
                <w:color w:val="404040"/>
              </w:rPr>
              <w:t>Avløsningsrettigheter: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"Overføringsrettigheter: Kunden kan oppgradere fra tidligere versjoner av p</w:instrText>
            </w:r>
            <w:r>
              <w:instrText xml:space="preserve">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4">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instrText>
            </w:r>
            <w:r>
              <w:instrText xml:space="preserve">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w:t>
              </w:r>
              <w:r>
                <w:rPr>
                  <w:color w:val="00467F"/>
                  <w:u w:val="single"/>
                </w:rPr>
                <w:t>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0274" w:rsidRDefault="00BF77A4">
            <w:pPr>
              <w:pStyle w:val="ProductList-TableBody"/>
            </w:pPr>
            <w:r>
              <w:rPr>
                <w:color w:val="404040"/>
              </w:rPr>
              <w:t>Roamingrettigheter: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Alle utgaver </w:t>
            </w:r>
            <w:r>
              <w:t>(bortsett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0274" w:rsidRDefault="00BF77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0274" w:rsidRDefault="00900274">
            <w:pPr>
              <w:pStyle w:val="ProductList-TableBody"/>
            </w:pPr>
          </w:p>
        </w:tc>
      </w:tr>
    </w:tbl>
    <w:p w:rsidR="00900274" w:rsidRDefault="00900274">
      <w:pPr>
        <w:pStyle w:val="ProductList-ClauseHeading"/>
        <w:outlineLvl w:val="4"/>
      </w:pPr>
    </w:p>
    <w:p w:rsidR="00900274" w:rsidRDefault="00BF77A4">
      <w:pPr>
        <w:pStyle w:val="ProductList-ClauseHeading"/>
        <w:outlineLvl w:val="4"/>
      </w:pPr>
      <w:r>
        <w:t>4.1 Microsoft Azure Hybrid Benefit for Windows Server</w:t>
      </w:r>
    </w:p>
    <w:p w:rsidR="00900274" w:rsidRDefault="00BF77A4">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w:t>
      </w:r>
      <w:r>
        <w:t>erver-avbildninger på Microsoft Azure.</w:t>
      </w:r>
    </w:p>
    <w:p w:rsidR="00900274" w:rsidRDefault="00900274">
      <w:pPr>
        <w:pStyle w:val="ProductList-Body"/>
      </w:pPr>
    </w:p>
    <w:p w:rsidR="00900274" w:rsidRDefault="00BF77A4">
      <w:pPr>
        <w:pStyle w:val="ProductList-ClauseHeading"/>
        <w:outlineLvl w:val="4"/>
      </w:pPr>
      <w:r>
        <w:t>4.2 Halvårlige Kanalutgivelser</w:t>
      </w:r>
    </w:p>
    <w:p w:rsidR="00900274" w:rsidRDefault="00BF77A4">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w:instrText>
      </w:r>
      <w:r>
        <w:instrText xml:space="preserve">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w:t>
      </w:r>
      <w:r>
        <w:t xml:space="preserve">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w:t>
      </w:r>
      <w:r>
        <w:rPr>
          <w:color w:val="0563C1"/>
        </w:rPr>
        <w:t>sensierte Servere</w:t>
      </w:r>
      <w:r>
        <w:fldChar w:fldCharType="end"/>
      </w:r>
      <w:r>
        <w:t>. Fo</w:t>
      </w:r>
    </w:p>
    <w:p w:rsidR="00900274" w:rsidRDefault="00900274">
      <w:pPr>
        <w:pStyle w:val="ProductList-ClauseHeading"/>
        <w:outlineLvl w:val="4"/>
      </w:pPr>
    </w:p>
    <w:p w:rsidR="00900274" w:rsidRDefault="00BF77A4">
      <w:pPr>
        <w:pStyle w:val="ProductList-ClauseHeading"/>
        <w:outlineLvl w:val="4"/>
      </w:pPr>
      <w:r>
        <w:t>4.3 Bruker-CAL og Bruker-SL for Remote Desktop Services ("RDS") Utvidede Rettigheter</w:t>
      </w:r>
    </w:p>
    <w:p w:rsidR="00900274" w:rsidRDefault="00BF77A4">
      <w:pPr>
        <w:pStyle w:val="ProductList-Body"/>
      </w:pPr>
      <w:r>
        <w:t xml:space="preserve">Kunden kan bruke Bruker-CAL-ene og Bruker-SL-ene for RDS med Windows Server-programvare som kjører i </w:t>
      </w:r>
      <w:r>
        <w:fldChar w:fldCharType="begin"/>
      </w:r>
      <w:r>
        <w:instrText xml:space="preserve"> AutoTextList   \s NoStyle \t "OSE-er betyr </w:instrText>
      </w:r>
      <w:r>
        <w:instrText xml:space="preserve">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og som er dedikert til intern bruk på Mi</w:t>
      </w:r>
      <w:r>
        <w:t xml:space="preserve">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w:instrText>
      </w:r>
      <w:r>
        <w:instrText xml:space="preserve">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w:t>
      </w:r>
      <w:r>
        <w:t xml:space="preserve">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w:instrText>
      </w:r>
      <w:r>
        <w:instrText xml:space="preserve">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w:instrText>
      </w:r>
      <w:r>
        <w:instrText xml:space="preserve">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w:instrText>
      </w:r>
      <w:r>
        <w:instrText xml:space="preserve">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w:instrText>
      </w:r>
      <w:r>
        <w:instrText xml:space="preserve">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w:t>
      </w:r>
      <w:r>
        <w:rPr>
          <w:color w:val="0563C1"/>
        </w:rPr>
        <w:t>nnom Software Assurance-Partner</w:t>
      </w:r>
      <w:r>
        <w:fldChar w:fldCharType="end"/>
      </w:r>
      <w:r>
        <w:t>, men dette kan ikke skje tidligere enn 90 dager etter at Kunden startet bruken i miljøet som forlates.</w:t>
      </w: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900274">
      <w:pPr>
        <w:sectPr w:rsidR="00900274">
          <w:headerReference w:type="default" r:id="rId107"/>
          <w:footerReference w:type="default" r:id="rId108"/>
          <w:type w:val="continuous"/>
          <w:pgSz w:w="12240" w:h="15840" w:code="1"/>
          <w:pgMar w:top="1170" w:right="720" w:bottom="720" w:left="720" w:header="432" w:footer="288" w:gutter="0"/>
          <w:cols w:space="360"/>
        </w:sectPr>
      </w:pPr>
    </w:p>
    <w:p w:rsidR="00900274" w:rsidRDefault="00BF77A4">
      <w:pPr>
        <w:pStyle w:val="ProductList-SectionHeading"/>
        <w:pageBreakBefore/>
        <w:outlineLvl w:val="0"/>
      </w:pPr>
      <w:bookmarkStart w:id="205" w:name="_Sec548"/>
      <w:bookmarkEnd w:id="33"/>
      <w:r>
        <w:lastRenderedPageBreak/>
        <w:t>Elektroniske Tjenester</w:t>
      </w:r>
      <w:r>
        <w:fldChar w:fldCharType="begin"/>
      </w:r>
      <w:r>
        <w:instrText xml:space="preserve"> TC "</w:instrText>
      </w:r>
      <w:bookmarkStart w:id="206" w:name="_Toc526086842"/>
      <w:r>
        <w:instrText>Elektroniske Tjenester</w:instrText>
      </w:r>
      <w:bookmarkEnd w:id="206"/>
      <w:r>
        <w:instrText>" \l 1</w:instrText>
      </w:r>
      <w:r>
        <w:fldChar w:fldCharType="end"/>
      </w:r>
    </w:p>
    <w:p w:rsidR="00900274" w:rsidRDefault="00BF77A4">
      <w:pPr>
        <w:pStyle w:val="ProductList-Body"/>
      </w:pPr>
      <w:r>
        <w:t>Kundens kjøp og bruk av E</w:t>
      </w:r>
      <w:r>
        <w:t xml:space="preserve">lektroniske Tjenester fra Microsoft er underlagt Produktvilkårene og Vilkårene for Elektroniske Tjenester (OST), som finnes på </w:t>
      </w:r>
      <w:hyperlink r:id="rId109">
        <w:r>
          <w:rPr>
            <w:color w:val="00467F"/>
            <w:u w:val="single"/>
          </w:rPr>
          <w:t>http://go.microsoft.com/?linkid=9840733</w:t>
        </w:r>
      </w:hyperlink>
      <w:r>
        <w:t xml:space="preserve"> og er inkludert her ved refera</w:t>
      </w:r>
      <w:r>
        <w:t>nse.</w:t>
      </w:r>
    </w:p>
    <w:p w:rsidR="00900274" w:rsidRDefault="00BF77A4">
      <w:pPr>
        <w:pStyle w:val="ProductList-Offering1Heading"/>
        <w:outlineLvl w:val="1"/>
      </w:pPr>
      <w:bookmarkStart w:id="207" w:name="_Sec620"/>
      <w:r>
        <w:t>Tilgjengelighet for Elektroniske Tjenester</w:t>
      </w:r>
      <w:bookmarkEnd w:id="207"/>
      <w:r>
        <w:fldChar w:fldCharType="begin"/>
      </w:r>
      <w:r>
        <w:instrText xml:space="preserve"> TC "</w:instrText>
      </w:r>
      <w:bookmarkStart w:id="208" w:name="_Toc526086843"/>
      <w:r>
        <w:instrText>Tilgjengelighet for Elektroniske Tjenester</w:instrText>
      </w:r>
      <w:bookmarkEnd w:id="208"/>
      <w:r>
        <w:instrText>" \l 2</w:instrText>
      </w:r>
      <w:r>
        <w:fldChar w:fldCharType="end"/>
      </w:r>
    </w:p>
    <w:p w:rsidR="00900274" w:rsidRDefault="00BF77A4">
      <w:pPr>
        <w:pStyle w:val="ProductList-Body"/>
      </w:pPr>
      <w:r>
        <w:t xml:space="preserve">Gå til </w:t>
      </w:r>
      <w:hyperlink r:id="rId110" w:anchor="international">
        <w:r>
          <w:rPr>
            <w:color w:val="00467F"/>
            <w:u w:val="single"/>
          </w:rPr>
          <w:t>http://www.microsoft.com/online/faq.aspx#international</w:t>
        </w:r>
      </w:hyperlink>
      <w:r>
        <w:t xml:space="preserve"> for å se en </w:t>
      </w:r>
      <w:r>
        <w:t>liste over land og geografiske områder der de Elektroniske Tjenestene er tilgjengelige.</w:t>
      </w:r>
    </w:p>
    <w:p w:rsidR="00900274" w:rsidRDefault="00BF77A4">
      <w:pPr>
        <w:pStyle w:val="ProductList-Offering1Heading"/>
        <w:outlineLvl w:val="1"/>
      </w:pPr>
      <w:bookmarkStart w:id="209" w:name="_Sec621"/>
      <w:r>
        <w:t>Innkjøpsregler for Elektroniske Tjenester</w:t>
      </w:r>
      <w:bookmarkEnd w:id="209"/>
      <w:r>
        <w:fldChar w:fldCharType="begin"/>
      </w:r>
      <w:r>
        <w:instrText xml:space="preserve"> TC "</w:instrText>
      </w:r>
      <w:bookmarkStart w:id="210" w:name="_Toc526086844"/>
      <w:r>
        <w:instrText>Innkjøpsregler for Elektroniske Tjenester</w:instrText>
      </w:r>
      <w:bookmarkEnd w:id="210"/>
      <w:r>
        <w:instrText>" \l 2</w:instrText>
      </w:r>
      <w:r>
        <w:fldChar w:fldCharType="end"/>
      </w:r>
    </w:p>
    <w:p w:rsidR="00900274" w:rsidRDefault="00BF77A4">
      <w:pPr>
        <w:pStyle w:val="ProductList-Body"/>
      </w:pPr>
      <w:r>
        <w:t>Følgende regler gjelder ved kjøp av Elektroniske Tjenester:</w:t>
      </w:r>
    </w:p>
    <w:p w:rsidR="00900274" w:rsidRDefault="00BF77A4">
      <w:pPr>
        <w:pStyle w:val="ProductList-Bullet"/>
        <w:numPr>
          <w:ilvl w:val="0"/>
          <w:numId w:val="34"/>
        </w:numPr>
      </w:pPr>
      <w:r>
        <w:t>Abonnementsv</w:t>
      </w:r>
      <w:r>
        <w:t>ilkårene varierer i henhold til kjøpsprogrammet. I henhold til Enterprise-avtaleprogrammet må abonnementsvilkårene for andre Elektroniske Tjenester enn Microsoft Azure sammenfalle med opphørsdatoen for Kundens Registrering.</w:t>
      </w:r>
    </w:p>
    <w:p w:rsidR="00900274" w:rsidRDefault="00BF77A4">
      <w:pPr>
        <w:pStyle w:val="ProductList-Bullet"/>
        <w:numPr>
          <w:ilvl w:val="0"/>
          <w:numId w:val="34"/>
        </w:numPr>
      </w:pPr>
      <w:r>
        <w:t>Hvis Kunden kjøper flere abonnem</w:t>
      </w:r>
      <w:r>
        <w:t>enter på en Elektronisk Tjeneste, må slutten av abonnementsperioden for dette tilleggskjøpet samkjøres med Kundens eksisterende abonnementsperiode for den samme Elektroniske Tjenesten. Denne bestemmelsen gjelder ikke for Azure-reservasjoner.</w:t>
      </w:r>
    </w:p>
    <w:p w:rsidR="00900274" w:rsidRDefault="00BF77A4">
      <w:pPr>
        <w:pStyle w:val="ProductList-Bullet"/>
        <w:numPr>
          <w:ilvl w:val="0"/>
          <w:numId w:val="34"/>
        </w:numPr>
      </w:pPr>
      <w:r>
        <w:t>Kunden kan ikk</w:t>
      </w:r>
      <w:r>
        <w:t>e redusere antallet brukere eller enheter som dekkes av abonnementet på Elektroniske Tjenester, i løpet av abonnementsperioden, med mindre det tillates i Kundens volumlisensavtale.</w:t>
      </w:r>
    </w:p>
    <w:p w:rsidR="00900274" w:rsidRDefault="00BF77A4">
      <w:pPr>
        <w:pStyle w:val="ProductList-Bullet"/>
        <w:numPr>
          <w:ilvl w:val="0"/>
          <w:numId w:val="34"/>
        </w:numPr>
      </w:pPr>
      <w:r>
        <w:t>Vilkår for Microsoft Azure finnes i Microsoft Azure-produktoppføringen.</w:t>
      </w:r>
    </w:p>
    <w:p w:rsidR="00900274" w:rsidRDefault="00BF77A4">
      <w:pPr>
        <w:pStyle w:val="ProductList-Bullet"/>
        <w:numPr>
          <w:ilvl w:val="0"/>
          <w:numId w:val="34"/>
        </w:numPr>
      </w:pPr>
      <w:r>
        <w:fldChar w:fldCharType="begin"/>
      </w:r>
      <w:r>
        <w:instrText xml:space="preserve"> Au</w:instrText>
      </w:r>
      <w:r>
        <w:instrText xml:space="preserve">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w:instrText>
      </w:r>
      <w:r>
        <w:instrText xml:space="preserve">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w:t>
      </w:r>
      <w:r>
        <w:t xml:space="preserve">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w:t>
      </w:r>
      <w:r>
        <w:t xml:space="preserve">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w:t>
      </w:r>
      <w:r>
        <w:t xml:space="preserve">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900274" w:rsidRDefault="00BF77A4">
      <w:pPr>
        <w:pStyle w:val="ProductList-Offering1Heading"/>
        <w:outlineLvl w:val="1"/>
      </w:pPr>
      <w:bookmarkStart w:id="211" w:name="_Sec623"/>
      <w:r>
        <w:t>Fornyelse a</w:t>
      </w:r>
      <w:r>
        <w:t>v Elektroniske Tjenester</w:t>
      </w:r>
      <w:bookmarkEnd w:id="211"/>
      <w:r>
        <w:fldChar w:fldCharType="begin"/>
      </w:r>
      <w:r>
        <w:instrText xml:space="preserve"> TC "</w:instrText>
      </w:r>
      <w:bookmarkStart w:id="212" w:name="_Toc526086845"/>
      <w:r>
        <w:instrText>Fornyelse av Elektroniske Tjenester</w:instrText>
      </w:r>
      <w:bookmarkEnd w:id="212"/>
      <w:r>
        <w:instrText>" \l 2</w:instrText>
      </w:r>
      <w:r>
        <w:fldChar w:fldCharType="end"/>
      </w:r>
    </w:p>
    <w:p w:rsidR="00900274" w:rsidRDefault="00BF77A4">
      <w:pPr>
        <w:pStyle w:val="ProductList-Body"/>
      </w:pPr>
      <w:r>
        <w:t>Elektroniske Tjenester med Automatisk Fornyelse blir fornyet automatisk dagen etter at abonnementsperioden utløper, med mindre Kunden velger ikke å fornye ved å si opp automatisk forn</w:t>
      </w:r>
      <w:r>
        <w:t xml:space="preserve">yelse minst 30 dager før abonnementet utløper. Dette gjøres ved å sende en bestilling til forhandleren eller bruke et skjema som er tilgjengelig på </w:t>
      </w:r>
      <w:hyperlink r:id="rId111">
        <w:r>
          <w:rPr>
            <w:color w:val="00467F"/>
            <w:u w:val="single"/>
          </w:rPr>
          <w:t>http://microsoft.com/licensing/contracts</w:t>
        </w:r>
      </w:hyperlink>
      <w:r>
        <w:t>. Abonne</w:t>
      </w:r>
      <w:r>
        <w:t>menter på Elektroniske Tjenester for akademiske kunder og kunder i offentlig sektor fornyes ikke automatisk med mindre Kunden velger alternativet for automatisk fornyelse.</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213" w:name="_Sec624"/>
      <w:r>
        <w:t>Microsoft Azure-tjenester</w:t>
      </w:r>
      <w:bookmarkEnd w:id="213"/>
      <w:r>
        <w:fldChar w:fldCharType="begin"/>
      </w:r>
      <w:r>
        <w:instrText xml:space="preserve"> TC "</w:instrText>
      </w:r>
      <w:bookmarkStart w:id="214" w:name="_Toc526086846"/>
      <w:r>
        <w:instrText>Microsoft Azure-tjenester</w:instrText>
      </w:r>
      <w:bookmarkEnd w:id="214"/>
      <w:r>
        <w:instrText>" \l 2</w:instrText>
      </w:r>
      <w:r>
        <w:fldChar w:fldCharType="end"/>
      </w:r>
    </w:p>
    <w:p w:rsidR="00900274" w:rsidRDefault="00BF77A4">
      <w:pPr>
        <w:pStyle w:val="ProductList-ClauseHeading"/>
        <w:outlineLvl w:val="2"/>
      </w:pPr>
      <w:r>
        <w:t>1. Definisjoner</w:t>
      </w:r>
    </w:p>
    <w:p w:rsidR="00900274" w:rsidRDefault="00BF77A4">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900274" w:rsidRDefault="00BF77A4">
      <w:pPr>
        <w:pStyle w:val="ProductList-Body"/>
      </w:pPr>
      <w:r>
        <w:t>Med</w:t>
      </w:r>
      <w:r>
        <w:rPr>
          <w:b/>
          <w:color w:val="00188F"/>
        </w:rPr>
        <w:t>Azure-reservasjoner</w:t>
      </w:r>
      <w:r>
        <w:t xml:space="preserve"> menes et avansert kjøp av kvalifiserte Microsoft Azure-tjenester for en spesifisert gyldighetsperiode og et spesifisert område (for eksempel</w:t>
      </w:r>
      <w:r>
        <w:t xml:space="preserve"> Reserverte VM-forekomster, Reserverte Programvareforekomster osv.).</w:t>
      </w:r>
    </w:p>
    <w:p w:rsidR="00900274" w:rsidRDefault="00BF77A4">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w:t>
      </w:r>
      <w:r>
        <w:t>ater" eller "Overskudd" i andre Microsoft- eller Microsoft Azure-dokumenter.</w:t>
      </w:r>
    </w:p>
    <w:p w:rsidR="00900274" w:rsidRDefault="00BF77A4">
      <w:pPr>
        <w:pStyle w:val="ProductList-Body"/>
      </w:pPr>
      <w:r>
        <w:rPr>
          <w:b/>
          <w:color w:val="00188F"/>
        </w:rPr>
        <w:t>Microsoft Azure-tjenesteplan</w:t>
      </w:r>
      <w:r>
        <w:t xml:space="preserve"> vil si abonnement på en av de individuelle Microsoft Azure-tjenestene kalt Microsoft Azure-tjenesteplan nedenfor. Med unntak av Azure Stack, er ikke t</w:t>
      </w:r>
      <w:r>
        <w:t>jenester som kjøpes som en Microsoft Azure-tjenesteplan, kvalifisert for Unntak for Drifting i Vilkår for Elektroniske Tjenester.</w:t>
      </w:r>
    </w:p>
    <w:p w:rsidR="00900274" w:rsidRDefault="00BF77A4">
      <w:pPr>
        <w:pStyle w:val="ProductList-Body"/>
      </w:pPr>
      <w:r>
        <w:rPr>
          <w:b/>
          <w:color w:val="00188F"/>
        </w:rPr>
        <w:t>Økonomisk Forpliktelse</w:t>
      </w:r>
      <w:r>
        <w:t>vil si det totale beløpet en Kunde forplikter seg til å betale for bruk av kvalifiserte Microsoft Azure-</w:t>
      </w:r>
      <w:r>
        <w:t>tjenester i abonnementsperioden.</w:t>
      </w:r>
    </w:p>
    <w:p w:rsidR="00900274" w:rsidRDefault="00900274">
      <w:pPr>
        <w:pStyle w:val="ProductList-Body"/>
      </w:pPr>
    </w:p>
    <w:p w:rsidR="00900274" w:rsidRDefault="00BF77A4">
      <w:pPr>
        <w:pStyle w:val="ProductList-ClauseHeading"/>
        <w:outlineLvl w:val="2"/>
      </w:pPr>
      <w:r>
        <w:t>2. Abonnementsperiode</w:t>
      </w:r>
    </w:p>
    <w:p w:rsidR="00900274" w:rsidRDefault="00BF77A4">
      <w:pPr>
        <w:pStyle w:val="ProductList-Body"/>
      </w:pPr>
      <w:r>
        <w:t xml:space="preserve">Unntatt slik det er beskrevet nedenfor for Azure-reservasjoner, kan kunden bare abonnere på Microsoft Azure-tjenester (inkludert Microsoft Azure-tjenesteplaner) i en abonnementsperiode som utløper på </w:t>
      </w:r>
      <w:r>
        <w:t>opphørsdatoen for Kundens Registrering ("sammenfallende"). Kunden må ha minst to måneder igjen av Registreringsperioden for å kunne abonnere på Microsoft Azure-tjenester.</w:t>
      </w:r>
    </w:p>
    <w:p w:rsidR="00900274" w:rsidRDefault="00900274">
      <w:pPr>
        <w:pStyle w:val="ProductList-Body"/>
      </w:pPr>
    </w:p>
    <w:p w:rsidR="00900274" w:rsidRDefault="00BF77A4">
      <w:pPr>
        <w:pStyle w:val="ProductList-ClauseHeading"/>
        <w:outlineLvl w:val="2"/>
      </w:pPr>
      <w:r>
        <w:t>3. Kjøp av Tjenester</w:t>
      </w:r>
    </w:p>
    <w:p w:rsidR="00900274" w:rsidRDefault="00BF77A4">
      <w:pPr>
        <w:pStyle w:val="ProductList-Body"/>
      </w:pPr>
      <w:r>
        <w:t>Microsoft Azure-tjenester kan kjøpes på en av disse måtene elle</w:t>
      </w:r>
      <w:r>
        <w:t>r en kombinasjon av dem:</w:t>
      </w:r>
    </w:p>
    <w:p w:rsidR="00900274" w:rsidRDefault="00BF77A4">
      <w:pPr>
        <w:pStyle w:val="ProductList-Bullet"/>
        <w:numPr>
          <w:ilvl w:val="0"/>
          <w:numId w:val="35"/>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w:t>
      </w:r>
      <w:r>
        <w:t>Hvis Kunden heller velger å faktureres for den Økonomiske Forpliktelsen på årlig basis, vil Kunden ha tilgang til en Tildelt Årlig Forpliktelse hvert år av Registreringsperioden ("Alternativet Årlig Forhåndsbetalt"). Under Alternativet Fullstendig Forhånds</w:t>
      </w:r>
      <w:r>
        <w:t xml:space="preserve">betalt vil ubrukte Økonomiske Forpliktelser gå tapt på </w:t>
      </w:r>
      <w:r>
        <w:lastRenderedPageBreak/>
        <w:t>slutten av Registreringsperioden. Under Alternativet Årlig Forhåndsbetalt vil ubrukte Tildelte Årlige Forpliktelser gå tapt på følgende årsdato for Registreringen. Kunden kan kontakte Microsoft eller K</w:t>
      </w:r>
      <w:r>
        <w:t>undens forhandler vedrørende en økning av den Økonomiske Forpliktelsen eller reduksjon av den Tildelte Årlige Forpliktelsen for en fremtidig årsdato for Registreringen. Kundens forhandler (hvis noen) må behandle reduksjoner med Microsoft før den neste årsd</w:t>
      </w:r>
      <w:r>
        <w:t xml:space="preserve">atoen. </w:t>
      </w:r>
    </w:p>
    <w:p w:rsidR="00900274" w:rsidRDefault="00BF77A4">
      <w:pPr>
        <w:pStyle w:val="ProductList-Bullet"/>
        <w:numPr>
          <w:ilvl w:val="0"/>
          <w:numId w:val="35"/>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rsidR="00900274" w:rsidRDefault="00BF77A4">
      <w:pPr>
        <w:pStyle w:val="ProductList-Bullet"/>
        <w:numPr>
          <w:ilvl w:val="0"/>
          <w:numId w:val="35"/>
        </w:numPr>
      </w:pPr>
      <w:r>
        <w:rPr>
          <w:b/>
          <w:color w:val="00188F"/>
        </w:rPr>
        <w:t>Microsoft Azure-tjenestep</w:t>
      </w:r>
      <w:r>
        <w:rPr>
          <w:b/>
          <w:color w:val="00188F"/>
        </w:rPr>
        <w:t>lan</w:t>
      </w:r>
      <w:r>
        <w:t xml:space="preserve">: Kunden kan abonnere på en Microsoft Azure-tjeneste som en Microsoft Azure-tjenesteplan. </w:t>
      </w:r>
    </w:p>
    <w:p w:rsidR="00900274" w:rsidRDefault="00BF77A4">
      <w:pPr>
        <w:pStyle w:val="ProductList-Bullet"/>
        <w:numPr>
          <w:ilvl w:val="0"/>
          <w:numId w:val="35"/>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w:t>
      </w:r>
      <w:r>
        <w:t>ering, uten noen Økonomisk Forpliktelse.</w:t>
      </w:r>
    </w:p>
    <w:p w:rsidR="00900274" w:rsidRDefault="00BF77A4">
      <w:pPr>
        <w:pStyle w:val="ProductList-Bullet"/>
        <w:numPr>
          <w:ilvl w:val="0"/>
          <w:numId w:val="35"/>
        </w:numPr>
      </w:pPr>
      <w:r>
        <w:rPr>
          <w:b/>
          <w:color w:val="00188F"/>
        </w:rPr>
        <w:t>Azure-reservasjoner</w:t>
      </w:r>
      <w:r>
        <w:t>: Azure-reservasjoner kjøpes for spesifiserte gyldighetsperioder på opptil tre år med engangsbetaling på forhånd. Azure-reservasjoner utløper når den spesifiserte gyldighetsperioden er over. Kunde</w:t>
      </w:r>
      <w:r>
        <w:t>n vil ikke få refundert betaling for ubrukte Azure-reservasjoner. Uavhengig av vilkårene i Kundens volumlisensavtale gjelder ikke faste priser for Azure-reservasjoner. Priser for Azure-reservasjoner vil være basert på tilgjengelige priser på tidspunktet fo</w:t>
      </w:r>
      <w:r>
        <w:t>r av hvert kjøpene.</w:t>
      </w:r>
    </w:p>
    <w:p w:rsidR="00900274" w:rsidRDefault="00900274">
      <w:pPr>
        <w:pStyle w:val="ProductList-Body"/>
      </w:pPr>
    </w:p>
    <w:p w:rsidR="00900274" w:rsidRDefault="00BF77A4">
      <w:pPr>
        <w:pStyle w:val="ProductList-ClauseHeading"/>
        <w:outlineLvl w:val="2"/>
      </w:pPr>
      <w:r>
        <w:t>4. Priser</w:t>
      </w:r>
    </w:p>
    <w:p w:rsidR="00900274" w:rsidRDefault="00BF77A4">
      <w:pPr>
        <w:pStyle w:val="ProductList-Body"/>
      </w:pPr>
      <w:r>
        <w:t>Microsoft kan tilby lavere priser til Kunden (eller Kundens forhandler) for individuelle Microsoft Azure-tjenester i løpet av en Kundes Registreringsperiode på permanent eller midlertidig basis (kampanje).</w:t>
      </w:r>
    </w:p>
    <w:p w:rsidR="00900274" w:rsidRDefault="00900274">
      <w:pPr>
        <w:pStyle w:val="ProductList-Body"/>
      </w:pPr>
    </w:p>
    <w:p w:rsidR="00900274" w:rsidRDefault="00BF77A4">
      <w:pPr>
        <w:pStyle w:val="ProductList-ClauseHeading"/>
        <w:outlineLvl w:val="2"/>
      </w:pPr>
      <w:r>
        <w:t>5. Betaling og geb</w:t>
      </w:r>
      <w:r>
        <w:t>yrer</w:t>
      </w:r>
    </w:p>
    <w:p w:rsidR="00900274" w:rsidRDefault="00BF77A4">
      <w:pPr>
        <w:pStyle w:val="ProductList-Bullet"/>
        <w:numPr>
          <w:ilvl w:val="0"/>
          <w:numId w:val="36"/>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w:t>
      </w:r>
      <w:r>
        <w:t xml:space="preserve">iktelse (eller Tildelte Årlige Forpliktelse, hvis aktuelt) er brukt opp, blir tilleggsbruk fakturert med Forbruksrater (som beskrevet nedenfor). </w:t>
      </w:r>
    </w:p>
    <w:p w:rsidR="00900274" w:rsidRDefault="00BF77A4">
      <w:pPr>
        <w:pStyle w:val="ProductList-Bullet"/>
        <w:numPr>
          <w:ilvl w:val="0"/>
          <w:numId w:val="36"/>
        </w:numPr>
      </w:pPr>
      <w:r>
        <w:rPr>
          <w:b/>
          <w:color w:val="00188F"/>
        </w:rPr>
        <w:t>Fakturere Økonomisk Forpliktelse:</w:t>
      </w:r>
      <w:r>
        <w:t xml:space="preserve"> Hvis Kunden velger Alternativet Fullstendig Forhåndsbetalt, blir Økonomisk F</w:t>
      </w:r>
      <w:r>
        <w:t>orpliktelse fakturert umiddelbart. Hvis Kunden velger Alternativet Årlig Forhåndsbetalt, blir den første Tildelte Årlige Forpliktelsen fakturert umiddelbart, og fremtidige Tildelte Årlige Forpliktelser blir fakturert på årsdatoen for Registreringens ikraft</w:t>
      </w:r>
      <w:r>
        <w:t>tredelsesdato.</w:t>
      </w:r>
    </w:p>
    <w:p w:rsidR="00900274" w:rsidRDefault="00BF77A4">
      <w:pPr>
        <w:pStyle w:val="ProductList-Bullet"/>
        <w:numPr>
          <w:ilvl w:val="0"/>
          <w:numId w:val="36"/>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w:t>
      </w:r>
      <w:r>
        <w:t>talt, skal slik overskytende bruk faktureres med Forbruksrater til Kunden (eller Kundens forhandler) på slutten av hver Registreringsmåned.</w:t>
      </w:r>
    </w:p>
    <w:p w:rsidR="00900274" w:rsidRDefault="00BF77A4">
      <w:pPr>
        <w:pStyle w:val="ProductList-Bullet"/>
        <w:numPr>
          <w:ilvl w:val="0"/>
          <w:numId w:val="36"/>
        </w:numPr>
      </w:pPr>
      <w:r>
        <w:rPr>
          <w:b/>
          <w:color w:val="00188F"/>
        </w:rPr>
        <w:t>Forbruksbasert fakturering</w:t>
      </w:r>
      <w:r>
        <w:t>: Hvis Kunden anskaffer Microsoft Azure-tjenester uten en Økonomisk Forpliktelse, blir Kun</w:t>
      </w:r>
      <w:r>
        <w:t xml:space="preserve">den (eller Kundens forhandler) fakturert med Forbruksrater per måned. For bruk av Microsoft Azure-tjenestene etter utløp eller avslutning av en Kundes abonnementsperiode blir Kunden (eller Kundens forhandler) fakturert per måned med Forbruksratene som var </w:t>
      </w:r>
      <w:r>
        <w:t>gjeldende på dette tidspunktet.</w:t>
      </w:r>
    </w:p>
    <w:p w:rsidR="00900274" w:rsidRDefault="00BF77A4">
      <w:pPr>
        <w:pStyle w:val="ProductList-Bullet"/>
        <w:numPr>
          <w:ilvl w:val="0"/>
          <w:numId w:val="36"/>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w:t>
      </w:r>
      <w:r>
        <w:t xml:space="preserve">ne for bestillingen av Elektroniske Tjenester. Økonomisk Forpliktelse kan ikke brukes for kjøp av en Microsoft Azure-plan, men hvis Microsoft Azure-tjenesteplanen inkluderer kjøp av en innledende mengde av en tjeneste ("Innledende Mengde"), blir den delen </w:t>
      </w:r>
      <w:r>
        <w:t>av Kundens forbruk som overskrider den Innledende Mengden, fakturert med Forbruksrater, og Kundens Økonomiske Forpliktelse kan gjelde for slik forbruk.</w:t>
      </w:r>
    </w:p>
    <w:p w:rsidR="00900274" w:rsidRDefault="00BF77A4">
      <w:pPr>
        <w:pStyle w:val="ProductList-Bullet"/>
        <w:numPr>
          <w:ilvl w:val="0"/>
          <w:numId w:val="36"/>
        </w:numPr>
      </w:pPr>
      <w:r>
        <w:rPr>
          <w:b/>
          <w:color w:val="00188F"/>
        </w:rPr>
        <w:t>Azure-reservasjoner</w:t>
      </w:r>
      <w:r>
        <w:t>: : Kjøpet av Azure-reservasjoner vil automatisk bli trukket fra en tilgjengelig Økon</w:t>
      </w:r>
      <w:r>
        <w:t>omisk Forpliktelse. Hvis Kunden har brukt opp hele sin Økonomiske Forpliktelse, eller hvis kostnaden for Azure-reservasjoner overstiger den tilgjengelige Økonomiske Forpliktelsen på kjøpstidspunktet, vil det overskytende bli fakturert slik det fremgår i de</w:t>
      </w:r>
      <w:r>
        <w:t>nne delen om Betaling og Gebyrer. Kundekjøp av Azure-reservasjoner via Azure.com vil bli belastet på Kundens registrerte kredittkort for fullstendig forhåndsbetaling, eller belastningen vil vises på neste faktura. Reserverte Azure-forekomster for en virtue</w:t>
      </w:r>
      <w:r>
        <w:t>ll maskin eller Azure SQL-databasetjenester dekker bare databehandling (grunnsatsen) og inkluderer ikke kostnadene for programvaren (for eksempel Windows Server eller SQL Server), lagring eller sikkerhetskopiering. Reserverte Azure-forekomster for programv</w:t>
      </w:r>
      <w:r>
        <w:t>are inkluderer derimot ikke kostnaden for databehandling.</w:t>
      </w:r>
    </w:p>
    <w:p w:rsidR="00900274" w:rsidRDefault="00BF77A4">
      <w:pPr>
        <w:pStyle w:val="ProductList-ClauseHeading"/>
        <w:outlineLvl w:val="2"/>
      </w:pPr>
      <w:r>
        <w:t>6. Azure-reservasjonsalternativer</w:t>
      </w:r>
    </w:p>
    <w:p w:rsidR="00900274" w:rsidRDefault="00BF77A4">
      <w:pPr>
        <w:pStyle w:val="ProductList-Body"/>
      </w:pPr>
      <w:r>
        <w:t>Følgende alternativer gjelder for Azure-reservasjoner som Kunden har kjøpt.</w:t>
      </w:r>
    </w:p>
    <w:p w:rsidR="00900274" w:rsidRDefault="00BF77A4">
      <w:pPr>
        <w:pStyle w:val="ProductList-Bullet"/>
        <w:numPr>
          <w:ilvl w:val="0"/>
          <w:numId w:val="37"/>
        </w:numPr>
      </w:pPr>
      <w:r>
        <w:rPr>
          <w:b/>
          <w:color w:val="00188F"/>
        </w:rPr>
        <w:t>Veksle</w:t>
      </w:r>
      <w:r>
        <w:t>: er et alternativ som lar Kunden anvende pengeverdien av en gjenværende gyldighet</w:t>
      </w:r>
      <w:r>
        <w:t>speriode for en Azure-reservasjon til kjøp av én eller flere nye Azure-reservasjoner med samme eller høyere pengeverdi for samme tjeneste.</w:t>
      </w:r>
    </w:p>
    <w:p w:rsidR="00900274" w:rsidRDefault="00BF77A4">
      <w:pPr>
        <w:pStyle w:val="ProductList-Bullet"/>
        <w:numPr>
          <w:ilvl w:val="0"/>
          <w:numId w:val="37"/>
        </w:numPr>
      </w:pPr>
      <w:r>
        <w:rPr>
          <w:b/>
          <w:color w:val="00188F"/>
        </w:rPr>
        <w:t>Si opp</w:t>
      </w:r>
      <w:r>
        <w:t>: er et alternativ som lar Kunden motta en proporsjonell refusjon basert på en gjenværende gyldighetsperiode fo</w:t>
      </w:r>
      <w:r>
        <w:t>r en Azure-reservasjon minus et gebyr for tidlig opphør (for tiden 12 prosent) og underlagt en oppsigelsesgrense angitt av Microsoft (for tiden $ 50 000 per år).</w:t>
      </w:r>
    </w:p>
    <w:p w:rsidR="00900274" w:rsidRDefault="00BF77A4">
      <w:pPr>
        <w:pStyle w:val="ProductList-Bullet"/>
        <w:numPr>
          <w:ilvl w:val="0"/>
          <w:numId w:val="37"/>
        </w:numPr>
      </w:pPr>
      <w:r>
        <w:rPr>
          <w:b/>
          <w:color w:val="00188F"/>
        </w:rPr>
        <w:t>Overdraging</w:t>
      </w:r>
      <w:r>
        <w:t>: gjør det mulig for Kunden å bruke en Azure-reservasjon på et enkeltabonnement (ti</w:t>
      </w:r>
      <w:r>
        <w:t xml:space="preserve">lpasset) for registreringen/kontoen (delt). </w:t>
      </w:r>
    </w:p>
    <w:p w:rsidR="00900274" w:rsidRDefault="00900274">
      <w:pPr>
        <w:pStyle w:val="ProductList-Body"/>
      </w:pPr>
    </w:p>
    <w:p w:rsidR="00900274" w:rsidRDefault="00BF77A4">
      <w:pPr>
        <w:pStyle w:val="ProductList-ClauseHeading"/>
        <w:outlineLvl w:val="2"/>
      </w:pPr>
      <w:r>
        <w:t>7. Open License-, Open Value- og Open Value Subscription-programmer</w:t>
      </w:r>
    </w:p>
    <w:p w:rsidR="00900274" w:rsidRDefault="00BF77A4">
      <w:pPr>
        <w:pStyle w:val="ProductList-SubClauseHeading"/>
        <w:outlineLvl w:val="3"/>
      </w:pPr>
      <w:r>
        <w:t>7.1 Definisjoner</w:t>
      </w:r>
    </w:p>
    <w:p w:rsidR="00900274" w:rsidRDefault="00BF77A4">
      <w:pPr>
        <w:pStyle w:val="ProductList-BodyIndented"/>
      </w:pPr>
      <w:r>
        <w:rPr>
          <w:b/>
          <w:color w:val="00188F"/>
        </w:rPr>
        <w:t>Forbruksrater</w:t>
      </w:r>
      <w:r>
        <w:t xml:space="preserve"> i forbindelse med Open License-, Open Value- og Open Value Subscription-avtaler vil si priser for alle Microsof</w:t>
      </w:r>
      <w:r>
        <w:t>t Azure-tjenester.</w:t>
      </w:r>
    </w:p>
    <w:p w:rsidR="00900274" w:rsidRDefault="00BF77A4">
      <w:pPr>
        <w:pStyle w:val="ProductList-BodyIndented"/>
      </w:pPr>
      <w:r>
        <w:rPr>
          <w:b/>
          <w:color w:val="00188F"/>
        </w:rPr>
        <w:t>Portal</w:t>
      </w:r>
      <w:r>
        <w:t xml:space="preserve"> er nettportalen Kunden bruker til å administrere Abonnementet.</w:t>
      </w:r>
    </w:p>
    <w:p w:rsidR="00900274" w:rsidRDefault="00BF77A4">
      <w:pPr>
        <w:pStyle w:val="ProductList-BodyIndented"/>
      </w:pPr>
      <w:r>
        <w:rPr>
          <w:b/>
          <w:color w:val="00188F"/>
        </w:rPr>
        <w:t>Abonnement</w:t>
      </w:r>
      <w:r>
        <w:t xml:space="preserve"> er et abonnement med en verdi som angis på bestillingstidspunktet for et gitt antall Microsoft Azure-tjenester.</w:t>
      </w:r>
    </w:p>
    <w:p w:rsidR="00900274" w:rsidRDefault="00900274">
      <w:pPr>
        <w:pStyle w:val="ProductList-BodyIndented"/>
      </w:pPr>
    </w:p>
    <w:p w:rsidR="00900274" w:rsidRDefault="00BF77A4">
      <w:pPr>
        <w:pStyle w:val="ProductList-SubClauseHeading"/>
        <w:outlineLvl w:val="3"/>
      </w:pPr>
      <w:r>
        <w:lastRenderedPageBreak/>
        <w:t>7.2 Abonnementsperiode</w:t>
      </w:r>
    </w:p>
    <w:p w:rsidR="00900274" w:rsidRDefault="00BF77A4">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w:t>
      </w:r>
      <w:r>
        <w:t>kt, avhengig av hva som inntreffer først. Det er ikke mulig å kombinere abonnementer. Kunden kan ha flere aktive Abonnementer. Nye Abonnementer kan kjøpes når som helst.</w:t>
      </w:r>
    </w:p>
    <w:p w:rsidR="00900274" w:rsidRDefault="00900274">
      <w:pPr>
        <w:pStyle w:val="ProductList-BodyIndented"/>
      </w:pPr>
    </w:p>
    <w:p w:rsidR="00900274" w:rsidRDefault="00BF77A4">
      <w:pPr>
        <w:pStyle w:val="ProductList-ClauseHeading"/>
        <w:outlineLvl w:val="2"/>
      </w:pPr>
      <w:r>
        <w:t>8. Microsoft Azure Hybrid Benefit</w:t>
      </w:r>
    </w:p>
    <w:p w:rsidR="00900274" w:rsidRDefault="00BF77A4">
      <w:pPr>
        <w:pStyle w:val="ProductList-SubClauseHeading"/>
        <w:outlineLvl w:val="3"/>
      </w:pPr>
      <w:r>
        <w:t xml:space="preserve">8.1 Microsoft Azure Hybrid Benefit for Windows </w:t>
      </w:r>
      <w:r>
        <w:t>Server</w:t>
      </w:r>
    </w:p>
    <w:p w:rsidR="00900274" w:rsidRDefault="00BF77A4">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w:instrText>
      </w:r>
      <w:r>
        <w:instrText xml:space="preserve">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w:t>
      </w:r>
      <w:r>
        <w:rPr>
          <w:color w:val="0563C1"/>
        </w:rPr>
        <w:t>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w:instrText>
      </w:r>
      <w:r>
        <w:instrText xml:space="preserve">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w:instrText>
      </w:r>
      <w:r>
        <w:instrText xml:space="preserve">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w:instrText>
      </w:r>
      <w:r>
        <w:instrText xml:space="preserve">n eller flere maskinvaretråder." </w:instrText>
      </w:r>
      <w:r>
        <w:fldChar w:fldCharType="separate"/>
      </w:r>
      <w:r>
        <w:rPr>
          <w:color w:val="0563C1"/>
        </w:rPr>
        <w:t>Virtuelle Kjerner</w:t>
      </w:r>
      <w:r>
        <w:fldChar w:fldCharType="end"/>
      </w:r>
      <w:r>
        <w:t xml:space="preserve"> og én Basisforekomst. Kunden kan bruke Standard eller Datacenter.</w:t>
      </w:r>
    </w:p>
    <w:p w:rsidR="00900274" w:rsidRDefault="00900274">
      <w:pPr>
        <w:pStyle w:val="ProductList-BodyIndented"/>
      </w:pPr>
    </w:p>
    <w:p w:rsidR="00900274" w:rsidRDefault="00BF77A4">
      <w:pPr>
        <w:pStyle w:val="ProductList-BodyIndented"/>
      </w:pPr>
      <w:r>
        <w:t>Kunden må indikere sin bruk av Windows Server under Azure Hybrid Benefit for Windows Server ved oppretting eller konfigurering av en vi</w:t>
      </w:r>
      <w:r>
        <w:t xml:space="preserve">rtuell maskin på Azure. </w:t>
      </w:r>
      <w:hyperlink r:id="rId112">
        <w:r>
          <w:rPr>
            <w:color w:val="00467F"/>
            <w:u w:val="single"/>
          </w:rPr>
          <w:t>Vilkår for Elektroniske Tjenester</w:t>
        </w:r>
      </w:hyperlink>
      <w:r>
        <w:t xml:space="preserve"> regulerer bruken av Windows Server under denne fordelen.</w:t>
      </w:r>
    </w:p>
    <w:p w:rsidR="00900274" w:rsidRDefault="00900274">
      <w:pPr>
        <w:pStyle w:val="ProductList-BodyIndented"/>
      </w:pPr>
    </w:p>
    <w:p w:rsidR="00900274" w:rsidRDefault="00BF77A4">
      <w:pPr>
        <w:pStyle w:val="ProductList-BodyIndented"/>
      </w:pPr>
      <w:r>
        <w:t>Azure Hybrid Benefit for Windows Server gir tilleggsrettigheter til å distribuere</w:t>
      </w:r>
      <w:r>
        <w:t xml:space="preserv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w:instrText>
      </w:r>
      <w:r>
        <w:instrText xml:space="preserve">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w:instrText>
      </w:r>
      <w:r>
        <w:instrText xml:space="preserve">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w:instrText>
      </w:r>
      <w:r>
        <w:instrText xml:space="preserve">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w:t>
      </w:r>
      <w:r>
        <w:t>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w:t>
      </w:r>
      <w:r>
        <w:t xml:space="preserv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w:instrText>
      </w:r>
      <w:r>
        <w:instrText xml:space="preserve">er et blad som en separat Server." </w:instrText>
      </w:r>
      <w:r>
        <w:fldChar w:fldCharType="separate"/>
      </w:r>
      <w:r>
        <w:rPr>
          <w:color w:val="0563C1"/>
        </w:rPr>
        <w:t>Lisensierte Servere</w:t>
      </w:r>
      <w:r>
        <w:fldChar w:fldCharType="end"/>
      </w:r>
      <w:r>
        <w:t xml:space="preserve"> på 90 dager.</w:t>
      </w:r>
    </w:p>
    <w:p w:rsidR="00900274" w:rsidRDefault="00900274">
      <w:pPr>
        <w:pStyle w:val="ProductList-BodyIndented"/>
      </w:pPr>
    </w:p>
    <w:p w:rsidR="00900274" w:rsidRDefault="00BF77A4">
      <w:pPr>
        <w:pStyle w:val="ProductList-SubClauseHeading"/>
        <w:outlineLvl w:val="3"/>
      </w:pPr>
      <w:r>
        <w:t>8.2 Microsoft Azure Hybrid Benefit for SQL Server</w:t>
      </w:r>
    </w:p>
    <w:p w:rsidR="00900274" w:rsidRDefault="00BF77A4">
      <w:pPr>
        <w:pStyle w:val="ProductList-BodyIndented"/>
      </w:pPr>
      <w:r>
        <w:t>I henhold til Microsoft Azure Hybrid Benefit for SQL Server kan kunden bruke Microsoft Azure-Datatjenestene som er identifisert i tabe</w:t>
      </w:r>
      <w:r>
        <w:t>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w:t>
      </w:r>
      <w:r>
        <w:t xml:space="preserve">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Lisenser</w:t>
      </w:r>
      <w:r>
        <w:fldChar w:fldCharType="end"/>
      </w:r>
      <w:r>
        <w:t xml:space="preserve"> for hver tjeneste.</w:t>
      </w:r>
    </w:p>
    <w:p w:rsidR="00900274" w:rsidRDefault="00900274">
      <w:pPr>
        <w:pStyle w:val="ProductList-BodyIndented"/>
      </w:pPr>
    </w:p>
    <w:tbl>
      <w:tblPr>
        <w:tblStyle w:val="PURTable0"/>
        <w:tblW w:w="0" w:type="dxa"/>
        <w:tblLook w:val="04A0" w:firstRow="1" w:lastRow="0" w:firstColumn="1" w:lastColumn="0" w:noHBand="0" w:noVBand="1"/>
      </w:tblPr>
      <w:tblGrid>
        <w:gridCol w:w="3073"/>
        <w:gridCol w:w="3754"/>
        <w:gridCol w:w="3613"/>
      </w:tblGrid>
      <w:tr w:rsidR="0090027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00274" w:rsidRDefault="00BF77A4">
            <w:pPr>
              <w:pStyle w:val="ProductList-TableBody"/>
            </w:pPr>
            <w:r>
              <w:rPr>
                <w:color w:val="FFFFFF"/>
              </w:rPr>
              <w:t>Kvalifisert Lisens</w:t>
            </w:r>
          </w:p>
        </w:tc>
        <w:tc>
          <w:tcPr>
            <w:tcW w:w="4280" w:type="dxa"/>
            <w:tcBorders>
              <w:bottom w:val="none" w:sz="4" w:space="0" w:color="6E6E6E"/>
            </w:tcBorders>
            <w:shd w:val="clear" w:color="auto" w:fill="0070C0"/>
          </w:tcPr>
          <w:p w:rsidR="00900274" w:rsidRDefault="00BF77A4">
            <w:pPr>
              <w:pStyle w:val="ProductList-TableBody"/>
            </w:pPr>
            <w:r>
              <w:rPr>
                <w:color w:val="FFFFFF"/>
              </w:rPr>
              <w:t>Microsoft Azure-Datatjeneste</w:t>
            </w:r>
          </w:p>
        </w:tc>
        <w:tc>
          <w:tcPr>
            <w:tcW w:w="4160" w:type="dxa"/>
            <w:shd w:val="clear" w:color="auto" w:fill="0070C0"/>
          </w:tcPr>
          <w:p w:rsidR="00900274" w:rsidRDefault="00BF77A4">
            <w:pPr>
              <w:pStyle w:val="ProductList-TableBody"/>
            </w:pPr>
            <w:r>
              <w:rPr>
                <w:color w:val="FFFFFF"/>
              </w:rPr>
              <w:t>Forhold mellom Kvalifiserte Lisenser og Azure vCores</w:t>
            </w:r>
          </w:p>
        </w:tc>
      </w:tr>
      <w:tr w:rsidR="00900274">
        <w:tc>
          <w:tcPr>
            <w:tcW w:w="3540" w:type="dxa"/>
            <w:tcBorders>
              <w:left w:val="single" w:sz="4" w:space="0" w:color="6E6E6E"/>
              <w:bottom w:val="none" w:sz="4" w:space="0" w:color="6E6E6E"/>
              <w:right w:val="single" w:sz="4" w:space="0" w:color="6E6E6E"/>
            </w:tcBorders>
          </w:tcPr>
          <w:p w:rsidR="00900274" w:rsidRDefault="00BF77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00274" w:rsidRDefault="00BF77A4">
            <w:pPr>
              <w:pStyle w:val="ProductList-TableBody"/>
            </w:pPr>
            <w:r>
              <w:t>Azure SQL Database (Administrert Forekomst, Utvidelsesutvalg og Enkelt Database) –</w:t>
            </w:r>
            <w:r>
              <w:t xml:space="preserve"> Generelt Formål</w:t>
            </w:r>
          </w:p>
        </w:tc>
        <w:tc>
          <w:tcPr>
            <w:tcW w:w="4160" w:type="dxa"/>
            <w:tcBorders>
              <w:left w:val="single" w:sz="4" w:space="0" w:color="6E6E6E"/>
              <w:bottom w:val="single" w:sz="4" w:space="0" w:color="6E6E6E"/>
              <w:right w:val="single" w:sz="4" w:space="0" w:color="6E6E6E"/>
            </w:tcBorders>
          </w:tcPr>
          <w:p w:rsidR="00900274" w:rsidRDefault="00BF77A4">
            <w:pPr>
              <w:pStyle w:val="ProductList-TableBody"/>
            </w:pPr>
            <w:r>
              <w:t>1 kjernelisens : 4 vCores</w:t>
            </w:r>
          </w:p>
        </w:tc>
      </w:tr>
      <w:tr w:rsidR="00900274">
        <w:tc>
          <w:tcPr>
            <w:tcW w:w="3540" w:type="dxa"/>
            <w:tcBorders>
              <w:top w:val="none" w:sz="4" w:space="0" w:color="6E6E6E"/>
              <w:left w:val="single" w:sz="4" w:space="0" w:color="6E6E6E"/>
              <w:bottom w:val="none" w:sz="4" w:space="0" w:color="6E6E6E"/>
            </w:tcBorders>
          </w:tcPr>
          <w:p w:rsidR="00900274" w:rsidRDefault="00900274">
            <w:pPr>
              <w:pStyle w:val="ProductList-TableBody"/>
            </w:pPr>
          </w:p>
        </w:tc>
        <w:tc>
          <w:tcPr>
            <w:tcW w:w="4280" w:type="dxa"/>
          </w:tcPr>
          <w:p w:rsidR="00900274" w:rsidRDefault="00BF77A4">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 : 1 vCore</w:t>
            </w:r>
          </w:p>
        </w:tc>
      </w:tr>
      <w:tr w:rsidR="00900274">
        <w:tc>
          <w:tcPr>
            <w:tcW w:w="3540" w:type="dxa"/>
            <w:tcBorders>
              <w:top w:val="none" w:sz="4" w:space="0" w:color="6E6E6E"/>
              <w:left w:val="single" w:sz="4" w:space="0" w:color="6E6E6E"/>
              <w:bottom w:val="none" w:sz="4" w:space="0" w:color="6E6E6E"/>
            </w:tcBorders>
          </w:tcPr>
          <w:p w:rsidR="00900274" w:rsidRDefault="00900274">
            <w:pPr>
              <w:pStyle w:val="ProductList-TableBody"/>
            </w:pPr>
          </w:p>
        </w:tc>
        <w:tc>
          <w:tcPr>
            <w:tcW w:w="4280" w:type="dxa"/>
          </w:tcPr>
          <w:p w:rsidR="00900274" w:rsidRDefault="00BF77A4">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 : 1 vCore</w:t>
            </w:r>
          </w:p>
        </w:tc>
      </w:tr>
      <w:tr w:rsidR="00900274">
        <w:tc>
          <w:tcPr>
            <w:tcW w:w="3540" w:type="dxa"/>
            <w:tcBorders>
              <w:top w:val="none" w:sz="4" w:space="0" w:color="6E6E6E"/>
              <w:left w:val="single" w:sz="4" w:space="0" w:color="6E6E6E"/>
              <w:bottom w:val="single" w:sz="4" w:space="0" w:color="6E6E6E"/>
            </w:tcBorders>
          </w:tcPr>
          <w:p w:rsidR="00900274" w:rsidRDefault="00900274">
            <w:pPr>
              <w:pStyle w:val="ProductList-TableBody"/>
            </w:pPr>
          </w:p>
        </w:tc>
        <w:tc>
          <w:tcPr>
            <w:tcW w:w="4280" w:type="dxa"/>
          </w:tcPr>
          <w:p w:rsidR="00900274" w:rsidRDefault="00BF77A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w:t>
            </w:r>
            <w:r>
              <w:rPr>
                <w:vertAlign w:val="superscript"/>
              </w:rPr>
              <w:t>1</w:t>
            </w:r>
            <w:r>
              <w:t xml:space="preserve"> : 1 vCore</w:t>
            </w:r>
          </w:p>
        </w:tc>
      </w:tr>
      <w:tr w:rsidR="00900274">
        <w:tc>
          <w:tcPr>
            <w:tcW w:w="3540" w:type="dxa"/>
            <w:tcBorders>
              <w:top w:val="single" w:sz="4" w:space="0" w:color="6E6E6E"/>
              <w:left w:val="single" w:sz="4" w:space="0" w:color="6E6E6E"/>
              <w:bottom w:val="none" w:sz="4" w:space="0" w:color="6E6E6E"/>
            </w:tcBorders>
          </w:tcPr>
          <w:p w:rsidR="00900274" w:rsidRDefault="00BF77A4">
            <w:pPr>
              <w:pStyle w:val="ProductList-TableBody"/>
            </w:pPr>
            <w:r>
              <w:t>SQL Server Standard (Core)</w:t>
            </w:r>
          </w:p>
        </w:tc>
        <w:tc>
          <w:tcPr>
            <w:tcW w:w="4280" w:type="dxa"/>
          </w:tcPr>
          <w:p w:rsidR="00900274" w:rsidRDefault="00BF77A4">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 : 1 vCore</w:t>
            </w:r>
          </w:p>
        </w:tc>
      </w:tr>
      <w:tr w:rsidR="00900274">
        <w:tc>
          <w:tcPr>
            <w:tcW w:w="3540" w:type="dxa"/>
            <w:tcBorders>
              <w:top w:val="none" w:sz="4" w:space="0" w:color="6E6E6E"/>
              <w:left w:val="single" w:sz="4" w:space="0" w:color="6E6E6E"/>
              <w:bottom w:val="none" w:sz="4" w:space="0" w:color="6E6E6E"/>
            </w:tcBorders>
          </w:tcPr>
          <w:p w:rsidR="00900274" w:rsidRDefault="00900274">
            <w:pPr>
              <w:pStyle w:val="ProductList-TableBody"/>
            </w:pPr>
          </w:p>
        </w:tc>
        <w:tc>
          <w:tcPr>
            <w:tcW w:w="4280" w:type="dxa"/>
          </w:tcPr>
          <w:p w:rsidR="00900274" w:rsidRDefault="00BF77A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 : 1 vCore</w:t>
            </w:r>
          </w:p>
        </w:tc>
      </w:tr>
      <w:tr w:rsidR="00900274">
        <w:tc>
          <w:tcPr>
            <w:tcW w:w="3540" w:type="dxa"/>
            <w:tcBorders>
              <w:top w:val="none" w:sz="4" w:space="0" w:color="6E6E6E"/>
              <w:left w:val="single" w:sz="4" w:space="0" w:color="6E6E6E"/>
              <w:bottom w:val="single" w:sz="4" w:space="0" w:color="6E6E6E"/>
            </w:tcBorders>
          </w:tcPr>
          <w:p w:rsidR="00900274" w:rsidRDefault="00900274">
            <w:pPr>
              <w:pStyle w:val="ProductList-TableBody"/>
            </w:pPr>
          </w:p>
        </w:tc>
        <w:tc>
          <w:tcPr>
            <w:tcW w:w="4280" w:type="dxa"/>
          </w:tcPr>
          <w:p w:rsidR="00900274" w:rsidRDefault="00BF77A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w:t>
            </w:r>
            <w:r>
              <w:rPr>
                <w:vertAlign w:val="superscript"/>
              </w:rPr>
              <w:t>1</w:t>
            </w:r>
            <w:r>
              <w:t xml:space="preserve"> : 1 vCore</w:t>
            </w:r>
          </w:p>
        </w:tc>
      </w:tr>
    </w:tbl>
    <w:p w:rsidR="00900274" w:rsidRDefault="00BF77A4">
      <w:pPr>
        <w:pStyle w:val="ProductList-BodyIndented"/>
      </w:pPr>
      <w:r>
        <w:rPr>
          <w:vertAlign w:val="superscript"/>
        </w:rPr>
        <w:t>1</w:t>
      </w:r>
      <w:r>
        <w:rPr>
          <w:i/>
        </w:rPr>
        <w:t>Forutsetter minimum fire Kjernelisenser per Virtuelle Maskin.</w:t>
      </w:r>
    </w:p>
    <w:p w:rsidR="00900274" w:rsidRDefault="00900274">
      <w:pPr>
        <w:pStyle w:val="ProductList-BodyIndented"/>
      </w:pPr>
    </w:p>
    <w:p w:rsidR="00900274" w:rsidRDefault="00BF77A4">
      <w:pPr>
        <w:pStyle w:val="ProductList-BodyIndented"/>
      </w:pPr>
      <w:r>
        <w:t>Med Azure Hybrid Benefit for SQL Server blir kundene ikke belastet for bruken av en Microsoft Azure-Datatjeneste, men de må likevel betale for datakraft (dvs. grunnsatsen), lagring og sikkerhetskopiering så vel som inn- og utdata i forbindelse med bruken a</w:t>
      </w:r>
      <w:r>
        <w:t>v tjenestene (der dette er aktuelt). Kundene må angi at de bruker en Azure SQL Database (Administrert Forekomst, Utvidelsesutvalg og Enkelt Database), Azure Data Factory SQL Server Integration Services eller SQL Server Virtual Machines gjennom Azure Hybrid</w:t>
      </w:r>
      <w:r>
        <w:t xml:space="preserve"> Benefit for SQL Server når de konfigurerer jobber på Azure. Kundene kan supplere jobbene som kjører gjennom Azure Hybrid Benefit for SQL Server, med fullt målte Azure-tjenester.  </w:t>
      </w:r>
    </w:p>
    <w:p w:rsidR="00900274" w:rsidRDefault="00900274">
      <w:pPr>
        <w:pStyle w:val="ProductList-BodyIndented"/>
      </w:pPr>
    </w:p>
    <w:p w:rsidR="00900274" w:rsidRDefault="00BF77A4">
      <w:pPr>
        <w:pStyle w:val="ProductList-BodyIndented"/>
      </w:pPr>
      <w:r>
        <w:t xml:space="preserve">Kunden kan ikke samtidig tilordne en </w:t>
      </w:r>
      <w:r>
        <w:fldChar w:fldCharType="begin"/>
      </w:r>
      <w:r>
        <w:instrText xml:space="preserve"> AutoTextList   \s NoStyle \t "Lisens</w:instrText>
      </w:r>
      <w:r>
        <w:instrText xml:space="preserve">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w:instrText>
      </w:r>
      <w:r>
        <w:instrText xml:space="preserve">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w:t>
      </w:r>
      <w:r>
        <w:t xml:space="preserve">en å overføre denne arbeidsmengden til Azure. </w:t>
      </w:r>
    </w:p>
    <w:p w:rsidR="00900274" w:rsidRDefault="00900274">
      <w:pPr>
        <w:pStyle w:val="ProductList-BodyIndented"/>
      </w:pPr>
    </w:p>
    <w:p w:rsidR="00900274" w:rsidRDefault="00BF77A4">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w:t>
      </w:r>
      <w:r>
        <w:t xml:space="preserve">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w:instrText>
      </w:r>
      <w:r>
        <w:instrText xml:space="preserve">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900274" w:rsidRDefault="00900274">
      <w:pPr>
        <w:pStyle w:val="ProductList-BodyIndented"/>
      </w:pPr>
    </w:p>
    <w:p w:rsidR="00900274" w:rsidRDefault="00BF77A4">
      <w:pPr>
        <w:pStyle w:val="ProductList-SubClauseHeading"/>
        <w:outlineLvl w:val="3"/>
      </w:pPr>
      <w:r>
        <w:t>8.2.1 Avløsningsrettigheter</w:t>
      </w:r>
    </w:p>
    <w:p w:rsidR="00900274" w:rsidRDefault="00BF77A4">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w:t>
      </w:r>
      <w:r>
        <w:t xml:space="preserve">løsningsforekomster på Microsoft Azure i påvente av en avløsningshendelse. Antall lisenser som ellers ville vært påkrevd </w:t>
      </w:r>
      <w:r>
        <w:lastRenderedPageBreak/>
        <w:t xml:space="preserve">for å kjøre de passive Avløsningsforekomstene, må ikke overstige antallet </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900274" w:rsidRDefault="00900274">
      <w:pPr>
        <w:pStyle w:val="ProductList-BodyIndented"/>
      </w:pPr>
    </w:p>
    <w:p w:rsidR="00900274" w:rsidRDefault="00BF77A4">
      <w:pPr>
        <w:pStyle w:val="ProductList-Offering2HeadingNoBorder"/>
        <w:outlineLvl w:val="2"/>
      </w:pPr>
      <w:bookmarkStart w:id="215" w:name="_Sec625"/>
      <w:r>
        <w:t>Microsoft Azure-tjenester</w:t>
      </w:r>
      <w:bookmarkEnd w:id="215"/>
      <w:r>
        <w:fldChar w:fldCharType="begin"/>
      </w:r>
      <w:r>
        <w:instrText xml:space="preserve"> TC "</w:instrText>
      </w:r>
      <w:bookmarkStart w:id="216" w:name="_Toc526086847"/>
      <w:r>
        <w:instrText>Microsoft Azure-tjenester</w:instrText>
      </w:r>
      <w:bookmarkEnd w:id="216"/>
      <w:r>
        <w:instrText>" \l 3</w:instrText>
      </w:r>
      <w:r>
        <w:fldChar w:fldCharType="end"/>
      </w:r>
    </w:p>
    <w:p w:rsidR="00900274" w:rsidRDefault="00BF77A4">
      <w:pPr>
        <w:pStyle w:val="ProductList-Offering1SubSection"/>
        <w:outlineLvl w:val="3"/>
      </w:pPr>
      <w:bookmarkStart w:id="217" w:name="_Sec705"/>
      <w:r>
        <w:t>1. Programtilgjengel</w:t>
      </w:r>
      <w:r>
        <w:t>ighet</w:t>
      </w:r>
      <w:bookmarkEnd w:id="217"/>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w:instrText>
            </w:r>
            <w:r>
              <w:instrText xml:space="preserve">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w:instrText>
            </w:r>
            <w:r>
              <w:instrText xml:space="preserve">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w:instrText>
            </w:r>
            <w:r>
              <w:instrText xml:space="preserve">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2B2B2"/>
              <w:right w:val="none" w:sz="4" w:space="0" w:color="6E6E6E"/>
            </w:tcBorders>
          </w:tcPr>
          <w:p w:rsidR="00900274" w:rsidRDefault="00BF77A4">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none" w:sz="4" w:space="0" w:color="BFBFBF"/>
              <w:right w:val="none" w:sz="4" w:space="0" w:color="6E6E6E"/>
            </w:tcBorders>
          </w:tcPr>
          <w:p w:rsidR="00900274" w:rsidRDefault="00BF77A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218" w:name="_Sec760"/>
      <w:r>
        <w:t>2. Produktvilkår</w:t>
      </w:r>
      <w:bookmarkEnd w:id="218"/>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Frem til avbrutt for Microsoft Azure-tjenester</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w:instrText>
            </w:r>
            <w:r>
              <w:instrText xml:space="preserve">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w:t>
            </w:r>
            <w:r>
              <w:rPr>
                <w:color w:val="404040"/>
              </w:rPr>
              <w: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Microsoft Azure-tjenesteplaner</w:t>
      </w:r>
    </w:p>
    <w:p w:rsidR="00900274" w:rsidRDefault="00BF77A4">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0274" w:rsidRDefault="00900274">
            <w:pPr>
              <w:pStyle w:val="PURBreadcrumb"/>
            </w:pPr>
          </w:p>
          <w:tbl>
            <w:tblPr>
              <w:tblW w:w="0" w:type="dxa"/>
              <w:tblLook w:val="04A0" w:firstRow="1" w:lastRow="0" w:firstColumn="1" w:lastColumn="0" w:noHBand="0" w:noVBand="1"/>
            </w:tblPr>
            <w:tblGrid>
              <w:gridCol w:w="10684"/>
            </w:tblGrid>
            <w:tr w:rsidR="00900274">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TableBody"/>
            </w:pPr>
          </w:p>
        </w:tc>
      </w:tr>
    </w:tbl>
    <w:p w:rsidR="00900274" w:rsidRDefault="00BF77A4">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526086848"/>
      <w:r>
        <w:instrText>Microsoft Azure Infrastructure Plans</w:instrText>
      </w:r>
      <w:bookmarkEnd w:id="220"/>
      <w:r>
        <w:instrText>" \l 3</w:instrText>
      </w:r>
      <w:r>
        <w:fldChar w:fldCharType="end"/>
      </w:r>
    </w:p>
    <w:p w:rsidR="00900274" w:rsidRDefault="00BF77A4">
      <w:pPr>
        <w:pStyle w:val="ProductList-Offering1SubSection"/>
        <w:outlineLvl w:val="3"/>
      </w:pPr>
      <w:bookmarkStart w:id="221" w:name="_Sec706"/>
      <w:r>
        <w:t>1. Programtilgjengelighet</w:t>
      </w:r>
      <w:bookmarkEnd w:id="221"/>
    </w:p>
    <w:tbl>
      <w:tblPr>
        <w:tblStyle w:val="PURTable"/>
        <w:tblW w:w="0" w:type="dxa"/>
        <w:tblLook w:val="04A0" w:firstRow="1" w:lastRow="0" w:firstColumn="1" w:lastColumn="0" w:noHBand="0" w:noVBand="1"/>
      </w:tblPr>
      <w:tblGrid>
        <w:gridCol w:w="4224"/>
        <w:gridCol w:w="714"/>
        <w:gridCol w:w="686"/>
        <w:gridCol w:w="699"/>
        <w:gridCol w:w="711"/>
        <w:gridCol w:w="727"/>
        <w:gridCol w:w="827"/>
        <w:gridCol w:w="703"/>
        <w:gridCol w:w="693"/>
        <w:gridCol w:w="800"/>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w:instrText>
            </w:r>
            <w:r>
              <w:instrText xml:space="preserve">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w:instrText>
            </w:r>
            <w:r>
              <w:instrText xml:space="preserve">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Azure App Service Plan</w:t>
            </w:r>
            <w:r>
              <w:fldChar w:fldCharType="begin"/>
            </w:r>
            <w:r>
              <w:instrText xml:space="preserve"> XE "</w:instrText>
            </w:r>
            <w:r>
              <w:instrText xml:space="preserve">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Operations Management and Security E2 From SA</w:t>
            </w:r>
            <w:r>
              <w:fldChar w:fldCharType="begin"/>
            </w:r>
            <w:r>
              <w:instrText xml:space="preserve"> XE "</w:instrText>
            </w:r>
            <w:r>
              <w:instrText xml:space="preserve">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 xml:space="preserve">Operations Management and Security: Insights and Analytics </w:t>
            </w:r>
            <w:r>
              <w:fldChar w:fldCharType="begin"/>
            </w:r>
            <w:r>
              <w:instrText xml:space="preserve"> XE "</w:instrText>
            </w:r>
            <w:r>
              <w:instrText xml:space="preserve">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Operations Management and Security: Automation and Control</w:t>
            </w:r>
            <w:r>
              <w:fldChar w:fldCharType="begin"/>
            </w:r>
            <w:r>
              <w:instrText xml:space="preserve"> XE "</w:instrText>
            </w:r>
            <w:r>
              <w:instrText xml:space="preserve">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Operations Management and Security: Security and Compliance</w:t>
            </w:r>
            <w:r>
              <w:fldChar w:fldCharType="begin"/>
            </w:r>
            <w:r>
              <w:instrText xml:space="preserve"> XE "</w:instrText>
            </w:r>
            <w:r>
              <w:instrText xml:space="preserve">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Operations Management and Security: Backup and Disaster Recovery</w:t>
            </w:r>
            <w:r>
              <w:fldChar w:fldCharType="begin"/>
            </w:r>
            <w:r>
              <w:instrText xml:space="preserve"> XE "</w:instrText>
            </w:r>
            <w:r>
              <w:instrText xml:space="preserve">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222" w:name="_Sec761"/>
      <w:r>
        <w:t>2. Produktvilkår</w:t>
      </w:r>
      <w:bookmarkEnd w:id="222"/>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w:instrText>
            </w:r>
            <w:r>
              <w:instrText xml:space="preserv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lastRenderedPageBreak/>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w:instrText>
            </w:r>
            <w:r>
              <w:instrText xml:space="preserve">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w:t>
            </w:r>
            <w:r>
              <w:t>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w:instrText>
            </w:r>
            <w:r>
              <w:instrText xml:space="preserve">ig Forpliktelse for, etter 12 løpende måneder." </w:instrText>
            </w:r>
            <w:r>
              <w:fldChar w:fldCharType="separate"/>
            </w:r>
            <w:r>
              <w:rPr>
                <w:color w:val="0563C1"/>
              </w:rPr>
              <w:t>Berettiget Reduksjon (SCE)</w:t>
            </w:r>
            <w:r>
              <w:fldChar w:fldCharType="end"/>
            </w:r>
            <w:r>
              <w:t>: Alle (unntatt Azure RemoteApp)</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w:instrText>
            </w:r>
            <w:r>
              <w:instrText xml:space="preserve">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4"/>
      </w:pPr>
      <w:r>
        <w:t>2.1 Operations Management and Security</w:t>
      </w:r>
    </w:p>
    <w:p w:rsidR="00900274" w:rsidRDefault="00900274">
      <w:pPr>
        <w:pStyle w:val="ProductList-Body"/>
      </w:pPr>
    </w:p>
    <w:p w:rsidR="00900274" w:rsidRDefault="00BF77A4">
      <w:pPr>
        <w:pStyle w:val="ProductList-SubClauseHeading"/>
        <w:outlineLvl w:val="5"/>
      </w:pPr>
      <w:r>
        <w:t>2.1.1 Operations Management Suite</w:t>
      </w:r>
    </w:p>
    <w:p w:rsidR="00900274" w:rsidRDefault="00BF77A4">
      <w:pPr>
        <w:pStyle w:val="ProductList-BodyIndented"/>
      </w:pPr>
      <w:r>
        <w:t>Operations Management and Security-abonnementene er tilbud innenfor Operations Managem</w:t>
      </w:r>
      <w:r>
        <w:t>ent Suite.</w:t>
      </w:r>
    </w:p>
    <w:p w:rsidR="00900274" w:rsidRDefault="00900274">
      <w:pPr>
        <w:pStyle w:val="ProductList-BodyIndented"/>
      </w:pPr>
    </w:p>
    <w:p w:rsidR="00900274" w:rsidRDefault="00BF77A4">
      <w:pPr>
        <w:pStyle w:val="ProductList-SubClauseHeading"/>
        <w:outlineLvl w:val="5"/>
      </w:pPr>
      <w:r>
        <w:t>2.1.2 Programvare som er inkludert i Operations Management and Security E1/E2</w:t>
      </w:r>
    </w:p>
    <w:p w:rsidR="00900274" w:rsidRDefault="00BF77A4">
      <w:pPr>
        <w:pStyle w:val="ProductList-BodyIndented"/>
      </w:pPr>
      <w:r>
        <w:t xml:space="preserve">I løpet av varighetsperioden for hvert Operations Management and Security E1/E2-abonnement kan Kunden installere og kjøre ett eksemplar av den tilsvarende inkluderte </w:t>
      </w:r>
      <w:r>
        <w:t>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90027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00274" w:rsidRDefault="00BF77A4">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900274" w:rsidRDefault="00BF77A4">
            <w:pPr>
              <w:pStyle w:val="ProductList-TableBody"/>
            </w:pPr>
            <w:r>
              <w:rPr>
                <w:color w:val="FFFFFF"/>
              </w:rPr>
              <w:t>Programvare som er inkludert</w:t>
            </w:r>
          </w:p>
        </w:tc>
      </w:tr>
      <w:tr w:rsidR="00900274">
        <w:tc>
          <w:tcPr>
            <w:tcW w:w="6000" w:type="dxa"/>
            <w:tcBorders>
              <w:left w:val="single" w:sz="4" w:space="0" w:color="6E6E6E"/>
              <w:bottom w:val="single" w:sz="4" w:space="0" w:color="6E6E6E"/>
              <w:right w:val="single" w:sz="4" w:space="0" w:color="6E6E6E"/>
            </w:tcBorders>
          </w:tcPr>
          <w:p w:rsidR="00900274" w:rsidRDefault="00BF77A4">
            <w:pPr>
              <w:pStyle w:val="ProductList-TableBody"/>
            </w:pPr>
            <w:r>
              <w:t>Operations Management and Security E1</w:t>
            </w:r>
          </w:p>
          <w:p w:rsidR="00900274" w:rsidRDefault="00BF77A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900274" w:rsidRDefault="00BF77A4">
            <w:pPr>
              <w:pStyle w:val="ProductList-TableBody"/>
            </w:pPr>
            <w:r>
              <w:t>System Center Server Standard</w:t>
            </w:r>
          </w:p>
        </w:tc>
      </w:tr>
      <w:tr w:rsidR="00900274">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Operations Management and Security E2</w:t>
            </w:r>
          </w:p>
          <w:p w:rsidR="00900274" w:rsidRDefault="00BF77A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System Center Server Standard</w:t>
            </w:r>
          </w:p>
        </w:tc>
      </w:tr>
      <w:tr w:rsidR="00900274">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System Center Operation Manager</w:t>
            </w:r>
          </w:p>
        </w:tc>
      </w:tr>
      <w:tr w:rsidR="00900274">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System Center Configuration Manager</w:t>
            </w:r>
          </w:p>
          <w:p w:rsidR="00900274" w:rsidRDefault="00BF77A4">
            <w:pPr>
              <w:pStyle w:val="ProductList-TableBody"/>
            </w:pPr>
            <w:r>
              <w:t>System Center Orchestrator</w:t>
            </w:r>
          </w:p>
          <w:p w:rsidR="00900274" w:rsidRDefault="00BF77A4">
            <w:pPr>
              <w:pStyle w:val="ProductList-TableBody"/>
            </w:pPr>
            <w:r>
              <w:t>System Center Service Manager</w:t>
            </w:r>
          </w:p>
        </w:tc>
      </w:tr>
      <w:tr w:rsidR="00900274">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System Center Data Protection Manager</w:t>
            </w:r>
          </w:p>
          <w:p w:rsidR="00900274" w:rsidRDefault="00BF77A4">
            <w:pPr>
              <w:pStyle w:val="ProductList-TableBody"/>
            </w:pPr>
            <w:r>
              <w:t>System Center Virtual Machine Manager</w:t>
            </w:r>
          </w:p>
        </w:tc>
      </w:tr>
    </w:tbl>
    <w:p w:rsidR="00900274" w:rsidRDefault="00900274">
      <w:pPr>
        <w:pStyle w:val="ProductList-ClauseHeading"/>
        <w:outlineLvl w:val="4"/>
      </w:pPr>
    </w:p>
    <w:p w:rsidR="00900274" w:rsidRDefault="00BF77A4">
      <w:pPr>
        <w:pStyle w:val="ProductList-ClauseHeading"/>
        <w:outlineLvl w:val="4"/>
      </w:pPr>
      <w:r>
        <w:t>2.2 Microsoft Azure Stack Plan</w:t>
      </w:r>
    </w:p>
    <w:p w:rsidR="00900274" w:rsidRDefault="00BF77A4">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w:instrText>
      </w:r>
      <w:r>
        <w:instrText xml:space="preserve">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w:instrText>
      </w:r>
      <w:r>
        <w:instrText xml:space="preserve">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900274" w:rsidRDefault="00900274">
      <w:pPr>
        <w:pStyle w:val="ProductList-Body"/>
      </w:pPr>
    </w:p>
    <w:p w:rsidR="00900274" w:rsidRDefault="00BF77A4">
      <w:pPr>
        <w:pStyle w:val="ProductList-ClauseHeading"/>
        <w:outlineLvl w:val="4"/>
      </w:pPr>
      <w:r>
        <w:t>2.3 Tilbud for Microsoft Azure StorSimple-plan</w:t>
      </w:r>
    </w:p>
    <w:p w:rsidR="00900274" w:rsidRDefault="00BF77A4">
      <w:pPr>
        <w:pStyle w:val="ProductList-Body"/>
      </w:pPr>
      <w:r>
        <w:t>For hver enkelt StorSimple-plan med Enhet s</w:t>
      </w:r>
      <w:r>
        <w:t xml:space="preserve">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 xml:space="preserve">Vedlegg </w:t>
        </w:r>
        <w:r>
          <w:rPr>
            <w:color w:val="00467F"/>
            <w:u w:val="single"/>
          </w:rPr>
          <w:t>G – Vilkår for Lagringsmatriser</w:t>
        </w:r>
      </w:hyperlink>
      <w:r>
        <w:t>. Hver enkelt StorSimple-plan som Kunden kjøper, vil bli tilknyttet en enkelt Lagringsmatrise. Ytterligere Lagringsmatriser som Kunden bruker, vil bli fakturert med forbruksrater. Microsoft Azure StorSimple 8100- og 8600-plan</w:t>
      </w:r>
      <w:r>
        <w:t>ene kan reduseres ved neste årsdato etter tolv måneders sammenhengende bruk.</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526086849"/>
      <w:r>
        <w:instrText>Microsoft Azure Support Plans</w:instrText>
      </w:r>
      <w:bookmarkEnd w:id="224"/>
      <w:r>
        <w:instrText>" \l 3</w:instrText>
      </w:r>
      <w:r>
        <w:fldChar w:fldCharType="end"/>
      </w:r>
    </w:p>
    <w:p w:rsidR="00900274" w:rsidRDefault="00BF77A4">
      <w:pPr>
        <w:pStyle w:val="ProductList-Offering1SubSection"/>
        <w:outlineLvl w:val="3"/>
      </w:pPr>
      <w:bookmarkStart w:id="225" w:name="_Sec1200"/>
      <w:r>
        <w:t>1. Programtilgjengelighet</w:t>
      </w:r>
      <w:bookmarkEnd w:id="225"/>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900274">
      <w:pPr>
        <w:pStyle w:val="ProductList-Body"/>
      </w:pPr>
    </w:p>
    <w:p w:rsidR="00900274" w:rsidRDefault="00BF77A4">
      <w:pPr>
        <w:pStyle w:val="ProductList-Offering1SubSection"/>
        <w:outlineLvl w:val="3"/>
      </w:pPr>
      <w:bookmarkStart w:id="226" w:name="_Sec1201"/>
      <w:r>
        <w:t>2. Produktvilkår</w:t>
      </w:r>
      <w:bookmarkEnd w:id="226"/>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w:instrText>
            </w:r>
            <w:r>
              <w:instrText xml:space="preserve">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w:t>
            </w:r>
            <w:r>
              <w:rPr>
                <w:color w:val="404040"/>
              </w:rPr>
              <w:t>eduksjon: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27" w:name="_Sec1199"/>
      <w:r>
        <w:lastRenderedPageBreak/>
        <w:t>Microsoft Azure User Plans</w:t>
      </w:r>
      <w:bookmarkEnd w:id="227"/>
      <w:r>
        <w:fldChar w:fldCharType="begin"/>
      </w:r>
      <w:r>
        <w:instrText xml:space="preserve"> TC "</w:instrText>
      </w:r>
      <w:bookmarkStart w:id="228" w:name="_Toc526086850"/>
      <w:r>
        <w:instrText>Microsoft Azure User Plans</w:instrText>
      </w:r>
      <w:bookmarkEnd w:id="228"/>
      <w:r>
        <w:instrText>" \l 3</w:instrText>
      </w:r>
      <w:r>
        <w:fldChar w:fldCharType="end"/>
      </w:r>
    </w:p>
    <w:p w:rsidR="00900274" w:rsidRDefault="00BF77A4">
      <w:pPr>
        <w:pStyle w:val="ProductList-Offering1SubSection"/>
        <w:outlineLvl w:val="3"/>
      </w:pPr>
      <w:bookmarkStart w:id="229" w:name="_Sec1202"/>
      <w:r>
        <w:t>1. Programtilgjengelighet</w:t>
      </w:r>
      <w:bookmarkEnd w:id="229"/>
    </w:p>
    <w:tbl>
      <w:tblPr>
        <w:tblStyle w:val="PURTable"/>
        <w:tblW w:w="0" w:type="dxa"/>
        <w:tblLook w:val="04A0" w:firstRow="1" w:lastRow="0" w:firstColumn="1" w:lastColumn="0" w:noHBand="0" w:noVBand="1"/>
      </w:tblPr>
      <w:tblGrid>
        <w:gridCol w:w="4221"/>
        <w:gridCol w:w="713"/>
        <w:gridCol w:w="692"/>
        <w:gridCol w:w="698"/>
        <w:gridCol w:w="710"/>
        <w:gridCol w:w="727"/>
        <w:gridCol w:w="826"/>
        <w:gridCol w:w="702"/>
        <w:gridCol w:w="697"/>
        <w:gridCol w:w="798"/>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w:instrText>
            </w:r>
            <w:r>
              <w:instrText xml:space="preserve">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w:instrText>
            </w:r>
            <w:r>
              <w:instrText xml:space="preserve">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230" w:name="_Sec1203"/>
      <w:r>
        <w:t>2. Produktvilkår</w:t>
      </w:r>
      <w:bookmarkEnd w:id="230"/>
    </w:p>
    <w:tbl>
      <w:tblPr>
        <w:tblStyle w:val="PURTable"/>
        <w:tblW w:w="0" w:type="dxa"/>
        <w:tblLook w:val="04A0" w:firstRow="1" w:lastRow="0" w:firstColumn="1" w:lastColumn="0" w:noHBand="0" w:noVBand="1"/>
      </w:tblPr>
      <w:tblGrid>
        <w:gridCol w:w="3641"/>
        <w:gridCol w:w="3553"/>
        <w:gridCol w:w="359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 xml:space="preserve">Fritak for Kvalifisert Bruker: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w:instrText>
            </w:r>
            <w:r>
              <w:instrText xml:space="preserv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w:instrText>
            </w:r>
            <w:r>
              <w:instrText xml:space="preserve">lisenser eller fremtidig Tildelt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w:instrText>
            </w:r>
            <w:r>
              <w:instrText xml:space="preserve">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w:instrText>
            </w:r>
            <w:r>
              <w:instrText xml:space="preserve">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w:t>
            </w:r>
            <w:r>
              <w:t>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w:instrText>
            </w:r>
            <w:r>
              <w:instrText xml:space="preserve">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4"/>
      </w:pPr>
      <w:r>
        <w:t>2.1 Utvidede Bruksrettigheter for Azure Advanced Threat Protection for Users-Kunder (AATP)</w:t>
      </w:r>
    </w:p>
    <w:p w:rsidR="00900274" w:rsidRDefault="00BF77A4">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w:instrText>
      </w:r>
      <w:r>
        <w:instrText xml:space="preserve">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w:instrText>
      </w:r>
      <w:r>
        <w:instrText xml:space="preserve">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w:instrText>
      </w:r>
      <w:r>
        <w:instrText xml:space="preserv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900274" w:rsidRDefault="00900274">
      <w:pPr>
        <w:pStyle w:val="ProductList-Body"/>
      </w:pPr>
    </w:p>
    <w:p w:rsidR="00900274" w:rsidRDefault="00900274">
      <w:pPr>
        <w:pStyle w:val="ProductList-Body"/>
      </w:pP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231" w:name="_Sec629"/>
      <w:r>
        <w:t>Microsoft 365</w:t>
      </w:r>
      <w:bookmarkEnd w:id="231"/>
      <w:r>
        <w:fldChar w:fldCharType="begin"/>
      </w:r>
      <w:r>
        <w:instrText xml:space="preserve"> TC "</w:instrText>
      </w:r>
      <w:bookmarkStart w:id="232" w:name="_Toc526086851"/>
      <w:r>
        <w:instrText>Microsoft 365</w:instrText>
      </w:r>
      <w:bookmarkEnd w:id="232"/>
      <w:r>
        <w:instrText>" \l 2</w:instrText>
      </w:r>
      <w:r>
        <w:fldChar w:fldCharType="end"/>
      </w:r>
    </w:p>
    <w:p w:rsidR="00900274" w:rsidRDefault="00BF77A4">
      <w:pPr>
        <w:pStyle w:val="ProductList-Offering1SubSection"/>
        <w:outlineLvl w:val="2"/>
      </w:pPr>
      <w:bookmarkStart w:id="233" w:name="_Sec713"/>
      <w:r>
        <w:t>1. Programtilgjengelighet</w:t>
      </w:r>
      <w:bookmarkEnd w:id="233"/>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w:instrText>
            </w:r>
            <w:r>
              <w:instrText xml:space="preserve">-avtale"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w:instrText>
            </w:r>
            <w:r>
              <w:instrText xml:space="preserv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365 E3 og E5 fra SA</w:t>
            </w:r>
            <w:r>
              <w:fldChar w:fldCharType="begin"/>
            </w:r>
            <w:r>
              <w:instrText xml:space="preserve"> XE "</w:instrText>
            </w:r>
            <w:r>
              <w:instrText xml:space="preserve">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900274">
      <w:pPr>
        <w:pStyle w:val="ProductList-Body"/>
      </w:pPr>
    </w:p>
    <w:p w:rsidR="00900274" w:rsidRDefault="00BF77A4">
      <w:pPr>
        <w:pStyle w:val="ProductList-Offering1SubSection"/>
        <w:outlineLvl w:val="2"/>
      </w:pPr>
      <w:bookmarkStart w:id="234" w:name="_Sec768"/>
      <w:r>
        <w:t>2. Produktvilkår</w:t>
      </w:r>
      <w:bookmarkEnd w:id="234"/>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w:instrText>
            </w:r>
            <w:r>
              <w:instrText xml:space="preserve"> Tildelt Årlig Forpliktelse for, etter 12 løpende måneder." </w:instrText>
            </w:r>
            <w:r>
              <w:fldChar w:fldCharType="separate"/>
            </w:r>
            <w:r>
              <w:rPr>
                <w:color w:val="0563C1"/>
              </w:rPr>
              <w:t>Berettiget Reduksjon (SCE)</w:t>
            </w:r>
            <w:r>
              <w:fldChar w:fldCharType="end"/>
            </w:r>
            <w:r>
              <w:t>: Microsoft 365 F1</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lastRenderedPageBreak/>
              <w:fldChar w:fldCharType="begin"/>
            </w:r>
            <w:r>
              <w:instrText xml:space="preserve"> AutoTextList   \s NoStyle \t "Studentbruksfordel: Mulighet for Institusjoner som lisensierer et kvalifisert Produkt for sitt Organisasjonsantall, </w:instrText>
            </w:r>
            <w:r>
              <w:instrText xml:space="preserve">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w:instrText>
            </w:r>
            <w:r>
              <w:instrText xml:space="preserve">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w:t>
            </w:r>
            <w:r>
              <w:rPr>
                <w:color w:val="0563C1"/>
              </w:rPr>
              <w:t>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w:t>
            </w:r>
            <w:r>
              <w:rPr>
                <w:color w:val="0563C1"/>
              </w:rPr>
              <w:t>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3"/>
      </w:pPr>
      <w:r>
        <w:t>2.1 Gjeldende Lisensvilkår</w:t>
      </w:r>
    </w:p>
    <w:p w:rsidR="00900274" w:rsidRDefault="00BF77A4">
      <w:pPr>
        <w:pStyle w:val="ProductList-Body"/>
      </w:pPr>
      <w:r>
        <w:t xml:space="preserve">Microsoft 365 styres av lisensbetingelsene til de enkelte produktene og tjenestene som omfatter Microsoft 365, som modifisert av lisensbetingelsene i denne Microsoft 365 produktoppføringen. </w:t>
      </w:r>
    </w:p>
    <w:p w:rsidR="00900274" w:rsidRDefault="00BF77A4">
      <w:pPr>
        <w:pStyle w:val="ProductList-Bullet"/>
        <w:numPr>
          <w:ilvl w:val="0"/>
          <w:numId w:val="38"/>
        </w:numPr>
      </w:pPr>
      <w:r>
        <w:t>For Microsoft 365 E3/E5 inkluderer komponentene Office 365 Enterp</w:t>
      </w:r>
      <w:r>
        <w:t xml:space="preserve">rise E3/E5, Enterprise Mobility + Security E3/E5, og Windows 10 Enterprise E3/E5 per bruker.   </w:t>
      </w:r>
    </w:p>
    <w:p w:rsidR="00900274" w:rsidRDefault="00BF77A4">
      <w:pPr>
        <w:pStyle w:val="ProductList-Bullet"/>
        <w:numPr>
          <w:ilvl w:val="0"/>
          <w:numId w:val="38"/>
        </w:numPr>
      </w:pPr>
      <w:r>
        <w:t>For Microsoft 365 A3/A5 inkluderer komponentene Office 365 A3/A5, Enterprise Mobility + Security A3/E5, Windows 10 Education E3/E5 per bruker, og Windows 10 Edu</w:t>
      </w:r>
      <w:r>
        <w:t xml:space="preserve">cation A3/A5 per bruker. </w:t>
      </w:r>
    </w:p>
    <w:p w:rsidR="00900274" w:rsidRDefault="00BF77A4">
      <w:pPr>
        <w:pStyle w:val="ProductList-Bullet"/>
        <w:numPr>
          <w:ilvl w:val="0"/>
          <w:numId w:val="38"/>
        </w:numPr>
      </w:pPr>
      <w:r>
        <w:t>For Microsoft 365 F1 inkluderer komponentene Office Online, Enterprise Mobility + Security E3, og Windows 10 Enterprise E3.</w:t>
      </w:r>
    </w:p>
    <w:p w:rsidR="00900274" w:rsidRDefault="00900274">
      <w:pPr>
        <w:pStyle w:val="ProductList-Body"/>
      </w:pPr>
    </w:p>
    <w:p w:rsidR="00900274" w:rsidRDefault="00BF77A4">
      <w:pPr>
        <w:pStyle w:val="ProductList-ClauseHeading"/>
        <w:outlineLvl w:val="3"/>
      </w:pPr>
      <w:r>
        <w:t>2.2 Utvidede bruksrettigheter for Microsoft 365 E3/E5</w:t>
      </w:r>
    </w:p>
    <w:p w:rsidR="00900274" w:rsidRDefault="00BF77A4">
      <w:pPr>
        <w:pStyle w:val="ProductList-SubClauseHeading"/>
        <w:outlineLvl w:val="4"/>
      </w:pPr>
      <w:r>
        <w:t>2.2.1 Office-servere</w:t>
      </w:r>
    </w:p>
    <w:p w:rsidR="00900274" w:rsidRDefault="00BF77A4">
      <w:pPr>
        <w:pStyle w:val="ProductList-BodyIndented"/>
      </w:pPr>
      <w:r>
        <w:t>Hver Lisensierte Bruker som er</w:t>
      </w:r>
      <w:r>
        <w:t xml:space="preserve"> tilordnet en Bruker-SL for Microsoft 365 E3/E5, kan:</w:t>
      </w:r>
    </w:p>
    <w:p w:rsidR="00900274" w:rsidRDefault="00BF77A4">
      <w:pPr>
        <w:pStyle w:val="ProductList-Bullet"/>
        <w:numPr>
          <w:ilvl w:val="1"/>
          <w:numId w:val="39"/>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w:t>
      </w:r>
      <w:r>
        <w:t>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900274" w:rsidRDefault="00BF77A4">
      <w:pPr>
        <w:pStyle w:val="ProductList-Bullet"/>
        <w:numPr>
          <w:ilvl w:val="1"/>
          <w:numId w:val="39"/>
        </w:numPr>
      </w:pPr>
      <w:r>
        <w:t xml:space="preserve">tilgang til den ovennevnte serverprogramvaren er begrenset til brukere som er tilordnet en Bruker-SL for Microsoft 365 E3/E5, eller </w:t>
      </w:r>
      <w:r>
        <w:fldChar w:fldCharType="begin"/>
      </w:r>
      <w:r>
        <w:instrText xml:space="preserve"> AutoTextList   \s</w:instrText>
      </w:r>
      <w:r>
        <w:instrText xml:space="preserve">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900274" w:rsidRDefault="00BF77A4">
      <w:pPr>
        <w:pStyle w:val="ProductList-BodyIndented"/>
      </w:pPr>
      <w:r>
        <w:t>Denne bestemmelsen gjelder ikke fo</w:t>
      </w:r>
      <w:r>
        <w:t>r Bruker-SL-er som er anskaffet under Avtale for Microsoft Cloud.</w:t>
      </w:r>
    </w:p>
    <w:p w:rsidR="00900274" w:rsidRDefault="00900274">
      <w:pPr>
        <w:pStyle w:val="ProductList-BodyIndented"/>
      </w:pPr>
    </w:p>
    <w:p w:rsidR="00900274" w:rsidRDefault="00BF77A4">
      <w:pPr>
        <w:pStyle w:val="ProductList-SubClauseHeading"/>
        <w:outlineLvl w:val="4"/>
      </w:pPr>
      <w:r>
        <w:t>2.2.2 Office Professional Plus</w:t>
      </w:r>
    </w:p>
    <w:p w:rsidR="00900274" w:rsidRDefault="00BF77A4">
      <w:pPr>
        <w:pStyle w:val="ProductList-BodyIndented"/>
      </w:pPr>
      <w:r>
        <w:t xml:space="preserve">Fra og med 1. januar 2019 vil rettighetene til å bruke Office Professional Plus for Microsoft 365 E3/E5 i avsnitt 2.2.2. ikke være tilgjengelig for nye eller </w:t>
      </w:r>
      <w:r>
        <w:t>fornyende kunder. Kunder med Microsoft 365 E3/E5-abonnementer i kraft før 1. januar 2019, kan fortsette å utøve rettighetene i denne seksjonen 2.2.2 til utgangen av deres Microsoft 365 E3/E5-abonnementsperiode.</w:t>
      </w:r>
    </w:p>
    <w:p w:rsidR="00900274" w:rsidRDefault="00900274">
      <w:pPr>
        <w:pStyle w:val="ProductList-BodyIndented"/>
      </w:pPr>
    </w:p>
    <w:p w:rsidR="00900274" w:rsidRDefault="00BF77A4">
      <w:pPr>
        <w:pStyle w:val="ProductList-SubSubClauseHeading"/>
        <w:outlineLvl w:val="5"/>
      </w:pPr>
      <w:r>
        <w:t>2.2.2.1 Microsoft 365 From SA-Bruker-SL-er:</w:t>
      </w:r>
    </w:p>
    <w:p w:rsidR="00900274" w:rsidRDefault="00BF77A4">
      <w:pPr>
        <w:pStyle w:val="ProductList-BodyIndented2"/>
      </w:pPr>
      <w:r>
        <w:t>For hver Lisensierte Bruker som kunden tilordner en Microsoft 365-Bruker-SL til, kan Kunden installere:</w:t>
      </w:r>
    </w:p>
    <w:p w:rsidR="00900274" w:rsidRDefault="00BF77A4">
      <w:pPr>
        <w:pStyle w:val="ProductList-Bullet"/>
        <w:numPr>
          <w:ilvl w:val="2"/>
          <w:numId w:val="40"/>
        </w:numPr>
      </w:pPr>
      <w:r>
        <w:t>ett lokalt eksemplar av Office Professional Plus som utelukkende skal brukes av den Lisensierte Brukeren i abonnementsperioden, og</w:t>
      </w:r>
    </w:p>
    <w:p w:rsidR="00900274" w:rsidRDefault="00BF77A4">
      <w:pPr>
        <w:pStyle w:val="ProductList-Bullet"/>
        <w:numPr>
          <w:ilvl w:val="2"/>
          <w:numId w:val="40"/>
        </w:numPr>
      </w:pPr>
      <w:r>
        <w:t>ett lokalt eksemplar av Office Professional Plus for nye Bruker-SL-er som er lagt til i samme volumlisensavtale, og som utelukkende skal brukes av den Lisensierte Brukeren i abonnementsperioden. Antallet nye Bruker-SL-er som tildeles disse bruksrettigheten</w:t>
      </w:r>
      <w:r>
        <w:t>e, kan ikke overstige antallet From SA-Bruker-SL-er som avtalen opprinnelig dekket.</w:t>
      </w:r>
    </w:p>
    <w:p w:rsidR="00900274" w:rsidRDefault="00900274">
      <w:pPr>
        <w:pStyle w:val="ProductList-BodyIndented2"/>
      </w:pPr>
    </w:p>
    <w:p w:rsidR="00900274" w:rsidRDefault="00BF77A4">
      <w:pPr>
        <w:pStyle w:val="ProductList-SubSubClauseHeading"/>
        <w:outlineLvl w:val="5"/>
      </w:pPr>
      <w:r>
        <w:t>2.2.2.2 Microsoft 365-Bruker-SL-er anskaffet i MPSA</w:t>
      </w:r>
    </w:p>
    <w:p w:rsidR="00900274" w:rsidRDefault="00BF77A4">
      <w:pPr>
        <w:pStyle w:val="ProductList-BodyIndented2"/>
      </w:pPr>
      <w:r>
        <w:t xml:space="preserve">For hver Lisensierte Bruker med en enhet som dekkes av Software Assurance for Office Professional Plus, som Kunden tilordner en Microsoft 365-Bruker-SL til, kan Kunden installere ett lokalt eksemplar av Office Professional Plus som utelukkende skal brukes </w:t>
      </w:r>
      <w:r>
        <w:t>av den Lisensierte Brukeren i abonnementsperioden.</w:t>
      </w:r>
    </w:p>
    <w:p w:rsidR="00900274" w:rsidRDefault="00900274">
      <w:pPr>
        <w:pStyle w:val="ProductList-BodyIndented2"/>
      </w:pPr>
    </w:p>
    <w:p w:rsidR="00900274" w:rsidRDefault="00BF77A4">
      <w:pPr>
        <w:pStyle w:val="ProductList-ClauseHeading"/>
        <w:outlineLvl w:val="3"/>
      </w:pPr>
      <w:r>
        <w:t>2.3 Microsoft 365 F1 – Windows 10 Enterprise E3 bruksrettigheter</w:t>
      </w:r>
    </w:p>
    <w:p w:rsidR="00900274" w:rsidRDefault="00BF77A4">
      <w:pPr>
        <w:pStyle w:val="ProductList-Body"/>
      </w:pPr>
      <w:r>
        <w:t>Oppføringen bruksrettigheter for Microsoft 365 F1 er Windows 10 Enterprise E3-bruksrettigheter modifisert som følger:</w:t>
      </w:r>
    </w:p>
    <w:p w:rsidR="00900274" w:rsidRDefault="00BF77A4">
      <w:pPr>
        <w:pStyle w:val="ProductList-Bullet"/>
        <w:numPr>
          <w:ilvl w:val="0"/>
          <w:numId w:val="41"/>
        </w:numPr>
      </w:pPr>
      <w:r>
        <w:t>Windows-komponenten a</w:t>
      </w:r>
      <w:r>
        <w:t>v Microsoft 365 F1 fungerer som en elektronisk tjeneste og er ikke etterfølger til noen tidligere versjon av Windows-skrivebordsoperativsystemet.</w:t>
      </w:r>
    </w:p>
    <w:p w:rsidR="00900274" w:rsidRDefault="00BF77A4">
      <w:pPr>
        <w:pStyle w:val="ProductList-Bullet"/>
        <w:numPr>
          <w:ilvl w:val="0"/>
          <w:numId w:val="41"/>
        </w:numPr>
      </w:pPr>
      <w:r>
        <w:t>Rettighetene til å bruke tidligere versjoner, andre språkversjoner, andre plattformversjoner eller lavere utga</w:t>
      </w:r>
      <w:r>
        <w:t>ver av Windows, inkludert Windows 10 Enterprise LTSC, gjelder ikke.</w:t>
      </w:r>
    </w:p>
    <w:p w:rsidR="00900274" w:rsidRDefault="00BF77A4">
      <w:pPr>
        <w:pStyle w:val="ProductList-Bullet"/>
        <w:numPr>
          <w:ilvl w:val="0"/>
          <w:numId w:val="41"/>
        </w:numPr>
      </w:pPr>
      <w:r>
        <w:t>Rettighetene til virtualisering og bruk av Windows gjelder ikke.</w:t>
      </w:r>
    </w:p>
    <w:p w:rsidR="00900274" w:rsidRDefault="00BF77A4">
      <w:pPr>
        <w:pStyle w:val="ProductList-Bullet"/>
        <w:numPr>
          <w:ilvl w:val="0"/>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w:t>
      </w:r>
      <w:r>
        <w:t xml:space="preserv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rsidR="00900274" w:rsidRDefault="00BF77A4">
      <w:pPr>
        <w:pStyle w:val="ProductList-Bullet"/>
        <w:numPr>
          <w:ilvl w:val="0"/>
          <w:numId w:val="41"/>
        </w:numPr>
      </w:pPr>
      <w:r>
        <w:t>Kunden må bruke Azure Active Dire</w:t>
      </w:r>
      <w:r>
        <w:t>ctory-basert aktivering. Kunder med Skytjenester for Offentlig Sektor i USA kan bruke KMS-aktivering i stedet for Azure AD-basert aktivering.</w:t>
      </w:r>
    </w:p>
    <w:p w:rsidR="00900274" w:rsidRDefault="00900274">
      <w:pPr>
        <w:pStyle w:val="ProductList-Body"/>
      </w:pPr>
    </w:p>
    <w:p w:rsidR="00900274" w:rsidRDefault="00BF77A4">
      <w:pPr>
        <w:pStyle w:val="ProductList-ClauseHeading"/>
        <w:outlineLvl w:val="3"/>
      </w:pPr>
      <w:r>
        <w:t>2.4 Bruksrettigheter for Microsoft 365 Business</w:t>
      </w:r>
    </w:p>
    <w:p w:rsidR="00900274" w:rsidRDefault="00BF77A4">
      <w:pPr>
        <w:pStyle w:val="ProductList-Body"/>
      </w:pPr>
      <w:r>
        <w:t>Kunden kan ikke anskaffe mer enn 300 brukerabonnementslisenser. B</w:t>
      </w:r>
      <w:r>
        <w:t>ruksrettighetene for Windows-komponenten av Microsoft 365 Business er oppdatert som følger:</w:t>
      </w:r>
    </w:p>
    <w:p w:rsidR="00900274" w:rsidRDefault="00BF77A4">
      <w:pPr>
        <w:pStyle w:val="ProductList-Bullet"/>
        <w:numPr>
          <w:ilvl w:val="0"/>
          <w:numId w:val="42"/>
        </w:numPr>
      </w:pPr>
      <w:r>
        <w:t>Windows Business fungerer som en Elektronisk Tjeneste og er ikke etterfølger til noen tidligere versjon av Windows-datamaskinoperasjonssystemet.</w:t>
      </w:r>
    </w:p>
    <w:p w:rsidR="00900274" w:rsidRDefault="00BF77A4">
      <w:pPr>
        <w:pStyle w:val="ProductList-Bullet"/>
        <w:numPr>
          <w:ilvl w:val="0"/>
          <w:numId w:val="42"/>
        </w:numPr>
      </w:pPr>
      <w:r>
        <w:t xml:space="preserve">Rettighetene til å </w:t>
      </w:r>
      <w:r>
        <w:t>bruke tidligere versjoner, andre språkversjoner, andre plattformversjoner eller lavere utgaver av Windows, inkludert Windows 10 Enterprise LTSC, gjelder ikke.</w:t>
      </w:r>
    </w:p>
    <w:p w:rsidR="00900274" w:rsidRDefault="00BF77A4">
      <w:pPr>
        <w:pStyle w:val="ProductList-Bullet"/>
        <w:numPr>
          <w:ilvl w:val="0"/>
          <w:numId w:val="42"/>
        </w:numPr>
      </w:pPr>
      <w:r>
        <w:t xml:space="preserve">Rettighetene til virtualisering og bruk av Windows gjelder ikke. </w:t>
      </w:r>
    </w:p>
    <w:p w:rsidR="00900274" w:rsidRDefault="00900274">
      <w:pPr>
        <w:pStyle w:val="ProductList-Body"/>
      </w:pPr>
    </w:p>
    <w:p w:rsidR="00900274" w:rsidRDefault="00BF77A4">
      <w:pPr>
        <w:pStyle w:val="ProductList-ClauseHeading"/>
        <w:outlineLvl w:val="3"/>
      </w:pPr>
      <w:r>
        <w:t>2.5 Academic-programmer</w:t>
      </w:r>
    </w:p>
    <w:p w:rsidR="00900274" w:rsidRDefault="00BF77A4">
      <w:pPr>
        <w:pStyle w:val="ProductList-Body"/>
      </w:pPr>
      <w:r>
        <w:t>Følgen</w:t>
      </w:r>
      <w:r>
        <w:t>de gjelder for kunder i Academic-volumlisensprogrammer:</w:t>
      </w:r>
    </w:p>
    <w:p w:rsidR="00900274" w:rsidRDefault="00BF77A4">
      <w:pPr>
        <w:pStyle w:val="ProductList-SubClauseHeading"/>
        <w:outlineLvl w:val="4"/>
      </w:pPr>
      <w:r>
        <w:lastRenderedPageBreak/>
        <w:t>2.5.1 Microsoft 365 A1 (Enhets-SL)</w:t>
      </w:r>
    </w:p>
    <w:p w:rsidR="00900274" w:rsidRDefault="00BF77A4">
      <w:pPr>
        <w:pStyle w:val="ProductList-SubSubClauseHeading"/>
        <w:outlineLvl w:val="5"/>
      </w:pPr>
      <w:r>
        <w:t>2.5.1.1 Gyldighetsperiode</w:t>
      </w:r>
    </w:p>
    <w:p w:rsidR="00900274" w:rsidRDefault="00BF77A4">
      <w:pPr>
        <w:pStyle w:val="ProductList-BodyIndented2"/>
      </w:pPr>
      <w:r>
        <w:t xml:space="preserve">Gyldighetsperioden for Microsoft 365 A1 (Enhets-SL) er seks år fra bestillingsdatoen. Hvis lisensen gjelder etter utløpsdatoen for Kundens </w:t>
      </w:r>
      <w:r>
        <w:t>volumlisensavtale som M365 A1 (Enhets-SL) ble kjøpt i henhold til, gjelder vilkårene i den aktuelle avtalen fortsatt etter behov i så lenge M365 A1 (Enhets-SL) varer.</w:t>
      </w:r>
    </w:p>
    <w:p w:rsidR="00900274" w:rsidRDefault="00900274">
      <w:pPr>
        <w:pStyle w:val="ProductList-BodyIndented2"/>
      </w:pPr>
    </w:p>
    <w:p w:rsidR="00900274" w:rsidRDefault="00BF77A4">
      <w:pPr>
        <w:pStyle w:val="ProductList-SubSubClauseHeading"/>
        <w:outlineLvl w:val="5"/>
      </w:pPr>
      <w:r>
        <w:t>2.5.1.2 Oppsigelse og Overføring</w:t>
      </w:r>
    </w:p>
    <w:p w:rsidR="00900274" w:rsidRDefault="00BF77A4">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900274" w:rsidRDefault="00900274">
      <w:pPr>
        <w:pStyle w:val="ProductList-BodyIndented2"/>
      </w:pPr>
    </w:p>
    <w:p w:rsidR="00900274" w:rsidRDefault="00BF77A4">
      <w:pPr>
        <w:pStyle w:val="ProductList-SubSubClauseHeading"/>
        <w:outlineLvl w:val="5"/>
      </w:pPr>
      <w:r>
        <w:t xml:space="preserve">2.5.1.3 Windows </w:t>
      </w:r>
      <w:r>
        <w:t>10-versjoner</w:t>
      </w:r>
    </w:p>
    <w:p w:rsidR="00900274" w:rsidRDefault="00BF77A4">
      <w:pPr>
        <w:pStyle w:val="ProductList-BodyIndented2"/>
      </w:pPr>
      <w:r>
        <w:t>Microsoft 365 Education A1 omfatter en oppgradering til Windows 10 Pro Education for enheter lisensiert med Windows 7 Professional, Windows 8/8.1 Pro og Windows 10 Pro.</w:t>
      </w:r>
    </w:p>
    <w:p w:rsidR="00900274" w:rsidRDefault="00900274">
      <w:pPr>
        <w:pStyle w:val="ProductList-BodyIndented2"/>
      </w:pPr>
    </w:p>
    <w:p w:rsidR="00900274" w:rsidRDefault="00BF77A4">
      <w:pPr>
        <w:pStyle w:val="ProductList-SubClauseHeading"/>
        <w:outlineLvl w:val="4"/>
      </w:pPr>
      <w:r>
        <w:t>2.5.2 Microsoft 365 A3/A5 (Bruker-SL)</w:t>
      </w:r>
    </w:p>
    <w:p w:rsidR="00900274" w:rsidRDefault="00BF77A4">
      <w:pPr>
        <w:pStyle w:val="ProductList-SubSubClauseHeading"/>
        <w:outlineLvl w:val="5"/>
      </w:pPr>
      <w:r>
        <w:t>2.5.2.1 Office-servere</w:t>
      </w:r>
    </w:p>
    <w:p w:rsidR="00900274" w:rsidRDefault="00BF77A4">
      <w:pPr>
        <w:pStyle w:val="ProductList-BodyIndented2"/>
      </w:pPr>
      <w:r>
        <w:t>Kunder som a</w:t>
      </w:r>
      <w:r>
        <w:t>nskaffer lisens til alle lærere og ansatte eller Kunnskapsarbeidere med Microsoft 365 A3/A5 (Bruker-SL) under Enrollment for Education Solutions (hvilken som helst versjon), kan:</w:t>
      </w:r>
    </w:p>
    <w:p w:rsidR="00900274" w:rsidRDefault="00BF77A4">
      <w:pPr>
        <w:pStyle w:val="ProductList-Bullet"/>
        <w:numPr>
          <w:ilvl w:val="2"/>
          <w:numId w:val="43"/>
        </w:numPr>
      </w:pPr>
      <w:r>
        <w:t>installere og bruke et hvilket som helst antall eksemplarer av følgende serve</w:t>
      </w:r>
      <w:r>
        <w:t>rprogramvare på en hvilken som helst Server som er dedikert til Kundens bruk: Exchange Server, SharePoint Server og Skype for Business Server, og</w:t>
      </w:r>
    </w:p>
    <w:p w:rsidR="00900274" w:rsidRDefault="00BF77A4">
      <w:pPr>
        <w:pStyle w:val="ProductList-Bullet"/>
        <w:numPr>
          <w:ilvl w:val="2"/>
          <w:numId w:val="43"/>
        </w:numPr>
      </w:pPr>
      <w:r>
        <w:t>tilgang til den ovennevnte serverprogramvaren er begrenset til brukere som er tilordnet en Bruker-SL for Micro</w:t>
      </w:r>
      <w:r>
        <w:t xml:space="preserve">soft 365 A3/A5,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w:t>
      </w:r>
      <w:r>
        <w:rPr>
          <w:color w:val="0563C1"/>
        </w:rPr>
        <w:t>e</w:t>
      </w:r>
      <w:r>
        <w:fldChar w:fldCharType="end"/>
      </w:r>
      <w:r>
        <w:t>.</w:t>
      </w:r>
    </w:p>
    <w:p w:rsidR="00900274" w:rsidRDefault="00BF77A4">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w:instrText>
      </w:r>
      <w:r>
        <w:instrText xml:space="preserve">,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900274" w:rsidRDefault="00900274">
      <w:pPr>
        <w:pStyle w:val="ProductList-BodyIndented2"/>
      </w:pPr>
    </w:p>
    <w:p w:rsidR="00900274" w:rsidRDefault="00BF77A4">
      <w:pPr>
        <w:pStyle w:val="ProductList-SubSubClauseHeading"/>
        <w:outlineLvl w:val="5"/>
      </w:pPr>
      <w:r>
        <w:t>2.5.2.2 Microsoft 365 A3 med Core CAL</w:t>
      </w:r>
    </w:p>
    <w:p w:rsidR="00900274" w:rsidRDefault="00BF77A4">
      <w:pPr>
        <w:pStyle w:val="ProductList-BodyIndented2"/>
      </w:pPr>
      <w:r>
        <w:t>Microsoft 365 A3 med Co</w:t>
      </w:r>
      <w:r>
        <w:t>re CAL er kun tilgjengelig som en erstatning for Datamaskinplattform for Utdanning med Core CAL.</w:t>
      </w:r>
    </w:p>
    <w:p w:rsidR="00900274" w:rsidRDefault="00900274">
      <w:pPr>
        <w:pStyle w:val="ProductList-ClauseHeading"/>
        <w:outlineLvl w:val="3"/>
      </w:pP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235" w:name="_Sec657"/>
      <w:r>
        <w:t xml:space="preserve">Enterprise Mobility + </w:t>
      </w:r>
      <w:r>
        <w:t>Security</w:t>
      </w:r>
      <w:bookmarkEnd w:id="235"/>
      <w:r>
        <w:fldChar w:fldCharType="begin"/>
      </w:r>
      <w:r>
        <w:instrText xml:space="preserve"> TC "</w:instrText>
      </w:r>
      <w:bookmarkStart w:id="236" w:name="_Toc526086852"/>
      <w:r>
        <w:instrText>Enterprise Mobility + Security</w:instrText>
      </w:r>
      <w:bookmarkEnd w:id="236"/>
      <w:r>
        <w:instrText>" \l 2</w:instrText>
      </w:r>
      <w:r>
        <w:fldChar w:fldCharType="end"/>
      </w:r>
    </w:p>
    <w:p w:rsidR="00900274" w:rsidRDefault="00BF77A4">
      <w:pPr>
        <w:pStyle w:val="ProductList-Offering1SubSection"/>
        <w:outlineLvl w:val="2"/>
      </w:pPr>
      <w:bookmarkStart w:id="237" w:name="_Sec709"/>
      <w:r>
        <w:t>1. Programtilgjengelighet</w:t>
      </w:r>
      <w:bookmarkEnd w:id="237"/>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w:instrText>
            </w:r>
            <w:r>
              <w:instrText xml:space="preserve">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w:instrText>
            </w:r>
            <w:r>
              <w:instrText xml:space="preserve">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Enterprise Mobility + Securit</w:t>
            </w:r>
            <w:r>
              <w: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2"/>
      </w:pPr>
      <w:bookmarkStart w:id="238" w:name="_Sec764"/>
      <w:r>
        <w:t>2. Produktvilkår</w:t>
      </w:r>
      <w:bookmarkEnd w:id="238"/>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w:instrText>
            </w:r>
            <w:r>
              <w:instrText xml:space="preserve">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w:t>
            </w:r>
            <w:r>
              <w:rPr>
                <w:color w:val="0563C1"/>
              </w:rPr>
              <w:t>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w:t>
            </w:r>
            <w:r>
              <w:rPr>
                <w:color w:val="0563C1"/>
              </w:rPr>
              <w:t>legg og From SA</w:t>
            </w:r>
            <w:r>
              <w:fldChar w:fldCharType="end"/>
            </w:r>
            <w:r>
              <w:t xml:space="preserve">: Se </w:t>
            </w:r>
            <w:hyperlink w:anchor="_Sec1237">
              <w:r>
                <w:rPr>
                  <w:color w:val="00467F"/>
                  <w:u w:val="single"/>
                </w:rPr>
                <w:t>Vedlegg C</w:t>
              </w:r>
            </w:hyperlink>
          </w:p>
        </w:tc>
      </w:tr>
    </w:tbl>
    <w:p w:rsidR="00900274" w:rsidRDefault="00900274">
      <w:pPr>
        <w:pStyle w:val="ProductList-ClauseHeading"/>
        <w:outlineLvl w:val="3"/>
      </w:pP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NoBorder"/>
        <w:outlineLvl w:val="1"/>
      </w:pPr>
      <w:bookmarkStart w:id="239" w:name="_Sec1246"/>
      <w:r>
        <w:t>Server-abonnementer for Azure</w:t>
      </w:r>
      <w:bookmarkEnd w:id="239"/>
      <w:r>
        <w:fldChar w:fldCharType="begin"/>
      </w:r>
      <w:r>
        <w:instrText xml:space="preserve"> TC "</w:instrText>
      </w:r>
      <w:bookmarkStart w:id="240" w:name="_Toc526086853"/>
      <w:r>
        <w:instrText>Server-abonnementer for Azu</w:instrText>
      </w:r>
      <w:r>
        <w:instrText>re</w:instrText>
      </w:r>
      <w:bookmarkEnd w:id="240"/>
      <w:r>
        <w:instrText xml:space="preserve"> " \l 2</w:instrText>
      </w:r>
      <w:r>
        <w:fldChar w:fldCharType="end"/>
      </w:r>
    </w:p>
    <w:p w:rsidR="00900274" w:rsidRDefault="00BF77A4">
      <w:pPr>
        <w:pStyle w:val="ProductList-Offering1SubSection"/>
        <w:outlineLvl w:val="2"/>
      </w:pPr>
      <w:bookmarkStart w:id="241" w:name="_Sec1247"/>
      <w:r>
        <w:t>1. Programtilgjengelighet</w:t>
      </w:r>
      <w:bookmarkEnd w:id="241"/>
    </w:p>
    <w:tbl>
      <w:tblPr>
        <w:tblStyle w:val="PURTable"/>
        <w:tblW w:w="0" w:type="dxa"/>
        <w:tblLook w:val="04A0" w:firstRow="1" w:lastRow="0" w:firstColumn="1" w:lastColumn="0" w:noHBand="0" w:noVBand="1"/>
      </w:tblPr>
      <w:tblGrid>
        <w:gridCol w:w="4353"/>
        <w:gridCol w:w="721"/>
        <w:gridCol w:w="701"/>
        <w:gridCol w:w="711"/>
        <w:gridCol w:w="719"/>
        <w:gridCol w:w="731"/>
        <w:gridCol w:w="727"/>
        <w:gridCol w:w="714"/>
        <w:gridCol w:w="706"/>
        <w:gridCol w:w="707"/>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CSP</w:t>
            </w:r>
          </w:p>
        </w:tc>
      </w:tr>
      <w:tr w:rsidR="00900274">
        <w:tc>
          <w:tcPr>
            <w:tcW w:w="4660" w:type="dxa"/>
            <w:tcBorders>
              <w:top w:val="single" w:sz="4" w:space="0" w:color="FFFFFF"/>
              <w:left w:val="single" w:sz="4" w:space="0" w:color="FFFFFF"/>
              <w:bottom w:val="dashed" w:sz="4" w:space="0" w:color="BFBFBF"/>
              <w:right w:val="single" w:sz="4" w:space="0" w:color="FFFFFF"/>
            </w:tcBorders>
          </w:tcPr>
          <w:p w:rsidR="00900274" w:rsidRDefault="00BF77A4">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single" w:sz="4" w:space="0" w:color="FFFFFF"/>
              <w:bottom w:val="dashed" w:sz="4" w:space="0" w:color="BFBFBF"/>
              <w:right w:val="single" w:sz="4" w:space="0" w:color="FFFFFF"/>
            </w:tcBorders>
          </w:tcPr>
          <w:p w:rsidR="00900274" w:rsidRDefault="00BF77A4">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single" w:sz="4" w:space="0" w:color="FFFFFF"/>
              <w:bottom w:val="dashed" w:sz="4" w:space="0" w:color="BFBFBF"/>
              <w:right w:val="single" w:sz="4" w:space="0" w:color="FFFFFF"/>
            </w:tcBorders>
          </w:tcPr>
          <w:p w:rsidR="00900274" w:rsidRDefault="00BF77A4">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single" w:sz="4" w:space="0" w:color="FFFFFF"/>
              <w:bottom w:val="dashed" w:sz="4" w:space="0" w:color="BFBFBF"/>
              <w:right w:val="single" w:sz="4" w:space="0" w:color="FFFFFF"/>
            </w:tcBorders>
          </w:tcPr>
          <w:p w:rsidR="00900274" w:rsidRDefault="00BF77A4">
            <w:pPr>
              <w:pStyle w:val="ProductList-TableBody"/>
            </w:pPr>
            <w:r>
              <w:lastRenderedPageBreak/>
              <w:t>Windows Server-CAL</w:t>
            </w:r>
          </w:p>
        </w:tc>
        <w:tc>
          <w:tcPr>
            <w:tcW w:w="740" w:type="dxa"/>
            <w:tcBorders>
              <w:top w:val="dashed" w:sz="4" w:space="0" w:color="BFBFBF"/>
              <w:left w:val="single" w:sz="4" w:space="0" w:color="FFFFFF"/>
              <w:bottom w:val="dashed" w:sz="4" w:space="0" w:color="BFBFBF"/>
              <w:right w:val="single" w:sz="4" w:space="0" w:color="FFFFFF"/>
            </w:tcBorders>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single" w:sz="4" w:space="0" w:color="FFFFFF"/>
              <w:bottom w:val="dashed" w:sz="4" w:space="0" w:color="BFBFBF"/>
              <w:right w:val="single" w:sz="4" w:space="0" w:color="FFFFFF"/>
            </w:tcBorders>
          </w:tcPr>
          <w:p w:rsidR="00900274" w:rsidRDefault="00BF77A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0274" w:rsidRDefault="009002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900274">
            <w:pPr>
              <w:pStyle w:val="ProductList-TableBody"/>
              <w:jc w:val="center"/>
            </w:pPr>
          </w:p>
        </w:tc>
      </w:tr>
    </w:tbl>
    <w:p w:rsidR="00900274" w:rsidRDefault="00BF77A4">
      <w:pPr>
        <w:pStyle w:val="ProductList-Body"/>
      </w:pPr>
      <w:r>
        <w:rPr>
          <w:i/>
        </w:rPr>
        <w:t>De ovennevnte lisensene blir dessuten tilgjengelige gjennom Microsoft Store for bedrifter</w:t>
      </w:r>
      <w:r>
        <w:t>.</w:t>
      </w:r>
    </w:p>
    <w:p w:rsidR="00900274" w:rsidRDefault="00BF77A4">
      <w:pPr>
        <w:pStyle w:val="ProductList-Offering1SubSection"/>
        <w:outlineLvl w:val="2"/>
      </w:pPr>
      <w:bookmarkStart w:id="242" w:name="_Sec1248"/>
      <w:r>
        <w:t>2. Produktvilkår</w:t>
      </w:r>
      <w:bookmarkEnd w:id="242"/>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w:t>
            </w:r>
            <w:r>
              <w:rPr>
                <w:color w:val="404040"/>
              </w:rPr>
              <w:t>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3"/>
      </w:pPr>
      <w:r>
        <w:t>2.1 Rettigheter for versjonsoppgradering</w:t>
      </w:r>
    </w:p>
    <w:p w:rsidR="00900274" w:rsidRDefault="00BF77A4">
      <w:pPr>
        <w:pStyle w:val="ProductList-Body"/>
      </w:pPr>
      <w:r>
        <w:t>Kunder med Server-abonnementer for Azure kan bruke nye versjoner utgitt i abonnementsperioden underlagt de gjeldende Bruksrettighetene når disse versjonene utgis. Tilsvarende gir CAL- og External Connector License Subscriptions for Azure-abonnementer tilga</w:t>
      </w:r>
      <w:r>
        <w:t xml:space="preserve">ng til nye versjoner av den tilsvarende programvaren som utgis i abonnementsperioden. </w:t>
      </w:r>
    </w:p>
    <w:p w:rsidR="00900274" w:rsidRDefault="00900274">
      <w:pPr>
        <w:pStyle w:val="ProductList-Body"/>
      </w:pPr>
    </w:p>
    <w:p w:rsidR="00900274" w:rsidRDefault="00BF77A4">
      <w:pPr>
        <w:pStyle w:val="ProductList-ClauseHeading"/>
        <w:outlineLvl w:val="3"/>
      </w:pPr>
      <w:r>
        <w:t>2.2 Distribusjonsalternativer for Windows Server</w:t>
      </w:r>
    </w:p>
    <w:p w:rsidR="00900274" w:rsidRDefault="00BF77A4">
      <w:pPr>
        <w:pStyle w:val="ProductList-SubClauseHeading"/>
        <w:outlineLvl w:val="4"/>
      </w:pPr>
      <w:r>
        <w:t>2.2.1 Bruke programvaren på Microsoft Azure</w:t>
      </w:r>
    </w:p>
    <w:p w:rsidR="00900274" w:rsidRDefault="00BF77A4">
      <w:pPr>
        <w:pStyle w:val="ProductList-BodyIndented"/>
      </w:pPr>
      <w:r>
        <w:t>Hvis kunden bruker Windows Server Virtual Machines på Microsoft Azure, blir</w:t>
      </w:r>
      <w:r>
        <w:t xml:space="preserve"> ikke kunden belastet for bruk av Windows Server, men må fortsatt betale for beregningskostnaden ("Base Instance"). Hvert sett med 16 kjernelisenser gir Kunden mulighet til å bruke Windows Server på Microsoft Azure på opptil 16 Virtuelle Kjerner fordelt på</w:t>
      </w:r>
      <w:r>
        <w:t xml:space="preserve"> to eller færre Azure Base-forekomster. Hvert ytterligere sett av åtte lisenser gir rett til bruk på opptil åtte ytterligere Virtuelle Kjerner og én Basisforekomst. Kunden må indikere sin bruk av Windows Server under Azure Hybrid Benefit for Windows Server</w:t>
      </w:r>
      <w:r>
        <w:t xml:space="preserve"> ved oppretting eller konfigurering av en virtuell maskin på Azure. Vilkår for Elektroniske Tjenester regulerer bruken av Windows Server på Azure.</w:t>
      </w:r>
    </w:p>
    <w:p w:rsidR="00900274" w:rsidRDefault="00900274">
      <w:pPr>
        <w:pStyle w:val="ProductList-BodyIndented"/>
      </w:pPr>
    </w:p>
    <w:p w:rsidR="00900274" w:rsidRDefault="00BF77A4">
      <w:pPr>
        <w:pStyle w:val="ProductList-SubClauseHeading"/>
        <w:outlineLvl w:val="4"/>
      </w:pPr>
      <w:r>
        <w:t>2.2.2 Bruke Programvaren på Kundens Servere</w:t>
      </w:r>
    </w:p>
    <w:p w:rsidR="00900274" w:rsidRDefault="00BF77A4">
      <w:pPr>
        <w:pStyle w:val="ProductList-BodyIndented"/>
      </w:pPr>
      <w:r>
        <w:t xml:space="preserve">Alternativt kan Kunden bruke Windows Server på Servere dedikert </w:t>
      </w:r>
      <w:r>
        <w:t>til Kundens bruk. I dette tilfellet gir Windows Server Standard-abonnement for Azure-lisenser (kjernelisenser, CALer og External Connector-lisenser) samme rettigheter som andre volumlisensierte Windows Server Standard kjernelisenser, CALer og External Conn</w:t>
      </w:r>
      <w:r>
        <w:t>ector-lisenser, underlagt de samme vilkårene som angitt i "Bruksrettigheter" i Windows Server-produktoppføringen i den nyeste versjonen av produktbetingelsene. I løpet av abonnementsperioden får Kunden i tillegg rettigheter som tilsvarer rettighetene som g</w:t>
      </w:r>
      <w:r>
        <w:t>is til SA-kunder under Egenvertskap, Katastrofegjenoppretting og for Halvårlige Kanalutgivelser. Bruken av programvaren er underlagt de samme vilkårene og betingelsene, bortsett fra at kravet om en aktiv SA frafaller.</w:t>
      </w:r>
    </w:p>
    <w:p w:rsidR="00900274" w:rsidRDefault="00900274">
      <w:pPr>
        <w:pStyle w:val="ProductList-BodyIndented"/>
      </w:pPr>
    </w:p>
    <w:p w:rsidR="00900274" w:rsidRDefault="00BF77A4">
      <w:pPr>
        <w:pStyle w:val="ProductList-SubClauseHeading"/>
        <w:outlineLvl w:val="4"/>
      </w:pPr>
      <w:r>
        <w:t>2.2.3 Flytte Serverjobber til Azure</w:t>
      </w:r>
    </w:p>
    <w:p w:rsidR="00900274" w:rsidRDefault="00BF77A4">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w:t>
      </w:r>
      <w:r>
        <w:t>ikert til Kundens bruk, til Azure. Standard-Lisenser anses som "tilordnet til Azure" når Kunden bruker programvaren på Azure og kan ikke benyttes på nytt på Kundens Servere på 90 dager.</w:t>
      </w:r>
    </w:p>
    <w:p w:rsidR="00900274" w:rsidRDefault="00900274">
      <w:pPr>
        <w:pStyle w:val="ProductList-BodyIndented"/>
      </w:pPr>
    </w:p>
    <w:p w:rsidR="00900274" w:rsidRDefault="00BF77A4">
      <w:pPr>
        <w:pStyle w:val="ProductList-ClauseHeading"/>
        <w:outlineLvl w:val="3"/>
      </w:pPr>
      <w:r>
        <w:t>2.3 Distribusjonsalternativer for SQL Server</w:t>
      </w:r>
    </w:p>
    <w:p w:rsidR="00900274" w:rsidRDefault="00BF77A4">
      <w:pPr>
        <w:pStyle w:val="ProductList-SubClauseHeading"/>
        <w:outlineLvl w:val="4"/>
      </w:pPr>
      <w:r>
        <w:t>2.3.1 Bruke programvaren</w:t>
      </w:r>
      <w:r>
        <w:t xml:space="preserve"> på Microsoft Azure</w:t>
      </w:r>
    </w:p>
    <w:p w:rsidR="00900274" w:rsidRDefault="00BF77A4">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w:t>
      </w:r>
      <w:r>
        <w:t>et tildeles et separat sett av lisenser for hver tjeneste.</w:t>
      </w:r>
    </w:p>
    <w:tbl>
      <w:tblPr>
        <w:tblStyle w:val="PURTable0"/>
        <w:tblW w:w="0" w:type="dxa"/>
        <w:tblLook w:val="04A0" w:firstRow="1" w:lastRow="0" w:firstColumn="1" w:lastColumn="0" w:noHBand="0" w:noVBand="1"/>
      </w:tblPr>
      <w:tblGrid>
        <w:gridCol w:w="3073"/>
        <w:gridCol w:w="3754"/>
        <w:gridCol w:w="3613"/>
      </w:tblGrid>
      <w:tr w:rsidR="0090027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00274" w:rsidRDefault="00BF77A4">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900274" w:rsidRDefault="00BF77A4">
            <w:pPr>
              <w:pStyle w:val="ProductList-TableBody"/>
            </w:pPr>
            <w:r>
              <w:rPr>
                <w:color w:val="FFFFFF"/>
              </w:rPr>
              <w:t>Microsoft Azure-Datatjeneste</w:t>
            </w:r>
          </w:p>
        </w:tc>
        <w:tc>
          <w:tcPr>
            <w:tcW w:w="4160" w:type="dxa"/>
            <w:tcBorders>
              <w:left w:val="single" w:sz="4" w:space="0" w:color="6E6E6E"/>
            </w:tcBorders>
            <w:shd w:val="clear" w:color="auto" w:fill="0070C0"/>
          </w:tcPr>
          <w:p w:rsidR="00900274" w:rsidRDefault="00BF77A4">
            <w:pPr>
              <w:pStyle w:val="ProductList-TableBody"/>
            </w:pPr>
            <w:r>
              <w:rPr>
                <w:color w:val="FFFFFF"/>
              </w:rPr>
              <w:t>Forhold mellom Kvalifiserte Lisenser og Azure vCores</w:t>
            </w:r>
          </w:p>
        </w:tc>
      </w:tr>
      <w:tr w:rsidR="00900274">
        <w:tc>
          <w:tcPr>
            <w:tcW w:w="3540" w:type="dxa"/>
            <w:tcBorders>
              <w:left w:val="single" w:sz="4" w:space="0" w:color="6E6E6E"/>
              <w:bottom w:val="none" w:sz="4" w:space="0" w:color="6E6E6E"/>
              <w:right w:val="single" w:sz="4" w:space="0" w:color="6E6E6E"/>
            </w:tcBorders>
          </w:tcPr>
          <w:p w:rsidR="00900274" w:rsidRDefault="00BF77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00274" w:rsidRDefault="00BF77A4">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900274" w:rsidRDefault="00BF77A4">
            <w:pPr>
              <w:pStyle w:val="ProductList-TableBody"/>
            </w:pPr>
            <w:r>
              <w:t>1 kjernelisens : 4 vCores</w:t>
            </w:r>
          </w:p>
        </w:tc>
      </w:tr>
      <w:tr w:rsidR="00900274">
        <w:tc>
          <w:tcPr>
            <w:tcW w:w="3540" w:type="dxa"/>
            <w:tcBorders>
              <w:top w:val="none" w:sz="4" w:space="0" w:color="6E6E6E"/>
              <w:left w:val="single" w:sz="4" w:space="0" w:color="6E6E6E"/>
              <w:bottom w:val="none" w:sz="4" w:space="0" w:color="6E6E6E"/>
            </w:tcBorders>
          </w:tcPr>
          <w:p w:rsidR="00900274" w:rsidRDefault="00900274">
            <w:pPr>
              <w:pStyle w:val="ProductList-TableBody"/>
            </w:pPr>
          </w:p>
        </w:tc>
        <w:tc>
          <w:tcPr>
            <w:tcW w:w="4280" w:type="dxa"/>
          </w:tcPr>
          <w:p w:rsidR="00900274" w:rsidRDefault="00BF77A4">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 : 1 vCore</w:t>
            </w:r>
          </w:p>
        </w:tc>
      </w:tr>
      <w:tr w:rsidR="00900274">
        <w:tc>
          <w:tcPr>
            <w:tcW w:w="3540" w:type="dxa"/>
            <w:tcBorders>
              <w:top w:val="none" w:sz="4" w:space="0" w:color="6E6E6E"/>
              <w:left w:val="single" w:sz="4" w:space="0" w:color="6E6E6E"/>
              <w:bottom w:val="none" w:sz="4" w:space="0" w:color="6E6E6E"/>
            </w:tcBorders>
          </w:tcPr>
          <w:p w:rsidR="00900274" w:rsidRDefault="00900274">
            <w:pPr>
              <w:pStyle w:val="ProductList-TableBody"/>
            </w:pPr>
          </w:p>
        </w:tc>
        <w:tc>
          <w:tcPr>
            <w:tcW w:w="4280" w:type="dxa"/>
          </w:tcPr>
          <w:p w:rsidR="00900274" w:rsidRDefault="00BF77A4">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 : 1 vCore</w:t>
            </w:r>
          </w:p>
        </w:tc>
      </w:tr>
      <w:tr w:rsidR="00900274">
        <w:tc>
          <w:tcPr>
            <w:tcW w:w="3540" w:type="dxa"/>
            <w:tcBorders>
              <w:top w:val="none" w:sz="4" w:space="0" w:color="6E6E6E"/>
              <w:left w:val="single" w:sz="4" w:space="0" w:color="6E6E6E"/>
              <w:bottom w:val="single" w:sz="4" w:space="0" w:color="6E6E6E"/>
            </w:tcBorders>
          </w:tcPr>
          <w:p w:rsidR="00900274" w:rsidRDefault="00900274">
            <w:pPr>
              <w:pStyle w:val="ProductList-TableBody"/>
            </w:pPr>
          </w:p>
        </w:tc>
        <w:tc>
          <w:tcPr>
            <w:tcW w:w="4280" w:type="dxa"/>
          </w:tcPr>
          <w:p w:rsidR="00900274" w:rsidRDefault="00BF77A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w:t>
            </w:r>
            <w:r>
              <w:rPr>
                <w:vertAlign w:val="superscript"/>
              </w:rPr>
              <w:t>1</w:t>
            </w:r>
            <w:r>
              <w:t xml:space="preserve"> : 1 vCore</w:t>
            </w:r>
          </w:p>
        </w:tc>
      </w:tr>
      <w:tr w:rsidR="00900274">
        <w:tc>
          <w:tcPr>
            <w:tcW w:w="3540" w:type="dxa"/>
            <w:tcBorders>
              <w:top w:val="single" w:sz="4" w:space="0" w:color="6E6E6E"/>
              <w:left w:val="single" w:sz="4" w:space="0" w:color="6E6E6E"/>
              <w:bottom w:val="none" w:sz="4" w:space="0" w:color="6E6E6E"/>
            </w:tcBorders>
          </w:tcPr>
          <w:p w:rsidR="00900274" w:rsidRDefault="00BF77A4">
            <w:pPr>
              <w:pStyle w:val="ProductList-TableBody"/>
            </w:pPr>
            <w:r>
              <w:t>SQL Server Standard (Core)</w:t>
            </w:r>
          </w:p>
        </w:tc>
        <w:tc>
          <w:tcPr>
            <w:tcW w:w="4280" w:type="dxa"/>
          </w:tcPr>
          <w:p w:rsidR="00900274" w:rsidRDefault="00BF77A4">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 : 1 vCore</w:t>
            </w:r>
          </w:p>
        </w:tc>
      </w:tr>
      <w:tr w:rsidR="00900274">
        <w:tc>
          <w:tcPr>
            <w:tcW w:w="3540" w:type="dxa"/>
            <w:tcBorders>
              <w:top w:val="none" w:sz="4" w:space="0" w:color="6E6E6E"/>
              <w:left w:val="single" w:sz="4" w:space="0" w:color="6E6E6E"/>
              <w:bottom w:val="none" w:sz="4" w:space="0" w:color="6E6E6E"/>
            </w:tcBorders>
          </w:tcPr>
          <w:p w:rsidR="00900274" w:rsidRDefault="00900274">
            <w:pPr>
              <w:pStyle w:val="ProductList-TableBody"/>
            </w:pPr>
          </w:p>
        </w:tc>
        <w:tc>
          <w:tcPr>
            <w:tcW w:w="4280" w:type="dxa"/>
          </w:tcPr>
          <w:p w:rsidR="00900274" w:rsidRDefault="00BF77A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kjernelisens : 1 vCore</w:t>
            </w:r>
          </w:p>
        </w:tc>
      </w:tr>
      <w:tr w:rsidR="00900274">
        <w:tc>
          <w:tcPr>
            <w:tcW w:w="3540" w:type="dxa"/>
            <w:tcBorders>
              <w:top w:val="none" w:sz="4" w:space="0" w:color="6E6E6E"/>
              <w:left w:val="single" w:sz="4" w:space="0" w:color="6E6E6E"/>
              <w:bottom w:val="single" w:sz="4" w:space="0" w:color="6E6E6E"/>
            </w:tcBorders>
          </w:tcPr>
          <w:p w:rsidR="00900274" w:rsidRDefault="00900274">
            <w:pPr>
              <w:pStyle w:val="ProductList-TableBody"/>
            </w:pPr>
          </w:p>
        </w:tc>
        <w:tc>
          <w:tcPr>
            <w:tcW w:w="4280" w:type="dxa"/>
          </w:tcPr>
          <w:p w:rsidR="00900274" w:rsidRDefault="00BF77A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1 kj</w:t>
            </w:r>
            <w:r>
              <w:t>ernelisens</w:t>
            </w:r>
            <w:r>
              <w:rPr>
                <w:vertAlign w:val="superscript"/>
              </w:rPr>
              <w:t>1</w:t>
            </w:r>
            <w:r>
              <w:t xml:space="preserve"> : 1 vCore</w:t>
            </w:r>
          </w:p>
        </w:tc>
      </w:tr>
    </w:tbl>
    <w:p w:rsidR="00900274" w:rsidRDefault="00BF77A4">
      <w:pPr>
        <w:pStyle w:val="ProductList-BodyIndented"/>
      </w:pPr>
      <w:r>
        <w:rPr>
          <w:vertAlign w:val="superscript"/>
        </w:rPr>
        <w:t>1</w:t>
      </w:r>
      <w:r>
        <w:rPr>
          <w:i/>
        </w:rPr>
        <w:t>Forutsetter minimum fire Kjernelisenser per Virtuell Maskin.</w:t>
      </w:r>
    </w:p>
    <w:p w:rsidR="00900274" w:rsidRDefault="00900274">
      <w:pPr>
        <w:pStyle w:val="ProductList-BodyIndented"/>
      </w:pPr>
    </w:p>
    <w:p w:rsidR="00900274" w:rsidRDefault="00BF77A4">
      <w:pPr>
        <w:pStyle w:val="ProductList-BodyIndented"/>
      </w:pPr>
      <w:r>
        <w:lastRenderedPageBreak/>
        <w:t xml:space="preserve">Kunden blir ikke belastet for bruken av en Microsoft Azure-datatjeneste, men må likevel betale for datakraft (dvs. grunnsatsen), lagring og sikkerhetskopiering så vel som inn- og utdata i forbindelse med bruken av tjenestene (der dette er aktuelt). Kunden </w:t>
      </w:r>
      <w:r>
        <w:t>må angi at han/hun bruker en Azure SQL Database (Administrert Forekomst, Utvidelsesutvalg og Enkelt Database), Azure Data Factory SQL Server Integration Services eller SQL Server Virtual Machines gjennom Azure Hybrid Benefit for SQL Server ved konfigurerin</w:t>
      </w:r>
      <w:r>
        <w:t xml:space="preserve">g av jobber på Azure. Kundene kan supplere disse jobbene som kjører, med fullt målte Azure-tjenester.  </w:t>
      </w:r>
    </w:p>
    <w:p w:rsidR="00900274" w:rsidRDefault="00900274">
      <w:pPr>
        <w:pStyle w:val="ProductList-BodyIndented"/>
      </w:pPr>
    </w:p>
    <w:p w:rsidR="00900274" w:rsidRDefault="00BF77A4">
      <w:pPr>
        <w:pStyle w:val="ProductList-SubClauseHeading"/>
        <w:outlineLvl w:val="4"/>
      </w:pPr>
      <w:r>
        <w:t>2.3.2 Avløsningsrettigheter</w:t>
      </w:r>
    </w:p>
    <w:p w:rsidR="00900274" w:rsidRDefault="00BF77A4">
      <w:pPr>
        <w:pStyle w:val="ProductList-BodyIndented"/>
      </w:pPr>
      <w:r>
        <w:t>Ved tildeling av SQL Server-abonnement på Azure-kjernelisenser for bruk med SQL Server Virtual Machines på Azure, kan Kunde</w:t>
      </w:r>
      <w:r>
        <w:t>n også kjøre passive avløsningsforekomster på Microsoft Azure i påvente av en avløsningshendelse. Antall lisenser som ellers ville vært påkrevd for å kjøre de passive Avløsningsforekomstene, må ikke overstige antallet lisenser som kreves for å kjøre den pr</w:t>
      </w:r>
      <w:r>
        <w:t>imære Virtuelle SQL Server-Maskinen.</w:t>
      </w:r>
    </w:p>
    <w:p w:rsidR="00900274" w:rsidRDefault="00900274">
      <w:pPr>
        <w:pStyle w:val="ProductList-BodyIndented"/>
      </w:pPr>
    </w:p>
    <w:p w:rsidR="00900274" w:rsidRDefault="00BF77A4">
      <w:pPr>
        <w:pStyle w:val="ProductList-SubClauseHeading"/>
        <w:outlineLvl w:val="4"/>
      </w:pPr>
      <w:r>
        <w:t>2.3.3 Bruke Programvaren på Kundens Servere</w:t>
      </w:r>
    </w:p>
    <w:p w:rsidR="00900274" w:rsidRDefault="00BF77A4">
      <w:pPr>
        <w:pStyle w:val="ProductList-BodyIndented"/>
      </w:pPr>
      <w:r>
        <w:t>Alternativt kan Kunden bruke SQL Server på Servere dedikert til Kundens bruk. I så fall gir SQL Server Standard- og SQL Server Enterprise Core-abonnement for Azure-kjernelise</w:t>
      </w:r>
      <w:r>
        <w:t>nser de samme rettighetene som andre volumlisensierte SQL Server Standard- og SQL Server Enterprise-kjernelisenser, underlagt de samme vilkårene og betingelsene som angitt i "Bruksrettigheter" i SQL Server-produktoppføringen i den nyeste versjonen av Produ</w:t>
      </w:r>
      <w:r>
        <w:t>ktvilkårene. I løpet av abonnementsperioden får Kunden i tillegg rettigheter som tilsvarer rettighetene som gis til SA-kunder under Egenvertskap, Katastrofegjenoppretting og Lisensmobilitet på tvers av Serverfarmer, avløsningsrettigheter og ubegrenset virt</w:t>
      </w:r>
      <w:r>
        <w:t>ualisering* samt rettigheter til å bruke Machine Learning Server for Windows*, Machine Learning Server for Linux*, Machine Learning for Hadoop*, og Power BI Report Server*. Bruken av programvaren er underlagt de samme vilkårene og betingelsene, bortsett fr</w:t>
      </w:r>
      <w:r>
        <w:t>a at kravet om en aktiv SA frafaller.</w:t>
      </w:r>
    </w:p>
    <w:p w:rsidR="00900274" w:rsidRDefault="00BF77A4">
      <w:pPr>
        <w:pStyle w:val="ProductList-BodyIndented"/>
      </w:pPr>
      <w:r>
        <w:t>*Rettighetene gjelder bare for SQL Server Enterprise Core-kunder.</w:t>
      </w:r>
    </w:p>
    <w:p w:rsidR="00900274" w:rsidRDefault="00900274">
      <w:pPr>
        <w:pStyle w:val="ProductList-BodyIndented"/>
      </w:pPr>
    </w:p>
    <w:p w:rsidR="00900274" w:rsidRDefault="00BF77A4">
      <w:pPr>
        <w:pStyle w:val="ProductList-SubClauseHeading"/>
        <w:outlineLvl w:val="4"/>
      </w:pPr>
      <w:r>
        <w:t>2.3.4 Flytte Serverjobber til Azure</w:t>
      </w:r>
    </w:p>
    <w:p w:rsidR="00900274" w:rsidRDefault="00BF77A4">
      <w:pPr>
        <w:pStyle w:val="ProductList-BodyIndented"/>
      </w:pPr>
      <w:r>
        <w:t xml:space="preserve">Kunden kan ikke samtidig tilordne lisenser for bruk på Azure og tilordne den samme lisensen til en Server dedikert </w:t>
      </w:r>
      <w:r>
        <w:t xml:space="preserve">til bruken av denne, bortsett fra én enkelt gang, og i en periode som ikke skal overskride 180 dager, for å gjøre det mulig for kunden å overføre denne arbeidsmengden til Azure. </w:t>
      </w:r>
    </w:p>
    <w:p w:rsidR="00900274" w:rsidRDefault="00900274">
      <w:pPr>
        <w:pStyle w:val="ProductList-BodyIndented"/>
      </w:pPr>
    </w:p>
    <w:p w:rsidR="00900274" w:rsidRDefault="00BF77A4">
      <w:pPr>
        <w:pStyle w:val="ProductList-SubClauseHeading"/>
        <w:outlineLvl w:val="4"/>
      </w:pPr>
      <w:r>
        <w:t>2.3.5 Overføring av lisenser</w:t>
      </w:r>
    </w:p>
    <w:p w:rsidR="00900274" w:rsidRDefault="00BF77A4">
      <w:pPr>
        <w:pStyle w:val="ProductList-BodyIndented"/>
      </w:pPr>
      <w:r>
        <w:t xml:space="preserve">Kunden kan overføre lisenser for bruk på Azure </w:t>
      </w:r>
      <w:r>
        <w:t xml:space="preserve">til Servere dedikert til Kunden, forutsatt at lisensene forblir tilordnet for bruk i et gitt miljø i minst 90 dager etter at arbeidsmengden er overført. </w:t>
      </w:r>
    </w:p>
    <w:p w:rsidR="00900274" w:rsidRDefault="00900274">
      <w:pPr>
        <w:pStyle w:val="ProductList-BodyIndented"/>
        <w:jc w:val="right"/>
      </w:pPr>
    </w:p>
    <w:tbl>
      <w:tblPr>
        <w:tblStyle w:val="PURTable0"/>
        <w:tblW w:w="0" w:type="dxa"/>
        <w:tblLook w:val="04A0" w:firstRow="1" w:lastRow="0" w:firstColumn="1" w:lastColumn="0" w:noHBand="0" w:noVBand="1"/>
      </w:tblPr>
      <w:tblGrid>
        <w:gridCol w:w="1044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Indented"/>
      </w:pPr>
    </w:p>
    <w:p w:rsidR="00900274" w:rsidRDefault="00BF77A4">
      <w:pPr>
        <w:pStyle w:val="ProductList-Offering1HeadingNoBorder"/>
        <w:outlineLvl w:val="1"/>
      </w:pPr>
      <w:bookmarkStart w:id="243" w:name="_Sec1151"/>
      <w:r>
        <w:t>Microsoft Dynamics 365-tjenester</w:t>
      </w:r>
      <w:bookmarkEnd w:id="243"/>
      <w:r>
        <w:fldChar w:fldCharType="begin"/>
      </w:r>
      <w:r>
        <w:instrText xml:space="preserve"> TC "</w:instrText>
      </w:r>
      <w:bookmarkStart w:id="244" w:name="_Toc526086854"/>
      <w:r>
        <w:instrText>Microsoft Dynamics 365-tjenester</w:instrText>
      </w:r>
      <w:bookmarkEnd w:id="244"/>
      <w:r>
        <w:instrText>" \l 2</w:instrText>
      </w:r>
      <w:r>
        <w:fldChar w:fldCharType="end"/>
      </w:r>
    </w:p>
    <w:p w:rsidR="00900274" w:rsidRDefault="00BF77A4">
      <w:pPr>
        <w:pStyle w:val="ProductList-Offering1SubSection"/>
        <w:outlineLvl w:val="2"/>
      </w:pPr>
      <w:bookmarkStart w:id="245" w:name="_Sec1152"/>
      <w:r>
        <w:t>1. Programtilgjengelighet</w:t>
      </w:r>
      <w:bookmarkEnd w:id="245"/>
    </w:p>
    <w:tbl>
      <w:tblPr>
        <w:tblStyle w:val="PURTable"/>
        <w:tblW w:w="0" w:type="dxa"/>
        <w:tblLook w:val="04A0" w:firstRow="1" w:lastRow="0" w:firstColumn="1" w:lastColumn="0" w:noHBand="0" w:noVBand="1"/>
      </w:tblPr>
      <w:tblGrid>
        <w:gridCol w:w="4216"/>
        <w:gridCol w:w="706"/>
        <w:gridCol w:w="670"/>
        <w:gridCol w:w="788"/>
        <w:gridCol w:w="702"/>
        <w:gridCol w:w="724"/>
        <w:gridCol w:w="817"/>
        <w:gridCol w:w="692"/>
        <w:gridCol w:w="687"/>
        <w:gridCol w:w="782"/>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w:instrText>
            </w:r>
            <w:r>
              <w:instrText xml:space="preserve">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Business Central Premium/Team Members Cloud Add-on</w:t>
            </w:r>
            <w:r>
              <w:fldChar w:fldCharType="begin"/>
            </w:r>
            <w:r>
              <w:instrText xml:space="preserve"> XE "</w:instrText>
            </w:r>
            <w:r>
              <w:instrText xml:space="preserve">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Plan Add-on</w:t>
            </w:r>
            <w:r>
              <w:fldChar w:fldCharType="begin"/>
            </w:r>
            <w:r>
              <w:instrText xml:space="preserve"> XE "</w:instrText>
            </w:r>
            <w:r>
              <w:instrText xml:space="preserve">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Plan From SA</w:t>
            </w:r>
            <w:r>
              <w:fldChar w:fldCharType="begin"/>
            </w:r>
            <w:r>
              <w:instrText xml:space="preserve"> XE "</w:instrText>
            </w:r>
            <w:r>
              <w:instrText xml:space="preserve">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Unified Operations Plan</w:t>
            </w:r>
            <w:r>
              <w:fldChar w:fldCharType="begin"/>
            </w:r>
            <w:r>
              <w:instrText xml:space="preserve"> XE "</w:instrText>
            </w:r>
            <w:r>
              <w:instrText xml:space="preserve">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kundeservice Professional</w:t>
            </w:r>
            <w:r>
              <w:fldChar w:fldCharType="begin"/>
            </w:r>
            <w:r>
              <w:instrText xml:space="preserve"> XE "Dynamics 365 for kundeservice Professional" </w:instrText>
            </w:r>
            <w:r>
              <w:fldChar w:fldCharType="end"/>
            </w:r>
            <w:r>
              <w:t xml:space="preserve"> </w:t>
            </w:r>
            <w:r>
              <w:t>(Bruker-SL)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Operations Device</w:t>
            </w:r>
            <w:r>
              <w:fldChar w:fldCharType="begin"/>
            </w:r>
            <w:r>
              <w:instrText xml:space="preserve"> XE "Dynamics 365 for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Operations Device Add-on</w:t>
            </w:r>
            <w:r>
              <w:fldChar w:fldCharType="begin"/>
            </w:r>
            <w:r>
              <w:instrText xml:space="preserve"> XE "Dynamics 365 for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lastRenderedPageBreak/>
              <w:t xml:space="preserve">Dynamics 365 for Operations Device From SA </w:t>
            </w:r>
            <w:r>
              <w:fldChar w:fldCharType="begin"/>
            </w:r>
            <w:r>
              <w:instrText xml:space="preserve"> XE "</w:instrText>
            </w:r>
            <w:r>
              <w:instrText xml:space="preserve">Dynamics 365 for Operations Device From SA " </w:instrText>
            </w:r>
            <w:r>
              <w:fldChar w:fldCharType="end"/>
            </w:r>
            <w:r>
              <w:t>(Enhet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w:instrText>
            </w:r>
            <w:r>
              <w:instrText xml:space="preserve">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salg Enterprise</w:t>
            </w:r>
            <w:r>
              <w:fldChar w:fldCharType="begin"/>
            </w:r>
            <w:r>
              <w:instrText xml:space="preserve"> XE "</w:instrText>
            </w:r>
            <w:r>
              <w:instrText xml:space="preserve">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Sales Professional</w:t>
            </w:r>
            <w:r>
              <w:fldChar w:fldCharType="begin"/>
            </w:r>
            <w:r>
              <w:instrText xml:space="preserve"> XE "Dynamics 365 for Sales Professional" </w:instrText>
            </w:r>
            <w:r>
              <w:fldChar w:fldCharType="end"/>
            </w:r>
            <w:r>
              <w:t xml:space="preserve"> (Bruker </w:t>
            </w:r>
            <w:r>
              <w:t>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talentomfattende ansettelse</w:t>
            </w:r>
            <w:r>
              <w:fldChar w:fldCharType="begin"/>
            </w:r>
            <w:r>
              <w:instrText xml:space="preserve"> XE "Dynamics 365 for talentomfattende ansettelse</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w:instrText>
            </w:r>
            <w:r>
              <w:instrText xml:space="preserve">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 Additional Customer Engagement Portal</w:t>
            </w:r>
            <w:r>
              <w:fldChar w:fldCharType="begin"/>
            </w:r>
            <w:r>
              <w:instrText xml:space="preserve"> XE "</w:instrText>
            </w:r>
            <w:r>
              <w:instrText xml:space="preserve">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 Additional Customer Engagement Portal Page Views</w:t>
            </w:r>
            <w:r>
              <w:fldChar w:fldCharType="begin"/>
            </w:r>
            <w:r>
              <w:instrText xml:space="preserve"> XE "</w:instrText>
            </w:r>
            <w:r>
              <w:instrText xml:space="preserve">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Unified Operations Plan - Additional Database Storage</w:t>
            </w:r>
            <w:r>
              <w:fldChar w:fldCharType="begin"/>
            </w:r>
            <w:r>
              <w:instrText xml:space="preserve"> XE "Dynamics 365 Unified O</w:instrText>
            </w:r>
            <w:r>
              <w:instrText xml:space="preserve">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Unified Operations Plan - Additional File Storage</w:t>
            </w:r>
            <w:r>
              <w:fldChar w:fldCharType="begin"/>
            </w:r>
            <w:r>
              <w:instrText xml:space="preserve"> XE "</w:instrText>
            </w:r>
            <w:r>
              <w:instrText xml:space="preserve">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Unified Operations Plan - Sandbox Tiers 1-5</w:t>
            </w:r>
            <w:r>
              <w:fldChar w:fldCharType="begin"/>
            </w:r>
            <w:r>
              <w:instrText xml:space="preserve"> XE "</w:instrText>
            </w:r>
            <w:r>
              <w:instrText xml:space="preserve">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w:instrText>
            </w:r>
            <w:r>
              <w:instrText xml:space="preserve">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Microsoft forholdssalgsløsning/Plus</w:t>
            </w:r>
            <w:r>
              <w:fldChar w:fldCharType="begin"/>
            </w:r>
            <w:r>
              <w:instrText xml:space="preserve"> XE "</w:instrText>
            </w:r>
            <w:r>
              <w:instrText xml:space="preserve">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2"/>
      </w:pPr>
      <w:bookmarkStart w:id="246" w:name="_Sec1153"/>
      <w:r>
        <w:t>2. Produktvilkår</w:t>
      </w:r>
      <w:bookmarkEnd w:id="246"/>
    </w:p>
    <w:tbl>
      <w:tblPr>
        <w:tblStyle w:val="PURTable"/>
        <w:tblW w:w="0" w:type="dxa"/>
        <w:tblLook w:val="04A0" w:firstRow="1" w:lastRow="0" w:firstColumn="1" w:lastColumn="0" w:noHBand="0" w:noVBand="1"/>
      </w:tblPr>
      <w:tblGrid>
        <w:gridCol w:w="3612"/>
        <w:gridCol w:w="3613"/>
        <w:gridCol w:w="3565"/>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 unntatt Microsoft Relationship Sales</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w:t>
            </w:r>
            <w:r>
              <w:t>, fra SA-brukere SL-er, add-on bruker-SL, markedsføringsvedlegg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w:instrText>
            </w:r>
            <w:r>
              <w:instrText xml:space="preserv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w:t>
            </w:r>
            <w:r>
              <w:rPr>
                <w:color w:val="0563C1"/>
              </w:rPr>
              <w:t>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3"/>
      </w:pPr>
      <w:r>
        <w:t>2.1 Unified Service Desk (USD)</w:t>
      </w:r>
    </w:p>
    <w:p w:rsidR="00900274" w:rsidRDefault="00BF77A4">
      <w:pPr>
        <w:pStyle w:val="ProductList-Body"/>
      </w:pPr>
      <w:r>
        <w:t>Kunder med aktive Dynamics 365 Customer Engagement Plan, Dynamics 365 Unified Operations Plan or Dynamics 365 Plan-abonnementer kan installere og bruke USD-pro</w:t>
      </w:r>
      <w:r>
        <w:t>gramvare for hver bruker.</w:t>
      </w:r>
    </w:p>
    <w:p w:rsidR="00900274" w:rsidRDefault="00900274">
      <w:pPr>
        <w:pStyle w:val="ProductList-Body"/>
      </w:pPr>
    </w:p>
    <w:p w:rsidR="00900274" w:rsidRDefault="00BF77A4">
      <w:pPr>
        <w:pStyle w:val="ProductList-ClauseHeading"/>
        <w:outlineLvl w:val="3"/>
      </w:pPr>
      <w:r>
        <w:t>2.2 Dynamics CustomerSource</w:t>
      </w:r>
    </w:p>
    <w:p w:rsidR="00900274" w:rsidRDefault="00BF77A4">
      <w:pPr>
        <w:pStyle w:val="ProductList-Body"/>
      </w:pPr>
      <w:r>
        <w:t xml:space="preserve">Kunder med aktive Dynamics 365-abonnementer kan få tilgang til og bruke CustomerSource. </w:t>
      </w:r>
    </w:p>
    <w:p w:rsidR="00900274" w:rsidRDefault="00900274">
      <w:pPr>
        <w:pStyle w:val="ProductList-Body"/>
      </w:pPr>
    </w:p>
    <w:p w:rsidR="00900274" w:rsidRDefault="00BF77A4">
      <w:pPr>
        <w:pStyle w:val="ProductList-ClauseHeading"/>
        <w:outlineLvl w:val="3"/>
      </w:pPr>
      <w:r>
        <w:t>2.3 Kvalifisering for kvalifiserte tilbud</w:t>
      </w:r>
    </w:p>
    <w:p w:rsidR="00900274" w:rsidRDefault="00BF77A4">
      <w:pPr>
        <w:pStyle w:val="ProductList-Body"/>
      </w:pPr>
      <w:r>
        <w:t xml:space="preserve">Kunder med en aktiv avtale, som ble inngått før 1. november 2016, et </w:t>
      </w:r>
      <w:r>
        <w:t>Online Service-abonnement, Software Assurance eller Dynamics Enhancement Plan for Kvalifiserende produkter i tabellen nedenfor, kan kjøpe det tilsvarende Dynamics 365 Online Services kvalifiserte tilbudet til 1. november 2019. Kunder med volumlisens og Dyn</w:t>
      </w:r>
      <w:r>
        <w:t>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341"/>
        <w:gridCol w:w="5449"/>
      </w:tblGrid>
      <w:tr w:rsidR="009002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0274" w:rsidRDefault="00BF77A4">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0274" w:rsidRDefault="00BF77A4">
            <w:pPr>
              <w:pStyle w:val="ProductList-TableBody"/>
            </w:pPr>
            <w:r>
              <w:rPr>
                <w:color w:val="FFFFFF"/>
              </w:rPr>
              <w:t>Tilsvarende Dynamics 365 Online Services Kval</w:t>
            </w:r>
            <w:r>
              <w:rPr>
                <w:color w:val="FFFFFF"/>
              </w:rPr>
              <w:t>ifisert tilbud</w:t>
            </w:r>
          </w:p>
        </w:tc>
      </w:tr>
      <w:tr w:rsidR="00900274">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Qualified Offer</w:t>
            </w:r>
            <w:r>
              <w:br/>
            </w:r>
          </w:p>
        </w:tc>
      </w:tr>
      <w:tr w:rsidR="00900274">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lastRenderedPageBreak/>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Qualified Offer From SA*</w:t>
            </w:r>
            <w:r>
              <w:br/>
              <w:t>Dynamics 365 Qualified Offer Add-on*</w:t>
            </w:r>
          </w:p>
        </w:tc>
      </w:tr>
      <w:tr w:rsidR="00900274">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w:t>
            </w:r>
          </w:p>
          <w:p w:rsidR="00900274" w:rsidRDefault="00BF77A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Business Central Qualified Offer</w:t>
            </w:r>
            <w:r>
              <w:br/>
            </w:r>
          </w:p>
        </w:tc>
      </w:tr>
    </w:tbl>
    <w:p w:rsidR="00900274" w:rsidRDefault="00BF77A4">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900274" w:rsidRDefault="00900274">
      <w:pPr>
        <w:pStyle w:val="ProductList-Body"/>
      </w:pPr>
    </w:p>
    <w:p w:rsidR="00900274" w:rsidRDefault="00BF77A4">
      <w:pPr>
        <w:pStyle w:val="ProductList-ClauseHeading"/>
        <w:outlineLvl w:val="3"/>
      </w:pPr>
      <w:r>
        <w:t>2.4 Dynamics 365 Plan for myndigheter</w:t>
      </w:r>
    </w:p>
    <w:p w:rsidR="00900274" w:rsidRDefault="00BF77A4">
      <w:pPr>
        <w:pStyle w:val="ProductList-Body"/>
      </w:pPr>
      <w:r>
        <w:t>Dyna</w:t>
      </w:r>
      <w:r>
        <w:t>mics 365 Unified Operations Plan, Dynamics 365 for Retail, and Dynamics 365 for Talent er ikke tilgjengelig i Microsoft 365 Plan for myndigheter.</w:t>
      </w:r>
    </w:p>
    <w:p w:rsidR="00900274" w:rsidRDefault="00900274">
      <w:pPr>
        <w:pStyle w:val="ProductList-Body"/>
      </w:pPr>
    </w:p>
    <w:p w:rsidR="00900274" w:rsidRDefault="00BF77A4">
      <w:pPr>
        <w:pStyle w:val="ProductList-ClauseHeading"/>
        <w:outlineLvl w:val="3"/>
      </w:pPr>
      <w:r>
        <w:t>2.5 Dynamics 365 Customer Engagement Plan og Customer Engagement-apper for myndigheter og akademisk</w:t>
      </w:r>
    </w:p>
    <w:p w:rsidR="00900274" w:rsidRDefault="00BF77A4">
      <w:pPr>
        <w:pStyle w:val="ProductList-Body"/>
      </w:pPr>
      <w:r>
        <w:t xml:space="preserve">Dynamics 365 Kundeforpliktelsesplan og dets individuelle tjenester, som definert i Vedlegg 2 - Subscription License Suites i </w:t>
      </w:r>
      <w:hyperlink r:id="rId121">
        <w:r>
          <w:rPr>
            <w:color w:val="00467F"/>
            <w:u w:val="single"/>
          </w:rPr>
          <w:t>Elektroniske tjenestevilkår</w:t>
        </w:r>
      </w:hyperlink>
      <w:r>
        <w:t>, er tilgjengelige for myndigheter og akademi</w:t>
      </w:r>
      <w:r>
        <w:t>sk bruk i Open License, Open Value og Open Value Subscription-programmer.</w:t>
      </w:r>
    </w:p>
    <w:p w:rsidR="00900274" w:rsidRDefault="00900274">
      <w:pPr>
        <w:pStyle w:val="ProductList-Body"/>
      </w:pPr>
    </w:p>
    <w:p w:rsidR="00900274" w:rsidRDefault="00BF77A4">
      <w:pPr>
        <w:pStyle w:val="ProductList-ClauseHeading"/>
        <w:outlineLvl w:val="3"/>
      </w:pPr>
      <w:r>
        <w:t>2.6 Embedded-utgaver av Dynamics 365 Services</w:t>
      </w:r>
    </w:p>
    <w:p w:rsidR="00900274" w:rsidRDefault="00BF77A4">
      <w:pPr>
        <w:pStyle w:val="ProductList-Body"/>
      </w:pPr>
      <w:r>
        <w:t>Embedded-utgaver av visse Dynamics 365 Services er tilgjengelige gjennom Microsoft Cloud-avtalen. Hvis Kunder kjøper og bruker Innebygd</w:t>
      </w:r>
      <w:r>
        <w:t xml:space="preserve">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w:t>
      </w:r>
      <w:r>
        <w:rPr>
          <w:color w:val="0563C1"/>
        </w:rPr>
        <w:t xml:space="preserve">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w:t>
      </w:r>
      <w:r>
        <w:t>eller bruke det med andre programmer.</w:t>
      </w:r>
    </w:p>
    <w:p w:rsidR="00900274" w:rsidRDefault="00900274">
      <w:pPr>
        <w:pStyle w:val="ProductList-Body"/>
      </w:pPr>
    </w:p>
    <w:p w:rsidR="00900274" w:rsidRDefault="00BF77A4">
      <w:pPr>
        <w:pStyle w:val="ProductList-ClauseHeading"/>
        <w:outlineLvl w:val="3"/>
      </w:pPr>
      <w:r>
        <w:t>2.7 Forutsetninger for SL-er for Dynamics 365 Team Member</w:t>
      </w:r>
    </w:p>
    <w:p w:rsidR="00900274" w:rsidRDefault="00BF77A4">
      <w:pPr>
        <w:pStyle w:val="ProductList-Body"/>
      </w:pPr>
      <w:r>
        <w:t xml:space="preserve">Kun kunder som er lisensiert for Dynamics 365 Plan, Dynamics 365 Customer Engagement Plan, Dynamics 365 Plan, Dynamics 365 Unified Operations Plan, ellers kan </w:t>
      </w:r>
      <w:r>
        <w:t>planens komponentprogrammer anskaffe Dynamics 365 teammedlem-SL-er.</w:t>
      </w:r>
    </w:p>
    <w:p w:rsidR="00900274" w:rsidRDefault="00900274">
      <w:pPr>
        <w:pStyle w:val="ProductList-Body"/>
      </w:pPr>
    </w:p>
    <w:p w:rsidR="00900274" w:rsidRDefault="00BF77A4">
      <w:pPr>
        <w:pStyle w:val="ProductList-ClauseHeading"/>
        <w:outlineLvl w:val="3"/>
      </w:pPr>
      <w:r>
        <w:t>2.8 Forutsetninger for Dynamics 365 for Marketing Attach</w:t>
      </w:r>
    </w:p>
    <w:p w:rsidR="00900274" w:rsidRDefault="00BF77A4">
      <w:pPr>
        <w:pStyle w:val="ProductList-Body"/>
      </w:pPr>
      <w:r>
        <w:t xml:space="preserve">Bare kunder som er lisensiert for Microsoft Relationship Sales, Dynamics 365 Customer Engagement Plan eller Dynamics 365 Customer </w:t>
      </w:r>
      <w:r>
        <w:t>Engagement Planens komponentapplikasjoner, kan kjøpe en Dynamics 365 for Marketing Attach-lisens.</w:t>
      </w:r>
    </w:p>
    <w:p w:rsidR="00900274" w:rsidRDefault="00900274">
      <w:pPr>
        <w:pStyle w:val="ProductList-Body"/>
      </w:pPr>
    </w:p>
    <w:p w:rsidR="00900274" w:rsidRDefault="00BF77A4">
      <w:pPr>
        <w:pStyle w:val="ProductList-ClauseHeading"/>
        <w:outlineLvl w:val="3"/>
      </w:pPr>
      <w:r>
        <w:t>2.9 Teammedlemmers lisensieringsfunksjoner for eksisterende kunder</w:t>
      </w:r>
    </w:p>
    <w:p w:rsidR="00900274" w:rsidRDefault="00BF77A4">
      <w:pPr>
        <w:pStyle w:val="ProductList-Body"/>
      </w:pPr>
      <w:r>
        <w:t>Eksisterende kunder med teammedlemslisenser anskaffet før 1. oktober 2018, kan bruke nåvær</w:t>
      </w:r>
      <w:r>
        <w:t>ende og nylig anskaffede teammedlemslisenser i samsvar med tjenestebeskrivelsen i vedlegg H av Dynamics 365 lisensieringsguiden (</w:t>
      </w:r>
      <w:hyperlink r:id="rId122">
        <w:r>
          <w:rPr>
            <w:color w:val="00467F"/>
            <w:u w:val="single"/>
          </w:rPr>
          <w:t>https://go.microsoft.com/fwlink/?LinkId=866544&amp;cl</w:t>
        </w:r>
        <w:r>
          <w:rPr>
            <w:color w:val="00467F"/>
            <w:u w:val="single"/>
          </w:rPr>
          <w:t>cid=0x409</w:t>
        </w:r>
      </w:hyperlink>
      <w:r>
        <w:t>) for lengden av den eksisterende abonnementsperioden og andre senere abonnementsperioder påbegynt før 1. juli 2020, eller gjennom 30. juni 2023, avhengig av hva som kommer først.</w:t>
      </w:r>
    </w:p>
    <w:p w:rsidR="00900274" w:rsidRDefault="00900274">
      <w:pPr>
        <w:pStyle w:val="ProductList-Body"/>
      </w:pPr>
    </w:p>
    <w:p w:rsidR="00900274" w:rsidRDefault="00BF77A4">
      <w:pPr>
        <w:pStyle w:val="ProductList-ClauseHeading"/>
        <w:outlineLvl w:val="3"/>
      </w:pPr>
      <w:r>
        <w:t>2.10 Dynamics 365 for talentomfattende ansettelse</w:t>
      </w:r>
    </w:p>
    <w:p w:rsidR="00900274" w:rsidRDefault="00BF77A4">
      <w:pPr>
        <w:pStyle w:val="ProductList-Body"/>
      </w:pPr>
      <w:r>
        <w:t>Minimumsnummeret</w:t>
      </w:r>
      <w:r>
        <w:t xml:space="preserve"> av Dynamics 365 for talentomfattende ansettelseslisenser anskaffet må inkludere nok ansatterettigheter til å møte eller overgå antallet arbeidere på kundens og dets tilknyttede selskapers lønnsslipper.</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247" w:name="_Sec632"/>
      <w:r>
        <w:t>Office 365-tjenester</w:t>
      </w:r>
      <w:bookmarkEnd w:id="247"/>
      <w:r>
        <w:fldChar w:fldCharType="begin"/>
      </w:r>
      <w:r>
        <w:instrText xml:space="preserve"> TC "</w:instrText>
      </w:r>
      <w:bookmarkStart w:id="248" w:name="_Toc526086855"/>
      <w:r>
        <w:instrText>Office 365-tjenester</w:instrText>
      </w:r>
      <w:bookmarkEnd w:id="248"/>
      <w:r>
        <w:instrText>" \l 2</w:instrText>
      </w:r>
      <w:r>
        <w:fldChar w:fldCharType="end"/>
      </w:r>
    </w:p>
    <w:p w:rsidR="00900274" w:rsidRDefault="00BF77A4">
      <w:pPr>
        <w:pStyle w:val="ProductList-Offering2HeadingNoBorder"/>
        <w:outlineLvl w:val="2"/>
      </w:pPr>
      <w:bookmarkStart w:id="249" w:name="_Sec633"/>
      <w:r>
        <w:t>Office 365-programmer</w:t>
      </w:r>
      <w:bookmarkEnd w:id="249"/>
      <w:r>
        <w:fldChar w:fldCharType="begin"/>
      </w:r>
      <w:r>
        <w:instrText xml:space="preserve"> TC "</w:instrText>
      </w:r>
      <w:bookmarkStart w:id="250" w:name="_Toc526086856"/>
      <w:r>
        <w:instrText>Office 365-programmer</w:instrText>
      </w:r>
      <w:bookmarkEnd w:id="250"/>
      <w:r>
        <w:instrText>" \l 3</w:instrText>
      </w:r>
      <w:r>
        <w:fldChar w:fldCharType="end"/>
      </w:r>
    </w:p>
    <w:p w:rsidR="00900274" w:rsidRDefault="00BF77A4">
      <w:pPr>
        <w:pStyle w:val="ProductList-Offering1SubSection"/>
        <w:outlineLvl w:val="3"/>
      </w:pPr>
      <w:bookmarkStart w:id="251" w:name="_Sec719"/>
      <w:r>
        <w:t>1. Programtilgjengelighet</w:t>
      </w:r>
      <w:bookmarkEnd w:id="251"/>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w:instrText>
            </w:r>
            <w:r>
              <w:instrText xml:space="preserve">-avtale"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w:instrText>
            </w:r>
            <w:r>
              <w:instrText xml:space="preserve">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w:instrText>
            </w:r>
            <w:r>
              <w:instrText xml:space="preserve">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252" w:name="_Sec774"/>
      <w:r>
        <w:t>2. Produktvilkår</w:t>
      </w:r>
      <w:bookmarkEnd w:id="252"/>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"Kvalifisert for Utvidet Gyldighetsperiode: Online services som</w:instrText>
            </w:r>
            <w:r>
              <w:instrText xml:space="preserve">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w:instrText>
            </w:r>
            <w:r>
              <w:instrText>extList   \s NoStyle \t "Berettiget Reduksjon: En Elektronisk Tjeneste for en kunde som har en Enterprise-registrering, Enterprise Subscription-registrering, Microsoft Azure-registrering eller Enrollment for Education Solutions, kan rapporterte en reduksjo</w:instrText>
            </w:r>
            <w:r>
              <w:instrText xml:space="preserve">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Visio Online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w:instrText>
            </w:r>
            <w:r>
              <w:instrText xml:space="preserve">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w:instrText>
            </w:r>
            <w:r>
              <w:instrText xml:space="preserve">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w:instrText>
            </w:r>
            <w:r>
              <w:instrText xml:space="preserve">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4"/>
      </w:pPr>
      <w:r>
        <w:t xml:space="preserve">2.1 Media Eligibility for Office 365 Pro Plus </w:t>
      </w:r>
      <w:r>
        <w:t>med Rettigheter for Windows To Go</w:t>
      </w:r>
    </w:p>
    <w:p w:rsidR="00900274" w:rsidRDefault="00BF77A4">
      <w:pPr>
        <w:pStyle w:val="ProductList-Body"/>
      </w:pPr>
      <w:r>
        <w:t>Hvis en bruker som Kunden har tilordnet en Office 365 ProPlus-lisens til, bruker programvare med Rettigheter for Windows To Go i stedet for å installere et eksemplar av programvaren som fulgte med Office 365 ProPlus, på én</w:t>
      </w:r>
      <w:r>
        <w:t xml:space="preserve">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w:t>
      </w:r>
      <w:r>
        <w:t>r Windows To Go, og 2) bruke Office Professional Plus 2013-programvaren på den USB-stasjonen på en hvilken som helst enhet. Ved opphør av et Office 365 ProPlus-abonnement må Kunden avinstallere Office Professional Plus 2013-programvaren fra USB-stasjonen.</w:t>
      </w:r>
    </w:p>
    <w:p w:rsidR="00900274" w:rsidRDefault="00900274">
      <w:pPr>
        <w:pStyle w:val="ProductList-Body"/>
      </w:pPr>
    </w:p>
    <w:p w:rsidR="00900274" w:rsidRDefault="00BF77A4">
      <w:pPr>
        <w:pStyle w:val="ProductList-ClauseHeading"/>
        <w:outlineLvl w:val="4"/>
      </w:pPr>
      <w:r>
        <w:t>2.2 Overgangsperiode for Open Value Subscription</w:t>
      </w:r>
    </w:p>
    <w:p w:rsidR="00900274" w:rsidRDefault="00BF77A4">
      <w:pPr>
        <w:pStyle w:val="ProductList-Body"/>
      </w:pPr>
      <w:r>
        <w:t>For hver enhet av Office 365 ProPlus, Enterprise E3/E5 eller A3–E5 bruker-SL-er kunder aktiverer ved eller før utløp av Open Value Subscription-avtalen («utløpsdatoen»), kan de fortsette å bruke eksemplaret</w:t>
      </w:r>
      <w:r>
        <w:t xml:space="preserve">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w:instrText>
      </w:r>
      <w:r>
        <w:instrText xml:space="preserve">sional Plus" </w:instrText>
      </w:r>
      <w:r>
        <w:fldChar w:fldCharType="end"/>
      </w:r>
      <w:r>
        <w:t xml:space="preserve"> i denne perioden er underlagt Bruksrettighetene som gjelder på Utløpsdatoen.</w:t>
      </w:r>
    </w:p>
    <w:p w:rsidR="00900274" w:rsidRDefault="00900274">
      <w:pPr>
        <w:pStyle w:val="ProductList-Body"/>
      </w:pPr>
    </w:p>
    <w:p w:rsidR="00900274" w:rsidRDefault="00BF77A4">
      <w:pPr>
        <w:pStyle w:val="ProductList-ClauseHeading"/>
        <w:outlineLvl w:val="4"/>
      </w:pPr>
      <w:r>
        <w:t>2.3 Distribusjonsrettigheter for Visio</w:t>
      </w:r>
    </w:p>
    <w:p w:rsidR="00900274" w:rsidRDefault="00BF77A4">
      <w:pPr>
        <w:pStyle w:val="ProductList-Body"/>
      </w:pPr>
      <w:r>
        <w:t>Visio Online Plan 2-brukere kan installere og bruke én enkelt kopi av Visio Standard 2016 eller Visio Professional 2016 ell</w:t>
      </w:r>
      <w:r>
        <w:t>er en tidligere versjon av Visio-programvaren gitt følgende:</w:t>
      </w:r>
    </w:p>
    <w:p w:rsidR="00900274" w:rsidRDefault="00BF77A4">
      <w:pPr>
        <w:pStyle w:val="ProductList-Bullet"/>
        <w:numPr>
          <w:ilvl w:val="0"/>
          <w:numId w:val="44"/>
        </w:numPr>
      </w:pPr>
      <w:r>
        <w:t>Brukeren er lisensiert for Office Standard eller Office Professional Plus</w:t>
      </w:r>
      <w:r>
        <w:rPr>
          <w:vertAlign w:val="superscript"/>
        </w:rPr>
        <w:t>1</w:t>
      </w:r>
      <w:r>
        <w:t>.</w:t>
      </w:r>
    </w:p>
    <w:p w:rsidR="00900274" w:rsidRDefault="00BF77A4">
      <w:pPr>
        <w:pStyle w:val="ProductList-Bullet"/>
        <w:numPr>
          <w:ilvl w:val="0"/>
          <w:numId w:val="44"/>
        </w:numPr>
      </w:pPr>
      <w:r>
        <w:t>Programvaren kan bare installeres på enheten der Office er installert.</w:t>
      </w:r>
    </w:p>
    <w:p w:rsidR="00900274" w:rsidRDefault="00BF77A4">
      <w:pPr>
        <w:pStyle w:val="ProductList-Body"/>
      </w:pPr>
      <w:r>
        <w:rPr>
          <w:vertAlign w:val="superscript"/>
        </w:rPr>
        <w:t>1</w:t>
      </w:r>
      <w:r>
        <w:t>Brukere lisensiert for Office Professional Plus i henhold til en Microsoft 365 fra SA Bruker-SL som begynte før 1. september 2019, er kvalifisert for denne rettigheten.</w:t>
      </w:r>
    </w:p>
    <w:p w:rsidR="00900274" w:rsidRDefault="00900274">
      <w:pPr>
        <w:pStyle w:val="ProductList-Body"/>
      </w:pPr>
    </w:p>
    <w:p w:rsidR="00900274" w:rsidRDefault="00BF77A4">
      <w:pPr>
        <w:pStyle w:val="ProductList-ClauseHeading"/>
        <w:outlineLvl w:val="4"/>
      </w:pPr>
      <w:r>
        <w:t>2.4 Tilleggsfunksjonalitet for Flere Geografier i Office 365</w:t>
      </w:r>
    </w:p>
    <w:p w:rsidR="00900274" w:rsidRDefault="00BF77A4">
      <w:pPr>
        <w:pStyle w:val="ProductList-Body"/>
      </w:pPr>
      <w:r>
        <w:t xml:space="preserve">For Funksjonaliteten for </w:t>
      </w:r>
      <w:r>
        <w:t>Flere Geografier i Office 365-abonnementer gjelder følgende krav:</w:t>
      </w:r>
    </w:p>
    <w:p w:rsidR="00900274" w:rsidRDefault="00BF77A4">
      <w:pPr>
        <w:pStyle w:val="ProductList-Bullet"/>
        <w:numPr>
          <w:ilvl w:val="0"/>
          <w:numId w:val="45"/>
        </w:numPr>
      </w:pPr>
      <w:r>
        <w:t xml:space="preserve">Minimum 5000 abonnementer på Office 365-Tjenester per kunde. </w:t>
      </w:r>
    </w:p>
    <w:p w:rsidR="00900274" w:rsidRDefault="00BF77A4">
      <w:pPr>
        <w:pStyle w:val="ProductList-Bullet"/>
        <w:numPr>
          <w:ilvl w:val="0"/>
          <w:numId w:val="45"/>
        </w:numPr>
      </w:pPr>
      <w:r>
        <w:t>Minimum 5 % av kundens abonnementer på Office 365-tjenester har et tilsvarende abonnement på Funksjonalitet for flere geografier</w:t>
      </w:r>
      <w:r>
        <w:t xml:space="preserve"> i Office 365; </w:t>
      </w:r>
    </w:p>
    <w:p w:rsidR="00900274" w:rsidRDefault="00BF77A4">
      <w:pPr>
        <w:pStyle w:val="ProductList-Bullet"/>
        <w:numPr>
          <w:ilvl w:val="0"/>
          <w:numId w:val="45"/>
        </w:numPr>
      </w:pPr>
      <w:r>
        <w:t>Med unntak av den første anskaffelsen av et abonnement på Funksjonalitet for Flere Geografier i Office 365, er antall Geo-overføringer per måned begrenset til det minste av (i) 4000 eller (ii) 5 % av Kundens abonnementer på Funksjonalitet f</w:t>
      </w:r>
      <w:r>
        <w:t xml:space="preserve">or Flere Geografier i Office 365, og </w:t>
      </w:r>
    </w:p>
    <w:p w:rsidR="00900274" w:rsidRDefault="00BF77A4">
      <w:pPr>
        <w:pStyle w:val="ProductList-Bullet"/>
        <w:numPr>
          <w:ilvl w:val="0"/>
          <w:numId w:val="45"/>
        </w:numPr>
      </w:pPr>
      <w:r>
        <w:t>Kunden må ha faktureringsadresse i India for å kunne tilordne abonnementer på Funksjonalitet for Flere Geografier i Office 365 til brukere i India.</w:t>
      </w:r>
    </w:p>
    <w:p w:rsidR="00900274" w:rsidRDefault="00BF77A4">
      <w:pPr>
        <w:pStyle w:val="ProductList-Body"/>
      </w:pPr>
      <w:r>
        <w:t xml:space="preserve">For denne klausulen betyr Office 365-Tjenester Elektroniske Tjenester </w:t>
      </w:r>
      <w:r>
        <w:t>som omfatter ett av følgende: F1, E1, E3 og E5-versjonene av Office 365 eller Microsoft 365 eller Plan 1 eller 2 for Exchange Online, OneDrive for Business eller SharePoint Online.</w:t>
      </w:r>
    </w:p>
    <w:p w:rsidR="00900274" w:rsidRDefault="00900274">
      <w:pPr>
        <w:pStyle w:val="ProductList-Body"/>
      </w:pPr>
    </w:p>
    <w:p w:rsidR="00900274" w:rsidRDefault="00BF77A4">
      <w:pPr>
        <w:pStyle w:val="ProductList-ClauseHeading"/>
        <w:outlineLvl w:val="4"/>
      </w:pPr>
      <w:r>
        <w:t>2.5 Academic-programmer</w:t>
      </w:r>
    </w:p>
    <w:p w:rsidR="00900274" w:rsidRDefault="00BF77A4">
      <w:pPr>
        <w:pStyle w:val="ProductList-Body"/>
      </w:pPr>
      <w:r>
        <w:t>Følgende gjelder for kunder i Academic-volumlisens</w:t>
      </w:r>
      <w:r>
        <w:t>programmer:</w:t>
      </w:r>
    </w:p>
    <w:p w:rsidR="00900274" w:rsidRDefault="00900274">
      <w:pPr>
        <w:pStyle w:val="ProductList-Body"/>
      </w:pPr>
    </w:p>
    <w:p w:rsidR="00900274" w:rsidRDefault="00BF77A4">
      <w:pPr>
        <w:pStyle w:val="ProductList-SubClauseHeading"/>
        <w:outlineLvl w:val="5"/>
      </w:pPr>
      <w:r>
        <w:t>2.5.1 Utvidede Bruksrettigheter</w:t>
      </w:r>
    </w:p>
    <w:p w:rsidR="00900274" w:rsidRDefault="00BF77A4">
      <w:pPr>
        <w:pStyle w:val="ProductList-BodyIndented"/>
      </w:pPr>
      <w:r>
        <w:rPr>
          <w:b/>
        </w:rPr>
        <w:t>2.5.1.1 Office Professional Plus</w:t>
      </w:r>
    </w:p>
    <w:p w:rsidR="00900274" w:rsidRDefault="00BF77A4">
      <w:pPr>
        <w:pStyle w:val="ProductList-BodyIndented"/>
      </w:pPr>
      <w:r>
        <w:t xml:space="preserve">Institusjoner med Bruker-SL-er for Office 365 ProPlus tilordnet til alle lærere/ansatte eller </w:t>
      </w:r>
      <w:r>
        <w:fldChar w:fldCharType="begin"/>
      </w:r>
      <w:r>
        <w:instrText xml:space="preserve"> AutoTextList   \s NoStyle \t "En ansatt (herunder Studentansatt), leverandør eller </w:instrText>
      </w:r>
      <w:r>
        <w:instrText xml:space="preserve">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w:t>
      </w:r>
      <w:r>
        <w:t xml:space="preserve">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w:instrText>
      </w:r>
      <w:r>
        <w:instrText xml:space="preserve">ntbruksfordel: Mulighet for Institusjoner som lisensierer et kvalifisert Produkt for sitt Organisasjonsantall, til å lisensiere et Produkt for Studentene sine i et forhold på 1:15 eller 1:40 Studenter per Kunnskapsarbeider (eller ansatt-/lærerbruker) uten </w:instrText>
      </w:r>
      <w:r>
        <w:instrText xml:space="preserve">ytterligere kostnader." </w:instrText>
      </w:r>
      <w:r>
        <w:fldChar w:fldCharType="separate"/>
      </w:r>
      <w:r>
        <w:rPr>
          <w:color w:val="0563C1"/>
        </w:rPr>
        <w:t>Studentbruksfordel</w:t>
      </w:r>
      <w:r>
        <w:fldChar w:fldCharType="end"/>
      </w:r>
      <w:r>
        <w:t xml:space="preserve">. </w:t>
      </w:r>
    </w:p>
    <w:p w:rsidR="00900274" w:rsidRDefault="00900274">
      <w:pPr>
        <w:pStyle w:val="ProductList-BodyIndented"/>
      </w:pPr>
    </w:p>
    <w:p w:rsidR="00900274" w:rsidRDefault="00BF77A4">
      <w:pPr>
        <w:pStyle w:val="ProductList-BodyIndented"/>
      </w:pPr>
      <w:r>
        <w:rPr>
          <w:b/>
        </w:rPr>
        <w:t xml:space="preserve">2.5.1.2 Office 365 ProPlus </w:t>
      </w:r>
    </w:p>
    <w:p w:rsidR="00900274" w:rsidRDefault="00BF77A4">
      <w:pPr>
        <w:pStyle w:val="ProductList-BodyIndented"/>
      </w:pPr>
      <w:r>
        <w:t>Institusjoner med Office 365 ProPlus Bruker-SL-er tilordnet til alle lærere/ansatte i den definerte Organisasjonen under enOpen Verdiabonnementsavtale for Education Solutions, Sch</w:t>
      </w:r>
      <w:r>
        <w:t>ool-avtale eller Enrollment for Education Solutions (før 2017), er kvalifisert for å anskaffe Lisenser for Office 365 ProPlus for alle registrerte heltids- eller deltidsstudenter som inngår i den definerte Organisasjonen uten ekstra kostnader for Institusj</w:t>
      </w:r>
      <w:r>
        <w:t xml:space="preserve">onen. Lisenser som anskaffes kostnadsfritt gjennom dette tilbudet, inngår ikke i kravet om bestilling av et minimumsantall for institusjonen. </w:t>
      </w:r>
    </w:p>
    <w:p w:rsidR="00900274" w:rsidRDefault="00900274">
      <w:pPr>
        <w:pStyle w:val="ProductList-BodyIndented"/>
      </w:pPr>
    </w:p>
    <w:p w:rsidR="00900274" w:rsidRDefault="00BF77A4">
      <w:pPr>
        <w:pStyle w:val="ProductList-SubClauseHeading"/>
        <w:outlineLvl w:val="5"/>
      </w:pPr>
      <w:r>
        <w:t>2.5.2 Laboratorie- eller bibliotekbruk</w:t>
      </w:r>
    </w:p>
    <w:p w:rsidR="00900274" w:rsidRDefault="00BF77A4">
      <w:pPr>
        <w:pStyle w:val="ProductList-BodyIndented"/>
      </w:pPr>
      <w:r>
        <w:t>Institusjoner som har tildelt Office 365 ProPlus Bruker-SL-er til alle lærere/ansatte eller kunnskapsarbeidere, kan installere Office Professional Plus-programvare for alle åpne laboratorier eller biblioteker i Organisasjonen. Bruk av programvaren er eller</w:t>
      </w:r>
      <w:r>
        <w:t>s underlagt Lisensvilkårene for Office Professional Plus. Denne bestemmelsen gjelder ikke for Bruker-SL-er som er anskaffet under Avtale for Microsoft Cloud.</w:t>
      </w:r>
    </w:p>
    <w:p w:rsidR="00900274" w:rsidRDefault="00900274">
      <w:pPr>
        <w:pStyle w:val="ProductList-BodyIndented"/>
        <w:jc w:val="right"/>
      </w:pPr>
    </w:p>
    <w:tbl>
      <w:tblPr>
        <w:tblStyle w:val="PURTable0"/>
        <w:tblW w:w="0" w:type="dxa"/>
        <w:tblLook w:val="04A0" w:firstRow="1" w:lastRow="0" w:firstColumn="1" w:lastColumn="0" w:noHBand="0" w:noVBand="1"/>
      </w:tblPr>
      <w:tblGrid>
        <w:gridCol w:w="1044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Indented"/>
      </w:pPr>
    </w:p>
    <w:p w:rsidR="00900274" w:rsidRDefault="00BF77A4">
      <w:pPr>
        <w:pStyle w:val="ProductList-Offering2HeadingNoBorder"/>
        <w:outlineLvl w:val="2"/>
      </w:pPr>
      <w:bookmarkStart w:id="253" w:name="_Sec634"/>
      <w:r>
        <w:lastRenderedPageBreak/>
        <w:t>Office 365-pakker</w:t>
      </w:r>
      <w:bookmarkEnd w:id="253"/>
      <w:r>
        <w:fldChar w:fldCharType="begin"/>
      </w:r>
      <w:r>
        <w:instrText xml:space="preserve"> TC "</w:instrText>
      </w:r>
      <w:bookmarkStart w:id="254" w:name="_Toc526086857"/>
      <w:r>
        <w:instrText>Office 365-pakker</w:instrText>
      </w:r>
      <w:bookmarkEnd w:id="254"/>
      <w:r>
        <w:instrText>" \l 3</w:instrText>
      </w:r>
      <w:r>
        <w:fldChar w:fldCharType="end"/>
      </w:r>
    </w:p>
    <w:p w:rsidR="00900274" w:rsidRDefault="00BF77A4">
      <w:pPr>
        <w:pStyle w:val="ProductList-Offering1SubSection"/>
        <w:outlineLvl w:val="3"/>
      </w:pPr>
      <w:bookmarkStart w:id="255" w:name="_Sec720"/>
      <w:r>
        <w:t>1. Programtilgjengelighet</w:t>
      </w:r>
      <w:bookmarkEnd w:id="255"/>
    </w:p>
    <w:tbl>
      <w:tblPr>
        <w:tblStyle w:val="PURTable"/>
        <w:tblW w:w="0" w:type="dxa"/>
        <w:tblLook w:val="04A0" w:firstRow="1" w:lastRow="0" w:firstColumn="1" w:lastColumn="0" w:noHBand="0" w:noVBand="1"/>
      </w:tblPr>
      <w:tblGrid>
        <w:gridCol w:w="4011"/>
        <w:gridCol w:w="702"/>
        <w:gridCol w:w="674"/>
        <w:gridCol w:w="781"/>
        <w:gridCol w:w="698"/>
        <w:gridCol w:w="722"/>
        <w:gridCol w:w="812"/>
        <w:gridCol w:w="687"/>
        <w:gridCol w:w="924"/>
        <w:gridCol w:w="773"/>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w:instrText>
            </w:r>
            <w:r>
              <w:instrText xml:space="preserve">-avtale"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w:instrText>
            </w:r>
            <w:r>
              <w:instrText xml:space="preserve">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A5</w:t>
            </w:r>
            <w:r>
              <w:fldChar w:fldCharType="begin"/>
            </w:r>
            <w:r>
              <w:instrText xml:space="preserve"> XE "</w:instrText>
            </w:r>
            <w:r>
              <w:instrText xml:space="preserve">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A5 Add-on</w:t>
            </w:r>
            <w:r>
              <w:fldChar w:fldCharType="begin"/>
            </w:r>
            <w:r>
              <w:instrText xml:space="preserve"> XE "</w:instrText>
            </w:r>
            <w:r>
              <w:instrText xml:space="preserve">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Enterprise E1 og E3</w:t>
            </w:r>
            <w:r>
              <w:fldChar w:fldCharType="begin"/>
            </w:r>
            <w:r>
              <w:instrText xml:space="preserve"> XE "Office 365 Enterprise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Enterprise E1 og E3 Add-on</w:t>
            </w:r>
            <w:r>
              <w:fldChar w:fldCharType="begin"/>
            </w:r>
            <w:r>
              <w:instrText xml:space="preserve"> XE "Office 365 Enterprise E1 og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w:instrText>
            </w:r>
            <w:r>
              <w:instrText xml:space="preserve">\s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Enterprise E1 og E3 fra SA</w:t>
            </w:r>
            <w:r>
              <w:fldChar w:fldCharType="begin"/>
            </w:r>
            <w:r>
              <w:instrText xml:space="preserve"> XE "Office 365 Enterprise E1 og E3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Enterprise E5 From SA</w:t>
            </w:r>
            <w:r>
              <w:fldChar w:fldCharType="begin"/>
            </w:r>
            <w:r>
              <w:instrText xml:space="preserve"> XE "Office 365 Enterprise E5 From SA</w:instrText>
            </w:r>
            <w:r>
              <w:instrText xml:space="preserv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Enterprise E3 uten ProPlus Add-on</w:t>
            </w:r>
            <w:r>
              <w:fldChar w:fldCharType="begin"/>
            </w:r>
            <w:r>
              <w:instrText xml:space="preserve"> XE "</w:instrText>
            </w:r>
            <w:r>
              <w:instrText xml:space="preserve">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Office 365 Enterprise F1</w:t>
            </w:r>
            <w:r>
              <w:fldChar w:fldCharType="begin"/>
            </w:r>
            <w:r>
              <w:instrText xml:space="preserve"> XE "</w:instrText>
            </w:r>
            <w:r>
              <w:instrText xml:space="preserve">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256" w:name="_Sec775"/>
      <w:r>
        <w:t>2. Produktvilkår</w:t>
      </w:r>
      <w:bookmarkEnd w:id="256"/>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w:t>
            </w:r>
            <w:r>
              <w:t>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w:t>
            </w:r>
            <w:r>
              <w:rPr>
                <w:color w:val="0563C1"/>
              </w:rPr>
              <w:t xml:space="preserve"> Utvidet Gyldighetsperiode</w:t>
            </w:r>
            <w:r>
              <w:fldChar w:fldCharType="end"/>
            </w:r>
            <w:r>
              <w:t>: Enterprise, A3/A5, Government, F</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w:t>
            </w:r>
            <w:r>
              <w:rPr>
                <w:color w:val="0563C1"/>
              </w:rPr>
              <w:t>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w:instrText>
            </w:r>
            <w:r>
              <w:instrText xml:space="preserve">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"Berettiget Reduksjon (SCE): Produkter som en kunde med Server- og Skyregis</w:instrText>
            </w:r>
            <w:r>
              <w:instrText xml:space="preserve">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w:instrText>
            </w:r>
            <w:r>
              <w:instrText xml:space="preserve">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w:instrText>
            </w:r>
            <w:r>
              <w:instrText xml:space="preserve">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(unntatt fra SA), F</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w:instrText>
            </w:r>
            <w:r>
              <w:instrText xml:space="preserve">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4"/>
      </w:pPr>
      <w:r>
        <w:t>2.1 Academic-programmer</w:t>
      </w:r>
    </w:p>
    <w:p w:rsidR="00900274" w:rsidRDefault="00BF77A4">
      <w:pPr>
        <w:pStyle w:val="ProductList-Body"/>
      </w:pPr>
      <w:r>
        <w:t>Følgende gjelder for kunder i Academic-volumlisensprogrammer.</w:t>
      </w:r>
    </w:p>
    <w:p w:rsidR="00900274" w:rsidRDefault="00900274">
      <w:pPr>
        <w:pStyle w:val="ProductList-Body"/>
      </w:pPr>
    </w:p>
    <w:p w:rsidR="00900274" w:rsidRDefault="00BF77A4">
      <w:pPr>
        <w:pStyle w:val="ProductList-SubClauseHeading"/>
        <w:outlineLvl w:val="5"/>
      </w:pPr>
      <w:r>
        <w:t>2.1.1 Utvidede bruksrettigheter for Office Professional Plus</w:t>
      </w:r>
    </w:p>
    <w:p w:rsidR="00900274" w:rsidRDefault="00BF77A4">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w:t>
      </w:r>
      <w:r>
        <w:t xml:space="preserve">tilordnet en Bruker-SL for Office 365 A3/A5, kan installere ett lokalt eksemplar av Office Professional Plus som utelukkende skal brukes av den Lisensierte Brukeren i abonnementsperioden. Denne bestemmelsen gjelder ikke Bruker-SL-er som er anskaffet under </w:t>
      </w:r>
      <w:r>
        <w:t xml:space="preserve">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w:instrText>
      </w:r>
      <w:r>
        <w:instrText xml:space="preserve">er 1:40 Studenter per Kunnskapsarbeider (eller ansatt-/lærerbruker) uten ytterligere kostnader." </w:instrText>
      </w:r>
      <w:r>
        <w:fldChar w:fldCharType="separate"/>
      </w:r>
      <w:r>
        <w:rPr>
          <w:color w:val="0563C1"/>
        </w:rPr>
        <w:t>Studentbruksfordel</w:t>
      </w:r>
      <w:r>
        <w:fldChar w:fldCharType="end"/>
      </w:r>
      <w:r>
        <w:t>.</w:t>
      </w:r>
    </w:p>
    <w:p w:rsidR="00900274" w:rsidRDefault="00900274">
      <w:pPr>
        <w:pStyle w:val="ProductList-BodyIndented"/>
      </w:pPr>
    </w:p>
    <w:p w:rsidR="00900274" w:rsidRDefault="00BF77A4">
      <w:pPr>
        <w:pStyle w:val="ProductList-SubClauseHeading"/>
        <w:outlineLvl w:val="5"/>
      </w:pPr>
      <w:r>
        <w:t>2.1.2 Utvidede bruksrettigheter for Office 365 ProPlus</w:t>
      </w:r>
    </w:p>
    <w:p w:rsidR="00900274" w:rsidRDefault="00BF77A4">
      <w:pPr>
        <w:pStyle w:val="ProductList-BodyIndented"/>
      </w:pPr>
      <w:r>
        <w:t>Institusjoner som har tildelt Office Professional Plus Software Assurance til al</w:t>
      </w:r>
      <w:r>
        <w:t xml:space="preserve">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w:t>
      </w:r>
      <w:r>
        <w:t xml:space="preserv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w:t>
      </w:r>
      <w:r>
        <w:t xml:space="preserve">g av et minimumsantall for Institusjonen. </w:t>
      </w:r>
    </w:p>
    <w:p w:rsidR="00900274" w:rsidRDefault="00900274">
      <w:pPr>
        <w:pStyle w:val="ProductList-BodyIndented"/>
      </w:pPr>
    </w:p>
    <w:p w:rsidR="00900274" w:rsidRDefault="00BF77A4">
      <w:pPr>
        <w:pStyle w:val="ProductList-SubClauseHeading"/>
        <w:outlineLvl w:val="5"/>
      </w:pPr>
      <w:r>
        <w:t>2.1.3 Laboratorie- eller bibliotekbruk</w:t>
      </w:r>
    </w:p>
    <w:p w:rsidR="00900274" w:rsidRDefault="00BF77A4">
      <w:pPr>
        <w:pStyle w:val="ProductList-BodyIndented"/>
      </w:pPr>
      <w:r>
        <w:t>Institusjoner som har tildelt Bruker-SL-er for Office 365 A3/A5 til alle lærere/ansatte og kunnskapsarbeidere</w:t>
      </w:r>
      <w:r>
        <w:t>, kan installere Office Professional Plus 2016-programvare for alle åpne laboratorier eller biblioteker i Organisasjonen. Bruk av programvaren er ellers underlagt Lisensvilkårene for Office Professional Plus. Denne bestemmelsen gjelder ikke for Bruker-SL-e</w:t>
      </w:r>
      <w:r>
        <w:t>r som er anskaffet under Avtale for Microsoft Cloud.</w:t>
      </w:r>
    </w:p>
    <w:p w:rsidR="00900274" w:rsidRDefault="00900274">
      <w:pPr>
        <w:pStyle w:val="ProductList-BodyIndented"/>
        <w:jc w:val="right"/>
      </w:pPr>
    </w:p>
    <w:tbl>
      <w:tblPr>
        <w:tblStyle w:val="PURTable0"/>
        <w:tblW w:w="0" w:type="dxa"/>
        <w:tblLook w:val="04A0" w:firstRow="1" w:lastRow="0" w:firstColumn="1" w:lastColumn="0" w:noHBand="0" w:noVBand="1"/>
      </w:tblPr>
      <w:tblGrid>
        <w:gridCol w:w="1044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Indented"/>
      </w:pPr>
    </w:p>
    <w:p w:rsidR="00900274" w:rsidRDefault="00BF77A4">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6858"/>
      <w:r>
        <w:instrText>Office 365 Cloud App Security</w:instrText>
      </w:r>
      <w:bookmarkEnd w:id="258"/>
      <w:r>
        <w:instrText>" \l 3</w:instrText>
      </w:r>
      <w:r>
        <w:fldChar w:fldCharType="end"/>
      </w:r>
    </w:p>
    <w:p w:rsidR="00900274" w:rsidRDefault="00BF77A4">
      <w:pPr>
        <w:pStyle w:val="ProductList-Offering1SubSection"/>
        <w:outlineLvl w:val="3"/>
      </w:pPr>
      <w:bookmarkStart w:id="259" w:name="_Sec919"/>
      <w:r>
        <w:t>1.</w:t>
      </w:r>
      <w:r>
        <w:t xml:space="preserve"> Programtilgjengelighet</w:t>
      </w:r>
      <w:bookmarkEnd w:id="259"/>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w:instrText>
            </w:r>
            <w:r>
              <w:instrText xml:space="preserve">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none" w:sz="4" w:space="0" w:color="A5A5A5"/>
              <w:right w:val="none" w:sz="4" w:space="0" w:color="6E6E6E"/>
            </w:tcBorders>
          </w:tcPr>
          <w:p w:rsidR="00900274" w:rsidRDefault="00BF77A4">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260" w:name="_Sec920"/>
      <w:r>
        <w:t>2. Produktvilkår</w:t>
      </w:r>
      <w:bookmarkEnd w:id="260"/>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w:instrText>
            </w:r>
            <w:r>
              <w:instrText xml:space="preserve">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w:t>
            </w:r>
            <w:r>
              <w:rPr>
                <w:color w:val="0563C1"/>
              </w:rPr>
              <w:t>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w:instrText>
            </w:r>
            <w:r>
              <w:instrText xml:space="preserve">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w:instrText>
            </w:r>
            <w:r>
              <w:instrText xml:space="preserv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Institusjoner som lisensierer et kval</w:instrText>
            </w:r>
            <w:r>
              <w:instrText xml:space="preserve">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w:instrText>
            </w:r>
            <w:r>
              <w:instrText xml:space="preserve">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6859"/>
      <w:r>
        <w:instrText>Microsoft MyAnalytics</w:instrText>
      </w:r>
      <w:bookmarkEnd w:id="262"/>
      <w:r>
        <w:instrText>" \l 3</w:instrText>
      </w:r>
      <w:r>
        <w:fldChar w:fldCharType="end"/>
      </w:r>
    </w:p>
    <w:p w:rsidR="00900274" w:rsidRDefault="00BF77A4">
      <w:pPr>
        <w:pStyle w:val="ProductList-Offering1SubSection"/>
        <w:outlineLvl w:val="3"/>
      </w:pPr>
      <w:bookmarkStart w:id="263" w:name="_Sec878"/>
      <w:r>
        <w:t>1. Programtilgjengelighet</w:t>
      </w:r>
      <w:bookmarkEnd w:id="263"/>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264" w:name="_Sec879"/>
      <w:r>
        <w:t>2. Produktvilkår</w:t>
      </w:r>
      <w:bookmarkEnd w:id="264"/>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w:t>
            </w:r>
            <w:r>
              <w:rPr>
                <w:color w:val="404040"/>
              </w:rPr>
              <w:t>bud: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w:instrText>
            </w:r>
            <w:r>
              <w:instrText>t   \s NoStyle \t "Berettiget Reduksjon: En Elektronisk Tjeneste for en kunde som har en Enterprise-registrering, Enterprise Subscription-registrering, Microsoft Azure-registrering eller Enrollment for Education Solutions, kan rapporterte en reduksjon i an</w:instrText>
            </w:r>
            <w:r>
              <w:instrText xml:space="preserve">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6860"/>
      <w:r>
        <w:instrText>Office 365 Advanced Compliance</w:instrText>
      </w:r>
      <w:bookmarkEnd w:id="266"/>
      <w:r>
        <w:instrText>" \l 3</w:instrText>
      </w:r>
      <w:r>
        <w:fldChar w:fldCharType="end"/>
      </w:r>
    </w:p>
    <w:p w:rsidR="00900274" w:rsidRDefault="00BF77A4">
      <w:pPr>
        <w:pStyle w:val="ProductList-Offering1SubSection"/>
        <w:outlineLvl w:val="3"/>
      </w:pPr>
      <w:bookmarkStart w:id="267" w:name="_Sec881"/>
      <w:r>
        <w:t xml:space="preserve">1. </w:t>
      </w:r>
      <w:r>
        <w:t>Programtilgjengelighet</w:t>
      </w:r>
      <w:bookmarkEnd w:id="267"/>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268" w:name="_Sec882"/>
      <w:r>
        <w:t>2. Produktvilkår</w:t>
      </w:r>
      <w:bookmarkEnd w:id="268"/>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w:instrText>
            </w:r>
            <w:r>
              <w:instrText>List   \s NoStyle \t "Berettiget Reduksjon: En Elektronisk Tjeneste for en kunde som har en Enterprise-registrering, Enterprise Subscription-registrering, Microsoft Azure-registrering eller Enrollment for Education Solutions, kan rapporterte en reduksjon i</w:instrText>
            </w:r>
            <w:r>
              <w:instrText xml:space="preserve">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w:instrText>
            </w:r>
            <w:r>
              <w:instrText xml:space="preserve">r fremtidig Tildelt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69" w:name="_Sec665"/>
      <w:r>
        <w:t>Exchange Online</w:t>
      </w:r>
      <w:bookmarkEnd w:id="269"/>
      <w:r>
        <w:fldChar w:fldCharType="begin"/>
      </w:r>
      <w:r>
        <w:instrText xml:space="preserve"> TC "</w:instrText>
      </w:r>
      <w:bookmarkStart w:id="270" w:name="_Toc526086861"/>
      <w:r>
        <w:instrText>Exchange Online</w:instrText>
      </w:r>
      <w:bookmarkEnd w:id="270"/>
      <w:r>
        <w:instrText>" \l 3</w:instrText>
      </w:r>
      <w:r>
        <w:fldChar w:fldCharType="end"/>
      </w:r>
    </w:p>
    <w:p w:rsidR="00900274" w:rsidRDefault="00BF77A4">
      <w:pPr>
        <w:pStyle w:val="ProductList-Offering1SubSection"/>
        <w:outlineLvl w:val="3"/>
      </w:pPr>
      <w:bookmarkStart w:id="271" w:name="_Sec721"/>
      <w:r>
        <w:t>1. Programtilgjengelighet</w:t>
      </w:r>
      <w:bookmarkEnd w:id="271"/>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w:instrText>
            </w:r>
            <w:r>
              <w:instrText xml:space="preserve">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w:instrText>
            </w:r>
            <w:r>
              <w:instrText xml:space="preserve">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Exchange Online Plan 1A for Alumni</w:t>
            </w:r>
            <w:r>
              <w:fldChar w:fldCharType="begin"/>
            </w:r>
            <w:r>
              <w:instrText xml:space="preserve"> XE "Exchange Online Plan 1A for </w:instrText>
            </w:r>
            <w:r>
              <w:instrText xml:space="preserve">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Hindring av data</w:t>
            </w:r>
            <w:r>
              <w:t xml:space="preserve">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272" w:name="_Sec776"/>
      <w:r>
        <w:lastRenderedPageBreak/>
        <w:t>2. Produktvilkår</w:t>
      </w:r>
      <w:bookmarkEnd w:id="272"/>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w:instrText>
            </w:r>
            <w:r>
              <w:instrText>"Overføringsrettigheter: Kunden kan oppgradere fra tidligere versjoner av programvaren eller andre Produkter som angitt og i henhold til spesifikke vilkår som er publisert i Produktoppføringen eller Produktlisten. (Se Ordliste for fullstendig definisjon.)"</w:instrText>
            </w:r>
            <w:r>
              <w:instrText xml:space="preserve"> </w:instrText>
            </w:r>
            <w:r>
              <w:fldChar w:fldCharType="separate"/>
            </w:r>
            <w:r>
              <w:rPr>
                <w:color w:val="0563C1"/>
              </w:rPr>
              <w:t>Overføringsrettigheter</w:t>
            </w:r>
            <w:r>
              <w:fldChar w:fldCharType="end"/>
            </w:r>
            <w:r>
              <w:t xml:space="preserve">: </w:t>
            </w:r>
            <w:hyperlink r:id="rId12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"Fritak for Kvalifisert Bruker: Fritak for brukere som har</w:instrText>
            </w:r>
            <w:r>
              <w:instrText xml:space="preserve">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w:instrText>
            </w:r>
            <w:r>
              <w:instrText xml:space="preserve">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w:instrText>
            </w:r>
            <w:r>
              <w:instrText xml:space="preserve">\s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w:instrText>
            </w:r>
            <w:r>
              <w:instrText xml:space="preserve">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"Kvalifisert for Oppdatering: En abonnementslisens for Elektroniske Tjenester som Enterprise- eller</w:instrText>
            </w:r>
            <w:r>
              <w:instrText xml:space="preserve">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w:instrText>
            </w:r>
            <w:r>
              <w:instrText xml:space="preserve">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4"/>
      </w:pPr>
      <w:r>
        <w:t>2.1 Exchange Online Archiving for Exchange Server</w:t>
      </w:r>
    </w:p>
    <w:p w:rsidR="00900274" w:rsidRDefault="00BF77A4">
      <w:pPr>
        <w:pStyle w:val="ProductList-Body"/>
      </w:pPr>
      <w:r>
        <w:t>Exchange Onli</w:t>
      </w:r>
      <w:r>
        <w:t>ne Archiving for Exchange Server er en Elektronisk Tjeneste som etterfølger Exchange Hosted Archive</w:t>
      </w:r>
      <w:r>
        <w:fldChar w:fldCharType="begin"/>
      </w:r>
      <w:r>
        <w:instrText xml:space="preserve"> XE "Exchange Hosted Archive" </w:instrText>
      </w:r>
      <w:r>
        <w:fldChar w:fldCharType="end"/>
      </w:r>
      <w:r>
        <w:t>.</w:t>
      </w:r>
    </w:p>
    <w:p w:rsidR="00900274" w:rsidRDefault="00900274">
      <w:pPr>
        <w:pStyle w:val="ProductList-Body"/>
      </w:pPr>
    </w:p>
    <w:p w:rsidR="00900274" w:rsidRDefault="00BF77A4">
      <w:pPr>
        <w:pStyle w:val="ProductList-ClauseHeading"/>
        <w:outlineLvl w:val="4"/>
      </w:pPr>
      <w:r>
        <w:t>2.2 Exchange Online Archiving for Exchange Server A</w:t>
      </w:r>
    </w:p>
    <w:p w:rsidR="00900274" w:rsidRDefault="00BF77A4">
      <w:pPr>
        <w:pStyle w:val="ProductList-Body"/>
      </w:pPr>
      <w:r>
        <w:t>Akademiske Institusjoner med Enrollment for Education Solutions og Ope</w:t>
      </w:r>
      <w:r>
        <w:t>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w:t>
      </w:r>
      <w:r>
        <w:t xml:space="preserve">ver A for alle brukere som dekkes av Organisasjonsantallet og Studentantallet. </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6862"/>
      <w:r>
        <w:instrText>OneDrive for Business</w:instrText>
      </w:r>
      <w:bookmarkEnd w:id="274"/>
      <w:r>
        <w:instrText>" \l 3</w:instrText>
      </w:r>
      <w:r>
        <w:fldChar w:fldCharType="end"/>
      </w:r>
    </w:p>
    <w:p w:rsidR="00900274" w:rsidRDefault="00BF77A4">
      <w:pPr>
        <w:pStyle w:val="ProductList-Offering1SubSection"/>
        <w:outlineLvl w:val="3"/>
      </w:pPr>
      <w:bookmarkStart w:id="275" w:name="_Sec722"/>
      <w:r>
        <w:t>1. Programtilgjengelighet</w:t>
      </w:r>
      <w:bookmarkEnd w:id="275"/>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w:instrText>
            </w:r>
            <w:r>
              <w:instrText xml:space="preserve">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w:instrText>
            </w:r>
            <w:r>
              <w:instrText xml:space="preserve">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single" w:sz="4" w:space="0" w:color="FFFFFF"/>
              <w:right w:val="none" w:sz="4" w:space="0" w:color="6E6E6E"/>
            </w:tcBorders>
          </w:tcPr>
          <w:p w:rsidR="00900274" w:rsidRDefault="00BF77A4">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w:instrText>
            </w:r>
            <w:r>
              <w:instrText xml:space="preserv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276" w:name="_Sec777"/>
      <w:r>
        <w:t>2. Produktvilkår</w:t>
      </w:r>
      <w:bookmarkEnd w:id="276"/>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"Berettiget Reduksjon (SCE): Produkter som en kunde med Server- og S</w:instrText>
            </w:r>
            <w:r>
              <w:instrText xml:space="preserve">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77" w:name="_Sec667"/>
      <w:r>
        <w:t>Project Online</w:t>
      </w:r>
      <w:bookmarkEnd w:id="277"/>
      <w:r>
        <w:fldChar w:fldCharType="begin"/>
      </w:r>
      <w:r>
        <w:instrText xml:space="preserve"> TC "</w:instrText>
      </w:r>
      <w:bookmarkStart w:id="278" w:name="_Toc526086863"/>
      <w:r>
        <w:instrText>Project Online</w:instrText>
      </w:r>
      <w:bookmarkEnd w:id="278"/>
      <w:r>
        <w:instrText>" \l 3</w:instrText>
      </w:r>
      <w:r>
        <w:fldChar w:fldCharType="end"/>
      </w:r>
    </w:p>
    <w:p w:rsidR="00900274" w:rsidRDefault="00BF77A4">
      <w:pPr>
        <w:pStyle w:val="ProductList-Offering1SubSection"/>
        <w:outlineLvl w:val="3"/>
      </w:pPr>
      <w:bookmarkStart w:id="279" w:name="_Sec723"/>
      <w:r>
        <w:t>1. Programtilgjengelighet</w:t>
      </w:r>
      <w:bookmarkEnd w:id="279"/>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w:t>
            </w:r>
            <w:r>
              <w:rPr>
                <w:color w:val="FFFFFF"/>
              </w:rPr>
              <w: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Project Online Professional From SA</w:t>
            </w:r>
            <w:r>
              <w:fldChar w:fldCharType="begin"/>
            </w:r>
            <w:r>
              <w:instrText xml:space="preserve"> XE "</w:instrText>
            </w:r>
            <w:r>
              <w:instrText xml:space="preserve">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Project Online Premium From SA</w:t>
            </w:r>
            <w:r>
              <w:fldChar w:fldCharType="begin"/>
            </w:r>
            <w:r>
              <w:instrText xml:space="preserve"> XE "</w:instrText>
            </w:r>
            <w:r>
              <w:instrText xml:space="preserve">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280" w:name="_Sec778"/>
      <w:r>
        <w:t>2. Produktvilkår</w:t>
      </w:r>
      <w:bookmarkEnd w:id="280"/>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w:instrText>
            </w:r>
            <w:r>
              <w:instrText xml:space="preserve">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w:instrText>
            </w:r>
            <w:r>
              <w:instrText>extList   \s NoStyle \t "Berettiget Reduksjon: En Elektronisk Tjeneste for en kunde som har en Enterprise-registrering, Enterprise Subscription-registrering, Microsoft Azure-registrering eller Enrollment for Education Solutions, kan rapporterte en reduksjo</w:instrText>
            </w:r>
            <w:r>
              <w:instrText xml:space="preserve">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w:instrText>
            </w:r>
            <w:r>
              <w:instrText xml:space="preserve">eller fremtidig Tildelt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w:instrText>
            </w:r>
            <w:r>
              <w:instrText xml:space="preserve">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jc w:val="right"/>
      </w:pPr>
    </w:p>
    <w:p w:rsidR="00900274" w:rsidRDefault="00BF77A4">
      <w:pPr>
        <w:pStyle w:val="ProductList-ClauseHeading"/>
        <w:outlineLvl w:val="4"/>
      </w:pPr>
      <w:r>
        <w:t>2.1 Distribusjonsrettigheter for Project</w:t>
      </w:r>
    </w:p>
    <w:p w:rsidR="00900274" w:rsidRDefault="00BF77A4">
      <w:pPr>
        <w:pStyle w:val="ProductList-Body"/>
      </w:pPr>
      <w:r>
        <w:t>Project Online Professional- eller Project Online Premium-brukere kan installere og bruke én enkelt kopi av Project Standard 2016, P</w:t>
      </w:r>
      <w:r>
        <w:t>roject Professional 2016 eller en tidligere versjon av Project-programvaren gitt følgende:</w:t>
      </w:r>
    </w:p>
    <w:p w:rsidR="00900274" w:rsidRDefault="00BF77A4">
      <w:pPr>
        <w:pStyle w:val="ProductList-Bullet"/>
        <w:numPr>
          <w:ilvl w:val="0"/>
          <w:numId w:val="46"/>
        </w:numPr>
      </w:pPr>
      <w:r>
        <w:t>Brukeren er lisensiert for Office Standard eller Office Professional Plus</w:t>
      </w:r>
      <w:r>
        <w:rPr>
          <w:vertAlign w:val="superscript"/>
        </w:rPr>
        <w:t>1</w:t>
      </w:r>
      <w:r>
        <w:t>.</w:t>
      </w:r>
    </w:p>
    <w:p w:rsidR="00900274" w:rsidRDefault="00BF77A4">
      <w:pPr>
        <w:pStyle w:val="ProductList-Bullet"/>
        <w:numPr>
          <w:ilvl w:val="0"/>
          <w:numId w:val="46"/>
        </w:numPr>
      </w:pPr>
      <w:r>
        <w:lastRenderedPageBreak/>
        <w:t>Programvaren kan bare installeres på enheten der Office er installert.</w:t>
      </w:r>
    </w:p>
    <w:p w:rsidR="00900274" w:rsidRDefault="00BF77A4">
      <w:pPr>
        <w:pStyle w:val="ProductList-Body"/>
      </w:pPr>
      <w:r>
        <w:rPr>
          <w:vertAlign w:val="superscript"/>
        </w:rPr>
        <w:t>1</w:t>
      </w:r>
      <w:r>
        <w:t>Brukere lisensier</w:t>
      </w:r>
      <w:r>
        <w:t>t for Office Professional Plus i henhold til en Microsoft 365 fra SA Bruker-SL som begynte før 1. september 2019, er kvalifisert for denne rettigheten.</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81" w:name="_Sec668"/>
      <w:r>
        <w:t>SharePoint Online</w:t>
      </w:r>
      <w:bookmarkEnd w:id="281"/>
      <w:r>
        <w:fldChar w:fldCharType="begin"/>
      </w:r>
      <w:r>
        <w:instrText xml:space="preserve"> TC "</w:instrText>
      </w:r>
      <w:bookmarkStart w:id="282" w:name="_Toc526086864"/>
      <w:r>
        <w:instrText>SharePoint Online</w:instrText>
      </w:r>
      <w:bookmarkEnd w:id="282"/>
      <w:r>
        <w:instrText>" \l 3</w:instrText>
      </w:r>
      <w:r>
        <w:fldChar w:fldCharType="end"/>
      </w:r>
    </w:p>
    <w:p w:rsidR="00900274" w:rsidRDefault="00BF77A4">
      <w:pPr>
        <w:pStyle w:val="ProductList-Offering1SubSection"/>
        <w:outlineLvl w:val="3"/>
      </w:pPr>
      <w:bookmarkStart w:id="283" w:name="_Sec724"/>
      <w:r>
        <w:t>1. Programtilgjengelighet</w:t>
      </w:r>
      <w:bookmarkEnd w:id="283"/>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w:instrText>
            </w:r>
            <w:r>
              <w:instrText xml:space="preserve">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7F7F7F"/>
              <w:right w:val="none" w:sz="4" w:space="0" w:color="6E6E6E"/>
            </w:tcBorders>
          </w:tcPr>
          <w:p w:rsidR="00900274" w:rsidRDefault="00BF77A4">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7F7F7F"/>
              <w:left w:val="none" w:sz="4" w:space="0" w:color="6E6E6E"/>
              <w:bottom w:val="dashed" w:sz="4" w:space="0" w:color="7F7F7F"/>
              <w:right w:val="none" w:sz="4" w:space="0" w:color="6E6E6E"/>
            </w:tcBorders>
          </w:tcPr>
          <w:p w:rsidR="00900274" w:rsidRDefault="00BF77A4">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7F7F7F"/>
              <w:left w:val="none" w:sz="4" w:space="0" w:color="6E6E6E"/>
              <w:bottom w:val="none" w:sz="4" w:space="0" w:color="BFBFBF"/>
              <w:right w:val="none" w:sz="4" w:space="0" w:color="6E6E6E"/>
            </w:tcBorders>
          </w:tcPr>
          <w:p w:rsidR="00900274" w:rsidRDefault="00BF77A4">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284" w:name="_Sec779"/>
      <w:r>
        <w:t>2. Produktvilkår</w:t>
      </w:r>
      <w:bookmarkEnd w:id="284"/>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w:instrText>
            </w:r>
            <w:r>
              <w:instrText xml:space="preserve">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w:t>
            </w:r>
            <w:r>
              <w:rPr>
                <w:color w:val="0563C1"/>
              </w:rPr>
              <w:t xml:space="preserve">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w:instrText>
            </w:r>
            <w:r>
              <w:instrText xml:space="preserve">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w:instrText>
            </w:r>
            <w:r>
              <w:instrText xml:space="preserve">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w:t>
            </w:r>
            <w:r>
              <w:rPr>
                <w:color w:val="0563C1"/>
              </w:rPr>
              <w:t>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85" w:name="_Sec669"/>
      <w:r>
        <w:t>Lydtjenester</w:t>
      </w:r>
      <w:bookmarkEnd w:id="285"/>
      <w:r>
        <w:fldChar w:fldCharType="begin"/>
      </w:r>
      <w:r>
        <w:instrText xml:space="preserve"> TC "</w:instrText>
      </w:r>
      <w:bookmarkStart w:id="286" w:name="_Toc526086865"/>
      <w:r>
        <w:instrText>Lydtjenester</w:instrText>
      </w:r>
      <w:bookmarkEnd w:id="286"/>
      <w:r>
        <w:instrText>" \l 3</w:instrText>
      </w:r>
      <w:r>
        <w:fldChar w:fldCharType="end"/>
      </w:r>
    </w:p>
    <w:p w:rsidR="00900274" w:rsidRDefault="00BF77A4">
      <w:pPr>
        <w:pStyle w:val="ProductList-Offering1SubSection"/>
        <w:outlineLvl w:val="3"/>
      </w:pPr>
      <w:bookmarkStart w:id="287" w:name="_Sec725"/>
      <w:r>
        <w:t xml:space="preserve">1. </w:t>
      </w:r>
      <w:r>
        <w:t>Programtilgjengelighet</w:t>
      </w:r>
      <w:bookmarkEnd w:id="287"/>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w:instrText>
            </w:r>
            <w:r>
              <w:instrText xml:space="preserve">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w:instrText>
            </w:r>
            <w:r>
              <w:instrText xml:space="preserve">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A5A5A5"/>
              <w:right w:val="none" w:sz="4" w:space="0" w:color="6E6E6E"/>
            </w:tcBorders>
          </w:tcPr>
          <w:p w:rsidR="00900274" w:rsidRDefault="00BF77A4">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A5A5A5"/>
              <w:left w:val="none" w:sz="4" w:space="0" w:color="6E6E6E"/>
              <w:bottom w:val="dashed" w:sz="4" w:space="0" w:color="A5A5A5"/>
              <w:right w:val="none" w:sz="4" w:space="0" w:color="6E6E6E"/>
            </w:tcBorders>
          </w:tcPr>
          <w:p w:rsidR="00900274" w:rsidRDefault="00BF77A4">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A5A5A5"/>
              <w:left w:val="none" w:sz="4" w:space="0" w:color="6E6E6E"/>
              <w:bottom w:val="dashed" w:sz="4" w:space="0" w:color="A5A5A5"/>
              <w:right w:val="none" w:sz="4" w:space="0" w:color="6E6E6E"/>
            </w:tcBorders>
          </w:tcPr>
          <w:p w:rsidR="00900274" w:rsidRDefault="00BF77A4">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w:instrText>
            </w:r>
            <w:r>
              <w:instrText xml:space="preserve">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A5A5A5"/>
              <w:left w:val="none" w:sz="4" w:space="0" w:color="6E6E6E"/>
              <w:bottom w:val="dashed" w:sz="4" w:space="0" w:color="A5A5A5"/>
              <w:right w:val="none" w:sz="4" w:space="0" w:color="6E6E6E"/>
            </w:tcBorders>
          </w:tcPr>
          <w:p w:rsidR="00900274" w:rsidRDefault="00BF77A4">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w:instrText>
            </w:r>
            <w:r>
              <w:instrText xml:space="preserv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A5A5A5"/>
              <w:left w:val="none" w:sz="4" w:space="0" w:color="6E6E6E"/>
              <w:bottom w:val="dashed" w:sz="4" w:space="0" w:color="A5A5A5"/>
              <w:right w:val="none" w:sz="4" w:space="0" w:color="6E6E6E"/>
            </w:tcBorders>
          </w:tcPr>
          <w:p w:rsidR="00900274" w:rsidRDefault="00BF77A4">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A5A5A5"/>
              <w:left w:val="none" w:sz="4" w:space="0" w:color="6E6E6E"/>
              <w:bottom w:val="none" w:sz="4" w:space="0" w:color="A5A5A5"/>
              <w:right w:val="none" w:sz="4" w:space="0" w:color="6E6E6E"/>
            </w:tcBorders>
          </w:tcPr>
          <w:p w:rsidR="00900274" w:rsidRDefault="00BF77A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288" w:name="_Sec780"/>
      <w:r>
        <w:t>2. Produktvilkår</w:t>
      </w:r>
      <w:bookmarkEnd w:id="288"/>
    </w:p>
    <w:tbl>
      <w:tblPr>
        <w:tblStyle w:val="PURTable"/>
        <w:tblW w:w="0" w:type="dxa"/>
        <w:tblLook w:val="04A0" w:firstRow="1" w:lastRow="0" w:firstColumn="1" w:lastColumn="0" w:noHBand="0" w:noVBand="1"/>
      </w:tblPr>
      <w:tblGrid>
        <w:gridCol w:w="3638"/>
        <w:gridCol w:w="3560"/>
        <w:gridCol w:w="3592"/>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"Forutsetning: Angir at bestemte</w:instrText>
            </w:r>
            <w:r>
              <w:instrText xml:space="preserv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w:instrText>
            </w:r>
            <w:r>
              <w:instrText xml:space="preserve">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w:t>
            </w:r>
            <w:r>
              <w:rPr>
                <w:color w:val="0563C1"/>
              </w:rPr>
              <w:t>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w:instrText>
            </w:r>
            <w:r>
              <w:instrText xml:space="preserve">Forpliktelse for, etter 12 løpende måneder." </w:instrText>
            </w:r>
            <w:r>
              <w:fldChar w:fldCharType="separate"/>
            </w:r>
            <w:r>
              <w:rPr>
                <w:color w:val="0563C1"/>
              </w:rPr>
              <w:t>Berettiget Reduksjon (SCE)</w:t>
            </w:r>
            <w:r>
              <w:fldChar w:fldCharType="end"/>
            </w:r>
            <w:r>
              <w:t>: Alle (unntatt Communication Credits)</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w:instrText>
            </w:r>
            <w:r>
              <w:instrText xml:space="preserve">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4"/>
      </w:pPr>
      <w:r>
        <w:t>2.1 Skype Mac</w:t>
      </w:r>
    </w:p>
    <w:p w:rsidR="00900274" w:rsidRDefault="00BF77A4">
      <w:pPr>
        <w:pStyle w:val="ProductList-Body"/>
      </w:pPr>
      <w:r>
        <w:t xml:space="preserve">Skype for Business Online plan 2 krever separat kjøp og installasjon av Skype for Business 2019 for å få tilgang til alle funksjonene for Skype </w:t>
      </w:r>
      <w:r>
        <w:t>for Business Online plan 2.</w:t>
      </w:r>
    </w:p>
    <w:p w:rsidR="00900274" w:rsidRDefault="00900274">
      <w:pPr>
        <w:pStyle w:val="ProductList-Body"/>
      </w:pPr>
    </w:p>
    <w:p w:rsidR="00900274" w:rsidRDefault="00BF77A4">
      <w:pPr>
        <w:pStyle w:val="ProductList-ClauseHeading"/>
        <w:outlineLvl w:val="4"/>
      </w:pPr>
      <w:r>
        <w:t>2.2 Communication Credits</w:t>
      </w:r>
    </w:p>
    <w:p w:rsidR="00900274" w:rsidRDefault="00BF77A4">
      <w:pPr>
        <w:pStyle w:val="ProductList-Body"/>
      </w:pPr>
      <w:r>
        <w:t xml:space="preserve">Communication Credits krever en første betaling via Administrasjonsportalen for Office 365. Microsoft fakturerer Kunden eller Kundens forhandler umiddelbart for hver enkelt transaksjon inkludert, hvis </w:t>
      </w:r>
      <w:r>
        <w:t xml:space="preserve">automatisk etterfylling er aktivert, hver gang minimumssaldoen er nådd. Eventuelle midler som ikke brukes innen 12 måneder fra transaksjonsdatoen vil fortapes. </w:t>
      </w:r>
    </w:p>
    <w:p w:rsidR="00900274" w:rsidRDefault="00900274">
      <w:pPr>
        <w:pStyle w:val="ProductList-Body"/>
      </w:pPr>
    </w:p>
    <w:p w:rsidR="00900274" w:rsidRDefault="00BF77A4">
      <w:pPr>
        <w:pStyle w:val="ProductList-Body"/>
      </w:pPr>
      <w:r>
        <w:t>Belastning av forbruk vil være basert på Microsofts publiserte satser når tjenestene blir bruk</w:t>
      </w:r>
      <w:r>
        <w:t>t. Communication Credits er unntatt faste priser, uansett eventuelle henvisninger til faste priser i henhold til den gjeldende volumlisensavtalen.</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89" w:name="_Sec1217"/>
      <w:r>
        <w:lastRenderedPageBreak/>
        <w:t>Workplace Analytics</w:t>
      </w:r>
      <w:bookmarkEnd w:id="289"/>
      <w:r>
        <w:fldChar w:fldCharType="begin"/>
      </w:r>
      <w:r>
        <w:instrText xml:space="preserve"> TC "</w:instrText>
      </w:r>
      <w:bookmarkStart w:id="290" w:name="_Toc526086866"/>
      <w:r>
        <w:instrText>Workplace Analytics</w:instrText>
      </w:r>
      <w:bookmarkEnd w:id="290"/>
      <w:r>
        <w:instrText>" \l 3</w:instrText>
      </w:r>
      <w:r>
        <w:fldChar w:fldCharType="end"/>
      </w:r>
    </w:p>
    <w:p w:rsidR="00900274" w:rsidRDefault="00BF77A4">
      <w:pPr>
        <w:pStyle w:val="ProductList-Offering1SubSection"/>
        <w:outlineLvl w:val="3"/>
      </w:pPr>
      <w:bookmarkStart w:id="291" w:name="_Sec1218"/>
      <w:r>
        <w:t>Programtilgjengelighet</w:t>
      </w:r>
      <w:bookmarkEnd w:id="291"/>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90027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0274" w:rsidRDefault="00BF77A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w:instrText>
            </w:r>
            <w:r>
              <w:instrText xml:space="preserve">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w:instrText>
            </w:r>
            <w:r>
              <w:instrText xml:space="preserve">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520" w:type="dxa"/>
            <w:tcBorders>
              <w:top w:val="none" w:sz="4" w:space="0" w:color="BFBFBF"/>
              <w:left w:val="none" w:sz="4" w:space="0" w:color="000000"/>
              <w:bottom w:val="none" w:sz="4" w:space="0" w:color="7F7F7F"/>
              <w:right w:val="none" w:sz="4" w:space="0" w:color="000000"/>
            </w:tcBorders>
          </w:tcPr>
          <w:p w:rsidR="00900274" w:rsidRDefault="00BF77A4">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292" w:name="_Sec1219"/>
      <w:r>
        <w:t>Produktvilkår</w:t>
      </w:r>
      <w:bookmarkEnd w:id="292"/>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w:instrText>
            </w:r>
            <w:r>
              <w:instrText xml:space="preserve">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293" w:name="_Sec635"/>
      <w:r>
        <w:t>Andre Online Services</w:t>
      </w:r>
      <w:bookmarkEnd w:id="293"/>
      <w:r>
        <w:fldChar w:fldCharType="begin"/>
      </w:r>
      <w:r>
        <w:instrText xml:space="preserve"> TC "</w:instrText>
      </w:r>
      <w:bookmarkStart w:id="294" w:name="_Toc526086867"/>
      <w:r>
        <w:instrText>Andre Online Services</w:instrText>
      </w:r>
      <w:bookmarkEnd w:id="294"/>
      <w:r>
        <w:instrText>" \l 2</w:instrText>
      </w:r>
      <w:r>
        <w:fldChar w:fldCharType="end"/>
      </w:r>
    </w:p>
    <w:p w:rsidR="00900274" w:rsidRDefault="00BF77A4">
      <w:pPr>
        <w:pStyle w:val="ProductList-Offering2HeadingNoBorder"/>
        <w:outlineLvl w:val="2"/>
      </w:pPr>
      <w:bookmarkStart w:id="295" w:name="_Sec670"/>
      <w:r>
        <w:t>Bing Maps</w:t>
      </w:r>
      <w:bookmarkEnd w:id="295"/>
      <w:r>
        <w:fldChar w:fldCharType="begin"/>
      </w:r>
      <w:r>
        <w:instrText xml:space="preserve"> TC "</w:instrText>
      </w:r>
      <w:bookmarkStart w:id="296" w:name="_Toc526086868"/>
      <w:r>
        <w:instrText>Bing Maps</w:instrText>
      </w:r>
      <w:bookmarkEnd w:id="296"/>
      <w:r>
        <w:instrText>" \</w:instrText>
      </w:r>
      <w:r>
        <w:instrText>l 3</w:instrText>
      </w:r>
      <w:r>
        <w:fldChar w:fldCharType="end"/>
      </w:r>
    </w:p>
    <w:p w:rsidR="00900274" w:rsidRDefault="00BF77A4">
      <w:pPr>
        <w:pStyle w:val="ProductList-Offering1SubSection"/>
        <w:outlineLvl w:val="3"/>
      </w:pPr>
      <w:bookmarkStart w:id="297" w:name="_Sec726"/>
      <w:r>
        <w:t>1. Programtilgjengelighet</w:t>
      </w:r>
      <w:bookmarkEnd w:id="297"/>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Bing Maps Internal Website Usage 500K (and higher) Transactions (SL)</w:t>
            </w:r>
            <w:r>
              <w:fldChar w:fldCharType="begin"/>
            </w:r>
            <w:r>
              <w:instrText xml:space="preserve"> XE "</w:instrText>
            </w:r>
            <w:r>
              <w:instrText xml:space="preserve">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Bing Maps Known Per Bruker (SL)</w:t>
            </w:r>
            <w:r>
              <w:fldChar w:fldCharType="begin"/>
            </w:r>
            <w:r>
              <w:instrText xml:space="preserve"> XE "</w:instrText>
            </w:r>
            <w:r>
              <w:instrText xml:space="preserve">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Mobile Asset Management Distance Matrix Per Asset Automatic</w:t>
            </w:r>
            <w:r>
              <w:fldChar w:fldCharType="begin"/>
            </w:r>
            <w:r>
              <w:instrText xml:space="preserve"> XE "Mobile Asset Management Distance Matrix Per Asset Auto</w:instrText>
            </w:r>
            <w:r>
              <w:instrText xml:space="preserve">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Mobile Asset Management Distance Matrix Per Asset Manual</w:t>
            </w:r>
            <w:r>
              <w:fldChar w:fldCharType="begin"/>
            </w:r>
            <w:r>
              <w:instrText xml:space="preserve"> XE "</w:instrText>
            </w:r>
            <w:r>
              <w:instrText xml:space="preserve">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Mobile Asset Management Truck Routing Per Asset</w:t>
            </w:r>
            <w:r>
              <w:fldChar w:fldCharType="begin"/>
            </w:r>
            <w:r>
              <w:instrText xml:space="preserve"> XE "</w:instrText>
            </w:r>
            <w:r>
              <w:instrText xml:space="preserve">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Mobile Asset Management Drive Analytics Per Asset</w:t>
            </w:r>
            <w:r>
              <w:fldChar w:fldCharType="begin"/>
            </w:r>
            <w:r>
              <w:instrText xml:space="preserve"> XE "</w:instrText>
            </w:r>
            <w:r>
              <w:instrText xml:space="preserve">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rPr>
                <w:color w:val="000000"/>
              </w:rPr>
              <w:t>Bing Maps Public Website Usage 100K Transaction (SL)</w:t>
            </w:r>
            <w:r>
              <w:fldChar w:fldCharType="begin"/>
            </w:r>
            <w:r>
              <w:instrText xml:space="preserve"> XE "</w:instrText>
            </w:r>
            <w:r>
              <w:instrText xml:space="preserve">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298" w:name="_Sec781"/>
      <w:r>
        <w:t>2. Produktvilkår</w:t>
      </w:r>
      <w:bookmarkEnd w:id="298"/>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w:t>
            </w:r>
            <w:r>
              <w:rPr>
                <w:color w:val="404040"/>
              </w:rPr>
              <w:t>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Belastbare Transaksjoner</w:t>
      </w:r>
    </w:p>
    <w:p w:rsidR="00900274" w:rsidRDefault="00BF77A4">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w:t>
      </w:r>
      <w:r>
        <w:t xml:space="preserve"> ubrukte Belastbare Transaksjoner tapt.</w:t>
      </w:r>
    </w:p>
    <w:p w:rsidR="00900274" w:rsidRDefault="00900274">
      <w:pPr>
        <w:pStyle w:val="ProductList-Body"/>
      </w:pPr>
    </w:p>
    <w:p w:rsidR="00900274" w:rsidRDefault="00BF77A4">
      <w:pPr>
        <w:pStyle w:val="ProductList-Body"/>
      </w:pPr>
      <w:r>
        <w:t>Hvis en kunde overskrider det totale antallet kjøpte Belastbare Transaksjoner, må kunden innen 30 dager etter varsel fra Microsoft kjøpe ekstra Bing Maps Public Website Usage Tilleggs-SL-er eller Maps Internal Websi</w:t>
      </w:r>
      <w:r>
        <w:t>te Usage Tilleggs-SL-er til dekning av de overskridende Belastbare Transaksjonene og anslåtte fremtidige Belastbare Transaksjoner for resten av registreringsperioden, ellers kan Microsoft avslutte kundens tilgang til Bing Maps.</w:t>
      </w:r>
    </w:p>
    <w:p w:rsidR="00900274" w:rsidRDefault="00900274">
      <w:pPr>
        <w:pStyle w:val="ProductList-Body"/>
      </w:pPr>
    </w:p>
    <w:p w:rsidR="00900274" w:rsidRDefault="00BF77A4">
      <w:pPr>
        <w:pStyle w:val="ProductList-ClauseHeading"/>
        <w:outlineLvl w:val="4"/>
      </w:pPr>
      <w:r>
        <w:lastRenderedPageBreak/>
        <w:t>2.2 Krav for Mobile Asset M</w:t>
      </w:r>
      <w:r>
        <w:t>anagement Per Asset</w:t>
      </w:r>
    </w:p>
    <w:p w:rsidR="00900274" w:rsidRDefault="00BF77A4">
      <w:pPr>
        <w:pStyle w:val="ProductList-Body"/>
      </w:pPr>
      <w:r>
        <w:t xml:space="preserve">Følgende tilbud krever en lisens for Mobile Asset Management Per Asset Monthly-abonnement: </w:t>
      </w:r>
    </w:p>
    <w:p w:rsidR="00900274" w:rsidRDefault="00BF77A4">
      <w:pPr>
        <w:pStyle w:val="ProductList-Bullet"/>
        <w:numPr>
          <w:ilvl w:val="0"/>
          <w:numId w:val="47"/>
        </w:numPr>
      </w:pPr>
      <w:r>
        <w:t>Distance Matrix Per Asset Automatic</w:t>
      </w:r>
    </w:p>
    <w:p w:rsidR="00900274" w:rsidRDefault="00BF77A4">
      <w:pPr>
        <w:pStyle w:val="ProductList-Bullet"/>
        <w:numPr>
          <w:ilvl w:val="0"/>
          <w:numId w:val="47"/>
        </w:numPr>
      </w:pPr>
      <w:r>
        <w:t>Distance Matrix Per Asset Manual</w:t>
      </w:r>
    </w:p>
    <w:p w:rsidR="00900274" w:rsidRDefault="00BF77A4">
      <w:pPr>
        <w:pStyle w:val="ProductList-Bullet"/>
        <w:numPr>
          <w:ilvl w:val="0"/>
          <w:numId w:val="47"/>
        </w:numPr>
      </w:pPr>
      <w:r>
        <w:t>Truck Routing Per Asset</w:t>
      </w:r>
    </w:p>
    <w:p w:rsidR="00900274" w:rsidRDefault="00BF77A4">
      <w:pPr>
        <w:pStyle w:val="ProductList-Bullet"/>
        <w:numPr>
          <w:ilvl w:val="0"/>
          <w:numId w:val="47"/>
        </w:numPr>
      </w:pPr>
      <w:r>
        <w:t>Drive Analytics Per Asset</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299" w:name="_Sec674"/>
      <w:r>
        <w:t>Business Application Platform</w:t>
      </w:r>
      <w:bookmarkEnd w:id="299"/>
      <w:r>
        <w:fldChar w:fldCharType="begin"/>
      </w:r>
      <w:r>
        <w:instrText xml:space="preserve"> TC "</w:instrText>
      </w:r>
      <w:bookmarkStart w:id="300" w:name="_Toc526086869"/>
      <w:r>
        <w:instrText>Business Application Platform</w:instrText>
      </w:r>
      <w:bookmarkEnd w:id="300"/>
      <w:r>
        <w:instrText>" \l 3</w:instrText>
      </w:r>
      <w:r>
        <w:fldChar w:fldCharType="end"/>
      </w:r>
    </w:p>
    <w:p w:rsidR="00900274" w:rsidRDefault="00BF77A4">
      <w:pPr>
        <w:pStyle w:val="ProductList-Offering1SubSection"/>
        <w:outlineLvl w:val="3"/>
      </w:pPr>
      <w:bookmarkStart w:id="301" w:name="_Sec730"/>
      <w:r>
        <w:t>1. Programtilgjengelighet</w:t>
      </w:r>
      <w:bookmarkEnd w:id="301"/>
    </w:p>
    <w:tbl>
      <w:tblPr>
        <w:tblStyle w:val="PURTable"/>
        <w:tblW w:w="0" w:type="dxa"/>
        <w:tblLook w:val="04A0" w:firstRow="1" w:lastRow="0" w:firstColumn="1" w:lastColumn="0" w:noHBand="0" w:noVBand="1"/>
      </w:tblPr>
      <w:tblGrid>
        <w:gridCol w:w="4127"/>
        <w:gridCol w:w="709"/>
        <w:gridCol w:w="686"/>
        <w:gridCol w:w="795"/>
        <w:gridCol w:w="705"/>
        <w:gridCol w:w="725"/>
        <w:gridCol w:w="821"/>
        <w:gridCol w:w="696"/>
        <w:gridCol w:w="731"/>
        <w:gridCol w:w="789"/>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2B2B2"/>
              <w:right w:val="none" w:sz="4" w:space="0" w:color="6E6E6E"/>
            </w:tcBorders>
          </w:tcPr>
          <w:p w:rsidR="00900274" w:rsidRDefault="00BF77A4">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EM1 A</w:t>
            </w:r>
            <w:r>
              <w:fldChar w:fldCharType="begin"/>
            </w:r>
            <w:r>
              <w:instrText xml:space="preserve"> XE "</w:instrText>
            </w:r>
            <w:r>
              <w:instrText xml:space="preserve">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P1</w:t>
            </w:r>
            <w:r>
              <w:fldChar w:fldCharType="begin"/>
            </w:r>
            <w:r>
              <w:instrText xml:space="preserve"> XE "</w:instrText>
            </w:r>
            <w:r>
              <w:instrText xml:space="preserve">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2B2B2"/>
              <w:right w:val="none" w:sz="4" w:space="0" w:color="6E6E6E"/>
            </w:tcBorders>
          </w:tcPr>
          <w:p w:rsidR="00900274" w:rsidRDefault="00BF77A4">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2B2B2"/>
              <w:left w:val="none" w:sz="4" w:space="0" w:color="6E6E6E"/>
              <w:bottom w:val="dashed" w:sz="4" w:space="0" w:color="BFBFBF"/>
              <w:right w:val="none" w:sz="4" w:space="0" w:color="6E6E6E"/>
            </w:tcBorders>
          </w:tcPr>
          <w:p w:rsidR="00900274" w:rsidRDefault="00BF77A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302" w:name="_Sec785"/>
      <w:r>
        <w:t>2. Produktvilkår</w:t>
      </w:r>
      <w:bookmarkEnd w:id="302"/>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w:instrText>
            </w:r>
            <w:r>
              <w:instrText xml:space="preserve">  \s NoStyle \t "Berettiget Reduksjon: En Elektronisk Tjeneste for en kunde som har en Enterprise-registrering, Enterprise Subscription-registrering, Microsoft Azure-registrering eller Enrollment for Education Solutions, kan rapporterte en reduksjon i anta</w:instrText>
            </w:r>
            <w:r>
              <w:instrText xml:space="preserve">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w:instrText>
            </w:r>
            <w:r>
              <w:instrText xml:space="preserve">mtidig Tildelt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"Kvalifisert for Oppdatering: En abonnementslisens for Elektroniske Tjenester som Enterprise- eller</w:instrText>
            </w:r>
            <w:r>
              <w:instrText xml:space="preserve">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Power BI Report Server – Kjørende Forekomster</w:t>
      </w:r>
    </w:p>
    <w:p w:rsidR="00900274" w:rsidRDefault="00BF77A4">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w:instrText>
      </w:r>
      <w:r>
        <w:instrText xml:space="preserve">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w:instrText>
      </w:r>
      <w:r>
        <w:instrText xml:space="preserve">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w:instrText>
      </w:r>
      <w:r>
        <w:instrText xml:space="preserve">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r>
        <w:t xml:space="preserve">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w:instrText>
      </w:r>
      <w:r>
        <w:instrText xml:space="preserve">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w:instrText>
      </w:r>
      <w:r>
        <w:instrText xml:space="preserve">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w:instrText>
      </w:r>
      <w:r>
        <w:instrText xml:space="preserve">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w:instrText>
      </w:r>
      <w:r>
        <w:instrText xml:space="preserve">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900274" w:rsidRDefault="00900274">
      <w:pPr>
        <w:pStyle w:val="ProductList-Body"/>
      </w:pPr>
    </w:p>
    <w:p w:rsidR="00900274" w:rsidRDefault="00BF77A4">
      <w:pPr>
        <w:pStyle w:val="ProductList-ClauseHeading"/>
        <w:outlineLvl w:val="4"/>
      </w:pPr>
      <w:r>
        <w:t xml:space="preserve">2.2 Power BI Report Server – </w:t>
      </w:r>
      <w:r>
        <w:t>Deling av Innhold</w:t>
      </w:r>
    </w:p>
    <w:p w:rsidR="00900274" w:rsidRDefault="00BF77A4">
      <w:pPr>
        <w:pStyle w:val="ProductList-Body"/>
      </w:pPr>
      <w:r>
        <w:t xml:space="preserve">En Power BI Pro Bruker-SL er påkrevd for å kunne publisere delte Power BI-rapporter ved hjelp av Power BI Report Server.  </w:t>
      </w:r>
    </w:p>
    <w:p w:rsidR="00900274" w:rsidRDefault="00900274">
      <w:pPr>
        <w:pStyle w:val="ProductList-Body"/>
      </w:pPr>
    </w:p>
    <w:p w:rsidR="00900274" w:rsidRDefault="00BF77A4">
      <w:pPr>
        <w:pStyle w:val="ProductList-ClauseHeading"/>
        <w:outlineLvl w:val="4"/>
      </w:pPr>
      <w:r>
        <w:t>2.3 SQL Server Technology</w:t>
      </w:r>
    </w:p>
    <w:p w:rsidR="00900274" w:rsidRDefault="00BF77A4">
      <w:pPr>
        <w:pStyle w:val="ProductList-Body"/>
      </w:pPr>
      <w:r>
        <w:t xml:space="preserve">Kunden kan kjøre et hvilket som helst antall </w:t>
      </w:r>
      <w:r>
        <w:fldChar w:fldCharType="begin"/>
      </w:r>
      <w:r>
        <w:instrText xml:space="preserve"> AutoTextList   \s NoStyle \t "Forekomst vi</w:instrText>
      </w:r>
      <w:r>
        <w:instrText xml:space="preserve">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w:t>
      </w:r>
      <w:r>
        <w:t xml:space="preserve">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w:instrText>
      </w:r>
      <w:r>
        <w:instrText xml:space="preserve">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6870"/>
      <w:r>
        <w:instrText>Microsoft Kaizala Pro:</w:instrText>
      </w:r>
      <w:bookmarkEnd w:id="304"/>
      <w:r>
        <w:instrText>" \l 3</w:instrText>
      </w:r>
      <w:r>
        <w:fldChar w:fldCharType="end"/>
      </w:r>
    </w:p>
    <w:p w:rsidR="00900274" w:rsidRDefault="00BF77A4">
      <w:pPr>
        <w:pStyle w:val="ProductList-Offering1SubSection"/>
        <w:outlineLvl w:val="3"/>
      </w:pPr>
      <w:bookmarkStart w:id="305" w:name="_Sec1210"/>
      <w:r>
        <w:t>1. Programtilgjengelighet</w:t>
      </w:r>
      <w:bookmarkEnd w:id="305"/>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90027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0274" w:rsidRDefault="00BF77A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w:instrText>
            </w:r>
            <w:r>
              <w:instrText xml:space="preserve">everandør)" </w:instrText>
            </w:r>
            <w:r>
              <w:fldChar w:fldCharType="separate"/>
            </w:r>
            <w:r>
              <w:rPr>
                <w:color w:val="FFFFFF"/>
              </w:rPr>
              <w:t>CSP</w:t>
            </w:r>
            <w:r>
              <w:fldChar w:fldCharType="end"/>
            </w:r>
          </w:p>
        </w:tc>
      </w:tr>
      <w:tr w:rsidR="00900274">
        <w:tc>
          <w:tcPr>
            <w:tcW w:w="4520" w:type="dxa"/>
            <w:tcBorders>
              <w:top w:val="none" w:sz="4" w:space="0" w:color="BFBFBF"/>
              <w:left w:val="none" w:sz="4" w:space="0" w:color="000000"/>
              <w:bottom w:val="none" w:sz="4" w:space="0" w:color="7F7F7F"/>
              <w:right w:val="none" w:sz="4" w:space="0" w:color="000000"/>
            </w:tcBorders>
          </w:tcPr>
          <w:p w:rsidR="00900274" w:rsidRDefault="00BF77A4">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306" w:name="_Sec1211"/>
      <w:r>
        <w:t>2. Produktvilkår</w:t>
      </w:r>
      <w:bookmarkEnd w:id="306"/>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w:instrText>
            </w:r>
            <w:r>
              <w:instrText xml:space="preserv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w:t>
            </w:r>
            <w:r>
              <w:rPr>
                <w:color w:val="0563C1"/>
              </w:rPr>
              <w:t>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Geografisk tilgjengelighet</w:t>
      </w:r>
    </w:p>
    <w:p w:rsidR="00900274" w:rsidRDefault="00BF77A4">
      <w:pPr>
        <w:pStyle w:val="ProductList-Body"/>
      </w:pPr>
      <w:r>
        <w:t>Kaizala er bare tilgjengelig i Argentina, Bangladesh, Brasil, Kambodsja, Chile, Colombia, Egypt, Etiopia, India, Indonesia, Israel, Jordan, Kenya, Libanon, Malaysia, Mexico, Marok</w:t>
      </w:r>
      <w:r>
        <w:t>ko, Nigeria, Filippinene, Rwanda, Saudi-Arabia, Singapore, Sør-Afrika, Tanzania, Thailand, Tyrkia, Uganda og Vietnam.</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307" w:name="_Sec1206"/>
      <w:r>
        <w:t>Microsoft</w:t>
      </w:r>
      <w:r>
        <w:t xml:space="preserve"> Cloud App Security</w:t>
      </w:r>
      <w:bookmarkEnd w:id="307"/>
      <w:r>
        <w:fldChar w:fldCharType="begin"/>
      </w:r>
      <w:r>
        <w:instrText xml:space="preserve"> TC "</w:instrText>
      </w:r>
      <w:bookmarkStart w:id="308" w:name="_Toc526086871"/>
      <w:r>
        <w:instrText>Microsoft Cloud App Security</w:instrText>
      </w:r>
      <w:bookmarkEnd w:id="308"/>
      <w:r>
        <w:instrText>" \l 3</w:instrText>
      </w:r>
      <w:r>
        <w:fldChar w:fldCharType="end"/>
      </w:r>
    </w:p>
    <w:p w:rsidR="00900274" w:rsidRDefault="00BF77A4">
      <w:pPr>
        <w:pStyle w:val="ProductList-Offering1SubSection"/>
        <w:outlineLvl w:val="3"/>
      </w:pPr>
      <w:bookmarkStart w:id="309" w:name="_Sec1207"/>
      <w:r>
        <w:t>1. Programtilgjengelighet</w:t>
      </w:r>
      <w:bookmarkEnd w:id="309"/>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90027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0274" w:rsidRDefault="00BF77A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w:instrText>
            </w:r>
            <w:r>
              <w:instrText xml:space="preserve">e \t "Avtale for Microsoft Cloud (Cloud-løsningsleverandør)" </w:instrText>
            </w:r>
            <w:r>
              <w:fldChar w:fldCharType="separate"/>
            </w:r>
            <w:r>
              <w:rPr>
                <w:color w:val="FFFFFF"/>
              </w:rPr>
              <w:t>CSP</w:t>
            </w:r>
            <w:r>
              <w:fldChar w:fldCharType="end"/>
            </w:r>
          </w:p>
        </w:tc>
      </w:tr>
      <w:tr w:rsidR="00900274">
        <w:tc>
          <w:tcPr>
            <w:tcW w:w="4520" w:type="dxa"/>
            <w:tcBorders>
              <w:top w:val="none" w:sz="4" w:space="0" w:color="BFBFBF"/>
              <w:left w:val="none" w:sz="4" w:space="0" w:color="000000"/>
              <w:bottom w:val="dashed" w:sz="4" w:space="0" w:color="7F7F7F"/>
              <w:right w:val="none" w:sz="4" w:space="0" w:color="000000"/>
            </w:tcBorders>
          </w:tcPr>
          <w:p w:rsidR="00900274" w:rsidRDefault="00BF77A4">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900274">
      <w:pPr>
        <w:pStyle w:val="ProductList-Body"/>
      </w:pPr>
    </w:p>
    <w:p w:rsidR="00900274" w:rsidRDefault="00BF77A4">
      <w:pPr>
        <w:pStyle w:val="ProductList-Offering1SubSection"/>
        <w:outlineLvl w:val="3"/>
      </w:pPr>
      <w:bookmarkStart w:id="310" w:name="_Sec1208"/>
      <w:r>
        <w:t>2. Produktvilkår</w:t>
      </w:r>
      <w:bookmarkEnd w:id="310"/>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w:instrText>
            </w:r>
            <w:r>
              <w:instrText xml:space="preserve">ildelt Årlig Forpliktelse for, etter 12 løpende måneder." </w:instrText>
            </w:r>
            <w:r>
              <w:fldChar w:fldCharType="separate"/>
            </w:r>
            <w:r>
              <w:rPr>
                <w:color w:val="0563C1"/>
              </w:rPr>
              <w:t>Berettiget Reduksjon (SCE)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w:instrText>
            </w:r>
            <w:r>
              <w:instrText xml:space="preserve">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BF77A4">
            <w:pPr>
              <w:pStyle w:val="ProductList-TableBody"/>
            </w:pPr>
            <w:r>
              <w:fldChar w:fldCharType="begin"/>
            </w:r>
            <w:r>
              <w:instrText xml:space="preserve"> AutoTextList   \s NoStyle \t "Kvalifisert for Oppdatering: En abonnementslisens for Elektroniske Tjenester som Enterprise- eller</w:instrText>
            </w:r>
            <w:r>
              <w:instrText xml:space="preserve">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w:t>
              </w:r>
              <w:r>
                <w:rPr>
                  <w:color w:val="00467F"/>
                  <w:sz w:val="14"/>
                  <w:u w:val="single"/>
                </w:rPr>
                <w:t>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311" w:name="_Sec630"/>
      <w:r>
        <w:t>Microsoft Intune</w:t>
      </w:r>
      <w:bookmarkEnd w:id="311"/>
      <w:r>
        <w:fldChar w:fldCharType="begin"/>
      </w:r>
      <w:r>
        <w:instrText xml:space="preserve"> TC "</w:instrText>
      </w:r>
      <w:bookmarkStart w:id="312" w:name="_Toc526086872"/>
      <w:r>
        <w:instrText>Microsoft Intune</w:instrText>
      </w:r>
      <w:bookmarkEnd w:id="312"/>
      <w:r>
        <w:instrText>" \l 3</w:instrText>
      </w:r>
      <w:r>
        <w:fldChar w:fldCharType="end"/>
      </w:r>
    </w:p>
    <w:p w:rsidR="00900274" w:rsidRDefault="00BF77A4">
      <w:pPr>
        <w:pStyle w:val="ProductList-Offering1SubSection"/>
        <w:outlineLvl w:val="3"/>
      </w:pPr>
      <w:bookmarkStart w:id="313" w:name="_Sec714"/>
      <w:r>
        <w:t>1. Programtilgjengelighet</w:t>
      </w:r>
      <w:bookmarkEnd w:id="313"/>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90027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0274" w:rsidRDefault="00BF77A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520" w:type="dxa"/>
            <w:tcBorders>
              <w:top w:val="none" w:sz="4" w:space="0" w:color="BFBFBF"/>
              <w:left w:val="none" w:sz="4" w:space="0" w:color="000000"/>
              <w:bottom w:val="dashed" w:sz="4" w:space="0" w:color="7F7F7F"/>
              <w:right w:val="none" w:sz="4" w:space="0" w:color="000000"/>
            </w:tcBorders>
          </w:tcPr>
          <w:p w:rsidR="00900274" w:rsidRDefault="00BF77A4">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520" w:type="dxa"/>
            <w:tcBorders>
              <w:top w:val="dashed" w:sz="4" w:space="0" w:color="7F7F7F"/>
              <w:left w:val="none" w:sz="4" w:space="0" w:color="6E6E6E"/>
              <w:bottom w:val="dashed" w:sz="4" w:space="0" w:color="7F7F7F"/>
              <w:right w:val="none" w:sz="4" w:space="0" w:color="6E6E6E"/>
            </w:tcBorders>
          </w:tcPr>
          <w:p w:rsidR="00900274" w:rsidRDefault="00BF77A4">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520" w:type="dxa"/>
            <w:tcBorders>
              <w:top w:val="dashed" w:sz="4" w:space="0" w:color="7F7F7F"/>
              <w:left w:val="none" w:sz="4" w:space="0" w:color="6E6E6E"/>
              <w:bottom w:val="dashed" w:sz="4" w:space="0" w:color="949494"/>
              <w:right w:val="none" w:sz="4" w:space="0" w:color="6E6E6E"/>
            </w:tcBorders>
          </w:tcPr>
          <w:p w:rsidR="00900274" w:rsidRDefault="00BF77A4">
            <w:pPr>
              <w:pStyle w:val="ProductList-TableBody"/>
            </w:pPr>
            <w:r>
              <w:rPr>
                <w:color w:val="000000"/>
              </w:rPr>
              <w:t>Microsoft Intune User SL Add-on Extra Storage 1 GB</w:t>
            </w:r>
            <w:r>
              <w:fldChar w:fldCharType="begin"/>
            </w:r>
            <w:r>
              <w:instrText xml:space="preserve"> XE "</w:instrText>
            </w:r>
            <w:r>
              <w:instrText xml:space="preserve">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520" w:type="dxa"/>
            <w:tcBorders>
              <w:top w:val="dashed" w:sz="4" w:space="0" w:color="949494"/>
              <w:left w:val="none" w:sz="4" w:space="0" w:color="6E6E6E"/>
              <w:bottom w:val="dashed" w:sz="4" w:space="0" w:color="949494"/>
              <w:right w:val="none" w:sz="4" w:space="0" w:color="6E6E6E"/>
            </w:tcBorders>
          </w:tcPr>
          <w:p w:rsidR="00900274" w:rsidRDefault="00BF77A4">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520" w:type="dxa"/>
            <w:tcBorders>
              <w:top w:val="dashed" w:sz="4" w:space="0" w:color="949494"/>
              <w:left w:val="none" w:sz="4" w:space="0" w:color="6E6E6E"/>
              <w:bottom w:val="dashed" w:sz="4" w:space="0" w:color="B7B7B7"/>
              <w:right w:val="none" w:sz="4" w:space="0" w:color="6E6E6E"/>
            </w:tcBorders>
          </w:tcPr>
          <w:p w:rsidR="00900274" w:rsidRDefault="00BF77A4">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r w:rsidR="00900274">
        <w:tc>
          <w:tcPr>
            <w:tcW w:w="4520" w:type="dxa"/>
            <w:tcBorders>
              <w:top w:val="dashed" w:sz="4" w:space="0" w:color="B7B7B7"/>
              <w:left w:val="none" w:sz="4" w:space="0" w:color="6E6E6E"/>
              <w:bottom w:val="none" w:sz="4" w:space="0" w:color="BFBFBF"/>
              <w:right w:val="none" w:sz="4" w:space="0" w:color="6E6E6E"/>
            </w:tcBorders>
          </w:tcPr>
          <w:p w:rsidR="00900274" w:rsidRDefault="00BF77A4">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314" w:name="_Sec769"/>
      <w:r>
        <w:t>2. Produktvilkår</w:t>
      </w:r>
      <w:bookmarkEnd w:id="314"/>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w:t>
            </w:r>
            <w:r>
              <w:rPr>
                <w:color w:val="0563C1"/>
              </w:rPr>
              <w:t>tvidet Gyldighetsperiode</w:t>
            </w:r>
            <w:r>
              <w:fldChar w:fldCharType="end"/>
            </w:r>
            <w:r>
              <w:t>: Alle</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Institusjoner som li</w:instrText>
            </w:r>
            <w:r>
              <w:instrText xml:space="preserve">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S</w:t>
            </w:r>
            <w:r>
              <w:t xml:space="preserve">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w:t>
            </w:r>
            <w:r>
              <w:rPr>
                <w:color w:val="0563C1"/>
              </w:rPr>
              <w:t>legg og From SA</w:t>
            </w:r>
            <w:r>
              <w:fldChar w:fldCharType="end"/>
            </w:r>
            <w:r>
              <w:t xml:space="preserve">: Se </w:t>
            </w:r>
            <w:hyperlink w:anchor="_Sec1237">
              <w:r>
                <w:rPr>
                  <w:color w:val="00467F"/>
                  <w:u w:val="single"/>
                </w:rPr>
                <w:t>Vedlegg C</w:t>
              </w:r>
            </w:hyperlink>
          </w:p>
        </w:tc>
      </w:tr>
    </w:tbl>
    <w:p w:rsidR="00900274" w:rsidRDefault="00900274">
      <w:pPr>
        <w:pStyle w:val="ProductList-Body"/>
      </w:pPr>
    </w:p>
    <w:p w:rsidR="00900274" w:rsidRDefault="00BF77A4">
      <w:pPr>
        <w:pStyle w:val="ProductList-ClauseHeading"/>
        <w:outlineLvl w:val="4"/>
      </w:pPr>
      <w:r>
        <w:t>2.1. Microsoft Intune for EDU (Enhets-SL)</w:t>
      </w:r>
    </w:p>
    <w:p w:rsidR="00900274" w:rsidRDefault="00BF77A4">
      <w:pPr>
        <w:pStyle w:val="ProductList-SubClauseHeading"/>
        <w:outlineLvl w:val="5"/>
      </w:pPr>
      <w:r>
        <w:t>2.1.1 Gyldighetsperiode</w:t>
      </w:r>
    </w:p>
    <w:p w:rsidR="00900274" w:rsidRDefault="00BF77A4">
      <w:pPr>
        <w:pStyle w:val="ProductList-BodyIndented"/>
      </w:pPr>
      <w:r>
        <w:t>Gyldighetsperioden for Microsoft Intune for EDU (Enhets-SL)-abonnementet ("Intune-enhets-SL") er seks år fra bestillingsdato</w:t>
      </w:r>
      <w:r>
        <w:t>en. Hvis en Intune Enhets-SL gjelder utover utløpsdatoen for Kundens volumlisensavtale der Intune Enhets-SL-en ble kjøpt, fortsetter vilkårene i den aktuelle avtalen å gjelde som nødvendig i varighetsperioden for Intune Enhets-SL-en.</w:t>
      </w:r>
    </w:p>
    <w:p w:rsidR="00900274" w:rsidRDefault="00900274">
      <w:pPr>
        <w:pStyle w:val="ProductList-BodyIndented"/>
      </w:pPr>
    </w:p>
    <w:p w:rsidR="00900274" w:rsidRDefault="00BF77A4">
      <w:pPr>
        <w:pStyle w:val="ProductList-SubClauseHeading"/>
        <w:outlineLvl w:val="5"/>
      </w:pPr>
      <w:r>
        <w:t>2.1.2 Oppsigelse og O</w:t>
      </w:r>
      <w:r>
        <w:t>verføring</w:t>
      </w:r>
    </w:p>
    <w:p w:rsidR="00900274" w:rsidRDefault="00BF77A4">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w:t>
      </w:r>
      <w:r>
        <w:t>dligere var tilordnet.</w:t>
      </w:r>
    </w:p>
    <w:p w:rsidR="00900274" w:rsidRDefault="00900274">
      <w:pPr>
        <w:pStyle w:val="ProductList-BodyIndented"/>
        <w:jc w:val="right"/>
      </w:pPr>
    </w:p>
    <w:tbl>
      <w:tblPr>
        <w:tblStyle w:val="PURTable0"/>
        <w:tblW w:w="0" w:type="dxa"/>
        <w:tblLook w:val="04A0" w:firstRow="1" w:lastRow="0" w:firstColumn="1" w:lastColumn="0" w:noHBand="0" w:noVBand="1"/>
      </w:tblPr>
      <w:tblGrid>
        <w:gridCol w:w="1044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Indented"/>
      </w:pPr>
    </w:p>
    <w:p w:rsidR="00900274" w:rsidRDefault="00BF77A4">
      <w:pPr>
        <w:pStyle w:val="ProductList-Offering2HeadingNoBorder"/>
        <w:outlineLvl w:val="2"/>
      </w:pPr>
      <w:bookmarkStart w:id="315" w:name="_Sec672"/>
      <w:r>
        <w:t>Microsoft Learning</w:t>
      </w:r>
      <w:bookmarkEnd w:id="315"/>
      <w:r>
        <w:fldChar w:fldCharType="begin"/>
      </w:r>
      <w:r>
        <w:instrText xml:space="preserve"> TC "</w:instrText>
      </w:r>
      <w:bookmarkStart w:id="316" w:name="_Toc526086873"/>
      <w:r>
        <w:instrText>Microsoft Learning</w:instrText>
      </w:r>
      <w:bookmarkEnd w:id="316"/>
      <w:r>
        <w:instrText>" \l 3</w:instrText>
      </w:r>
      <w:r>
        <w:fldChar w:fldCharType="end"/>
      </w:r>
    </w:p>
    <w:p w:rsidR="00900274" w:rsidRDefault="00BF77A4">
      <w:pPr>
        <w:pStyle w:val="ProductList-Offering1SubSection"/>
        <w:outlineLvl w:val="3"/>
      </w:pPr>
      <w:bookmarkStart w:id="317" w:name="_Sec728"/>
      <w:r>
        <w:t>1. Programtilgjengelighet</w:t>
      </w:r>
      <w:bookmarkEnd w:id="317"/>
    </w:p>
    <w:tbl>
      <w:tblPr>
        <w:tblStyle w:val="PURTable"/>
        <w:tblW w:w="0" w:type="dxa"/>
        <w:tblLook w:val="04A0" w:firstRow="1" w:lastRow="0" w:firstColumn="1" w:lastColumn="0" w:noHBand="0" w:noVBand="1"/>
      </w:tblPr>
      <w:tblGrid>
        <w:gridCol w:w="4175"/>
        <w:gridCol w:w="710"/>
        <w:gridCol w:w="678"/>
        <w:gridCol w:w="796"/>
        <w:gridCol w:w="706"/>
        <w:gridCol w:w="725"/>
        <w:gridCol w:w="822"/>
        <w:gridCol w:w="697"/>
        <w:gridCol w:w="685"/>
        <w:gridCol w:w="790"/>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w:instrText>
            </w:r>
            <w:r>
              <w:instrText xml:space="preserve">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dashed" w:sz="4" w:space="0" w:color="BFBFBF"/>
              <w:right w:val="none" w:sz="4" w:space="0" w:color="6E6E6E"/>
            </w:tcBorders>
          </w:tcPr>
          <w:p w:rsidR="00900274" w:rsidRDefault="00BF77A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dashed" w:sz="4" w:space="0" w:color="BFBFBF"/>
              <w:right w:val="none" w:sz="4" w:space="0" w:color="6E6E6E"/>
            </w:tcBorders>
          </w:tcPr>
          <w:p w:rsidR="00900274" w:rsidRDefault="00BF77A4">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00274" w:rsidRDefault="00BF7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4660" w:type="dxa"/>
            <w:tcBorders>
              <w:top w:val="dashed" w:sz="4" w:space="0" w:color="BFBFBF"/>
              <w:left w:val="none" w:sz="4" w:space="0" w:color="6E6E6E"/>
              <w:bottom w:val="none" w:sz="4" w:space="0" w:color="BFBFBF"/>
              <w:right w:val="none" w:sz="4" w:space="0" w:color="6E6E6E"/>
            </w:tcBorders>
          </w:tcPr>
          <w:p w:rsidR="00900274" w:rsidRDefault="00BF77A4">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900274" w:rsidRDefault="00BF7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bl>
    <w:p w:rsidR="00900274" w:rsidRDefault="00BF77A4">
      <w:pPr>
        <w:pStyle w:val="ProductList-Offering1SubSection"/>
        <w:outlineLvl w:val="3"/>
      </w:pPr>
      <w:bookmarkStart w:id="318" w:name="_Sec783"/>
      <w:r>
        <w:t>2. Produktvilkår</w:t>
      </w:r>
      <w:bookmarkEnd w:id="318"/>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w:instrText>
            </w:r>
            <w:r>
              <w:instrText xml:space="preserve">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w:t>
            </w:r>
            <w:r>
              <w:rPr>
                <w:color w:val="404040"/>
              </w:rPr>
              <w:t>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4"/>
      </w:pPr>
      <w:r>
        <w:t>2.1 Gavekort</w:t>
      </w:r>
    </w:p>
    <w:p w:rsidR="00900274" w:rsidRDefault="00BF77A4">
      <w:pPr>
        <w:pStyle w:val="ProductList-Body"/>
      </w:pPr>
      <w:r>
        <w:t xml:space="preserve">Gavekort leveres ved kjøp og utløper 12 måneder etter kjøpsdatoen. </w:t>
      </w:r>
    </w:p>
    <w:p w:rsidR="00900274" w:rsidRDefault="00900274">
      <w:pPr>
        <w:pStyle w:val="ProductList-Body"/>
      </w:pPr>
    </w:p>
    <w:p w:rsidR="00900274" w:rsidRDefault="00BF77A4">
      <w:pPr>
        <w:pStyle w:val="ProductList-ClauseHeading"/>
        <w:outlineLvl w:val="4"/>
      </w:pPr>
      <w:r>
        <w:t xml:space="preserve">2.2 Microsoft Office Specialist-lisens (MOS), Microsoft Technology Associate (MTA)-lisens og Microsoft Certification Educator (MCE) Exam </w:t>
      </w:r>
      <w:r>
        <w:t>Site-lisens</w:t>
      </w:r>
    </w:p>
    <w:p w:rsidR="00900274" w:rsidRDefault="00BF77A4">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w:t>
      </w:r>
      <w:r>
        <w:rPr>
          <w:color w:val="0563C1"/>
        </w:rPr>
        <w:t>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w:t>
      </w:r>
      <w:r>
        <w:t>der kan bare levere områdelisenseksamener til lærere og registrerte studenter.</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6874"/>
      <w:r>
        <w:instrText>Minecraft: Educ</w:instrText>
      </w:r>
      <w:r>
        <w:instrText>ation Edition</w:instrText>
      </w:r>
      <w:bookmarkEnd w:id="320"/>
      <w:r>
        <w:instrText>" \l 3</w:instrText>
      </w:r>
      <w:r>
        <w:fldChar w:fldCharType="end"/>
      </w:r>
    </w:p>
    <w:p w:rsidR="00900274" w:rsidRDefault="00BF77A4">
      <w:pPr>
        <w:pStyle w:val="ProductList-Offering1SubSection"/>
        <w:outlineLvl w:val="3"/>
      </w:pPr>
      <w:bookmarkStart w:id="321" w:name="_Sec1149"/>
      <w:r>
        <w:t>1. Programtilgjengelighet</w:t>
      </w:r>
      <w:bookmarkEnd w:id="321"/>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9002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0274" w:rsidRDefault="00BF77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00274">
        <w:tc>
          <w:tcPr>
            <w:tcW w:w="4660" w:type="dxa"/>
            <w:tcBorders>
              <w:top w:val="single" w:sz="6" w:space="0" w:color="FFFFFF"/>
              <w:left w:val="none" w:sz="4" w:space="0" w:color="6E6E6E"/>
              <w:bottom w:val="none" w:sz="4" w:space="0" w:color="BFBFBF"/>
              <w:right w:val="none" w:sz="4" w:space="0" w:color="6E6E6E"/>
            </w:tcBorders>
          </w:tcPr>
          <w:p w:rsidR="00900274" w:rsidRDefault="00BF77A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00274" w:rsidRDefault="00BF7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BF77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0274" w:rsidRDefault="00900274">
            <w:pPr>
              <w:pStyle w:val="ProductList-TableBody"/>
              <w:jc w:val="center"/>
            </w:pPr>
          </w:p>
        </w:tc>
      </w:tr>
    </w:tbl>
    <w:p w:rsidR="00900274" w:rsidRDefault="00BF77A4">
      <w:pPr>
        <w:pStyle w:val="ProductList-Offering1SubSection"/>
        <w:outlineLvl w:val="3"/>
      </w:pPr>
      <w:bookmarkStart w:id="322" w:name="_Sec1150"/>
      <w:r>
        <w:t>2. Produktvilkår</w:t>
      </w:r>
      <w:bookmarkEnd w:id="322"/>
    </w:p>
    <w:tbl>
      <w:tblPr>
        <w:tblStyle w:val="PURTable"/>
        <w:tblW w:w="0" w:type="dxa"/>
        <w:tblLook w:val="04A0" w:firstRow="1" w:lastRow="0" w:firstColumn="1" w:lastColumn="0" w:noHBand="0" w:noVBand="1"/>
      </w:tblPr>
      <w:tblGrid>
        <w:gridCol w:w="3641"/>
        <w:gridCol w:w="3552"/>
        <w:gridCol w:w="359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Utvidet Gyldighetsperiode: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Tilbud: I/T</w:t>
            </w:r>
          </w:p>
        </w:tc>
      </w:tr>
      <w:tr w:rsidR="009002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Berettiget Reduksjon (SCE): I/T</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fldChar w:fldCharType="begin"/>
            </w:r>
            <w:r>
              <w:instrText xml:space="preserve"> AutoTextList   \s NoStyle \t "Studentbruksfordel: Mulighet for Institusjoner som lisensierer et kvalifisert Produkt for sitt Organisasjonsantall, t</w:instrText>
            </w:r>
            <w:r>
              <w:instrText xml:space="preserve">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BF77A4">
            <w:pPr>
              <w:pStyle w:val="ProductList-TableBody"/>
            </w:pPr>
            <w:r>
              <w:rPr>
                <w:color w:val="404040"/>
              </w:rPr>
              <w:t>Kvalifisert for Oppda</w:t>
            </w:r>
            <w:r>
              <w:rPr>
                <w:color w:val="404040"/>
              </w:rPr>
              <w:t>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0274" w:rsidRDefault="00900274">
            <w:pPr>
              <w:pStyle w:val="ProductList-TableBody"/>
            </w:pPr>
          </w:p>
        </w:tc>
      </w:tr>
    </w:tbl>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900274">
      <w:pPr>
        <w:sectPr w:rsidR="00900274">
          <w:headerReference w:type="default" r:id="rId142"/>
          <w:footerReference w:type="default" r:id="rId143"/>
          <w:type w:val="continuous"/>
          <w:pgSz w:w="12240" w:h="15840" w:code="1"/>
          <w:pgMar w:top="1170" w:right="720" w:bottom="720" w:left="720" w:header="432" w:footer="288" w:gutter="0"/>
          <w:cols w:space="360"/>
        </w:sectPr>
      </w:pPr>
    </w:p>
    <w:p w:rsidR="00900274" w:rsidRDefault="00BF77A4">
      <w:pPr>
        <w:pStyle w:val="ProductList-SectionHeading"/>
        <w:pageBreakBefore/>
        <w:outlineLvl w:val="0"/>
      </w:pPr>
      <w:bookmarkStart w:id="323" w:name="_Sec549"/>
      <w:bookmarkEnd w:id="205"/>
      <w:r>
        <w:lastRenderedPageBreak/>
        <w:t>Ordliste</w:t>
      </w:r>
      <w:r>
        <w:fldChar w:fldCharType="begin"/>
      </w:r>
      <w:r>
        <w:instrText xml:space="preserve"> TC "</w:instrText>
      </w:r>
      <w:bookmarkStart w:id="324" w:name="_Toc526086875"/>
      <w:r>
        <w:instrText>Ordliste</w:instrText>
      </w:r>
      <w:bookmarkEnd w:id="324"/>
      <w:r>
        <w:instrText>" \l 1</w:instrText>
      </w:r>
      <w:r>
        <w:fldChar w:fldCharType="end"/>
      </w:r>
    </w:p>
    <w:p w:rsidR="00900274" w:rsidRDefault="00BF77A4">
      <w:pPr>
        <w:pStyle w:val="ProductList-Offering1Heading"/>
        <w:outlineLvl w:val="1"/>
      </w:pPr>
      <w:bookmarkStart w:id="325" w:name="_Sec550"/>
      <w:r>
        <w:t>Attributter</w:t>
      </w:r>
      <w:bookmarkEnd w:id="325"/>
      <w:r>
        <w:fldChar w:fldCharType="begin"/>
      </w:r>
      <w:r>
        <w:instrText xml:space="preserve"> TC "</w:instrText>
      </w:r>
      <w:bookmarkStart w:id="326" w:name="_Toc526086876"/>
      <w:r>
        <w:instrText>Attributter</w:instrText>
      </w:r>
      <w:bookmarkEnd w:id="326"/>
      <w:r>
        <w:instrText>" \l 2</w:instrText>
      </w:r>
      <w:r>
        <w:fldChar w:fldCharType="end"/>
      </w:r>
    </w:p>
    <w:p w:rsidR="00900274" w:rsidRDefault="00BF77A4">
      <w:pPr>
        <w:pStyle w:val="ProductList-BodySpaced"/>
      </w:pPr>
      <w:r>
        <w:t>Attributter er fø</w:t>
      </w:r>
      <w:r>
        <w:t>rt opp i tabellene i hver Produktoppføring og angir rettigheter eller vilkår som gjelder Produktene.</w:t>
      </w:r>
    </w:p>
    <w:p w:rsidR="00900274" w:rsidRDefault="00900274">
      <w:pPr>
        <w:pStyle w:val="ProductList-BodySpaced"/>
      </w:pPr>
    </w:p>
    <w:p w:rsidR="00900274" w:rsidRDefault="00BF77A4">
      <w:pPr>
        <w:pStyle w:val="ProductList-BodySpaced"/>
      </w:pPr>
      <w:r>
        <w:rPr>
          <w:b/>
          <w:color w:val="00188F"/>
        </w:rPr>
        <w:t>Tilleggsprogramvare</w:t>
      </w:r>
      <w:r>
        <w:t>: Programvare angitt i Bruksrettighetene for Serverprodukter som Kunden kan bruke på enhver enhet sammen med bruk av serverprogramvaren</w:t>
      </w:r>
      <w:r>
        <w:t>.</w:t>
      </w:r>
    </w:p>
    <w:p w:rsidR="00900274" w:rsidRDefault="00BF77A4">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900274" w:rsidRDefault="00BF77A4">
      <w:pPr>
        <w:pStyle w:val="ProductList-BodySpaced"/>
      </w:pPr>
      <w:r>
        <w:rPr>
          <w:b/>
          <w:color w:val="00188F"/>
        </w:rPr>
        <w:t>Krav om Klienttilgang</w:t>
      </w:r>
      <w:r>
        <w:t>: An</w:t>
      </w:r>
      <w:r>
        <w:t>gir om et Serverprodukt krever CAL-er for å gi tilgang til brukere og enheter.</w:t>
      </w:r>
    </w:p>
    <w:p w:rsidR="00900274" w:rsidRDefault="00BF77A4">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w:t>
        </w:r>
        <w:r>
          <w:rPr>
            <w:color w:val="00467F"/>
            <w:u w:val="single"/>
          </w:rPr>
          <w:t>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900274" w:rsidRDefault="00BF77A4">
      <w:pPr>
        <w:pStyle w:val="ProductList-BodySpaced"/>
      </w:pPr>
      <w:r>
        <w:rPr>
          <w:b/>
          <w:color w:val="00188F"/>
        </w:rPr>
        <w:t>Nedgraderte Utgaver</w:t>
      </w:r>
      <w:r>
        <w:t>: Tillatte lavere utgaver som tilsvarer de angitte høyere utgavene. Kunder kan bruke de tilla</w:t>
      </w:r>
      <w:r>
        <w:t>tte lavere utgavene i stedet for en lisensiert høyere utgave, i henhold til hva som er tillatt i de Universelle Lisensvilkårene.</w:t>
      </w:r>
    </w:p>
    <w:p w:rsidR="00900274" w:rsidRDefault="00BF77A4">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900274" w:rsidRDefault="00BF77A4">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w:instrText>
      </w:r>
      <w:r>
        <w:instrText xml:space="preserve">\s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900274" w:rsidRDefault="00BF77A4">
      <w:pPr>
        <w:pStyle w:val="ProductList-BodySpaced"/>
      </w:pPr>
      <w:r>
        <w:rPr>
          <w:b/>
          <w:color w:val="00188F"/>
        </w:rPr>
        <w:t>Avløsningsrettigheter</w:t>
      </w:r>
      <w:r>
        <w:t>: En SA-for</w:t>
      </w:r>
      <w:r>
        <w:t xml:space="preserve">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w:instrText>
      </w:r>
      <w:r>
        <w:instrText xml:space="preserve">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w:instrText>
      </w:r>
      <w:r>
        <w:instrText xml:space="preserve">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w:instrText>
      </w:r>
      <w:r>
        <w:instrText xml:space="preserve">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w:instrText>
      </w:r>
      <w:r>
        <w:instrText xml:space="preserve">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w:t>
      </w:r>
      <w:r>
        <w:t>ne, ikke overstiger antall lisenser som kreves for å kjøre de tilsvarende produksjonsforekomstene. Denne SA-fordelen krever SA for Lisensserveren og adgangslisens, hvis aktuelt.</w:t>
      </w:r>
    </w:p>
    <w:p w:rsidR="00900274" w:rsidRDefault="00BF77A4">
      <w:pPr>
        <w:pStyle w:val="ProductList-BodySpaced"/>
      </w:pPr>
      <w:r>
        <w:rPr>
          <w:b/>
          <w:color w:val="00188F"/>
        </w:rPr>
        <w:t>Inkluderte Teknologier</w:t>
      </w:r>
      <w:r>
        <w:t>: Angir andre Microsoft-komponenter som er inkludert i e</w:t>
      </w:r>
      <w:r>
        <w:t>t Produkt, se delen Inkluderte teknologier i Universelle Lisensvilkår for å få mer informasjon.</w:t>
      </w:r>
    </w:p>
    <w:p w:rsidR="00900274" w:rsidRDefault="00BF77A4">
      <w:pPr>
        <w:pStyle w:val="ProductList-BodySpaced"/>
      </w:pPr>
      <w:r>
        <w:rPr>
          <w:b/>
          <w:color w:val="00188F"/>
        </w:rPr>
        <w:t>Lisensmobilitet</w:t>
      </w:r>
      <w:r>
        <w:t>: Rettigheter som er tilgjengelige for SA-kunder, til å overføre lisenser utenfor standard tidsfrister eller til å bruke Produkter på servere med</w:t>
      </w:r>
      <w:r>
        <w:t xml:space="preserve"> flere leiere utenfor egne datasentre, se delen Lisensmobilitet i </w:t>
      </w:r>
      <w:hyperlink w:anchor="_Sec564">
        <w:r>
          <w:rPr>
            <w:color w:val="00467F"/>
            <w:u w:val="single"/>
          </w:rPr>
          <w:t>Vedlegg B</w:t>
        </w:r>
      </w:hyperlink>
      <w:r>
        <w:t xml:space="preserve"> – Software Assurance hvis du vil ha mer informasjon.</w:t>
      </w:r>
    </w:p>
    <w:p w:rsidR="00900274" w:rsidRDefault="00BF77A4">
      <w:pPr>
        <w:pStyle w:val="ProductList-BodySpaced"/>
      </w:pPr>
      <w:r>
        <w:rPr>
          <w:b/>
          <w:color w:val="00188F"/>
        </w:rPr>
        <w:t>Lisensvilkår</w:t>
      </w:r>
      <w:r>
        <w:t>: Vilkår og betingelser som styrer distribusjon og bruk av et Produkt.</w:t>
      </w:r>
    </w:p>
    <w:p w:rsidR="00900274" w:rsidRDefault="00BF77A4">
      <w:pPr>
        <w:pStyle w:val="ProductList-BodySpaced"/>
      </w:pPr>
      <w:r>
        <w:rPr>
          <w:b/>
          <w:color w:val="00188F"/>
        </w:rPr>
        <w:t>Overføringsret</w:t>
      </w:r>
      <w:r>
        <w:rPr>
          <w:b/>
          <w:color w:val="00188F"/>
        </w:rPr>
        <w:t>tigheter</w:t>
      </w:r>
      <w:r>
        <w:t>: Kunden kan oppgradere fra tidligere versjoner av programvaren eller andre Produkter som angitt og i henhold til spesifikke vilkår som er publisert i Produktoppføringen eller Produktlisten. Kunden kan også ha ikke-standard nedgraderingsrettigheter til å b</w:t>
      </w:r>
      <w:r>
        <w:t>ruke tidligere versjoner av det samme eller andre Produkter i stedet for den lisensierte versjonen.</w:t>
      </w:r>
    </w:p>
    <w:p w:rsidR="00900274" w:rsidRDefault="00BF77A4">
      <w:pPr>
        <w:pStyle w:val="ProductList-BodySpaced"/>
      </w:pPr>
      <w:r>
        <w:rPr>
          <w:b/>
          <w:color w:val="00188F"/>
        </w:rPr>
        <w:t>Forutsetning</w:t>
      </w:r>
      <w:r>
        <w:t>: Angir at bestemte tilleggsvilkår må innfris for å kjøpe Lisenser for Produktet.</w:t>
      </w:r>
    </w:p>
    <w:p w:rsidR="00900274" w:rsidRDefault="00BF77A4">
      <w:pPr>
        <w:pStyle w:val="ProductList-BodySpaced"/>
      </w:pPr>
      <w:r>
        <w:rPr>
          <w:b/>
          <w:color w:val="00188F"/>
        </w:rPr>
        <w:t>Forutsetning (SA)</w:t>
      </w:r>
      <w:r>
        <w:t xml:space="preserve">:Angir at bestemte tilleggsvilkår må innfris </w:t>
      </w:r>
      <w:r>
        <w:t>for å kjøpe SA-dekning for Produktet.</w:t>
      </w:r>
    </w:p>
    <w:p w:rsidR="00900274" w:rsidRDefault="00BF77A4">
      <w:pPr>
        <w:pStyle w:val="ProductList-BodySpaced"/>
      </w:pPr>
      <w:r>
        <w:rPr>
          <w:b/>
          <w:color w:val="00188F"/>
        </w:rPr>
        <w:t>Tidligere Versjon</w:t>
      </w:r>
      <w:r>
        <w:t>: Tidligere versjoner av Produktet og tilhørende Dato tilgjengelig.</w:t>
      </w:r>
    </w:p>
    <w:p w:rsidR="00900274" w:rsidRDefault="00BF77A4">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w:t>
      </w:r>
      <w:r>
        <w:t>r å få mer informasjon.</w:t>
      </w:r>
    </w:p>
    <w:p w:rsidR="00900274" w:rsidRDefault="00BF77A4">
      <w:pPr>
        <w:pStyle w:val="ProductList-BodySpaced"/>
      </w:pPr>
      <w:r>
        <w:rPr>
          <w:b/>
          <w:color w:val="00188F"/>
        </w:rPr>
        <w:t>Online Subscription-program (OSP)</w:t>
      </w:r>
      <w:r>
        <w:t>: Produktet er tilgjengelig i et Online Subscription-program.</w:t>
      </w:r>
    </w:p>
    <w:p w:rsidR="00900274" w:rsidRDefault="00BF77A4">
      <w:pPr>
        <w:pStyle w:val="ProductList-BodySpaced"/>
      </w:pPr>
      <w:r>
        <w:rPr>
          <w:b/>
          <w:color w:val="00188F"/>
        </w:rPr>
        <w:t>Produktutvalg</w:t>
      </w:r>
      <w:r>
        <w:t>: Angir produktutvalget som Produktet tilhører, slik at rabatter kan fastsettes. Det finnes tre produktutvalgskategorier: Pr</w:t>
      </w:r>
      <w:r>
        <w:t>ogram, Server og System.</w:t>
      </w:r>
    </w:p>
    <w:p w:rsidR="00900274" w:rsidRDefault="00BF77A4">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900274" w:rsidRDefault="00BF77A4">
      <w:pPr>
        <w:pStyle w:val="ProductList-BodySpaced"/>
      </w:pPr>
      <w:r>
        <w:rPr>
          <w:b/>
          <w:color w:val="00188F"/>
        </w:rPr>
        <w:t>Tilbud</w:t>
      </w:r>
      <w:r>
        <w:t>: Angir at tidsbegrensede tilbud gjelder for Produkt</w:t>
      </w:r>
      <w:r>
        <w:t xml:space="preserve">et, som beskrevet i </w:t>
      </w:r>
      <w:hyperlink w:anchor="_Sec572">
        <w:r>
          <w:rPr>
            <w:color w:val="00467F"/>
            <w:u w:val="single"/>
          </w:rPr>
          <w:t>Vedlegg F</w:t>
        </w:r>
      </w:hyperlink>
      <w:r>
        <w:t xml:space="preserve"> – Kampanjer.</w:t>
      </w:r>
    </w:p>
    <w:p w:rsidR="00900274" w:rsidRDefault="00BF77A4">
      <w:pPr>
        <w:pStyle w:val="ProductList-BodySpaced"/>
      </w:pPr>
      <w:r>
        <w:rPr>
          <w:b/>
          <w:color w:val="00188F"/>
        </w:rPr>
        <w:t>Fritak for Kvalifisert Bruker</w:t>
      </w:r>
      <w:r>
        <w:t>: Fritak for brukere som har tilgang til Produkter utelukkende under en av disse lisensene. Disse brukerne blir ikke regnet som Kvalifiserte Brukere under</w:t>
      </w:r>
      <w:r>
        <w:t xml:space="preserve"> Kundens volumlisensavtale, uavhengig av annet som måtte fremgå av den avtalen. </w:t>
      </w:r>
    </w:p>
    <w:p w:rsidR="00900274" w:rsidRDefault="00BF77A4">
      <w:pPr>
        <w:pStyle w:val="ProductList-BodySpaced"/>
      </w:pPr>
      <w:r>
        <w:rPr>
          <w:b/>
          <w:color w:val="00188F"/>
        </w:rPr>
        <w:t>Berettiget Reduksjon</w:t>
      </w:r>
      <w:r>
        <w:t>: En Elektronisk Tjeneste for en kunde som har en Enterprise-registrering, Enterprise Subscription-registrering, Microsoft Azure-registrering eller Enrollm</w:t>
      </w:r>
      <w:r>
        <w:t>ent for Education Solutions, kan rapporterte en reduksjon i antall lisenser eller Tildelt Årlig Forpliktelse.</w:t>
      </w:r>
    </w:p>
    <w:p w:rsidR="00900274" w:rsidRDefault="00BF77A4">
      <w:pPr>
        <w:pStyle w:val="ProductList-BodySpaced"/>
      </w:pPr>
      <w:r>
        <w:rPr>
          <w:b/>
          <w:color w:val="00188F"/>
        </w:rPr>
        <w:t>Berettiget Reduksjon (SCE)</w:t>
      </w:r>
      <w:r>
        <w:t>: Produkter som en kunde med Server- og Skyregistrering kan rapportere en reduksjon i antall abonnementslisenser eller f</w:t>
      </w:r>
      <w:r>
        <w:t>remtidig Tildelt Årlig Forpliktelse for, etter 12 løpende måneder.</w:t>
      </w:r>
    </w:p>
    <w:p w:rsidR="00900274" w:rsidRDefault="00BF77A4">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w:instrText>
      </w:r>
      <w:r>
        <w:instrText xml:space="preserv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w:t>
      </w:r>
      <w:r>
        <w:rPr>
          <w:color w:val="0563C1"/>
        </w:rPr>
        <w:t>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w:instrText>
      </w:r>
      <w:r>
        <w:instrText xml:space="preserve">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w:t>
      </w:r>
      <w:r>
        <w:t xml:space="preserve">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w:t>
      </w:r>
      <w:r>
        <w:t xml:space="preserve">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w:t>
      </w:r>
      <w:r>
        <w:t xml:space="preserve">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w:instrText>
      </w:r>
      <w:r>
        <w:instrText xml:space="preserv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w:t>
      </w:r>
      <w:r>
        <w:t>kere benytter for å få tilgang til og bruke programvaren og eventuelle (andre) foretaksprodukter utelukkende i henhold til Roamingrettigheter.</w:t>
      </w:r>
    </w:p>
    <w:p w:rsidR="00900274" w:rsidRDefault="00BF77A4">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w:instrText>
      </w:r>
      <w:r>
        <w:instrText xml:space="preserve"> til programvare eller en vertsbasert tjeneste i en bestemt tidsperiode." </w:instrText>
      </w:r>
      <w:r>
        <w:fldChar w:fldCharType="separate"/>
      </w:r>
      <w:r>
        <w:rPr>
          <w:color w:val="0563C1"/>
        </w:rPr>
        <w:t>SL</w:t>
      </w:r>
      <w:r>
        <w:fldChar w:fldCharType="end"/>
      </w:r>
      <w:r>
        <w:t>-er som anskaffes i henhold til en Server- og Skyregistrering eller Microsoft Products and Services Agreement gir de samme SA-rettighetene og -fordelene for Abonnementet i løpet</w:t>
      </w:r>
      <w:r>
        <w:t xml:space="preserve">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900274" w:rsidRDefault="00BF77A4">
      <w:pPr>
        <w:pStyle w:val="ProductList-BodySpaced"/>
      </w:pPr>
      <w:r>
        <w:rPr>
          <w:b/>
          <w:color w:val="00188F"/>
        </w:rPr>
        <w:lastRenderedPageBreak/>
        <w:t>Egenvertskap</w:t>
      </w:r>
      <w:r>
        <w:t>: En SA-fordel som tillater bruk av Produkter for betingede vertsfo</w:t>
      </w:r>
      <w:r>
        <w:t xml:space="preserve">rmål, se delen Servere – Self Hosted Applications i </w:t>
      </w:r>
      <w:hyperlink w:anchor="_Sec564">
        <w:r>
          <w:rPr>
            <w:color w:val="00467F"/>
            <w:u w:val="single"/>
          </w:rPr>
          <w:t>Tillegg B</w:t>
        </w:r>
      </w:hyperlink>
      <w:r>
        <w:t xml:space="preserve"> – Software Assurance hvis du vil ha mer informasjon.</w:t>
      </w:r>
    </w:p>
    <w:p w:rsidR="00900274" w:rsidRDefault="00BF77A4">
      <w:pPr>
        <w:pStyle w:val="ProductList-BodySpaced"/>
      </w:pPr>
      <w:r>
        <w:rPr>
          <w:b/>
          <w:color w:val="00188F"/>
        </w:rPr>
        <w:t>SA-fordelsutvalg</w:t>
      </w:r>
      <w:r>
        <w:t>: Angir kategorien for Produktet for å kunne fastsette SA-fordeler som er generelt gjeldende fo</w:t>
      </w:r>
      <w:r>
        <w:t xml:space="preserve">r Produktutvalget, som oppført i </w:t>
      </w:r>
      <w:hyperlink w:anchor="_Sec564">
        <w:r>
          <w:rPr>
            <w:color w:val="00467F"/>
            <w:u w:val="single"/>
          </w:rPr>
          <w:t>Vedlegg B</w:t>
        </w:r>
      </w:hyperlink>
      <w:r>
        <w:t xml:space="preserve"> – Software Assurance.</w:t>
      </w:r>
    </w:p>
    <w:p w:rsidR="00900274" w:rsidRDefault="00BF77A4">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"En ansatt (herunder Stud</w:instrText>
      </w:r>
      <w:r>
        <w:instrText xml:space="preserve">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w:t>
      </w:r>
      <w:r>
        <w:rPr>
          <w:color w:val="0563C1"/>
        </w:rPr>
        <w:t>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w:t>
        </w:r>
        <w:r>
          <w:rPr>
            <w:color w:val="00467F"/>
            <w:u w:val="single"/>
          </w:rPr>
          <w:t>bruksfordeler og Academic-programmer</w:t>
        </w:r>
      </w:hyperlink>
      <w:r>
        <w:t>. Slike Studentlisenser inngår ikke i kravene om bestilling av et minimumsantall. Lisensvilkårene for Produktene som er lisensiert under Studentbruksfordeler, regulerer Studentenes bruk. Rett til å bruke Produkter med St</w:t>
      </w:r>
      <w:r>
        <w:t xml:space="preserve">udentbruksfordel utløper når Studenten ikke lenger er tilknyttet Institusjonen. </w:t>
      </w:r>
    </w:p>
    <w:p w:rsidR="00900274" w:rsidRDefault="00BF77A4">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w:instrText>
      </w:r>
      <w:r>
        <w:instrText xml:space="preserve">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w:t>
      </w:r>
      <w:r>
        <w:t>skilles og brukes på separate enheter eller av separate brukere.</w:t>
      </w:r>
    </w:p>
    <w:p w:rsidR="00900274" w:rsidRDefault="00BF77A4">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w:t>
      </w:r>
      <w:r>
        <w:t>llingsprosessen i stedet for månedlig.</w:t>
      </w:r>
    </w:p>
    <w:p w:rsidR="00900274" w:rsidRDefault="00BF77A4">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w:instrText>
      </w:r>
      <w:r>
        <w:instrText xml:space="preserve">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900274" w:rsidRDefault="00900274">
      <w:pPr>
        <w:pStyle w:val="ProductList-BodySpaced"/>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Spaced"/>
      </w:pPr>
    </w:p>
    <w:p w:rsidR="00900274" w:rsidRDefault="00BF77A4">
      <w:pPr>
        <w:pStyle w:val="ProductList-Offering1Heading"/>
        <w:outlineLvl w:val="1"/>
      </w:pPr>
      <w:bookmarkStart w:id="327" w:name="_Sec551"/>
      <w:r>
        <w:t>Celleverdier</w:t>
      </w:r>
      <w:bookmarkEnd w:id="327"/>
      <w:r>
        <w:fldChar w:fldCharType="begin"/>
      </w:r>
      <w:r>
        <w:instrText xml:space="preserve"> TC "</w:instrText>
      </w:r>
      <w:bookmarkStart w:id="328" w:name="_Toc526086877"/>
      <w:r>
        <w:instrText>Celleverdier</w:instrText>
      </w:r>
      <w:bookmarkEnd w:id="328"/>
      <w:r>
        <w:instrText>" \l 2</w:instrText>
      </w:r>
      <w:r>
        <w:fldChar w:fldCharType="end"/>
      </w:r>
    </w:p>
    <w:p w:rsidR="00900274" w:rsidRDefault="00BF77A4">
      <w:pPr>
        <w:pStyle w:val="ProductList-BodySpaced"/>
      </w:pPr>
      <w:r>
        <w:t>Celleverdier brukes i tabellen for Programtilgjengelighet i hver Produktoppføring for å identifisere hvordan Produktet tilbys i hvert program. Programavtalene for volumlisenser inne</w:t>
      </w:r>
      <w:r>
        <w:t>holder en definisjon av disse tilbudstypene.</w:t>
      </w:r>
    </w:p>
    <w:p w:rsidR="00900274" w:rsidRDefault="00900274">
      <w:pPr>
        <w:pStyle w:val="ProductList-BodySpaced"/>
      </w:pPr>
    </w:p>
    <w:p w:rsidR="00900274" w:rsidRDefault="00BF77A4">
      <w:pPr>
        <w:pStyle w:val="ProductList-BodySpaced"/>
      </w:pPr>
      <w:r>
        <w:rPr>
          <w:b/>
          <w:color w:val="00188F"/>
        </w:rPr>
        <w:t>A</w:t>
      </w:r>
      <w:r>
        <w:t xml:space="preserve">= </w:t>
      </w:r>
      <w:r>
        <w:rPr>
          <w:color w:val="00188F"/>
        </w:rPr>
        <w:t>Tilleggsprodukt</w:t>
      </w:r>
      <w:r>
        <w:t>: Produktet tilbys som et Tilleggsprodukt.</w:t>
      </w:r>
    </w:p>
    <w:p w:rsidR="00900274" w:rsidRDefault="00BF77A4">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900274" w:rsidRDefault="00BF77A4">
      <w:pPr>
        <w:pStyle w:val="ProductList-BodySpaced"/>
      </w:pPr>
      <w:r>
        <w:rPr>
          <w:b/>
        </w:rPr>
        <w:t xml:space="preserve">AF </w:t>
      </w:r>
      <w:r>
        <w:rPr>
          <w:color w:val="000000"/>
        </w:rPr>
        <w:t xml:space="preserve">= </w:t>
      </w:r>
      <w:r>
        <w:rPr>
          <w:color w:val="00188F"/>
        </w:rPr>
        <w:t>Tilleggsprodukt f</w:t>
      </w:r>
      <w:r>
        <w:rPr>
          <w:color w:val="00188F"/>
        </w:rPr>
        <w:t>or Lærere</w:t>
      </w:r>
      <w:r>
        <w:rPr>
          <w:color w:val="000000"/>
        </w:rPr>
        <w:t xml:space="preserve">: </w:t>
      </w:r>
      <w:r>
        <w:t xml:space="preserve">Produktet tilbys som et Tilleggsprodukt for School-programmet og må lisensieres på organisasjonsomfattende basis slik at alle Lærere og Ansatte omfattes. </w:t>
      </w:r>
    </w:p>
    <w:p w:rsidR="00900274" w:rsidRDefault="00BF77A4">
      <w:pPr>
        <w:pStyle w:val="ProductList-BodySpaced"/>
      </w:pPr>
      <w:r>
        <w:rPr>
          <w:b/>
        </w:rPr>
        <w:t xml:space="preserve">AP </w:t>
      </w:r>
      <w:r>
        <w:rPr>
          <w:color w:val="000000"/>
        </w:rPr>
        <w:t xml:space="preserve">= </w:t>
      </w:r>
      <w:r>
        <w:rPr>
          <w:color w:val="00188F"/>
        </w:rPr>
        <w:t>Tilleggsprodukt i EES 2017</w:t>
      </w:r>
      <w:r>
        <w:rPr>
          <w:color w:val="000000"/>
        </w:rPr>
        <w:t xml:space="preserve">: </w:t>
      </w:r>
      <w:r>
        <w:t>Produktet tilbys som et Tilleggsprodukt for påmelding for</w:t>
      </w:r>
      <w:r>
        <w:t xml:space="preserve"> Enrollment for Education Solutions (med publiseringsdato i eller etter Oktober 2017). </w:t>
      </w:r>
    </w:p>
    <w:p w:rsidR="00900274" w:rsidRDefault="00BF77A4">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rsidR="00900274" w:rsidRDefault="00BF77A4">
      <w:pPr>
        <w:pStyle w:val="ProductList-BodySpaced"/>
      </w:pPr>
      <w:r>
        <w:rPr>
          <w:b/>
          <w:color w:val="00188F"/>
        </w:rPr>
        <w:t>E</w:t>
      </w:r>
      <w:r>
        <w:t xml:space="preserve"> = </w:t>
      </w:r>
      <w:r>
        <w:rPr>
          <w:color w:val="00188F"/>
        </w:rPr>
        <w:t>Foretaksprodukt</w:t>
      </w:r>
      <w:r>
        <w:t>: Produktet tilbys som et foretaksprodukt, men ikke som skrivebordsprodukt.</w:t>
      </w:r>
    </w:p>
    <w:p w:rsidR="00900274" w:rsidRDefault="00BF77A4">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enten Enterprise CAL Suite eller Core CAL Suite under Enrol</w:t>
      </w:r>
      <w:r>
        <w:t xml:space="preserve">lment for Education Solutions (med publiseringsdato før oktober 2017) og Open Value Subscription – Utdanningsløsninger og må lisensieres på en organisasjonsomfattende basis som dekker alle Lærere og Ansatte.   </w:t>
      </w:r>
    </w:p>
    <w:p w:rsidR="00900274" w:rsidRDefault="00BF77A4">
      <w:pPr>
        <w:pStyle w:val="ProductList-BodySpaced"/>
      </w:pPr>
      <w:r>
        <w:rPr>
          <w:b/>
          <w:color w:val="00188F"/>
        </w:rPr>
        <w:t>EO</w:t>
      </w:r>
      <w:r>
        <w:t xml:space="preserve"> = </w:t>
      </w:r>
      <w:r>
        <w:rPr>
          <w:color w:val="00188F"/>
        </w:rPr>
        <w:t>Enterprise Online Service</w:t>
      </w:r>
      <w:r>
        <w:t>: Den Elektroni</w:t>
      </w:r>
      <w:r>
        <w:t>ske Tjenesten tilbys som en elektronisk foretaks- eller plattformtjeneste, og oppfyller kravene til Foretaksprodukter. EO for Core CAL og Enterprise CAL Suite krever den tilsvarende CAL Suite-broen.</w:t>
      </w:r>
    </w:p>
    <w:p w:rsidR="00900274" w:rsidRDefault="00BF77A4">
      <w:pPr>
        <w:pStyle w:val="ProductList-BodySpaced"/>
      </w:pPr>
      <w:r>
        <w:rPr>
          <w:b/>
          <w:color w:val="00188F"/>
        </w:rPr>
        <w:t>EP</w:t>
      </w:r>
      <w:r>
        <w:rPr>
          <w:color w:val="000000"/>
        </w:rPr>
        <w:t xml:space="preserve"> = </w:t>
      </w:r>
      <w:r>
        <w:rPr>
          <w:color w:val="00188F"/>
        </w:rPr>
        <w:t>Utdanningsplattformprodukt</w:t>
      </w:r>
      <w:r>
        <w:t xml:space="preserve">: Produktet tilbys som et </w:t>
      </w:r>
      <w:r>
        <w:t xml:space="preserve">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"En ansatt (herunder Studentansatt), l</w:instrText>
      </w:r>
      <w:r>
        <w:instrText xml:space="preserve">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t>hele Studentantallet.</w:t>
      </w:r>
    </w:p>
    <w:p w:rsidR="00900274" w:rsidRDefault="00BF77A4">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900274" w:rsidRDefault="00BF77A4">
      <w:pPr>
        <w:pStyle w:val="ProductList-BodySpaced"/>
      </w:pPr>
      <w:r>
        <w:rPr>
          <w:b/>
          <w:color w:val="00188F"/>
        </w:rPr>
        <w:t>OW</w:t>
      </w:r>
      <w:r>
        <w:t xml:space="preserve"> = </w:t>
      </w:r>
      <w:r>
        <w:rPr>
          <w:color w:val="00188F"/>
        </w:rPr>
        <w:t>Organisasjonsomfattende</w:t>
      </w:r>
      <w:r>
        <w:t>: Tilgjengelig i alternativet som dekker hele organisasjonen.</w:t>
      </w:r>
    </w:p>
    <w:p w:rsidR="00900274" w:rsidRDefault="00BF77A4">
      <w:pPr>
        <w:pStyle w:val="ProductList-BodySpaced"/>
      </w:pPr>
      <w:r>
        <w:rPr>
          <w:b/>
          <w:color w:val="00188F"/>
        </w:rPr>
        <w:t>P</w:t>
      </w:r>
      <w:r>
        <w:t xml:space="preserve"> =</w:t>
      </w:r>
      <w:r>
        <w:t xml:space="preserve"> </w:t>
      </w:r>
      <w:r>
        <w:rPr>
          <w:color w:val="00188F"/>
        </w:rPr>
        <w:t>Ikke-organisasjonsomfattende i Open Value</w:t>
      </w:r>
      <w:r>
        <w:t>: Produktet tilbys på ikke-organisasjonsomfattende basis i Open Value.</w:t>
      </w:r>
    </w:p>
    <w:p w:rsidR="00900274" w:rsidRDefault="00BF77A4">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900274" w:rsidRDefault="00BF77A4">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900274" w:rsidRDefault="00BF77A4">
      <w:pPr>
        <w:pStyle w:val="ProductList-BodySpaced"/>
      </w:pPr>
      <w:r>
        <w:rPr>
          <w:b/>
          <w:color w:val="00188F"/>
        </w:rPr>
        <w:t>ST</w:t>
      </w:r>
      <w:r>
        <w:t xml:space="preserve"> = </w:t>
      </w:r>
      <w:r>
        <w:rPr>
          <w:color w:val="00188F"/>
        </w:rPr>
        <w:t>Studenttilbud</w:t>
      </w:r>
      <w:r>
        <w:t>: Produktet tilbys som et St</w:t>
      </w:r>
      <w:r>
        <w:t>udenttilbud og må bestilles for hele Studentantallet.</w:t>
      </w:r>
    </w:p>
    <w:p w:rsidR="00900274" w:rsidRDefault="00BF77A4">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900274" w:rsidRDefault="00BF77A4">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rsidR="00900274" w:rsidRDefault="00900274">
      <w:pPr>
        <w:pStyle w:val="ProductList-BodySpaced"/>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w:t>
              </w:r>
              <w:r>
                <w:rPr>
                  <w:color w:val="00467F"/>
                  <w:sz w:val="14"/>
                  <w:u w:val="single"/>
                </w:rPr>
                <w:t>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Spaced"/>
      </w:pPr>
    </w:p>
    <w:p w:rsidR="00900274" w:rsidRDefault="00BF77A4">
      <w:pPr>
        <w:pStyle w:val="ProductList-Offering1Heading"/>
        <w:outlineLvl w:val="1"/>
      </w:pPr>
      <w:bookmarkStart w:id="329" w:name="_Sec552"/>
      <w:r>
        <w:t>Kolonneoverskrifter</w:t>
      </w:r>
      <w:bookmarkEnd w:id="329"/>
      <w:r>
        <w:fldChar w:fldCharType="begin"/>
      </w:r>
      <w:r>
        <w:instrText xml:space="preserve"> TC "</w:instrText>
      </w:r>
      <w:bookmarkStart w:id="330" w:name="_Toc526086878"/>
      <w:r>
        <w:instrText>Kolonneoverskrifter</w:instrText>
      </w:r>
      <w:bookmarkEnd w:id="330"/>
      <w:r>
        <w:instrText>" \l 2</w:instrText>
      </w:r>
      <w:r>
        <w:fldChar w:fldCharType="end"/>
      </w:r>
    </w:p>
    <w:p w:rsidR="00900274" w:rsidRDefault="00BF77A4">
      <w:pPr>
        <w:pStyle w:val="ProductList-BodySpaced"/>
      </w:pPr>
      <w:r>
        <w:lastRenderedPageBreak/>
        <w:t>Kolonneoverskrifter vises i tabellen over Programtilgjengelighet for hver Produktoppføring og deler inn infor</w:t>
      </w:r>
      <w:r>
        <w:t>masjon om programtilgjengelighet etter program, tilbudstype, poeng og tilgjengelighetsdatoer.</w:t>
      </w:r>
    </w:p>
    <w:p w:rsidR="00900274" w:rsidRDefault="00900274">
      <w:pPr>
        <w:pStyle w:val="ProductList-BodySpaced"/>
      </w:pPr>
    </w:p>
    <w:p w:rsidR="00900274" w:rsidRDefault="00BF77A4">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900274" w:rsidRDefault="00BF77A4">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900274" w:rsidRDefault="00BF77A4">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900274" w:rsidRDefault="00BF77A4">
      <w:pPr>
        <w:pStyle w:val="ProductList-BodySpaced"/>
      </w:pPr>
      <w:r>
        <w:rPr>
          <w:b/>
          <w:color w:val="00188F"/>
        </w:rPr>
        <w:t>EES</w:t>
      </w:r>
      <w:r>
        <w:t xml:space="preserve"> = </w:t>
      </w:r>
      <w:r>
        <w:rPr>
          <w:color w:val="00188F"/>
        </w:rPr>
        <w:t>Enrollment for Education Solutions</w:t>
      </w:r>
      <w:r>
        <w:t>: Inkluderer Enrollment for Education Solutions og Schoo</w:t>
      </w:r>
      <w:r>
        <w:t>l-registrering under Campus- og School-avtalen (CASA).</w:t>
      </w:r>
    </w:p>
    <w:p w:rsidR="00900274" w:rsidRDefault="00BF77A4">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900274" w:rsidRDefault="00BF77A4">
      <w:pPr>
        <w:pStyle w:val="ProductList-BodySpaced"/>
      </w:pPr>
      <w:r>
        <w:rPr>
          <w:b/>
          <w:color w:val="00188F"/>
        </w:rPr>
        <w:t xml:space="preserve">L/SA </w:t>
      </w:r>
      <w:r>
        <w:t xml:space="preserve">= </w:t>
      </w:r>
      <w:r>
        <w:rPr>
          <w:color w:val="00188F"/>
        </w:rPr>
        <w:t>Lisens og SA</w:t>
      </w:r>
      <w:r>
        <w:t>: Angitt poengverdi når Lisens og SA tilbys for kjøp samtidi</w:t>
      </w:r>
      <w:r>
        <w:t>g.</w:t>
      </w:r>
    </w:p>
    <w:p w:rsidR="00900274" w:rsidRDefault="00BF77A4">
      <w:pPr>
        <w:pStyle w:val="ProductList-BodySpaced"/>
      </w:pPr>
      <w:r>
        <w:rPr>
          <w:b/>
          <w:color w:val="00188F"/>
        </w:rPr>
        <w:t>MPSA</w:t>
      </w:r>
      <w:r>
        <w:t xml:space="preserve"> = </w:t>
      </w:r>
      <w:r>
        <w:rPr>
          <w:color w:val="00188F"/>
        </w:rPr>
        <w:t>Microsoft Products and Services Agreement</w:t>
      </w:r>
      <w:r>
        <w:t>.</w:t>
      </w:r>
    </w:p>
    <w:p w:rsidR="00900274" w:rsidRDefault="00BF77A4">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900274" w:rsidRDefault="00BF77A4">
      <w:pPr>
        <w:pStyle w:val="ProductList-BodySpaced"/>
      </w:pPr>
      <w:r>
        <w:rPr>
          <w:b/>
          <w:color w:val="00188F"/>
        </w:rPr>
        <w:t>OV/OVS</w:t>
      </w:r>
      <w:r>
        <w:t xml:space="preserve">= </w:t>
      </w:r>
      <w:r>
        <w:rPr>
          <w:color w:val="00188F"/>
        </w:rPr>
        <w:t>Open Value og Open Value Su</w:t>
      </w:r>
      <w:r>
        <w:rPr>
          <w:color w:val="00188F"/>
        </w:rPr>
        <w:t>bscription:</w:t>
      </w:r>
      <w:r>
        <w:t xml:space="preserve"> Inkluderer Open Value, Open Value Subscription, Open Value for Government og Open Value Subscription for Government.</w:t>
      </w:r>
    </w:p>
    <w:p w:rsidR="00900274" w:rsidRDefault="00BF77A4">
      <w:pPr>
        <w:pStyle w:val="ProductList-BodySpaced"/>
      </w:pPr>
      <w:r>
        <w:rPr>
          <w:b/>
          <w:color w:val="00188F"/>
        </w:rPr>
        <w:t>OVS-ES</w:t>
      </w:r>
      <w:r>
        <w:t xml:space="preserve"> = </w:t>
      </w:r>
      <w:r>
        <w:rPr>
          <w:color w:val="00188F"/>
        </w:rPr>
        <w:t>Open Value Subscription – Education Solutions</w:t>
      </w:r>
      <w:r>
        <w:t>.</w:t>
      </w:r>
    </w:p>
    <w:p w:rsidR="00900274" w:rsidRDefault="00BF77A4">
      <w:pPr>
        <w:pStyle w:val="ProductList-BodySpaced"/>
      </w:pPr>
      <w:r>
        <w:rPr>
          <w:b/>
          <w:color w:val="00188F"/>
        </w:rPr>
        <w:t>Poeng</w:t>
      </w:r>
      <w:r>
        <w:t xml:space="preserve"> = Verdien som er tilordnet et Produkt, og som brukes til å beregn</w:t>
      </w:r>
      <w:r>
        <w:t>e volumprisnivået for en Kundes volumlisensavtale.</w:t>
      </w:r>
    </w:p>
    <w:p w:rsidR="00900274" w:rsidRDefault="00BF77A4">
      <w:pPr>
        <w:pStyle w:val="ProductList-BodySpaced"/>
      </w:pPr>
      <w:r>
        <w:rPr>
          <w:b/>
          <w:color w:val="00188F"/>
        </w:rPr>
        <w:t>SA</w:t>
      </w:r>
      <w:r>
        <w:t xml:space="preserve"> = </w:t>
      </w:r>
      <w:r>
        <w:rPr>
          <w:color w:val="00188F"/>
        </w:rPr>
        <w:t>Software Assurance</w:t>
      </w:r>
      <w:r>
        <w:t>: Tildelt poengverdi når SA tilbys for den angitte programvaren.</w:t>
      </w:r>
    </w:p>
    <w:p w:rsidR="00900274" w:rsidRDefault="00BF77A4">
      <w:pPr>
        <w:pStyle w:val="ProductList-BodySpaced"/>
      </w:pPr>
      <w:r>
        <w:rPr>
          <w:b/>
          <w:color w:val="00188F"/>
        </w:rPr>
        <w:t>S/S+</w:t>
      </w:r>
      <w:r>
        <w:t xml:space="preserve"> = </w:t>
      </w:r>
      <w:r>
        <w:rPr>
          <w:color w:val="00188F"/>
        </w:rPr>
        <w:t>Select og Select Plus</w:t>
      </w:r>
      <w:r>
        <w:t>: Dette inkluderer også Select for Academic, Select Plus for Academic, Select for Governm</w:t>
      </w:r>
      <w:r>
        <w:t>ent og Select Plus for Government.</w:t>
      </w:r>
    </w:p>
    <w:p w:rsidR="00900274" w:rsidRDefault="00900274">
      <w:pPr>
        <w:pStyle w:val="ProductList-BodySpaced"/>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Spaced"/>
      </w:pPr>
    </w:p>
    <w:p w:rsidR="00900274" w:rsidRDefault="00BF77A4">
      <w:pPr>
        <w:pStyle w:val="ProductList-Offering1Heading"/>
        <w:outlineLvl w:val="1"/>
      </w:pPr>
      <w:bookmarkStart w:id="331" w:name="_Sec553"/>
      <w:r>
        <w:t>Definisjoner</w:t>
      </w:r>
      <w:bookmarkEnd w:id="331"/>
      <w:r>
        <w:fldChar w:fldCharType="begin"/>
      </w:r>
      <w:r>
        <w:instrText xml:space="preserve"> TC "</w:instrText>
      </w:r>
      <w:bookmarkStart w:id="332" w:name="_Toc526086879"/>
      <w:r>
        <w:instrText>Definisjoner</w:instrText>
      </w:r>
      <w:bookmarkEnd w:id="332"/>
      <w:r>
        <w:instrText>" \l 2</w:instrText>
      </w:r>
      <w:r>
        <w:fldChar w:fldCharType="end"/>
      </w:r>
    </w:p>
    <w:p w:rsidR="00900274" w:rsidRDefault="00BF77A4">
      <w:pPr>
        <w:pStyle w:val="ProductList-BodySpaced"/>
      </w:pPr>
      <w:r>
        <w:rPr>
          <w:b/>
          <w:color w:val="00188F"/>
        </w:rPr>
        <w:t>Academic-program</w:t>
      </w:r>
      <w:r>
        <w:t xml:space="preserve"> betyr Academic-innkjøpskonto på MPSA, Academic Select-lisens, Select Plus for Academic, Campus- og School-avtale eller Open Value Subscription – Udanningsløsninger.</w:t>
      </w:r>
    </w:p>
    <w:p w:rsidR="00900274" w:rsidRDefault="00BF77A4">
      <w:pPr>
        <w:pStyle w:val="ProductList-BodySpaced"/>
      </w:pPr>
      <w:r>
        <w:t>Med</w:t>
      </w:r>
      <w:r>
        <w:rPr>
          <w:b/>
          <w:color w:val="00188F"/>
        </w:rPr>
        <w:t xml:space="preserve">Add-on (tillegg) </w:t>
      </w:r>
      <w:r>
        <w:t>menes en lisens som er kjøpt i tillegg til (og i tilknytning til) en t</w:t>
      </w:r>
      <w:r>
        <w:t>idligere anskaffet Kvalifisert Lisens (eller sett med Kvalifiserte Lisenser). En Add-on-lisens er tilordnet en enkelt Kvalifisert Bruker (som definert i Kundens Registrering) eller den samme Serveren eller enheten som de(n) Kvalifiserte Lisensen(e). For Ti</w:t>
      </w:r>
      <w:r>
        <w:t xml:space="preserve">lleggs-SL-er for Bruker som ikke er oppført individuelt i OST, gjelder de samme lisensvilkårene som for fullversjonen av Bruker-SL-en for den samme tjenesten. </w:t>
      </w:r>
    </w:p>
    <w:p w:rsidR="00900274" w:rsidRDefault="00BF77A4">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w:instrText>
      </w:r>
      <w:r>
        <w:instrText xml:space="preserve">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900274" w:rsidRDefault="00BF77A4">
      <w:pPr>
        <w:pStyle w:val="ProductList-BodySpaced"/>
      </w:pPr>
      <w:r>
        <w:rPr>
          <w:b/>
          <w:color w:val="00188F"/>
        </w:rPr>
        <w:t>Tilleggslisens for External Connector</w:t>
      </w:r>
      <w:r>
        <w:t xml:space="preserve"> betyr en </w:t>
      </w:r>
      <w:r>
        <w:fldChar w:fldCharType="begin"/>
      </w:r>
      <w:r>
        <w:instrText xml:space="preserve"> AutoTextList   \s NoStyle \t "External Connector Licens</w:instrText>
      </w:r>
      <w:r>
        <w:instrText xml:space="preserve">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w:t>
      </w:r>
      <w:r>
        <w:t xml:space="preserv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w:instrText>
      </w:r>
      <w:r>
        <w:instrText xml:space="preserve">erprogramvaren." </w:instrText>
      </w:r>
      <w:r>
        <w:fldChar w:fldCharType="separate"/>
      </w:r>
      <w:r>
        <w:rPr>
          <w:color w:val="0563C1"/>
        </w:rPr>
        <w:t>External Connector-Lisens</w:t>
      </w:r>
      <w:r>
        <w:fldChar w:fldCharType="end"/>
      </w:r>
      <w:r>
        <w:t>.</w:t>
      </w:r>
    </w:p>
    <w:p w:rsidR="00900274" w:rsidRDefault="00BF77A4">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w:t>
      </w:r>
      <w:r>
        <w:t xml:space="preserve"> versjoner av serverprogramvaren fra en hvilken som helst enhet. En enhets-CAL gir én bruker tilgang til de tilsvarende versjonene av serverprogramvaren eller tidligere versjoner av serverprogramvaren fra én enhet. CALer gir bare tilgang til serverprogramv</w:t>
      </w:r>
      <w:r>
        <w:t>are som kjører på Kundens Lisensierte Servere.</w:t>
      </w:r>
    </w:p>
    <w:p w:rsidR="00900274" w:rsidRDefault="00BF77A4">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w:instrText>
      </w:r>
      <w:r>
        <w:instrText xml:space="preserve">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w:t>
      </w:r>
      <w:r>
        <w:rPr>
          <w:color w:val="0563C1"/>
        </w:rPr>
        <w:t xml:space="preserve">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w:instrText>
      </w:r>
      <w:r>
        <w:instrText xml:space="preserve">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w:instrText>
      </w:r>
      <w:r>
        <w:instrText xml:space="preserve">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900274" w:rsidRDefault="00BF77A4">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w:instrText>
      </w:r>
      <w:r>
        <w:instrText xml:space="preserve">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900274" w:rsidRDefault="00BF77A4">
      <w:pPr>
        <w:pStyle w:val="ProductList-BodySpaced"/>
      </w:pPr>
      <w:r>
        <w:rPr>
          <w:b/>
          <w:color w:val="00188F"/>
        </w:rPr>
        <w:t>Gruppert HPC-Program</w:t>
      </w:r>
      <w:r>
        <w:t xml:space="preserve"> betyr dataprogrammer med høy ytelse som løser kom</w:t>
      </w:r>
      <w:r>
        <w:t>plekse beregningsproblemer eller et sett med nært relaterte beregningsproblemer parallelt. Grupperte HPC-Programmer deler et beregningsmessig komplisert problem i et sett med jobber og oppgaver som koordineres av en jobbplanlegger, for eksempel Microsoft H</w:t>
      </w:r>
      <w:r>
        <w:t>PC Pack eller tilsvarende HPC-mellomvare, som fordeler disse parallelt på én eller flere datamaskiner som fungerer i en HPC-gruppe.</w:t>
      </w:r>
    </w:p>
    <w:p w:rsidR="00900274" w:rsidRDefault="00BF77A4">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w:instrText>
      </w:r>
      <w:r>
        <w:instrText xml:space="preserve">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w:instrText>
      </w:r>
      <w:r>
        <w:instrText xml:space="preserve">d høy ytelse som løser komplekse beregningsproblemer. (Se Ordliste for fullstendig definisjon.)" </w:instrText>
      </w:r>
      <w:r>
        <w:fldChar w:fldCharType="separate"/>
      </w:r>
      <w:r>
        <w:rPr>
          <w:color w:val="0563C1"/>
        </w:rPr>
        <w:t>Grupperte HPC-Programmer</w:t>
      </w:r>
      <w:r>
        <w:fldChar w:fldCharType="end"/>
      </w:r>
      <w:r>
        <w:t>.</w:t>
      </w:r>
    </w:p>
    <w:p w:rsidR="00900274" w:rsidRDefault="00BF77A4">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w:instrText>
      </w:r>
      <w:r>
        <w:instrText xml:space="preserve">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w:instrText>
      </w:r>
      <w:r>
        <w:instrText xml:space="preserve"> \s NoStyle \t "Server vil si et fysisk maskinvaresystem som kan kjøre serverprogramvare." </w:instrText>
      </w:r>
      <w:r>
        <w:fldChar w:fldCharType="separate"/>
      </w:r>
      <w:r>
        <w:rPr>
          <w:color w:val="0563C1"/>
        </w:rPr>
        <w:t>Server</w:t>
      </w:r>
      <w:r>
        <w:fldChar w:fldCharType="end"/>
      </w:r>
      <w:r>
        <w:t>.</w:t>
      </w:r>
    </w:p>
    <w:p w:rsidR="00900274" w:rsidRDefault="00BF77A4">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w:instrText>
      </w:r>
      <w:r>
        <w:instrText xml:space="preserve">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w:instrText>
      </w:r>
      <w:r>
        <w:instrText xml:space="preserve">plekse beregningsproblemer. (Se Ordliste for fullstendig definisjon.)" </w:instrText>
      </w:r>
      <w:r>
        <w:fldChar w:fldCharType="separate"/>
      </w:r>
      <w:r>
        <w:rPr>
          <w:color w:val="0563C1"/>
        </w:rPr>
        <w:t>Grupperte HPC-Programmer</w:t>
      </w:r>
      <w:r>
        <w:fldChar w:fldCharType="end"/>
      </w:r>
      <w:r>
        <w:t>.</w:t>
      </w:r>
    </w:p>
    <w:p w:rsidR="00900274" w:rsidRDefault="00BF77A4">
      <w:pPr>
        <w:pStyle w:val="ProductList-BodySpaced"/>
      </w:pPr>
      <w:r>
        <w:rPr>
          <w:b/>
          <w:color w:val="00188F"/>
        </w:rPr>
        <w:t>Innebygd Enhetlig Løsning</w:t>
      </w:r>
      <w:r>
        <w:t xml:space="preserve"> betyr et forretningsprogram som er utviklet av Kundens Forhandler, som Forhandleren lisensierer til Kunden, og som tilfører viktig</w:t>
      </w:r>
      <w:r>
        <w:t xml:space="preserve"> og grunnleggende funksjonalitet til et Innebygd SL-produkt.</w:t>
      </w:r>
    </w:p>
    <w:p w:rsidR="00900274" w:rsidRDefault="00BF77A4">
      <w:pPr>
        <w:pStyle w:val="ProductList-BodySpaced"/>
      </w:pPr>
      <w:r>
        <w:rPr>
          <w:b/>
          <w:color w:val="00188F"/>
        </w:rPr>
        <w:lastRenderedPageBreak/>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w:t>
      </w:r>
      <w:r>
        <w:rPr>
          <w:color w:val="0563C1"/>
        </w:rPr>
        <w:t>ksterne Brukere</w:t>
      </w:r>
      <w:r>
        <w:fldChar w:fldCharType="end"/>
      </w:r>
      <w:r>
        <w:t xml:space="preserve"> tilgang til tilsvarende versjon av serverprogramvaren eller tidligere versjoner av serverprogramvaren.</w:t>
      </w:r>
    </w:p>
    <w:p w:rsidR="00900274" w:rsidRDefault="00BF77A4">
      <w:pPr>
        <w:pStyle w:val="ProductList-BodySpaced"/>
      </w:pPr>
      <w:r>
        <w:rPr>
          <w:b/>
          <w:color w:val="00188F"/>
        </w:rPr>
        <w:t>Eksterne Brukere</w:t>
      </w:r>
      <w:r>
        <w:t xml:space="preserve"> betyr brukere som ikke er ansatt hos Kunden eller Kundens Tilknyttede Selskaper, eller Kundens eller Kundens Tilknytt</w:t>
      </w:r>
      <w:r>
        <w:t>ede Selskapers leverandører eller agenter på stedet.</w:t>
      </w:r>
    </w:p>
    <w:p w:rsidR="00900274" w:rsidRDefault="00BF77A4">
      <w:pPr>
        <w:pStyle w:val="ProductList-BodySpaced"/>
      </w:pPr>
      <w:r>
        <w:rPr>
          <w:b/>
          <w:color w:val="00188F"/>
        </w:rPr>
        <w:t xml:space="preserve">Elektroniske tjenester som er tilgjengelig kun for offentlig sektor i USA </w:t>
      </w:r>
      <w:r>
        <w:t>betyr tjenester på nett som kun er tilgjengelig for samfunnet. Bruksrettighetene for skytjenester for offentlig sektor er de samm</w:t>
      </w:r>
      <w:r>
        <w:t>e som for standardtjenester med flere leiere, med mindre noe annet er angitt. Kvalifiserte Elektroniske Tjenester tilbys som skytjenester for offentlig sektor og skytjenester for ikke-offentlig sektor. Kunder kan klassifiseres som offentlige eller ikke-off</w:t>
      </w:r>
      <w:r>
        <w:t xml:space="preserve">entlige, men ikke som en blanding av begge deler. Elektroniske tjenester som tilbys som offentlige skytjenester, kan ikke brukes på samme domene som spesifikke ikke-offentlige skytjenester. </w:t>
      </w:r>
    </w:p>
    <w:p w:rsidR="00900274" w:rsidRDefault="00BF77A4">
      <w:pPr>
        <w:pStyle w:val="ProductList-BodySpaced"/>
      </w:pPr>
      <w:r>
        <w:t>Med</w:t>
      </w:r>
      <w:r>
        <w:rPr>
          <w:b/>
          <w:color w:val="00188F"/>
        </w:rPr>
        <w:t>Uteksaminert Student</w:t>
      </w:r>
      <w:r>
        <w:t xml:space="preserve"> menes en person som har fullført (1) en g</w:t>
      </w:r>
      <w:r>
        <w:t>rad eller et trinn på en skole eller utdanningsinstitusjon i Organisasjonen, som kvalifiserer Studenten for registrering på en høyskole eller et universitet, eller (2) fikk et diplom eller en grad på en høyskole eller et universitet i Organisasjonen.</w:t>
      </w:r>
    </w:p>
    <w:p w:rsidR="00900274" w:rsidRDefault="00BF77A4">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w:instrText>
      </w:r>
      <w:r>
        <w:instrText xml:space="preserve"> </w:instrText>
      </w:r>
      <w:r>
        <w:fldChar w:fldCharType="separate"/>
      </w:r>
      <w:r>
        <w:rPr>
          <w:color w:val="0563C1"/>
        </w:rPr>
        <w:t>Fysisk Prosessor</w:t>
      </w:r>
      <w:r>
        <w:fldChar w:fldCharType="end"/>
      </w:r>
      <w:r>
        <w:t>.</w:t>
      </w:r>
    </w:p>
    <w:p w:rsidR="00900274" w:rsidRDefault="00BF77A4">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w:instrText>
      </w:r>
      <w:r>
        <w:instrText xml:space="preserve">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w:instrText>
      </w:r>
      <w:r>
        <w:instrText xml:space="preserve">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w:instrText>
      </w:r>
      <w:r>
        <w:instrText xml:space="preserve">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900274" w:rsidRDefault="00BF77A4">
      <w:pPr>
        <w:pStyle w:val="ProductList-BodySpaced"/>
      </w:pPr>
      <w:r>
        <w:rPr>
          <w:b/>
          <w:color w:val="00188F"/>
        </w:rPr>
        <w:t>Forekomst</w:t>
      </w:r>
      <w:r>
        <w:t xml:space="preserve"> betyr et bilde av programvare som opprettes ved å kjøre installasjonsprog</w:t>
      </w:r>
      <w:r>
        <w:t xml:space="preserve">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w:t>
      </w:r>
      <w:r>
        <w:rPr>
          <w:color w:val="0563C1"/>
        </w:rPr>
        <w:t>omst</w:t>
      </w:r>
      <w:r>
        <w:fldChar w:fldCharType="end"/>
      </w:r>
      <w:r>
        <w:t>.</w:t>
      </w:r>
    </w:p>
    <w:p w:rsidR="00900274" w:rsidRDefault="00BF77A4">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w:t>
      </w:r>
      <w:r>
        <w:t>tusjonen. Denne definisjonen omfatter ikke brukere av et Produkt angitt i Produktvilkårene som unntatt fra definisjonen for Kunnskapsarbeider.</w:t>
      </w:r>
    </w:p>
    <w:p w:rsidR="00900274" w:rsidRDefault="00BF77A4">
      <w:pPr>
        <w:pStyle w:val="ProductList-BodySpaced"/>
      </w:pPr>
      <w:r>
        <w:rPr>
          <w:b/>
          <w:color w:val="00188F"/>
        </w:rPr>
        <w:t xml:space="preserve">Lisens </w:t>
      </w:r>
      <w:r>
        <w:t>betyr retten til å laste ned, installere, ha tilgang til og bruke et Produkt.</w:t>
      </w:r>
    </w:p>
    <w:p w:rsidR="00900274" w:rsidRDefault="00BF77A4">
      <w:pPr>
        <w:pStyle w:val="ProductList-BodySpaced"/>
      </w:pPr>
      <w:r>
        <w:rPr>
          <w:b/>
          <w:color w:val="00188F"/>
        </w:rPr>
        <w:t>Lisensiert Enhet</w:t>
      </w:r>
      <w:r>
        <w:t xml:space="preserve"> vil si et f</w:t>
      </w:r>
      <w:r>
        <w:t>ysisk maskinvaresystem som en Lisens er tildelt. I forbindelse med denne definisjonen regnes en maskinvarepartisjon eller et blad som en separat enhet.</w:t>
      </w:r>
    </w:p>
    <w:p w:rsidR="00900274" w:rsidRDefault="00BF77A4">
      <w:pPr>
        <w:pStyle w:val="ProductList-BodySpaced"/>
      </w:pPr>
      <w:r>
        <w:rPr>
          <w:b/>
          <w:color w:val="00188F"/>
        </w:rPr>
        <w:t xml:space="preserve">Lisensmobilitet gjennom Software Assurance-Partner </w:t>
      </w:r>
      <w:r>
        <w:t xml:space="preserve">betyr en enhet som er identifisert på </w:t>
      </w:r>
      <w:hyperlink r:id="rId144">
        <w:r>
          <w:rPr>
            <w:color w:val="00467F"/>
            <w:u w:val="single"/>
          </w:rPr>
          <w:t>http://www.microsoft.com/licensing/software-assurance/license-mobility.aspx</w:t>
        </w:r>
      </w:hyperlink>
      <w:r>
        <w:t xml:space="preserve">, og autorisert av Microsoft til å fungere som vert for kundens programvare på delte servere. </w:t>
      </w:r>
    </w:p>
    <w:p w:rsidR="00900274" w:rsidRDefault="00BF77A4">
      <w:pPr>
        <w:pStyle w:val="ProductList-BodySpaced"/>
      </w:pPr>
      <w:r>
        <w:rPr>
          <w:b/>
          <w:color w:val="00188F"/>
        </w:rPr>
        <w:t>Lisens</w:t>
      </w:r>
      <w:r>
        <w:rPr>
          <w:b/>
          <w:color w:val="00188F"/>
        </w:rPr>
        <w:t xml:space="preserve">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w:instrText>
      </w:r>
      <w:r>
        <w:instrText xml:space="preserve">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900274" w:rsidRDefault="00BF77A4">
      <w:pPr>
        <w:pStyle w:val="ProductList-BodySpaced"/>
      </w:pPr>
      <w:r>
        <w:rPr>
          <w:b/>
          <w:color w:val="00188F"/>
        </w:rPr>
        <w:t>Lisensiert Bruker</w:t>
      </w:r>
      <w:r>
        <w:t xml:space="preserve"> betyr enkeltpersonen som en </w:t>
      </w:r>
      <w:r>
        <w:fldChar w:fldCharType="begin"/>
      </w:r>
      <w:r>
        <w:instrText xml:space="preserve"> AutoTextList   \s NoStyle \t "Med Lisens men</w:instrText>
      </w:r>
      <w:r>
        <w:instrText xml:space="preserve">es retten til å laste ned, installere, ha tilgang til og bruke et Produkt." </w:instrText>
      </w:r>
      <w:r>
        <w:fldChar w:fldCharType="separate"/>
      </w:r>
      <w:r>
        <w:rPr>
          <w:color w:val="0563C1"/>
        </w:rPr>
        <w:t>Lisens</w:t>
      </w:r>
      <w:r>
        <w:fldChar w:fldCharType="end"/>
      </w:r>
      <w:r>
        <w:t xml:space="preserve"> er tilordnet.</w:t>
      </w:r>
    </w:p>
    <w:p w:rsidR="00900274" w:rsidRDefault="00BF77A4">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w:instrText>
      </w:r>
      <w:r>
        <w:instrText xml:space="preserve">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w:t>
      </w:r>
      <w:r>
        <w:t>ler tidligere versjoner av serverprogramvaren. Det finnes to kategorier Administrasjonslisenser: Serveradministrasjonslisenser og Klientadministrasjonslisenser. Det finnes tre typer Klientadministrasjonslisenser: Bruker, OSE og enhet. En Brukeradministrasj</w:t>
      </w:r>
      <w:r>
        <w:t xml:space="preserve">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w:instrText>
      </w:r>
      <w:r>
        <w:instrText xml:space="preserve">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w:instrText>
      </w:r>
      <w:r>
        <w:instrText xml:space="preserve">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w:t>
      </w:r>
      <w:r>
        <w:t xml:space="preserve">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w:instrText>
      </w:r>
      <w:r>
        <w:instrText xml:space="preserve">sjon.):" </w:instrText>
      </w:r>
      <w:r>
        <w:fldChar w:fldCharType="separate"/>
      </w:r>
      <w:r>
        <w:rPr>
          <w:color w:val="0563C1"/>
        </w:rPr>
        <w:t>OSE-er</w:t>
      </w:r>
      <w:r>
        <w:fldChar w:fldCharType="end"/>
      </w:r>
      <w:r>
        <w:t xml:space="preserve"> på én enhet.</w:t>
      </w:r>
    </w:p>
    <w:p w:rsidR="00900274" w:rsidRDefault="00BF77A4">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w:instrText>
      </w:r>
      <w:r>
        <w:instrText xml:space="preserve">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w:instrText>
      </w:r>
      <w:r>
        <w:instrText xml:space="preserve">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w:t>
      </w:r>
      <w:r>
        <w:t>øpte lisensen etter Dato Tilgjengelig for Serverproduktet, eller hvis Kunden hadde aktiv SA-dekning fra og med Dato Tilgjengelig.</w:t>
      </w:r>
    </w:p>
    <w:p w:rsidR="00900274" w:rsidRDefault="00BF77A4">
      <w:pPr>
        <w:pStyle w:val="ProductList-BodySpaced"/>
      </w:pPr>
      <w:r>
        <w:rPr>
          <w:b/>
          <w:color w:val="00188F"/>
        </w:rPr>
        <w:t xml:space="preserve">Administrere et OSE </w:t>
      </w:r>
      <w:r>
        <w:t>betyr å spørre etter eller motta data om, konfigurere eller gi instruksjoner til maskin- eller programvare</w:t>
      </w:r>
      <w:r>
        <w:t xml:space="preserv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w:instrText>
      </w:r>
      <w:r>
        <w:instrText xml:space="preserve">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w:instrText>
      </w:r>
      <w:r>
        <w:instrText xml:space="preserve">n måte emulert) operativsystemmiljø ... (Se Ordliste for fullstendig definisjon.):" </w:instrText>
      </w:r>
      <w:r>
        <w:fldChar w:fldCharType="separate"/>
      </w:r>
      <w:r>
        <w:rPr>
          <w:color w:val="0563C1"/>
        </w:rPr>
        <w:t>OSE</w:t>
      </w:r>
      <w:r>
        <w:fldChar w:fldCharType="end"/>
      </w:r>
      <w:r>
        <w:t>.</w:t>
      </w:r>
    </w:p>
    <w:p w:rsidR="00900274" w:rsidRDefault="00BF77A4">
      <w:pPr>
        <w:pStyle w:val="ProductList-BodySpaced"/>
      </w:pPr>
      <w:r>
        <w:rPr>
          <w:b/>
          <w:color w:val="00188F"/>
        </w:rPr>
        <w:t>Operativsystemmiljø (OSE)</w:t>
      </w:r>
      <w:r>
        <w:t xml:space="preserve"> betyr hele eller deler av en Forekomst av et operativsystem eller hele eller deler av en Forekomst av et virtuelt (eller på annen måte emu</w:t>
      </w:r>
      <w:r>
        <w:t>lert) operativsystemmiljø som gir atskilte maskinvareidentiteter (primært datamaskinnavn eller lignende unik ID) eller atskilte administratorrettigheter, og forekomster av eventuelle programmer som er konfigurert til å kjøre på Forekomsten av operativsyste</w:t>
      </w:r>
      <w:r>
        <w:t xml:space="preserv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w:instrText>
      </w:r>
      <w:r>
        <w:instrText xml:space="preserve">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w:instrText>
      </w:r>
      <w:r>
        <w:instrText xml:space="preserve"> et virtuelt maskinvaresystem" </w:instrText>
      </w:r>
      <w:r>
        <w:fldChar w:fldCharType="separate"/>
      </w:r>
      <w:r>
        <w:rPr>
          <w:color w:val="0563C1"/>
        </w:rPr>
        <w:t>Virtuelle OSE-er</w:t>
      </w:r>
      <w:r>
        <w:fldChar w:fldCharType="end"/>
      </w:r>
      <w:r>
        <w:t>.</w:t>
      </w:r>
    </w:p>
    <w:p w:rsidR="00900274" w:rsidRDefault="00BF77A4">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900274" w:rsidRDefault="00BF77A4">
      <w:pPr>
        <w:pStyle w:val="ProductList-BodySpaced"/>
      </w:pPr>
      <w:r>
        <w:rPr>
          <w:b/>
          <w:color w:val="00188F"/>
        </w:rPr>
        <w:t>Fysisk OSE</w:t>
      </w:r>
      <w:r>
        <w:t xml:space="preserve"> betyr et </w:t>
      </w:r>
      <w:r>
        <w:fldChar w:fldCharType="begin"/>
      </w:r>
      <w:r>
        <w:instrText xml:space="preserve"> AutoTextList   \s NoStyle \t</w:instrText>
      </w:r>
      <w:r>
        <w:instrText xml:space="preserve">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w:t>
      </w:r>
      <w:r>
        <w:t xml:space="preserve">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w:instrText>
      </w:r>
      <w:r>
        <w:instrText xml:space="preserve"> vil si et OSE som er konfigurert til å kjøre direkte på et fysisk maskinvaresystem. Forekomsten av operativsystemet som brukes til å kjøre programvare for maskinvarevirtualisering eller tilby tjenester for maskinvarevirtualisering, betraktes som en del av</w:instrText>
      </w:r>
      <w:r>
        <w:instrText xml:space="preserve"> det Fysiske OSE-et." </w:instrText>
      </w:r>
      <w:r>
        <w:fldChar w:fldCharType="separate"/>
      </w:r>
      <w:r>
        <w:rPr>
          <w:color w:val="0563C1"/>
        </w:rPr>
        <w:t>Fysiske OSE-et</w:t>
      </w:r>
      <w:r>
        <w:fldChar w:fldCharType="end"/>
      </w:r>
      <w:r>
        <w:t>.</w:t>
      </w:r>
    </w:p>
    <w:p w:rsidR="00900274" w:rsidRDefault="00BF77A4">
      <w:pPr>
        <w:pStyle w:val="ProductList-BodySpaced"/>
      </w:pPr>
      <w:r>
        <w:rPr>
          <w:b/>
          <w:color w:val="00188F"/>
        </w:rPr>
        <w:t xml:space="preserve">Fysisk Prosessor </w:t>
      </w:r>
      <w:r>
        <w:t>vil si en prosessor i et fysisk maskinvaresystem.</w:t>
      </w:r>
    </w:p>
    <w:p w:rsidR="00900274" w:rsidRDefault="00BF77A4">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w:instrText>
      </w:r>
      <w:r>
        <w:instrText xml:space="preserve">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900274" w:rsidRDefault="00BF77A4">
      <w:pPr>
        <w:pStyle w:val="ProductList-BodySpaced"/>
      </w:pPr>
      <w:r>
        <w:rPr>
          <w:b/>
          <w:color w:val="00188F"/>
        </w:rPr>
        <w:t>Produksjonsmiljø</w:t>
      </w:r>
      <w:r>
        <w:t xml:space="preserve"> betyr et Fysisk eller Virtuelt OSE som kjører </w:t>
      </w:r>
      <w:r>
        <w:t xml:space="preserve">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w:instrText>
      </w:r>
      <w:r>
        <w:instrText xml:space="preserve">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w:instrText>
      </w:r>
      <w:r>
        <w:instrText xml:space="preserve">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900274" w:rsidRDefault="00BF77A4">
      <w:pPr>
        <w:pStyle w:val="ProductList-BodySpaced"/>
      </w:pPr>
      <w:r>
        <w:rPr>
          <w:b/>
          <w:color w:val="00188F"/>
        </w:rPr>
        <w:t>Kvalifisert Tredjepartsenhet</w:t>
      </w:r>
      <w:r>
        <w:t xml:space="preserve"> betyr en enhet som ikke er kontrollert, direkte eller indirekte, av Kunden eller Kundens Tilknyt</w:t>
      </w:r>
      <w:r>
        <w:t>tede Selskaper (for eksempel en offentlig kiosk som tilhører tredjepart).</w:t>
      </w:r>
    </w:p>
    <w:p w:rsidR="00900274" w:rsidRDefault="00BF77A4">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w:instrText>
      </w:r>
      <w:r>
        <w:instrText xml:space="preserve">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w:t>
      </w:r>
      <w:r>
        <w:t>sjonene i programvaren.) Når Forekomsten kjører, regnes den som kjørende (uansett om instruksjonene fortsetter å bli utført eller ikke) til den fjernes fra minnet.</w:t>
      </w:r>
    </w:p>
    <w:p w:rsidR="00900274" w:rsidRDefault="00BF77A4">
      <w:pPr>
        <w:pStyle w:val="ProductList-BodySpaced"/>
      </w:pPr>
      <w:r>
        <w:rPr>
          <w:b/>
          <w:color w:val="00188F"/>
        </w:rPr>
        <w:t>SL</w:t>
      </w:r>
      <w:r>
        <w:t xml:space="preserve"> betyr </w:t>
      </w:r>
      <w:r>
        <w:fldChar w:fldCharType="begin"/>
      </w:r>
      <w:r>
        <w:instrText xml:space="preserve"> AutoTextList   \s NoStyle \t "Med Lisens menes retten til å laste ned, installere,</w:instrText>
      </w:r>
      <w:r>
        <w:instrText xml:space="preserv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900274" w:rsidRDefault="00BF77A4">
      <w:pPr>
        <w:pStyle w:val="ProductList-BodySpaced"/>
      </w:pPr>
      <w:r>
        <w:rPr>
          <w:b/>
          <w:color w:val="00188F"/>
        </w:rPr>
        <w:lastRenderedPageBreak/>
        <w:t>Server</w:t>
      </w:r>
      <w:r>
        <w:t xml:space="preserve"> betyr et fysisk maskinvaresystem som kan kjøre serverprogramvare.</w:t>
      </w:r>
    </w:p>
    <w:p w:rsidR="00900274" w:rsidRDefault="00BF77A4">
      <w:pPr>
        <w:pStyle w:val="ProductList-BodySpaced"/>
      </w:pPr>
      <w:r>
        <w:rPr>
          <w:b/>
          <w:color w:val="00188F"/>
        </w:rPr>
        <w:t>Serverfarm</w:t>
      </w:r>
      <w:r>
        <w:t xml:space="preserve"> betyr ett datasenter elle</w:t>
      </w:r>
      <w:r>
        <w:t>r to datasentre som hver er fysisk plassert i tidssoner som ikke er mer enn fire timer fra hverandre, eller i EU eller EFTA. Et datasenter kan flyttes fra én Serverfarm til en annen, men ikke på kort sikt. (EU står for Den europeiske union. EFTA står for D</w:t>
      </w:r>
      <w:r>
        <w:t>et europeiske frihandelsforbund).</w:t>
      </w:r>
    </w:p>
    <w:p w:rsidR="00900274" w:rsidRDefault="00BF77A4">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900274" w:rsidRDefault="00BF77A4">
      <w:pPr>
        <w:pStyle w:val="ProductList-BodySpaced"/>
      </w:pPr>
      <w:r>
        <w:rPr>
          <w:b/>
          <w:color w:val="00188F"/>
        </w:rPr>
        <w:t>Student</w:t>
      </w:r>
      <w:r>
        <w:t xml:space="preserve"> betyr en person som er registrert i en utdanningsinstitusjon som er en del av Institusjonens Organisasjon på heltids- eller deltidsbasis.</w:t>
      </w:r>
    </w:p>
    <w:p w:rsidR="00900274" w:rsidRDefault="00BF77A4">
      <w:pPr>
        <w:pStyle w:val="ProductList-BodySpaced"/>
      </w:pPr>
      <w:r>
        <w:rPr>
          <w:b/>
          <w:color w:val="00188F"/>
        </w:rPr>
        <w:t>Kvalifisert Enhet</w:t>
      </w:r>
      <w:r>
        <w:t xml:space="preserve"> betyr en kvalifisert enhet som er eid, leaset eller kontrollert av en student, eller som er eid, le</w:t>
      </w:r>
      <w:r>
        <w:t xml:space="preserve">aset eller kontrollert av organisasjonen og er overdratt til en student for individuell, dedikert bruk. </w:t>
      </w:r>
    </w:p>
    <w:p w:rsidR="00900274" w:rsidRDefault="00BF77A4">
      <w:pPr>
        <w:pStyle w:val="ProductList-BodySpaced"/>
      </w:pPr>
      <w:r>
        <w:rPr>
          <w:b/>
          <w:color w:val="00188F"/>
        </w:rPr>
        <w:t>Virtuell Kjerne</w:t>
      </w:r>
      <w:r>
        <w:t xml:space="preserve"> betyr enheten med prosesseringskraft i et virtuelt maskinvaresystem. En Virtuell Kjerne er den virtuelle representasjonen av en eller f</w:t>
      </w:r>
      <w:r>
        <w:t>lere maskinvaretråder.</w:t>
      </w:r>
    </w:p>
    <w:p w:rsidR="00900274" w:rsidRDefault="00BF77A4">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w:instrText>
      </w:r>
      <w:r>
        <w:instrText xml:space="preserve">iste for fullstendig definisjon.):" </w:instrText>
      </w:r>
      <w:r>
        <w:fldChar w:fldCharType="separate"/>
      </w:r>
      <w:r>
        <w:rPr>
          <w:color w:val="0563C1"/>
        </w:rPr>
        <w:t>OSE</w:t>
      </w:r>
      <w:r>
        <w:fldChar w:fldCharType="end"/>
      </w:r>
      <w:r>
        <w:t xml:space="preserve"> som er konfigurert til å kjøre på et virtuelt maskinvaresystem.</w:t>
      </w:r>
    </w:p>
    <w:p w:rsidR="00900274" w:rsidRDefault="00BF77A4">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w:t>
      </w:r>
      <w:r>
        <w:t>ostbehandling. Klargjøring: Tilgang til innhold, informasjon og programmer som behandles av programvaren innenfor en Internett-løsning, er ikke begrenset til Kundens eller Kundens tilknyttede selskapers ansatte.</w:t>
      </w:r>
    </w:p>
    <w:p w:rsidR="00900274" w:rsidRDefault="00BF77A4">
      <w:pPr>
        <w:pStyle w:val="ProductList-BodySpaced"/>
      </w:pPr>
      <w:r>
        <w:t>Programvare i Internett-løsninger brukes til å kjøre:</w:t>
      </w:r>
    </w:p>
    <w:p w:rsidR="00900274" w:rsidRDefault="00BF77A4">
      <w:pPr>
        <w:pStyle w:val="ProductList-Bullet"/>
        <w:numPr>
          <w:ilvl w:val="0"/>
          <w:numId w:val="48"/>
        </w:numPr>
      </w:pPr>
      <w:r>
        <w:t>webserverprogramvare (for eksempel Microsoft Internet Information Services) og administrasjons- eller sikkerhetsagenter (for eksempel System Center Operations Manager-agenten),</w:t>
      </w:r>
    </w:p>
    <w:p w:rsidR="00900274" w:rsidRDefault="00BF77A4">
      <w:pPr>
        <w:pStyle w:val="ProductList-Bullet"/>
        <w:numPr>
          <w:ilvl w:val="0"/>
          <w:numId w:val="48"/>
        </w:numPr>
      </w:pPr>
      <w:r>
        <w:t xml:space="preserve">databasemotorprogramvare </w:t>
      </w:r>
      <w:r>
        <w:t>(for eksempel Microsoft SQL Server), men utelukkende for å støtte Internett-løsninger, eller</w:t>
      </w:r>
    </w:p>
    <w:p w:rsidR="00900274" w:rsidRDefault="00BF77A4">
      <w:pPr>
        <w:pStyle w:val="ProductList-Bullet"/>
        <w:numPr>
          <w:ilvl w:val="0"/>
          <w:numId w:val="48"/>
        </w:numPr>
      </w:pPr>
      <w:r>
        <w:t>domenenavnsystemtjenesten (DNS) for å omgjøre Internett-navn til IP-adresser, forutsatt at dette ikke er den eneste funksjonen til denne forekomsten av programvare</w:t>
      </w:r>
      <w:r>
        <w:t>n.</w:t>
      </w:r>
    </w:p>
    <w:p w:rsidR="00900274" w:rsidRDefault="00BF77A4">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t>
      </w:r>
      <w:r>
        <w:t xml:space="preserve">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w:instrText>
      </w:r>
      <w:r>
        <w:instrText xml:space="preserve"> </w:instrText>
      </w:r>
      <w:r>
        <w:fldChar w:fldCharType="separate"/>
      </w:r>
      <w:r>
        <w:rPr>
          <w:color w:val="0563C1"/>
        </w:rPr>
        <w:t>Virtuell OSE</w:t>
      </w:r>
      <w:r>
        <w:fldChar w:fldCharType="end"/>
      </w:r>
      <w:r>
        <w:t>.</w:t>
      </w:r>
    </w:p>
    <w:p w:rsidR="00900274" w:rsidRDefault="00BF77A4">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900274" w:rsidRDefault="00BF77A4">
      <w:pPr>
        <w:pStyle w:val="ProductList-BodySpaced"/>
      </w:pPr>
      <w:r>
        <w:rPr>
          <w:b/>
          <w:color w:val="00188F"/>
        </w:rPr>
        <w:t>Windows-programvarekomponenter</w:t>
      </w:r>
      <w:r>
        <w:t xml:space="preserve"> betyr komponenter av Windows-programva</w:t>
      </w:r>
      <w:r>
        <w:t>re som er inkludert i et Produkt. Microsoft .NET Framework, Microsoft Data Access Components, PowerShell-programvare og visse DLL-filer knyttet til Microsoft Build-, Windows Identity Foundation-, Windows Library for JAVAScript-, Debghelp.dll- og Web Deploy</w:t>
      </w:r>
      <w:r>
        <w:t>-teknologi er alle Windows-programvarekomponenter.</w:t>
      </w:r>
    </w:p>
    <w:p w:rsidR="00900274" w:rsidRDefault="00900274">
      <w:pPr>
        <w:pStyle w:val="ProductList-BodySpaced"/>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Spaced"/>
      </w:pPr>
    </w:p>
    <w:p w:rsidR="00900274" w:rsidRDefault="00900274">
      <w:pPr>
        <w:sectPr w:rsidR="00900274">
          <w:headerReference w:type="default" r:id="rId145"/>
          <w:footerReference w:type="default" r:id="rId146"/>
          <w:type w:val="continuous"/>
          <w:pgSz w:w="12240" w:h="15840" w:code="1"/>
          <w:pgMar w:top="1170" w:right="720" w:bottom="720" w:left="720" w:header="432" w:footer="288" w:gutter="0"/>
          <w:cols w:space="360"/>
        </w:sectPr>
      </w:pPr>
    </w:p>
    <w:p w:rsidR="00900274" w:rsidRDefault="00BF77A4">
      <w:pPr>
        <w:pStyle w:val="ProductList-SectionHeading"/>
        <w:pageBreakBefore/>
        <w:outlineLvl w:val="0"/>
      </w:pPr>
      <w:bookmarkStart w:id="333" w:name="_Sec591"/>
      <w:bookmarkEnd w:id="323"/>
      <w:r>
        <w:lastRenderedPageBreak/>
        <w:t>Vedlegg A – Lisenser som tilsvarer CAL/ML</w:t>
      </w:r>
      <w:r>
        <w:fldChar w:fldCharType="begin"/>
      </w:r>
      <w:r>
        <w:instrText xml:space="preserve"> TC "</w:instrText>
      </w:r>
      <w:bookmarkStart w:id="334" w:name="_Toc526086880"/>
      <w:r>
        <w:instrText>Vedlegg A – Lisenser som tilsvarer CAL/ML</w:instrText>
      </w:r>
      <w:bookmarkEnd w:id="334"/>
      <w:r>
        <w:instrText>" \l 1</w:instrText>
      </w:r>
      <w:r>
        <w:fldChar w:fldCharType="end"/>
      </w:r>
    </w:p>
    <w:p w:rsidR="00900274" w:rsidRDefault="00BF77A4">
      <w:pPr>
        <w:pStyle w:val="ProductList-Body"/>
      </w:pPr>
      <w:r>
        <w:t xml:space="preserve">Rettigheter til å få tilgang til serverprogramvare som kjører på kundens </w:t>
      </w:r>
      <w:r>
        <w:fldChar w:fldCharType="begin"/>
      </w:r>
      <w:r>
        <w:instrText xml:space="preserve"> AutoTextList   \s NoStyle \t "Lisensier</w:instrText>
      </w:r>
      <w:r>
        <w:instrText xml:space="preserve">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w:instrText>
      </w:r>
      <w:r>
        <w:instrText xml:space="preserve">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er ti</w:t>
      </w:r>
      <w:r>
        <w:t xml:space="preserve">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w:instrText>
      </w:r>
      <w:r>
        <w:instrText xml:space="preserve">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w:instrText>
      </w:r>
      <w:r>
        <w:instrText xml:space="preserve">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w:instrText>
      </w:r>
      <w:r>
        <w:instrText xml:space="preserve">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w:instrText>
      </w:r>
      <w:r>
        <w:instrText xml:space="preserve">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w:instrText>
      </w:r>
      <w:r>
        <w:instrText xml:space="preserve"> eller enhet, i henhold til det som er aktuelt. (Se Ordliste for fullstendig definisjon.)" </w:instrText>
      </w:r>
      <w:r>
        <w:fldChar w:fldCharType="separate"/>
      </w:r>
      <w:r>
        <w:rPr>
          <w:color w:val="0563C1"/>
        </w:rPr>
        <w:t>CAL</w:t>
      </w:r>
      <w:r>
        <w:fldChar w:fldCharType="end"/>
      </w:r>
      <w:r>
        <w:t>-pakker må kjøpes etter Dato Tilgjengelig for Produktet eller ha aktiv SA-dekning på denne datoen for å oppfylle tilgangskravene for den gjeldende versjonen av</w:t>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900274" w:rsidRDefault="00900274">
      <w:pPr>
        <w:pStyle w:val="ProductList-Body"/>
      </w:pPr>
    </w:p>
    <w:tbl>
      <w:tblPr>
        <w:tblStyle w:val="PURTable"/>
        <w:tblW w:w="0" w:type="dxa"/>
        <w:tblLook w:val="04A0" w:firstRow="1" w:lastRow="0" w:firstColumn="1" w:lastColumn="0" w:noHBand="0" w:noVBand="1"/>
      </w:tblPr>
      <w:tblGrid>
        <w:gridCol w:w="892"/>
        <w:gridCol w:w="346"/>
        <w:gridCol w:w="456"/>
        <w:gridCol w:w="456"/>
        <w:gridCol w:w="867"/>
        <w:gridCol w:w="450"/>
        <w:gridCol w:w="455"/>
        <w:gridCol w:w="461"/>
        <w:gridCol w:w="450"/>
        <w:gridCol w:w="867"/>
        <w:gridCol w:w="450"/>
        <w:gridCol w:w="455"/>
        <w:gridCol w:w="461"/>
        <w:gridCol w:w="450"/>
        <w:gridCol w:w="313"/>
        <w:gridCol w:w="360"/>
        <w:gridCol w:w="361"/>
        <w:gridCol w:w="255"/>
        <w:gridCol w:w="255"/>
        <w:gridCol w:w="241"/>
        <w:gridCol w:w="245"/>
        <w:gridCol w:w="245"/>
        <w:gridCol w:w="345"/>
        <w:gridCol w:w="318"/>
        <w:gridCol w:w="338"/>
      </w:tblGrid>
      <w:tr w:rsidR="0090027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00274" w:rsidRDefault="0090027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0274" w:rsidRDefault="00BF77A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0274" w:rsidRDefault="00BF77A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0274" w:rsidRDefault="00BF77A4">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00274" w:rsidRDefault="00BF77A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0274" w:rsidRDefault="00BF77A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0274" w:rsidRDefault="00BF77A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0274" w:rsidRDefault="00BF77A4">
            <w:pPr>
              <w:pStyle w:val="ProductList-TableBody"/>
              <w:jc w:val="center"/>
            </w:pPr>
            <w:r>
              <w:rPr>
                <w:color w:val="FFFFFF"/>
              </w:rPr>
              <w:t>Dynamics 365 Enterprise</w:t>
            </w:r>
          </w:p>
        </w:tc>
      </w:tr>
      <w:tr w:rsidR="005F43C1">
        <w:tc>
          <w:tcPr>
            <w:tcW w:w="240" w:type="dxa"/>
            <w:tcBorders>
              <w:top w:val="none" w:sz="4" w:space="0" w:color="BFBFBF"/>
              <w:left w:val="none" w:sz="24" w:space="0" w:color="808080"/>
              <w:bottom w:val="single" w:sz="4" w:space="0" w:color="FFFFFF"/>
              <w:right w:val="single" w:sz="6" w:space="0" w:color="FFFFFF"/>
            </w:tcBorders>
          </w:tcPr>
          <w:p w:rsidR="00900274" w:rsidRDefault="00BF77A4">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0274" w:rsidRDefault="00BF77A4">
            <w:pPr>
              <w:pStyle w:val="ProductList-TableBody"/>
              <w:jc w:val="center"/>
            </w:pPr>
            <w:r>
              <w:rPr>
                <w:color w:val="FFFFFF"/>
              </w:rPr>
              <w:t>Plan</w:t>
            </w:r>
          </w:p>
        </w:tc>
      </w:tr>
      <w:tr w:rsidR="00900274">
        <w:tc>
          <w:tcPr>
            <w:tcW w:w="240" w:type="dxa"/>
            <w:gridSpan w:val="15"/>
            <w:tcBorders>
              <w:top w:val="single" w:sz="4" w:space="0" w:color="FFFFFF"/>
              <w:left w:val="single" w:sz="6" w:space="0" w:color="FFFFFF"/>
              <w:bottom w:val="single" w:sz="4" w:space="0" w:color="FFFFFF"/>
              <w:right w:val="single" w:sz="6" w:space="0" w:color="FFFFFF"/>
            </w:tcBorders>
          </w:tcPr>
          <w:p w:rsidR="00900274" w:rsidRDefault="00BF77A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793">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single" w:sz="4" w:space="0" w:color="FFFFFF"/>
              <w:right w:val="single" w:sz="6" w:space="0" w:color="FFFFFF"/>
            </w:tcBorders>
          </w:tcPr>
          <w:p w:rsidR="00900274" w:rsidRDefault="00BF77A4">
            <w:pPr>
              <w:pStyle w:val="ProductList-TableBody"/>
            </w:pPr>
            <w:hyperlink w:anchor="_Sec793">
              <w:r>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single" w:sz="4" w:space="0" w:color="FFFFFF"/>
              <w:right w:val="single" w:sz="6" w:space="0" w:color="FFFFFF"/>
            </w:tcBorders>
          </w:tcPr>
          <w:p w:rsidR="00900274" w:rsidRDefault="00BF77A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793">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single" w:sz="4" w:space="0" w:color="FFFFFF"/>
              <w:right w:val="single" w:sz="6" w:space="0" w:color="FFFFFF"/>
            </w:tcBorders>
          </w:tcPr>
          <w:p w:rsidR="00900274" w:rsidRDefault="00BF77A4">
            <w:pPr>
              <w:pStyle w:val="ProductList-TableBody"/>
            </w:pPr>
            <w:hyperlink w:anchor="_Sec793">
              <w:r>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single" w:sz="4" w:space="0" w:color="FFFFFF"/>
              <w:right w:val="single" w:sz="6" w:space="0" w:color="FFFFFF"/>
            </w:tcBorders>
          </w:tcPr>
          <w:p w:rsidR="00900274" w:rsidRDefault="00BF77A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798">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single" w:sz="4" w:space="0" w:color="FFFFFF"/>
              <w:right w:val="single" w:sz="6" w:space="0" w:color="FFFFFF"/>
            </w:tcBorders>
          </w:tcPr>
          <w:p w:rsidR="00900274" w:rsidRDefault="00BF77A4">
            <w:pPr>
              <w:pStyle w:val="ProductList-TableBody"/>
            </w:pPr>
            <w:hyperlink w:anchor="_Sec798">
              <w:r>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single" w:sz="4" w:space="0" w:color="FFFFFF"/>
              <w:right w:val="single" w:sz="6" w:space="0" w:color="FFFFFF"/>
            </w:tcBorders>
          </w:tcPr>
          <w:p w:rsidR="00900274" w:rsidRDefault="00BF77A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dashed" w:sz="4" w:space="0" w:color="BFBFBF"/>
              <w:left w:val="none" w:sz="24" w:space="0" w:color="808080"/>
              <w:bottom w:val="single" w:sz="4" w:space="0" w:color="FFFFFF"/>
              <w:right w:val="single" w:sz="6" w:space="0" w:color="FFFFFF"/>
            </w:tcBorders>
          </w:tcPr>
          <w:p w:rsidR="00900274" w:rsidRDefault="00BF77A4">
            <w:pPr>
              <w:pStyle w:val="ProductList-TableBody"/>
            </w:pPr>
            <w:hyperlink w:anchor="_Sec798">
              <w:r>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single" w:sz="4" w:space="0" w:color="FFFFFF"/>
              <w:right w:val="single" w:sz="6" w:space="0" w:color="FFFFFF"/>
            </w:tcBorders>
          </w:tcPr>
          <w:p w:rsidR="00900274" w:rsidRDefault="00BF77A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799">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799">
              <w:r>
                <w:rPr>
                  <w:color w:val="00467F"/>
                  <w:u w:val="single"/>
                </w:rPr>
                <w:t>Tillegg</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single" w:sz="4" w:space="0" w:color="FFFFFF"/>
              <w:right w:val="single" w:sz="6" w:space="0" w:color="FFFFFF"/>
            </w:tcBorders>
          </w:tcPr>
          <w:p w:rsidR="00900274" w:rsidRDefault="00BF77A4">
            <w:pPr>
              <w:pStyle w:val="ProductList-TableBody"/>
            </w:pPr>
            <w:hyperlink w:anchor="_Sec799">
              <w:r>
                <w:rPr>
                  <w:color w:val="00467F"/>
                  <w:u w:val="single"/>
                </w:rPr>
                <w:t>Tillegg</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single" w:sz="4" w:space="0" w:color="FFFFFF"/>
              <w:right w:val="single" w:sz="6" w:space="0" w:color="FFFFFF"/>
            </w:tcBorders>
          </w:tcPr>
          <w:p w:rsidR="00900274" w:rsidRDefault="00BF77A4">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800">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single" w:sz="4" w:space="0" w:color="FFFFFF"/>
              <w:right w:val="single" w:sz="6" w:space="0" w:color="FFFFFF"/>
            </w:tcBorders>
          </w:tcPr>
          <w:p w:rsidR="00900274" w:rsidRDefault="00BF77A4">
            <w:pPr>
              <w:pStyle w:val="ProductList-TableBody"/>
            </w:pPr>
            <w:hyperlink w:anchor="_Sec800">
              <w:r>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single" w:sz="4" w:space="0" w:color="FFFFFF"/>
              <w:right w:val="single" w:sz="6" w:space="0" w:color="FFFFFF"/>
            </w:tcBorders>
          </w:tcPr>
          <w:p w:rsidR="00900274" w:rsidRDefault="00BF77A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807">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807">
              <w:r>
                <w:rPr>
                  <w:color w:val="00467F"/>
                  <w:u w:val="single"/>
                </w:rPr>
                <w:t>Tillegg</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single" w:sz="4" w:space="0" w:color="FFFFFF"/>
              <w:right w:val="single" w:sz="6" w:space="0" w:color="FFFFFF"/>
            </w:tcBorders>
          </w:tcPr>
          <w:p w:rsidR="00900274" w:rsidRDefault="00BF77A4">
            <w:pPr>
              <w:pStyle w:val="ProductList-TableBody"/>
            </w:pPr>
            <w:hyperlink w:anchor="_Sec807">
              <w:r>
                <w:rPr>
                  <w:color w:val="00467F"/>
                  <w:u w:val="single"/>
                </w:rPr>
                <w:t>Tillegg</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single" w:sz="4" w:space="0" w:color="FFFFFF"/>
              <w:right w:val="single" w:sz="6" w:space="0" w:color="FFFFFF"/>
            </w:tcBorders>
          </w:tcPr>
          <w:p w:rsidR="00900274" w:rsidRDefault="00BF77A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807">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807">
              <w:r>
                <w:rPr>
                  <w:color w:val="00467F"/>
                  <w:u w:val="single"/>
                </w:rPr>
                <w:t>Tillegg</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5F43C1">
        <w:tc>
          <w:tcPr>
            <w:tcW w:w="240" w:type="dxa"/>
            <w:tcBorders>
              <w:top w:val="dashed" w:sz="4" w:space="0" w:color="BFBFBF"/>
              <w:left w:val="none" w:sz="24" w:space="0" w:color="808080"/>
              <w:bottom w:val="single" w:sz="4" w:space="0" w:color="FFFFFF"/>
              <w:right w:val="single" w:sz="6" w:space="0" w:color="FFFFFF"/>
            </w:tcBorders>
          </w:tcPr>
          <w:p w:rsidR="00900274" w:rsidRDefault="00BF77A4">
            <w:pPr>
              <w:pStyle w:val="ProductList-TableBody"/>
            </w:pPr>
            <w:hyperlink w:anchor="_Sec807">
              <w:r>
                <w:rPr>
                  <w:color w:val="00467F"/>
                  <w:u w:val="single"/>
                </w:rPr>
                <w:t>Tillegg</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none" w:sz="24" w:space="0" w:color="808080"/>
              <w:right w:val="single" w:sz="6" w:space="0" w:color="FFFFFF"/>
            </w:tcBorders>
          </w:tcPr>
          <w:p w:rsidR="00900274" w:rsidRDefault="00BF77A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none" w:sz="24" w:space="0" w:color="808080"/>
              <w:left w:val="none" w:sz="24" w:space="0" w:color="808080"/>
              <w:bottom w:val="single" w:sz="4" w:space="0" w:color="FFFFFF"/>
              <w:right w:val="single" w:sz="6" w:space="0" w:color="FFFFFF"/>
            </w:tcBorders>
          </w:tcPr>
          <w:p w:rsidR="00900274" w:rsidRDefault="00BF77A4">
            <w:pPr>
              <w:pStyle w:val="ProductList-TableBody"/>
            </w:pPr>
            <w:hyperlink w:anchor="_Sec801">
              <w:r>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5"/>
            <w:tcBorders>
              <w:top w:val="single" w:sz="4" w:space="0" w:color="FFFFFF"/>
              <w:left w:val="single" w:sz="6" w:space="0" w:color="FFFFFF"/>
              <w:bottom w:val="none" w:sz="24" w:space="0" w:color="808080"/>
              <w:right w:val="single" w:sz="6" w:space="0" w:color="FFFFFF"/>
            </w:tcBorders>
          </w:tcPr>
          <w:p w:rsidR="00900274" w:rsidRDefault="00BF77A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0274" w:rsidRDefault="00900274">
            <w:pPr>
              <w:pStyle w:val="ProductList-TableBody"/>
            </w:pPr>
          </w:p>
        </w:tc>
      </w:tr>
      <w:tr w:rsidR="005F43C1">
        <w:tc>
          <w:tcPr>
            <w:tcW w:w="240" w:type="dxa"/>
            <w:tcBorders>
              <w:top w:val="none" w:sz="24" w:space="0" w:color="808080"/>
              <w:left w:val="none" w:sz="24" w:space="0" w:color="808080"/>
              <w:bottom w:val="none" w:sz="4" w:space="0" w:color="6E6E6E"/>
              <w:right w:val="single" w:sz="6" w:space="0" w:color="FFFFFF"/>
            </w:tcBorders>
          </w:tcPr>
          <w:p w:rsidR="00900274" w:rsidRDefault="00BF77A4">
            <w:pPr>
              <w:pStyle w:val="ProductList-TableBody"/>
            </w:pPr>
            <w:hyperlink w:anchor="_Sec802">
              <w:r>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00274" w:rsidRDefault="00BF77A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0274" w:rsidRDefault="00900274">
            <w:pPr>
              <w:pStyle w:val="ProductList-TableBody"/>
              <w:jc w:val="center"/>
            </w:pPr>
          </w:p>
        </w:tc>
      </w:tr>
      <w:tr w:rsidR="005F43C1">
        <w:tc>
          <w:tcPr>
            <w:tcW w:w="240" w:type="dxa"/>
            <w:tcBorders>
              <w:top w:val="none" w:sz="4" w:space="0" w:color="6E6E6E"/>
              <w:left w:val="none" w:sz="24" w:space="0" w:color="808080"/>
              <w:bottom w:val="none" w:sz="4" w:space="0" w:color="6E6E6E"/>
              <w:right w:val="single" w:sz="6" w:space="0" w:color="FFFFFF"/>
            </w:tcBorders>
          </w:tcPr>
          <w:p w:rsidR="00900274" w:rsidRDefault="00BF77A4">
            <w:pPr>
              <w:pStyle w:val="ProductList-TableBody"/>
            </w:pPr>
            <w:hyperlink w:anchor="_Sec802">
              <w:r>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r>
      <w:tr w:rsidR="00900274">
        <w:tc>
          <w:tcPr>
            <w:tcW w:w="240" w:type="dxa"/>
            <w:gridSpan w:val="14"/>
            <w:tcBorders>
              <w:top w:val="none" w:sz="4" w:space="0" w:color="6E6E6E"/>
              <w:left w:val="single" w:sz="6" w:space="0" w:color="FFFFFF"/>
              <w:bottom w:val="none" w:sz="4" w:space="0" w:color="BFBFBF"/>
              <w:right w:val="single" w:sz="6" w:space="0" w:color="FFFFFF"/>
            </w:tcBorders>
          </w:tcPr>
          <w:p w:rsidR="00900274" w:rsidRDefault="00BF77A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0274" w:rsidRDefault="00900274">
            <w:pPr>
              <w:pStyle w:val="ProductList-TableBody"/>
              <w:jc w:val="center"/>
            </w:pPr>
          </w:p>
        </w:tc>
      </w:tr>
      <w:tr w:rsidR="005F43C1">
        <w:tc>
          <w:tcPr>
            <w:tcW w:w="240" w:type="dxa"/>
            <w:tcBorders>
              <w:top w:val="none" w:sz="4" w:space="0" w:color="BFBFBF"/>
              <w:left w:val="none" w:sz="24" w:space="0" w:color="808080"/>
              <w:bottom w:val="dashed" w:sz="4" w:space="0" w:color="BFBFBF"/>
              <w:right w:val="single" w:sz="6" w:space="0" w:color="FFFFFF"/>
            </w:tcBorders>
          </w:tcPr>
          <w:p w:rsidR="00900274" w:rsidRDefault="00BF77A4">
            <w:pPr>
              <w:pStyle w:val="ProductList-TableBody"/>
            </w:pPr>
            <w:hyperlink w:anchor="_Sec790">
              <w:r>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r>
      <w:tr w:rsidR="005F43C1">
        <w:tc>
          <w:tcPr>
            <w:tcW w:w="240" w:type="dxa"/>
            <w:tcBorders>
              <w:top w:val="dashed" w:sz="4" w:space="0" w:color="BFBFBF"/>
              <w:left w:val="none" w:sz="24" w:space="0" w:color="808080"/>
              <w:bottom w:val="none" w:sz="4" w:space="0" w:color="6E6E6E"/>
              <w:right w:val="single" w:sz="6" w:space="0" w:color="FFFFFF"/>
            </w:tcBorders>
          </w:tcPr>
          <w:p w:rsidR="00900274" w:rsidRDefault="00BF77A4">
            <w:pPr>
              <w:pStyle w:val="ProductList-TableBody"/>
            </w:pPr>
            <w:hyperlink w:anchor="_Sec790">
              <w:r>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r>
      <w:tr w:rsidR="00900274">
        <w:tc>
          <w:tcPr>
            <w:tcW w:w="240" w:type="dxa"/>
            <w:gridSpan w:val="14"/>
            <w:tcBorders>
              <w:top w:val="none" w:sz="4" w:space="0" w:color="6E6E6E"/>
              <w:left w:val="single" w:sz="6" w:space="0" w:color="FFFFFF"/>
              <w:bottom w:val="none" w:sz="4" w:space="0" w:color="6E6E6E"/>
              <w:right w:val="single" w:sz="6" w:space="0" w:color="FFFFFF"/>
            </w:tcBorders>
          </w:tcPr>
          <w:p w:rsidR="00900274" w:rsidRDefault="00BF77A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0274" w:rsidRDefault="00900274">
            <w:pPr>
              <w:pStyle w:val="ProductList-TableBody"/>
              <w:jc w:val="center"/>
            </w:pPr>
          </w:p>
        </w:tc>
      </w:tr>
      <w:tr w:rsidR="005F43C1">
        <w:tc>
          <w:tcPr>
            <w:tcW w:w="240" w:type="dxa"/>
            <w:tcBorders>
              <w:top w:val="none" w:sz="4" w:space="0" w:color="6E6E6E"/>
              <w:left w:val="none" w:sz="24" w:space="0" w:color="808080"/>
              <w:bottom w:val="none" w:sz="4" w:space="0" w:color="6E6E6E"/>
              <w:right w:val="single" w:sz="6" w:space="0" w:color="FFFFFF"/>
            </w:tcBorders>
          </w:tcPr>
          <w:p w:rsidR="00900274" w:rsidRDefault="00BF77A4">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0274" w:rsidRDefault="00900274">
            <w:pPr>
              <w:pStyle w:val="ProductList-TableBody"/>
              <w:jc w:val="center"/>
            </w:pPr>
          </w:p>
        </w:tc>
      </w:tr>
    </w:tbl>
    <w:p w:rsidR="00900274" w:rsidRDefault="00BF77A4">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w:t>
      </w:r>
      <w:r>
        <w:rPr>
          <w:i/>
        </w:rPr>
        <w:t xml:space="preserve"> 1606 tilfredsstiller ikke brukere som er lisensiert via Studentbruksfordeler, Lisenskravene for tilgang til (eller administrasjon av) Produktene i denne tabellen. En lisens for Enterprise CAL Suite med aktiv SA-dekning gir rettigheter tilsvarende Data Los</w:t>
      </w:r>
      <w:r>
        <w:rPr>
          <w:i/>
        </w:rPr>
        <w:t>s Prevention og Exchange Online Protection.</w:t>
      </w:r>
    </w:p>
    <w:p w:rsidR="00900274" w:rsidRDefault="00BF77A4">
      <w:pPr>
        <w:pStyle w:val="ProductList-SectionHeading"/>
        <w:pageBreakBefore/>
        <w:outlineLvl w:val="0"/>
      </w:pPr>
      <w:bookmarkStart w:id="335" w:name="_Sec564"/>
      <w:bookmarkEnd w:id="333"/>
      <w:r>
        <w:lastRenderedPageBreak/>
        <w:t>Vedlegg B – Software Assurance</w:t>
      </w:r>
      <w:r>
        <w:fldChar w:fldCharType="begin"/>
      </w:r>
      <w:r>
        <w:instrText xml:space="preserve"> TC "</w:instrText>
      </w:r>
      <w:bookmarkStart w:id="336" w:name="_Toc526086881"/>
      <w:r>
        <w:instrText>Vedlegg B – Software Assurance</w:instrText>
      </w:r>
      <w:bookmarkEnd w:id="336"/>
      <w:r>
        <w:instrText>" \l 1</w:instrText>
      </w:r>
      <w:r>
        <w:fldChar w:fldCharType="end"/>
      </w:r>
    </w:p>
    <w:p w:rsidR="00900274" w:rsidRDefault="00BF77A4">
      <w:pPr>
        <w:pStyle w:val="ProductList-Offering1Heading"/>
        <w:outlineLvl w:val="1"/>
      </w:pPr>
      <w:bookmarkStart w:id="337" w:name="_Sec573"/>
      <w:r>
        <w:t>Kjøpe Software Assurance</w:t>
      </w:r>
      <w:bookmarkEnd w:id="337"/>
      <w:r>
        <w:fldChar w:fldCharType="begin"/>
      </w:r>
      <w:r>
        <w:instrText xml:space="preserve"> TC "</w:instrText>
      </w:r>
      <w:bookmarkStart w:id="338" w:name="_Toc526086882"/>
      <w:r>
        <w:instrText>Kjøpe Software Assurance</w:instrText>
      </w:r>
      <w:bookmarkEnd w:id="338"/>
      <w:r>
        <w:instrText>" \l 2</w:instrText>
      </w:r>
      <w:r>
        <w:fldChar w:fldCharType="end"/>
      </w:r>
    </w:p>
    <w:p w:rsidR="00900274" w:rsidRDefault="00BF77A4">
      <w:pPr>
        <w:pStyle w:val="ProductList-Body"/>
      </w:pPr>
      <w:r>
        <w:t>Det finnes tre forskjellige forpliktelsesnivåer å velge mellom ved kjøp av S</w:t>
      </w:r>
      <w:r>
        <w:t xml:space="preserve">A, avhengig av program. En Kunde kan: </w:t>
      </w:r>
    </w:p>
    <w:p w:rsidR="00900274" w:rsidRDefault="00BF77A4">
      <w:pPr>
        <w:pStyle w:val="ProductList-Bullet"/>
        <w:numPr>
          <w:ilvl w:val="0"/>
          <w:numId w:val="49"/>
        </w:numPr>
      </w:pPr>
      <w:r>
        <w:t xml:space="preserve">Forplikte seg til å tilknytte SA for alle plattformprodukter. </w:t>
      </w:r>
    </w:p>
    <w:p w:rsidR="00900274" w:rsidRDefault="00BF77A4">
      <w:pPr>
        <w:pStyle w:val="ProductList-Bullet"/>
        <w:numPr>
          <w:ilvl w:val="0"/>
          <w:numId w:val="49"/>
        </w:numPr>
      </w:pPr>
      <w:r>
        <w:t>Forplikte seg til å tilknytte SA for alle kjøp under et bestemt Produktutvalg (Programmer, Systemer eller Servere), kalt Software Assurance-medlemskap (SA</w:t>
      </w:r>
      <w:r>
        <w:t xml:space="preserve">M). </w:t>
      </w:r>
    </w:p>
    <w:p w:rsidR="00900274" w:rsidRDefault="00BF77A4">
      <w:pPr>
        <w:pStyle w:val="ProductList-Bullet"/>
        <w:numPr>
          <w:ilvl w:val="0"/>
          <w:numId w:val="49"/>
        </w:numPr>
      </w:pPr>
      <w:r>
        <w:t>Kjøpe SA for individuelle Produkter, uten å forplikte seg til å utvide SA til andre Produkter.</w:t>
      </w:r>
    </w:p>
    <w:p w:rsidR="00900274" w:rsidRDefault="00900274">
      <w:pPr>
        <w:pStyle w:val="ProductList-Body"/>
      </w:pPr>
    </w:p>
    <w:p w:rsidR="00900274" w:rsidRDefault="00BF77A4">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w:instrText>
      </w:r>
      <w:r>
        <w:instrText xml:space="preserve">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w:t>
      </w:r>
      <w:r>
        <w:rPr>
          <w:color w:val="0563C1"/>
        </w:rPr>
        <w:t>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900274" w:rsidRDefault="00900274">
      <w:pPr>
        <w:pStyle w:val="ProductList-Body"/>
      </w:pPr>
    </w:p>
    <w:p w:rsidR="00900274" w:rsidRDefault="00BF77A4">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w:t>
      </w:r>
      <w:r>
        <w:t>for. Med Open Value gjelder dette alternativet bare for ikke-organisasjonsomfattende produkter. Med Enterprise-avtaler gjelder dette bare for Tilleggsprodukter. Kunder som anskaffer SA for OEM- eller detaljistlisenser, kan installere og bruke den Volumlise</w:t>
      </w:r>
      <w:r>
        <w:t>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90027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00274" w:rsidRDefault="00BF77A4">
            <w:pPr>
              <w:pStyle w:val="ProductList-TableBody"/>
              <w:jc w:val="center"/>
            </w:pPr>
            <w:r>
              <w:rPr>
                <w:color w:val="FFFFFF"/>
              </w:rPr>
              <w:t>Programmer</w:t>
            </w:r>
          </w:p>
        </w:tc>
      </w:tr>
      <w:tr w:rsidR="00900274">
        <w:tc>
          <w:tcPr>
            <w:tcW w:w="24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900274" w:rsidRDefault="00BF77A4">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900274">
        <w:tc>
          <w:tcPr>
            <w:tcW w:w="24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 t</w:t>
            </w:r>
            <w:r>
              <w:t>ilgjengelig</w:t>
            </w:r>
          </w:p>
        </w:tc>
        <w:tc>
          <w:tcPr>
            <w:tcW w:w="24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 tilgjengelig</w:t>
            </w:r>
          </w:p>
        </w:tc>
        <w:tc>
          <w:tcPr>
            <w:tcW w:w="0" w:type="auto"/>
            <w:vMerge/>
          </w:tcPr>
          <w:p w:rsidR="00900274" w:rsidRDefault="00900274"/>
        </w:tc>
      </w:tr>
    </w:tbl>
    <w:p w:rsidR="00900274" w:rsidRDefault="00900274">
      <w:pPr>
        <w:pStyle w:val="ProductList-Body"/>
      </w:pPr>
    </w:p>
    <w:p w:rsidR="00900274" w:rsidRDefault="00BF77A4">
      <w:pPr>
        <w:pStyle w:val="ProductList-Body"/>
      </w:pPr>
      <w:r>
        <w:t>Kunder som kjøper Microsoft Office Professional 2016 fra en OEM, kan anskaffe SA for Microsoft Office Standard 2016 i Open License-programmer, Select- og Select Plus-programmer og ikke-organisasjonsomfattende Open Value innen</w:t>
      </w:r>
      <w:r>
        <w:t xml:space="preserve"> 90 dager fra datoen for kjøp fra OEM.</w:t>
      </w:r>
    </w:p>
    <w:p w:rsidR="00900274" w:rsidRDefault="00900274">
      <w:pPr>
        <w:pStyle w:val="ProductList-Body"/>
      </w:pPr>
    </w:p>
    <w:p w:rsidR="00900274" w:rsidRDefault="00BF77A4">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w:t>
      </w:r>
      <w:r>
        <w:t>. SA må bestilles for Lisensen for resten av registreringsperioden. SA-dekning kan ikke overstige antall permanente Lisenser som SA var gyldig for på tidspunktet for eventuelle tidligere overføringer eller fornyelser, og kan ikke knyttes til overførte Lise</w:t>
      </w:r>
      <w:r>
        <w:t>nser på nytt.</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
        <w:outlineLvl w:val="1"/>
      </w:pPr>
      <w:bookmarkStart w:id="339" w:name="_Sec574"/>
      <w:r>
        <w:t>Fornye Software Assurance</w:t>
      </w:r>
      <w:bookmarkEnd w:id="339"/>
      <w:r>
        <w:fldChar w:fldCharType="begin"/>
      </w:r>
      <w:r>
        <w:instrText xml:space="preserve"> TC "</w:instrText>
      </w:r>
      <w:bookmarkStart w:id="340" w:name="_Toc526086883"/>
      <w:r>
        <w:instrText>Fornye Software Assurance</w:instrText>
      </w:r>
      <w:bookmarkEnd w:id="340"/>
      <w:r>
        <w:instrText>" \l 2</w:instrText>
      </w:r>
      <w:r>
        <w:fldChar w:fldCharType="end"/>
      </w:r>
    </w:p>
    <w:p w:rsidR="00900274" w:rsidRDefault="00BF77A4">
      <w:pPr>
        <w:pStyle w:val="ProductList-ClauseHeading"/>
        <w:outlineLvl w:val="2"/>
      </w:pPr>
      <w:r>
        <w:t>Fornye dekning under samme avtale</w:t>
      </w:r>
    </w:p>
    <w:p w:rsidR="00900274" w:rsidRDefault="00BF77A4">
      <w:pPr>
        <w:pStyle w:val="ProductList-Body"/>
      </w:pPr>
      <w:r>
        <w:t>Vilkårene for f</w:t>
      </w:r>
      <w:r>
        <w:t>ornyelse av SA under den samme programavtalen som den opprinnelig ble bestilt for, finnes i Kundens volumlisensavtaler. Kunder kan fornye SA uten å måtte bestille en Lisens samtidig, forutsatt at SA-dekningen ikke er utløpt. I tillegg gjelder følgende vilk</w:t>
      </w:r>
      <w:r>
        <w:t>år for spesifikke programmer:</w:t>
      </w:r>
    </w:p>
    <w:p w:rsidR="00900274" w:rsidRDefault="00900274">
      <w:pPr>
        <w:pStyle w:val="ProductList-Body"/>
      </w:pPr>
    </w:p>
    <w:p w:rsidR="00900274" w:rsidRDefault="00BF77A4">
      <w:pPr>
        <w:pStyle w:val="ProductList-SubClauseHeading"/>
        <w:outlineLvl w:val="3"/>
      </w:pPr>
      <w:r>
        <w:t>Open License:</w:t>
      </w:r>
    </w:p>
    <w:p w:rsidR="00900274" w:rsidRDefault="00BF77A4">
      <w:pPr>
        <w:pStyle w:val="ProductList-BodyIndented"/>
      </w:pPr>
      <w:r>
        <w:t>SA-dekning som er bestilt under et Open License-autorisasjonsnummer, avsluttes når dette nummeret utløper. Kunden kan fornye ved å legge inn en fornyelsesbestilling for SA innen 90 dager etter utløpsdatoen for a</w:t>
      </w:r>
      <w:r>
        <w:t>utorisasjonsnummeret.</w:t>
      </w:r>
    </w:p>
    <w:p w:rsidR="00900274" w:rsidRDefault="00900274">
      <w:pPr>
        <w:pStyle w:val="ProductList-BodyIndented"/>
      </w:pPr>
    </w:p>
    <w:p w:rsidR="00900274" w:rsidRDefault="00BF77A4">
      <w:pPr>
        <w:pStyle w:val="ProductList-SubClauseHeading"/>
        <w:outlineLvl w:val="3"/>
      </w:pPr>
      <w:r>
        <w:t>Enterprise-avtale</w:t>
      </w:r>
    </w:p>
    <w:p w:rsidR="00900274" w:rsidRDefault="00BF77A4">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w:t>
      </w:r>
      <w:r>
        <w:t>det som er relevant) 1) alle Foretaksprodukter, Programplattformprodukter, Core Infrastructure-produkter og Tilleggsprodukter som skal fornyes, og 2) eventuelle Elektroniske Tjenester, inkludert overføringer (hvis aktuelt).</w:t>
      </w:r>
    </w:p>
    <w:p w:rsidR="00900274" w:rsidRDefault="00900274">
      <w:pPr>
        <w:pStyle w:val="ProductList-BodyIndented"/>
      </w:pPr>
    </w:p>
    <w:p w:rsidR="00900274" w:rsidRDefault="00BF77A4">
      <w:pPr>
        <w:pStyle w:val="ProductList-SubClauseHeading"/>
        <w:outlineLvl w:val="3"/>
      </w:pPr>
      <w:r>
        <w:t>Enrollment for Application Plat</w:t>
      </w:r>
      <w:r>
        <w:t>form</w:t>
      </w:r>
    </w:p>
    <w:p w:rsidR="00900274" w:rsidRDefault="00BF77A4">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w:instrText>
      </w:r>
      <w:r>
        <w:instrText xml:space="preserve">es retten til å laste ned, installere, ha tilgang til og bruke et Produkt." </w:instrText>
      </w:r>
      <w:r>
        <w:fldChar w:fldCharType="separate"/>
      </w:r>
      <w:r>
        <w:rPr>
          <w:color w:val="0563C1"/>
        </w:rPr>
        <w:t>Lisensene</w:t>
      </w:r>
      <w:r>
        <w:fldChar w:fldCharType="end"/>
      </w:r>
      <w:r>
        <w:t xml:space="preserve"> før de kan fornye SA.</w:t>
      </w:r>
    </w:p>
    <w:p w:rsidR="00900274" w:rsidRDefault="00900274">
      <w:pPr>
        <w:pStyle w:val="ProductList-BodyIndented"/>
      </w:pPr>
    </w:p>
    <w:p w:rsidR="00900274" w:rsidRDefault="00BF77A4">
      <w:pPr>
        <w:pStyle w:val="ProductList-ClauseHeading"/>
        <w:outlineLvl w:val="2"/>
      </w:pPr>
      <w:r>
        <w:t>Fornye dekning fra en separat avtale</w:t>
      </w:r>
    </w:p>
    <w:p w:rsidR="00900274" w:rsidRDefault="00BF77A4">
      <w:pPr>
        <w:pStyle w:val="ProductList-Body"/>
      </w:pPr>
      <w:r>
        <w:t xml:space="preserve">Kunder kan fornye SA for et hvilket som helst Produkt hvis de har anskaffet permanent </w:t>
      </w:r>
      <w:r>
        <w:fldChar w:fldCharType="begin"/>
      </w:r>
      <w:r>
        <w:instrText xml:space="preserve"> AutoTextList   \s No</w:instrText>
      </w:r>
      <w:r>
        <w:instrText xml:space="preserve">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w:t>
      </w:r>
      <w:r>
        <w:t>PSA) trer i kraft innen dagen etter utløpsdatoen for den forrige avtalen eller registreringen, og 2) fornyelsesbestillingen for SA er sendt før utløpet av SA-dekningen, med mindre slik dekning fornyes fra en Open License-avtale. I så fall har Kunder 90 dag</w:t>
      </w:r>
      <w:r>
        <w:t>er på seg til å sende bestillingen, regnet fra utløpsdatoen.</w:t>
      </w:r>
    </w:p>
    <w:p w:rsidR="00900274" w:rsidRDefault="00900274">
      <w:pPr>
        <w:pStyle w:val="ProductList-Body"/>
      </w:pPr>
    </w:p>
    <w:p w:rsidR="00900274" w:rsidRDefault="00BF77A4">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w:t>
      </w:r>
      <w:r>
        <w:t xml:space="preserve"> et program med et organisasjonsomfattende dekningskrav når det gjelder Foretaksprodukter. For Avtaler for 2008 og tidligere, og forutsatt at dekningen fornyes innen 30 dager (90 dager ved fornyelse fra et Open License-program), anses kunder for å ha SA-de</w:t>
      </w:r>
      <w:r>
        <w:t>kning i hele perioden mellom utløpet av SA-dekningen og starten av den nye dekningen.</w:t>
      </w:r>
    </w:p>
    <w:p w:rsidR="00900274" w:rsidRDefault="00900274">
      <w:pPr>
        <w:pStyle w:val="ProductList-Body"/>
      </w:pPr>
    </w:p>
    <w:p w:rsidR="00900274" w:rsidRDefault="00BF77A4">
      <w:pPr>
        <w:pStyle w:val="ProductList-ClauseHeading"/>
        <w:outlineLvl w:val="2"/>
      </w:pPr>
      <w:r>
        <w:t>Fornye Software Assurance-dekning for Klientadgangslisenser (Client Access Licenses, "CAL-er") og Klientadministrasjonslisenser (Client Management Licenses, "ML-er")</w:t>
      </w:r>
    </w:p>
    <w:p w:rsidR="00900274" w:rsidRDefault="00BF77A4">
      <w:pPr>
        <w:pStyle w:val="ProductList-Body"/>
      </w:pPr>
      <w:r>
        <w:rPr>
          <w:b/>
          <w:color w:val="00188F"/>
        </w:rPr>
        <w:t>Ove</w:t>
      </w:r>
      <w:r>
        <w:rPr>
          <w:b/>
          <w:color w:val="00188F"/>
        </w:rPr>
        <w:t>rføring mellom Bruker- og Enhets-CAL-er</w:t>
      </w:r>
      <w:r>
        <w:t xml:space="preserve">: Kunder som fornyer SA for CAL-er, kan bytte mellom Bruker og Enhet. En slik overgang endrer ikke CAL-utgaven (det vil si Standard til Enterprise). </w:t>
      </w:r>
    </w:p>
    <w:p w:rsidR="00900274" w:rsidRDefault="00BF77A4">
      <w:pPr>
        <w:pStyle w:val="ProductList-Body"/>
      </w:pPr>
      <w:r>
        <w:rPr>
          <w:b/>
          <w:color w:val="00188F"/>
        </w:rPr>
        <w:t>Overføring mellom Bruker-ML-er og OSE-klient-ML-er</w:t>
      </w:r>
      <w:r>
        <w:t>: Kunder som forn</w:t>
      </w:r>
      <w:r>
        <w:t>yer SA for klient-ML-er, kan bytte mellom Bruker og OSE.</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
        <w:outlineLvl w:val="1"/>
      </w:pPr>
      <w:bookmarkStart w:id="341" w:name="_Sec575"/>
      <w:r>
        <w:t>Overføringslisens for avsluttede eller utgåtte produkter</w:t>
      </w:r>
      <w:bookmarkEnd w:id="341"/>
      <w:r>
        <w:fldChar w:fldCharType="begin"/>
      </w:r>
      <w:r>
        <w:instrText xml:space="preserve"> TC "</w:instrText>
      </w:r>
      <w:bookmarkStart w:id="342" w:name="_Toc526086884"/>
      <w:r>
        <w:instrText>Overførin</w:instrText>
      </w:r>
      <w:r>
        <w:instrText>gslisens for avsluttede eller utgåtte produkter</w:instrText>
      </w:r>
      <w:bookmarkEnd w:id="342"/>
      <w:r>
        <w:instrText>" \l 2</w:instrText>
      </w:r>
      <w:r>
        <w:fldChar w:fldCharType="end"/>
      </w:r>
    </w:p>
    <w:p w:rsidR="00900274" w:rsidRDefault="00BF77A4">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w:t>
      </w:r>
      <w:r>
        <w:t>ngitte datoen og for det angitte Produktet i produktoppføring som henviser til denne delen.</w:t>
      </w:r>
    </w:p>
    <w:p w:rsidR="00900274" w:rsidRDefault="00BF77A4">
      <w:pPr>
        <w:pStyle w:val="ProductList-Body"/>
      </w:pPr>
      <w:r>
        <w:t>"</w:t>
      </w:r>
      <w:r>
        <w:rPr>
          <w:b/>
          <w:color w:val="00188F"/>
        </w:rPr>
        <w:t>Overføringslisens</w:t>
      </w:r>
      <w:r>
        <w:t>", som brukt her, betyr rettigheter gitt i Produktoppføringen som henviser til denne delen.</w:t>
      </w:r>
    </w:p>
    <w:p w:rsidR="00900274" w:rsidRDefault="00900274">
      <w:pPr>
        <w:pStyle w:val="ProductList-Body"/>
      </w:pPr>
    </w:p>
    <w:p w:rsidR="00900274" w:rsidRDefault="00BF77A4">
      <w:pPr>
        <w:pStyle w:val="ProductList-Body"/>
      </w:pPr>
      <w:r>
        <w:t xml:space="preserve">Med mindre noe annet er angitt i Produktoppføringen, </w:t>
      </w:r>
      <w:r>
        <w:t>gjelder følgende:</w:t>
      </w:r>
    </w:p>
    <w:p w:rsidR="00900274" w:rsidRDefault="00BF77A4">
      <w:pPr>
        <w:pStyle w:val="ProductList-Bullet"/>
        <w:numPr>
          <w:ilvl w:val="0"/>
          <w:numId w:val="50"/>
        </w:numPr>
      </w:pPr>
      <w:r>
        <w:t>Kunden kan oppgradere til og bruke programvare under en Overføringslisens i stedet for programvare som dekkes av den Kvalifiserte Lisensen. Kunden kan ikke bruke programvare under begge lisenser samtidig.</w:t>
      </w:r>
    </w:p>
    <w:p w:rsidR="00900274" w:rsidRDefault="00BF77A4">
      <w:pPr>
        <w:pStyle w:val="ProductList-Bullet"/>
        <w:numPr>
          <w:ilvl w:val="0"/>
          <w:numId w:val="50"/>
        </w:numPr>
      </w:pPr>
      <w:r>
        <w:t>Overføringslisenser gis på 1:1-ba</w:t>
      </w:r>
      <w:r>
        <w:t>sis for hver Kvalifiserte Lisens.</w:t>
      </w:r>
    </w:p>
    <w:p w:rsidR="00900274" w:rsidRDefault="00BF77A4">
      <w:pPr>
        <w:pStyle w:val="ProductList-Bullet"/>
        <w:numPr>
          <w:ilvl w:val="0"/>
          <w:numId w:val="50"/>
        </w:numPr>
      </w:pPr>
      <w:r>
        <w:t>Hvis Kunder anskaffer permanente rettigheter til å bruke programvare under en Kvalifisert Lisens, blir også retten til å bruke programvare anskaffet under Overføringslisensen permanent. Hvis ikke utløper rettighetene anska</w:t>
      </w:r>
      <w:r>
        <w:t>ffet under en Overføringslisens, når den underliggende Kvalifiserte Lisensen utløper.</w:t>
      </w:r>
    </w:p>
    <w:p w:rsidR="00900274" w:rsidRDefault="00BF77A4">
      <w:pPr>
        <w:pStyle w:val="ProductList-Bullet"/>
        <w:numPr>
          <w:ilvl w:val="0"/>
          <w:numId w:val="50"/>
        </w:numPr>
      </w:pPr>
      <w:r>
        <w:t>Ved utløp av SA-dekning under den Kvalifiserte Lisensen kan Kunden anskaffe SA for den samme versjonen og utgaven av Produktet som dekkes av Overføringslisensen, uten før</w:t>
      </w:r>
      <w:r>
        <w:t>st å måtte anskaffe nye Lisenser separat. Denne muligheten gjelder ikke for kunder som kjøper lisenser under abonnementsprogrammer (for eksempel Enterprise Subscription- eller Open Value Subscription-avtaler).</w:t>
      </w:r>
    </w:p>
    <w:p w:rsidR="00900274" w:rsidRDefault="00BF77A4">
      <w:pPr>
        <w:pStyle w:val="ProductList-Bullet"/>
        <w:numPr>
          <w:ilvl w:val="0"/>
          <w:numId w:val="50"/>
        </w:numPr>
      </w:pPr>
      <w:r>
        <w:t>Kunden kan ikke overføre Overføringslisenser s</w:t>
      </w:r>
      <w:r>
        <w:t>eparat fra Kvalifiserte Lisenser.</w:t>
      </w:r>
    </w:p>
    <w:p w:rsidR="00900274" w:rsidRDefault="00BF77A4">
      <w:pPr>
        <w:pStyle w:val="ProductList-Bullet"/>
        <w:numPr>
          <w:ilvl w:val="0"/>
          <w:numId w:val="50"/>
        </w:numPr>
      </w:pPr>
      <w:r>
        <w:t>Etterfølgende anskaffede lisenser for det samme avsluttede Produktet for samme registreringsperiode, under en Enterprise- eller Enterprise Subscription-avtale, Open Value Subscription eller Enrollment for Education Solutions og som en del av Kundens planla</w:t>
      </w:r>
      <w:r>
        <w:t xml:space="preserve">gte oppdateringsprosess, er også Kvalifiserte Lisenser i denne lisenstildelingen. Dekning for Produkter under abonnementsavtaler må være kontinuerlig. </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1Heading"/>
        <w:outlineLvl w:val="1"/>
      </w:pPr>
      <w:bookmarkStart w:id="343" w:name="_Sec576"/>
      <w:r>
        <w:t>Software Assurance-fordeler</w:t>
      </w:r>
      <w:bookmarkEnd w:id="343"/>
      <w:r>
        <w:fldChar w:fldCharType="begin"/>
      </w:r>
      <w:r>
        <w:instrText xml:space="preserve"> TC "</w:instrText>
      </w:r>
      <w:bookmarkStart w:id="344" w:name="_Toc526086885"/>
      <w:r>
        <w:instrText>Software Assurance-fordeler</w:instrText>
      </w:r>
      <w:bookmarkEnd w:id="344"/>
      <w:r>
        <w:instrText>" \l 2</w:instrText>
      </w:r>
      <w:r>
        <w:fldChar w:fldCharType="end"/>
      </w:r>
    </w:p>
    <w:p w:rsidR="00900274" w:rsidRDefault="00BF77A4">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w:t>
      </w:r>
      <w:r>
        <w:t xml:space="preserve"> et gitt sett med kvalifiserte produkter i et utvalg. "SA-forbruk" i denne sammenhengen betyr ikke beløpet Kunden faktisk bruker, men er et anslag over hvor mye Kunden har brukt på SA-dekning for disse Produktene under sin Select- eller Enterprise-registre</w:t>
      </w:r>
      <w:r>
        <w:t>ring, Select Plus-registrering eller Open-avtale (for eksempel rene SA-kjøp og SA-komponenten i L&amp;SA-kjøp). For kunder med abonnementsprogrammer er det et anslag over hvor mye Kunden har brukt på lisensiering av disse Produktene under sin registrering elle</w:t>
      </w:r>
      <w:r>
        <w:t>r avtale. Enkelte produkter kan kreve Software Assurance-medlemskap ("SAM") for disse fordelene. Kunders tilgang til og rett til å bruke SA-fordeler utløper vanligvis når SA-dekningen utløper, med mindre noe annet er angitt nedenfor eller i Produktoppførin</w:t>
      </w:r>
      <w:r>
        <w:t>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Serverutvalg</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5">
              <w:r>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hyperlink w:anchor="_Sec652">
              <w:r>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jc w:val="center"/>
            </w:pPr>
          </w:p>
        </w:tc>
      </w:tr>
    </w:tbl>
    <w:p w:rsidR="00900274" w:rsidRDefault="00900274">
      <w:pPr>
        <w:pStyle w:val="ProductList-Body"/>
      </w:pPr>
    </w:p>
    <w:p w:rsidR="00900274" w:rsidRDefault="00BF77A4">
      <w:pPr>
        <w:pStyle w:val="ProductList-ClauseHeading"/>
        <w:outlineLvl w:val="2"/>
      </w:pPr>
      <w:bookmarkStart w:id="345" w:name="_Sec577"/>
      <w:r>
        <w:t>Nye Versjonsrettigheter</w:t>
      </w:r>
      <w:bookmarkEnd w:id="345"/>
    </w:p>
    <w:p w:rsidR="00900274" w:rsidRDefault="00BF77A4">
      <w:pPr>
        <w:pStyle w:val="ProductList-Body"/>
      </w:pPr>
      <w:r>
        <w:t>Kunden kan oppgradere til nyeste versjon av et tilgjengelig Produkt. Hvis Kunden anskaffer seg permanente Lisenser gjennom SA, kan Kunden distribuere oppgraderinger for nye versjoner for disse Lisensene etter SA-dekningen har utløpt, men bare til versjoner</w:t>
      </w:r>
      <w:r>
        <w:t xml:space="preserve">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900274" w:rsidRDefault="00900274">
      <w:pPr>
        <w:pStyle w:val="ProductList-Body"/>
      </w:pPr>
    </w:p>
    <w:p w:rsidR="00900274" w:rsidRDefault="00BF77A4">
      <w:pPr>
        <w:pStyle w:val="ProductList-ClauseHeading"/>
        <w:outlineLvl w:val="2"/>
      </w:pPr>
      <w:bookmarkStart w:id="346" w:name="_Sec931"/>
      <w:r>
        <w:t>Beregne poeng f</w:t>
      </w:r>
      <w:r>
        <w:t>or Software Assurance-fordeler</w:t>
      </w:r>
      <w:bookmarkEnd w:id="346"/>
    </w:p>
    <w:p w:rsidR="00900274" w:rsidRDefault="00BF77A4">
      <w:pPr>
        <w:pStyle w:val="ProductList-Body"/>
      </w:pPr>
      <w:r>
        <w:t>Rettigheter beregnes ut fra et poengbasert system for følgende fordeler:</w:t>
      </w:r>
    </w:p>
    <w:p w:rsidR="00900274" w:rsidRDefault="00BF77A4">
      <w:pPr>
        <w:pStyle w:val="ProductList-Bullet"/>
        <w:numPr>
          <w:ilvl w:val="0"/>
          <w:numId w:val="51"/>
        </w:numPr>
      </w:pPr>
      <w:r>
        <w:t>Planleggingstjenester</w:t>
      </w:r>
    </w:p>
    <w:p w:rsidR="00900274" w:rsidRDefault="00BF77A4">
      <w:pPr>
        <w:pStyle w:val="ProductList-Bullet"/>
        <w:numPr>
          <w:ilvl w:val="0"/>
          <w:numId w:val="51"/>
        </w:numPr>
      </w:pPr>
      <w:r>
        <w:t>Opplæringsgavekort</w:t>
      </w:r>
    </w:p>
    <w:p w:rsidR="00900274" w:rsidRDefault="00BF77A4">
      <w:pPr>
        <w:pStyle w:val="ProductList-Bullet"/>
        <w:numPr>
          <w:ilvl w:val="0"/>
          <w:numId w:val="51"/>
        </w:numPr>
      </w:pPr>
      <w:r>
        <w:t>Støtte til Problemløsning 24x7 (telefon) bare i MPSA</w:t>
      </w:r>
    </w:p>
    <w:p w:rsidR="00900274" w:rsidRDefault="00BF77A4">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w:t>
      </w:r>
      <w:r>
        <w:t>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90027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00274" w:rsidRDefault="00BF77A4">
            <w:pPr>
              <w:pStyle w:val="ProductList-TableBody"/>
            </w:pPr>
            <w:r>
              <w:rPr>
                <w:color w:val="FFFFFF"/>
              </w:rPr>
              <w:t>Office-progra</w:t>
            </w:r>
            <w:r>
              <w:rPr>
                <w:color w:val="FFFFFF"/>
              </w:rPr>
              <w:t>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00274" w:rsidRDefault="00BF77A4">
            <w:pPr>
              <w:pStyle w:val="ProductList-TableBody"/>
            </w:pPr>
            <w:r>
              <w:rPr>
                <w:color w:val="FFFFFF"/>
              </w:rPr>
              <w:t>Poeng</w:t>
            </w:r>
          </w:p>
        </w:tc>
      </w:tr>
      <w:tr w:rsidR="00900274">
        <w:tc>
          <w:tcPr>
            <w:tcW w:w="105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1</w:t>
            </w:r>
          </w:p>
        </w:tc>
      </w:tr>
      <w:tr w:rsidR="00900274">
        <w:tc>
          <w:tcPr>
            <w:tcW w:w="105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2</w:t>
            </w:r>
          </w:p>
        </w:tc>
      </w:tr>
      <w:tr w:rsidR="00900274">
        <w:tc>
          <w:tcPr>
            <w:tcW w:w="105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Windo</w:t>
            </w:r>
            <w:r>
              <w:t>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5</w:t>
            </w:r>
          </w:p>
        </w:tc>
      </w:tr>
      <w:tr w:rsidR="00900274">
        <w:tc>
          <w:tcPr>
            <w:tcW w:w="105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Windows Server Datacenter (2-pakninger med kjernelisenser), System Center Datacenter Server Management License (2-pakn</w:t>
            </w:r>
            <w:r>
              <w:t>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10</w:t>
            </w:r>
          </w:p>
        </w:tc>
      </w:tr>
      <w:tr w:rsidR="00900274">
        <w:tc>
          <w:tcPr>
            <w:tcW w:w="105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SQL Server Standard edition, Windows Server Standard edition, System Center Standard Server Management License (2 prosessorer), Visual Studio Professional-abonnement, Visual Studio Test Professional-abonnement og Microsoft Dyn</w:t>
            </w:r>
            <w:r>
              <w:t>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25</w:t>
            </w:r>
          </w:p>
        </w:tc>
      </w:tr>
      <w:tr w:rsidR="00900274">
        <w:tc>
          <w:tcPr>
            <w:tcW w:w="105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50</w:t>
            </w:r>
          </w:p>
        </w:tc>
      </w:tr>
      <w:tr w:rsidR="00900274">
        <w:tc>
          <w:tcPr>
            <w:tcW w:w="105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75</w:t>
            </w:r>
          </w:p>
        </w:tc>
      </w:tr>
    </w:tbl>
    <w:p w:rsidR="00900274" w:rsidRDefault="00BF77A4">
      <w:pPr>
        <w:pStyle w:val="ProductList-Body"/>
      </w:pPr>
      <w:r>
        <w:rPr>
          <w:b/>
          <w:i/>
        </w:rPr>
        <w:t>Merk:</w:t>
      </w:r>
      <w:r>
        <w:rPr>
          <w:i/>
        </w:rPr>
        <w:t xml:space="preserve"> For SQL-CALer, se tabel</w:t>
      </w:r>
      <w:r>
        <w:rPr>
          <w:i/>
        </w:rPr>
        <w:t>len for CAL Suites i denne delen</w:t>
      </w:r>
    </w:p>
    <w:p w:rsidR="00900274" w:rsidRDefault="00900274">
      <w:pPr>
        <w:pStyle w:val="ProductList-Body"/>
      </w:pPr>
    </w:p>
    <w:p w:rsidR="00900274" w:rsidRDefault="00BF77A4">
      <w:pPr>
        <w:pStyle w:val="ProductList-ClauseHeading"/>
        <w:outlineLvl w:val="2"/>
      </w:pPr>
      <w:bookmarkStart w:id="347" w:name="_Sec579"/>
      <w:r>
        <w:t>Office Online-tjenester og Office Online Server</w:t>
      </w:r>
      <w:bookmarkEnd w:id="347"/>
    </w:p>
    <w:p w:rsidR="00900274" w:rsidRDefault="00BF77A4">
      <w:pPr>
        <w:pStyle w:val="ProductList-Body"/>
      </w:pPr>
      <w:r>
        <w:t>Brukere av en enhet som er lisensiert med de kvalifiserte programmene, har tilgang til Office Online-tjenester og Office Online Server for å vise og redigere dokumenter fra d</w:t>
      </w:r>
      <w:r>
        <w:t xml:space="preserve">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w:instrText>
      </w:r>
      <w:r>
        <w:instrText xml:space="preserve">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w:t>
      </w:r>
      <w:r>
        <w:t>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9002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Office Online-rettigheter</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Standard</w:t>
            </w:r>
            <w:r>
              <w:fldChar w:fldCharType="begin"/>
            </w:r>
            <w:r>
              <w:instrText xml:space="preserve"> XE "Office Standard" </w:instrText>
            </w:r>
            <w:r>
              <w:fldChar w:fldCharType="end"/>
            </w:r>
          </w:p>
          <w:p w:rsidR="00900274" w:rsidRDefault="00BF77A4">
            <w:pPr>
              <w:pStyle w:val="ProductList-TableBody"/>
            </w:pPr>
            <w:r>
              <w:t>Office Professional Plus</w:t>
            </w:r>
            <w:r>
              <w:fldChar w:fldCharType="begin"/>
            </w:r>
            <w:r>
              <w:instrText xml:space="preserve"> XE "Office P</w:instrText>
            </w:r>
            <w:r>
              <w:instrText xml:space="preserve">rofessional Plus" </w:instrText>
            </w:r>
            <w:r>
              <w:fldChar w:fldCharType="end"/>
            </w:r>
          </w:p>
          <w:p w:rsidR="00900274" w:rsidRDefault="00BF77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Online for Office 365</w:t>
            </w:r>
            <w:r>
              <w:fldChar w:fldCharType="begin"/>
            </w:r>
            <w:r>
              <w:instrText xml:space="preserve"> XE "Office Online for Office 365" </w:instrText>
            </w:r>
            <w:r>
              <w:fldChar w:fldCharType="end"/>
            </w:r>
          </w:p>
          <w:p w:rsidR="00900274" w:rsidRDefault="00BF77A4">
            <w:pPr>
              <w:pStyle w:val="ProductList-TableBody"/>
            </w:pPr>
            <w:r>
              <w:t>Office Online Server</w:t>
            </w:r>
          </w:p>
        </w:tc>
      </w:tr>
    </w:tbl>
    <w:p w:rsidR="00900274" w:rsidRDefault="00BF77A4">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900274" w:rsidRDefault="00900274">
      <w:pPr>
        <w:pStyle w:val="ProductList-Body"/>
      </w:pPr>
    </w:p>
    <w:p w:rsidR="00900274" w:rsidRDefault="00BF77A4">
      <w:pPr>
        <w:pStyle w:val="ProductList-ClauseHeading"/>
        <w:outlineLvl w:val="2"/>
      </w:pPr>
      <w:bookmarkStart w:id="348" w:name="_Sec580"/>
      <w:r>
        <w:t>Planleggingstjenester</w:t>
      </w:r>
      <w:bookmarkEnd w:id="348"/>
    </w:p>
    <w:p w:rsidR="00900274" w:rsidRDefault="00BF77A4">
      <w:pPr>
        <w:pStyle w:val="ProductList-Body"/>
      </w:pPr>
      <w:r>
        <w:t>Kunder (ikke kunder som kjøper gjennom Academic-programmer) med en organisasjonsomfattende forpliktelse eller SAM i Program- og Serverutvalg er kvalif</w:t>
      </w:r>
      <w:r>
        <w:t>isert for denne fordelen. Fordeler for Planleggingstjenester gir kvalifiserte kunder forhåndsdefinerte, tilpassede tjenestetilbud.</w:t>
      </w:r>
    </w:p>
    <w:p w:rsidR="00900274" w:rsidRDefault="00900274">
      <w:pPr>
        <w:pStyle w:val="ProductList-Body"/>
      </w:pPr>
    </w:p>
    <w:p w:rsidR="00900274" w:rsidRDefault="00BF77A4">
      <w:pPr>
        <w:pStyle w:val="ProductList-Body"/>
      </w:pPr>
      <w:r>
        <w:t>Kvalifiserte kunder mottar Planleggingstjenester for et antall dager basert på antallet SA-fordelspoeng fra kvalifiserte lis</w:t>
      </w:r>
      <w:r>
        <w:t>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90027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Poeng</w:t>
            </w:r>
          </w:p>
        </w:tc>
      </w:tr>
      <w:tr w:rsidR="00900274">
        <w:tc>
          <w:tcPr>
            <w:tcW w:w="10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Produkter i Office-programutvalget (inkludert Office-seriene, Project Standard</w:t>
            </w:r>
            <w:r>
              <w:fldChar w:fldCharType="begin"/>
            </w:r>
            <w:r>
              <w:instrText xml:space="preserve"> XE "Project </w:instrText>
            </w:r>
            <w:r>
              <w:instrText xml:space="preserve">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1</w:t>
            </w:r>
          </w:p>
        </w:tc>
      </w:tr>
      <w:tr w:rsidR="00900274">
        <w:tc>
          <w:tcPr>
            <w:tcW w:w="10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Customer Service CAL</w:t>
            </w:r>
            <w:r>
              <w:fldChar w:fldCharType="begin"/>
            </w:r>
            <w:r>
              <w:instrText xml:space="preserve"> XE "</w:instrText>
            </w:r>
            <w:r>
              <w:instrText xml:space="preserve">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w:t>
            </w:r>
            <w:r>
              <w: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2</w:t>
            </w:r>
          </w:p>
        </w:tc>
      </w:tr>
      <w:tr w:rsidR="00900274">
        <w:tc>
          <w:tcPr>
            <w:tcW w:w="10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t>SQL Server Standard</w:t>
            </w:r>
            <w:r>
              <w:fldChar w:fldCharType="begin"/>
            </w:r>
            <w:r>
              <w:instrText xml:space="preserve"> XE</w:instrText>
            </w:r>
            <w:r>
              <w:instrText xml:space="preserv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w:t>
            </w:r>
            <w:r>
              <w:t>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25</w:t>
            </w:r>
          </w:p>
        </w:tc>
      </w:tr>
      <w:tr w:rsidR="00900274">
        <w:tc>
          <w:tcPr>
            <w:tcW w:w="10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 Server Ente</w:t>
            </w:r>
            <w:r>
              <w:t>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w:instrText>
            </w:r>
            <w:r>
              <w:instrText xml:space="preserv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50</w:t>
            </w:r>
          </w:p>
        </w:tc>
      </w:tr>
      <w:tr w:rsidR="00900274">
        <w:tc>
          <w:tcPr>
            <w:tcW w:w="10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w:t>
            </w:r>
            <w:r>
              <w:t xml:space="preserv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75</w:t>
            </w:r>
          </w:p>
        </w:tc>
      </w:tr>
    </w:tbl>
    <w:p w:rsidR="00900274" w:rsidRDefault="00BF77A4">
      <w:pPr>
        <w:pStyle w:val="ProductList-Body"/>
      </w:pPr>
      <w:r>
        <w:rPr>
          <w:b/>
          <w:i/>
        </w:rPr>
        <w:t>Merk:</w:t>
      </w:r>
      <w:r>
        <w:rPr>
          <w:i/>
        </w:rPr>
        <w:t xml:space="preserve"> For SQL-CALer, se tabellen for CAL</w:t>
      </w:r>
      <w:r>
        <w:rPr>
          <w:i/>
        </w:rPr>
        <w:t xml:space="preserve"> Suites i denne delen</w:t>
      </w:r>
    </w:p>
    <w:p w:rsidR="00900274" w:rsidRDefault="00900274">
      <w:pPr>
        <w:pStyle w:val="ProductList-Body"/>
      </w:pPr>
    </w:p>
    <w:p w:rsidR="00900274" w:rsidRDefault="00BF77A4">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90027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600,000+</w:t>
            </w:r>
          </w:p>
        </w:tc>
      </w:tr>
      <w:tr w:rsidR="0090027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0274" w:rsidRDefault="00BF77A4">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75</w:t>
            </w:r>
          </w:p>
        </w:tc>
      </w:tr>
    </w:tbl>
    <w:p w:rsidR="00900274" w:rsidRDefault="00900274">
      <w:pPr>
        <w:pStyle w:val="ProductList-Body"/>
      </w:pPr>
    </w:p>
    <w:p w:rsidR="00900274" w:rsidRDefault="00BF77A4">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w:instrText>
      </w:r>
      <w:r>
        <w:instrText xml:space="preserve">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90027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0274" w:rsidRDefault="00BF77A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0274" w:rsidRDefault="00BF77A4">
            <w:pPr>
              <w:pStyle w:val="ProductList-TableBody"/>
            </w:pPr>
            <w:r>
              <w:t>→600,000+</w:t>
            </w:r>
          </w:p>
        </w:tc>
      </w:tr>
      <w:tr w:rsidR="0090027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0274" w:rsidRDefault="00BF77A4">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12</w:t>
            </w:r>
          </w:p>
        </w:tc>
      </w:tr>
    </w:tbl>
    <w:p w:rsidR="00900274" w:rsidRDefault="00BF77A4">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7">
        <w:r>
          <w:rPr>
            <w:color w:val="00467F"/>
            <w:u w:val="single"/>
          </w:rPr>
          <w:t>http://www.microsoft.com/licensing/software-assurance/planning-services-overview.aspx</w:t>
        </w:r>
      </w:hyperlink>
      <w:r>
        <w:t xml:space="preserve">. </w:t>
      </w:r>
    </w:p>
    <w:p w:rsidR="00900274" w:rsidRDefault="00900274">
      <w:pPr>
        <w:pStyle w:val="ProductList-Body"/>
      </w:pPr>
    </w:p>
    <w:p w:rsidR="00900274" w:rsidRDefault="00BF77A4">
      <w:pPr>
        <w:pStyle w:val="ProductList-Body"/>
      </w:pPr>
      <w:r>
        <w:t>Listen over tilgjengelige tjenester og tilknyttede tjenestenivåer kan endres når som helst. Kvalifiserte Leverandør</w:t>
      </w:r>
      <w:r>
        <w:t>er skal gi kunder en oversikt over tilgjengelig Arbeidsomfang for hvert av tjenestetilbudene ovenfor. På forespørsel kan kunder kan også konvertere (og gjøre om konverteringen av) ubrukte Opplæringsgavekort-dager (se Opplæringsgavekort-fordel), der tre Opp</w:t>
      </w:r>
      <w:r>
        <w:t>læringsgavekort-dager gjøres om til én Opplæringsgavekort-dag hvis de (i) er kvalifisert for Opplæringsgavekort-fordelen, (ii) har aktivert Opplæringsgavekort-fordelen og (iii) har minst tre uinnløste opplæringsdager fra Opplæringsgavekort-fordelen tilgjen</w:t>
      </w:r>
      <w:r>
        <w:t>gelig for konvertering.</w:t>
      </w:r>
    </w:p>
    <w:p w:rsidR="00900274" w:rsidRDefault="00BF77A4">
      <w:pPr>
        <w:pStyle w:val="ProductList-Bullet"/>
        <w:numPr>
          <w:ilvl w:val="0"/>
          <w:numId w:val="52"/>
        </w:numPr>
      </w:pPr>
      <w:r>
        <w:t>Planleggingstjenester kan leveres til Kunden av kvalifiserte Microsoft-partnere eller Microsoft-tilknyttede selskaper. Tjenester som leveres ved bruk av gavekort, er underlagt en avtale mellom Kunden og den Kvalifiserte Leverandøren</w:t>
      </w:r>
      <w:r>
        <w:t xml:space="preserve">. Oversikten over Kvalifiserte Leverandører finnes her: </w:t>
      </w:r>
      <w:hyperlink r:id="rId148">
        <w:r>
          <w:rPr>
            <w:color w:val="00467F"/>
            <w:u w:val="single"/>
          </w:rPr>
          <w:t>http://directory.partners.extranet.microsoft.com/psbproviders</w:t>
        </w:r>
      </w:hyperlink>
    </w:p>
    <w:p w:rsidR="00900274" w:rsidRDefault="00BF77A4">
      <w:pPr>
        <w:pStyle w:val="ProductList-Bullet"/>
        <w:numPr>
          <w:ilvl w:val="0"/>
          <w:numId w:val="52"/>
        </w:numPr>
      </w:pPr>
      <w:r>
        <w:t xml:space="preserve">Planleggingstjenester-engasjementer inkluderer tjenester </w:t>
      </w:r>
      <w:r>
        <w:t>som dekker et forhåndsdefinert arbeidsomfang som resulterer i en distribusjonsplan på et overordnet nivå. Den faktiske distribusjonen av programvaren kan ikke inkluderes.</w:t>
      </w:r>
    </w:p>
    <w:p w:rsidR="00900274" w:rsidRDefault="00BF77A4">
      <w:pPr>
        <w:pStyle w:val="ProductList-Bullet"/>
        <w:numPr>
          <w:ilvl w:val="0"/>
          <w:numId w:val="52"/>
        </w:numPr>
      </w:pPr>
      <w:r>
        <w:t>Planleggingstjenester-gavekort kan bare innløses av kunder som er kvalifisert for for</w:t>
      </w:r>
      <w:r>
        <w:t>delen.</w:t>
      </w:r>
    </w:p>
    <w:p w:rsidR="00900274" w:rsidRDefault="00BF77A4">
      <w:pPr>
        <w:pStyle w:val="ProductList-Bullet"/>
        <w:numPr>
          <w:ilvl w:val="0"/>
          <w:numId w:val="52"/>
        </w:numPr>
      </w:pPr>
      <w:r>
        <w:t>Planleggingstjenester-gavekort kan ikke byttes inn i penger eller andre ytelser.</w:t>
      </w:r>
    </w:p>
    <w:p w:rsidR="00900274" w:rsidRDefault="00BF77A4">
      <w:pPr>
        <w:pStyle w:val="ProductList-Bullet"/>
        <w:numPr>
          <w:ilvl w:val="0"/>
          <w:numId w:val="52"/>
        </w:numPr>
      </w:pPr>
      <w:r>
        <w:t>Reduksjon av kvalifisert SA-dekning som følge av returer og andre faktureringsjusteringer kan, der dette er tillatt, redusere antall Planleggingstjenester-dager som Kun</w:t>
      </w:r>
      <w:r>
        <w:t>den har krav på.</w:t>
      </w:r>
    </w:p>
    <w:p w:rsidR="00900274" w:rsidRDefault="00BF77A4">
      <w:pPr>
        <w:pStyle w:val="ProductList-Bullet"/>
        <w:numPr>
          <w:ilvl w:val="0"/>
          <w:numId w:val="52"/>
        </w:numPr>
      </w:pPr>
      <w:r>
        <w:t>Ulike gavekorttyper kan ikke kombineres. Planleggingstjenester-engasjementer kan ikke overstige angitt maksimumsvarighet per engasjementstype.</w:t>
      </w:r>
    </w:p>
    <w:p w:rsidR="00900274" w:rsidRDefault="00BF77A4">
      <w:pPr>
        <w:pStyle w:val="ProductList-Bullet"/>
        <w:numPr>
          <w:ilvl w:val="0"/>
          <w:numId w:val="52"/>
        </w:numPr>
      </w:pPr>
      <w:r>
        <w:t>Gavekort er bare gyldige hos kvalifiserte Leverandører for den tjenestetypen gavekortet innløses</w:t>
      </w:r>
      <w:r>
        <w:t xml:space="preserve"> for.</w:t>
      </w:r>
    </w:p>
    <w:p w:rsidR="00900274" w:rsidRDefault="00BF77A4">
      <w:pPr>
        <w:pStyle w:val="ProductList-Bullet"/>
        <w:numPr>
          <w:ilvl w:val="0"/>
          <w:numId w:val="52"/>
        </w:numPr>
      </w:pPr>
      <w:r>
        <w:t>Gavekort må gjelde for SA-dekningsperioden.</w:t>
      </w:r>
    </w:p>
    <w:p w:rsidR="00900274" w:rsidRDefault="00BF77A4">
      <w:pPr>
        <w:pStyle w:val="ProductList-Bullet"/>
        <w:numPr>
          <w:ilvl w:val="0"/>
          <w:numId w:val="52"/>
        </w:numPr>
      </w:pPr>
      <w:r>
        <w:t>Gavekort utløper 180 dager fra utstedelsesdatoen, uavhengig av når SA-dekningen utløper. Alle tjenester må leveres (gavekort innløst) før gavekortet utløper. Gavekort som utløper før SA-dekningen utløper, g</w:t>
      </w:r>
      <w:r>
        <w:t>år tilbake til antall tilgjengelige Planleggingstjenester-dager. Tabellene ovenfor viser tilgjengelige tjenestedager basert på en full treårig registrering eller avtale. Kunder som kjøper SA-dekning for ett år, vil motta en tredjedel av det angitte antalle</w:t>
      </w:r>
      <w:r>
        <w:t xml:space="preserve">t tjenestedager. Kunder som kjøper SA-dekning for to år, vil motta to tredjedeler av det angitte antallet tjenestedager. </w:t>
      </w:r>
    </w:p>
    <w:p w:rsidR="00900274" w:rsidRDefault="00900274">
      <w:pPr>
        <w:pStyle w:val="ProductList-Body"/>
      </w:pPr>
    </w:p>
    <w:p w:rsidR="00900274" w:rsidRDefault="00BF77A4">
      <w:pPr>
        <w:pStyle w:val="ProductList-Body"/>
      </w:pPr>
      <w:r>
        <w:t>Fullførte leveranser som den Kvalifiserte Leverandøren sender til Microsoft ved avsluttet engasjement, kan brukes av Microsoft til kvalitetssikringsformål, og kan også deles med Kundens Microsoft-kontoteam.</w:t>
      </w:r>
    </w:p>
    <w:p w:rsidR="00900274" w:rsidRDefault="00900274">
      <w:pPr>
        <w:pStyle w:val="ProductList-Body"/>
      </w:pPr>
    </w:p>
    <w:p w:rsidR="00900274" w:rsidRDefault="00BF77A4">
      <w:pPr>
        <w:pStyle w:val="ProductList-ClauseHeading"/>
        <w:outlineLvl w:val="2"/>
      </w:pPr>
      <w:bookmarkStart w:id="349" w:name="_Sec581"/>
      <w:r>
        <w:t>Enterprise Source Licensing Program</w:t>
      </w:r>
      <w:bookmarkEnd w:id="349"/>
    </w:p>
    <w:p w:rsidR="00900274" w:rsidRDefault="00BF77A4">
      <w:pPr>
        <w:pStyle w:val="ProductList-Body"/>
      </w:pPr>
      <w:r>
        <w:t>Kunder med 1</w:t>
      </w:r>
      <w:r>
        <w:t>0 000 eller flere lisensierte datamaskiner med SA-dekning i systemutvalget kan være kvalifisert til å få tilgang til Microsoft Windows-kildekode for intern utvikling og støtte. Akademiske programmer er kvalifisert for Microsoft Research Source Licensing Pr</w:t>
      </w:r>
      <w:r>
        <w:t>ogram.</w:t>
      </w:r>
    </w:p>
    <w:p w:rsidR="00900274" w:rsidRDefault="00900274">
      <w:pPr>
        <w:pStyle w:val="ProductList-Body"/>
      </w:pPr>
    </w:p>
    <w:p w:rsidR="00900274" w:rsidRDefault="00BF77A4">
      <w:pPr>
        <w:pStyle w:val="ProductList-ClauseHeading"/>
        <w:outlineLvl w:val="2"/>
      </w:pPr>
      <w:bookmarkStart w:id="350" w:name="_Sec582"/>
      <w:r>
        <w:t>Opplæringsgavekort</w:t>
      </w:r>
      <w:bookmarkEnd w:id="350"/>
    </w:p>
    <w:p w:rsidR="00900274" w:rsidRDefault="00BF77A4">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w:t>
      </w:r>
      <w:r>
        <w:t>revet nedenfor.</w:t>
      </w:r>
    </w:p>
    <w:tbl>
      <w:tblPr>
        <w:tblStyle w:val="PURTable"/>
        <w:tblW w:w="0" w:type="dxa"/>
        <w:tblLook w:val="04A0" w:firstRow="1" w:lastRow="0" w:firstColumn="1" w:lastColumn="0" w:noHBand="0" w:noVBand="1"/>
      </w:tblPr>
      <w:tblGrid>
        <w:gridCol w:w="3554"/>
        <w:gridCol w:w="3630"/>
        <w:gridCol w:w="3606"/>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Systemutvalg</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 dag per 50 lisenser (maksimalt 10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 dag per 50 lisenser eller poeng</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t>SAM 250–2 399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10 dager per kvalifisert registrering eller Innkjøpskonto</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15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25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15 000–29 9</w:t>
            </w:r>
            <w:r>
              <w:t>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55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80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125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200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300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400 dager*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700 dager*</w:t>
            </w:r>
          </w:p>
        </w:tc>
      </w:tr>
    </w:tbl>
    <w:p w:rsidR="00900274" w:rsidRDefault="00BF77A4">
      <w:pPr>
        <w:pStyle w:val="ProductList-Body"/>
      </w:pPr>
      <w:r>
        <w:t>*</w:t>
      </w:r>
      <w:r>
        <w:rPr>
          <w:i/>
        </w:rPr>
        <w:t>Antall dager per kvalifisert registrering, avtale eller Innkjøpskonto</w:t>
      </w:r>
    </w:p>
    <w:p w:rsidR="00900274" w:rsidRDefault="00900274">
      <w:pPr>
        <w:pStyle w:val="ProductList-Body"/>
      </w:pPr>
    </w:p>
    <w:p w:rsidR="00900274" w:rsidRDefault="00BF77A4">
      <w:pPr>
        <w:pStyle w:val="ProductList-Bullet"/>
        <w:numPr>
          <w:ilvl w:val="0"/>
          <w:numId w:val="53"/>
        </w:numPr>
      </w:pPr>
      <w:r>
        <w:t>Tjenester som tilbys, kan omfatte, men er ikke begrenset til, Microsofts offisielle Kursprodukter, enten levert direkte fra Microsoft, via en Microsoft-autorise</w:t>
      </w:r>
      <w:r>
        <w:t>rt Kursproduktforhandler eller via en Microsoft-partner i Kursprogrammet (Microsoft-kurspartner).</w:t>
      </w:r>
    </w:p>
    <w:p w:rsidR="00900274" w:rsidRDefault="00BF77A4">
      <w:pPr>
        <w:pStyle w:val="ProductList-Bullet"/>
        <w:numPr>
          <w:ilvl w:val="0"/>
          <w:numId w:val="53"/>
        </w:numPr>
      </w:pPr>
      <w:r>
        <w:t>Tjenester som leveres av Microsoft-partnere i Kursprogrammet ved bruk av gavekort, er underlagt en avtale mellom Kunden og den kvalifiserte Microsoft-partnere</w:t>
      </w:r>
      <w:r>
        <w:t xml:space="preserve">n. </w:t>
      </w:r>
    </w:p>
    <w:p w:rsidR="00900274" w:rsidRDefault="00BF77A4">
      <w:pPr>
        <w:pStyle w:val="ProductList-Bullet"/>
        <w:numPr>
          <w:ilvl w:val="0"/>
          <w:numId w:val="53"/>
        </w:numPr>
      </w:pPr>
      <w:r>
        <w:t xml:space="preserve">Instruktørledede kurs levert av en Microsoft-kurspartner i et fremskyndet format, krever like mange gavekortdager som for et kurs i SATV-systemet for Gavekortvalidering og Reservasjon. </w:t>
      </w:r>
    </w:p>
    <w:p w:rsidR="00900274" w:rsidRDefault="00BF77A4">
      <w:pPr>
        <w:pStyle w:val="ProductList-Bullet"/>
        <w:numPr>
          <w:ilvl w:val="0"/>
          <w:numId w:val="53"/>
        </w:numPr>
      </w:pPr>
      <w:r>
        <w:t>Gavekort kan ikke brukes som betaling av gebyrer for en kunde som ikke møter opp til et reservert kurs.</w:t>
      </w:r>
    </w:p>
    <w:p w:rsidR="00900274" w:rsidRDefault="00BF77A4">
      <w:pPr>
        <w:pStyle w:val="ProductList-Bullet"/>
        <w:numPr>
          <w:ilvl w:val="0"/>
          <w:numId w:val="53"/>
        </w:numPr>
      </w:pPr>
      <w:r>
        <w:t>Gavekort kan bare innløses av personen som kunden har godkjent for bruk av gavekortet.</w:t>
      </w:r>
    </w:p>
    <w:p w:rsidR="00900274" w:rsidRDefault="00BF77A4">
      <w:pPr>
        <w:pStyle w:val="ProductList-Bullet"/>
        <w:numPr>
          <w:ilvl w:val="0"/>
          <w:numId w:val="53"/>
        </w:numPr>
      </w:pPr>
      <w:r>
        <w:t xml:space="preserve">Gavekort kan ikke byttes inn i penger eller andre ytelser. </w:t>
      </w:r>
    </w:p>
    <w:p w:rsidR="00900274" w:rsidRDefault="00BF77A4">
      <w:pPr>
        <w:pStyle w:val="ProductList-Bullet"/>
        <w:numPr>
          <w:ilvl w:val="0"/>
          <w:numId w:val="53"/>
        </w:numPr>
      </w:pPr>
      <w:r>
        <w:t>Gavek</w:t>
      </w:r>
      <w:r>
        <w:t xml:space="preserve">ort må gjelde for SA-dekningsperioden. </w:t>
      </w:r>
    </w:p>
    <w:p w:rsidR="00900274" w:rsidRDefault="00BF77A4">
      <w:pPr>
        <w:pStyle w:val="ProductList-Bullet"/>
        <w:numPr>
          <w:ilvl w:val="0"/>
          <w:numId w:val="53"/>
        </w:numPr>
      </w:pPr>
      <w:r>
        <w:t xml:space="preserve">Gavekort utløper 180 dager fra utstedelsesdatoen. Gavekort som utløper før SA-dekningen utløper, går tilbake til antall tilgjengelige Opplæringsgavekort-dager. </w:t>
      </w:r>
    </w:p>
    <w:p w:rsidR="00900274" w:rsidRDefault="00BF77A4">
      <w:pPr>
        <w:pStyle w:val="ProductList-Bullet"/>
        <w:numPr>
          <w:ilvl w:val="0"/>
          <w:numId w:val="53"/>
        </w:numPr>
      </w:pPr>
      <w:r>
        <w:t>Gavekort kan brukes til å reservere opplæring hos bare én kvalifisert Microsoft-kurspartner om gangen.</w:t>
      </w:r>
    </w:p>
    <w:p w:rsidR="00900274" w:rsidRDefault="00BF77A4">
      <w:pPr>
        <w:pStyle w:val="ProductList-Bullet"/>
        <w:numPr>
          <w:ilvl w:val="0"/>
          <w:numId w:val="53"/>
        </w:numPr>
      </w:pPr>
      <w:r>
        <w:t xml:space="preserve">Gavekort som brukes til å kjøpe Microsofts offisielle Kursprodukter, kan ikke overføres eller selges. </w:t>
      </w:r>
    </w:p>
    <w:p w:rsidR="00900274" w:rsidRDefault="00BF77A4">
      <w:pPr>
        <w:pStyle w:val="ProductList-Bullet"/>
        <w:numPr>
          <w:ilvl w:val="0"/>
          <w:numId w:val="53"/>
        </w:numPr>
      </w:pPr>
      <w:r>
        <w:t>Reduksjon av antallet kvalifiserte lisenser som SA</w:t>
      </w:r>
      <w:r>
        <w:t xml:space="preserve"> er anskaffet for, kan, der dette er tillatt, redusere Kundens tjenestenivå for Opplæringsgavekort som følge av returer og andre faktureringsjusteringer. </w:t>
      </w:r>
    </w:p>
    <w:p w:rsidR="00900274" w:rsidRDefault="00BF77A4">
      <w:pPr>
        <w:pStyle w:val="ProductList-Bullet"/>
        <w:numPr>
          <w:ilvl w:val="0"/>
          <w:numId w:val="53"/>
        </w:numPr>
      </w:pPr>
      <w:r>
        <w:t>Tabellen ovenfor viser tilgjengelige opplæringskreditter basert på en full treårig registrering eller</w:t>
      </w:r>
      <w:r>
        <w:t xml:space="preserve"> avtale. Kunder som kjøper SA-dekning for ett år, vil motta en tredjedel av det angitte antallet opplæringskreditter. Kunder som kjøper SA-dekning for to år, vil motta to tredjedeler av det angitte antallet opplæringskreditter.</w:t>
      </w:r>
    </w:p>
    <w:p w:rsidR="00900274" w:rsidRDefault="00BF77A4">
      <w:pPr>
        <w:pStyle w:val="ProductList-Bullet"/>
        <w:numPr>
          <w:ilvl w:val="0"/>
          <w:numId w:val="53"/>
        </w:numPr>
      </w:pPr>
      <w:r>
        <w:t>Hvilke Microsofts offisielle</w:t>
      </w:r>
      <w:r>
        <w:t xml:space="preserve"> Kursprodukter som er tilgjengelige, kan endres når som helst uten forvarsel.</w:t>
      </w:r>
    </w:p>
    <w:p w:rsidR="00900274" w:rsidRDefault="00BF77A4">
      <w:pPr>
        <w:pStyle w:val="ProductList-Bullet"/>
        <w:numPr>
          <w:ilvl w:val="0"/>
          <w:numId w:val="53"/>
        </w:numPr>
      </w:pPr>
      <w:r>
        <w:t>Antallet dager som kreves for kjøp av et offisielt Microsoft-kursprodukt, kan endres når som helst.</w:t>
      </w:r>
    </w:p>
    <w:p w:rsidR="00900274" w:rsidRDefault="00900274">
      <w:pPr>
        <w:pStyle w:val="ProductList-Body"/>
      </w:pPr>
    </w:p>
    <w:p w:rsidR="00900274" w:rsidRDefault="00BF77A4">
      <w:pPr>
        <w:pStyle w:val="ProductList-ClauseHeading"/>
        <w:outlineLvl w:val="2"/>
      </w:pPr>
      <w:bookmarkStart w:id="351" w:name="_Sec583"/>
      <w:r>
        <w:t>E-læring</w:t>
      </w:r>
      <w:bookmarkEnd w:id="351"/>
    </w:p>
    <w:p w:rsidR="00900274" w:rsidRDefault="00BF77A4">
      <w:pPr>
        <w:pStyle w:val="ProductList-Body"/>
      </w:pPr>
      <w:r>
        <w:t>Denne fordelen varierer med Programmer, Systemer og Servere. Kvalifi</w:t>
      </w:r>
      <w:r>
        <w:t xml:space="preserve">serte kunder får tilgang til kvalifiserte weblærings-/E-læringskurs (for Programmer, Systemer og/eller Servere) per kvalifisert registrering/avtale. </w:t>
      </w:r>
    </w:p>
    <w:p w:rsidR="00900274" w:rsidRDefault="00900274">
      <w:pPr>
        <w:pStyle w:val="ProductList-Body"/>
      </w:pPr>
    </w:p>
    <w:p w:rsidR="00900274" w:rsidRDefault="00BF77A4">
      <w:pPr>
        <w:pStyle w:val="ProductList-Body"/>
      </w:pPr>
      <w:r>
        <w:t>Maksimumsantallet brukere en Kunde kan bruke e-læringskurs for, tilsvarer antallet lisensierte eksemplare</w:t>
      </w:r>
      <w:r>
        <w:t>r av kvalifiserte produkter som Kunden har registrert i SA. Kunder må angi én bruker for hver kvalifiserte lisens. Tilgang kan ikke overføres fra én bruker til en annen.</w:t>
      </w:r>
    </w:p>
    <w:p w:rsidR="00900274" w:rsidRDefault="00900274">
      <w:pPr>
        <w:pStyle w:val="ProductList-Body"/>
      </w:pPr>
    </w:p>
    <w:p w:rsidR="00900274" w:rsidRDefault="00BF77A4">
      <w:pPr>
        <w:pStyle w:val="ProductList-ClauseHeading"/>
        <w:outlineLvl w:val="2"/>
      </w:pPr>
      <w:bookmarkStart w:id="352" w:name="_Sec584"/>
      <w:r>
        <w:t>Home Use Program</w:t>
      </w:r>
      <w:bookmarkEnd w:id="352"/>
    </w:p>
    <w:p w:rsidR="00900274" w:rsidRDefault="00BF77A4">
      <w:pPr>
        <w:pStyle w:val="ProductList-Body"/>
      </w:pPr>
      <w:r>
        <w:t>Kundens ansatte som bruker de lisensierte og kvalifiserte programmen</w:t>
      </w:r>
      <w:r>
        <w:t xml:space="preserve">e som er oppført i tabellen nedenfor, kan kjøpe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w:t>
      </w:r>
      <w:r>
        <w:t xml:space="preserve"> (PC eller Mac, i henhold til programvaren som kjøpes). Academic Select- (uten SAM), Academic Select Plus- (uten SAM) og Academic Open-programmer er ikke kvalifisert for denne fordelen.</w:t>
      </w:r>
    </w:p>
    <w:p w:rsidR="00900274" w:rsidRDefault="00900274">
      <w:pPr>
        <w:pStyle w:val="ProductList-Body"/>
      </w:pPr>
    </w:p>
    <w:p w:rsidR="00900274" w:rsidRDefault="00BF77A4">
      <w:pPr>
        <w:pStyle w:val="ProductList-Body"/>
      </w:pPr>
      <w:r>
        <w:t xml:space="preserve">Home Use Program-lisenser utløper når ansettelsesforholdet opphører, </w:t>
      </w:r>
      <w:r>
        <w:t>eller når SA-dekningen avsluttes eller utløper for eksemplaret av det tilsvarende skrivebordsprogrammet som den ansatte bruker på jobben, hvis den ansatte ikke lenger er bruker av det lisensierte eksemplaret av programvaren, eller når den ansatte installer</w:t>
      </w:r>
      <w:r>
        <w:t>er og tar i bruk en tidligere eller senere versjon av skrivebordsprogrammet under en Home Use Program-lisens.</w:t>
      </w:r>
    </w:p>
    <w:p w:rsidR="00900274" w:rsidRDefault="00900274">
      <w:pPr>
        <w:pStyle w:val="ProductList-Body"/>
      </w:pPr>
    </w:p>
    <w:p w:rsidR="00900274" w:rsidRDefault="00BF77A4">
      <w:pPr>
        <w:pStyle w:val="ProductList-Body"/>
      </w:pPr>
      <w:r>
        <w:t>Vilkårene for bruk av Home Use Program-programvaren er mellom Microsoft og Kundens ansatte, og er tilgjengelige på nettstedet for Home Use Progra</w:t>
      </w:r>
      <w:r>
        <w:t>m.</w:t>
      </w:r>
    </w:p>
    <w:p w:rsidR="00900274" w:rsidRDefault="00900274">
      <w:pPr>
        <w:pStyle w:val="ProductList-Body"/>
      </w:pPr>
    </w:p>
    <w:p w:rsidR="00900274" w:rsidRDefault="00BF77A4">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9002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Lisens for Tilsvarende Home Use Program</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Standard 2010/2013/2016</w:t>
            </w:r>
          </w:p>
          <w:p w:rsidR="00900274" w:rsidRDefault="00BF77A4">
            <w:pPr>
              <w:pStyle w:val="ProductList-TableBody"/>
            </w:pPr>
            <w:r>
              <w:t xml:space="preserve">Office Professional Plus 2010/2013/2016 </w:t>
            </w:r>
          </w:p>
          <w:p w:rsidR="00900274" w:rsidRDefault="00BF77A4">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Professional Plus 2016 HUP og Office 2016 for Mac Home &amp; Business med Skype for Busines DL HUP</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Access 2010/2013/2016</w:t>
            </w:r>
          </w:p>
          <w:p w:rsidR="00900274" w:rsidRDefault="00BF77A4">
            <w:pPr>
              <w:pStyle w:val="ProductList-TableBody"/>
            </w:pPr>
            <w:r>
              <w:t>Excel 2010/2013/2016</w:t>
            </w:r>
          </w:p>
          <w:p w:rsidR="00900274" w:rsidRDefault="00BF77A4">
            <w:pPr>
              <w:pStyle w:val="ProductList-TableBody"/>
            </w:pPr>
            <w:r>
              <w:t>PowerPoin</w:t>
            </w:r>
            <w:r>
              <w:t>t 2010/2013/2016</w:t>
            </w:r>
          </w:p>
          <w:p w:rsidR="00900274" w:rsidRDefault="00BF77A4">
            <w:pPr>
              <w:pStyle w:val="ProductList-TableBody"/>
            </w:pPr>
            <w:r>
              <w:lastRenderedPageBreak/>
              <w:t>InfoPath 2010/2013/2016</w:t>
            </w:r>
          </w:p>
          <w:p w:rsidR="00900274" w:rsidRDefault="00BF77A4">
            <w:pPr>
              <w:pStyle w:val="ProductList-TableBody"/>
            </w:pPr>
            <w:r>
              <w:t>Lync 2010/2013/2015</w:t>
            </w:r>
          </w:p>
          <w:p w:rsidR="00900274" w:rsidRDefault="00BF77A4">
            <w:pPr>
              <w:pStyle w:val="ProductList-TableBody"/>
            </w:pPr>
            <w:r>
              <w:t>OneNote 2010/2013/2016</w:t>
            </w:r>
          </w:p>
          <w:p w:rsidR="00900274" w:rsidRDefault="00BF77A4">
            <w:pPr>
              <w:pStyle w:val="ProductList-TableBody"/>
            </w:pPr>
            <w:r>
              <w:t>Outlook 2010/2013/2016</w:t>
            </w:r>
          </w:p>
          <w:p w:rsidR="00900274" w:rsidRDefault="00BF77A4">
            <w:pPr>
              <w:pStyle w:val="ProductList-TableBody"/>
            </w:pPr>
            <w:r>
              <w:t>Publisher 2010/2013/2016</w:t>
            </w:r>
          </w:p>
          <w:p w:rsidR="00900274" w:rsidRDefault="00BF77A4">
            <w:pPr>
              <w:pStyle w:val="ProductList-TableBody"/>
            </w:pPr>
            <w:r>
              <w:t>Skype for Business 2015</w:t>
            </w:r>
          </w:p>
          <w:p w:rsidR="00900274" w:rsidRDefault="00BF77A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t xml:space="preserve">Office Professional Plus 2016 HUP og Office 2016 for Mac Home &amp; Business med Skype for Busines DL HUP </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Visio Standard 2010/2013/2016 </w:t>
            </w:r>
          </w:p>
          <w:p w:rsidR="00900274" w:rsidRDefault="00BF77A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Visio Professional 2016 HUP</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Project Standard 2010/2013/2016</w:t>
            </w:r>
          </w:p>
          <w:p w:rsidR="00900274" w:rsidRDefault="00BF77A4">
            <w:pPr>
              <w:pStyle w:val="ProductList-TableBody"/>
            </w:pPr>
            <w:r>
              <w:t>Project Professional 2010/</w:t>
            </w:r>
            <w:r>
              <w:t>2013/2016</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Project Professional 2016 HUP</w:t>
            </w:r>
          </w:p>
        </w:tc>
      </w:tr>
    </w:tbl>
    <w:p w:rsidR="00900274" w:rsidRDefault="00BF77A4">
      <w:pPr>
        <w:pStyle w:val="ProductList-Body"/>
      </w:pPr>
      <w:r>
        <w:rPr>
          <w:i/>
        </w:rPr>
        <w:t xml:space="preserve">Du finner mer informasjon, inkludert informasjon om fremtidig tilgjengelighet av annen Home Use Program-programvare, på </w:t>
      </w:r>
      <w:hyperlink r:id="rId149">
        <w:r>
          <w:rPr>
            <w:i/>
            <w:color w:val="00467F"/>
            <w:u w:val="single"/>
          </w:rPr>
          <w:t>http://www.microsoft.com/licensing</w:t>
        </w:r>
      </w:hyperlink>
      <w:r>
        <w:rPr>
          <w:i/>
        </w:rPr>
        <w:t>.</w:t>
      </w:r>
    </w:p>
    <w:p w:rsidR="00900274" w:rsidRDefault="00900274">
      <w:pPr>
        <w:pStyle w:val="ProductList-Body"/>
      </w:pPr>
    </w:p>
    <w:p w:rsidR="00900274" w:rsidRDefault="00BF77A4">
      <w:pPr>
        <w:pStyle w:val="ProductList-Body"/>
      </w:pPr>
      <w:r>
        <w:t>Micr</w:t>
      </w:r>
      <w:r>
        <w:t>osoft kan avslutte en kundes deltakelse i Home Use Program, med øyeblikkelig virkning og uten forvarsel, hvis kundens programkode brukes til uautorisert tilgang til eller lisensiering via nettstedet for Home Use Program.</w:t>
      </w:r>
    </w:p>
    <w:p w:rsidR="00900274" w:rsidRDefault="00900274">
      <w:pPr>
        <w:pStyle w:val="ProductList-Body"/>
        <w:jc w:val="right"/>
      </w:pPr>
    </w:p>
    <w:p w:rsidR="00900274" w:rsidRDefault="00BF77A4">
      <w:pPr>
        <w:pStyle w:val="ProductList-ClauseHeading"/>
        <w:outlineLvl w:val="2"/>
      </w:pPr>
      <w:bookmarkStart w:id="353" w:name="_Sec585"/>
      <w:r>
        <w:t>Støtte til Problemløsning 24 timer</w:t>
      </w:r>
      <w:r>
        <w:t xml:space="preserve"> i døgnet</w:t>
      </w:r>
      <w:bookmarkEnd w:id="353"/>
    </w:p>
    <w:p w:rsidR="00900274" w:rsidRDefault="00BF77A4">
      <w:pPr>
        <w:pStyle w:val="ProductList-Body"/>
      </w:pPr>
      <w:r>
        <w:t>Kunder (ikke kunder som kjøper gjennom Academic-programmer) med SA-dekning er kvalifisert for Støtte til Problemløsning 24x7.</w:t>
      </w:r>
    </w:p>
    <w:p w:rsidR="00900274" w:rsidRDefault="00900274">
      <w:pPr>
        <w:pStyle w:val="ProductList-Body"/>
      </w:pPr>
    </w:p>
    <w:p w:rsidR="00900274" w:rsidRDefault="00BF77A4">
      <w:pPr>
        <w:pStyle w:val="ProductList-Body"/>
      </w:pPr>
      <w:r>
        <w:t>Støtte til Problemløsning 24x7 gir hjelp for problemer med spesifikke symptomer som oppstår ved bruk av Microsoft-produkter. Microsoft vil gjøre det som med rimelighet er mulig for å hjelpe Kunden i tråd med policyene for Microsoft Kundestøtte. Microsoft f</w:t>
      </w:r>
      <w:r>
        <w:t xml:space="preserve">orbeholder seg retten til å avvise urimelige forespørsler om støttetjenester, og kan også henvise Kunder til en annen serviceavtale, som de kanskje må betale ekstra for. </w:t>
      </w:r>
    </w:p>
    <w:p w:rsidR="00900274" w:rsidRDefault="00900274">
      <w:pPr>
        <w:pStyle w:val="ProductList-Body"/>
      </w:pPr>
    </w:p>
    <w:p w:rsidR="00900274" w:rsidRDefault="00BF77A4">
      <w:pPr>
        <w:pStyle w:val="ProductList-Body"/>
      </w:pPr>
      <w:r>
        <w:t>Produkter som for øyeblikket er tilgjengelige for Grunnleggende Støtte, som beskreve</w:t>
      </w:r>
      <w:r>
        <w:t xml:space="preserve">t i Microsofts Policy for Kundestøttelivssyklus, er kvalifisert for Støtte til Problemløsning 24x7. Microsoft kan legge til støtte for nye Produkter eller avslutte støtten for eksisterende Produkter. Microsoft varsler Kunden hvis Kundens implementering av </w:t>
      </w:r>
      <w:r>
        <w:t>Microsoft-produkter ikke kan støttes. Hvis Kunden ikke endrer implementeringen for å legge til rette for effektiv brukerstøtte i løpet av 30 dager etter varslingen, er ikke Microsoft forpliktet til å tilby ytterligere støttetjenester for denne implementeri</w:t>
      </w:r>
      <w:r>
        <w:t xml:space="preserve">ngen. </w:t>
      </w:r>
    </w:p>
    <w:p w:rsidR="00900274" w:rsidRDefault="00900274">
      <w:pPr>
        <w:pStyle w:val="ProductList-Body"/>
      </w:pPr>
    </w:p>
    <w:p w:rsidR="00900274" w:rsidRDefault="00BF77A4">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w:t>
      </w:r>
      <w:r>
        <w:t>em består av underordnede saker, skal hver av dem anses for å være en separat hendelse. I visse tilfeller kan Microsoft gi kunder en modifisering av programvarekoden for det kommersielt tilgjengelige Microsoft-produktet, for å løse spesifikke kritiske prob</w:t>
      </w:r>
      <w:r>
        <w:t>lemer ("Hurtigreparasjon(er)") som svar på en forespørsel om hjelp til reparasjon. Hurtigreparasjoner tar hånd om spesifikke problemer, og de er ikke regresjonstestet.</w:t>
      </w:r>
    </w:p>
    <w:p w:rsidR="00900274" w:rsidRDefault="00900274">
      <w:pPr>
        <w:pStyle w:val="ProductList-Body"/>
      </w:pPr>
    </w:p>
    <w:p w:rsidR="00900274" w:rsidRDefault="00BF77A4">
      <w:pPr>
        <w:pStyle w:val="ProductList-SubClauseHeading"/>
        <w:outlineLvl w:val="3"/>
      </w:pPr>
      <w:r>
        <w:t>Hendelsesopptjening for telefonstøtte for alle programmer unntatt MPSA</w:t>
      </w:r>
    </w:p>
    <w:p w:rsidR="00900274" w:rsidRDefault="00BF77A4">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w:t>
      </w:r>
      <w:r>
        <w:t>erprise-registrering, Select Plus-registrering, Open Value-avtale eller et Open License-autorisasjonsnummer. Microsoft tildeler én hendelse per Server-SA- eller CAL SA-forbruk på minst $20 000. Microsoft tildeler én hendelse per SA-forbruk for Systemutvalg</w:t>
      </w:r>
      <w:r>
        <w:t xml:space="preserve">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90027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Server/CAL – Hen</w:t>
            </w:r>
            <w:r>
              <w:rPr>
                <w:color w:val="FFFFFF"/>
              </w:rPr>
              <w:t>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IW/Klient – Hendelsesopptjeningsbeløp</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$200,000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300,000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270,000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 fr. 330,000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CRC 1 650 000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 1 600 000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215,000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£135,000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JPY 24 000 000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KWD 240 000 000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 1 650 000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350,000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 2 000 000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NTD 7 000 000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INR 10 000 000</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RUB 6 600 000</w:t>
            </w:r>
          </w:p>
        </w:tc>
      </w:tr>
    </w:tbl>
    <w:p w:rsidR="00900274" w:rsidRDefault="00900274">
      <w:pPr>
        <w:pStyle w:val="ProductList-BodyIndented"/>
        <w:ind w:left="720"/>
      </w:pPr>
    </w:p>
    <w:p w:rsidR="00900274" w:rsidRDefault="00BF77A4">
      <w:pPr>
        <w:pStyle w:val="ProductList-BodyIndented"/>
      </w:pPr>
      <w:r>
        <w:t>Telefonstøttehendelser som ikke brukes opp, utløper når SA-dekningen utløper. Telefonstøttehendelser kan ikke overføres mellom registreringer eller avtaler.</w:t>
      </w:r>
    </w:p>
    <w:p w:rsidR="00900274" w:rsidRDefault="00900274">
      <w:pPr>
        <w:pStyle w:val="ProductList-BodyIndented"/>
      </w:pPr>
    </w:p>
    <w:p w:rsidR="00900274" w:rsidRDefault="00BF77A4">
      <w:pPr>
        <w:pStyle w:val="ProductList-BodyIndented"/>
      </w:pPr>
      <w:r>
        <w:t xml:space="preserve">Åpningstidene for lokal telefonstøtte finnes på </w:t>
      </w:r>
      <w:hyperlink r:id="rId150">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w:t>
      </w:r>
      <w:r>
        <w:t>rierer avhengig av geografisk område. Telefonstøtte er ikke tilgjengelig på alle språk i alle områder.</w:t>
      </w:r>
    </w:p>
    <w:p w:rsidR="00900274" w:rsidRDefault="00900274">
      <w:pPr>
        <w:pStyle w:val="ProductList-BodyIndented"/>
      </w:pPr>
    </w:p>
    <w:p w:rsidR="00900274" w:rsidRDefault="00BF77A4">
      <w:pPr>
        <w:pStyle w:val="ProductList-SubClauseHeading"/>
        <w:outlineLvl w:val="3"/>
      </w:pPr>
      <w:r>
        <w:t>Hendelsesopptjening for telefonstøtte for MPSA</w:t>
      </w:r>
    </w:p>
    <w:p w:rsidR="00900274" w:rsidRDefault="00BF77A4">
      <w:pPr>
        <w:pStyle w:val="ProductList-BodyIndented"/>
      </w:pPr>
      <w:r>
        <w:t>Antallet tillatte telefonstøttehendelser varierer avhengig av poengene for SA-fordeler Kunden har opptjen</w:t>
      </w:r>
      <w:r>
        <w:t>t. Hvis Kunden har SA-dekning på minst ett kvalifisert Serverprogramvareprodukt, har Kunden rett til en gratishendelse. Antallet telefonstøttehendelser Kunden er berettiget til, er basert på det totale antallet poeng Kunden har opptjent gjennom Innkjøpskon</w:t>
      </w:r>
      <w:r>
        <w:t>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900274" w:rsidRDefault="00BF77A4">
            <w:pPr>
              <w:pStyle w:val="ProductList-TableBody"/>
            </w:pPr>
            <w:r>
              <w:rPr>
                <w:color w:val="FFFFFF"/>
              </w:rPr>
              <w:t>Poeng per telefonstøttehendelse</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Programmer og Systemer (kombinert)</w:t>
            </w:r>
          </w:p>
        </w:tc>
        <w:tc>
          <w:tcPr>
            <w:tcW w:w="6000" w:type="dxa"/>
            <w:tcBorders>
              <w:left w:val="single" w:sz="4" w:space="0" w:color="000000"/>
              <w:right w:val="single" w:sz="4" w:space="0" w:color="000000"/>
            </w:tcBorders>
          </w:tcPr>
          <w:p w:rsidR="00900274" w:rsidRDefault="00BF77A4">
            <w:pPr>
              <w:pStyle w:val="ProductList-TableBody"/>
            </w:pPr>
            <w:r>
              <w:t>2,000</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Server</w:t>
            </w:r>
          </w:p>
        </w:tc>
        <w:tc>
          <w:tcPr>
            <w:tcW w:w="6000" w:type="dxa"/>
            <w:tcBorders>
              <w:left w:val="single" w:sz="4" w:space="0" w:color="000000"/>
              <w:right w:val="single" w:sz="4" w:space="0" w:color="000000"/>
            </w:tcBorders>
          </w:tcPr>
          <w:p w:rsidR="00900274" w:rsidRDefault="00BF77A4">
            <w:pPr>
              <w:pStyle w:val="ProductList-TableBody"/>
            </w:pPr>
            <w:r>
              <w:t>400</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CAL</w:t>
            </w:r>
          </w:p>
        </w:tc>
        <w:tc>
          <w:tcPr>
            <w:tcW w:w="6000" w:type="dxa"/>
            <w:tcBorders>
              <w:left w:val="single" w:sz="4" w:space="0" w:color="000000"/>
              <w:right w:val="single" w:sz="4" w:space="0" w:color="000000"/>
            </w:tcBorders>
          </w:tcPr>
          <w:p w:rsidR="00900274" w:rsidRDefault="00BF77A4">
            <w:pPr>
              <w:pStyle w:val="ProductList-TableBody"/>
            </w:pPr>
            <w:r>
              <w:t>400</w:t>
            </w:r>
          </w:p>
        </w:tc>
      </w:tr>
    </w:tbl>
    <w:p w:rsidR="00900274" w:rsidRDefault="00900274">
      <w:pPr>
        <w:pStyle w:val="ProductList-BodyIndented"/>
      </w:pPr>
    </w:p>
    <w:p w:rsidR="00900274" w:rsidRDefault="00BF77A4">
      <w:pPr>
        <w:pStyle w:val="ProductList-BodyIndented"/>
      </w:pPr>
      <w:r>
        <w:t>Hendelser er berettiget i løpet av SA-dekningsperioden og er tilgjengelig for bruk fra begynnelsen av Kundens SA-dekning, uansett om Kunden har valgt å fordele betalingene. Ved kjøp etter den første bestillingen foretas det en</w:t>
      </w:r>
      <w:r>
        <w:t xml:space="preserve"> omregning av hendelsesopptjeningen og den årlige tildelingen. Telefonstøttehendelser som ikke brukes opp, utløper når SA-dekningen utløper. Telefonstøttehendelser kan ikke overføres mellom Innkjøpskontoer.</w:t>
      </w:r>
    </w:p>
    <w:p w:rsidR="00900274" w:rsidRDefault="00900274">
      <w:pPr>
        <w:pStyle w:val="ProductList-BodyIndented"/>
      </w:pPr>
    </w:p>
    <w:p w:rsidR="00900274" w:rsidRDefault="00BF77A4">
      <w:pPr>
        <w:pStyle w:val="ProductList-BodyIndented"/>
      </w:pPr>
      <w:r>
        <w:t xml:space="preserve">Åpningstidene for lokal telefonstøtte finnes på </w:t>
      </w:r>
      <w:r>
        <w:t>http://support.microsoft.com/gp/saphone. Telefonstøtte utenfor åpningstidene kan bli gitt via regionale og internasjonale kundestøttesentre. Telefonstøtte utenfor åpningstidene kan bare brukes for virksomhetskritiske forespørsler. Åpningstidene varierer av</w:t>
      </w:r>
      <w:r>
        <w:t>hengig av geografisk område. Telefonstøtte er ikke tilgjengelig på alle språk i alle områder.</w:t>
      </w:r>
    </w:p>
    <w:p w:rsidR="00900274" w:rsidRDefault="00900274">
      <w:pPr>
        <w:pStyle w:val="ProductList-SubClauseHeading"/>
        <w:outlineLvl w:val="3"/>
      </w:pPr>
    </w:p>
    <w:p w:rsidR="00900274" w:rsidRDefault="00BF77A4">
      <w:pPr>
        <w:pStyle w:val="ProductList-SubClauseHeading"/>
        <w:outlineLvl w:val="3"/>
      </w:pPr>
      <w:r>
        <w:t>Nettbaserte hendelser</w:t>
      </w:r>
    </w:p>
    <w:p w:rsidR="00900274" w:rsidRDefault="00BF77A4">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w:t>
      </w:r>
      <w:r>
        <w:t xml:space="preserve">d SA-dekning har tilgang til elektroniske, nettbaserte tjenester for Støtte til Problemløsning ved behov. Tilgang til elektroniske støttesider er tilgjengelige hele døgnet, hver dag i uken, men forespørsler vil bare bli besvart i åpningstiden. Nettbaserte </w:t>
      </w:r>
      <w:r>
        <w:t xml:space="preserve">hendelser som Kunden deretter konverterer til telefonløsning, blir regnet med i det tilgjengelige antallet telefonbaserte hendelser ved løsning. Hendelser som igangsettes via nettet og deretter blir fulgt opp via telefon av Microsoft, blir ikke regnet med </w:t>
      </w:r>
      <w:r>
        <w:t>i det tilgjengelige antallet telefonbaserte hendelser hvis løsningen fortsetter via nettet, e-post eller på andre elektroniske måter.</w:t>
      </w:r>
    </w:p>
    <w:p w:rsidR="00900274" w:rsidRDefault="00900274">
      <w:pPr>
        <w:pStyle w:val="ProductList-BodyIndented"/>
      </w:pPr>
    </w:p>
    <w:p w:rsidR="00900274" w:rsidRDefault="00BF77A4">
      <w:pPr>
        <w:pStyle w:val="ProductList-BodyIndented"/>
      </w:pPr>
      <w:r>
        <w:t xml:space="preserve">SA kreves både for serverprogramvare og relaterte </w:t>
      </w:r>
      <w:r>
        <w:fldChar w:fldCharType="begin"/>
      </w:r>
      <w:r>
        <w:instrText xml:space="preserve"> AutoTextList   \s NoStyle \t "CAL betyr klientadgangslisens, som kan t</w:instrText>
      </w:r>
      <w:r>
        <w:instrText xml:space="preserve">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w:t>
      </w:r>
      <w:r>
        <w:t>rene av serverprogramvaren som dekkes av SA.</w:t>
      </w:r>
    </w:p>
    <w:p w:rsidR="00900274" w:rsidRDefault="00900274">
      <w:pPr>
        <w:pStyle w:val="ProductList-BodyIndented"/>
        <w:ind w:left="720"/>
      </w:pPr>
    </w:p>
    <w:p w:rsidR="00900274" w:rsidRDefault="00BF77A4">
      <w:pPr>
        <w:pStyle w:val="ProductList-SubClauseHeading"/>
        <w:outlineLvl w:val="3"/>
      </w:pPr>
      <w:r>
        <w:t>Kundestøttekontakter</w:t>
      </w:r>
    </w:p>
    <w:p w:rsidR="00900274" w:rsidRDefault="00BF77A4">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w:t>
      </w:r>
      <w:r>
        <w:t>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90027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S/S+: EA-nivå D</w:t>
            </w:r>
          </w:p>
        </w:tc>
      </w:tr>
      <w:tr w:rsidR="00900274">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Som det er behov for</w:t>
            </w:r>
          </w:p>
        </w:tc>
      </w:tr>
      <w:tr w:rsidR="00900274">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16</w:t>
            </w:r>
          </w:p>
        </w:tc>
      </w:tr>
    </w:tbl>
    <w:p w:rsidR="00900274" w:rsidRDefault="00900274">
      <w:pPr>
        <w:pStyle w:val="ProductList-BodyIndented"/>
      </w:pPr>
    </w:p>
    <w:p w:rsidR="00900274" w:rsidRDefault="00BF77A4">
      <w:pPr>
        <w:pStyle w:val="ProductList-SubClauseHeading"/>
        <w:outlineLvl w:val="3"/>
      </w:pPr>
      <w:r>
        <w:t>Tjenestenivåer for Software Assurance-kunder</w:t>
      </w:r>
    </w:p>
    <w:p w:rsidR="00900274" w:rsidRDefault="00BF77A4">
      <w:pPr>
        <w:pStyle w:val="ProductList-BodyIndented"/>
      </w:pPr>
      <w:r>
        <w:t>Anslåtte responstider per alvorlighetsgrad samt Kundens ans</w:t>
      </w:r>
      <w:r>
        <w:t>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90027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Forventet respons fra Kunden</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Kritisk innvirkning på virksomheten: </w:t>
            </w:r>
          </w:p>
          <w:p w:rsidR="00900274" w:rsidRDefault="00BF77A4">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Første respons innen to timer eller raskere basert på støttetilbud</w:t>
            </w:r>
          </w:p>
          <w:p w:rsidR="00900274" w:rsidRDefault="00BF77A4">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Det tildeles passende ressurser for å kunne opprettholde en ko</w:t>
            </w:r>
            <w:r>
              <w:t>ntinuerlig innsats hele døgnet2</w:t>
            </w:r>
          </w:p>
          <w:p w:rsidR="00900274" w:rsidRDefault="00BF77A4">
            <w:pPr>
              <w:pStyle w:val="ProductList-TableBody"/>
            </w:pPr>
            <w:r>
              <w:t>Rask tilgang og respons fra den ansvarlige for endringskontroll</w:t>
            </w:r>
          </w:p>
          <w:p w:rsidR="00900274" w:rsidRDefault="00BF77A4">
            <w:pPr>
              <w:pStyle w:val="ProductList-TableBody"/>
            </w:pPr>
            <w:r>
              <w:t>Ledelsen blir varslet</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Moderat innvirkning på virksomheten: </w:t>
            </w:r>
          </w:p>
          <w:p w:rsidR="00900274" w:rsidRDefault="00BF77A4">
            <w:pPr>
              <w:pStyle w:val="ProductList-TableBody"/>
            </w:pPr>
            <w:r>
              <w:t>Kundens virksomhet har moderat tap av tjenestene eller svekkelser i tjene</w:t>
            </w:r>
            <w:r>
              <w:t>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Første respons innen fire timer eller raskere basert på støttetilbud</w:t>
            </w:r>
          </w:p>
          <w:p w:rsidR="00900274" w:rsidRDefault="00BF77A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Det tildeles passende ressurser for å kunne opprettholde en kontinuerlig innsats i Kontortiden</w:t>
            </w:r>
          </w:p>
          <w:p w:rsidR="00900274" w:rsidRDefault="00BF77A4">
            <w:pPr>
              <w:pStyle w:val="ProductList-TableBody"/>
            </w:pPr>
            <w:r>
              <w:t>Tilgang og respons fra den ansvarlige for endringskontroll innen fire Arbeidstimer</w:t>
            </w:r>
          </w:p>
        </w:tc>
      </w:tr>
      <w:tr w:rsidR="00900274">
        <w:tc>
          <w:tcPr>
            <w:tcW w:w="29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Minimal innvirkning på virksomheten: </w:t>
            </w:r>
          </w:p>
          <w:p w:rsidR="00900274" w:rsidRDefault="00BF77A4">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Første respons innen én a</w:t>
            </w:r>
            <w:r>
              <w:t>rbeidsdag eller raskere basert på støttetilbud</w:t>
            </w:r>
          </w:p>
          <w:p w:rsidR="00900274" w:rsidRDefault="00BF77A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Nøyaktig kontaktinformasjon for sakseieren</w:t>
            </w:r>
          </w:p>
          <w:p w:rsidR="00900274" w:rsidRDefault="00BF77A4">
            <w:pPr>
              <w:pStyle w:val="ProductList-TableBody"/>
            </w:pPr>
            <w:r>
              <w:t>Respons innen én arbeidsdag.</w:t>
            </w:r>
          </w:p>
        </w:tc>
      </w:tr>
    </w:tbl>
    <w:p w:rsidR="00900274" w:rsidRDefault="00BF77A4">
      <w:pPr>
        <w:pStyle w:val="ProductList-BodyIndented"/>
      </w:pPr>
      <w:r>
        <w:rPr>
          <w:i/>
        </w:rPr>
        <w:t>1 Kontakt Microsoft-representant for å få informasjon om lokale kontortider.</w:t>
      </w:r>
    </w:p>
    <w:p w:rsidR="00900274" w:rsidRDefault="00BF77A4">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900274" w:rsidRDefault="00900274">
      <w:pPr>
        <w:pStyle w:val="ProductList-BodyIndented"/>
        <w:ind w:left="720"/>
      </w:pPr>
    </w:p>
    <w:p w:rsidR="00900274" w:rsidRDefault="00BF77A4">
      <w:pPr>
        <w:pStyle w:val="ProductList-SubClauseHeading"/>
        <w:outlineLvl w:val="3"/>
      </w:pPr>
      <w:r>
        <w:t>Konvertering av Software Assurance-hendelser for Støtte til</w:t>
      </w:r>
      <w:r>
        <w:t xml:space="preserve"> Problemløsning 24x7 til Premier-støttetjenester</w:t>
      </w:r>
    </w:p>
    <w:p w:rsidR="00900274" w:rsidRDefault="00BF77A4">
      <w:pPr>
        <w:pStyle w:val="ProductList-BodyIndented"/>
      </w:pPr>
      <w:r>
        <w:t>Med unntak av MPSA kan kunder kan konvertere SA-hendelser for Støtte til Problemløsning 24 timer i døgnet (SA PRS-hendelser eller "SAB") til timer for Unified-brukerstøtte, Premier-problemløsningsstøtte (PRS</w:t>
      </w:r>
      <w:r>
        <w:t>) eller DSE-timer (Dedicated Support Engineer) (gjelder bare for reaktive støtteaktiviteter).</w:t>
      </w:r>
    </w:p>
    <w:p w:rsidR="00900274" w:rsidRDefault="00900274">
      <w:pPr>
        <w:pStyle w:val="ProductList-BodyIndented"/>
      </w:pPr>
    </w:p>
    <w:p w:rsidR="00900274" w:rsidRDefault="00BF77A4">
      <w:pPr>
        <w:pStyle w:val="ProductList-BodyIndented"/>
      </w:pPr>
      <w:r>
        <w:t>Disse tjenestene gjelder for bruk i henhold til planen for Premier-tjenester eller Unified-brukerstøtte på overføringstidspunktet. Konverteringen er basert på en</w:t>
      </w:r>
      <w:r>
        <w:t xml:space="preserve"> lokal satsberegning fra kundens Premier-kontoteam. Kunder kan bli bedt om å kjøpe flere Support Account Management-timer før konvertering av SA PRS-hendelser. SA PRS-hendelser som konverteres til Premier, anses som timer for Premier-problemløsningsstøtte,</w:t>
      </w:r>
      <w:r>
        <w:t xml:space="preserve"> og er underlagt Premier-tjenestebeskrivelsen. Hendelser som er konvertert, kan ikke returneres til en Kundes tildelte SA-andel.</w:t>
      </w:r>
    </w:p>
    <w:p w:rsidR="00900274" w:rsidRDefault="00900274">
      <w:pPr>
        <w:pStyle w:val="ProductList-BodyIndented"/>
        <w:ind w:left="720"/>
      </w:pPr>
    </w:p>
    <w:p w:rsidR="00900274" w:rsidRDefault="00BF77A4">
      <w:pPr>
        <w:pStyle w:val="ProductList-SubClauseHeading"/>
        <w:outlineLvl w:val="3"/>
      </w:pPr>
      <w:r>
        <w:t>Ytterligere Bestemmelser</w:t>
      </w:r>
    </w:p>
    <w:p w:rsidR="00900274" w:rsidRDefault="00BF77A4">
      <w:pPr>
        <w:pStyle w:val="ProductList-BodyIndented"/>
      </w:pPr>
      <w:r>
        <w:t>SA-forbruk kan ikke kombineres for Select- eller Enterprise-registreringer, Select Plus-registreringe</w:t>
      </w:r>
      <w:r>
        <w:t>r, Innkjøpskontoer eller Open Value-avtaler for å kvalifisere for flere tildelinger. Forbruk innenfor hver enkelt registrering, avtale eller Innkjøpskonto brukes til å fastsette tildelingen for den aktuelle registreringen, avtalen eller Innkjøpskontoen.</w:t>
      </w:r>
    </w:p>
    <w:p w:rsidR="00900274" w:rsidRDefault="00900274">
      <w:pPr>
        <w:pStyle w:val="ProductList-BodyIndented"/>
      </w:pPr>
    </w:p>
    <w:p w:rsidR="00900274" w:rsidRDefault="00BF77A4">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900274" w:rsidRDefault="00900274">
      <w:pPr>
        <w:pStyle w:val="ProductList-BodyIndented"/>
      </w:pPr>
    </w:p>
    <w:p w:rsidR="00900274" w:rsidRDefault="00BF77A4">
      <w:pPr>
        <w:pStyle w:val="ProductList-SubClauseHeading"/>
        <w:outlineLvl w:val="3"/>
      </w:pPr>
      <w:r>
        <w:t>SCE-kvalifiser</w:t>
      </w:r>
      <w:r>
        <w:t>ing</w:t>
      </w:r>
    </w:p>
    <w:p w:rsidR="00900274" w:rsidRDefault="00BF77A4">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w:t>
      </w:r>
      <w:r>
        <w:t>ng 24x7-hendelser (PRS-hendelser). De to kvalifiserte SCE-komponentene kvalifiserer separat for Ubegrenset Støtte til Problemløsning 24x7. Produktene nedenfor som for øyeblikket er tilgjengelige for Grunnleggende eller Utvidet Støtte, som beskrevet i Micro</w:t>
      </w:r>
      <w:r>
        <w:t>softs Policy for Kundestøttelivssyklus i tråd med en Kundes Premier-kontrakt, er inkludert i denne fordelen.</w:t>
      </w:r>
    </w:p>
    <w:p w:rsidR="00900274" w:rsidRDefault="00900274">
      <w:pPr>
        <w:pStyle w:val="ProductList-BodyIndented"/>
      </w:pPr>
    </w:p>
    <w:p w:rsidR="00900274" w:rsidRDefault="00BF77A4">
      <w:pPr>
        <w:pStyle w:val="ProductList-BodyIndented"/>
      </w:pPr>
      <w:r>
        <w:t>Kvalifiserte Programplattformprodukter er:</w:t>
      </w:r>
    </w:p>
    <w:p w:rsidR="00900274" w:rsidRDefault="00BF77A4">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og Paral</w:t>
      </w:r>
      <w:r>
        <w:t xml:space="preserve">lel Data Warehouse og CAL-er) </w:t>
      </w:r>
    </w:p>
    <w:p w:rsidR="00900274" w:rsidRDefault="00BF77A4">
      <w:pPr>
        <w:pStyle w:val="ProductList-Bullet"/>
        <w:numPr>
          <w:ilvl w:val="1"/>
          <w:numId w:val="54"/>
        </w:numPr>
      </w:pPr>
      <w:r>
        <w:t>BizTalk Server</w:t>
      </w:r>
      <w:r>
        <w:fldChar w:fldCharType="begin"/>
      </w:r>
      <w:r>
        <w:instrText xml:space="preserve"> XE "BizTalk Server" </w:instrText>
      </w:r>
      <w:r>
        <w:fldChar w:fldCharType="end"/>
      </w:r>
      <w:r>
        <w:t xml:space="preserve"> (Standard, Enterprise og Branch)</w:t>
      </w:r>
    </w:p>
    <w:p w:rsidR="00900274" w:rsidRDefault="00BF77A4">
      <w:pPr>
        <w:pStyle w:val="ProductList-Bullet"/>
        <w:numPr>
          <w:ilvl w:val="1"/>
          <w:numId w:val="54"/>
        </w:numPr>
      </w:pPr>
      <w:r>
        <w:t>Office SharePoint Server</w:t>
      </w:r>
      <w:r>
        <w:fldChar w:fldCharType="begin"/>
      </w:r>
      <w:r>
        <w:instrText xml:space="preserve"> XE "SharePoint Server" </w:instrText>
      </w:r>
      <w:r>
        <w:fldChar w:fldCharType="end"/>
      </w:r>
    </w:p>
    <w:p w:rsidR="00900274" w:rsidRDefault="00BF77A4">
      <w:pPr>
        <w:pStyle w:val="ProductList-BodyIndented"/>
      </w:pPr>
      <w:r>
        <w:t>De kvalifiserte produktene fra Core Infrastructure-komponenten er:</w:t>
      </w:r>
    </w:p>
    <w:p w:rsidR="00900274" w:rsidRDefault="00BF77A4">
      <w:pPr>
        <w:pStyle w:val="ProductList-Bullet"/>
        <w:numPr>
          <w:ilvl w:val="1"/>
          <w:numId w:val="55"/>
        </w:numPr>
      </w:pPr>
      <w:r>
        <w:t>CIS Suite Datacenter</w:t>
      </w:r>
      <w:r>
        <w:fldChar w:fldCharType="begin"/>
      </w:r>
      <w:r>
        <w:instrText xml:space="preserve"> XE "CIS Suite D</w:instrText>
      </w:r>
      <w:r>
        <w:instrText xml:space="preserve">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900274" w:rsidRDefault="00BF77A4">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w:t>
      </w:r>
      <w:r>
        <w:t xml:space="preserve"> Standard</w:t>
      </w:r>
      <w:r>
        <w:fldChar w:fldCharType="begin"/>
      </w:r>
      <w:r>
        <w:instrText xml:space="preserve"> XE "System Center Standard" </w:instrText>
      </w:r>
      <w:r>
        <w:fldChar w:fldCharType="end"/>
      </w:r>
      <w:r>
        <w:t>)</w:t>
      </w:r>
    </w:p>
    <w:p w:rsidR="00900274" w:rsidRDefault="00900274">
      <w:pPr>
        <w:pStyle w:val="ProductList-BodyIndented"/>
      </w:pPr>
    </w:p>
    <w:p w:rsidR="00900274" w:rsidRDefault="00BF77A4">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Gjennomsnittlig å</w:t>
            </w:r>
            <w:r>
              <w:rPr>
                <w:color w:val="FFFFFF"/>
              </w:rPr>
              <w:t>rlig SA-minimumsforbruk som kvalifiserer for Ubegrenset PRS 24x7</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250,000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375,000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337,500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412,500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2,062,500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2,000,000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268,750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168,750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30,000,000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300,000,000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2,062,500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437,500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2,500,000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8,750,000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12,500,000</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8,250,000</w:t>
            </w:r>
          </w:p>
        </w:tc>
      </w:tr>
    </w:tbl>
    <w:p w:rsidR="00900274" w:rsidRDefault="00900274">
      <w:pPr>
        <w:pStyle w:val="ProductList-BodyIndented"/>
        <w:ind w:left="720"/>
      </w:pPr>
    </w:p>
    <w:p w:rsidR="00900274" w:rsidRDefault="00BF77A4">
      <w:pPr>
        <w:pStyle w:val="ProductList-BodyIndented"/>
      </w:pPr>
      <w:r>
        <w:lastRenderedPageBreak/>
        <w:t xml:space="preserve">Når det avtalte årlige SA-gjennomsnittsforbruket for kvalifiserte Programplattform- og/eller Core Infrastructure-produkter som har rett til Ubegrenset PRS 24x7, er høyere enn $250 000, tildeler ikke Microsoft hendelser basert </w:t>
      </w:r>
      <w:r>
        <w:t>på faktisk SA-forbruk for disse produktene. Hvis en Kunde blir kvalifisert for Ubegrenset PRS 24x7 midt i en periode, blir eventuelle tidligere tildelte hendelser som er basert på SA-forbruk og ikke brukt opp, trukket fra Kundens saldo. Ubegrensede PRS 24x</w:t>
      </w:r>
      <w:r>
        <w:t xml:space="preserve">7-hendelser kan ikke konverteres til timer eller hendelser for Premier-problemløsningsstøtte. </w:t>
      </w:r>
    </w:p>
    <w:p w:rsidR="00900274" w:rsidRDefault="00900274">
      <w:pPr>
        <w:pStyle w:val="ProductList-BodyIndented"/>
        <w:ind w:left="720"/>
      </w:pPr>
    </w:p>
    <w:p w:rsidR="00900274" w:rsidRDefault="00BF77A4">
      <w:pPr>
        <w:pStyle w:val="ProductList-SubClauseHeading"/>
        <w:outlineLvl w:val="3"/>
      </w:pPr>
      <w:r>
        <w:t>Kvalifisering for Parallel Data Warehouse</w:t>
      </w:r>
    </w:p>
    <w:p w:rsidR="00900274" w:rsidRDefault="00BF77A4">
      <w:pPr>
        <w:pStyle w:val="ProductList-BodyIndented"/>
      </w:pPr>
      <w:r>
        <w:t>Kunder som anskaffer lisenser for SQL Server Enterprise Edition, som distribuerer Parallel Data Warehouse ("PDW") og h</w:t>
      </w:r>
      <w:r>
        <w:t>ar en aktiv Premier-tjenesteavtale, er kvalifisert for et Ubegrenset antall 24x7 PRS-hendelser, uavhengig av SCE-registrering eller SCE-forbruk.</w:t>
      </w:r>
    </w:p>
    <w:p w:rsidR="00900274" w:rsidRDefault="00900274">
      <w:pPr>
        <w:pStyle w:val="ProductList-BodyIndented"/>
      </w:pPr>
    </w:p>
    <w:p w:rsidR="00900274" w:rsidRDefault="00BF77A4">
      <w:pPr>
        <w:pStyle w:val="ProductList-BodyIndented"/>
      </w:pPr>
      <w:r>
        <w:t>Selv om alle kvalifiserte kunder får et ubegrenset antall PRS 24x7-hendelser, varierer antallet tillatte kunde</w:t>
      </w:r>
      <w:r>
        <w:t>støttekontakter for administrasjon av Ubegrenset PRS 24x7, avhengig av størrelsen på SA-forbruket. Alle kvalifiserte kunder har rett til minst fire autoriserte kontakter pluss én tilleggskontakt per ekstra $125 000 i SA-forbruk under SCE- eller VL-programm</w:t>
      </w:r>
      <w:r>
        <w:t>et de brukte til å kjøpe lisenser for SQL Server Enterprise Edition og distribuere PDW. For avtaler i andre valutaer enn USD har kvalifiserte kunder rett til minst fire autoriserte kontakter pluss en tilleggskontakt for hvert ekstra SA-forbruk som tilsvare</w:t>
      </w:r>
      <w:r>
        <w:t>r $125 000 av årlig SA-gjennomsnittsforbruk i den aktuelle valutaen. Se tabellen nedenfor.</w:t>
      </w:r>
    </w:p>
    <w:p w:rsidR="00900274" w:rsidRDefault="00900274">
      <w:pPr>
        <w:pStyle w:val="ProductList-BodyIndented"/>
      </w:pPr>
    </w:p>
    <w:p w:rsidR="00900274" w:rsidRDefault="00BF77A4">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Tillatte kundestøttekontakter</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4</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5</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6</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7</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8</w:t>
            </w:r>
          </w:p>
        </w:tc>
      </w:tr>
    </w:tbl>
    <w:p w:rsidR="00900274" w:rsidRDefault="00900274">
      <w:pPr>
        <w:pStyle w:val="ProductList-BodyIndented"/>
      </w:pPr>
    </w:p>
    <w:p w:rsidR="00900274" w:rsidRDefault="00BF77A4">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w:t>
      </w:r>
      <w:r>
        <w:t>r gjort rede for under Kundens Premier-tjenesteavtale.</w:t>
      </w:r>
    </w:p>
    <w:p w:rsidR="00900274" w:rsidRDefault="00BF77A4">
      <w:pPr>
        <w:pStyle w:val="ProductList-BodyIndented"/>
      </w:pPr>
      <w:r>
        <w:t xml:space="preserve">Merk: Kunder som for tiden har lisens på PDW, beholder denne fordelen, som forklart i </w:t>
      </w:r>
      <w:hyperlink r:id="rId151">
        <w:r>
          <w:rPr>
            <w:color w:val="00467F"/>
            <w:u w:val="single"/>
          </w:rPr>
          <w:t>produktvilkårene fra juni 2016</w:t>
        </w:r>
      </w:hyperlink>
      <w:r>
        <w:t>.</w:t>
      </w:r>
    </w:p>
    <w:p w:rsidR="00900274" w:rsidRDefault="00900274">
      <w:pPr>
        <w:pStyle w:val="ProductList-BodyIndented"/>
      </w:pPr>
    </w:p>
    <w:p w:rsidR="00900274" w:rsidRDefault="00BF77A4">
      <w:pPr>
        <w:pStyle w:val="ProductList-ClauseHeading"/>
        <w:outlineLvl w:val="2"/>
      </w:pPr>
      <w:bookmarkStart w:id="354" w:name="_Sec587"/>
      <w:r>
        <w:t>Tilgjengelighet for Opp</w:t>
      </w:r>
      <w:r>
        <w:t>graderingslisens</w:t>
      </w:r>
      <w:bookmarkEnd w:id="354"/>
    </w:p>
    <w:p w:rsidR="00900274" w:rsidRDefault="00BF77A4">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w:t>
      </w:r>
      <w:r>
        <w:t>ke programvaren underlagt en Oppgraderingslisens forutsetter at Kunden har og viderefører en Lisens for det kvalifiserte produktet. Kundens permanente rettigheter i henhold til Oppgraderingslisensen har forrang for og erstatter den underliggende lisensen f</w:t>
      </w:r>
      <w:r>
        <w:t>or det kvalifiserende produktet. Se informasjonen om Volumlisensiering for Enterprise Edition-</w:t>
      </w:r>
      <w:r>
        <w:rPr>
          <w:u w:val="single"/>
        </w:rPr>
        <w:t>oppgraderingslisens</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002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Oppgradering til</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BizTalk Server Br</w:t>
            </w:r>
            <w:r>
              <w:t>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BizTalk Server Standard</w:t>
            </w:r>
            <w:r>
              <w:fldChar w:fldCharType="begin"/>
            </w:r>
            <w:r>
              <w:instrText xml:space="preserve"> XE "BizTalk Server Standard"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BizTalk Server Enterprise</w:t>
            </w:r>
            <w:r>
              <w:fldChar w:fldCharType="begin"/>
            </w:r>
            <w:r>
              <w:instrText xml:space="preserve"> XE "BizTalk Server Enterprise"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BizTalk Server Enterprise</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w:t>
            </w:r>
            <w:r>
              <w:fldChar w:fldCharType="begin"/>
            </w:r>
            <w:r>
              <w:instrText xml:space="preserve"> XE "Enterprise CAL" </w:instrText>
            </w:r>
            <w:r>
              <w:fldChar w:fldCharType="end"/>
            </w:r>
            <w:r>
              <w:t xml:space="preserve"> Suite</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Infrastructure Server Suite Datacenter</w:t>
            </w:r>
            <w:r>
              <w:fldChar w:fldCharType="begin"/>
            </w:r>
            <w:r>
              <w:instrText xml:space="preserve"> XE "Core Infrastructure Server Suite Data</w:instrText>
            </w:r>
            <w:r>
              <w:instrText xml:space="preserve">center"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Desktop Education m/Enterprise CAL Suite</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Desktop School m/Enterprise CAL Suite</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Exchange Server Enterprise</w:t>
            </w:r>
            <w:r>
              <w:fldChar w:fldCharType="begin"/>
            </w:r>
            <w:r>
              <w:instrText xml:space="preserve"> XE "Exchange Server Ent</w:instrText>
            </w:r>
            <w:r>
              <w:instrText xml:space="preserve">erprise"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Forefront TMG Enterprise</w:t>
            </w:r>
            <w:r>
              <w:fldChar w:fldCharType="begin"/>
            </w:r>
            <w:r>
              <w:instrText xml:space="preserve"> XE "Forefront TMG Enterprise"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Customer Service On-premises CAL</w:t>
            </w:r>
            <w:r>
              <w:fldChar w:fldCharType="begin"/>
            </w:r>
            <w:r>
              <w:instrText xml:space="preserve"> XE "Microsoft Dynamics 365 for Cu</w:instrText>
            </w:r>
            <w:r>
              <w:instrText xml:space="preserve">stomer Service On-premises CAL"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Op</w:t>
            </w:r>
            <w:r>
              <w:t>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Professional Plus</w:t>
            </w:r>
            <w:r>
              <w:fldChar w:fldCharType="begin"/>
            </w:r>
            <w:r>
              <w:instrText xml:space="preserve"> XE "Office Professional Plus"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Desktop</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Project Professional</w:t>
            </w:r>
            <w:r>
              <w:fldChar w:fldCharType="begin"/>
            </w:r>
            <w:r>
              <w:instrText xml:space="preserve"> XE "Project Professional"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 Server Enterprise Core</w:t>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 Server Standard</w:t>
            </w:r>
            <w:r>
              <w:fldChar w:fldCharType="begin"/>
            </w:r>
            <w:r>
              <w:instrText xml:space="preserve"> XE "</w:instrText>
            </w:r>
            <w:r>
              <w:instrText xml:space="preserve">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 Server Business Intelligence</w:t>
            </w:r>
            <w:r>
              <w:fldChar w:fldCharType="begin"/>
            </w:r>
            <w:r>
              <w:instrText xml:space="preserve"> XE "SQL Server Business Intelligence"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Datacenter</w:t>
            </w:r>
            <w:r>
              <w:fldChar w:fldCharType="begin"/>
            </w:r>
            <w:r>
              <w:instrText xml:space="preserve"> XE "System Center Datacenter"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Visio </w:t>
            </w:r>
            <w:r>
              <w:t>Professional</w:t>
            </w:r>
            <w:r>
              <w:fldChar w:fldCharType="begin"/>
            </w:r>
            <w:r>
              <w:instrText xml:space="preserve"> XE "Visio Professional"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Visual Studio Enterprise Subscription</w:t>
            </w:r>
            <w:r>
              <w:fldChar w:fldCharType="begin"/>
            </w:r>
            <w:r>
              <w:instrText xml:space="preserve"> XE "Visual Studio Enterprise Subscription"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Visual Studio Test Professional-abonnement</w:t>
            </w:r>
            <w:r>
              <w:fldChar w:fldCharType="begin"/>
            </w:r>
            <w:r>
              <w:instrText xml:space="preserve"> XE </w:instrText>
            </w:r>
            <w:r>
              <w:instrText xml:space="preserve">"Visual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Visual Studio Enterprise Subscription</w:t>
            </w:r>
            <w:r>
              <w:fldChar w:fldCharType="begin"/>
            </w:r>
            <w:r>
              <w:instrText xml:space="preserve"> XE "Visual Studio Enterprise Subscription" </w:instrText>
            </w:r>
            <w:r>
              <w:fldChar w:fldCharType="end"/>
            </w:r>
          </w:p>
        </w:tc>
      </w:tr>
      <w:tr w:rsidR="00900274">
        <w:tc>
          <w:tcPr>
            <w:tcW w:w="600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Server Datacenter</w:t>
            </w:r>
            <w:r>
              <w:fldChar w:fldCharType="begin"/>
            </w:r>
            <w:r>
              <w:instrText xml:space="preserve"> XE "Windows Server Datacenter" </w:instrText>
            </w:r>
            <w:r>
              <w:fldChar w:fldCharType="end"/>
            </w:r>
          </w:p>
        </w:tc>
      </w:tr>
    </w:tbl>
    <w:p w:rsidR="00900274" w:rsidRDefault="00900274">
      <w:pPr>
        <w:pStyle w:val="ProductList-Body"/>
      </w:pPr>
    </w:p>
    <w:p w:rsidR="00900274" w:rsidRDefault="00BF77A4">
      <w:pPr>
        <w:pStyle w:val="ProductList-ClauseHeading"/>
        <w:outlineLvl w:val="2"/>
      </w:pPr>
      <w:bookmarkStart w:id="355" w:name="_Sec588"/>
      <w:r>
        <w:lastRenderedPageBreak/>
        <w:t>Servere – Rettigheter for Katastrofegjenoppretting</w:t>
      </w:r>
      <w:bookmarkEnd w:id="355"/>
    </w:p>
    <w:p w:rsidR="00900274" w:rsidRDefault="00BF77A4">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w:t>
      </w:r>
      <w:r>
        <w:rPr>
          <w:color w:val="0563C1"/>
        </w:rPr>
        <w:t>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w:instrText>
      </w:r>
      <w:r>
        <w:instrText xml:space="preserve">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w:instrText>
      </w:r>
      <w:r>
        <w:instrText xml:space="preserve">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w:instrText>
      </w:r>
      <w:r>
        <w:instrText xml:space="preserve">."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w:instrText>
      </w:r>
      <w:r>
        <w:instrText xml:space="preserve">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w:instrText>
      </w:r>
      <w:r>
        <w:instrText xml:space="preserv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w:t>
      </w:r>
      <w:r>
        <w:t xml:space="preserve">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w:instrText>
      </w:r>
      <w:r>
        <w:instrText xml:space="preserve">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w:instrText>
      </w:r>
      <w:r>
        <w:instrText xml:space="preserve">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w:t>
      </w:r>
      <w:r>
        <w:t xml:space="preserve">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900274" w:rsidRDefault="00900274">
      <w:pPr>
        <w:pStyle w:val="ProductList-Body"/>
      </w:pPr>
    </w:p>
    <w:p w:rsidR="00900274" w:rsidRDefault="00BF77A4">
      <w:pPr>
        <w:pStyle w:val="ProductList-SubSubClauseHeading"/>
        <w:outlineLvl w:val="4"/>
      </w:pPr>
      <w:r>
        <w:t>Tillatt Bruk</w:t>
      </w:r>
      <w:r>
        <w:t xml:space="preserve"> av Sikkerhetskopiforekomster</w:t>
      </w:r>
    </w:p>
    <w:p w:rsidR="00900274" w:rsidRDefault="00BF77A4">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w:t>
      </w:r>
      <w:r>
        <w:t xml:space="preserve"> kjøre i følgende unntaksperioder:</w:t>
      </w:r>
    </w:p>
    <w:p w:rsidR="00900274" w:rsidRDefault="00BF77A4">
      <w:pPr>
        <w:pStyle w:val="ProductList-Bullet"/>
        <w:numPr>
          <w:ilvl w:val="2"/>
          <w:numId w:val="56"/>
        </w:numPr>
      </w:pPr>
      <w:r>
        <w:t xml:space="preserve">i kortere perioder med testing av katastrofegjenoppretting i løpet av én uke hver 90. dag, </w:t>
      </w:r>
    </w:p>
    <w:p w:rsidR="00900274" w:rsidRDefault="00BF77A4">
      <w:pPr>
        <w:pStyle w:val="ProductList-Bullet"/>
        <w:numPr>
          <w:ilvl w:val="2"/>
          <w:numId w:val="56"/>
        </w:numPr>
      </w:pPr>
      <w:r>
        <w:t xml:space="preserve">ved en katastrofe, mens </w:t>
      </w:r>
      <w:r>
        <w:fldChar w:fldCharType="begin"/>
      </w:r>
      <w:r>
        <w:instrText xml:space="preserve"> AutoTextList   \s NoStyle \t "Server vil si et fysisk maskinvaresystem som kan kjøre serverprogramvare."</w:instrText>
      </w:r>
      <w:r>
        <w:instrText xml:space="preserve"> </w:instrText>
      </w:r>
      <w:r>
        <w:fldChar w:fldCharType="separate"/>
      </w:r>
      <w:r>
        <w:rPr>
          <w:color w:val="0563C1"/>
        </w:rPr>
        <w:t>produksjonsserveren</w:t>
      </w:r>
      <w:r>
        <w:fldChar w:fldCharType="end"/>
      </w:r>
      <w:r>
        <w:t xml:space="preserve"> som gjenopprettes, er nede, og </w:t>
      </w:r>
    </w:p>
    <w:p w:rsidR="00900274" w:rsidRDefault="00BF77A4">
      <w:pPr>
        <w:pStyle w:val="ProductList-Bullet"/>
        <w:numPr>
          <w:ilvl w:val="2"/>
          <w:numId w:val="56"/>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w:instrText>
      </w:r>
      <w:r>
        <w:instrText xml:space="preserve">n kjøre serverprogramvare." </w:instrText>
      </w:r>
      <w:r>
        <w:fldChar w:fldCharType="separate"/>
      </w:r>
      <w:r>
        <w:rPr>
          <w:color w:val="0563C1"/>
        </w:rPr>
        <w:t>Serveren</w:t>
      </w:r>
      <w:r>
        <w:fldChar w:fldCharType="end"/>
      </w:r>
      <w:r>
        <w:t xml:space="preserve"> for katastrofegjenoppretting.</w:t>
      </w:r>
    </w:p>
    <w:p w:rsidR="00900274" w:rsidRDefault="00900274">
      <w:pPr>
        <w:pStyle w:val="ProductList-BodyIndented2"/>
      </w:pPr>
    </w:p>
    <w:p w:rsidR="00900274" w:rsidRDefault="00BF77A4">
      <w:pPr>
        <w:pStyle w:val="ProductList-SubSubClauseHeading"/>
        <w:outlineLvl w:val="4"/>
      </w:pPr>
      <w:r>
        <w:t>Bruke Azure Hybrid Benefit for Katastrofegjenoppretting</w:t>
      </w:r>
    </w:p>
    <w:p w:rsidR="00900274" w:rsidRDefault="00BF77A4">
      <w:pPr>
        <w:pStyle w:val="ProductList-BodyIndented2"/>
      </w:pPr>
      <w:r>
        <w:t>Kunden kan valgfritt bruke Windows Server under Azure Hybrid Benefit for sikkerhetskopieringsforekomster som kjøres og administre</w:t>
      </w:r>
      <w:r>
        <w:t>res på Microsoft Azure Services ved hjelp av Azure Site Recovery. I dette tilfellet gjelder følgende: Selv om noe i Microsoft Azure-lisensvilkårene som styrer Azure Hybrid Use Benefit, skulle tyde på det motsatte, vil Kunden ha tillatelse til samtidig å di</w:t>
      </w:r>
      <w:r>
        <w:t>stribuere de samme Windows Server-standardlisensene på Microsoft Azure-tjenester under Azure Hybrid Use Benefit med testingsformål og under gjenoppretting (som beskrevet i "Tillatt Bruk av Sikkerhetskopiforekomster" ovenfor) samt på de Lisensierte Serverne</w:t>
      </w:r>
      <w:r>
        <w:t xml:space="preserve"> som kjører de tilsvarende produksjonsjobbene. Videre kan Kunden gjenoppta kjøring av de samme produksjonsjobbene på de Lisensierte Serverne som planlagt i bestemmelsen om Rettigheter for Katastrofegjenoppretting, uavhengig av eventuelle begrensninger for </w:t>
      </w:r>
      <w:r>
        <w:t xml:space="preserve">Lisensoverføring.  </w:t>
      </w:r>
    </w:p>
    <w:p w:rsidR="00900274" w:rsidRDefault="00900274">
      <w:pPr>
        <w:pStyle w:val="ProductList-BodyIndented2"/>
      </w:pPr>
    </w:p>
    <w:p w:rsidR="00900274" w:rsidRDefault="00BF77A4">
      <w:pPr>
        <w:pStyle w:val="ProductList-SubSubClauseHeading"/>
        <w:outlineLvl w:val="4"/>
      </w:pPr>
      <w:r>
        <w:t>Krav for Bruk av Katastrofegjenoppretting</w:t>
      </w:r>
    </w:p>
    <w:p w:rsidR="00900274" w:rsidRDefault="00BF77A4">
      <w:pPr>
        <w:pStyle w:val="ProductList-BodyIndented2"/>
      </w:pPr>
      <w:r>
        <w:t>For å kunne bruke programvaren i henhold til rettighetene for katastrofegjenoppretting, må Kunden overholde følgende vilkår:</w:t>
      </w:r>
    </w:p>
    <w:p w:rsidR="00900274" w:rsidRDefault="00BF77A4">
      <w:pPr>
        <w:pStyle w:val="ProductList-Bullet"/>
        <w:numPr>
          <w:ilvl w:val="2"/>
          <w:numId w:val="57"/>
        </w:numPr>
      </w:pPr>
      <w:r>
        <w:fldChar w:fldCharType="begin"/>
      </w:r>
      <w:r>
        <w:instrText xml:space="preserve"> AutoTextList   \s NoStyle \t "OSE betyr hele eller deler av en Fore</w:instrText>
      </w:r>
      <w:r>
        <w:instrText xml:space="preserv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w:instrText>
      </w:r>
      <w:r>
        <w:instrText xml:space="preserve">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900274" w:rsidRDefault="00BF77A4">
      <w:pPr>
        <w:pStyle w:val="ProductList-Bullet"/>
        <w:numPr>
          <w:ilvl w:val="2"/>
          <w:numId w:val="57"/>
        </w:numPr>
      </w:pPr>
      <w:r>
        <w:fldChar w:fldCharType="begin"/>
      </w:r>
      <w:r>
        <w:instrText xml:space="preserve"> AutoTextList   \s NoStyle \t "OSE betyr hele eller deler av en Forekomst av et operativsystem eller hele </w:instrText>
      </w:r>
      <w:r>
        <w:instrText xml:space="preserve">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w:instrText>
      </w:r>
      <w:r>
        <w:instrText xml:space="preserve">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900274" w:rsidRDefault="00BF77A4">
      <w:pPr>
        <w:pStyle w:val="ProductList-Bullet"/>
        <w:numPr>
          <w:ilvl w:val="2"/>
          <w:numId w:val="57"/>
        </w:numPr>
      </w:pPr>
      <w:r>
        <w:t xml:space="preserve">Bruk av </w:t>
      </w:r>
      <w:r>
        <w:fldChar w:fldCharType="begin"/>
      </w:r>
      <w:r>
        <w:instrText xml:space="preserve"> AutoTextList   \s NoStyle \t "Forekomst</w:instrText>
      </w:r>
      <w:r>
        <w:instrText xml:space="preserve">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w:instrText>
      </w:r>
      <w:r>
        <w:instrText xml:space="preserve">r som styrer distribusjon og bruk av et Produkt." </w:instrText>
      </w:r>
      <w:r>
        <w:fldChar w:fldCharType="separate"/>
      </w:r>
      <w:r>
        <w:rPr>
          <w:color w:val="0563C1"/>
        </w:rPr>
        <w:t>Lisensvilkårene</w:t>
      </w:r>
      <w:r>
        <w:fldChar w:fldCharType="end"/>
      </w:r>
      <w:r>
        <w:t xml:space="preserve"> for programvaren.</w:t>
      </w:r>
    </w:p>
    <w:p w:rsidR="00900274" w:rsidRDefault="00BF77A4">
      <w:pPr>
        <w:pStyle w:val="ProductList-Bullet"/>
        <w:numPr>
          <w:ilvl w:val="2"/>
          <w:numId w:val="57"/>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w:t>
      </w:r>
      <w:r>
        <w:rPr>
          <w:color w:val="0563C1"/>
        </w:rPr>
        <w:t>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w:t>
      </w:r>
      <w:r>
        <w:rPr>
          <w:color w:val="0563C1"/>
        </w:rPr>
        <w:t>ten</w:t>
      </w:r>
      <w:r>
        <w:fldChar w:fldCharType="end"/>
      </w:r>
      <w:r>
        <w:t xml:space="preserve"> kjøre på andre tidspunkter enn de som tillates her.</w:t>
      </w:r>
    </w:p>
    <w:p w:rsidR="00900274" w:rsidRDefault="00BF77A4">
      <w:pPr>
        <w:pStyle w:val="ProductList-Bullet"/>
        <w:numPr>
          <w:ilvl w:val="2"/>
          <w:numId w:val="57"/>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w:instrText>
      </w:r>
      <w:r>
        <w:instrText xml:space="preserve">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w:instrText>
      </w:r>
      <w:r>
        <w:instrText xml:space="preserve">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w:instrText>
      </w:r>
      <w:r>
        <w:instrText xml:space="preserv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900274" w:rsidRDefault="00BF77A4">
      <w:pPr>
        <w:pStyle w:val="ProductList-Bullet"/>
        <w:numPr>
          <w:ilvl w:val="2"/>
          <w:numId w:val="57"/>
        </w:numPr>
      </w:pPr>
      <w:r>
        <w:t>Kundens rett til å kjø</w:t>
      </w:r>
      <w:r>
        <w:t xml:space="preserve">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w:t>
      </w:r>
      <w:r>
        <w:t>urance-dekning avsluttes.</w:t>
      </w:r>
    </w:p>
    <w:p w:rsidR="00900274" w:rsidRDefault="00900274">
      <w:pPr>
        <w:pStyle w:val="ProductList-BodyIndented2"/>
      </w:pPr>
    </w:p>
    <w:p w:rsidR="00900274" w:rsidRDefault="00BF77A4">
      <w:pPr>
        <w:pStyle w:val="ProductList-SubSubClauseHeading"/>
        <w:outlineLvl w:val="4"/>
      </w:pPr>
      <w:r>
        <w:t>Ytterligere tillatt bruk av Windows Server</w:t>
      </w:r>
    </w:p>
    <w:p w:rsidR="00900274" w:rsidRDefault="00BF77A4">
      <w:pPr>
        <w:pStyle w:val="ProductList-Bullet"/>
        <w:numPr>
          <w:ilvl w:val="2"/>
          <w:numId w:val="58"/>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w:instrText>
      </w:r>
      <w:r>
        <w:instrText xml:space="preserv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900274" w:rsidRDefault="00BF77A4">
      <w:pPr>
        <w:pStyle w:val="ProductList-Bullet"/>
        <w:numPr>
          <w:ilvl w:val="3"/>
          <w:numId w:val="58"/>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w:instrText>
      </w:r>
      <w:r>
        <w:instrText xml:space="preserve">rogramvare." </w:instrText>
      </w:r>
      <w:r>
        <w:fldChar w:fldCharType="separate"/>
      </w:r>
      <w:r>
        <w:rPr>
          <w:color w:val="0563C1"/>
        </w:rPr>
        <w:t>Server</w:t>
      </w:r>
      <w:r>
        <w:fldChar w:fldCharType="end"/>
      </w:r>
      <w:r>
        <w:t xml:space="preserve"> for katastrofegjenoppretting.</w:t>
      </w:r>
    </w:p>
    <w:p w:rsidR="00900274" w:rsidRDefault="00BF77A4">
      <w:pPr>
        <w:pStyle w:val="ProductList-Bullet"/>
        <w:numPr>
          <w:ilvl w:val="3"/>
          <w:numId w:val="5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900274" w:rsidRDefault="00BF77A4">
      <w:pPr>
        <w:pStyle w:val="ProductList-BodyIndented2"/>
        <w:ind w:left="1440"/>
      </w:pPr>
      <w:r>
        <w:t>– kjøre programvare for maskinvarevirtualisering, for eksempel Hyper-V,</w:t>
      </w:r>
    </w:p>
    <w:p w:rsidR="00900274" w:rsidRDefault="00BF77A4">
      <w:pPr>
        <w:pStyle w:val="ProductList-BodyIndented2"/>
        <w:ind w:left="1440"/>
      </w:pPr>
      <w:r>
        <w:t>– yte tjenester for maskinvarevirtualisering,</w:t>
      </w:r>
    </w:p>
    <w:p w:rsidR="00900274" w:rsidRDefault="00BF77A4">
      <w:pPr>
        <w:pStyle w:val="ProductList-BodyIndented2"/>
        <w:ind w:left="1440"/>
      </w:pPr>
      <w:r>
        <w:t>– kjøre programvareagenter til å administrere programvare for virtualisering,</w:t>
      </w:r>
    </w:p>
    <w:p w:rsidR="00900274" w:rsidRDefault="00BF77A4">
      <w:pPr>
        <w:pStyle w:val="ProductList-BodyIndented2"/>
        <w:ind w:left="1440"/>
      </w:pPr>
      <w:r>
        <w:t>– fungere som et mål for replikering,</w:t>
      </w:r>
    </w:p>
    <w:p w:rsidR="00900274" w:rsidRDefault="00BF77A4">
      <w:pPr>
        <w:pStyle w:val="ProductList-BodyIndented2"/>
        <w:ind w:left="1440"/>
      </w:pPr>
      <w:r>
        <w:t xml:space="preserve">– motta replikerte </w:t>
      </w:r>
      <w:r>
        <w:fldChar w:fldCharType="begin"/>
      </w:r>
      <w:r>
        <w:instrText xml:space="preserve"> Au</w:instrText>
      </w:r>
      <w:r>
        <w:instrText xml:space="preserve">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900274" w:rsidRDefault="00BF77A4">
      <w:pPr>
        <w:pStyle w:val="ProductList-BodyIndented2"/>
        <w:ind w:left="1440"/>
      </w:pPr>
      <w:r>
        <w:t xml:space="preserve">– vente på failover for de </w:t>
      </w:r>
      <w:r>
        <w:fldChar w:fldCharType="begin"/>
      </w:r>
      <w:r>
        <w:instrText xml:space="preserve"> AutoTextList   \s NoStyle \t "Virtuelt OSE vil si et OSE som er konfigur</w:instrText>
      </w:r>
      <w:r>
        <w:instrText xml:space="preserve">ert til å kjøre på et virtuelt maskinvaresystem" </w:instrText>
      </w:r>
      <w:r>
        <w:fldChar w:fldCharType="separate"/>
      </w:r>
      <w:r>
        <w:rPr>
          <w:color w:val="0563C1"/>
        </w:rPr>
        <w:t>Virtuelle OSE-ene</w:t>
      </w:r>
      <w:r>
        <w:fldChar w:fldCharType="end"/>
      </w:r>
      <w:r>
        <w:t xml:space="preserve"> og </w:t>
      </w:r>
    </w:p>
    <w:p w:rsidR="00900274" w:rsidRDefault="00BF77A4">
      <w:pPr>
        <w:pStyle w:val="ProductList-BodyIndented2"/>
        <w:ind w:left="1440"/>
      </w:pPr>
      <w:r>
        <w:t xml:space="preserve">– kjøre katastrofegjenopprettingsjobber som beskrevet over. </w:t>
      </w:r>
    </w:p>
    <w:p w:rsidR="00900274" w:rsidRDefault="00BF77A4">
      <w:pPr>
        <w:pStyle w:val="ProductList-Bullet"/>
        <w:numPr>
          <w:ilvl w:val="3"/>
          <w:numId w:val="59"/>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w:t>
      </w:r>
      <w:r>
        <w:t xml:space="preserve">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900274" w:rsidRDefault="00900274">
      <w:pPr>
        <w:pStyle w:val="ProductList-BodyIndented2"/>
      </w:pPr>
    </w:p>
    <w:p w:rsidR="00900274" w:rsidRDefault="00900274">
      <w:pPr>
        <w:pStyle w:val="ProductList-BodyIndented2"/>
      </w:pPr>
    </w:p>
    <w:p w:rsidR="00900274" w:rsidRDefault="00BF77A4">
      <w:pPr>
        <w:pStyle w:val="ProductList-ClauseHeading"/>
        <w:outlineLvl w:val="2"/>
      </w:pPr>
      <w:bookmarkStart w:id="356" w:name="_Sec589"/>
      <w:r>
        <w:t>Lisensmobilitet</w:t>
      </w:r>
      <w:bookmarkEnd w:id="356"/>
    </w:p>
    <w:p w:rsidR="00900274" w:rsidRDefault="00BF77A4">
      <w:pPr>
        <w:pStyle w:val="ProductList-SubClauseHeading"/>
        <w:outlineLvl w:val="3"/>
      </w:pPr>
      <w:r>
        <w:t>Lisensmobilitet på tvers av Serverfarmer</w:t>
      </w:r>
    </w:p>
    <w:p w:rsidR="00900274" w:rsidRDefault="00BF77A4">
      <w:pPr>
        <w:pStyle w:val="ProductList-BodyIndented"/>
      </w:pPr>
      <w:r>
        <w:t>Under Lisensmobilite</w:t>
      </w:r>
      <w:r>
        <w:t xml:space="preserv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w:t>
      </w:r>
      <w:r>
        <w:t xml:space="preserve">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w:t>
      </w:r>
      <w:r>
        <w:rPr>
          <w:color w:val="0563C1"/>
        </w:rPr>
        <w:t>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w:instrText>
      </w:r>
      <w:r>
        <w:instrText xml:space="preserve">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w:instrText>
      </w:r>
      <w:r>
        <w:instrText xml:space="preserve">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w:t>
      </w:r>
      <w:r>
        <w:t>en ikke på kortsiktig basis (det vil si ikke før det har gått minst 90 dager siden forrige tilordning). Produkter som brukes til Egenvertskap, kan brukes samtidig med Lisensmobilitet på tvers av Serverfarmer-rettigheter.</w:t>
      </w:r>
    </w:p>
    <w:p w:rsidR="00900274" w:rsidRDefault="00900274">
      <w:pPr>
        <w:pStyle w:val="ProductList-BodyIndented"/>
      </w:pPr>
    </w:p>
    <w:p w:rsidR="00900274" w:rsidRDefault="00BF77A4">
      <w:pPr>
        <w:pStyle w:val="ProductList-SubClauseHeading"/>
        <w:outlineLvl w:val="3"/>
      </w:pPr>
      <w:r>
        <w:t>Lisensmobilitet gjennom Software A</w:t>
      </w:r>
      <w:r>
        <w:t>ssurance</w:t>
      </w:r>
    </w:p>
    <w:p w:rsidR="00900274" w:rsidRDefault="00BF77A4">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w:instrText>
      </w:r>
      <w:r>
        <w:instrText xml:space="preserve">-kunder,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w:t>
      </w:r>
      <w:r>
        <w:t xml:space="preserve">, underlagt kravene nedenfor. Produkter som brukes til Egenvertskap, kan brukes samtidig med Lisensmobilitet gjennom SA-rettigheter, underlagt begrensningene i Lisensvilkårene for Egenvertskap. </w:t>
      </w:r>
    </w:p>
    <w:p w:rsidR="00900274" w:rsidRDefault="00900274">
      <w:pPr>
        <w:pStyle w:val="ProductList-BodyIndented"/>
      </w:pPr>
    </w:p>
    <w:p w:rsidR="00900274" w:rsidRDefault="00BF77A4">
      <w:pPr>
        <w:pStyle w:val="ProductList-SubSubClauseHeading"/>
        <w:outlineLvl w:val="4"/>
      </w:pPr>
      <w:r>
        <w:lastRenderedPageBreak/>
        <w:t>Tillatt bruk:</w:t>
      </w:r>
    </w:p>
    <w:p w:rsidR="00900274" w:rsidRDefault="00BF77A4">
      <w:pPr>
        <w:pStyle w:val="ProductList-BodyIndented2"/>
      </w:pPr>
      <w:r>
        <w:t>Med Lisensmobilitet gjennom SA kan Kunden:</w:t>
      </w:r>
    </w:p>
    <w:p w:rsidR="00900274" w:rsidRDefault="00BF77A4">
      <w:pPr>
        <w:pStyle w:val="ProductList-Bullet"/>
        <w:numPr>
          <w:ilvl w:val="2"/>
          <w:numId w:val="60"/>
        </w:numPr>
      </w:pPr>
      <w:r>
        <w:t>kjø</w:t>
      </w:r>
      <w:r>
        <w:t xml:space="preserve">re lisensiert programvare på delte servere, </w:t>
      </w:r>
    </w:p>
    <w:p w:rsidR="00900274" w:rsidRDefault="00BF77A4">
      <w:pPr>
        <w:pStyle w:val="ProductList-Bullet"/>
        <w:numPr>
          <w:ilvl w:val="2"/>
          <w:numId w:val="60"/>
        </w:numPr>
      </w:pPr>
      <w:r>
        <w:t xml:space="preserve">få tilgang til denne programvaren under adgangslisenser som Kunden har en SA for, og under Bruker- og Enhets-SL-er som gir tilgang til Produktene, </w:t>
      </w:r>
    </w:p>
    <w:p w:rsidR="00900274" w:rsidRDefault="00BF77A4">
      <w:pPr>
        <w:pStyle w:val="ProductList-Bullet"/>
        <w:numPr>
          <w:ilvl w:val="2"/>
          <w:numId w:val="60"/>
        </w:numPr>
      </w:pPr>
      <w:r>
        <w:t xml:space="preserve">administrere </w:t>
      </w:r>
      <w:r>
        <w:fldChar w:fldCharType="begin"/>
      </w:r>
      <w:r>
        <w:instrText xml:space="preserve"> AutoTextList   \s NoStyle \t "OSE-er betyr hele e</w:instrText>
      </w:r>
      <w:r>
        <w:instrText xml:space="preserv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900274" w:rsidRDefault="00BF77A4">
      <w:pPr>
        <w:pStyle w:val="ProductList-Bullet"/>
        <w:numPr>
          <w:ilvl w:val="2"/>
          <w:numId w:val="60"/>
        </w:numPr>
      </w:pPr>
      <w:r>
        <w:t>admi</w:t>
      </w:r>
      <w:r>
        <w:t xml:space="preserve">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w:instrText>
      </w:r>
      <w:r>
        <w:instrText xml:space="preserve">" </w:instrText>
      </w:r>
      <w:r>
        <w:fldChar w:fldCharType="separate"/>
      </w:r>
      <w:r>
        <w:rPr>
          <w:color w:val="0563C1"/>
        </w:rPr>
        <w:t>OSE-ene</w:t>
      </w:r>
      <w:r>
        <w:fldChar w:fldCharType="end"/>
      </w:r>
      <w:r>
        <w:t xml:space="preserve"> som Kunden bruker på serverne sine, med bruk av programvare som Kunden kjører på delte servere.</w:t>
      </w:r>
    </w:p>
    <w:p w:rsidR="00900274" w:rsidRDefault="00900274">
      <w:pPr>
        <w:pStyle w:val="ProductList-BodyIndented2"/>
      </w:pPr>
    </w:p>
    <w:p w:rsidR="00900274" w:rsidRDefault="00BF77A4">
      <w:pPr>
        <w:pStyle w:val="ProductList-SubSubClauseHeading"/>
        <w:outlineLvl w:val="4"/>
      </w:pPr>
      <w:r>
        <w:t>Krav:</w:t>
      </w:r>
    </w:p>
    <w:p w:rsidR="00900274" w:rsidRDefault="00BF77A4">
      <w:pPr>
        <w:pStyle w:val="ProductList-BodyIndented2"/>
      </w:pPr>
      <w:r>
        <w:t>For å bruke Lisensmobilitet gjennom SA må Kunden:</w:t>
      </w:r>
    </w:p>
    <w:p w:rsidR="00900274" w:rsidRDefault="00BF77A4">
      <w:pPr>
        <w:pStyle w:val="ProductList-Bullet"/>
        <w:numPr>
          <w:ilvl w:val="2"/>
          <w:numId w:val="61"/>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900274" w:rsidRDefault="00BF77A4">
      <w:pPr>
        <w:pStyle w:val="ProductList-Bullet"/>
        <w:numPr>
          <w:ilvl w:val="2"/>
          <w:numId w:val="61"/>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w:t>
      </w:r>
      <w:r>
        <w: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w:instrText>
      </w:r>
      <w:r>
        <w:instrText xml:space="preserve">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900274" w:rsidRDefault="00BF77A4">
      <w:pPr>
        <w:pStyle w:val="ProductList-Bullet"/>
        <w:numPr>
          <w:ilvl w:val="2"/>
          <w:numId w:val="61"/>
        </w:numPr>
      </w:pPr>
      <w:r>
        <w:t xml:space="preserve">fylle ut og levere Valideringsskjema for Lisensmobilitet hos hver </w:t>
      </w:r>
      <w:r>
        <w:fldChar w:fldCharType="begin"/>
      </w:r>
      <w:r>
        <w:instrText xml:space="preserve"> AutoTextList   \s NoStyle \t "Lis</w:instrText>
      </w:r>
      <w:r>
        <w:instrText xml:space="preserve">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900274" w:rsidRDefault="00900274">
      <w:pPr>
        <w:pStyle w:val="ProductList-BodyIndented2"/>
      </w:pPr>
    </w:p>
    <w:p w:rsidR="00900274" w:rsidRDefault="00BF77A4">
      <w:pPr>
        <w:pStyle w:val="ProductList-BodyIndented2"/>
      </w:pPr>
      <w:r>
        <w:t xml:space="preserve">Kunden har rett til å flytte den lisensierte programvaren fra delte servere tilbake til sine egne Lisensierte </w:t>
      </w:r>
      <w:r>
        <w:fldChar w:fldCharType="begin"/>
      </w:r>
      <w:r>
        <w:instrText xml:space="preserve"> AutoTextList   \s NoSty</w:instrText>
      </w:r>
      <w:r>
        <w:instrText xml:space="preserve">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w:t>
      </w:r>
      <w:r>
        <w:t xml:space="preserve">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w:instrText>
      </w:r>
      <w:r>
        <w:instrText xml:space="preserv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w:t>
      </w:r>
      <w:r>
        <w:t xml:space="preserve">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w:instrText>
      </w:r>
      <w:r>
        <w:instrText xml:space="preserve">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w:instrText>
      </w:r>
      <w:r>
        <w:instrText xml:space="preserv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men ikke på kortsiktig basis (ikke før det er gått minst 90 dage</w:t>
      </w:r>
      <w:r>
        <w:t xml:space="preserv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w:instrText>
      </w:r>
      <w:r>
        <w:instrText xml:space="preserve">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w:instrText>
      </w:r>
      <w:r>
        <w:instrText xml:space="preserv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w:t>
      </w:r>
      <w:r>
        <w:t xml:space="preserve">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w:t>
      </w:r>
      <w:r>
        <w:t>ne for Lisensmobilitet gjennom SA har forrang for eventuelle motstridende Lisensvilkår for et Produkt når Lisensmobilitet gjennom SA brukes. Noen Produkter, som beskrevet nedenfor, har imidlertid ulike bruksrettigheter for delte servere under Lisensmobilit</w:t>
      </w:r>
      <w:r>
        <w:t>et gjennom SA:</w:t>
      </w:r>
    </w:p>
    <w:tbl>
      <w:tblPr>
        <w:tblStyle w:val="PURTable1"/>
        <w:tblW w:w="0" w:type="dxa"/>
        <w:tblLook w:val="04A0" w:firstRow="1" w:lastRow="0" w:firstColumn="1" w:lastColumn="0" w:noHBand="0" w:noVBand="1"/>
      </w:tblPr>
      <w:tblGrid>
        <w:gridCol w:w="2517"/>
        <w:gridCol w:w="2462"/>
        <w:gridCol w:w="2470"/>
        <w:gridCol w:w="2621"/>
      </w:tblGrid>
      <w:tr w:rsidR="009002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Tillatt antall:</w:t>
            </w:r>
          </w:p>
          <w:p w:rsidR="00900274" w:rsidRDefault="00BF77A4">
            <w:pPr>
              <w:pStyle w:val="ProductList-TableBody"/>
            </w:pPr>
            <w:r>
              <w:rPr>
                <w:color w:val="FFFFFF"/>
              </w:rPr>
              <w:t>OSEer eller Kjerner per Lisens</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 OSE per lisens</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 OSE per lisens</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Én virtuell kjerne (omfattet av produktbrukerrettighetene, inkludert kravet om minimum fire kjerner per OSE)</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Administras</w:t>
            </w:r>
            <w:r>
              <w:t>jonsservere</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To administrerte OSE-er per Lisensierte Server</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Ti administrerte OSE-er per Lisensierte Server</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To administrerte OSE-er per Lisensierte Server</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Ti administrerte OSE-er per Lisensierte Server</w:t>
            </w:r>
          </w:p>
        </w:tc>
      </w:tr>
    </w:tbl>
    <w:p w:rsidR="00900274" w:rsidRDefault="00900274">
      <w:pPr>
        <w:pStyle w:val="ProductList-BodyIndented2"/>
      </w:pPr>
    </w:p>
    <w:p w:rsidR="00900274" w:rsidRDefault="00BF77A4">
      <w:pPr>
        <w:pStyle w:val="ProductList-SubSubClauseHeading"/>
        <w:outlineLvl w:val="4"/>
      </w:pPr>
      <w:r>
        <w:t>Avløsningsrettigheter</w:t>
      </w:r>
    </w:p>
    <w:p w:rsidR="00900274" w:rsidRDefault="00BF77A4">
      <w:pPr>
        <w:pStyle w:val="ProductList-BodyIndented2"/>
      </w:pPr>
      <w:r>
        <w:t xml:space="preserve">For produkter som også har </w:t>
      </w:r>
      <w:r>
        <w:fldChar w:fldCharType="begin"/>
      </w:r>
      <w:r>
        <w:instrText xml:space="preserve"> AutoTextList   \s NoStyle \t "Avløsningsrettigheter: En SA-fordel som gjør det mulig for Kunder å kjøre p</w:instrText>
      </w:r>
      <w:r>
        <w:instrText xml:space="preserve">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w:instrText>
      </w:r>
      <w:r>
        <w:instrText xml:space="preserve">\s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w:t>
      </w:r>
      <w:r>
        <w:t xml:space="preserv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w:instrText>
      </w:r>
      <w:r>
        <w:instrText xml:space="preserve">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w:instrText>
      </w:r>
      <w:r>
        <w:instrText xml:space="preserve">ved å duplisere en eksisterende forekomst." </w:instrText>
      </w:r>
      <w:r>
        <w:fldChar w:fldCharType="separate"/>
      </w:r>
      <w:r>
        <w:rPr>
          <w:color w:val="0563C1"/>
        </w:rPr>
        <w:t>Produksjonsforekomstene</w:t>
      </w:r>
      <w:r>
        <w:fldChar w:fldCharType="end"/>
      </w:r>
      <w:r>
        <w:t xml:space="preserve"> på den samme partnerens delte servere.</w:t>
      </w:r>
    </w:p>
    <w:p w:rsidR="00900274" w:rsidRDefault="00900274">
      <w:pPr>
        <w:pStyle w:val="ProductList-BodyIndented2"/>
      </w:pPr>
    </w:p>
    <w:p w:rsidR="00900274" w:rsidRDefault="00BF77A4">
      <w:pPr>
        <w:pStyle w:val="ProductList-ClauseHeading"/>
        <w:outlineLvl w:val="2"/>
      </w:pPr>
      <w:bookmarkStart w:id="357" w:name="_Sec590"/>
      <w:r>
        <w:t>Servere – Self Hosted Applications</w:t>
      </w:r>
      <w:bookmarkEnd w:id="357"/>
    </w:p>
    <w:p w:rsidR="00900274" w:rsidRDefault="00BF77A4">
      <w:pPr>
        <w:pStyle w:val="ProductList-Body"/>
      </w:pPr>
      <w:r>
        <w:t>Self-Hosted Applications betyr Produktene som Self-Hosted-rettighetene gjelder for.</w:t>
      </w:r>
    </w:p>
    <w:p w:rsidR="00900274" w:rsidRDefault="00900274">
      <w:pPr>
        <w:pStyle w:val="ProductList-Body"/>
      </w:pPr>
    </w:p>
    <w:p w:rsidR="00900274" w:rsidRDefault="00BF77A4">
      <w:pPr>
        <w:pStyle w:val="ProductList-Body"/>
      </w:pPr>
      <w:r>
        <w:t>Selv om det skulle fremgå</w:t>
      </w:r>
      <w:r>
        <w:t xml:space="preserve"> noe annet av Kundens volumlisensavtale, inkludert i Produktvilkårene, kan Kunden kjøre lisensierte eksemplarer av Self-Hosted Applications som samhandler direkte eller indirekte med Kundens programvare for å opprette en enhetlig løsning ("Enhetlig Løsning</w:t>
      </w:r>
      <w:r>
        <w:t>") og tillate tredjeparter å bruke den i henhold til vilkårene nedenfor.</w:t>
      </w:r>
    </w:p>
    <w:p w:rsidR="00900274" w:rsidRDefault="00900274">
      <w:pPr>
        <w:pStyle w:val="ProductList-Body"/>
      </w:pPr>
    </w:p>
    <w:p w:rsidR="00900274" w:rsidRDefault="00BF77A4">
      <w:pPr>
        <w:pStyle w:val="ProductList-SubClauseHeading"/>
        <w:outlineLvl w:val="3"/>
      </w:pPr>
      <w:r>
        <w:t>Krav</w:t>
      </w:r>
    </w:p>
    <w:p w:rsidR="00900274" w:rsidRDefault="00BF77A4">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w:t>
      </w:r>
      <w:r>
        <w:t>ene for:</w:t>
      </w:r>
    </w:p>
    <w:p w:rsidR="00900274" w:rsidRDefault="00BF77A4">
      <w:pPr>
        <w:pStyle w:val="ProductList-Bullet"/>
        <w:numPr>
          <w:ilvl w:val="1"/>
          <w:numId w:val="62"/>
        </w:numPr>
      </w:pPr>
      <w:r>
        <w:t>Self-Hosted Applications som kjører som en del av en Enhetlig Løsning, samt</w:t>
      </w:r>
    </w:p>
    <w:p w:rsidR="00900274" w:rsidRDefault="00BF77A4">
      <w:pPr>
        <w:pStyle w:val="ProductList-Bullet"/>
        <w:numPr>
          <w:ilvl w:val="1"/>
          <w:numId w:val="62"/>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w:t>
      </w:r>
      <w:r>
        <w:t>n Enhetlige Løsningen tilgjengelig for Eksterne Brukere.</w:t>
      </w:r>
    </w:p>
    <w:p w:rsidR="00900274" w:rsidRDefault="00BF77A4">
      <w:pPr>
        <w:pStyle w:val="ProductList-BodyIndented"/>
      </w:pPr>
      <w:r>
        <w:t xml:space="preserve">All Microsoft-programvare som brukes til å skape og levere den Enhetlige Løsningen, må: </w:t>
      </w:r>
    </w:p>
    <w:p w:rsidR="00900274" w:rsidRDefault="00BF77A4">
      <w:pPr>
        <w:pStyle w:val="ProductList-Bullet"/>
        <w:numPr>
          <w:ilvl w:val="1"/>
          <w:numId w:val="63"/>
        </w:numPr>
      </w:pPr>
      <w:r>
        <w:t>være lisensiert gjennom et volumlisensprogram, og</w:t>
      </w:r>
    </w:p>
    <w:p w:rsidR="00900274" w:rsidRDefault="00BF77A4">
      <w:pPr>
        <w:pStyle w:val="ProductList-Bullet"/>
        <w:numPr>
          <w:ilvl w:val="1"/>
          <w:numId w:val="63"/>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w:t>
      </w:r>
      <w:r>
        <w:t xml:space="preserve">disse Lisensvilkårene. </w:t>
      </w:r>
    </w:p>
    <w:p w:rsidR="00900274" w:rsidRDefault="00900274">
      <w:pPr>
        <w:pStyle w:val="ProductList-BodyIndented"/>
      </w:pPr>
    </w:p>
    <w:p w:rsidR="00900274" w:rsidRDefault="00BF77A4">
      <w:pPr>
        <w:pStyle w:val="ProductList-BodyIndented"/>
      </w:pPr>
      <w:r>
        <w:lastRenderedPageBreak/>
        <w:t>Hvis Kunden leverer den Enhetlige Løsningen fra delte servere, kan ikke Kunden bruke Windows Server (eller Remote Desktop Services External Connector License eller noen annen Windows Server-adgangslisens) som en Self-Hosted Applica</w:t>
      </w:r>
      <w:r>
        <w:t>tion. Kunden må i stedet bruke Windows Server-programvare som er lisensiert gjennom en Lisensmobilitet gjennom Software Assurance-Partner eller Kundens Lisensavtale for Services Provider eller under et annet Microsoft-volumlisenstilbud som tillater bruk på</w:t>
      </w:r>
      <w:r>
        <w:t xml:space="preserve"> delte servere. Andre Produkter som brukes i en Enhetlig Løsning som leveres fra delte servere, må ha Lisensmobilitet gjennom Software Assurance.</w:t>
      </w:r>
    </w:p>
    <w:p w:rsidR="00900274" w:rsidRDefault="00900274">
      <w:pPr>
        <w:pStyle w:val="ProductList-BodyIndented"/>
      </w:pPr>
    </w:p>
    <w:p w:rsidR="00900274" w:rsidRDefault="00BF77A4">
      <w:pPr>
        <w:pStyle w:val="ProductList-BodyIndented"/>
      </w:pPr>
      <w:r>
        <w:t>Kundens programvare må:</w:t>
      </w:r>
    </w:p>
    <w:p w:rsidR="00900274" w:rsidRDefault="00BF77A4">
      <w:pPr>
        <w:pStyle w:val="ProductList-Bullet"/>
        <w:numPr>
          <w:ilvl w:val="1"/>
          <w:numId w:val="64"/>
        </w:numPr>
      </w:pPr>
      <w:r>
        <w:t>tilføre betydelig, primær funksjonalitet til Self-Hosted Applications som er en del a</w:t>
      </w:r>
      <w:r>
        <w:t>v en Enhetlig Løsning (instrumentbord, HTML-redigeringsprogrammer, verktøy og lignende teknologier er ikke alene en primærtjeneste og/eller et program i en Enhetlig Løsning),</w:t>
      </w:r>
    </w:p>
    <w:p w:rsidR="00900274" w:rsidRDefault="00BF77A4">
      <w:pPr>
        <w:pStyle w:val="ProductList-Bullet"/>
        <w:numPr>
          <w:ilvl w:val="1"/>
          <w:numId w:val="64"/>
        </w:numPr>
      </w:pPr>
      <w:r>
        <w:t>være hovedtjeneste og/eller -program for Enhetlig Løsning, og må ikke tillate dir</w:t>
      </w:r>
      <w:r>
        <w:t>ekte tilgang til Self-Hosted Applications av noen sluttbruker av en Enhetlig Løsning,</w:t>
      </w:r>
    </w:p>
    <w:p w:rsidR="00900274" w:rsidRDefault="00BF77A4">
      <w:pPr>
        <w:pStyle w:val="ProductList-Bullet"/>
        <w:numPr>
          <w:ilvl w:val="1"/>
          <w:numId w:val="64"/>
        </w:numPr>
      </w:pPr>
      <w:r>
        <w:t xml:space="preserve">leveres til sluttbrukere over Internett, via fasttelefon eller et privat nettverk fra servere under daglig kontroll av Kunden eller en annen tredjepart enn sluttbrukeren </w:t>
      </w:r>
      <w:r>
        <w:t>av den Enhetlige Løsningen (den Enhetlige Løsningen kan ikke være lokalisert på sluttbrukerens enhet), og</w:t>
      </w:r>
    </w:p>
    <w:p w:rsidR="00900274" w:rsidRDefault="00BF77A4">
      <w:pPr>
        <w:pStyle w:val="ProductList-Bullet"/>
        <w:numPr>
          <w:ilvl w:val="1"/>
          <w:numId w:val="64"/>
        </w:numPr>
      </w:pPr>
      <w:r>
        <w:t>være eid, ikke lisensiert, av Kunden, bortsett fra at programvaren kan omfatte uvesentlige tredjepartsprogramvare som er integrert i, eller virker med</w:t>
      </w:r>
      <w:r>
        <w:t xml:space="preserve"> støtte fra, Kundens programvare.</w:t>
      </w:r>
    </w:p>
    <w:p w:rsidR="00900274" w:rsidRDefault="00900274">
      <w:pPr>
        <w:pStyle w:val="ProductList-BodyIndented"/>
      </w:pPr>
    </w:p>
    <w:p w:rsidR="00900274" w:rsidRDefault="00BF77A4">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w:t>
      </w:r>
      <w:r>
        <w:t xml:space="preserve">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w:t>
      </w:r>
      <w:r>
        <w:t>len.</w:t>
      </w:r>
    </w:p>
    <w:p w:rsidR="00900274" w:rsidRDefault="00900274">
      <w:pPr>
        <w:pStyle w:val="ProductList-BodyIndented"/>
        <w:jc w:val="right"/>
      </w:pPr>
    </w:p>
    <w:tbl>
      <w:tblPr>
        <w:tblStyle w:val="PURTable0"/>
        <w:tblW w:w="0" w:type="dxa"/>
        <w:tblLook w:val="04A0" w:firstRow="1" w:lastRow="0" w:firstColumn="1" w:lastColumn="0" w:noHBand="0" w:noVBand="1"/>
      </w:tblPr>
      <w:tblGrid>
        <w:gridCol w:w="1044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Indented"/>
      </w:pPr>
    </w:p>
    <w:p w:rsidR="00900274" w:rsidRDefault="00900274">
      <w:pPr>
        <w:pStyle w:val="PURBreadcrumb"/>
      </w:pPr>
    </w:p>
    <w:p w:rsidR="00900274" w:rsidRDefault="00BF77A4">
      <w:pPr>
        <w:pStyle w:val="ProductList-SectionHeading"/>
        <w:pageBreakBefore/>
        <w:outlineLvl w:val="0"/>
      </w:pPr>
      <w:bookmarkStart w:id="358" w:name="_Sec1237"/>
      <w:bookmarkEnd w:id="335"/>
      <w:r>
        <w:lastRenderedPageBreak/>
        <w:t>Vedlegg C – Tillegg og Andre Overføringslisenser</w:t>
      </w:r>
      <w:r>
        <w:fldChar w:fldCharType="begin"/>
      </w:r>
      <w:r>
        <w:instrText xml:space="preserve"> TC "</w:instrText>
      </w:r>
      <w:bookmarkStart w:id="359" w:name="_Toc526086886"/>
      <w:r>
        <w:instrText>Vedlegg C – Tillegg og Andre Overføringslisenser</w:instrText>
      </w:r>
      <w:bookmarkEnd w:id="359"/>
      <w:r>
        <w:instrText>" \l 1</w:instrText>
      </w:r>
      <w:r>
        <w:fldChar w:fldCharType="end"/>
      </w: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360" w:name="_Sec1238"/>
      <w:r>
        <w:t>Tillegg</w:t>
      </w:r>
      <w:bookmarkEnd w:id="360"/>
      <w:r>
        <w:fldChar w:fldCharType="begin"/>
      </w:r>
      <w:r>
        <w:instrText xml:space="preserve"> TC "</w:instrText>
      </w:r>
      <w:bookmarkStart w:id="361" w:name="_Toc526086887"/>
      <w:r>
        <w:instrText>Tillegg</w:instrText>
      </w:r>
      <w:bookmarkEnd w:id="361"/>
      <w:r>
        <w:instrText>" \l 2</w:instrText>
      </w:r>
      <w:r>
        <w:fldChar w:fldCharType="end"/>
      </w:r>
    </w:p>
    <w:p w:rsidR="00900274" w:rsidRPr="00BF77A4" w:rsidRDefault="00BF77A4">
      <w:pPr>
        <w:pStyle w:val="ProductList-Body"/>
        <w:rPr>
          <w:lang w:val="de-DE"/>
        </w:rPr>
      </w:pPr>
      <w:r w:rsidRPr="00BF77A4">
        <w:rPr>
          <w:lang w:val="de-DE"/>
        </w:rPr>
        <w:t>Kunden kan få anskaffe Tillegg underlagt følgende betingelser:</w:t>
      </w:r>
    </w:p>
    <w:p w:rsidR="00900274" w:rsidRPr="00BF77A4" w:rsidRDefault="00BF77A4">
      <w:pPr>
        <w:pStyle w:val="ProductList-Bullet"/>
        <w:numPr>
          <w:ilvl w:val="0"/>
          <w:numId w:val="65"/>
        </w:numPr>
        <w:rPr>
          <w:lang w:val="de-DE"/>
        </w:rPr>
      </w:pPr>
      <w:r w:rsidRPr="00BF77A4">
        <w:rPr>
          <w:lang w:val="de-DE"/>
        </w:rPr>
        <w:t>Kunden må ha en aktiv SA eller en aktiv</w:t>
      </w:r>
      <w:r w:rsidRPr="00BF77A4">
        <w:rPr>
          <w:lang w:val="de-DE"/>
        </w:rPr>
        <w:t xml:space="preserve"> Bruker-SL for tilsvarende Kvalifiserte Lisenser</w:t>
      </w:r>
    </w:p>
    <w:p w:rsidR="00900274" w:rsidRPr="00BF77A4" w:rsidRDefault="00BF77A4">
      <w:pPr>
        <w:pStyle w:val="ProductList-Bullet"/>
        <w:numPr>
          <w:ilvl w:val="0"/>
          <w:numId w:val="65"/>
        </w:numPr>
        <w:rPr>
          <w:lang w:val="de-DE"/>
        </w:rPr>
      </w:pPr>
      <w:r w:rsidRPr="00BF77A4">
        <w:rPr>
          <w:lang w:val="de-DE"/>
        </w:rPr>
        <w:t xml:space="preserve">Kunden kan anskaffe én Tilleggs-SL for hver Kvalifiserte Lisens, med mindre noe annet fremgår i dette Vedlegget  </w:t>
      </w:r>
    </w:p>
    <w:p w:rsidR="00900274" w:rsidRPr="00BF77A4" w:rsidRDefault="00BF77A4">
      <w:pPr>
        <w:pStyle w:val="ProductList-Bullet"/>
        <w:numPr>
          <w:ilvl w:val="0"/>
          <w:numId w:val="65"/>
        </w:numPr>
        <w:rPr>
          <w:lang w:val="de-DE"/>
        </w:rPr>
      </w:pPr>
      <w:r w:rsidRPr="00BF77A4">
        <w:rPr>
          <w:lang w:val="de-DE"/>
        </w:rPr>
        <w:t>Kunden kan anskaffe Tilleggs-SL-er mellom oppdateringsdatoer før anskaffelsen av de Kvalifise</w:t>
      </w:r>
      <w:r w:rsidRPr="00BF77A4">
        <w:rPr>
          <w:lang w:val="de-DE"/>
        </w:rPr>
        <w:t>rte Lisensene</w:t>
      </w:r>
    </w:p>
    <w:p w:rsidR="00900274" w:rsidRPr="00BF77A4" w:rsidRDefault="00900274">
      <w:pPr>
        <w:pStyle w:val="ProductList-Body"/>
        <w:rPr>
          <w:lang w:val="de-DE"/>
        </w:rPr>
      </w:pPr>
    </w:p>
    <w:p w:rsidR="00900274" w:rsidRPr="00BF77A4" w:rsidRDefault="00BF77A4">
      <w:pPr>
        <w:pStyle w:val="ProductList-Body"/>
        <w:rPr>
          <w:lang w:val="de-DE"/>
        </w:rPr>
      </w:pPr>
      <w:r w:rsidRPr="00BF77A4">
        <w:rPr>
          <w:lang w:val="de-DE"/>
        </w:rPr>
        <w:t>Tilleggslisenser utløper ved utløpet av SA-dekningen for den Kvalifiserte Lisensen eller Tilleggs-SL-perioden, med mindre annet fremgår i dette Vedlegget. Tillegg kan bare overføres til brukere eller enheter med Kvalifiserte Lisenser.</w:t>
      </w:r>
    </w:p>
    <w:p w:rsidR="00900274" w:rsidRPr="00BF77A4" w:rsidRDefault="00900274">
      <w:pPr>
        <w:pStyle w:val="ProductList-Body"/>
        <w:rPr>
          <w:lang w:val="de-DE"/>
        </w:rPr>
      </w:pPr>
    </w:p>
    <w:p w:rsidR="00900274" w:rsidRPr="00BF77A4" w:rsidRDefault="00BF77A4">
      <w:pPr>
        <w:pStyle w:val="ProductList-Offering2HeadingNoBorder"/>
        <w:outlineLvl w:val="2"/>
        <w:rPr>
          <w:lang w:val="de-DE"/>
        </w:rPr>
      </w:pPr>
      <w:r w:rsidRPr="00BF77A4">
        <w:rPr>
          <w:lang w:val="de-DE"/>
        </w:rPr>
        <w:t>Windo</w:t>
      </w:r>
      <w:r w:rsidRPr="00BF77A4">
        <w:rPr>
          <w:lang w:val="de-DE"/>
        </w:rPr>
        <w:t>ws-datamaskinoperativsystem</w:t>
      </w:r>
      <w:r>
        <w:fldChar w:fldCharType="begin"/>
      </w:r>
      <w:r w:rsidRPr="00BF77A4">
        <w:rPr>
          <w:lang w:val="de-DE"/>
        </w:rPr>
        <w:instrText xml:space="preserve"> TC "</w:instrText>
      </w:r>
      <w:bookmarkStart w:id="362" w:name="_Toc526086888"/>
      <w:r w:rsidRPr="00BF77A4">
        <w:rPr>
          <w:lang w:val="de-DE"/>
        </w:rPr>
        <w:instrText>Windows-datamaskinoperativsystem</w:instrText>
      </w:r>
      <w:bookmarkEnd w:id="362"/>
      <w:r w:rsidRPr="00BF77A4">
        <w:rPr>
          <w:lang w:val="de-DE"/>
        </w:rPr>
        <w:instrText>" \l 3</w:instrText>
      </w:r>
      <w:r>
        <w:fldChar w:fldCharType="end"/>
      </w:r>
    </w:p>
    <w:p w:rsidR="00900274" w:rsidRPr="00BF77A4" w:rsidRDefault="00BF77A4">
      <w:pPr>
        <w:pStyle w:val="ProductList-Body"/>
        <w:rPr>
          <w:lang w:val="de-DE"/>
        </w:rPr>
      </w:pPr>
      <w:r w:rsidRPr="00BF77A4">
        <w:rPr>
          <w:lang w:val="de-DE"/>
        </w:rPr>
        <w:t>Den lisensierte brukeren må være primærbrukeren av en enhet med enten aktiv Windows skrivebordsoperativsystem SA-dekning eller Windows VDA-dekning.</w:t>
      </w:r>
    </w:p>
    <w:tbl>
      <w:tblPr>
        <w:tblStyle w:val="PURTable"/>
        <w:tblW w:w="0" w:type="dxa"/>
        <w:tblLook w:val="04A0" w:firstRow="1" w:lastRow="0" w:firstColumn="1" w:lastColumn="0" w:noHBand="0" w:noVBand="1"/>
      </w:tblPr>
      <w:tblGrid>
        <w:gridCol w:w="5222"/>
        <w:gridCol w:w="5568"/>
      </w:tblGrid>
      <w:tr w:rsidR="0090027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0274" w:rsidRDefault="00BF77A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900274" w:rsidRDefault="00BF77A4">
            <w:pPr>
              <w:pStyle w:val="ProductList-TableBody"/>
            </w:pPr>
            <w:r>
              <w:rPr>
                <w:color w:val="FFFFFF"/>
              </w:rPr>
              <w:t>Kvalifisert(</w:t>
            </w:r>
            <w:r>
              <w:rPr>
                <w:color w:val="FFFFFF"/>
              </w:rPr>
              <w:t>e) Lisens(er)</w:t>
            </w:r>
          </w:p>
        </w:tc>
      </w:tr>
      <w:tr w:rsidR="00900274">
        <w:tc>
          <w:tcPr>
            <w:tcW w:w="588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Windows 10 Enterprise/Education per enhet</w:t>
            </w:r>
          </w:p>
        </w:tc>
      </w:tr>
      <w:tr w:rsidR="00900274">
        <w:tc>
          <w:tcPr>
            <w:tcW w:w="588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5880" w:type="dxa"/>
            <w:tcBorders>
              <w:top w:val="single" w:sz="4" w:space="0" w:color="000000"/>
              <w:left w:val="single" w:sz="4" w:space="0" w:color="000000"/>
              <w:bottom w:val="none" w:sz="4" w:space="0" w:color="000000"/>
              <w:right w:val="single" w:sz="4" w:space="0" w:color="000000"/>
            </w:tcBorders>
          </w:tcPr>
          <w:p w:rsidR="00900274" w:rsidRPr="00BF77A4" w:rsidRDefault="00BF77A4">
            <w:pPr>
              <w:pStyle w:val="ProductList-TableBody"/>
              <w:rPr>
                <w:lang w:val="de-DE"/>
              </w:rPr>
            </w:pPr>
            <w:r w:rsidRPr="00BF77A4">
              <w:rPr>
                <w:lang w:val="de-DE"/>
              </w:rP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10 Enterprise E3/E5</w:t>
            </w:r>
          </w:p>
        </w:tc>
      </w:tr>
      <w:tr w:rsidR="00900274">
        <w:tc>
          <w:tcPr>
            <w:tcW w:w="588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VDA E3/E5</w:t>
            </w:r>
          </w:p>
        </w:tc>
      </w:tr>
    </w:tbl>
    <w:p w:rsidR="00900274" w:rsidRDefault="00900274">
      <w:pPr>
        <w:pStyle w:val="ProductList-Body"/>
      </w:pPr>
    </w:p>
    <w:p w:rsidR="00900274" w:rsidRDefault="00BF77A4">
      <w:pPr>
        <w:pStyle w:val="ProductList-Offering2HeadingNoBorder"/>
        <w:outlineLvl w:val="2"/>
      </w:pPr>
      <w:r>
        <w:t>Microsoft Operations Management and</w:t>
      </w:r>
      <w:r>
        <w:t xml:space="preserve"> Security</w:t>
      </w:r>
      <w:r>
        <w:fldChar w:fldCharType="begin"/>
      </w:r>
      <w:r>
        <w:instrText xml:space="preserve"> TC "</w:instrText>
      </w:r>
      <w:bookmarkStart w:id="363" w:name="_Toc526086889"/>
      <w:r>
        <w:instrText>Microsoft Operations Management and Security</w:instrText>
      </w:r>
      <w:bookmarkEnd w:id="363"/>
      <w:r>
        <w:instrText>" \l 3</w:instrText>
      </w:r>
      <w:r>
        <w:fldChar w:fldCharType="end"/>
      </w:r>
    </w:p>
    <w:p w:rsidR="00900274" w:rsidRDefault="00900274">
      <w:pPr>
        <w:pStyle w:val="ProductList-Body"/>
      </w:pPr>
    </w:p>
    <w:p w:rsidR="00900274" w:rsidRPr="00BF77A4" w:rsidRDefault="00BF77A4">
      <w:pPr>
        <w:pStyle w:val="ProductList-Body"/>
        <w:rPr>
          <w:lang w:val="de-DE"/>
        </w:rPr>
      </w:pPr>
      <w:r w:rsidRPr="00BF77A4">
        <w:rPr>
          <w:lang w:val="de-DE"/>
        </w:rPr>
        <w:t xml:space="preserve">For hver Kvalifiserte Lisens kan Kunden kjøpe en kombinasjon av E1- og E2-tillegg opptil den Kvalifiserte Mengden. </w:t>
      </w:r>
    </w:p>
    <w:p w:rsidR="00900274" w:rsidRPr="00BF77A4" w:rsidRDefault="00900274">
      <w:pPr>
        <w:pStyle w:val="ProductList-Body"/>
        <w:rPr>
          <w:lang w:val="de-DE"/>
        </w:rPr>
      </w:pPr>
    </w:p>
    <w:p w:rsidR="00900274" w:rsidRDefault="00BF77A4">
      <w:pPr>
        <w:pStyle w:val="ProductList-Body"/>
      </w:pPr>
      <w:r w:rsidRPr="00BF77A4">
        <w:rPr>
          <w:lang w:val="de-DE"/>
        </w:rPr>
        <w:t>En Operations Management and Security Add-on SL kan anskaffes underlagt</w:t>
      </w:r>
      <w:r w:rsidRPr="00BF77A4">
        <w:rPr>
          <w:lang w:val="de-DE"/>
        </w:rPr>
        <w:t xml:space="preserve"> en annen volumlisensavtale enn dens Kvalifiserende Lisens. </w:t>
      </w:r>
      <w:r>
        <w:t>Hvis SA-dekningen for den Kvalifiserte Lisensen utløper først, løper Tilleggs-SL-en for Operations Management and Security ut ved neste årsdato for registrering.</w:t>
      </w:r>
    </w:p>
    <w:p w:rsidR="00900274" w:rsidRDefault="00900274">
      <w:pPr>
        <w:pStyle w:val="ProductList-Body"/>
      </w:pPr>
    </w:p>
    <w:tbl>
      <w:tblPr>
        <w:tblStyle w:val="PURTable"/>
        <w:tblW w:w="0" w:type="dxa"/>
        <w:tblLook w:val="04A0" w:firstRow="1" w:lastRow="0" w:firstColumn="1" w:lastColumn="0" w:noHBand="0" w:noVBand="1"/>
      </w:tblPr>
      <w:tblGrid>
        <w:gridCol w:w="3850"/>
        <w:gridCol w:w="3755"/>
        <w:gridCol w:w="3185"/>
      </w:tblGrid>
      <w:tr w:rsidR="0090027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00274" w:rsidRDefault="00BF77A4">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900274" w:rsidRDefault="00BF77A4">
            <w:pPr>
              <w:pStyle w:val="ProductList-TableBody"/>
            </w:pPr>
            <w:r>
              <w:rPr>
                <w:color w:val="FFFFFF"/>
              </w:rPr>
              <w:t>Kvalifiser</w:t>
            </w:r>
            <w:r>
              <w:rPr>
                <w:color w:val="FFFFFF"/>
              </w:rPr>
              <w:t>t(e) Lisens(er)</w:t>
            </w:r>
          </w:p>
        </w:tc>
        <w:tc>
          <w:tcPr>
            <w:tcW w:w="3540" w:type="dxa"/>
            <w:tcBorders>
              <w:top w:val="single" w:sz="4" w:space="0" w:color="0070C0"/>
              <w:bottom w:val="single" w:sz="4" w:space="0" w:color="000000"/>
              <w:right w:val="single" w:sz="4" w:space="0" w:color="0070C0"/>
            </w:tcBorders>
            <w:shd w:val="clear" w:color="auto" w:fill="0070C0"/>
          </w:tcPr>
          <w:p w:rsidR="00900274" w:rsidRDefault="00BF77A4">
            <w:pPr>
              <w:pStyle w:val="ProductList-TableBody"/>
            </w:pPr>
            <w:r>
              <w:rPr>
                <w:color w:val="FFFFFF"/>
              </w:rPr>
              <w:t>Kvalifisert Mengde</w:t>
            </w:r>
          </w:p>
        </w:tc>
      </w:tr>
      <w:tr w:rsidR="00900274">
        <w:tc>
          <w:tcPr>
            <w:tcW w:w="428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1/4 (krever minimum fire Kvalifiserte Lisenser)</w:t>
            </w:r>
          </w:p>
        </w:tc>
      </w:tr>
      <w:tr w:rsidR="00900274">
        <w:tc>
          <w:tcPr>
            <w:tcW w:w="428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428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1</w:t>
            </w:r>
          </w:p>
        </w:tc>
      </w:tr>
      <w:tr w:rsidR="00900274">
        <w:tc>
          <w:tcPr>
            <w:tcW w:w="428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428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2</w:t>
            </w:r>
          </w:p>
        </w:tc>
      </w:tr>
      <w:tr w:rsidR="00900274">
        <w:tc>
          <w:tcPr>
            <w:tcW w:w="428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428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8</w:t>
            </w:r>
          </w:p>
        </w:tc>
      </w:tr>
      <w:tr w:rsidR="00900274">
        <w:tc>
          <w:tcPr>
            <w:tcW w:w="428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Offering2HeadingNoBorder"/>
        <w:outlineLvl w:val="2"/>
      </w:pPr>
      <w:r>
        <w:t>Microsoft Azure User Plans</w:t>
      </w:r>
      <w:r>
        <w:fldChar w:fldCharType="begin"/>
      </w:r>
      <w:r>
        <w:instrText xml:space="preserve"> TC "</w:instrText>
      </w:r>
      <w:bookmarkStart w:id="364" w:name="_Toc526086890"/>
      <w:r>
        <w:instrText>Microsoft Azure User Plans</w:instrText>
      </w:r>
      <w:bookmarkEnd w:id="364"/>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235"/>
        <w:gridCol w:w="5555"/>
      </w:tblGrid>
      <w:tr w:rsidR="0090027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0274" w:rsidRDefault="00BF77A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588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Enterprise CAL Suite</w:t>
            </w:r>
          </w:p>
        </w:tc>
      </w:tr>
      <w:tr w:rsidR="00900274">
        <w:tc>
          <w:tcPr>
            <w:tcW w:w="588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Advanced Threat Analytics 2016 Client Management-lisens per Bruker</w:t>
            </w:r>
          </w:p>
        </w:tc>
      </w:tr>
    </w:tbl>
    <w:p w:rsidR="00900274" w:rsidRDefault="00900274">
      <w:pPr>
        <w:pStyle w:val="ProductList-Body"/>
      </w:pPr>
    </w:p>
    <w:p w:rsidR="00900274" w:rsidRDefault="00BF77A4">
      <w:pPr>
        <w:pStyle w:val="ProductList-Offering2HeadingNoBorder"/>
        <w:outlineLvl w:val="2"/>
      </w:pPr>
      <w:r>
        <w:lastRenderedPageBreak/>
        <w:t>Microsoft 3</w:t>
      </w:r>
      <w:r>
        <w:t>65</w:t>
      </w:r>
      <w:r>
        <w:fldChar w:fldCharType="begin"/>
      </w:r>
      <w:r>
        <w:instrText xml:space="preserve"> TC "</w:instrText>
      </w:r>
      <w:bookmarkStart w:id="365" w:name="_Toc526086891"/>
      <w:r>
        <w:instrText>Microsoft 365</w:instrText>
      </w:r>
      <w:bookmarkEnd w:id="365"/>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147"/>
        <w:gridCol w:w="5643"/>
      </w:tblGrid>
      <w:tr w:rsidR="0090027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0274" w:rsidRDefault="00BF77A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588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Windows 10 Enterprise/Education E3 per Enhet, og</w:t>
            </w:r>
          </w:p>
          <w:p w:rsidR="00900274" w:rsidRDefault="00BF77A4">
            <w:pPr>
              <w:pStyle w:val="ProductList-TableBody"/>
            </w:pPr>
            <w:r>
              <w:t>Core/Enterprise CAL Suite og</w:t>
            </w:r>
          </w:p>
          <w:p w:rsidR="00900274" w:rsidRDefault="00BF77A4">
            <w:pPr>
              <w:pStyle w:val="ProductList-TableBody"/>
            </w:pPr>
            <w:r>
              <w:t>Office Professional Plus</w:t>
            </w:r>
          </w:p>
        </w:tc>
      </w:tr>
      <w:tr w:rsidR="00900274">
        <w:tc>
          <w:tcPr>
            <w:tcW w:w="588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Windows 10 Enterprise E3 Per Bruker med SA – From SA og </w:t>
            </w:r>
          </w:p>
          <w:p w:rsidR="00900274" w:rsidRDefault="00BF77A4">
            <w:pPr>
              <w:pStyle w:val="ProductList-TableBody"/>
            </w:pPr>
            <w:r>
              <w:t>Enterprise Mobility + Security E3 From SA og</w:t>
            </w:r>
          </w:p>
          <w:p w:rsidR="00900274" w:rsidRDefault="00BF77A4">
            <w:pPr>
              <w:pStyle w:val="ProductList-TableBody"/>
            </w:pPr>
            <w:r>
              <w:t>Office 365 (Enterprise E3 &amp; Government E3) From SA</w:t>
            </w:r>
          </w:p>
        </w:tc>
      </w:tr>
      <w:tr w:rsidR="00900274">
        <w:tc>
          <w:tcPr>
            <w:tcW w:w="5880" w:type="dxa"/>
            <w:tcBorders>
              <w:top w:val="single" w:sz="4" w:space="0" w:color="000000"/>
              <w:left w:val="single" w:sz="4" w:space="0" w:color="000000"/>
              <w:bottom w:val="none" w:sz="4" w:space="0" w:color="000000"/>
              <w:right w:val="single" w:sz="4" w:space="0" w:color="000000"/>
            </w:tcBorders>
          </w:tcPr>
          <w:p w:rsidR="00900274" w:rsidRDefault="00BF77A4">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SA for Windows-datamaskinoperasjonssystem, og</w:t>
            </w:r>
          </w:p>
          <w:p w:rsidR="00900274" w:rsidRDefault="00BF77A4">
            <w:pPr>
              <w:pStyle w:val="ProductList-TableBody"/>
            </w:pPr>
            <w:r>
              <w:t>Core/Enterprise CAL Suite og</w:t>
            </w:r>
          </w:p>
          <w:p w:rsidR="00900274" w:rsidRDefault="00BF77A4">
            <w:pPr>
              <w:pStyle w:val="ProductList-TableBody"/>
            </w:pPr>
            <w:r>
              <w:t>Office Professional Plus</w:t>
            </w:r>
          </w:p>
        </w:tc>
      </w:tr>
      <w:tr w:rsidR="00900274">
        <w:tc>
          <w:tcPr>
            <w:tcW w:w="5880" w:type="dxa"/>
            <w:tcBorders>
              <w:top w:val="non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Windows 10 Enterprise E5 Per Bruker med SA – From SA og </w:t>
            </w:r>
          </w:p>
          <w:p w:rsidR="00900274" w:rsidRDefault="00BF77A4">
            <w:pPr>
              <w:pStyle w:val="ProductList-TableBody"/>
            </w:pPr>
            <w:r>
              <w:t>Enterprise Mobility + Security E5 From SA og</w:t>
            </w:r>
          </w:p>
          <w:p w:rsidR="00900274" w:rsidRDefault="00BF77A4">
            <w:pPr>
              <w:pStyle w:val="ProductList-TableBody"/>
            </w:pPr>
            <w:r>
              <w:t>Office 365 (Enterprise E5 &amp; Government E4) From SA</w:t>
            </w:r>
          </w:p>
        </w:tc>
      </w:tr>
      <w:tr w:rsidR="00900274">
        <w:tc>
          <w:tcPr>
            <w:tcW w:w="588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Skype for Business Plus CAL Add-on for Microso</w:t>
            </w:r>
            <w:r>
              <w:t>ft 365 E3 (Bruker-SL)</w:t>
            </w:r>
          </w:p>
        </w:tc>
        <w:tc>
          <w:tcPr>
            <w:tcW w:w="62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Office 365 E1/E3</w:t>
            </w:r>
          </w:p>
        </w:tc>
      </w:tr>
    </w:tbl>
    <w:p w:rsidR="00900274" w:rsidRDefault="00900274">
      <w:pPr>
        <w:pStyle w:val="ProductList-Body"/>
      </w:pPr>
    </w:p>
    <w:p w:rsidR="00900274" w:rsidRDefault="00BF77A4">
      <w:pPr>
        <w:pStyle w:val="ProductList-Offering2HeadingNoBorder"/>
        <w:outlineLvl w:val="2"/>
      </w:pPr>
      <w:r>
        <w:t>Enterprise Mobility + Security</w:t>
      </w:r>
      <w:r>
        <w:fldChar w:fldCharType="begin"/>
      </w:r>
      <w:r>
        <w:instrText xml:space="preserve"> TC "</w:instrText>
      </w:r>
      <w:bookmarkStart w:id="366" w:name="_Toc526086892"/>
      <w:r>
        <w:instrText>Enterprise Mobility + Security</w:instrText>
      </w:r>
      <w:bookmarkEnd w:id="366"/>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334"/>
        <w:gridCol w:w="5456"/>
      </w:tblGrid>
      <w:tr w:rsidR="009002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00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w:t>
            </w:r>
          </w:p>
        </w:tc>
      </w:tr>
      <w:tr w:rsidR="00900274">
        <w:tc>
          <w:tcPr>
            <w:tcW w:w="600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Enterprise CAL Suite</w:t>
            </w:r>
          </w:p>
        </w:tc>
      </w:tr>
      <w:tr w:rsidR="00900274">
        <w:tc>
          <w:tcPr>
            <w:tcW w:w="600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 Bridge for Office 365</w:t>
            </w:r>
          </w:p>
        </w:tc>
      </w:tr>
      <w:tr w:rsidR="00900274">
        <w:tc>
          <w:tcPr>
            <w:tcW w:w="600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 Bridge for Office 365 og Microsoft Intune</w:t>
            </w:r>
          </w:p>
        </w:tc>
      </w:tr>
      <w:tr w:rsidR="00900274">
        <w:tc>
          <w:tcPr>
            <w:tcW w:w="600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Enterprise CAL Suite Bridge for Office 365</w:t>
            </w:r>
          </w:p>
        </w:tc>
      </w:tr>
      <w:tr w:rsidR="00900274">
        <w:tc>
          <w:tcPr>
            <w:tcW w:w="600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Enterprise CAL Suite Bridge for Office 365 og Microsoft Intune</w:t>
            </w:r>
          </w:p>
        </w:tc>
      </w:tr>
    </w:tbl>
    <w:p w:rsidR="00900274" w:rsidRDefault="00900274">
      <w:pPr>
        <w:pStyle w:val="ProductList-Body"/>
      </w:pPr>
    </w:p>
    <w:p w:rsidR="00900274" w:rsidRDefault="00BF77A4">
      <w:pPr>
        <w:pStyle w:val="ProductList-Offering2HeadingNoBorder"/>
        <w:outlineLvl w:val="2"/>
      </w:pPr>
      <w:r>
        <w:t>Microsoft Dynamics 365-tjenester</w:t>
      </w:r>
      <w:r>
        <w:fldChar w:fldCharType="begin"/>
      </w:r>
      <w:r>
        <w:instrText xml:space="preserve"> TC "</w:instrText>
      </w:r>
      <w:bookmarkStart w:id="367" w:name="_Toc526086893"/>
      <w:r>
        <w:instrText>Microsoft Dynamics 365-tjenester</w:instrText>
      </w:r>
      <w:bookmarkEnd w:id="367"/>
      <w:r>
        <w:instrText>" \l 3</w:instrText>
      </w:r>
      <w:r>
        <w:fldChar w:fldCharType="end"/>
      </w:r>
    </w:p>
    <w:p w:rsidR="00900274" w:rsidRDefault="00BF77A4">
      <w:pPr>
        <w:pStyle w:val="ProductList-Body"/>
      </w:pPr>
      <w:r>
        <w:t>Kunder kan anskaffe nok Business Central Cloud add-on-lisenser til å dekke alle sine Business Central on-premises-kunder.</w:t>
      </w:r>
    </w:p>
    <w:p w:rsidR="00900274" w:rsidRDefault="00900274">
      <w:pPr>
        <w:pStyle w:val="ProductList-Body"/>
      </w:pPr>
    </w:p>
    <w:tbl>
      <w:tblPr>
        <w:tblStyle w:val="PURTable"/>
        <w:tblW w:w="0" w:type="dxa"/>
        <w:tblLook w:val="04A0" w:firstRow="1" w:lastRow="0" w:firstColumn="1" w:lastColumn="0" w:noHBand="0" w:noVBand="1"/>
      </w:tblPr>
      <w:tblGrid>
        <w:gridCol w:w="5453"/>
        <w:gridCol w:w="5337"/>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12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Tillegg for Dynamics 365 for teammedlemmer</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Task CAL</w:t>
            </w:r>
          </w:p>
        </w:tc>
      </w:tr>
      <w:tr w:rsidR="00900274">
        <w:tc>
          <w:tcPr>
            <w:tcW w:w="612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Self Serve CAL</w:t>
            </w:r>
          </w:p>
        </w:tc>
      </w:tr>
      <w:tr w:rsidR="00900274">
        <w:tc>
          <w:tcPr>
            <w:tcW w:w="612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Essentials CAL</w:t>
            </w:r>
          </w:p>
        </w:tc>
      </w:tr>
      <w:tr w:rsidR="00900274">
        <w:tc>
          <w:tcPr>
            <w:tcW w:w="612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teammedlemmer on-premises CAL</w:t>
            </w:r>
          </w:p>
        </w:tc>
      </w:tr>
      <w:tr w:rsidR="00900274">
        <w:tc>
          <w:tcPr>
            <w:tcW w:w="612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Tillegg for Dynamics 365 for operasjonsenhet</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Task CAL (Device)</w:t>
            </w:r>
          </w:p>
        </w:tc>
      </w:tr>
      <w:tr w:rsidR="00900274">
        <w:tc>
          <w:tcPr>
            <w:tcW w:w="612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Operations Device CAL</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Tillegg for Dynamics 365 for operasjonsaktivitet</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Operations Activity CAL</w:t>
            </w:r>
          </w:p>
        </w:tc>
      </w:tr>
      <w:tr w:rsidR="00900274">
        <w:tc>
          <w:tcPr>
            <w:tcW w:w="612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Functional/Enterprise CAL</w:t>
            </w:r>
          </w:p>
        </w:tc>
      </w:tr>
      <w:tr w:rsidR="00900274">
        <w:tc>
          <w:tcPr>
            <w:tcW w:w="612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Operations CAL</w:t>
            </w:r>
          </w:p>
        </w:tc>
      </w:tr>
      <w:tr w:rsidR="00900274">
        <w:tc>
          <w:tcPr>
            <w:tcW w:w="612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Functional/Enterprise CAL</w:t>
            </w:r>
          </w:p>
        </w:tc>
      </w:tr>
      <w:tr w:rsidR="00900274">
        <w:tc>
          <w:tcPr>
            <w:tcW w:w="612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Operations CAL</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Enterprise CAL</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Basic CAL</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Tillegg for Dynamics 365 for salg</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Sales On-premises CAL</w:t>
            </w:r>
          </w:p>
        </w:tc>
      </w:tr>
      <w:tr w:rsidR="00900274">
        <w:tc>
          <w:tcPr>
            <w:tcW w:w="612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Basic CAL</w:t>
            </w:r>
          </w:p>
        </w:tc>
      </w:tr>
      <w:tr w:rsidR="00900274">
        <w:tc>
          <w:tcPr>
            <w:tcW w:w="612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Professional CAL</w:t>
            </w:r>
          </w:p>
        </w:tc>
      </w:tr>
      <w:tr w:rsidR="00900274">
        <w:tc>
          <w:tcPr>
            <w:tcW w:w="612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Sales On-premises CAL</w:t>
            </w:r>
          </w:p>
        </w:tc>
      </w:tr>
      <w:tr w:rsidR="00900274">
        <w:tc>
          <w:tcPr>
            <w:tcW w:w="612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kundeservice on-premises CAL</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Basic CAL</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kundeservice on-premises CAL</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saksadministrasjon add-on</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Case Management CAL</w:t>
            </w:r>
          </w:p>
        </w:tc>
      </w:tr>
      <w:tr w:rsidR="00900274">
        <w:tc>
          <w:tcPr>
            <w:tcW w:w="612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Forretningssentral Premium CAL</w:t>
            </w:r>
          </w:p>
        </w:tc>
      </w:tr>
      <w:tr w:rsidR="00900274">
        <w:tc>
          <w:tcPr>
            <w:tcW w:w="612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Forretningssentral Essentials CAL</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Tillegg for Dynamics 365 Forretningssentral teammedlemssky</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Forretningssentral teammedlem CAL</w:t>
            </w:r>
          </w:p>
        </w:tc>
      </w:tr>
    </w:tbl>
    <w:p w:rsidR="00900274" w:rsidRDefault="00900274">
      <w:pPr>
        <w:pStyle w:val="ProductList-Body"/>
      </w:pPr>
    </w:p>
    <w:p w:rsidR="00900274" w:rsidRDefault="00BF77A4">
      <w:pPr>
        <w:pStyle w:val="ProductList-Offering2HeadingNoBorder"/>
        <w:outlineLvl w:val="2"/>
      </w:pPr>
      <w:r>
        <w:lastRenderedPageBreak/>
        <w:t>Office 365-programmer</w:t>
      </w:r>
      <w:r>
        <w:fldChar w:fldCharType="begin"/>
      </w:r>
      <w:r>
        <w:instrText xml:space="preserve"> TC "</w:instrText>
      </w:r>
      <w:bookmarkStart w:id="368" w:name="_Toc526086894"/>
      <w:r>
        <w:instrText>Office 365-programmer</w:instrText>
      </w:r>
      <w:bookmarkEnd w:id="368"/>
      <w:r>
        <w:instrText>" \l 3</w:instrText>
      </w:r>
      <w:r>
        <w:fldChar w:fldCharType="end"/>
      </w:r>
    </w:p>
    <w:tbl>
      <w:tblPr>
        <w:tblStyle w:val="PURTable"/>
        <w:tblW w:w="0" w:type="dxa"/>
        <w:tblLook w:val="04A0" w:firstRow="1" w:lastRow="0" w:firstColumn="1" w:lastColumn="0" w:noHBand="0" w:noVBand="1"/>
      </w:tblPr>
      <w:tblGrid>
        <w:gridCol w:w="5550"/>
        <w:gridCol w:w="5240"/>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Visio Professional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Visio Standard</w:t>
            </w:r>
          </w:p>
        </w:tc>
      </w:tr>
    </w:tbl>
    <w:p w:rsidR="00900274" w:rsidRDefault="00900274">
      <w:pPr>
        <w:pStyle w:val="ProductList-Body"/>
      </w:pPr>
    </w:p>
    <w:p w:rsidR="00900274" w:rsidRDefault="00BF77A4">
      <w:pPr>
        <w:pStyle w:val="ProductList-Offering2HeadingNoBorder"/>
        <w:outlineLvl w:val="2"/>
      </w:pPr>
      <w:r>
        <w:t>Office 365-pakker</w:t>
      </w:r>
      <w:r>
        <w:fldChar w:fldCharType="begin"/>
      </w:r>
      <w:r>
        <w:instrText xml:space="preserve"> TC "</w:instrText>
      </w:r>
      <w:bookmarkStart w:id="369" w:name="_Toc526086895"/>
      <w:r>
        <w:instrText>Office 365-pakker</w:instrText>
      </w:r>
      <w:bookmarkEnd w:id="369"/>
      <w:r>
        <w:instrText>" \l 3</w:instrText>
      </w:r>
      <w:r>
        <w:fldChar w:fldCharType="end"/>
      </w:r>
    </w:p>
    <w:p w:rsidR="00900274" w:rsidRDefault="00BF77A4">
      <w:pPr>
        <w:pStyle w:val="ProductList-Body"/>
      </w:pPr>
      <w:r>
        <w:t xml:space="preserve">Tilleggs-SL-er for Bruker gir Lisensierte Brukere tilgangsrettigheter til serverprogramvare tilsvarende de Kvalifiserte Lisensene fra en hvilken som helst enhet. </w:t>
      </w:r>
    </w:p>
    <w:p w:rsidR="00900274" w:rsidRDefault="00900274">
      <w:pPr>
        <w:pStyle w:val="ProductList-Body"/>
      </w:pPr>
    </w:p>
    <w:tbl>
      <w:tblPr>
        <w:tblStyle w:val="PURTable"/>
        <w:tblW w:w="0" w:type="dxa"/>
        <w:tblLook w:val="04A0" w:firstRow="1" w:lastRow="0" w:firstColumn="1" w:lastColumn="0" w:noHBand="0" w:noVBand="1"/>
      </w:tblPr>
      <w:tblGrid>
        <w:gridCol w:w="5601"/>
        <w:gridCol w:w="5189"/>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Core CAL Suite, eller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900274" w:rsidRDefault="00BF77A4">
            <w:pPr>
              <w:pStyle w:val="ProductList-TableBody"/>
            </w:pPr>
            <w:r>
              <w:t>Core CAL Suite-bro for Enterprise Mobility + Security</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Core CAL Suite, eller Enterprise CAL Suite, eller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rsidR="00900274" w:rsidRDefault="00BF77A4">
            <w:pPr>
              <w:pStyle w:val="ProductList-TableBody"/>
            </w:pPr>
            <w:r>
              <w:t>Core Suite Bridge for Enterprise Mobility + Security, eller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900274" w:rsidRDefault="00BF77A4">
            <w:pPr>
              <w:pStyle w:val="ProductList-TableBody"/>
            </w:pPr>
            <w:r>
              <w:t>Enterprise CAL Suite-bro for Enterprise Mobility + Security</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Core Suite og Office Professional Plus, eller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900274" w:rsidRDefault="00BF77A4">
            <w:pPr>
              <w:pStyle w:val="ProductList-TableBody"/>
            </w:pPr>
            <w:r>
              <w:t>Core CAL Suite Bridge for Enterprise Mobility + Security og Office Professional Plus, eller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900274" w:rsidRDefault="00BF77A4">
            <w:pPr>
              <w:pStyle w:val="ProductList-TableBody"/>
            </w:pPr>
            <w:r>
              <w:t>Enterprise CAL Suite og Office Professional Plus, eller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900274" w:rsidRDefault="00BF77A4">
            <w:pPr>
              <w:pStyle w:val="ProductList-TableBody"/>
            </w:pPr>
            <w:r>
              <w:t>Enterprise CAL Suite Bridge for Enterpri</w:t>
            </w:r>
            <w:r>
              <w:t>se Mobility+ Security og Office Professional Plus</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Professional Plus</w:t>
            </w:r>
          </w:p>
        </w:tc>
      </w:tr>
    </w:tbl>
    <w:p w:rsidR="00900274" w:rsidRDefault="00900274">
      <w:pPr>
        <w:pStyle w:val="ProductList-Body"/>
      </w:pPr>
    </w:p>
    <w:p w:rsidR="00900274" w:rsidRDefault="00BF77A4">
      <w:pPr>
        <w:pStyle w:val="ProductList-Offering2HeadingNoBorder"/>
        <w:outlineLvl w:val="2"/>
      </w:pPr>
      <w:r>
        <w:t>Office 365 Advanced Threat Protection</w:t>
      </w:r>
      <w:r>
        <w:fldChar w:fldCharType="begin"/>
      </w:r>
      <w:r>
        <w:instrText xml:space="preserve"> TC "</w:instrText>
      </w:r>
      <w:bookmarkStart w:id="370" w:name="_Toc526086896"/>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44"/>
        <w:gridCol w:w="5246"/>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00274" w:rsidRDefault="00BF77A4">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Microsoft 365 F1 eller E3</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F1, E1 eller E3</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Exchange Online Plan 1 eller Plan 2</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OneDrive for Business Plan 1 eller Plan 2</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SharePoint Online Plan 1 eller Plan 2</w:t>
            </w:r>
          </w:p>
        </w:tc>
      </w:tr>
    </w:tbl>
    <w:p w:rsidR="00900274" w:rsidRDefault="00900274">
      <w:pPr>
        <w:pStyle w:val="ProductList-Body"/>
      </w:pPr>
    </w:p>
    <w:p w:rsidR="00900274" w:rsidRDefault="00BF77A4">
      <w:pPr>
        <w:pStyle w:val="ProductList-Offering2HeadingNoBorder"/>
        <w:outlineLvl w:val="2"/>
      </w:pPr>
      <w:r>
        <w:t>Tillegg for hindring av datatap for Office 365</w:t>
      </w:r>
      <w:r>
        <w:fldChar w:fldCharType="begin"/>
      </w:r>
      <w:r>
        <w:instrText xml:space="preserve"> TC "</w:instrText>
      </w:r>
      <w:bookmarkStart w:id="371" w:name="_Toc526086897"/>
      <w:r>
        <w:instrText>Tillegg for hindring av datatap for Office 365</w:instrText>
      </w:r>
      <w:bookmarkEnd w:id="371"/>
      <w:r>
        <w:instrText>" \l 3</w:instrText>
      </w:r>
      <w:r>
        <w:fldChar w:fldCharType="end"/>
      </w:r>
    </w:p>
    <w:tbl>
      <w:tblPr>
        <w:tblStyle w:val="PURTable"/>
        <w:tblW w:w="0" w:type="dxa"/>
        <w:tblLook w:val="04A0" w:firstRow="1" w:lastRow="0" w:firstColumn="1" w:lastColumn="0" w:noHBand="0" w:noVBand="1"/>
      </w:tblPr>
      <w:tblGrid>
        <w:gridCol w:w="5535"/>
        <w:gridCol w:w="5255"/>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00274" w:rsidRDefault="00BF77A4">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 xml:space="preserve">Microsoft 365 F1 </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F1 eller E1</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Business Essentials</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Exchange Online Kiosk, Plan 1 eller Plan 2</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OneDrive for Business Plan 1</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SharePoint Online Plan 1 eller Plan 2</w:t>
            </w:r>
          </w:p>
        </w:tc>
      </w:tr>
    </w:tbl>
    <w:p w:rsidR="00900274" w:rsidRDefault="00900274">
      <w:pPr>
        <w:pStyle w:val="ProductList-Body"/>
      </w:pPr>
    </w:p>
    <w:p w:rsidR="00900274" w:rsidRDefault="00BF77A4">
      <w:pPr>
        <w:pStyle w:val="ProductList-Offering2HeadingNoBorder"/>
        <w:outlineLvl w:val="2"/>
      </w:pPr>
      <w:r>
        <w:t xml:space="preserve">Office 365 Sky </w:t>
      </w:r>
      <w:r>
        <w:t>appsikkerhet</w:t>
      </w:r>
      <w:r>
        <w:fldChar w:fldCharType="begin"/>
      </w:r>
      <w:r>
        <w:instrText xml:space="preserve"> TC "</w:instrText>
      </w:r>
      <w:bookmarkStart w:id="372" w:name="_Toc526086898"/>
      <w:r>
        <w:instrText>Office 365 Sky appsikkerhet</w:instrText>
      </w:r>
      <w:bookmarkEnd w:id="372"/>
      <w:r>
        <w:instrText>" \l 3</w:instrText>
      </w:r>
      <w:r>
        <w:fldChar w:fldCharType="end"/>
      </w:r>
    </w:p>
    <w:tbl>
      <w:tblPr>
        <w:tblStyle w:val="PURTable"/>
        <w:tblW w:w="0" w:type="dxa"/>
        <w:tblLook w:val="04A0" w:firstRow="1" w:lastRow="0" w:firstColumn="1" w:lastColumn="0" w:noHBand="0" w:noVBand="1"/>
      </w:tblPr>
      <w:tblGrid>
        <w:gridCol w:w="5553"/>
        <w:gridCol w:w="5237"/>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00274" w:rsidRDefault="00BF77A4">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Office 365 Sky appsikkerhet</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 xml:space="preserve">Microsoft 365 F1 </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F1 eller E1</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Business Essentials</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Exchange Online Kiosk, Plan 1 eller Plan 2</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OneDrive for Business Plan 1</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SharePoint Online Plan 1 eller Plan 2</w:t>
            </w:r>
          </w:p>
        </w:tc>
      </w:tr>
    </w:tbl>
    <w:p w:rsidR="00900274" w:rsidRDefault="00900274">
      <w:pPr>
        <w:pStyle w:val="ProductList-Body"/>
      </w:pPr>
    </w:p>
    <w:p w:rsidR="00900274" w:rsidRDefault="00BF77A4">
      <w:pPr>
        <w:pStyle w:val="ProductList-Offering2HeadingNoBorder"/>
        <w:outlineLvl w:val="2"/>
      </w:pPr>
      <w:r>
        <w:lastRenderedPageBreak/>
        <w:t>Office 365 Trusselintelligens</w:t>
      </w:r>
      <w:r>
        <w:fldChar w:fldCharType="begin"/>
      </w:r>
      <w:r>
        <w:instrText xml:space="preserve"> TC "</w:instrText>
      </w:r>
      <w:bookmarkStart w:id="373" w:name="_Toc526086899"/>
      <w:r>
        <w:instrText>Office 365 Trusselintelligens</w:instrText>
      </w:r>
      <w:bookmarkEnd w:id="373"/>
      <w:r>
        <w:instrText>" \l 3</w:instrText>
      </w:r>
      <w:r>
        <w:fldChar w:fldCharType="end"/>
      </w:r>
    </w:p>
    <w:tbl>
      <w:tblPr>
        <w:tblStyle w:val="PURTable"/>
        <w:tblW w:w="0" w:type="dxa"/>
        <w:tblLook w:val="04A0" w:firstRow="1" w:lastRow="0" w:firstColumn="1" w:lastColumn="0" w:noHBand="0" w:noVBand="1"/>
      </w:tblPr>
      <w:tblGrid>
        <w:gridCol w:w="5571"/>
        <w:gridCol w:w="5219"/>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00274" w:rsidRDefault="00BF77A4">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Office 365 Trusselintelligens</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 xml:space="preserve">Microsoft 365 F1 </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F1 eller E1</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Business Essentials</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Exchange Online Kiosk, Plan 1 eller Plan 2</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OneDrive for Business Plan 1</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SharePoint Online Plan 1 eller Plan 2</w:t>
            </w:r>
          </w:p>
        </w:tc>
      </w:tr>
    </w:tbl>
    <w:p w:rsidR="00900274" w:rsidRDefault="00900274">
      <w:pPr>
        <w:pStyle w:val="ProductList-Body"/>
      </w:pPr>
    </w:p>
    <w:p w:rsidR="00900274" w:rsidRDefault="00BF77A4">
      <w:pPr>
        <w:pStyle w:val="ProductList-Offering2HeadingNoBorder"/>
        <w:outlineLvl w:val="2"/>
      </w:pPr>
      <w:r>
        <w:t>Funksjonalitet for flere geografier i Office 365</w:t>
      </w:r>
      <w:r>
        <w:fldChar w:fldCharType="begin"/>
      </w:r>
      <w:r>
        <w:instrText xml:space="preserve"> TC "</w:instrText>
      </w:r>
      <w:bookmarkStart w:id="374" w:name="_Toc526086900"/>
      <w:r>
        <w:instrText>Funksjonalitet for flere geografier i Office 365</w:instrText>
      </w:r>
      <w:bookmarkEnd w:id="374"/>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588"/>
        <w:gridCol w:w="5202"/>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Microsoft 365 F1, E3 eller E5</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F1, E1, E3 eller E5</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Exchange Online Plan 1 eller Plan 2</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OneDrive for Business Plan 1 eller Plan 2</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SharePoint Online Plan 1 eller Plan 2</w:t>
            </w:r>
          </w:p>
        </w:tc>
      </w:tr>
    </w:tbl>
    <w:p w:rsidR="00900274" w:rsidRDefault="00900274">
      <w:pPr>
        <w:pStyle w:val="ProductList-Body"/>
      </w:pPr>
    </w:p>
    <w:p w:rsidR="00900274" w:rsidRDefault="00BF77A4">
      <w:pPr>
        <w:pStyle w:val="ProductList-Offering2HeadingNoBorder"/>
        <w:outlineLvl w:val="2"/>
      </w:pPr>
      <w:r>
        <w:t>Exchange Online</w:t>
      </w:r>
      <w:r>
        <w:fldChar w:fldCharType="begin"/>
      </w:r>
      <w:r>
        <w:instrText xml:space="preserve"> TC "</w:instrText>
      </w:r>
      <w:bookmarkStart w:id="375" w:name="_Toc526086901"/>
      <w:r>
        <w:instrText>Exchange Online</w:instrText>
      </w:r>
      <w:bookmarkEnd w:id="375"/>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645"/>
        <w:gridCol w:w="5145"/>
      </w:tblGrid>
      <w:tr w:rsidR="0090027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36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Exchange Standard CAL</w:t>
            </w:r>
          </w:p>
        </w:tc>
      </w:tr>
      <w:tr w:rsidR="00900274">
        <w:tc>
          <w:tcPr>
            <w:tcW w:w="636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w:t>
            </w:r>
          </w:p>
        </w:tc>
      </w:tr>
    </w:tbl>
    <w:p w:rsidR="00900274" w:rsidRDefault="00900274">
      <w:pPr>
        <w:pStyle w:val="ProductList-Body"/>
      </w:pPr>
    </w:p>
    <w:p w:rsidR="00900274" w:rsidRDefault="00BF77A4">
      <w:pPr>
        <w:pStyle w:val="ProductList-Offering2HeadingNoBorder"/>
        <w:outlineLvl w:val="2"/>
      </w:pPr>
      <w:r>
        <w:t>Project Online</w:t>
      </w:r>
      <w:r>
        <w:fldChar w:fldCharType="begin"/>
      </w:r>
      <w:r>
        <w:instrText xml:space="preserve"> TC "</w:instrText>
      </w:r>
      <w:bookmarkStart w:id="376" w:name="_Toc526086902"/>
      <w:r>
        <w:instrText>Project Online</w:instrText>
      </w:r>
      <w:bookmarkEnd w:id="376"/>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658"/>
        <w:gridCol w:w="5132"/>
      </w:tblGrid>
      <w:tr w:rsidR="0090027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3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Project Professional</w:t>
            </w:r>
          </w:p>
        </w:tc>
      </w:tr>
      <w:tr w:rsidR="00900274">
        <w:tc>
          <w:tcPr>
            <w:tcW w:w="63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r>
      <w:tr w:rsidR="00900274">
        <w:tc>
          <w:tcPr>
            <w:tcW w:w="63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Project Standard</w:t>
            </w:r>
          </w:p>
        </w:tc>
      </w:tr>
      <w:tr w:rsidR="00900274">
        <w:tc>
          <w:tcPr>
            <w:tcW w:w="63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r>
      <w:tr w:rsidR="00900274">
        <w:tc>
          <w:tcPr>
            <w:tcW w:w="63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Project Server CAL</w:t>
            </w:r>
          </w:p>
        </w:tc>
      </w:tr>
      <w:tr w:rsidR="00900274">
        <w:tc>
          <w:tcPr>
            <w:tcW w:w="63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r>
      <w:tr w:rsidR="00900274">
        <w:tc>
          <w:tcPr>
            <w:tcW w:w="63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r>
    </w:tbl>
    <w:p w:rsidR="00900274" w:rsidRDefault="00900274">
      <w:pPr>
        <w:pStyle w:val="ProductList-Body"/>
      </w:pPr>
    </w:p>
    <w:p w:rsidR="00900274" w:rsidRDefault="00BF77A4">
      <w:pPr>
        <w:pStyle w:val="ProductList-Offering2HeadingNoBorder"/>
        <w:outlineLvl w:val="2"/>
      </w:pPr>
      <w:r>
        <w:t>SharePoint</w:t>
      </w:r>
      <w:r>
        <w:t xml:space="preserve"> Online</w:t>
      </w:r>
      <w:r>
        <w:fldChar w:fldCharType="begin"/>
      </w:r>
      <w:r>
        <w:instrText xml:space="preserve"> TC "</w:instrText>
      </w:r>
      <w:bookmarkStart w:id="377" w:name="_Toc526086903"/>
      <w:r>
        <w:instrText>SharePoint Online</w:instrText>
      </w:r>
      <w:bookmarkEnd w:id="377"/>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650"/>
        <w:gridCol w:w="5140"/>
      </w:tblGrid>
      <w:tr w:rsidR="0090027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36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SharePoint Standard CAL</w:t>
            </w:r>
          </w:p>
        </w:tc>
      </w:tr>
      <w:tr w:rsidR="00900274">
        <w:tc>
          <w:tcPr>
            <w:tcW w:w="636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w:t>
            </w:r>
          </w:p>
        </w:tc>
      </w:tr>
    </w:tbl>
    <w:p w:rsidR="00900274" w:rsidRDefault="00900274">
      <w:pPr>
        <w:pStyle w:val="ProductList-Body"/>
      </w:pPr>
    </w:p>
    <w:p w:rsidR="00900274" w:rsidRDefault="00BF77A4">
      <w:pPr>
        <w:pStyle w:val="ProductList-Offering2HeadingNoBorder"/>
        <w:outlineLvl w:val="2"/>
      </w:pPr>
      <w:r>
        <w:t>Skype for Business Online</w:t>
      </w:r>
      <w:r>
        <w:fldChar w:fldCharType="begin"/>
      </w:r>
      <w:r>
        <w:instrText xml:space="preserve"> TC "</w:instrText>
      </w:r>
      <w:bookmarkStart w:id="378" w:name="_Toc526086904"/>
      <w:r>
        <w:instrText>Skype for Business Online</w:instrText>
      </w:r>
      <w:bookmarkEnd w:id="378"/>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746"/>
        <w:gridCol w:w="5044"/>
      </w:tblGrid>
      <w:tr w:rsidR="0090027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48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Skype for Business Standard CAL</w:t>
            </w:r>
          </w:p>
        </w:tc>
      </w:tr>
      <w:tr w:rsidR="00900274">
        <w:tc>
          <w:tcPr>
            <w:tcW w:w="648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w:t>
            </w:r>
          </w:p>
        </w:tc>
      </w:tr>
    </w:tbl>
    <w:p w:rsidR="00900274" w:rsidRDefault="00900274">
      <w:pPr>
        <w:pStyle w:val="ProductList-Body"/>
      </w:pPr>
    </w:p>
    <w:p w:rsidR="00900274" w:rsidRDefault="00BF77A4">
      <w:pPr>
        <w:pStyle w:val="ProductList-Offering2HeadingNoBorder"/>
        <w:outlineLvl w:val="2"/>
      </w:pPr>
      <w:r>
        <w:t>Microsoft Intune</w:t>
      </w:r>
      <w:r>
        <w:fldChar w:fldCharType="begin"/>
      </w:r>
      <w:r>
        <w:instrText xml:space="preserve"> TC "</w:instrText>
      </w:r>
      <w:bookmarkStart w:id="379" w:name="_Toc526086905"/>
      <w:r>
        <w:instrText>Microsoft Intune</w:instrText>
      </w:r>
      <w:bookmarkEnd w:id="379"/>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645"/>
        <w:gridCol w:w="5145"/>
      </w:tblGrid>
      <w:tr w:rsidR="0090027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36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lastRenderedPageBreak/>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w:t>
            </w:r>
          </w:p>
        </w:tc>
      </w:tr>
      <w:tr w:rsidR="00900274">
        <w:tc>
          <w:tcPr>
            <w:tcW w:w="636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Enterprise CAL Suite</w:t>
            </w:r>
          </w:p>
        </w:tc>
      </w:tr>
      <w:tr w:rsidR="00900274">
        <w:tc>
          <w:tcPr>
            <w:tcW w:w="636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w:t>
            </w:r>
          </w:p>
        </w:tc>
      </w:tr>
      <w:tr w:rsidR="00900274">
        <w:tc>
          <w:tcPr>
            <w:tcW w:w="636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Enterprise CAL Suite</w:t>
            </w:r>
          </w:p>
        </w:tc>
      </w:tr>
    </w:tbl>
    <w:p w:rsidR="00900274" w:rsidRDefault="00900274">
      <w:pPr>
        <w:pStyle w:val="ProductList-Body"/>
      </w:pP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OfferingGroupHeading"/>
        <w:outlineLvl w:val="1"/>
      </w:pPr>
      <w:bookmarkStart w:id="380" w:name="_Sec1240"/>
      <w:r>
        <w:t>From</w:t>
      </w:r>
      <w:r>
        <w:t xml:space="preserve"> SA</w:t>
      </w:r>
      <w:bookmarkEnd w:id="380"/>
      <w:r>
        <w:fldChar w:fldCharType="begin"/>
      </w:r>
      <w:r>
        <w:instrText xml:space="preserve"> TC "</w:instrText>
      </w:r>
      <w:bookmarkStart w:id="381" w:name="_Toc526086906"/>
      <w:r>
        <w:instrText>From SA</w:instrText>
      </w:r>
      <w:bookmarkEnd w:id="381"/>
      <w:r>
        <w:instrText>" \l 2</w:instrText>
      </w:r>
      <w:r>
        <w:fldChar w:fldCharType="end"/>
      </w:r>
    </w:p>
    <w:p w:rsidR="00900274" w:rsidRDefault="00BF77A4">
      <w:pPr>
        <w:pStyle w:val="ProductList-Body"/>
      </w:pPr>
      <w:r>
        <w:t>Kunden kan anskaffe From SA SL-er i stedet for SA for fullt betalte permanente Lisenser med følgende betingelser:</w:t>
      </w:r>
    </w:p>
    <w:p w:rsidR="00900274" w:rsidRDefault="00BF77A4">
      <w:pPr>
        <w:pStyle w:val="ProductList-Bullet"/>
        <w:numPr>
          <w:ilvl w:val="0"/>
          <w:numId w:val="66"/>
        </w:numPr>
      </w:pPr>
      <w:r>
        <w:t xml:space="preserve">Kunden har en aktiv SA eller fornyer dekning for de tilsvarende Kvalifiserte Lisensene </w:t>
      </w:r>
    </w:p>
    <w:p w:rsidR="00900274" w:rsidRDefault="00BF77A4">
      <w:pPr>
        <w:pStyle w:val="ProductList-Bullet"/>
        <w:numPr>
          <w:ilvl w:val="0"/>
          <w:numId w:val="66"/>
        </w:numPr>
      </w:pPr>
      <w:r>
        <w:t xml:space="preserve">Kunden anskaffer maksimalt én </w:t>
      </w:r>
      <w:r>
        <w:t xml:space="preserve">From SA SL for hver Kvalifiserte Lisens, med mindre noe annet fremgår i dette Vedlegget </w:t>
      </w:r>
    </w:p>
    <w:p w:rsidR="00900274" w:rsidRDefault="00BF77A4">
      <w:pPr>
        <w:pStyle w:val="ProductList-Bullet"/>
        <w:numPr>
          <w:ilvl w:val="0"/>
          <w:numId w:val="66"/>
        </w:numPr>
      </w:pPr>
      <w:r>
        <w:t xml:space="preserve">Kunden anskaffer From SA SL-er på årsdatoen for Registreringen eller ved fornyelse </w:t>
      </w:r>
    </w:p>
    <w:p w:rsidR="00900274" w:rsidRDefault="00900274">
      <w:pPr>
        <w:pStyle w:val="ProductList-Body"/>
      </w:pPr>
    </w:p>
    <w:p w:rsidR="00900274" w:rsidRDefault="00BF77A4">
      <w:pPr>
        <w:pStyle w:val="ProductList-Body"/>
      </w:pPr>
      <w:r>
        <w:t>Kunder med Enterprise Subscription-avtale (EAS) med kontinuerlig abonnementsdeknin</w:t>
      </w:r>
      <w:r>
        <w:t>g for Kvalifiserte Lisenser i minimum tre år kan kjøpe tilsvarende From SA SL-er. Kunder som fornyer en avtale, kan fornye et antall From SA SL-er opptil antallet From SA SL-er som utløper. Ved neste registreringsfornyelse kan kunder som har lisensiert Off</w:t>
      </w:r>
      <w:r>
        <w:t>ice 365-pakkeabonnementer før 1. august 2014 under en gjeldende Registrering, kjøpe tilsvarende From SA Bruker-SL-er for å lisensiere alle respektive Office 365-brukere, inkludert brukere som legges til i resten av gjeldende registreringsperiode.</w:t>
      </w:r>
    </w:p>
    <w:p w:rsidR="00900274" w:rsidRDefault="00900274">
      <w:pPr>
        <w:pStyle w:val="ProductList-Body"/>
      </w:pPr>
    </w:p>
    <w:p w:rsidR="00900274" w:rsidRDefault="00BF77A4">
      <w:pPr>
        <w:pStyle w:val="ProductList-Body"/>
      </w:pPr>
      <w:r>
        <w:t>Som et e</w:t>
      </w:r>
      <w:r>
        <w:t>ngangsunntak kan kunden kjøpe et større antall fra SA-Bruker-SL-er hvis (1) Kunden kjøper fra SA-Bruker-SL for alle brukere av de kvalifiserte enhetene, og (2) når det gjelder lisenser for Windows-datamaskinoperasjonssystem, kunden tilføyer enheter etter b</w:t>
      </w:r>
      <w:r>
        <w:t xml:space="preserve">ehov for å overholde de primære brukskravene i delen </w:t>
      </w:r>
      <w:hyperlink w:anchor="_Sec652">
        <w:r>
          <w:rPr>
            <w:color w:val="00467F"/>
            <w:u w:val="single"/>
          </w:rPr>
          <w:t>Windows-datamaskinoperasjonssystem</w:t>
        </w:r>
      </w:hyperlink>
      <w:r>
        <w:t xml:space="preserve">, avsnitt 2.1.1. </w:t>
      </w:r>
    </w:p>
    <w:p w:rsidR="00900274" w:rsidRDefault="00900274">
      <w:pPr>
        <w:pStyle w:val="ProductList-Body"/>
      </w:pPr>
    </w:p>
    <w:p w:rsidR="00900274" w:rsidRDefault="00BF77A4">
      <w:pPr>
        <w:pStyle w:val="ProductList-Offering2HeadingNoBorder"/>
        <w:outlineLvl w:val="2"/>
      </w:pPr>
      <w:r>
        <w:t>CAL Suites</w:t>
      </w:r>
      <w:r>
        <w:fldChar w:fldCharType="begin"/>
      </w:r>
      <w:r>
        <w:instrText xml:space="preserve"> TC "</w:instrText>
      </w:r>
      <w:bookmarkStart w:id="382" w:name="_Toc526086907"/>
      <w:r>
        <w:instrText>CAL Suites</w:instrText>
      </w:r>
      <w:bookmarkEnd w:id="382"/>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462"/>
        <w:gridCol w:w="5328"/>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SA for Parent CAL Suite</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SA for Parent CAL Suite</w:t>
            </w:r>
          </w:p>
        </w:tc>
      </w:tr>
    </w:tbl>
    <w:p w:rsidR="00900274" w:rsidRDefault="00900274">
      <w:pPr>
        <w:pStyle w:val="ProductList-Body"/>
      </w:pPr>
    </w:p>
    <w:p w:rsidR="00900274" w:rsidRDefault="00BF77A4">
      <w:pPr>
        <w:pStyle w:val="ProductList-Offering2HeadingNoBorder"/>
        <w:outlineLvl w:val="2"/>
      </w:pPr>
      <w:r>
        <w:t>Windows-datamaskinoperativsystem</w:t>
      </w:r>
      <w:r>
        <w:fldChar w:fldCharType="begin"/>
      </w:r>
      <w:r>
        <w:instrText xml:space="preserve"> TC "</w:instrText>
      </w:r>
      <w:bookmarkStart w:id="383" w:name="_Toc526086908"/>
      <w:r>
        <w:instrText>Windows-datamaskinoperat</w:instrText>
      </w:r>
      <w:r>
        <w:instrText>ivsystem</w:instrText>
      </w:r>
      <w:bookmarkEnd w:id="383"/>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362"/>
        <w:gridCol w:w="5428"/>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1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SA for Windows-skrivebordsoperativsystemet</w:t>
            </w:r>
          </w:p>
        </w:tc>
      </w:tr>
    </w:tbl>
    <w:p w:rsidR="00900274" w:rsidRDefault="00900274">
      <w:pPr>
        <w:pStyle w:val="ProductList-Body"/>
      </w:pPr>
    </w:p>
    <w:p w:rsidR="00900274" w:rsidRDefault="00900274">
      <w:pPr>
        <w:pStyle w:val="ProductList-Body"/>
      </w:pPr>
    </w:p>
    <w:p w:rsidR="00900274" w:rsidRDefault="00BF77A4">
      <w:pPr>
        <w:pStyle w:val="ProductList-Offering2HeadingNoBorder"/>
        <w:outlineLvl w:val="2"/>
      </w:pPr>
      <w:r>
        <w:t>Microsoft Operations Management and Security</w:t>
      </w:r>
      <w:r>
        <w:fldChar w:fldCharType="begin"/>
      </w:r>
      <w:r>
        <w:instrText xml:space="preserve"> TC "</w:instrText>
      </w:r>
      <w:bookmarkStart w:id="384" w:name="_Toc526086909"/>
      <w:r>
        <w:instrText>Microsoft Operations Management and Security</w:instrText>
      </w:r>
      <w:bookmarkEnd w:id="384"/>
      <w:r>
        <w:instrText>" \l 3</w:instrText>
      </w:r>
      <w:r>
        <w:fldChar w:fldCharType="end"/>
      </w:r>
    </w:p>
    <w:p w:rsidR="00900274" w:rsidRDefault="00900274">
      <w:pPr>
        <w:pStyle w:val="ProductList-Body"/>
      </w:pPr>
    </w:p>
    <w:p w:rsidR="00900274" w:rsidRDefault="00BF77A4">
      <w:pPr>
        <w:pStyle w:val="ProductList-Body"/>
      </w:pPr>
      <w:r>
        <w:t>For hver Kvalifiserte Lisens kan Kunden kjøpe en kombinasjon av E1 og E2 From SA SL-er opptil den Kvalifiserte Mengden.</w:t>
      </w:r>
    </w:p>
    <w:p w:rsidR="00900274" w:rsidRDefault="00900274">
      <w:pPr>
        <w:pStyle w:val="ProductList-Body"/>
      </w:pPr>
    </w:p>
    <w:tbl>
      <w:tblPr>
        <w:tblStyle w:val="PURTable"/>
        <w:tblW w:w="0" w:type="dxa"/>
        <w:tblLook w:val="04A0" w:firstRow="1" w:lastRow="0" w:firstColumn="1" w:lastColumn="0" w:noHBand="0" w:noVBand="1"/>
      </w:tblPr>
      <w:tblGrid>
        <w:gridCol w:w="3427"/>
        <w:gridCol w:w="3749"/>
        <w:gridCol w:w="3614"/>
      </w:tblGrid>
      <w:tr w:rsidR="0090027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From SA Bruker-SL</w:t>
            </w:r>
          </w:p>
        </w:tc>
        <w:tc>
          <w:tcPr>
            <w:tcW w:w="4160" w:type="dxa"/>
            <w:tcBorders>
              <w:top w:val="single" w:sz="4" w:space="0" w:color="0070C0"/>
            </w:tcBorders>
            <w:shd w:val="clear" w:color="auto" w:fill="0070C0"/>
          </w:tcPr>
          <w:p w:rsidR="00900274" w:rsidRDefault="00BF77A4">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 Mengde</w:t>
            </w:r>
          </w:p>
        </w:tc>
      </w:tr>
      <w:tr w:rsidR="00900274">
        <w:tc>
          <w:tcPr>
            <w:tcW w:w="3800" w:type="dxa"/>
            <w:tcBorders>
              <w:top w:val="single" w:sz="4" w:space="0" w:color="6E6E6E"/>
              <w:left w:val="single" w:sz="4" w:space="0" w:color="6E6E6E"/>
              <w:bottom w:val="none" w:sz="4" w:space="0" w:color="6E6E6E"/>
            </w:tcBorders>
          </w:tcPr>
          <w:p w:rsidR="00900274" w:rsidRDefault="00BF77A4">
            <w:pPr>
              <w:pStyle w:val="ProductList-TableBody"/>
            </w:pPr>
            <w:r>
              <w:t>Operations Management and Security E1/E2 From SA</w:t>
            </w:r>
          </w:p>
        </w:tc>
        <w:tc>
          <w:tcPr>
            <w:tcW w:w="4160" w:type="dxa"/>
          </w:tcPr>
          <w:p w:rsidR="00900274" w:rsidRDefault="00BF77A4">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900274" w:rsidRDefault="00BF77A4">
            <w:pPr>
              <w:pStyle w:val="ProductList-TableBody"/>
            </w:pPr>
            <w:r>
              <w:t>1/4 (krever minimum fire Kvalifiserte Lisenser)</w:t>
            </w:r>
          </w:p>
        </w:tc>
      </w:tr>
      <w:tr w:rsidR="00900274">
        <w:tc>
          <w:tcPr>
            <w:tcW w:w="3800" w:type="dxa"/>
            <w:tcBorders>
              <w:top w:val="none" w:sz="4" w:space="0" w:color="6E6E6E"/>
              <w:left w:val="single" w:sz="4" w:space="0" w:color="6E6E6E"/>
              <w:bottom w:val="single" w:sz="4" w:space="0" w:color="6E6E6E"/>
            </w:tcBorders>
          </w:tcPr>
          <w:p w:rsidR="00900274" w:rsidRDefault="00900274">
            <w:pPr>
              <w:pStyle w:val="ProductList-TableBody"/>
            </w:pPr>
          </w:p>
        </w:tc>
        <w:tc>
          <w:tcPr>
            <w:tcW w:w="4160" w:type="dxa"/>
          </w:tcPr>
          <w:p w:rsidR="00900274" w:rsidRDefault="00BF77A4">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900274" w:rsidRDefault="00900274">
            <w:pPr>
              <w:pStyle w:val="ProductList-TableBody"/>
            </w:pPr>
          </w:p>
        </w:tc>
      </w:tr>
      <w:tr w:rsidR="00900274">
        <w:tc>
          <w:tcPr>
            <w:tcW w:w="3800" w:type="dxa"/>
            <w:tcBorders>
              <w:top w:val="single" w:sz="4" w:space="0" w:color="6E6E6E"/>
              <w:left w:val="single" w:sz="4" w:space="0" w:color="6E6E6E"/>
              <w:bottom w:val="none" w:sz="4" w:space="0" w:color="6E6E6E"/>
            </w:tcBorders>
          </w:tcPr>
          <w:p w:rsidR="00900274" w:rsidRDefault="00BF77A4">
            <w:pPr>
              <w:pStyle w:val="ProductList-TableBody"/>
            </w:pPr>
            <w:r>
              <w:t>Operations Management and Security E1/E2 From SA</w:t>
            </w:r>
          </w:p>
        </w:tc>
        <w:tc>
          <w:tcPr>
            <w:tcW w:w="4160" w:type="dxa"/>
          </w:tcPr>
          <w:p w:rsidR="00900274" w:rsidRDefault="00BF77A4">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900274" w:rsidRDefault="00BF77A4">
            <w:pPr>
              <w:pStyle w:val="ProductList-TableBody"/>
            </w:pPr>
            <w:r>
              <w:t>1</w:t>
            </w:r>
          </w:p>
        </w:tc>
      </w:tr>
      <w:tr w:rsidR="00900274">
        <w:tc>
          <w:tcPr>
            <w:tcW w:w="3800" w:type="dxa"/>
            <w:tcBorders>
              <w:top w:val="none" w:sz="4" w:space="0" w:color="6E6E6E"/>
              <w:left w:val="single" w:sz="4" w:space="0" w:color="6E6E6E"/>
              <w:bottom w:val="single" w:sz="4" w:space="0" w:color="6E6E6E"/>
            </w:tcBorders>
          </w:tcPr>
          <w:p w:rsidR="00900274" w:rsidRDefault="00900274">
            <w:pPr>
              <w:pStyle w:val="ProductList-TableBody"/>
            </w:pPr>
          </w:p>
        </w:tc>
        <w:tc>
          <w:tcPr>
            <w:tcW w:w="4160" w:type="dxa"/>
          </w:tcPr>
          <w:p w:rsidR="00900274" w:rsidRDefault="00BF77A4">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900274" w:rsidRDefault="00900274">
            <w:pPr>
              <w:pStyle w:val="ProductList-TableBody"/>
            </w:pPr>
          </w:p>
        </w:tc>
      </w:tr>
      <w:tr w:rsidR="00900274">
        <w:tc>
          <w:tcPr>
            <w:tcW w:w="3800" w:type="dxa"/>
            <w:tcBorders>
              <w:top w:val="single" w:sz="4" w:space="0" w:color="6E6E6E"/>
              <w:left w:val="single" w:sz="4" w:space="0" w:color="6E6E6E"/>
              <w:bottom w:val="none" w:sz="4" w:space="0" w:color="6E6E6E"/>
            </w:tcBorders>
          </w:tcPr>
          <w:p w:rsidR="00900274" w:rsidRDefault="00BF77A4">
            <w:pPr>
              <w:pStyle w:val="ProductList-TableBody"/>
            </w:pPr>
            <w:r>
              <w:t>Operations Management and Security E1/E2 From SA</w:t>
            </w:r>
          </w:p>
        </w:tc>
        <w:tc>
          <w:tcPr>
            <w:tcW w:w="4160" w:type="dxa"/>
          </w:tcPr>
          <w:p w:rsidR="00900274" w:rsidRDefault="00BF77A4">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900274" w:rsidRDefault="00BF77A4">
            <w:pPr>
              <w:pStyle w:val="ProductList-TableBody"/>
            </w:pPr>
            <w:r>
              <w:t>2</w:t>
            </w:r>
          </w:p>
        </w:tc>
      </w:tr>
      <w:tr w:rsidR="00900274">
        <w:tc>
          <w:tcPr>
            <w:tcW w:w="3800" w:type="dxa"/>
            <w:tcBorders>
              <w:top w:val="none" w:sz="4" w:space="0" w:color="6E6E6E"/>
              <w:left w:val="single" w:sz="4" w:space="0" w:color="6E6E6E"/>
              <w:bottom w:val="single" w:sz="4" w:space="0" w:color="6E6E6E"/>
            </w:tcBorders>
          </w:tcPr>
          <w:p w:rsidR="00900274" w:rsidRDefault="00900274">
            <w:pPr>
              <w:pStyle w:val="ProductList-TableBody"/>
            </w:pPr>
          </w:p>
        </w:tc>
        <w:tc>
          <w:tcPr>
            <w:tcW w:w="4160" w:type="dxa"/>
          </w:tcPr>
          <w:p w:rsidR="00900274" w:rsidRDefault="00BF77A4">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rsidR="00900274" w:rsidRDefault="00900274">
            <w:pPr>
              <w:pStyle w:val="ProductList-TableBody"/>
            </w:pPr>
          </w:p>
        </w:tc>
      </w:tr>
      <w:tr w:rsidR="00900274">
        <w:tc>
          <w:tcPr>
            <w:tcW w:w="380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Operations Management and Security E1/E2 From SA</w:t>
            </w:r>
          </w:p>
        </w:tc>
        <w:tc>
          <w:tcPr>
            <w:tcW w:w="4160" w:type="dxa"/>
            <w:tcBorders>
              <w:left w:val="single" w:sz="4" w:space="0" w:color="6E6E6E"/>
              <w:right w:val="single" w:sz="4" w:space="0" w:color="6E6E6E"/>
            </w:tcBorders>
          </w:tcPr>
          <w:p w:rsidR="00900274" w:rsidRDefault="00BF77A4">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8</w:t>
            </w:r>
          </w:p>
        </w:tc>
      </w:tr>
      <w:tr w:rsidR="00900274">
        <w:tc>
          <w:tcPr>
            <w:tcW w:w="380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4160" w:type="dxa"/>
            <w:tcBorders>
              <w:left w:val="single" w:sz="4" w:space="0" w:color="6E6E6E"/>
              <w:bottom w:val="single" w:sz="4" w:space="0" w:color="6E6E6E"/>
              <w:right w:val="single" w:sz="4" w:space="0" w:color="6E6E6E"/>
            </w:tcBorders>
          </w:tcPr>
          <w:p w:rsidR="00900274" w:rsidRDefault="00BF77A4">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r>
    </w:tbl>
    <w:p w:rsidR="00900274" w:rsidRDefault="00900274">
      <w:pPr>
        <w:pStyle w:val="ProductList-Body"/>
      </w:pPr>
    </w:p>
    <w:p w:rsidR="00900274" w:rsidRDefault="00BF77A4">
      <w:pPr>
        <w:pStyle w:val="ProductList-Offering2HeadingNoBorder"/>
        <w:outlineLvl w:val="2"/>
      </w:pPr>
      <w:r>
        <w:t>Microsoft 365</w:t>
      </w:r>
      <w:r>
        <w:fldChar w:fldCharType="begin"/>
      </w:r>
      <w:r>
        <w:instrText xml:space="preserve"> TC "</w:instrText>
      </w:r>
      <w:bookmarkStart w:id="385" w:name="_Toc526086910"/>
      <w:r>
        <w:instrText>Microsoft 365</w:instrText>
      </w:r>
      <w:bookmarkEnd w:id="385"/>
      <w:r>
        <w:instrText xml:space="preserve"> " \l 3</w:instrText>
      </w:r>
      <w:r>
        <w:fldChar w:fldCharType="end"/>
      </w:r>
    </w:p>
    <w:p w:rsidR="00900274" w:rsidRDefault="00900274">
      <w:pPr>
        <w:pStyle w:val="ProductList-Body"/>
      </w:pPr>
    </w:p>
    <w:p w:rsidR="00900274" w:rsidRDefault="00BF77A4">
      <w:pPr>
        <w:pStyle w:val="ProductList-Body"/>
      </w:pPr>
      <w:r>
        <w:t>Kunder som ønsker å anskaffe en Microsoft 365 From SA-Bruker-SL, må oppfylle kravene for kvalifisering og Lisenstilordning for hver komponent av Microsoft 365. Microsoft 365 From SA-Bruker-SL-er gir de samme SA-fordelene som From SA-komponentene i Microsof</w:t>
      </w:r>
      <w:r>
        <w:t xml:space="preserve">t 365 From SA-Bruker-SL-en. Komponentene i Microsoft 365 E3/E5 er Office 365 Enterprise E3/E5, Enterprise Mobility + Security E3/E5 og Windows 10 Enterprise E3/E5 per Bruker. </w:t>
      </w:r>
    </w:p>
    <w:p w:rsidR="00900274" w:rsidRDefault="00900274">
      <w:pPr>
        <w:pStyle w:val="ProductList-Body"/>
      </w:pPr>
    </w:p>
    <w:tbl>
      <w:tblPr>
        <w:tblStyle w:val="PURTable"/>
        <w:tblW w:w="0" w:type="dxa"/>
        <w:tblLook w:val="04A0" w:firstRow="1" w:lastRow="0" w:firstColumn="1" w:lastColumn="0" w:noHBand="0" w:noVBand="1"/>
      </w:tblPr>
      <w:tblGrid>
        <w:gridCol w:w="5456"/>
        <w:gridCol w:w="5334"/>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SA for Windows-datamaskinoperasjonssystem, og</w:t>
            </w:r>
          </w:p>
          <w:p w:rsidR="00900274" w:rsidRDefault="00BF77A4">
            <w:pPr>
              <w:pStyle w:val="ProductList-TableBody"/>
            </w:pPr>
            <w:r>
              <w:t>Core/Enterprise CAL Suite og</w:t>
            </w:r>
          </w:p>
          <w:p w:rsidR="00900274" w:rsidRDefault="00BF77A4">
            <w:pPr>
              <w:pStyle w:val="ProductList-TableBody"/>
            </w:pPr>
            <w:r>
              <w:t>Office Professional Plus</w:t>
            </w:r>
          </w:p>
        </w:tc>
      </w:tr>
    </w:tbl>
    <w:p w:rsidR="00900274" w:rsidRDefault="00900274">
      <w:pPr>
        <w:pStyle w:val="ProductList-Body"/>
      </w:pPr>
    </w:p>
    <w:p w:rsidR="00900274" w:rsidRDefault="00BF77A4">
      <w:pPr>
        <w:pStyle w:val="ProductList-Offering2HeadingNoBorder"/>
        <w:outlineLvl w:val="2"/>
      </w:pPr>
      <w:r>
        <w:t>Enterprise Mobility + Security</w:t>
      </w:r>
      <w:r>
        <w:fldChar w:fldCharType="begin"/>
      </w:r>
      <w:r>
        <w:instrText xml:space="preserve"> TC "</w:instrText>
      </w:r>
      <w:bookmarkStart w:id="386" w:name="_Toc526086911"/>
      <w:r>
        <w:instrText>Enterprise Mobility + Security</w:instrText>
      </w:r>
      <w:bookmarkEnd w:id="386"/>
      <w:r>
        <w:instrText xml:space="preserve"> " \l 3</w:instrText>
      </w:r>
      <w:r>
        <w:fldChar w:fldCharType="end"/>
      </w:r>
    </w:p>
    <w:p w:rsidR="00900274" w:rsidRDefault="00900274">
      <w:pPr>
        <w:pStyle w:val="ProductList-Body"/>
      </w:pPr>
    </w:p>
    <w:p w:rsidR="00900274" w:rsidRDefault="00BF77A4">
      <w:pPr>
        <w:pStyle w:val="ProductList-Body"/>
      </w:pPr>
      <w:r>
        <w:t>Enterprise Mobility + Security From SA</w:t>
      </w:r>
      <w:r>
        <w:t>-Bruker-SL-er kvalifiserer Kunden til SA-fordeler basert på de Kvalifiserte Lisensene.</w:t>
      </w:r>
    </w:p>
    <w:p w:rsidR="00900274" w:rsidRDefault="00900274">
      <w:pPr>
        <w:pStyle w:val="ProductList-Body"/>
      </w:pPr>
    </w:p>
    <w:p w:rsidR="00900274" w:rsidRDefault="00BF77A4">
      <w:pPr>
        <w:pStyle w:val="ProductList-Body"/>
      </w:pPr>
      <w:r>
        <w:t>From SA-Bruker-SL-er krever de tilsvarende CAL Suite-broene eller USL-ene som er oppført nedenfor:</w:t>
      </w:r>
    </w:p>
    <w:p w:rsidR="00900274" w:rsidRDefault="00900274">
      <w:pPr>
        <w:pStyle w:val="ProductList-Body"/>
      </w:pPr>
    </w:p>
    <w:tbl>
      <w:tblPr>
        <w:tblStyle w:val="PURTable"/>
        <w:tblW w:w="0" w:type="dxa"/>
        <w:tblLook w:val="04A0" w:firstRow="1" w:lastRow="0" w:firstColumn="1" w:lastColumn="0" w:noHBand="0" w:noVBand="1"/>
      </w:tblPr>
      <w:tblGrid>
        <w:gridCol w:w="3687"/>
        <w:gridCol w:w="3707"/>
        <w:gridCol w:w="3396"/>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900274" w:rsidRDefault="00BF77A4">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Påkrevd CAL Suite-bro eller CAL Suite USL</w:t>
            </w:r>
          </w:p>
        </w:tc>
      </w:tr>
      <w:tr w:rsidR="00900274">
        <w:tc>
          <w:tcPr>
            <w:tcW w:w="416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Core CAL-bro for Enterprise Mobility + Security eller Office 365 Enterprise/Government E1, E3, E5</w:t>
            </w:r>
          </w:p>
        </w:tc>
      </w:tr>
      <w:tr w:rsidR="00900274">
        <w:tc>
          <w:tcPr>
            <w:tcW w:w="416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Enterprise CAL-bro for Enterprise Mobility + Security eller Office 365 Enterprise/Government E3, E5</w:t>
            </w:r>
          </w:p>
        </w:tc>
      </w:tr>
    </w:tbl>
    <w:p w:rsidR="00900274" w:rsidRDefault="00900274">
      <w:pPr>
        <w:pStyle w:val="ProductList-Body"/>
      </w:pPr>
    </w:p>
    <w:p w:rsidR="00900274" w:rsidRDefault="00BF77A4">
      <w:pPr>
        <w:pStyle w:val="ProductList-Offering2HeadingNoBorder"/>
        <w:outlineLvl w:val="2"/>
      </w:pPr>
      <w:r>
        <w:t>Microsoft Dynamics 365-tjenester</w:t>
      </w:r>
      <w:r>
        <w:fldChar w:fldCharType="begin"/>
      </w:r>
      <w:r>
        <w:instrText xml:space="preserve"> TC "</w:instrText>
      </w:r>
      <w:bookmarkStart w:id="387" w:name="_Toc526086912"/>
      <w:r>
        <w:instrText>Microsoft Dynamics 365-tjenester</w:instrText>
      </w:r>
      <w:bookmarkEnd w:id="387"/>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555"/>
        <w:gridCol w:w="5235"/>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Dynamics 365 for teammedlemmer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Task CAL</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Self Serve CAL</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Essentials CAL</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teammedlemmer on-premises CAL</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Dynamics 365 for operasjonsenhet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Task CAL (Device)</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Operations Device CAL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operasjonsaktivitet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Operations Activity CAL</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Dynamics 365 Plan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Functional/Enterprise CAL</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Operations CAL</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Functional/Enterprise CAL</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Operations CAL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Talent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AX Enterprise CAL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Basic CAL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Sales On-premises CAL</w:t>
            </w:r>
          </w:p>
        </w:tc>
      </w:tr>
      <w:tr w:rsidR="00900274">
        <w:tc>
          <w:tcPr>
            <w:tcW w:w="624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Dynamics 365 kundeengasjeringsplan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Basic CAL</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Professional CAL</w:t>
            </w:r>
          </w:p>
        </w:tc>
      </w:tr>
      <w:tr w:rsidR="00900274">
        <w:tc>
          <w:tcPr>
            <w:tcW w:w="6240" w:type="dxa"/>
            <w:tcBorders>
              <w:top w:val="none" w:sz="4" w:space="0" w:color="6E6E6E"/>
              <w:left w:val="single" w:sz="4" w:space="0" w:color="6E6E6E"/>
              <w:bottom w:val="non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kundeservice on-premises CAL</w:t>
            </w:r>
          </w:p>
        </w:tc>
      </w:tr>
      <w:tr w:rsidR="00900274">
        <w:tc>
          <w:tcPr>
            <w:tcW w:w="624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Sales On-premises CAL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kundeservice Professional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CRM Basic CAL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kundeservice Enterprise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Customer Service On-premises CAL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365 for sakshåndtering fra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Dynamics for Salg On-premises CAL</w:t>
            </w:r>
          </w:p>
        </w:tc>
      </w:tr>
    </w:tbl>
    <w:p w:rsidR="00900274" w:rsidRDefault="00900274">
      <w:pPr>
        <w:pStyle w:val="ProductList-Body"/>
      </w:pPr>
    </w:p>
    <w:p w:rsidR="00900274" w:rsidRDefault="00BF77A4">
      <w:pPr>
        <w:pStyle w:val="ProductList-Offering2HeadingNoBorder"/>
        <w:outlineLvl w:val="2"/>
      </w:pPr>
      <w:r>
        <w:t xml:space="preserve">Office </w:t>
      </w:r>
      <w:r>
        <w:t>365-programmer</w:t>
      </w:r>
      <w:r>
        <w:fldChar w:fldCharType="begin"/>
      </w:r>
      <w:r>
        <w:instrText xml:space="preserve"> TC "</w:instrText>
      </w:r>
      <w:bookmarkStart w:id="388" w:name="_Toc526086913"/>
      <w:r>
        <w:instrText>Office 365-programmer</w:instrText>
      </w:r>
      <w:bookmarkEnd w:id="388"/>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532"/>
        <w:gridCol w:w="5258"/>
      </w:tblGrid>
      <w:tr w:rsidR="009002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Office Professional Plus</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lastRenderedPageBreak/>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Visio Professional</w:t>
            </w:r>
          </w:p>
        </w:tc>
      </w:tr>
      <w:tr w:rsidR="00900274">
        <w:tc>
          <w:tcPr>
            <w:tcW w:w="624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Visio Standard</w:t>
            </w:r>
          </w:p>
        </w:tc>
      </w:tr>
    </w:tbl>
    <w:p w:rsidR="00900274" w:rsidRDefault="00900274">
      <w:pPr>
        <w:pStyle w:val="ProductList-Body"/>
      </w:pPr>
    </w:p>
    <w:p w:rsidR="00900274" w:rsidRDefault="00BF77A4">
      <w:pPr>
        <w:pStyle w:val="ProductList-Offering2HeadingNoBorder"/>
        <w:outlineLvl w:val="2"/>
      </w:pPr>
      <w:r>
        <w:t xml:space="preserve">Office </w:t>
      </w:r>
      <w:r>
        <w:t>365-pakker</w:t>
      </w:r>
      <w:r>
        <w:fldChar w:fldCharType="begin"/>
      </w:r>
      <w:r>
        <w:instrText xml:space="preserve"> TC "</w:instrText>
      </w:r>
      <w:bookmarkStart w:id="389" w:name="_Toc526086914"/>
      <w:r>
        <w:instrText>Office 365-pakker</w:instrText>
      </w:r>
      <w:bookmarkEnd w:id="389"/>
      <w:r>
        <w:instrText>" \l 3</w:instrText>
      </w:r>
      <w:r>
        <w:fldChar w:fldCharType="end"/>
      </w:r>
    </w:p>
    <w:p w:rsidR="00900274" w:rsidRDefault="00900274">
      <w:pPr>
        <w:pStyle w:val="ProductList-Body"/>
      </w:pPr>
    </w:p>
    <w:p w:rsidR="00900274" w:rsidRDefault="00BF77A4">
      <w:pPr>
        <w:pStyle w:val="ProductList-Body"/>
      </w:pPr>
      <w:r>
        <w:t>Office 365 (Enterprise E1, E3, E5 og Government E1, E3, E4) From SA-Bruker-SL-er gir de samme SA-fordelene som de Kvalifiserte Lisensene.</w:t>
      </w:r>
    </w:p>
    <w:p w:rsidR="00900274" w:rsidRDefault="00900274">
      <w:pPr>
        <w:pStyle w:val="ProductList-Body"/>
      </w:pPr>
    </w:p>
    <w:p w:rsidR="00900274" w:rsidRDefault="00BF77A4">
      <w:pPr>
        <w:pStyle w:val="ProductList-Body"/>
      </w:pPr>
      <w:r>
        <w:t>From SA-Bruker-SL-er krever de tilsvarende CAL Suite-broene eller USL-ene s</w:t>
      </w:r>
      <w:r>
        <w:t>om er oppført nedenfor:</w:t>
      </w:r>
    </w:p>
    <w:p w:rsidR="00900274" w:rsidRDefault="00900274">
      <w:pPr>
        <w:pStyle w:val="ProductList-Body"/>
      </w:pPr>
    </w:p>
    <w:tbl>
      <w:tblPr>
        <w:tblStyle w:val="PURTable"/>
        <w:tblW w:w="0" w:type="dxa"/>
        <w:tblLook w:val="04A0" w:firstRow="1" w:lastRow="0" w:firstColumn="1" w:lastColumn="0" w:noHBand="0" w:noVBand="1"/>
      </w:tblPr>
      <w:tblGrid>
        <w:gridCol w:w="3780"/>
        <w:gridCol w:w="3363"/>
        <w:gridCol w:w="3647"/>
      </w:tblGrid>
      <w:tr w:rsidR="009002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From SA Bruker-SL</w:t>
            </w:r>
          </w:p>
        </w:tc>
        <w:tc>
          <w:tcPr>
            <w:tcW w:w="3800" w:type="dxa"/>
            <w:tcBorders>
              <w:top w:val="single" w:sz="4" w:space="0" w:color="0070C0"/>
            </w:tcBorders>
            <w:shd w:val="clear" w:color="auto" w:fill="0070C0"/>
          </w:tcPr>
          <w:p w:rsidR="00900274" w:rsidRDefault="00BF77A4">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Påkrevd CAL Suite-bro eller CAL Suite USL</w:t>
            </w:r>
          </w:p>
        </w:tc>
      </w:tr>
      <w:tr w:rsidR="00900274">
        <w:tc>
          <w:tcPr>
            <w:tcW w:w="4160" w:type="dxa"/>
            <w:tcBorders>
              <w:top w:val="single" w:sz="4" w:space="0" w:color="6E6E6E"/>
              <w:left w:val="single" w:sz="4" w:space="0" w:color="6E6E6E"/>
              <w:bottom w:val="single" w:sz="4" w:space="0" w:color="6E6E6E"/>
            </w:tcBorders>
          </w:tcPr>
          <w:p w:rsidR="00900274" w:rsidRDefault="00BF77A4">
            <w:pPr>
              <w:pStyle w:val="ProductList-TableBody"/>
            </w:pPr>
            <w:r>
              <w:t>Office 365 Enterprise/Government E1 From SA</w:t>
            </w:r>
          </w:p>
        </w:tc>
        <w:tc>
          <w:tcPr>
            <w:tcW w:w="3800" w:type="dxa"/>
          </w:tcPr>
          <w:p w:rsidR="00900274" w:rsidRDefault="00BF77A4">
            <w:pPr>
              <w:pStyle w:val="ProductList-TableBody"/>
            </w:pPr>
            <w:r>
              <w:t>Core CAL Suite</w:t>
            </w:r>
          </w:p>
        </w:tc>
        <w:tc>
          <w:tcPr>
            <w:tcW w:w="4160" w:type="dxa"/>
            <w:tcBorders>
              <w:top w:val="single" w:sz="4" w:space="0" w:color="6E6E6E"/>
              <w:bottom w:val="none" w:sz="4" w:space="0" w:color="6E6E6E"/>
              <w:right w:val="single" w:sz="4" w:space="0" w:color="6E6E6E"/>
            </w:tcBorders>
          </w:tcPr>
          <w:p w:rsidR="00900274" w:rsidRDefault="00BF77A4">
            <w:pPr>
              <w:pStyle w:val="ProductList-TableBody"/>
            </w:pPr>
            <w:r>
              <w:t>Core CAL-bro for Office 365 eller</w:t>
            </w:r>
          </w:p>
          <w:p w:rsidR="00900274" w:rsidRDefault="00BF77A4">
            <w:pPr>
              <w:pStyle w:val="ProductList-TableBody"/>
            </w:pPr>
            <w:r>
              <w:t>Enterprise Mobility + Security</w:t>
            </w:r>
          </w:p>
        </w:tc>
      </w:tr>
      <w:tr w:rsidR="00900274">
        <w:tc>
          <w:tcPr>
            <w:tcW w:w="4160" w:type="dxa"/>
            <w:tcBorders>
              <w:top w:val="single" w:sz="4" w:space="0" w:color="6E6E6E"/>
              <w:left w:val="single" w:sz="4" w:space="0" w:color="6E6E6E"/>
              <w:bottom w:val="single" w:sz="4" w:space="0" w:color="6E6E6E"/>
            </w:tcBorders>
          </w:tcPr>
          <w:p w:rsidR="00900274" w:rsidRDefault="00BF77A4">
            <w:pPr>
              <w:pStyle w:val="ProductList-TableBody"/>
            </w:pPr>
            <w:r>
              <w:t>Office 365 (Enterprise E3, E5 og Government E3, E4) From SA</w:t>
            </w:r>
          </w:p>
        </w:tc>
        <w:tc>
          <w:tcPr>
            <w:tcW w:w="3800" w:type="dxa"/>
          </w:tcPr>
          <w:p w:rsidR="00900274" w:rsidRDefault="00BF77A4">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900274" w:rsidRDefault="00900274">
            <w:pPr>
              <w:pStyle w:val="ProductList-TableBody"/>
            </w:pPr>
          </w:p>
        </w:tc>
      </w:tr>
      <w:tr w:rsidR="00900274">
        <w:tc>
          <w:tcPr>
            <w:tcW w:w="4160" w:type="dxa"/>
            <w:tcBorders>
              <w:top w:val="single" w:sz="4" w:space="0" w:color="6E6E6E"/>
              <w:left w:val="single" w:sz="4" w:space="0" w:color="6E6E6E"/>
              <w:bottom w:val="single" w:sz="4" w:space="0" w:color="6E6E6E"/>
            </w:tcBorders>
          </w:tcPr>
          <w:p w:rsidR="00900274" w:rsidRDefault="00BF77A4">
            <w:pPr>
              <w:pStyle w:val="ProductList-TableBody"/>
            </w:pPr>
            <w:r>
              <w:t>Office 365 (Enterprise E3, E5 og Government E3, E4) From SA</w:t>
            </w:r>
          </w:p>
        </w:tc>
        <w:tc>
          <w:tcPr>
            <w:tcW w:w="3800" w:type="dxa"/>
          </w:tcPr>
          <w:p w:rsidR="00900274" w:rsidRDefault="00BF77A4">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900274" w:rsidRDefault="00BF77A4">
            <w:pPr>
              <w:pStyle w:val="ProductList-TableBody"/>
            </w:pPr>
            <w:r>
              <w:t>Enterprise CAL-bro for Office 365 eller</w:t>
            </w:r>
          </w:p>
          <w:p w:rsidR="00900274" w:rsidRDefault="00BF77A4">
            <w:pPr>
              <w:pStyle w:val="ProductList-TableBody"/>
            </w:pPr>
            <w:r>
              <w:t>Enterprise Mobility + Security</w:t>
            </w:r>
          </w:p>
        </w:tc>
      </w:tr>
    </w:tbl>
    <w:p w:rsidR="00900274" w:rsidRDefault="00900274">
      <w:pPr>
        <w:pStyle w:val="ProductList-Body"/>
      </w:pPr>
    </w:p>
    <w:p w:rsidR="00900274" w:rsidRDefault="00BF77A4">
      <w:pPr>
        <w:pStyle w:val="ProductList-Offering2HeadingNoBorder"/>
        <w:outlineLvl w:val="2"/>
      </w:pPr>
      <w:r>
        <w:t>Project Online</w:t>
      </w:r>
      <w:r>
        <w:fldChar w:fldCharType="begin"/>
      </w:r>
      <w:r>
        <w:instrText xml:space="preserve"> TC "</w:instrText>
      </w:r>
      <w:bookmarkStart w:id="390" w:name="_Toc526086915"/>
      <w:r>
        <w:instrText>Project Online</w:instrText>
      </w:r>
      <w:bookmarkEnd w:id="390"/>
      <w:r>
        <w:instrText>" \l 3</w:instrText>
      </w:r>
      <w:r>
        <w:fldChar w:fldCharType="end"/>
      </w:r>
    </w:p>
    <w:p w:rsidR="00900274" w:rsidRDefault="00900274">
      <w:pPr>
        <w:pStyle w:val="ProductList-Body"/>
      </w:pPr>
    </w:p>
    <w:tbl>
      <w:tblPr>
        <w:tblStyle w:val="PURTable"/>
        <w:tblW w:w="0" w:type="dxa"/>
        <w:tblLook w:val="04A0" w:firstRow="1" w:lastRow="0" w:firstColumn="1" w:lastColumn="0" w:noHBand="0" w:noVBand="1"/>
      </w:tblPr>
      <w:tblGrid>
        <w:gridCol w:w="5446"/>
        <w:gridCol w:w="5344"/>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0274" w:rsidRDefault="00BF77A4">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900274" w:rsidRDefault="00BF77A4">
            <w:pPr>
              <w:pStyle w:val="ProductList-TableBody"/>
            </w:pPr>
            <w:r>
              <w:rPr>
                <w:color w:val="FFFFFF"/>
              </w:rPr>
              <w:t>Kvalifisert(e) Lisens(er)</w:t>
            </w:r>
          </w:p>
        </w:tc>
      </w:tr>
      <w:tr w:rsidR="00900274">
        <w:tc>
          <w:tcPr>
            <w:tcW w:w="612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Professional</w:t>
            </w:r>
          </w:p>
        </w:tc>
      </w:tr>
      <w:tr w:rsidR="00900274">
        <w:tc>
          <w:tcPr>
            <w:tcW w:w="612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Server CAL</w:t>
            </w:r>
          </w:p>
        </w:tc>
      </w:tr>
      <w:tr w:rsidR="00900274">
        <w:tc>
          <w:tcPr>
            <w:tcW w:w="6120" w:type="dxa"/>
            <w:tcBorders>
              <w:top w:val="single" w:sz="4" w:space="0" w:color="6E6E6E"/>
              <w:left w:val="single" w:sz="4" w:space="0" w:color="6E6E6E"/>
              <w:bottom w:val="none" w:sz="4" w:space="0" w:color="6E6E6E"/>
              <w:right w:val="single" w:sz="4" w:space="0" w:color="6E6E6E"/>
            </w:tcBorders>
          </w:tcPr>
          <w:p w:rsidR="00900274" w:rsidRDefault="00BF77A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Professional</w:t>
            </w:r>
          </w:p>
        </w:tc>
      </w:tr>
      <w:tr w:rsidR="00900274">
        <w:tc>
          <w:tcPr>
            <w:tcW w:w="6120" w:type="dxa"/>
            <w:tcBorders>
              <w:top w:val="none" w:sz="4" w:space="0" w:color="6E6E6E"/>
              <w:left w:val="single" w:sz="4" w:space="0" w:color="6E6E6E"/>
              <w:bottom w:val="single" w:sz="4" w:space="0" w:color="6E6E6E"/>
              <w:right w:val="single" w:sz="4" w:space="0" w:color="6E6E6E"/>
            </w:tcBorders>
          </w:tcPr>
          <w:p w:rsidR="00900274" w:rsidRDefault="009002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Project Server CAL</w:t>
            </w:r>
          </w:p>
        </w:tc>
      </w:tr>
    </w:tbl>
    <w:p w:rsidR="00900274" w:rsidRDefault="00BF77A4">
      <w:pPr>
        <w:pStyle w:val="ProductList-SectionHeading"/>
        <w:pageBreakBefore/>
        <w:outlineLvl w:val="0"/>
      </w:pPr>
      <w:bookmarkStart w:id="391" w:name="_Sec562"/>
      <w:bookmarkEnd w:id="358"/>
      <w:r>
        <w:lastRenderedPageBreak/>
        <w:t>Vedlegg D – Profesjonelle Tjenester</w:t>
      </w:r>
      <w:r>
        <w:fldChar w:fldCharType="begin"/>
      </w:r>
      <w:r>
        <w:instrText xml:space="preserve"> TC "</w:instrText>
      </w:r>
      <w:bookmarkStart w:id="392" w:name="_Toc526086916"/>
      <w:r>
        <w:instrText>Vedlegg D – Profesjonelle Tjenester</w:instrText>
      </w:r>
      <w:bookmarkEnd w:id="392"/>
      <w:r>
        <w:instrText>" \l 1</w:instrText>
      </w:r>
      <w:r>
        <w:fldChar w:fldCharType="end"/>
      </w:r>
    </w:p>
    <w:p w:rsidR="00900274" w:rsidRDefault="00BF77A4">
      <w:pPr>
        <w:pStyle w:val="ProductList-Body"/>
      </w:pPr>
      <w:r>
        <w:t>De Profesjonelle Tjenestene som er tilgjengelige gjennom Volumlisensiering fra Microsoft, er beskrevet nedenfor.</w:t>
      </w:r>
    </w:p>
    <w:p w:rsidR="00900274" w:rsidRDefault="00BF77A4">
      <w:pPr>
        <w:pStyle w:val="ProductList-Offering1Heading"/>
        <w:outlineLvl w:val="1"/>
      </w:pPr>
      <w:bookmarkStart w:id="393" w:name="_Sec565"/>
      <w:r>
        <w:t>Microsoft Premier Support-tilbud</w:t>
      </w:r>
      <w:bookmarkEnd w:id="393"/>
      <w:r>
        <w:fldChar w:fldCharType="begin"/>
      </w:r>
      <w:r>
        <w:instrText xml:space="preserve"> TC "</w:instrText>
      </w:r>
      <w:bookmarkStart w:id="394" w:name="_Toc526086917"/>
      <w:r>
        <w:instrText>Mi</w:instrText>
      </w:r>
      <w:r>
        <w:instrText>crosoft Premier Support-tilbud</w:instrText>
      </w:r>
      <w:bookmarkEnd w:id="394"/>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9002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jc w:val="center"/>
            </w:pPr>
            <w:r>
              <w:rPr>
                <w:color w:val="FFFFFF"/>
              </w:rPr>
              <w:t>Premier Plus</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Månedlig</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Opptil 10 timer</w:t>
            </w:r>
          </w:p>
          <w:p w:rsidR="00900274" w:rsidRDefault="00BF77A4">
            <w:pPr>
              <w:pStyle w:val="ProductList-TableBody"/>
            </w:pPr>
            <w:r>
              <w:t>+1 tilstandskontroll</w:t>
            </w:r>
          </w:p>
          <w:p w:rsidR="00900274" w:rsidRDefault="00BF77A4">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Opptil 160 timer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Opptil 140 timer</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24X7 Styring ved eskalering av kritiske sit</w:t>
            </w:r>
            <w:r>
              <w: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jc w:val="center"/>
            </w:pPr>
            <w:r>
              <w:t>X</w:t>
            </w:r>
          </w:p>
        </w:tc>
      </w:tr>
      <w:tr w:rsidR="00900274">
        <w:tc>
          <w:tcPr>
            <w:tcW w:w="404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Pakker på 20</w:t>
            </w:r>
          </w:p>
        </w:tc>
      </w:tr>
    </w:tbl>
    <w:p w:rsidR="00900274" w:rsidRDefault="00BF77A4">
      <w:pPr>
        <w:pStyle w:val="ProductList-Body"/>
      </w:pPr>
      <w:r>
        <w:rPr>
          <w:vertAlign w:val="superscript"/>
        </w:rPr>
        <w:t xml:space="preserve">1 </w:t>
      </w:r>
      <w:r>
        <w:rPr>
          <w:i/>
        </w:rPr>
        <w:t>Kontortid defineres lokalt.</w:t>
      </w:r>
    </w:p>
    <w:p w:rsidR="00900274" w:rsidRDefault="00900274">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9002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Forventet Respons fra Kunden</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Katastrofal innvirkning på virksomheten: </w:t>
            </w:r>
          </w:p>
          <w:p w:rsidR="00900274" w:rsidRDefault="00BF77A4">
            <w:pPr>
              <w:pStyle w:val="ProductList-TableBody"/>
            </w:pPr>
            <w:r>
              <w:t>Sentrale forretningsprosesser er tapt (kritisk for driften), og arbeidet kan ikke fortsette</w:t>
            </w:r>
          </w:p>
          <w:p w:rsidR="00900274" w:rsidRDefault="00BF77A4">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Første respons innen én time eller raskere</w:t>
            </w:r>
          </w:p>
          <w:p w:rsidR="00900274" w:rsidRDefault="00BF77A4">
            <w:pPr>
              <w:pStyle w:val="ProductList-TableBody"/>
            </w:pPr>
            <w:r>
              <w:t>Microsoft-ressurser kommer til kunden så snart som mulig</w:t>
            </w:r>
          </w:p>
          <w:p w:rsidR="00900274" w:rsidRDefault="00BF77A4">
            <w:pPr>
              <w:pStyle w:val="ProductList-TableBody"/>
            </w:pPr>
            <w:r>
              <w:t>Kontinuerlig innsats hele døgnet</w:t>
            </w:r>
          </w:p>
          <w:p w:rsidR="00900274" w:rsidRDefault="00BF77A4">
            <w:pPr>
              <w:pStyle w:val="ProductList-TableBody"/>
            </w:pPr>
            <w:r>
              <w:t>Hurtig eskalering til Produktteamene hos Microsoft</w:t>
            </w:r>
          </w:p>
          <w:p w:rsidR="00900274" w:rsidRDefault="00BF77A4">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Kundens toppledere blir varslet </w:t>
            </w:r>
          </w:p>
          <w:p w:rsidR="00900274" w:rsidRDefault="00BF77A4">
            <w:pPr>
              <w:pStyle w:val="ProductList-TableBody"/>
            </w:pPr>
            <w:r>
              <w:t>Det tildeles passende ressurser for å kunne opprettholde en kontinuerlig innsats hele døgnet</w:t>
            </w:r>
            <w:r>
              <w:rPr>
                <w:vertAlign w:val="superscript"/>
              </w:rPr>
              <w:t>2</w:t>
            </w:r>
          </w:p>
          <w:p w:rsidR="00900274" w:rsidRDefault="00BF77A4">
            <w:pPr>
              <w:pStyle w:val="ProductList-TableBody"/>
            </w:pPr>
            <w:r>
              <w:t>Rask tilgang og respons fra den ansvarlige for endringskontroll</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Kritisk innvirkning på virksomhet</w:t>
            </w:r>
            <w:r>
              <w:t xml:space="preserve">en: </w:t>
            </w:r>
          </w:p>
          <w:p w:rsidR="00900274" w:rsidRDefault="00BF77A4">
            <w:pPr>
              <w:pStyle w:val="ProductList-TableBody"/>
            </w:pPr>
            <w:r>
              <w:t>betydelig tap av tjenestene eller svekkelser i tjenestene</w:t>
            </w:r>
          </w:p>
          <w:p w:rsidR="00900274" w:rsidRDefault="00BF77A4">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Første respons innen én time eller raskere</w:t>
            </w:r>
          </w:p>
          <w:p w:rsidR="00900274" w:rsidRDefault="00BF77A4">
            <w:pPr>
              <w:pStyle w:val="ProductList-TableBody"/>
            </w:pPr>
            <w:r>
              <w:t>Microsoft-ressurser kommer til Kunden når det er nødvendig</w:t>
            </w:r>
          </w:p>
          <w:p w:rsidR="00900274" w:rsidRDefault="00BF77A4">
            <w:pPr>
              <w:pStyle w:val="ProductList-TableBody"/>
            </w:pPr>
            <w:r>
              <w:t>Kontinuerlig innsats hele døgnet</w:t>
            </w:r>
          </w:p>
          <w:p w:rsidR="00900274" w:rsidRDefault="00BF77A4">
            <w:pPr>
              <w:pStyle w:val="ProductList-TableBody"/>
            </w:pPr>
            <w:r>
              <w:t xml:space="preserve">Microsofts toppledere </w:t>
            </w:r>
            <w:r>
              <w:t>blir varslet</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Det tildeles passende ressurser for å kunne opprettholde en kontinuerlig innsats hele døgnet</w:t>
            </w:r>
            <w:r>
              <w:rPr>
                <w:vertAlign w:val="superscript"/>
              </w:rPr>
              <w:t>2</w:t>
            </w:r>
          </w:p>
          <w:p w:rsidR="00900274" w:rsidRDefault="00BF77A4">
            <w:pPr>
              <w:pStyle w:val="ProductList-TableBody"/>
            </w:pPr>
            <w:r>
              <w:t>Rask tilgang og respons fra den ansvarlige for endringskontroll</w:t>
            </w:r>
          </w:p>
          <w:p w:rsidR="00900274" w:rsidRDefault="00BF77A4">
            <w:pPr>
              <w:pStyle w:val="ProductList-TableBody"/>
            </w:pPr>
            <w:r>
              <w:t>Ledelsen blir varslet</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Moderat innvirkning på virksomheten: </w:t>
            </w:r>
          </w:p>
          <w:p w:rsidR="00900274" w:rsidRDefault="00BF77A4">
            <w:pPr>
              <w:pStyle w:val="ProductList-TableBody"/>
            </w:pPr>
            <w:r>
              <w:t>Moderat tap av tjenestene eller svekkelser i tjenestene, men arbeidet kan fortsette på svekket vis.</w:t>
            </w:r>
          </w:p>
          <w:p w:rsidR="00900274" w:rsidRDefault="00BF77A4">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Første respons innen to timer eller raskere</w:t>
            </w:r>
          </w:p>
          <w:p w:rsidR="00900274" w:rsidRDefault="00BF77A4">
            <w:pPr>
              <w:pStyle w:val="ProductList-TableBody"/>
            </w:pPr>
            <w:r>
              <w:t>Innsatsen er begrenset til Ko</w:t>
            </w:r>
            <w:r>
              <w:t>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Det tildeles passende ressurser for å kunne opprettholde en kontinuerlig innsats i kontortiden</w:t>
            </w:r>
            <w:r>
              <w:rPr>
                <w:vertAlign w:val="superscript"/>
              </w:rPr>
              <w:t>1</w:t>
            </w:r>
          </w:p>
          <w:p w:rsidR="00900274" w:rsidRDefault="00BF77A4">
            <w:pPr>
              <w:pStyle w:val="ProductList-TableBody"/>
            </w:pPr>
            <w:r>
              <w:t>Tilgang og respons fra den ansvarlige for endringskontroll innen fire Arbeidstimer</w:t>
            </w:r>
            <w:r>
              <w:rPr>
                <w:vertAlign w:val="superscript"/>
              </w:rPr>
              <w:t>1</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Minimal innvirkning på vi</w:t>
            </w:r>
            <w:r>
              <w:t xml:space="preserve">rksomheten: </w:t>
            </w:r>
          </w:p>
          <w:p w:rsidR="00900274" w:rsidRDefault="00BF77A4">
            <w:pPr>
              <w:pStyle w:val="ProductList-TableBody"/>
            </w:pPr>
            <w:r>
              <w:t>Tjenestene fungerer stort sett, med få eller ingen problemer.</w:t>
            </w:r>
          </w:p>
          <w:p w:rsidR="00900274" w:rsidRDefault="00BF77A4">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Første respons innen fire timer eller raskere</w:t>
            </w:r>
          </w:p>
          <w:p w:rsidR="00900274" w:rsidRDefault="00BF77A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Nøyaktig kontaktinformasjon for sakseieren</w:t>
            </w:r>
          </w:p>
          <w:p w:rsidR="00900274" w:rsidRDefault="00BF77A4">
            <w:pPr>
              <w:pStyle w:val="ProductList-TableBody"/>
            </w:pPr>
            <w:r>
              <w:t>Respo</w:t>
            </w:r>
            <w:r>
              <w:t>ns innen 24 timer</w:t>
            </w:r>
          </w:p>
        </w:tc>
      </w:tr>
    </w:tbl>
    <w:p w:rsidR="00900274" w:rsidRDefault="00BF77A4">
      <w:pPr>
        <w:pStyle w:val="ProductList-Body"/>
      </w:pPr>
      <w:r>
        <w:rPr>
          <w:vertAlign w:val="superscript"/>
        </w:rPr>
        <w:t>1</w:t>
      </w:r>
      <w:r>
        <w:rPr>
          <w:i/>
        </w:rPr>
        <w:t>Kontortid defineres lokalt.</w:t>
      </w:r>
    </w:p>
    <w:p w:rsidR="00900274" w:rsidRDefault="00BF77A4">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900274" w:rsidRDefault="00900274">
      <w:pPr>
        <w:pStyle w:val="ProductList-Body"/>
      </w:pPr>
    </w:p>
    <w:p w:rsidR="00900274" w:rsidRDefault="00BF77A4">
      <w:pPr>
        <w:pStyle w:val="ProductList-ClauseHeading"/>
        <w:outlineLvl w:val="2"/>
      </w:pPr>
      <w:r>
        <w:t xml:space="preserve">Tilknyttede </w:t>
      </w:r>
      <w:r>
        <w:t>forretningsregler</w:t>
      </w:r>
    </w:p>
    <w:p w:rsidR="00900274" w:rsidRDefault="00BF77A4">
      <w:pPr>
        <w:pStyle w:val="ProductList-Body"/>
      </w:pPr>
      <w:r>
        <w:t>Alle Profesjonelle Tjenester gir støtte for kommersielt lanserte Microsoft-produkter som er generelt tilgjengelige (med mindre de er spesifikt utelukket på nettstedene for Microsoft Premier On-Line eller Microsoft Support Lifecycle). Gene</w:t>
      </w:r>
      <w:r>
        <w:t>relt belastes Profesjonelle Tjenester på timebasis, og de er tilgjengelige eksternt og på engelsk (med mindre andre språk er tilgjengelige). Profesjonelle Tjenester er tilgjengelige i det landet der VL-avtalen ble inngått. Besøk på nettsteder er ikke forhå</w:t>
      </w:r>
      <w:r>
        <w:t>ndsbetalt, og det tas forbehold om tilgjengelige ressurser. Alle Profesjonelle Tjenester som ikke benyttes på årlig basis, blir inndratt. På forespørsel fra Kunden kan Microsoft få tilgang til Kundens system via eksternt innvalg for å analysere problemer.</w:t>
      </w:r>
    </w:p>
    <w:p w:rsidR="00900274" w:rsidRDefault="00BF77A4">
      <w:pPr>
        <w:pStyle w:val="ProductList-Offering1Heading"/>
        <w:outlineLvl w:val="1"/>
      </w:pPr>
      <w:bookmarkStart w:id="395" w:name="_Sec566"/>
      <w:r>
        <w:t>Microsoft Digitale konsulenttjenester-tilbud</w:t>
      </w:r>
      <w:bookmarkEnd w:id="395"/>
      <w:r>
        <w:fldChar w:fldCharType="begin"/>
      </w:r>
      <w:r>
        <w:instrText xml:space="preserve"> TC "</w:instrText>
      </w:r>
      <w:bookmarkStart w:id="396" w:name="_Toc526086918"/>
      <w:r>
        <w:instrText>Microsoft Digitale konsulenttjenester-tilbud</w:instrText>
      </w:r>
      <w:bookmarkEnd w:id="396"/>
      <w:r>
        <w:instrText>" \l 2</w:instrText>
      </w:r>
      <w:r>
        <w:fldChar w:fldCharType="end"/>
      </w:r>
    </w:p>
    <w:p w:rsidR="00900274" w:rsidRDefault="00BF77A4">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783"/>
        <w:gridCol w:w="2669"/>
        <w:gridCol w:w="2669"/>
        <w:gridCol w:w="2669"/>
      </w:tblGrid>
      <w:tr w:rsidR="009002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Portefølje for Digitale konsulenttjenester</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lastRenderedPageBreak/>
              <w:t>SKU-produktfamilien</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9RO-xxxx</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Du får opptil 1600 timer med en Microsoft-digitalkons</w:t>
            </w:r>
            <w:r>
              <w:t>ulent og teamet som leverer Enterprise-tjenesten</w:t>
            </w: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0274" w:rsidRDefault="00900274">
            <w:pPr>
              <w:pStyle w:val="ProductList-TableBody"/>
            </w:pPr>
          </w:p>
        </w:tc>
      </w:tr>
      <w:tr w:rsidR="00900274">
        <w:tc>
          <w:tcPr>
            <w:tcW w:w="306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00274" w:rsidRDefault="00BF77A4">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900274" w:rsidRDefault="00900274">
            <w:pPr>
              <w:pStyle w:val="ProductList-TableBody"/>
            </w:pPr>
          </w:p>
        </w:tc>
      </w:tr>
    </w:tbl>
    <w:p w:rsidR="00900274" w:rsidRDefault="00900274">
      <w:pPr>
        <w:pStyle w:val="ProductList-Body"/>
      </w:pPr>
    </w:p>
    <w:p w:rsidR="00900274" w:rsidRDefault="00BF77A4">
      <w:pPr>
        <w:pStyle w:val="ProductList-ClauseHeading"/>
        <w:outlineLvl w:val="2"/>
      </w:pPr>
      <w:r>
        <w:t>Digitale konsulenttjenestemoduler</w:t>
      </w:r>
    </w:p>
    <w:p w:rsidR="00900274" w:rsidRDefault="00BF77A4">
      <w:pPr>
        <w:pStyle w:val="ProductList-Body"/>
      </w:pPr>
      <w:r>
        <w:t>Det Digitale konsulenttjenesteengasjementet inkluderer én eller flere Digitale konsulenttjenestemoduler, som dokumentert i Tjenesteleveringsplanen.</w:t>
      </w:r>
    </w:p>
    <w:p w:rsidR="00900274" w:rsidRDefault="00900274">
      <w:pPr>
        <w:pStyle w:val="ProductList-Body"/>
      </w:pPr>
    </w:p>
    <w:p w:rsidR="00900274" w:rsidRDefault="00BF77A4">
      <w:pPr>
        <w:pStyle w:val="ProductList-ClauseHeading"/>
        <w:outlineLvl w:val="2"/>
      </w:pPr>
      <w:r>
        <w:t>Tjenester som ikke omfattes</w:t>
      </w:r>
    </w:p>
    <w:p w:rsidR="00900274" w:rsidRDefault="00BF77A4">
      <w:pPr>
        <w:pStyle w:val="ProductList-Body"/>
      </w:pPr>
      <w:r>
        <w:t xml:space="preserve">De Profesjonelle Tjenestene i et Digitalt konsulenttjenesteengasjement omfatter ikke problemløsing eller hjelp til rettelse, vurdering av kildekode som ikke stammer fra Microsoft, teknisk rådgivning eller arkitekturkonsultasjon </w:t>
      </w:r>
      <w:r>
        <w:t>utover leveransene beskrevet i Tjenesteleveringsplanen. For kildekode som ikke stammer fra Microsoft, er Microsofts Profesjonelle Tjenester begrenset til analyse av binære data, for eksempel en prosessdump eller et nettverksovervåkningsspor.</w:t>
      </w:r>
    </w:p>
    <w:p w:rsidR="00900274" w:rsidRDefault="00900274">
      <w:pPr>
        <w:pStyle w:val="ProductList-Body"/>
      </w:pPr>
    </w:p>
    <w:p w:rsidR="00900274" w:rsidRDefault="00BF77A4">
      <w:pPr>
        <w:pStyle w:val="ProductList-ClauseHeading"/>
        <w:outlineLvl w:val="2"/>
      </w:pPr>
      <w:r>
        <w:t>Kundens ansva</w:t>
      </w:r>
      <w:r>
        <w:t>r</w:t>
      </w:r>
    </w:p>
    <w:p w:rsidR="00900274" w:rsidRDefault="00BF77A4">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w:t>
      </w:r>
      <w:r>
        <w:t>ig informasjon og punktlig oppfylle ansvar som Microsoft har gitt til Kunden. Ved gjensidig avtale om besøk på stedet av Microsoft-konsulenter som ikke er forhåndsbetalt, har Kunden ansvaret for rimelige reise- og oppholdsutgifter.</w:t>
      </w:r>
    </w:p>
    <w:p w:rsidR="00900274" w:rsidRDefault="00BF77A4">
      <w:pPr>
        <w:pStyle w:val="ProductList-Offering1Heading"/>
        <w:outlineLvl w:val="1"/>
      </w:pPr>
      <w:bookmarkStart w:id="397" w:name="_Sec567"/>
      <w:r>
        <w:t>Sales Productivity Accel</w:t>
      </w:r>
      <w:r>
        <w:t>erator-tilbud</w:t>
      </w:r>
      <w:bookmarkEnd w:id="397"/>
      <w:r>
        <w:fldChar w:fldCharType="begin"/>
      </w:r>
      <w:r>
        <w:instrText xml:space="preserve"> TC "</w:instrText>
      </w:r>
      <w:bookmarkStart w:id="398" w:name="_Toc526086919"/>
      <w:r>
        <w:instrText>Sales Productivity Accelerator-tilbud</w:instrText>
      </w:r>
      <w:bookmarkEnd w:id="398"/>
      <w:r>
        <w:instrText>" \l 2</w:instrText>
      </w:r>
      <w:r>
        <w:fldChar w:fldCharType="end"/>
      </w:r>
    </w:p>
    <w:p w:rsidR="00900274" w:rsidRDefault="00BF77A4">
      <w:pPr>
        <w:pStyle w:val="ProductList-ClauseHeading"/>
        <w:outlineLvl w:val="2"/>
      </w:pPr>
      <w:r>
        <w:t>Sales Productivity Accelerator-oversikt</w:t>
      </w:r>
    </w:p>
    <w:p w:rsidR="00900274" w:rsidRDefault="00BF77A4">
      <w:pPr>
        <w:pStyle w:val="ProductList-Body"/>
      </w:pPr>
      <w:r>
        <w:t>Sales Productivity Accelerator er en tjeneste som leveres av Microsoft Services i løpet av en periode på fire (4) uker, som omfatter leveranse av en Mic</w:t>
      </w:r>
      <w:r>
        <w:t>rosoft Dynamics 365-implementering med fast arbeidsomfang.</w:t>
      </w:r>
    </w:p>
    <w:p w:rsidR="00900274" w:rsidRDefault="00900274">
      <w:pPr>
        <w:pStyle w:val="ProductList-Body"/>
      </w:pPr>
    </w:p>
    <w:p w:rsidR="00900274" w:rsidRDefault="00BF77A4">
      <w:pPr>
        <w:pStyle w:val="ProductList-Body"/>
      </w:pPr>
      <w:r>
        <w:t>Sales Productivity Accelerator omfatter følgende leveranser:</w:t>
      </w:r>
    </w:p>
    <w:p w:rsidR="00900274" w:rsidRDefault="00BF77A4">
      <w:pPr>
        <w:pStyle w:val="ProductList-Bullet"/>
        <w:numPr>
          <w:ilvl w:val="0"/>
          <w:numId w:val="67"/>
        </w:numPr>
      </w:pPr>
      <w:r>
        <w:rPr>
          <w:b/>
          <w:color w:val="00188F"/>
        </w:rPr>
        <w:t>Tjenesteleveringsplan</w:t>
      </w:r>
      <w:r>
        <w:t>: opprettes av Microsoft-konsulent for å oppfylle kundens forretningsmålsetninger.</w:t>
      </w:r>
    </w:p>
    <w:p w:rsidR="00900274" w:rsidRDefault="00BF77A4">
      <w:pPr>
        <w:pStyle w:val="ProductList-Bullet"/>
        <w:numPr>
          <w:ilvl w:val="0"/>
          <w:numId w:val="67"/>
        </w:numPr>
      </w:pPr>
      <w:r>
        <w:rPr>
          <w:b/>
          <w:color w:val="00188F"/>
        </w:rPr>
        <w:t>Seminarer</w:t>
      </w:r>
      <w:r>
        <w:t>: omfatter opptil tota</w:t>
      </w:r>
      <w:r>
        <w:t>lt seksten (16) timer til seminarer:</w:t>
      </w:r>
    </w:p>
    <w:p w:rsidR="00900274" w:rsidRDefault="00BF77A4">
      <w:pPr>
        <w:pStyle w:val="ProductList-Bullet"/>
        <w:numPr>
          <w:ilvl w:val="1"/>
          <w:numId w:val="67"/>
        </w:numPr>
      </w:pPr>
      <w:r>
        <w:t>opptil to (2) Discovery Workshops for å utforske og definere viktige bruksmønstre og forretningsbehov, som angitt av Kunden, for konfigurasjonsinnstillinger,</w:t>
      </w:r>
    </w:p>
    <w:p w:rsidR="00900274" w:rsidRDefault="00BF77A4">
      <w:pPr>
        <w:pStyle w:val="ProductList-Bullet"/>
        <w:numPr>
          <w:ilvl w:val="1"/>
          <w:numId w:val="67"/>
        </w:numPr>
      </w:pPr>
      <w:r>
        <w:t>opptil fire (4) seminarer for designgjennomgang i byggefasen.</w:t>
      </w:r>
    </w:p>
    <w:p w:rsidR="00900274" w:rsidRDefault="00BF77A4">
      <w:pPr>
        <w:pStyle w:val="ProductList-Bullet"/>
        <w:numPr>
          <w:ilvl w:val="0"/>
          <w:numId w:val="67"/>
        </w:numPr>
      </w:pPr>
      <w:r>
        <w:rPr>
          <w:b/>
          <w:color w:val="00188F"/>
        </w:rPr>
        <w:t>Rapportering</w:t>
      </w:r>
      <w:r>
        <w:t xml:space="preserve">: ett (1) eget Microsoft Dynamics 365-instrumentbord med opptil fire (4) egne komponenter og to (2) Excel Power View-rapporter som bruker Power BI Pro5 konfigurert for opptil to (2). Rapportene viser opptil to (2) interaktive diagrammer per enhet med data </w:t>
      </w:r>
      <w:r>
        <w:t>fra Microsoft Dynamics 365.</w:t>
      </w:r>
    </w:p>
    <w:p w:rsidR="00900274" w:rsidRDefault="00BF77A4">
      <w:pPr>
        <w:pStyle w:val="ProductList-Bullet"/>
        <w:numPr>
          <w:ilvl w:val="0"/>
          <w:numId w:val="67"/>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w:t>
      </w:r>
      <w:r>
        <w:t>oner som drar nytte av ferdig utformede sikkerhetsroller, og SharePoint- og Yammer-integrasjon med Microsoft Dynamics 365.</w:t>
      </w:r>
    </w:p>
    <w:p w:rsidR="00900274" w:rsidRDefault="00BF77A4">
      <w:pPr>
        <w:pStyle w:val="ProductList-Bullet"/>
        <w:numPr>
          <w:ilvl w:val="0"/>
          <w:numId w:val="67"/>
        </w:numPr>
      </w:pPr>
      <w:r>
        <w:rPr>
          <w:b/>
          <w:color w:val="00188F"/>
        </w:rPr>
        <w:t>Testing</w:t>
      </w:r>
      <w:r>
        <w:t>: bruker opptil tjueseks (26) timer som omfatter opptil to (2) tester (f.eks. Systemtest og UAT).</w:t>
      </w:r>
    </w:p>
    <w:p w:rsidR="00900274" w:rsidRDefault="00BF77A4">
      <w:pPr>
        <w:pStyle w:val="ProductList-Bullet"/>
        <w:numPr>
          <w:ilvl w:val="0"/>
          <w:numId w:val="67"/>
        </w:numPr>
      </w:pPr>
      <w:r>
        <w:rPr>
          <w:b/>
          <w:color w:val="00188F"/>
        </w:rPr>
        <w:t>Opplæring og Kunnskapsoverfø</w:t>
      </w:r>
      <w:r>
        <w:rPr>
          <w:b/>
          <w:color w:val="00188F"/>
        </w:rPr>
        <w:t>ring</w:t>
      </w:r>
      <w:r>
        <w:t>: Omfatter (1) produktrelatert opplæring for Kundens brukere i opptil totalt fire (4) timer.</w:t>
      </w:r>
    </w:p>
    <w:p w:rsidR="00900274" w:rsidRDefault="00BF77A4">
      <w:pPr>
        <w:pStyle w:val="ProductList-Bullet"/>
        <w:numPr>
          <w:ilvl w:val="0"/>
          <w:numId w:val="67"/>
        </w:numPr>
      </w:pPr>
      <w:r>
        <w:rPr>
          <w:b/>
          <w:color w:val="00188F"/>
        </w:rPr>
        <w:t>Distribusjonsstøtte</w:t>
      </w:r>
      <w:r>
        <w:t>: Omfatter opptil førti (40) timer med distribusjons- og oppstartsstøtte (uke 4) som er underlagt et forhåndsdefinert prosjektomfang og forh</w:t>
      </w:r>
      <w:r>
        <w:t>åndsdefinerte krav.</w:t>
      </w:r>
    </w:p>
    <w:p w:rsidR="00900274" w:rsidRDefault="00900274">
      <w:pPr>
        <w:pStyle w:val="ProductList-Body"/>
      </w:pPr>
    </w:p>
    <w:p w:rsidR="00900274" w:rsidRDefault="00BF77A4">
      <w:pPr>
        <w:pStyle w:val="ProductList-ClauseHeading"/>
        <w:outlineLvl w:val="2"/>
      </w:pPr>
      <w:r>
        <w:t>Kundens ansvar</w:t>
      </w:r>
    </w:p>
    <w:p w:rsidR="00900274" w:rsidRDefault="00BF77A4">
      <w:pPr>
        <w:pStyle w:val="ProductList-Body"/>
      </w:pPr>
      <w:r>
        <w:t>Kunden samtykker i å samarbeide med Microsoft som en del av Sales Productivity Accelerator-tjenesten, inkludert, men ikke begrenset til, å gjøre Kundens representanter, IT-medarbeidere og ressurser tilgjengelige for Micr</w:t>
      </w:r>
      <w:r>
        <w:t>osoft, gi nøyaktig og fullstendig informasjon og punktlig oppfylle ansvar som Microsoft har tilordnet Kunden. Ved gjensidig avtale om besøk på stedet av Microsoft-konsulenter som ikke er forhåndsbetalt, har Kunden ansvaret for rimelige reise- og oppholdsut</w:t>
      </w:r>
      <w:r>
        <w:t>gifter.</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BF77A4">
      <w:pPr>
        <w:pStyle w:val="ProductList-SectionHeading"/>
        <w:pageBreakBefore/>
        <w:outlineLvl w:val="0"/>
      </w:pPr>
      <w:bookmarkStart w:id="399" w:name="_Sec563"/>
      <w:bookmarkEnd w:id="391"/>
      <w:r>
        <w:lastRenderedPageBreak/>
        <w:t>Vedlegg E – Tilleggsvilkår til Programavtale</w:t>
      </w:r>
      <w:r>
        <w:fldChar w:fldCharType="begin"/>
      </w:r>
      <w:r>
        <w:instrText xml:space="preserve"> TC "</w:instrText>
      </w:r>
      <w:bookmarkStart w:id="400" w:name="_Toc526086920"/>
      <w:r>
        <w:instrText>Vedlegg E – Tilleggsvilkår til Programavtale</w:instrText>
      </w:r>
      <w:bookmarkEnd w:id="400"/>
      <w:r>
        <w:instrText>" \l 1</w:instrText>
      </w:r>
      <w:r>
        <w:fldChar w:fldCharType="end"/>
      </w:r>
    </w:p>
    <w:p w:rsidR="00900274" w:rsidRDefault="00BF77A4">
      <w:pPr>
        <w:pStyle w:val="ProductList-Body"/>
      </w:pPr>
      <w:r>
        <w:t>Vilkårene og betingelsene som gjelder for Kunden volumlisensavtale, slik de er angitt.</w:t>
      </w:r>
    </w:p>
    <w:p w:rsidR="00900274" w:rsidRDefault="00BF77A4">
      <w:pPr>
        <w:pStyle w:val="ProductList-Offering1Heading"/>
        <w:outlineLvl w:val="1"/>
      </w:pPr>
      <w:bookmarkStart w:id="401" w:name="_Sec568"/>
      <w:r>
        <w:t>Tilleggsvilkår for Select Plus-programmet</w:t>
      </w:r>
      <w:bookmarkEnd w:id="401"/>
      <w:r>
        <w:fldChar w:fldCharType="begin"/>
      </w:r>
      <w:r>
        <w:instrText xml:space="preserve"> TC "</w:instrText>
      </w:r>
      <w:bookmarkStart w:id="402" w:name="_Toc526086921"/>
      <w:r>
        <w:instrText>Tilleggsvilkår for Select Plus-programmet</w:instrText>
      </w:r>
      <w:bookmarkEnd w:id="402"/>
      <w:r>
        <w:instrText>" \l 2</w:instrText>
      </w:r>
      <w:r>
        <w:fldChar w:fldCharType="end"/>
      </w:r>
    </w:p>
    <w:p w:rsidR="00900274" w:rsidRDefault="00BF77A4">
      <w:pPr>
        <w:pStyle w:val="ProductList-Body"/>
      </w:pPr>
      <w:r>
        <w:t>Select Plus krever en bestilling som tilsvarer minst 500 poeng per Produk</w:t>
      </w:r>
      <w:r>
        <w:t>tutvalg det første året. Dette kravet kan frafalles hvis det inngås en Kvalifisert Kontrakt.</w:t>
      </w:r>
    </w:p>
    <w:p w:rsidR="00900274" w:rsidRDefault="00900274">
      <w:pPr>
        <w:pStyle w:val="ProductList-Body"/>
      </w:pPr>
    </w:p>
    <w:p w:rsidR="00900274" w:rsidRDefault="00BF77A4">
      <w:pPr>
        <w:pStyle w:val="ProductList-ClauseHeading"/>
        <w:outlineLvl w:val="2"/>
      </w:pPr>
      <w:r>
        <w:t>Prisnivåer i Select Plus</w:t>
      </w:r>
    </w:p>
    <w:p w:rsidR="00900274" w:rsidRDefault="00BF77A4">
      <w:pPr>
        <w:pStyle w:val="ProductList-Body"/>
      </w:pPr>
      <w:r>
        <w:t>Kundens priser er basert på en avtale mellom Kunden og Kundens forhandler. Microsoft gir imidlertid forhandleren følgende pris- og poengk</w:t>
      </w:r>
      <w:r>
        <w:t>riterier som en hjelp til å fastsette priser for sluttkunder:</w:t>
      </w:r>
    </w:p>
    <w:tbl>
      <w:tblPr>
        <w:tblStyle w:val="PURTable"/>
        <w:tblW w:w="0" w:type="dxa"/>
        <w:tblLook w:val="04A0" w:firstRow="1" w:lastRow="0" w:firstColumn="1" w:lastColumn="0" w:noHBand="0" w:noVBand="1"/>
      </w:tblPr>
      <w:tblGrid>
        <w:gridCol w:w="5375"/>
        <w:gridCol w:w="5415"/>
      </w:tblGrid>
      <w:tr w:rsidR="009002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0274" w:rsidRDefault="00BF77A4">
            <w:pPr>
              <w:pStyle w:val="ProductList-TableBody"/>
            </w:pPr>
            <w:r>
              <w:rPr>
                <w:color w:val="FFFFFF"/>
              </w:rPr>
              <w:t>Minimumspoeng per år per Utvalg</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500</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4,000</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10,000</w:t>
            </w:r>
          </w:p>
        </w:tc>
      </w:tr>
      <w:tr w:rsidR="00900274">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0274" w:rsidRDefault="00BF77A4">
            <w:pPr>
              <w:pStyle w:val="ProductList-TableBody"/>
            </w:pPr>
            <w:r>
              <w:t>25,000</w:t>
            </w:r>
          </w:p>
        </w:tc>
      </w:tr>
    </w:tbl>
    <w:p w:rsidR="00900274" w:rsidRDefault="00BF77A4">
      <w:pPr>
        <w:pStyle w:val="ProductList-Offering1Heading"/>
        <w:outlineLvl w:val="1"/>
      </w:pPr>
      <w:bookmarkStart w:id="403" w:name="_Sec569"/>
      <w:r>
        <w:t>Definisjon av administrasjon for Kvalifiserte Enheter</w:t>
      </w:r>
      <w:bookmarkEnd w:id="403"/>
      <w:r>
        <w:fldChar w:fldCharType="begin"/>
      </w:r>
      <w:r>
        <w:instrText xml:space="preserve"> TC "</w:instrText>
      </w:r>
      <w:bookmarkStart w:id="404" w:name="_Toc526086922"/>
      <w:r>
        <w:instrText>Definisjon av administrasjon for Kvalifiserte Enheter</w:instrText>
      </w:r>
      <w:bookmarkEnd w:id="404"/>
      <w:r>
        <w:instrText>" \l 2</w:instrText>
      </w:r>
      <w:r>
        <w:fldChar w:fldCharType="end"/>
      </w:r>
    </w:p>
    <w:p w:rsidR="00900274" w:rsidRDefault="00BF77A4">
      <w:pPr>
        <w:pStyle w:val="ProductList-Body"/>
      </w:pPr>
      <w:r>
        <w:t>Hvis Kundens volumlisensavtale henviser til Produktvilkårene, Produktlisten eller produktbrukerrettighetene for definisjon av administrerte Kvalifiserte Enheter, gjelder vilkårene nedenfor. Kund</w:t>
      </w:r>
      <w:r>
        <w:t xml:space="preserve">ene "administrerer" enheter der de direkte eller indirekte har kontroll over ett eller flere operativsystemmiljøer. Kundene kan for eksempel administrere hvilke som helst enheter: </w:t>
      </w:r>
    </w:p>
    <w:p w:rsidR="00900274" w:rsidRDefault="00BF77A4">
      <w:pPr>
        <w:pStyle w:val="ProductList-Bullet"/>
        <w:numPr>
          <w:ilvl w:val="0"/>
          <w:numId w:val="68"/>
        </w:numPr>
      </w:pPr>
      <w:r>
        <w:t>som de tillater lagt til i domenet</w:t>
      </w:r>
    </w:p>
    <w:p w:rsidR="00900274" w:rsidRDefault="00BF77A4">
      <w:pPr>
        <w:pStyle w:val="ProductList-Bullet"/>
        <w:numPr>
          <w:ilvl w:val="0"/>
          <w:numId w:val="68"/>
        </w:numPr>
      </w:pPr>
      <w:r>
        <w:t>som de definerer som et krav for å bruke programmer i lokalene sine</w:t>
      </w:r>
    </w:p>
    <w:p w:rsidR="00900274" w:rsidRDefault="00BF77A4">
      <w:pPr>
        <w:pStyle w:val="ProductList-Bullet"/>
        <w:numPr>
          <w:ilvl w:val="0"/>
          <w:numId w:val="68"/>
        </w:numPr>
      </w:pPr>
      <w:r>
        <w:t>der de installerer agenter (for eksempel agenter for beskyttelse mot virus og skadelige programvare i tråd med Kundens policy)</w:t>
      </w:r>
    </w:p>
    <w:p w:rsidR="00900274" w:rsidRDefault="00BF77A4">
      <w:pPr>
        <w:pStyle w:val="ProductList-Bullet"/>
        <w:numPr>
          <w:ilvl w:val="0"/>
          <w:numId w:val="68"/>
        </w:numPr>
      </w:pPr>
      <w:r>
        <w:t>der de direkte eller indirekte benytter og håndhever gruppepo</w:t>
      </w:r>
      <w:r>
        <w:t>licyer</w:t>
      </w:r>
    </w:p>
    <w:p w:rsidR="00900274" w:rsidRDefault="00BF77A4">
      <w:pPr>
        <w:pStyle w:val="ProductList-Bullet"/>
        <w:numPr>
          <w:ilvl w:val="0"/>
          <w:numId w:val="68"/>
        </w:numPr>
      </w:pPr>
      <w:r>
        <w:t>der de ber om eller mottar data om og konfigurerer eller gir instruksjoner til maskin- eller programvare som er direkte eller indirekte tilknyttet et operativsystemmiljø</w:t>
      </w:r>
    </w:p>
    <w:p w:rsidR="00900274" w:rsidRDefault="00BF77A4">
      <w:pPr>
        <w:pStyle w:val="ProductList-Bullet"/>
        <w:numPr>
          <w:ilvl w:val="0"/>
          <w:numId w:val="68"/>
        </w:numPr>
      </w:pPr>
      <w:r>
        <w:t xml:space="preserve">som de gir tilgang til en VDI (Virtual Desktop Infrastructure) utenfor Windows </w:t>
      </w:r>
      <w:r>
        <w:t>SA, Microsoft Intune (Enhet) eller Roamingrettigheter for Windows Virtual Desktop Access</w:t>
      </w:r>
    </w:p>
    <w:p w:rsidR="00900274" w:rsidRDefault="00900274">
      <w:pPr>
        <w:pStyle w:val="ProductList-Body"/>
      </w:pPr>
    </w:p>
    <w:p w:rsidR="00900274" w:rsidRDefault="00BF77A4">
      <w:pPr>
        <w:pStyle w:val="ProductList-Body"/>
      </w:pPr>
      <w:r>
        <w:t>En enhet som har tilgang til en VDI utelukkende under Roamingrettigheter, eller som bruker Windows To Go på en Kvalifisert Tredjepartsenhet utelukkende utenfor Kunden</w:t>
      </w:r>
      <w:r>
        <w:t>s lokaler, og som ikke administreres for andre formål enn de som er beskrevet her, anses ikke for å være en "administrert" enhet i henhold til denne definisjonen.</w:t>
      </w:r>
    </w:p>
    <w:p w:rsidR="00900274" w:rsidRDefault="00BF77A4">
      <w:pPr>
        <w:pStyle w:val="ProductList-Offering1Heading"/>
        <w:outlineLvl w:val="1"/>
      </w:pPr>
      <w:bookmarkStart w:id="405" w:name="_Sec570"/>
      <w:r>
        <w:t>Elektroniske Tjenester i Open-programmer</w:t>
      </w:r>
      <w:bookmarkEnd w:id="405"/>
      <w:r>
        <w:fldChar w:fldCharType="begin"/>
      </w:r>
      <w:r>
        <w:instrText xml:space="preserve"> TC "</w:instrText>
      </w:r>
      <w:bookmarkStart w:id="406" w:name="_Toc526086923"/>
      <w:r>
        <w:instrText>Elektroniske Tjenester i Open-programmer</w:instrText>
      </w:r>
      <w:bookmarkEnd w:id="406"/>
      <w:r>
        <w:instrText>" \l 2</w:instrText>
      </w:r>
      <w:r>
        <w:fldChar w:fldCharType="end"/>
      </w:r>
    </w:p>
    <w:p w:rsidR="00900274" w:rsidRDefault="00BF77A4">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w:t>
      </w:r>
      <w:r>
        <w:t>respørsler fra våre Microsoft-partnere.</w:t>
      </w:r>
    </w:p>
    <w:p w:rsidR="00900274" w:rsidRDefault="00900274">
      <w:pPr>
        <w:pStyle w:val="ProductList-Body"/>
      </w:pPr>
    </w:p>
    <w:p w:rsidR="00900274" w:rsidRDefault="00BF77A4">
      <w:pPr>
        <w:pStyle w:val="ProductList-Body"/>
      </w:pPr>
      <w:r>
        <w:t>Kunden kvalifiserer seg for Open Value-programmet ved kjøp av minst fem lisenser. Brukerabonnementslisenser (Bruker-SL-er) for Elektroniske Tjenester kan telles mot minimumsantallet på fem lisenser. Fem Bruker-SL-er</w:t>
      </w:r>
      <w:r>
        <w:t xml:space="preserve"> alene oppfyller imidlertid ikke minimumskravet for Open Value Organization Wide- og Open Value-abonnement. For OV Organization Wide- og OV-Abonnement må den første bestillingen inkludere minst fem Desktop Platform- eller Desktop Component-lisenser i tille</w:t>
      </w:r>
      <w:r>
        <w:t>gg til eventuelle Bruker-SL-er.</w:t>
      </w:r>
    </w:p>
    <w:p w:rsidR="00900274" w:rsidRDefault="00BF77A4">
      <w:pPr>
        <w:pStyle w:val="ProductList-Offering1Heading"/>
        <w:outlineLvl w:val="1"/>
      </w:pPr>
      <w:bookmarkStart w:id="407" w:name="_Sec571"/>
      <w:r>
        <w:t>Tilleggsvilkår for Profesjonelle Tjenester – eldre avtaler</w:t>
      </w:r>
      <w:bookmarkEnd w:id="407"/>
      <w:r>
        <w:fldChar w:fldCharType="begin"/>
      </w:r>
      <w:r>
        <w:instrText xml:space="preserve"> TC "</w:instrText>
      </w:r>
      <w:bookmarkStart w:id="408" w:name="_Toc526086924"/>
      <w:r>
        <w:instrText>Tilleggsvilkår for Profesjonelle Tjenester – eldre avtaler</w:instrText>
      </w:r>
      <w:bookmarkEnd w:id="408"/>
      <w:r>
        <w:instrText>" \l 2</w:instrText>
      </w:r>
      <w:r>
        <w:fldChar w:fldCharType="end"/>
      </w:r>
    </w:p>
    <w:p w:rsidR="00900274" w:rsidRDefault="00BF77A4">
      <w:pPr>
        <w:pStyle w:val="ProductList-Body"/>
      </w:pPr>
      <w:r>
        <w:t>Kundens rett til å bruke konsulent- og støttetjenester fra Microsoft ("Profesjonelle Tjenester</w:t>
      </w:r>
      <w:r>
        <w:t>") som er kjøpt fra Produktvilkårene, er underlagt (1) kundens volumlisensavtale og (2) en Microsoft Services-hovedavtale som kunden eventuelt har på kjøpstidspunktet. Ved en eventuell konflikt gjelder den nyeste Profesjonelle Tjenester-avtalen. Hvis Kunde</w:t>
      </w:r>
      <w:r>
        <w:t>ns hovedavtale for volumlisensiering er en Microsoft Business-avtaleversjon datert før september 2007, eller på andre måter ikke omfatter vilkår for Profesjonelle Tjenester, og Kunden ikke har signert noen annen Microsoft Service-hovedavtale, gjelder følge</w:t>
      </w:r>
      <w:r>
        <w:t>nde tilleggsvilkår for alle Profesjonelle Tjenester som Kunden kjøper og bruker.</w:t>
      </w:r>
    </w:p>
    <w:p w:rsidR="00900274" w:rsidRDefault="00900274">
      <w:pPr>
        <w:pStyle w:val="ProductList-Body"/>
      </w:pPr>
    </w:p>
    <w:p w:rsidR="00900274" w:rsidRDefault="00BF77A4">
      <w:pPr>
        <w:pStyle w:val="ProductList-ClauseHeading"/>
        <w:outlineLvl w:val="2"/>
      </w:pPr>
      <w:r>
        <w:t>Bruk, Eierskap og Lisensrettigheter</w:t>
      </w:r>
    </w:p>
    <w:p w:rsidR="00900274" w:rsidRDefault="00BF77A4">
      <w:pPr>
        <w:pStyle w:val="ProductList-SubClauseHeading"/>
        <w:outlineLvl w:val="3"/>
      </w:pPr>
      <w:r>
        <w:t>Rettelser</w:t>
      </w:r>
    </w:p>
    <w:p w:rsidR="00900274" w:rsidRDefault="00BF77A4">
      <w:pPr>
        <w:pStyle w:val="ProductList-BodyIndented"/>
      </w:pPr>
      <w:r>
        <w:t>Hvis Microsoft leverer Produktrettelser, -endringer eller -forbedringer eller avledninger av disse som enten lanseres generelt (</w:t>
      </w:r>
      <w:r>
        <w:t>for eksempel Produktoppdateringspakker) eller for å løse et bestemt problem for Kunden, (samlet kalt "Rettelser"), lisensieres slike Rettelser under de samme vilkårene som Produktet de gjelder for. Hvis Rettelsene ikke leveres for et bestemt produkt, gjeld</w:t>
      </w:r>
      <w:r>
        <w:t>er eventuelle andre bruksvilkår som Microsoft leverer sammen med Rettelsene.</w:t>
      </w:r>
    </w:p>
    <w:p w:rsidR="00900274" w:rsidRDefault="00900274">
      <w:pPr>
        <w:pStyle w:val="ProductList-BodyIndented"/>
      </w:pPr>
    </w:p>
    <w:p w:rsidR="00900274" w:rsidRDefault="00BF77A4">
      <w:pPr>
        <w:pStyle w:val="ProductList-SubClauseHeading"/>
        <w:outlineLvl w:val="3"/>
      </w:pPr>
      <w:r>
        <w:lastRenderedPageBreak/>
        <w:t>Forhåndseksisterende Arbeid</w:t>
      </w:r>
    </w:p>
    <w:p w:rsidR="00900274" w:rsidRDefault="00BF77A4">
      <w:pPr>
        <w:pStyle w:val="ProductList-BodyIndented"/>
      </w:pPr>
      <w:r>
        <w:t>Alle rettigheter til datakode eller ikke-kodebasert skriftlig materiale som er utviklet av eller på annen måte anskaffet uavhengig av de Profesjonelle</w:t>
      </w:r>
      <w:r>
        <w:t xml:space="preserve"> Tjenestene som leveres til Kunden ("Forhåndseksisterende Arbeid"), skal fortsatt i sin helhet tilhøre parten som skaffer til veie det Forhåndseksisterende Arbeidet. Hver part kan bare bruke, reprodusere og endre den andre partens Forhåndseksisterende Arbe</w:t>
      </w:r>
      <w:r>
        <w:t>id slik det er nødvendig for å oppfylle forpliktelser knyttet til Profesjonelle Tjenester.</w:t>
      </w:r>
    </w:p>
    <w:p w:rsidR="00900274" w:rsidRDefault="00BF77A4">
      <w:pPr>
        <w:pStyle w:val="ProductList-BodyIndented"/>
      </w:pPr>
      <w:r>
        <w:t>Med mindre noe annet er uttrykkelig og skriftlig avtalt mellom partene, gir Microsoft Kunden ved full betaling en ikke-eksklusiv, permanent og fullt betalt lisens ti</w:t>
      </w:r>
      <w:r>
        <w:t>l å bruke, reprodusere og modifisere (hvis aktuelt) Microsofts Forhåndseksisterende Arbeid som skaffes til veie som en del av en Tjenesteleveranse, utelukkende i den form den leveres til Kunden, og utelukkende for Kundens bedriftsinterne formål. Lisensen t</w:t>
      </w:r>
      <w:r>
        <w:t>il Microsofts Eksisterende Arbeid forutsetter at Kunden oppfyller vilkårene i Kundens volumlisensavtale.</w:t>
      </w:r>
    </w:p>
    <w:p w:rsidR="00900274" w:rsidRDefault="00900274">
      <w:pPr>
        <w:pStyle w:val="ProductList-BodyIndented"/>
      </w:pPr>
    </w:p>
    <w:p w:rsidR="00900274" w:rsidRDefault="00BF77A4">
      <w:pPr>
        <w:pStyle w:val="ProductList-SubClauseHeading"/>
        <w:outlineLvl w:val="3"/>
      </w:pPr>
      <w:r>
        <w:t>Tjenesteleveranser</w:t>
      </w:r>
    </w:p>
    <w:p w:rsidR="00900274" w:rsidRDefault="00BF77A4">
      <w:pPr>
        <w:pStyle w:val="ProductList-BodyIndented"/>
      </w:pPr>
      <w:r>
        <w:t>All datamaskinkode eller alle materialer bortsett fra Produkter eller Rettelser som Microsoft overlater til Kunden når Microsofts u</w:t>
      </w:r>
      <w:r>
        <w:t>tførelse av Profesjonelle Tjenester avsluttes, anses som Tjenesteleveranser. Når Microsoft mottar fullstendig betaling for de Profesjonelle Tjenestene, gir Microsoft Kunden en ikke-eksklusiv, permanent lisens som ikke kan overdras, til å reprodusere, bruke</w:t>
      </w:r>
      <w:r>
        <w:t xml:space="preserve"> og modifisere Tjenesteleveransene utelukkende for Kundens interne forretningsformål, underlagt vilkårene og betingelsene som styrer de Profesjonelle Tjenestene og Kundens volumlisensavtale. </w:t>
      </w:r>
    </w:p>
    <w:p w:rsidR="00900274" w:rsidRDefault="00900274">
      <w:pPr>
        <w:pStyle w:val="ProductList-BodyIndented"/>
      </w:pPr>
    </w:p>
    <w:p w:rsidR="00900274" w:rsidRDefault="00BF77A4">
      <w:pPr>
        <w:pStyle w:val="ProductList-SubClauseHeading"/>
        <w:outlineLvl w:val="3"/>
      </w:pPr>
      <w:r>
        <w:t>Bruk av teknisk informasjon fra Profesjonelle Tjenester</w:t>
      </w:r>
    </w:p>
    <w:p w:rsidR="00900274" w:rsidRDefault="00BF77A4">
      <w:pPr>
        <w:pStyle w:val="ProductList-BodyIndented"/>
      </w:pPr>
      <w:r>
        <w:t>Microsoft har rett til å bruke enhver form for teknisk informasjon som Microsoft utleder ved å utføre Faglige Tjenester i forbindelse med problemløsing, feilsøking, produktforbedringer, Rettelser og for Microsofts kunnskapsbase. Microsoft samtykker i å ikk</w:t>
      </w:r>
      <w:r>
        <w:t xml:space="preserve">e identifisere Kunden eller avsløre noen av Kundens Konfidensielle Opplysninger som en del av slik bruk. </w:t>
      </w:r>
    </w:p>
    <w:p w:rsidR="00900274" w:rsidRDefault="00900274">
      <w:pPr>
        <w:pStyle w:val="ProductList-BodyIndented"/>
      </w:pPr>
    </w:p>
    <w:p w:rsidR="00900274" w:rsidRDefault="00BF77A4">
      <w:pPr>
        <w:pStyle w:val="ProductList-SubClauseHeading"/>
        <w:outlineLvl w:val="3"/>
      </w:pPr>
      <w:r>
        <w:t>Lisensbegrensninger for åpen kildekode</w:t>
      </w:r>
    </w:p>
    <w:p w:rsidR="00900274" w:rsidRDefault="00BF77A4">
      <w:pPr>
        <w:pStyle w:val="ProductList-BodyIndented"/>
      </w:pPr>
      <w:r>
        <w:t>Kunden må ikke installere eller bruke programvare eller teknologi som ikke tilhører Microsoft, på måter som me</w:t>
      </w:r>
      <w:r>
        <w:t>dfører forpliktelser knyttet til Microsofts immaterielle rettigheter ut over forpliktelsene som uttrykkelig er inkludert i vilkårene for disse Profesjonelle Tjenestene eller Kundens volumlisensavtale.</w:t>
      </w:r>
    </w:p>
    <w:p w:rsidR="00900274" w:rsidRDefault="00900274">
      <w:pPr>
        <w:pStyle w:val="ProductList-BodyIndented"/>
      </w:pPr>
    </w:p>
    <w:p w:rsidR="00900274" w:rsidRDefault="00BF77A4">
      <w:pPr>
        <w:pStyle w:val="ProductList-SubClauseHeading"/>
        <w:outlineLvl w:val="3"/>
      </w:pPr>
      <w:r>
        <w:t>Tilknyttede Selskapers rettigheter</w:t>
      </w:r>
    </w:p>
    <w:p w:rsidR="00900274" w:rsidRDefault="00BF77A4">
      <w:pPr>
        <w:pStyle w:val="ProductList-BodyIndented"/>
      </w:pPr>
      <w:r>
        <w:t>Kunden kan videreli</w:t>
      </w:r>
      <w:r>
        <w:t>sensiere rettighetene sine til å bruke Tjenesteleveranser til sine Tilknyttede Selskaper, men Kundens Tilknyttede Selskaper kan ikke viderelisensiere disse rettighetene. Kunden er ansvarlig for å sikre at Tilknyttede Selskaper handler i tråd med disse vilk</w:t>
      </w:r>
      <w:r>
        <w:t>årene for Profesjonelle Tjenester og Kundens volumlisensavtale.</w:t>
      </w:r>
    </w:p>
    <w:p w:rsidR="00900274" w:rsidRDefault="00900274">
      <w:pPr>
        <w:pStyle w:val="ProductList-BodyIndented"/>
      </w:pPr>
    </w:p>
    <w:p w:rsidR="00900274" w:rsidRDefault="00BF77A4">
      <w:pPr>
        <w:pStyle w:val="ProductList-ClauseHeading"/>
        <w:outlineLvl w:val="2"/>
      </w:pPr>
      <w:r>
        <w:t>Begrensede rettigheter og Begrensning av ansvar</w:t>
      </w:r>
    </w:p>
    <w:p w:rsidR="00900274" w:rsidRDefault="00BF77A4">
      <w:pPr>
        <w:pStyle w:val="ProductList-SubClauseHeading"/>
        <w:outlineLvl w:val="3"/>
      </w:pPr>
      <w:r>
        <w:t>Begrensede rettigheter for Profesjonelle Tjenester</w:t>
      </w:r>
    </w:p>
    <w:p w:rsidR="00900274" w:rsidRDefault="00BF77A4">
      <w:pPr>
        <w:pStyle w:val="ProductList-BodyIndented"/>
      </w:pPr>
      <w:r>
        <w:t>Microsoft innestår for at Profesjonelle Tjenester utføres på en profesjonell og nøyaktig måt</w:t>
      </w:r>
      <w:r>
        <w:t>e. Hvis Microsoft ikke etterlever dette, og Kunden varsler Microsoft i løpet av 90 dager etter utførelsesdatoen for de Profesjonelle Tjenestene, skal Microsoft som eneste beføyelse for bruddet på de begrensede rettighetene enten utføre de Profesjonelle Tje</w:t>
      </w:r>
      <w:r>
        <w:t xml:space="preserv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w:t>
      </w:r>
      <w:r>
        <w:rPr>
          <w:b/>
        </w:rPr>
        <w:t xml:space="preserve"> om kvalitet, stilling, krenkelse av tredjeparts rettigheter, salgbarhet og egnethet for et bestemt formål.</w:t>
      </w:r>
    </w:p>
    <w:p w:rsidR="00900274" w:rsidRDefault="00900274">
      <w:pPr>
        <w:pStyle w:val="ProductList-BodyIndented"/>
      </w:pPr>
    </w:p>
    <w:p w:rsidR="00900274" w:rsidRDefault="00BF77A4">
      <w:pPr>
        <w:pStyle w:val="ProductList-SubClauseHeading"/>
        <w:outlineLvl w:val="3"/>
      </w:pPr>
      <w:r>
        <w:t>Begrensning av ansvar</w:t>
      </w:r>
    </w:p>
    <w:p w:rsidR="00900274" w:rsidRDefault="00BF77A4">
      <w:pPr>
        <w:pStyle w:val="ProductList-BodyIndented"/>
      </w:pPr>
      <w:r>
        <w:t>Microsofts erstatningsansvar for direkte skader er begrenset til beløpene Kunden måtte betale for de Profesjonelle Tjenestene</w:t>
      </w:r>
      <w:r>
        <w:t>. For Tjenester som gjøres tilgjengelig uten gebyr, eller kode som Kunden har lov til å videredistribuere til tredjeparter uten en separat betaling til Microsoft, er Microsofts erstatningsansvar begrenset til erstatninger for direkte skader på opptil USD 5</w:t>
      </w:r>
      <w:r>
        <w:t xml:space="preserve"> 000. </w:t>
      </w:r>
      <w:r>
        <w:rPr>
          <w:b/>
        </w:rPr>
        <w:t xml:space="preserve">Ikke i noe tilfelle skal noen av partene kunne holdes ansvarlige for indirekte skade, tilfeldig skade, særlige tap, straffeerstatning eller følgeskade, herunder tap av bruk, tap av fortjeneste eller avbrudd i forretningene, uansett årsak og juridisk </w:t>
      </w:r>
      <w:r>
        <w:rPr>
          <w:b/>
        </w:rPr>
        <w:t>påstand om erstatningsansvar i forbindelse med de Profesjonelle Tjenestene. Ingen begrensninger eller unntak gjelder for erstatningsansvar som oppstår som følge av en parts (1) taushetsplikt eller (2) brudd på den andre partens immaterielle rettigheter.</w:t>
      </w:r>
    </w:p>
    <w:p w:rsidR="00900274" w:rsidRDefault="00900274">
      <w:pPr>
        <w:pStyle w:val="ProductList-BodyIndented"/>
        <w:jc w:val="right"/>
      </w:pPr>
    </w:p>
    <w:tbl>
      <w:tblPr>
        <w:tblStyle w:val="PURTable0"/>
        <w:tblW w:w="0" w:type="dxa"/>
        <w:tblLook w:val="04A0" w:firstRow="1" w:lastRow="0" w:firstColumn="1" w:lastColumn="0" w:noHBand="0" w:noVBand="1"/>
      </w:tblPr>
      <w:tblGrid>
        <w:gridCol w:w="1044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Indented"/>
      </w:pPr>
    </w:p>
    <w:p w:rsidR="00900274" w:rsidRDefault="00BF77A4">
      <w:pPr>
        <w:pStyle w:val="ProductList-SectionHeading"/>
        <w:pageBreakBefore/>
        <w:outlineLvl w:val="0"/>
      </w:pPr>
      <w:bookmarkStart w:id="409" w:name="_Sec572"/>
      <w:bookmarkEnd w:id="399"/>
      <w:r>
        <w:lastRenderedPageBreak/>
        <w:t>Vedlegg F – Kampanjer</w:t>
      </w:r>
      <w:r>
        <w:fldChar w:fldCharType="begin"/>
      </w:r>
      <w:r>
        <w:instrText xml:space="preserve"> TC "</w:instrText>
      </w:r>
      <w:bookmarkStart w:id="410" w:name="_Toc526086925"/>
      <w:r>
        <w:instrText>Vedlegg F – Kampanjer</w:instrText>
      </w:r>
      <w:bookmarkEnd w:id="410"/>
      <w:r>
        <w:instrText>" \l 1</w:instrText>
      </w:r>
      <w:r>
        <w:fldChar w:fldCharType="end"/>
      </w:r>
    </w:p>
    <w:p w:rsidR="00900274" w:rsidRDefault="00BF77A4">
      <w:pPr>
        <w:pStyle w:val="ProductList-OfferingGroupHeading"/>
        <w:outlineLvl w:val="1"/>
      </w:pPr>
      <w:bookmarkStart w:id="411" w:name="_Sec1196"/>
      <w:r>
        <w:t>Kampanje for Azure Compute-kapasitet</w:t>
      </w:r>
      <w:bookmarkEnd w:id="411"/>
      <w:r>
        <w:fldChar w:fldCharType="begin"/>
      </w:r>
      <w:r>
        <w:instrText xml:space="preserve"> TC "</w:instrText>
      </w:r>
      <w:bookmarkStart w:id="412" w:name="_Toc526086926"/>
      <w:r>
        <w:instrText>Kampanje for Azure Compute-kapas</w:instrText>
      </w:r>
      <w:r>
        <w:instrText>itet</w:instrText>
      </w:r>
      <w:bookmarkEnd w:id="412"/>
      <w:r>
        <w:instrText>" \l 2</w:instrText>
      </w:r>
      <w:r>
        <w:fldChar w:fldCharType="end"/>
      </w:r>
    </w:p>
    <w:p w:rsidR="00900274" w:rsidRDefault="00BF77A4">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900274" w:rsidRDefault="00BF77A4">
      <w:pPr>
        <w:pStyle w:val="ProductList-OfferingGroupHeading"/>
        <w:outlineLvl w:val="1"/>
      </w:pPr>
      <w:bookmarkStart w:id="413" w:name="_Sec1224"/>
      <w:r>
        <w:t>SQL</w:t>
      </w:r>
      <w:r>
        <w:t xml:space="preserve"> Server 2017 for Linux-kampanje</w:t>
      </w:r>
      <w:bookmarkEnd w:id="413"/>
      <w:r>
        <w:fldChar w:fldCharType="begin"/>
      </w:r>
      <w:r>
        <w:instrText xml:space="preserve"> TC "</w:instrText>
      </w:r>
      <w:bookmarkStart w:id="414" w:name="_Toc526086927"/>
      <w:r>
        <w:instrText>SQL Server 2017 for Linux-kampanje</w:instrText>
      </w:r>
      <w:bookmarkEnd w:id="414"/>
      <w:r>
        <w:instrText>" \l 2</w:instrText>
      </w:r>
      <w:r>
        <w:fldChar w:fldCharType="end"/>
      </w:r>
    </w:p>
    <w:p w:rsidR="00900274" w:rsidRDefault="00BF77A4">
      <w:pPr>
        <w:pStyle w:val="ProductList-Body"/>
      </w:pPr>
      <w:r>
        <w:t>Fra 1. Oktober 2017 til 30. September 2018 vil Microsoft tilby en Linux-spesifikk abonnementslisens for SQL Server 2017. Uansett plattformuavhengige rettigheter som ellers er ti</w:t>
      </w:r>
      <w:r>
        <w:t>ldelt under SQL Server 2017-lisenser, tillater lisenser som selges under SQL Server for Linux-kampanjen, bruk av SQL Server bare på Linux-plattformen.</w:t>
      </w:r>
    </w:p>
    <w:p w:rsidR="00900274" w:rsidRDefault="00BF77A4">
      <w:pPr>
        <w:pStyle w:val="ProductList-SectionHeading"/>
        <w:pageBreakBefore/>
        <w:outlineLvl w:val="0"/>
      </w:pPr>
      <w:bookmarkStart w:id="415" w:name="_Sec899"/>
      <w:bookmarkEnd w:id="409"/>
      <w:r>
        <w:lastRenderedPageBreak/>
        <w:t>Vedlegg G – Vilkår for Lagringsmatriser og Azure Data Box</w:t>
      </w:r>
      <w:r>
        <w:fldChar w:fldCharType="begin"/>
      </w:r>
      <w:r>
        <w:instrText xml:space="preserve"> TC "</w:instrText>
      </w:r>
      <w:bookmarkStart w:id="416" w:name="_Toc526086928"/>
      <w:r>
        <w:instrText xml:space="preserve">Vedlegg G – Vilkår for Lagringsmatriser og </w:instrText>
      </w:r>
      <w:r>
        <w:instrText>Azure Data Box</w:instrText>
      </w:r>
      <w:bookmarkEnd w:id="416"/>
      <w:r>
        <w:instrText>" \l 1</w:instrText>
      </w:r>
      <w:r>
        <w:fldChar w:fldCharType="end"/>
      </w:r>
    </w:p>
    <w:p w:rsidR="00900274" w:rsidRDefault="00BF77A4">
      <w:pPr>
        <w:pStyle w:val="ProductList-Body"/>
      </w:pPr>
      <w:r>
        <w:t>Dette vedlegget, Vedlegg G, inneholder tilleggsvilkår eller alternative vilkår som gjelder for maskinvareprodukter som angis i dette vedlegget, Vedlegg G. Hvis det er motstrid mellom bestemmelsene i dette vedlegget, Vedlegg G, og bes</w:t>
      </w:r>
      <w:r>
        <w:t>temmelsene i Produktvilkårene, skal dette vedlegget, Vedlegg G, ha forrang for maskinvareproduktet.</w:t>
      </w:r>
    </w:p>
    <w:p w:rsidR="00900274" w:rsidRDefault="00BF77A4">
      <w:pPr>
        <w:pStyle w:val="ProductList-Offering1Heading"/>
        <w:outlineLvl w:val="1"/>
      </w:pPr>
      <w:bookmarkStart w:id="417" w:name="_Sec900"/>
      <w:r>
        <w:t>Vilkår for Lagringsmatriser</w:t>
      </w:r>
      <w:bookmarkEnd w:id="417"/>
      <w:r>
        <w:fldChar w:fldCharType="begin"/>
      </w:r>
      <w:r>
        <w:instrText xml:space="preserve"> TC "</w:instrText>
      </w:r>
      <w:bookmarkStart w:id="418" w:name="_Toc526086929"/>
      <w:r>
        <w:instrText>Vilkår for Lagringsmatriser</w:instrText>
      </w:r>
      <w:bookmarkEnd w:id="418"/>
      <w:r>
        <w:instrText>" \l 2</w:instrText>
      </w:r>
      <w:r>
        <w:fldChar w:fldCharType="end"/>
      </w:r>
    </w:p>
    <w:p w:rsidR="00900274" w:rsidRDefault="00BF77A4">
      <w:pPr>
        <w:pStyle w:val="ProductList-ClauseHeading"/>
        <w:outlineLvl w:val="2"/>
      </w:pPr>
      <w:r>
        <w:t>Tilgjengelighet</w:t>
      </w:r>
    </w:p>
    <w:p w:rsidR="00900274" w:rsidRDefault="00BF77A4">
      <w:pPr>
        <w:pStyle w:val="ProductList-Body"/>
      </w:pPr>
      <w:r>
        <w:t>Lagringsmatrisen er bare tilgjengelig for levering i følgende land: Arge</w:t>
      </w:r>
      <w:r>
        <w:t>ntina, Australia, Bahrain, Belgia, Brasil, Bulgaria, Canada, Chile, Colombia, Costa Rica, Danmark, De forente arabiske emirater, Egypt, Filippinene, Finland, Frankrike, Hellas, Hongkong, Hviterussland, India, Indonesia, Irland, Island, Israel, Italia, Japa</w:t>
      </w:r>
      <w:r>
        <w:t>n, Kasakhstan, Kenya, Kroatia, Kuwait, Libanon, Liechtenstein, Macao, Malaysia, Marokko, Mexico, Nederland, New Zealand, Nigeria, Norge, Pakistan, Peru, Polen, Portugal, Puerto Rico, Qatar, Romania, Russland, Saudi-Arabia, Serbia, Singapore, Slovakia, Slov</w:t>
      </w:r>
      <w:r>
        <w:t>enia, Spania, Storbritannia, Sri Lanka, Sverige, Sveits, Sør-Afrika, Sør-Korea, Taiwan, Thailand, Tsjekkia, Tyrkia, Tyskland, Ukraina, Ungarn, USA, Vietnam, Østerrike.</w:t>
      </w:r>
    </w:p>
    <w:p w:rsidR="00900274" w:rsidRDefault="00900274">
      <w:pPr>
        <w:pStyle w:val="ProductList-Body"/>
      </w:pPr>
    </w:p>
    <w:p w:rsidR="00900274" w:rsidRDefault="00BF77A4">
      <w:pPr>
        <w:pStyle w:val="ProductList-ClauseHeading"/>
        <w:outlineLvl w:val="2"/>
      </w:pPr>
      <w:r>
        <w:t>Levering og eierrettigheter</w:t>
      </w:r>
    </w:p>
    <w:p w:rsidR="00900274" w:rsidRDefault="00BF77A4">
      <w:pPr>
        <w:pStyle w:val="ProductList-Body"/>
      </w:pPr>
      <w:r>
        <w:t xml:space="preserve">Leveringsvilkårene for bestillinger er: (i) FCA (Incoterms </w:t>
      </w:r>
      <w:r>
        <w:t xml:space="preserve">2010) sendt av leverandøren; (ii) Microsoft forhåndsbetaler og fakturerer Kunden for frakt; og (iii) for levering utenfor USA har Kunden ansvaret for importbehandling og for å betale alle importkostnader, inkludert tollavgifter, skatter og andre kostnader </w:t>
      </w:r>
      <w:r>
        <w:t>knyttet til importbehandling. Microsoft skal levere Lagringsmatrisen til Kunden kostnadsfritt, og eierrettighetene til Lagringsmatrisen og risikoen for tap overføres til Kunden ved levering til fraktselskapet og fullføring av eksportadministrasjonen på ste</w:t>
      </w:r>
      <w:r>
        <w:t>det Lagringsmatrisen sendes fra. Alle planlagte leveringsdatoer er anslag. Lagringsmatrisen sendes til adressen som Kunden har oppgitt i det elektroniske StorSimple-skjemaet (gjøres tilgjengelig separat). For transaksjoner i USA har Microsoft lagt salgsska</w:t>
      </w:r>
      <w:r>
        <w:t xml:space="preserve">tt til verdien av Lagringsmatrisen(e) med utgangspunkt i adressen som Kunden har oppgitt for levering av Lagringsmatrisen(e). For transaksjoner i USA og Canada brukes leveringsadressen for Lagringsmatrisen(e) utelukkende til levering av enheten til Kunden </w:t>
      </w:r>
      <w:r>
        <w:t>og har ingen innvirkning på andre leveringsadresser (eller skatteadresser) som eventuelt er angitt i Kundens volumlisensavtale for å belaste Kunden salgsskatt for kjøp underlagt denne volumlisensavtalen.</w:t>
      </w:r>
    </w:p>
    <w:p w:rsidR="00900274" w:rsidRDefault="00900274">
      <w:pPr>
        <w:pStyle w:val="ProductList-Body"/>
      </w:pPr>
    </w:p>
    <w:p w:rsidR="00900274" w:rsidRDefault="00BF77A4">
      <w:pPr>
        <w:pStyle w:val="ProductList-ClauseHeading"/>
        <w:outlineLvl w:val="2"/>
      </w:pPr>
      <w:r>
        <w:t>Programvare i Lagringsmatrise</w:t>
      </w:r>
    </w:p>
    <w:p w:rsidR="00900274" w:rsidRDefault="00BF77A4">
      <w:pPr>
        <w:pStyle w:val="ProductList-Body"/>
      </w:pPr>
      <w:r>
        <w:t xml:space="preserve">Microsoft gir Kunden </w:t>
      </w:r>
      <w:r>
        <w:t>en ikke-eksklusiv, ikke-overførbar, begrenset lisens til bruk av Programvaren som kjører i Lagringsmatrisen ("Programvare i Lagringsmatrise") utelukkende i forbindelse med Kundens bruk av Lagringsmatrisen. Kundens bruk av Programvaren i Lagringsmatrisen er</w:t>
      </w:r>
      <w:r>
        <w:t xml:space="preserve"> underlagt vilkårene i Kundens volumlisensavtale knyttet til Programvare, og Microsoft forbeholder seg alle andre rettigheter.</w:t>
      </w:r>
    </w:p>
    <w:p w:rsidR="00900274" w:rsidRDefault="00900274">
      <w:pPr>
        <w:pStyle w:val="ProductList-Body"/>
      </w:pPr>
    </w:p>
    <w:p w:rsidR="00900274" w:rsidRDefault="00BF77A4">
      <w:pPr>
        <w:pStyle w:val="ProductList-SubClauseHeading"/>
        <w:outlineLvl w:val="3"/>
      </w:pPr>
      <w:r>
        <w:t>Begrensninger</w:t>
      </w:r>
    </w:p>
    <w:p w:rsidR="00900274" w:rsidRDefault="00BF77A4">
      <w:pPr>
        <w:pStyle w:val="ProductList-BodyIndented"/>
      </w:pPr>
      <w:r>
        <w:t xml:space="preserve">Kunden kan ikke bruke Programvaren i Lagringsmatrisen til sammenligning eller ytelsesmåling med unntak for intern </w:t>
      </w:r>
      <w:r>
        <w:t>bruk hos Kunden og publisering eller utveksling av resultatene i den forbindelse.</w:t>
      </w:r>
    </w:p>
    <w:p w:rsidR="00900274" w:rsidRDefault="00900274">
      <w:pPr>
        <w:pStyle w:val="ProductList-BodyIndented"/>
      </w:pPr>
    </w:p>
    <w:p w:rsidR="00900274" w:rsidRDefault="00BF77A4">
      <w:pPr>
        <w:pStyle w:val="ProductList-SubClauseHeading"/>
        <w:outlineLvl w:val="3"/>
      </w:pPr>
      <w:r>
        <w:t>Enkelte tredjepartsprogrammer med Åpen Kildekode</w:t>
      </w:r>
    </w:p>
    <w:p w:rsidR="00900274" w:rsidRDefault="00BF77A4">
      <w:pPr>
        <w:pStyle w:val="ProductList-BodyIndented"/>
      </w:pPr>
      <w:r>
        <w:t>Programvaren i Lagringsmatrisen kan distribueres med uavhengig kode (f.eks. fastvare) som er underlagt lisensene GNU General</w:t>
      </w:r>
      <w:r>
        <w:t xml:space="preserve"> Public License ("GPL"), GNU Library/Lesser General Public License ("LGPL"), Apache License versjon 2.0 ("Apache-Lisensen") og/eller andre lisenser for åpen kildekode ("Åpen Kildekode"). Slik Åpen Kildekode er angitt i "Meldinger for tredjepartsprogramvare</w:t>
      </w:r>
      <w:r>
        <w:t>" på http://go.microsoft.com/fwlink/?LinkId=627000 og lisensieres til Kunden i samsvar med de gjeldende lisensene for Åpen Kildekode.</w:t>
      </w:r>
    </w:p>
    <w:p w:rsidR="00900274" w:rsidRDefault="00900274">
      <w:pPr>
        <w:pStyle w:val="ProductList-BodyIndented"/>
      </w:pPr>
    </w:p>
    <w:p w:rsidR="00900274" w:rsidRDefault="00BF77A4">
      <w:pPr>
        <w:pStyle w:val="ProductList-SubClauseHeading"/>
        <w:outlineLvl w:val="3"/>
      </w:pPr>
      <w:r>
        <w:t>Aktivering/tillatelse for Internett-baserte tjenester</w:t>
      </w:r>
    </w:p>
    <w:p w:rsidR="00900274" w:rsidRDefault="00BF77A4">
      <w:pPr>
        <w:pStyle w:val="ProductList-BodyIndented"/>
      </w:pPr>
      <w:r>
        <w:t xml:space="preserve">Aktiveringen knytter bruken av Programvaren i Lagringsmatrisen til </w:t>
      </w:r>
      <w:r>
        <w:t xml:space="preserve">en bestemt enhet. Under aktiveringen og den etterfølgende bruken av enheten kan Programvaren i Lagringsmatrisen sende informasjon om programvaren og enheten til Microsoft. Eksempler på slik informasjon er versjon, språk og produktnøkkel for Programvaren i </w:t>
      </w:r>
      <w:r>
        <w:t>Lagringsmatrisen, Kundens IP-adresse, operativsystem, nettleser, navnet på og versjonen av Programvaren i Lagringsmatrisen som kunden bruker, og språkkoden for Lagringsmatrisen der Programvaren i Lagringsmatrisen kjører. Microsoft bruker denne informasjone</w:t>
      </w:r>
      <w:r>
        <w:t>n til å gjøre de nettbaserte tjenestene tilgjengelige for Kunden. Ved å bruke Programvaren i Lagringsmatrisen samtykker Kunden i at denne informasjonen overføres til Microsoft.</w:t>
      </w:r>
    </w:p>
    <w:p w:rsidR="00900274" w:rsidRDefault="00900274">
      <w:pPr>
        <w:pStyle w:val="ProductList-BodyIndented"/>
      </w:pPr>
    </w:p>
    <w:p w:rsidR="00900274" w:rsidRDefault="00BF77A4">
      <w:pPr>
        <w:pStyle w:val="ProductList-SubClauseHeading"/>
        <w:outlineLvl w:val="3"/>
      </w:pPr>
      <w:r>
        <w:t>Oppdateringer for Programvare i Lagringsmatrise</w:t>
      </w:r>
    </w:p>
    <w:p w:rsidR="00900274" w:rsidRDefault="00BF77A4">
      <w:pPr>
        <w:pStyle w:val="ProductList-BodyIndented"/>
      </w:pPr>
      <w:r>
        <w:t>Ved hjelp av oppdateringstjene</w:t>
      </w:r>
      <w:r>
        <w:t>sten for Programvare i Lagringsmatrise kan Kunden laste ned tilgjengelige oppdateringer manuelt eller velge å motta automatiske oppdateringer. Tilgjengelige oppdateringer fra Microsoft lisensieres av Microsoft, og tredjepartsoppdateringer lisensieres av de</w:t>
      </w:r>
      <w:r>
        <w:t>n aktuelle tredjeparten.</w:t>
      </w:r>
    </w:p>
    <w:p w:rsidR="00900274" w:rsidRDefault="00900274">
      <w:pPr>
        <w:pStyle w:val="ProductList-BodyIndented"/>
      </w:pPr>
    </w:p>
    <w:p w:rsidR="00900274" w:rsidRDefault="00BF77A4">
      <w:pPr>
        <w:pStyle w:val="ProductList-ClauseHeading"/>
        <w:outlineLvl w:val="2"/>
      </w:pPr>
      <w:r>
        <w:t>Begrenset maskinvaregaranti</w:t>
      </w:r>
    </w:p>
    <w:p w:rsidR="00900274" w:rsidRDefault="00BF77A4">
      <w:pPr>
        <w:pStyle w:val="ProductList-Body"/>
      </w:pPr>
      <w:r>
        <w:t>Microsoft garanterer at maskinvaren i Lagringsmatrisen ikke kommer til å ha feil som skyldes mangler ved materialer eller håndverk ved normal kommersiell bruk, slik dette beskrives i den aktuelle produktdokumentasjonen, i en periode på nitti (90) dager fra</w:t>
      </w:r>
      <w:r>
        <w:t xml:space="preserve"> datoen for levering til Kunden. Hvis Microsoft ikke oppfyller de begrensede rettighetene ovenfor, og Kunden varsler Microsoft før de begrensede rettighetene utløper, skal Microsoft (etter eget valg) reparere eller erstatte maskinvaren i Lagringsmatrisen. </w:t>
      </w:r>
      <w:r>
        <w:t xml:space="preserve">Dette er de eneste begrensede rettighetene Microsoft gir for Lagringsmatrisen, og Kunden gir avkall på alle krav knyttet til brudd på de begrensede rettighetene utenfor garantiperioden. Disse begrensede </w:t>
      </w:r>
      <w:r>
        <w:lastRenderedPageBreak/>
        <w:t>rettighetene dekker ikke problemer forårsaket av uhel</w:t>
      </w:r>
      <w:r>
        <w:t>l, feil bruk eller bruk som ikke samsvarer med Kundens volumlisensavtale eller produktdokumentasjonen, og blir ugyldige hvis Lagringsmatrisen åpnes eller endres, skades ved bruk sammen med ikke-Microsoft-produkter eller skades ved vedlikehold eller reparas</w:t>
      </w:r>
      <w:r>
        <w:t xml:space="preserve">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w:t>
      </w:r>
      <w:r>
        <w:rPr>
          <w:b/>
        </w:rPr>
        <w:t>t til, garantier om kvalitet, eierrettigheter, ikke-krenkelse av tredjeparts rettigheter, salgbarhet og egnethet til et bestemt formål.</w:t>
      </w:r>
    </w:p>
    <w:p w:rsidR="00900274" w:rsidRDefault="00900274">
      <w:pPr>
        <w:pStyle w:val="ProductList-Body"/>
      </w:pPr>
    </w:p>
    <w:p w:rsidR="00900274" w:rsidRDefault="00BF77A4">
      <w:pPr>
        <w:pStyle w:val="ProductList-ClauseHeading"/>
        <w:outlineLvl w:val="2"/>
      </w:pPr>
      <w:r>
        <w:t>Erstatning. Forsvar mot krav fra tredjepart</w:t>
      </w:r>
    </w:p>
    <w:p w:rsidR="00900274" w:rsidRDefault="00BF77A4">
      <w:pPr>
        <w:pStyle w:val="ProductList-Body"/>
      </w:pPr>
      <w:r>
        <w:t xml:space="preserve">Microsoft skal forsvare Kunden mot eventuelle påstander som fremlegges av en ikke-tilknyttet tredjepart om at Lagringsmatrisen krenker tredjepartens patent, opphavsrett eller varemerke eller urettmessig gjør bruk av tredjepartens forretningshemmeligheter, </w:t>
      </w:r>
      <w:r>
        <w:t>i henhold til vilkårene i Kundens volumlisensavtale knyttet til forsvar mot krav fra tredjepart.</w:t>
      </w:r>
    </w:p>
    <w:p w:rsidR="00900274" w:rsidRDefault="00900274">
      <w:pPr>
        <w:pStyle w:val="ProductList-Body"/>
      </w:pPr>
    </w:p>
    <w:p w:rsidR="00900274" w:rsidRDefault="00BF77A4">
      <w:pPr>
        <w:pStyle w:val="ProductList-ClauseHeading"/>
        <w:outlineLvl w:val="2"/>
      </w:pPr>
      <w:r>
        <w:t>Begrensning av Ansvar</w:t>
      </w:r>
    </w:p>
    <w:p w:rsidR="00900274" w:rsidRDefault="00BF77A4">
      <w:pPr>
        <w:pStyle w:val="ProductList-Body"/>
      </w:pPr>
      <w:r>
        <w:t>For krav knyttet til en Lagringsmatrise er det samlede maksimale erstatningsansvaret hver part har ovenfor den andre, begrenset til erst</w:t>
      </w:r>
      <w:r>
        <w:t xml:space="preserve">atning for endelig tilkjente direkte skader opptil det beløpet Kunden måtte betale for den aktuelle Lagringsmatrisen. </w:t>
      </w:r>
      <w:r>
        <w:rPr>
          <w:b/>
        </w:rPr>
        <w:t>Ikke i noe tilfelle skal noen av partene kunne holdes ansvarlige for indirekte, tilfeldig skade, særlige tap, straffeerstatning, følgeskad</w:t>
      </w:r>
      <w:r>
        <w:rPr>
          <w:b/>
        </w:rPr>
        <w:t>e, herunder tap av bruk, tap av fortjeneste eller avbrudd i forretningene, uansett årsak og juridisk påstand om erstatningsansvar. Ingen begrensninger eller ekskluderinger skal gjelde for erstatningsansvar som oppstår med grunnlag i en av partenes (1) taus</w:t>
      </w:r>
      <w:r>
        <w:rPr>
          <w:b/>
        </w:rPr>
        <w:t>hetsplikt, (2) forpliktelser til å forsvare eller (3) brudd på den andre partens immaterielle rettigheter.</w:t>
      </w:r>
    </w:p>
    <w:p w:rsidR="00900274" w:rsidRDefault="00900274">
      <w:pPr>
        <w:pStyle w:val="ProductList-Body"/>
      </w:pPr>
    </w:p>
    <w:p w:rsidR="00900274" w:rsidRDefault="00BF77A4">
      <w:pPr>
        <w:pStyle w:val="ProductList-ClauseHeading"/>
        <w:outlineLvl w:val="2"/>
      </w:pPr>
      <w:r>
        <w:t>Lover for eksportkontroll i USA</w:t>
      </w:r>
    </w:p>
    <w:p w:rsidR="00900274" w:rsidRDefault="00BF77A4">
      <w:pPr>
        <w:pStyle w:val="ProductList-Body"/>
      </w:pPr>
      <w:r>
        <w:t>Lagringsmatrisene er underlagt bestemmelsene i Kundens volumlisensavtale med hensyn til eksportrestriksjoner i USA.</w:t>
      </w:r>
    </w:p>
    <w:p w:rsidR="00900274" w:rsidRDefault="00900274">
      <w:pPr>
        <w:pStyle w:val="ProductList-Body"/>
      </w:pPr>
    </w:p>
    <w:p w:rsidR="00900274" w:rsidRDefault="00BF77A4">
      <w:pPr>
        <w:pStyle w:val="ProductList-ClauseHeading"/>
        <w:outlineLvl w:val="2"/>
      </w:pPr>
      <w:r>
        <w:t>Innhenting av diagnoseinformasjon</w:t>
      </w:r>
    </w:p>
    <w:p w:rsidR="00900274" w:rsidRDefault="00BF77A4">
      <w:pPr>
        <w:pStyle w:val="ProductList-Body"/>
      </w:pPr>
      <w:r>
        <w:t>Microsoft kan samle inn informasjon som hjelper Microsoft med å diagnostisere og finne mulige løsninger på problemer knyttet til Lagringsmatrisen. Ved indikasjoner på et potensielt problem kan Microsoft samle inn informas</w:t>
      </w:r>
      <w:r>
        <w:t>jon fra Lagringsmatrisen gjennom Azure StorSimple-administrasjonstjenesten. Eksempler på informasjon som kan samles inn, er filer som bidrar til å beskrive eller identifisere problemet, som for eksempel driftslogger, om problemet oppsto i maskinvaren eller</w:t>
      </w:r>
      <w:r>
        <w:t xml:space="preserve"> programvaren, problemets art og alvorlighetsgrad og enhetens status. Microsoft kommer ikke til å samle inn minnedumper, nøkler, passord eller data som Kunden lagrer i Lagringsmatrisen. Microsoft bruker informasjonen til å forbedre Lagringsmatrisen og rela</w:t>
      </w:r>
      <w:r>
        <w:t>terte tjenester og kan også bruke den til å forbedre tredjeparts maskinvare og fastvare som inngår i Lagringsmatrisen. Hvis Microsoft oppgir spesifikk informasjon til en av sine maskinvareleverandører, skal informasjonen bare utveksles i et anonymisert dat</w:t>
      </w:r>
      <w:r>
        <w:t>aformat, med mindre Microsoft har innhentet uttrykkelig samtykke fra Kunden. Microsoft kommer bare til å utveksle slik informasjon med det formål å løse et identifisert problem knyttet til maskinvaren. Du finner mer informasjon om personvern knyttet til La</w:t>
      </w:r>
      <w:r>
        <w:t xml:space="preserve">gringsmatrisen på </w:t>
      </w:r>
      <w:hyperlink r:id="rId153">
        <w:r>
          <w:rPr>
            <w:color w:val="00467F"/>
            <w:u w:val="single"/>
          </w:rPr>
          <w:t>https://www.microsoft.com/nb-no/privacystatement</w:t>
        </w:r>
      </w:hyperlink>
      <w:r>
        <w:t>.</w:t>
      </w:r>
    </w:p>
    <w:p w:rsidR="00900274" w:rsidRDefault="00900274">
      <w:pPr>
        <w:pStyle w:val="ProductList-Body"/>
      </w:pPr>
    </w:p>
    <w:p w:rsidR="00900274" w:rsidRDefault="00BF77A4">
      <w:pPr>
        <w:pStyle w:val="ProductList-ClauseHeading"/>
        <w:outlineLvl w:val="2"/>
      </w:pPr>
      <w:r>
        <w:t>Offentlig bruk</w:t>
      </w:r>
    </w:p>
    <w:p w:rsidR="00900274" w:rsidRDefault="00BF77A4">
      <w:pPr>
        <w:pStyle w:val="ProductList-Body"/>
      </w:pPr>
      <w:r>
        <w:t>Kunden forstår at når Kunden kjøper én eller flere Økonomiske Forpliktelser for StorSimple, skal Microso</w:t>
      </w:r>
      <w:r>
        <w:t>ft tilby Lagringsmatrisen og StorSimple-støtte til Kunden uten ekstra kostnader. Microsoft gir avkall på alle former for kompensasjonskrav overfor kunden for slik Lagringsmatrise-støtte og StorSimple Standard-støtte. Microsoft har til hensikt at leveringen</w:t>
      </w:r>
      <w:r>
        <w:t xml:space="preserve"> av Lagringsmatrise-støtte og StorSimple Standard-støtte uten ekstra kostnad til Kunden fullt og helt skal samsvare med gjeldende lover og regler knyttet til gaver, etiske spørsmål og gratis varer og tjenester. Microsoft har til hensikt at Lagringsmatrise-</w:t>
      </w:r>
      <w:r>
        <w:t>støtten og StorSimple Standard-støtten bare skal tilfalle og brukes av Kunden og ikke til personlig bruk eller til fordel for noen individuell offentlig ansatt.</w:t>
      </w:r>
    </w:p>
    <w:p w:rsidR="00900274" w:rsidRDefault="00900274">
      <w:pPr>
        <w:pStyle w:val="ProductList-Body"/>
      </w:pPr>
    </w:p>
    <w:p w:rsidR="00900274" w:rsidRDefault="00900274">
      <w:pPr>
        <w:pStyle w:val="ProductList-Body"/>
      </w:pPr>
    </w:p>
    <w:p w:rsidR="00900274" w:rsidRDefault="00BF77A4">
      <w:pPr>
        <w:pStyle w:val="ProductList-Offering1Heading"/>
        <w:outlineLvl w:val="1"/>
      </w:pPr>
      <w:bookmarkStart w:id="419" w:name="_Sec901"/>
      <w:r>
        <w:t>Vilkår for Azure Data Box</w:t>
      </w:r>
      <w:bookmarkEnd w:id="419"/>
      <w:r>
        <w:fldChar w:fldCharType="begin"/>
      </w:r>
      <w:r>
        <w:instrText xml:space="preserve"> TC "</w:instrText>
      </w:r>
      <w:bookmarkStart w:id="420" w:name="_Toc526086930"/>
      <w:r>
        <w:instrText>Vilkår for Azure Data Box</w:instrText>
      </w:r>
      <w:bookmarkEnd w:id="420"/>
      <w:r>
        <w:instrText>" \l 2</w:instrText>
      </w:r>
      <w:r>
        <w:fldChar w:fldCharType="end"/>
      </w:r>
    </w:p>
    <w:p w:rsidR="00900274" w:rsidRDefault="00BF77A4">
      <w:pPr>
        <w:pStyle w:val="ProductList-ClauseHeading"/>
        <w:outlineLvl w:val="2"/>
      </w:pPr>
      <w:r>
        <w:t>Definisjoner</w:t>
      </w:r>
    </w:p>
    <w:p w:rsidR="00900274" w:rsidRDefault="00BF77A4">
      <w:pPr>
        <w:pStyle w:val="ProductList-Body"/>
        <w:ind w:left="720"/>
      </w:pPr>
      <w:r>
        <w:t xml:space="preserve">Med </w:t>
      </w:r>
      <w:r>
        <w:rPr>
          <w:b/>
          <w:color w:val="00188F"/>
        </w:rPr>
        <w:t>Azure Storag</w:t>
      </w:r>
      <w:r>
        <w:rPr>
          <w:b/>
          <w:color w:val="00188F"/>
        </w:rPr>
        <w:t>e</w:t>
      </w:r>
      <w:r>
        <w:t xml:space="preserve"> menes den Microsoft-administrerte skytjenesten som leverer sikker lagring med høy tilgjengelighet.  </w:t>
      </w:r>
    </w:p>
    <w:p w:rsidR="00900274" w:rsidRDefault="00BF77A4">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rsidR="00900274" w:rsidRDefault="00BF77A4">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w:t>
      </w:r>
      <w:r>
        <w:t xml:space="preserve">Azure Storage-konto.  </w:t>
      </w:r>
    </w:p>
    <w:p w:rsidR="00900274" w:rsidRDefault="00BF77A4">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900274" w:rsidRDefault="00BF77A4">
      <w:pPr>
        <w:pStyle w:val="ProductList-Body"/>
        <w:ind w:left="720"/>
      </w:pPr>
      <w:r>
        <w:t xml:space="preserve">Med </w:t>
      </w:r>
      <w:r>
        <w:rPr>
          <w:b/>
          <w:color w:val="00188F"/>
        </w:rPr>
        <w:t>Utpekt Azure-datasenter</w:t>
      </w:r>
      <w:r>
        <w:t xml:space="preserve"> menes Microsoft Azure-d</w:t>
      </w:r>
      <w:r>
        <w:t xml:space="preserve">atasenteret som er utpekt av Microsoft som datasenteret Kunden vil returnere Data Box-enheten til, og som kan være et annet enn datasenteret der Kunden foretrekker å lagre sine data og/eller stedet for Kundens Azure Storage-konto. </w:t>
      </w:r>
    </w:p>
    <w:p w:rsidR="00900274" w:rsidRDefault="00BF77A4">
      <w:pPr>
        <w:pStyle w:val="ProductList-Body"/>
        <w:ind w:left="720"/>
      </w:pPr>
      <w:r>
        <w:t>Med</w:t>
      </w:r>
      <w:r>
        <w:rPr>
          <w:b/>
          <w:color w:val="00188F"/>
        </w:rPr>
        <w:t xml:space="preserve">Microsoft Azure Data </w:t>
      </w:r>
      <w:r>
        <w:rPr>
          <w:b/>
          <w:color w:val="00188F"/>
        </w:rPr>
        <w:t>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w:t>
      </w:r>
      <w:r>
        <w:t>yttet teknologi eller funksjonalitet, informasjon, materialer og Tjeneste-oppdateringer.</w:t>
      </w:r>
    </w:p>
    <w:p w:rsidR="00900274" w:rsidRDefault="00900274">
      <w:pPr>
        <w:pStyle w:val="ProductList-Body"/>
      </w:pPr>
    </w:p>
    <w:p w:rsidR="00900274" w:rsidRDefault="00BF77A4">
      <w:pPr>
        <w:pStyle w:val="ProductList-ClauseHeading"/>
        <w:outlineLvl w:val="2"/>
      </w:pPr>
      <w:r>
        <w:lastRenderedPageBreak/>
        <w:t>Data Box-programvare</w:t>
      </w:r>
    </w:p>
    <w:p w:rsidR="00900274" w:rsidRDefault="00BF77A4">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w:t>
      </w:r>
      <w:r>
        <w:t>en, utelukkende for å transportere data slik dette muliggjøres av Data Box-enheten, og ikke for noen andre formål. Microsoft forbeholder seg alle andre rettigheter. Denne lisensen gir ikke Kunden noen rettigheter til, og Kunden kan ikke: (i) bruke eller vi</w:t>
      </w:r>
      <w:r>
        <w:t xml:space="preserve">rtualisere funksjoner i Data Box-programvaren uavhengig av Data Box-enheten; (ii) publisere, kopiere, leie ut, lease eller låne bort Data Box-programvaren; (iii) omgå tekniske restriksjoner i Data Box-programvaren eller restriksjoner i dokumentasjonen til </w:t>
      </w:r>
      <w:r>
        <w:t>Data Box-enheten (hvis det finnes); (iv) dele opp og kjøre deler av Data Box-programvaren på mer enn én enhet; (v) installere eller bruke programvare eller teknologi som ikke tilhører Microsoft, på måter som vil føre til at Microsofts immaterielle rettighe</w:t>
      </w:r>
      <w:r>
        <w:t xml:space="preserve">ter eller teknologi underlegges andre lisensvilkår; eller (vi) foreta omvendt utvikling, dekompilere eller demontere Data Box-programvaren, eller forsøke å gjøre det, med mindre gjeldende lov tillater det til tross for at disse vilkårene ikke gjør det, og </w:t>
      </w:r>
      <w:r>
        <w:t>i slike tilfeller, kan Kunden bare gjøre dette i henhold til gjeldende lov.</w:t>
      </w:r>
    </w:p>
    <w:p w:rsidR="00900274" w:rsidRDefault="00900274">
      <w:pPr>
        <w:pStyle w:val="ProductList-Body"/>
      </w:pPr>
    </w:p>
    <w:p w:rsidR="00900274" w:rsidRDefault="00BF77A4">
      <w:pPr>
        <w:pStyle w:val="ProductList-SubClauseHeading"/>
        <w:outlineLvl w:val="3"/>
      </w:pPr>
      <w:r>
        <w:t>Begrensninger</w:t>
      </w:r>
    </w:p>
    <w:p w:rsidR="00900274" w:rsidRDefault="00BF77A4">
      <w:pPr>
        <w:pStyle w:val="ProductList-BodyIndented"/>
      </w:pPr>
      <w:r>
        <w:t>Kunden kan ikke bruke Data Box-programvaren til sammenligning eller ytelsesmåling, med unntak for intern bruk hos Kunden, og kan ikke publisere eller utlevere result</w:t>
      </w:r>
      <w:r>
        <w:t xml:space="preserve">atene i den forbindelse. </w:t>
      </w:r>
    </w:p>
    <w:p w:rsidR="00900274" w:rsidRDefault="00900274">
      <w:pPr>
        <w:pStyle w:val="ProductList-BodyIndented"/>
      </w:pPr>
    </w:p>
    <w:p w:rsidR="00900274" w:rsidRDefault="00BF77A4">
      <w:pPr>
        <w:pStyle w:val="ProductList-SubClauseHeading"/>
        <w:outlineLvl w:val="3"/>
      </w:pPr>
      <w:r>
        <w:t>Aktivering/tillatelse for Internett-baserte tjenester</w:t>
      </w:r>
    </w:p>
    <w:p w:rsidR="00900274" w:rsidRDefault="00BF77A4">
      <w:pPr>
        <w:pStyle w:val="ProductList-BodyIndented"/>
      </w:pPr>
      <w:r>
        <w:t>Hvis det er nødvendig å aktivere Data Box-programvaren, knytter aktiveringen bruken av Data Box-programvaren til en bestemt enhet. Under aktiveringen og den etterfølgende bruk</w:t>
      </w:r>
      <w:r>
        <w:t>en av enheten kan Data Box-programvaren sende informasjon om Data Box-programvaren og enheten til Microsoft. Eksempler på slik informasjon er versjon, språk og produktnøkkel for Data Box-programvaren, Kundens IP-adresse, operativsystem, nettleser, navn, ve</w:t>
      </w:r>
      <w:r>
        <w:t>rsjonen av Data Box-programvaren kunden bruker, og språkkoden til Data Box-en som kjører Data Box-programvaren. Microsoft bruker denne informasjonen til å gjøre de nettbaserte tjenestene tilgjengelige for Kunden. Ved å bruke Data Box-enheten og Data Box-pr</w:t>
      </w:r>
      <w:r>
        <w:t>ogramvaren samtykker Kunden i at denne informasjonen overføres til Microsoft.</w:t>
      </w:r>
    </w:p>
    <w:p w:rsidR="00900274" w:rsidRDefault="00900274">
      <w:pPr>
        <w:pStyle w:val="ProductList-BodyIndented"/>
      </w:pPr>
    </w:p>
    <w:p w:rsidR="00900274" w:rsidRDefault="00BF77A4">
      <w:pPr>
        <w:pStyle w:val="ProductList-SubClauseHeading"/>
        <w:outlineLvl w:val="3"/>
      </w:pPr>
      <w:r>
        <w:t>Programvareoppdateringer</w:t>
      </w:r>
    </w:p>
    <w:p w:rsidR="00900274" w:rsidRDefault="00BF77A4">
      <w:pPr>
        <w:pStyle w:val="ProductList-BodyIndented"/>
      </w:pPr>
      <w:r>
        <w:t>Med Data Box-enheten kan Kunden laste ned tilgjengelige oppdateringer manuelt, eller registrere seg for å motta oppdateringer automatisk. Hvis oppdateri</w:t>
      </w:r>
      <w:r>
        <w:t>nger tilgjengeliggjøres, blir oppdateringer fra Microsoft lisensiert av Microsoft, og eventuelle tredjepartsoppdateringer lisensieres av den gjeldende tredjeparten.</w:t>
      </w:r>
    </w:p>
    <w:p w:rsidR="00900274" w:rsidRDefault="00900274">
      <w:pPr>
        <w:pStyle w:val="ProductList-BodyIndented"/>
      </w:pPr>
    </w:p>
    <w:p w:rsidR="00900274" w:rsidRDefault="00BF77A4">
      <w:pPr>
        <w:pStyle w:val="ProductList-ClauseHeading"/>
        <w:outlineLvl w:val="2"/>
      </w:pPr>
      <w:r>
        <w:t>Begrensninger</w:t>
      </w:r>
    </w:p>
    <w:p w:rsidR="00900274" w:rsidRDefault="00BF77A4">
      <w:pPr>
        <w:pStyle w:val="ProductList-Body"/>
      </w:pPr>
      <w:r>
        <w:t>Kunden er ikke pålagt å bruke Data Box-enheten til å overføre data til Azure</w:t>
      </w:r>
      <w:r>
        <w:t xml:space="preserve"> Storage, og Microsoft er ikke forpliktet til å fortsette å holde Data Box-enheten eller andre maskinvareprodukter tilgjengelige i forbindelse med Tjenesten. Data Box-enheten kan være utilgjengelig i enkelte regioner eller jurisdiksjoner, og selv der den f</w:t>
      </w:r>
      <w:r>
        <w:t>innes, er den avhengig av tilgjengelighet. Microsoft forbeholder seg retten til å nekte hvem som helst tilgang til Tjenesten og tilknyttet Data Box-enhet ut fra eget skjønn og egen avgjørelse alene. Microsoft kan etter eget skjønn avbryte Tjenesten.</w:t>
      </w:r>
    </w:p>
    <w:p w:rsidR="00900274" w:rsidRDefault="00900274">
      <w:pPr>
        <w:pStyle w:val="ProductList-Body"/>
      </w:pPr>
    </w:p>
    <w:p w:rsidR="00900274" w:rsidRDefault="00BF77A4">
      <w:pPr>
        <w:pStyle w:val="ProductList-ClauseHeading"/>
        <w:outlineLvl w:val="2"/>
      </w:pPr>
      <w:r>
        <w:t>Tjene</w:t>
      </w:r>
      <w:r>
        <w:t>stevilkår for Azure</w:t>
      </w:r>
    </w:p>
    <w:p w:rsidR="00900274" w:rsidRDefault="00BF77A4">
      <w:pPr>
        <w:pStyle w:val="ProductList-Body"/>
      </w:pPr>
      <w:r>
        <w:t>Tilleggsvilkårene i dette vedlegget, Vedlegg G, gjelder for mottak og bruk av Data Box-enheten som en del av den samlede Tjenesten. Kundens bruk av Tjenesten er også underlagt Tjenestevilkårene for Azure. Vilkårene i dette vedlegget, Ve</w:t>
      </w:r>
      <w:r>
        <w:t>dlegg G, kommer i tillegg til, men endrer ikke eksisterende vilkår i Tjenestevilkårene for Azure. Som det fastsettes i disse vilkårene, kan Microsoft belaste Kunden angitte gebyr i forbindelse med Kundens bruk av Data Box-enheten som en del av Tjenesten. F</w:t>
      </w:r>
      <w:r>
        <w:t>or å unngå misforståelser: Azure Storage er en egen Azure-tjeneste, og vanlige Azure Storage-gebyr for opplasting til og lagring av data i Azure Storage gjelder.</w:t>
      </w:r>
    </w:p>
    <w:p w:rsidR="00900274" w:rsidRDefault="00900274">
      <w:pPr>
        <w:pStyle w:val="ProductList-Body"/>
      </w:pPr>
    </w:p>
    <w:p w:rsidR="00900274" w:rsidRDefault="00BF77A4">
      <w:pPr>
        <w:pStyle w:val="ProductList-ClauseHeading"/>
        <w:outlineLvl w:val="2"/>
      </w:pPr>
      <w:r>
        <w:t>Produktbrukerrettigheter</w:t>
      </w:r>
    </w:p>
    <w:p w:rsidR="00900274" w:rsidRDefault="00BF77A4">
      <w:pPr>
        <w:pStyle w:val="ProductList-Body"/>
      </w:pPr>
      <w:r>
        <w:t>Med forbehold for betaling av gjeldende gebyr gir Microsoft Kunden t</w:t>
      </w:r>
      <w:r>
        <w:t>illatelse til å bruke Data Box-enheten til å transportere slike data, forutsatt at Kunden gjennomfører enkelte sikkerhetstiltak:</w:t>
      </w:r>
    </w:p>
    <w:p w:rsidR="00900274" w:rsidRDefault="00BF77A4">
      <w:pPr>
        <w:pStyle w:val="ProductList-Bullet"/>
        <w:numPr>
          <w:ilvl w:val="0"/>
          <w:numId w:val="69"/>
        </w:numPr>
      </w:pPr>
      <w:r>
        <w:t>Sikkerhetskopierer og beskytter dataene før dataene overføres til Data Box-enheten og før de sendes til Azure Storage;</w:t>
      </w:r>
    </w:p>
    <w:p w:rsidR="00900274" w:rsidRDefault="00BF77A4">
      <w:pPr>
        <w:pStyle w:val="ProductList-Bullet"/>
        <w:numPr>
          <w:ilvl w:val="0"/>
          <w:numId w:val="69"/>
        </w:numPr>
      </w:pPr>
      <w:r>
        <w:t>Ikke sle</w:t>
      </w:r>
      <w:r>
        <w:t>tter dataene fra Kundens lokaler og utstyr før Kunden har fullført overføringen av slike data fra Data Box-enheten til et Microsoft datasenter.</w:t>
      </w:r>
    </w:p>
    <w:p w:rsidR="00900274" w:rsidRDefault="00BF77A4">
      <w:pPr>
        <w:pStyle w:val="ProductList-Bullet"/>
        <w:numPr>
          <w:ilvl w:val="0"/>
          <w:numId w:val="69"/>
        </w:numPr>
      </w:pPr>
      <w:r>
        <w:t>Slutter å bruke Data Box-enheten til å overføre data straks ved melding fra Microsoft.</w:t>
      </w:r>
    </w:p>
    <w:p w:rsidR="00900274" w:rsidRDefault="00BF77A4">
      <w:pPr>
        <w:pStyle w:val="ProductList-Body"/>
      </w:pPr>
      <w:r>
        <w:t>Kunden samtykker i (i) at</w:t>
      </w:r>
      <w:r>
        <w:t xml:space="preserve"> Kunden bærer det fulle ansvaret for å fastsette om det er hensiktsmessig å bruke Data Box-enheten slik det beskrives i disse vilkårene, og (ii) at Microsoft ikke har noe erstatningsansvar overfor Kunden eller en annen tredjepart for tap av data eller andr</w:t>
      </w:r>
      <w:r>
        <w:t xml:space="preserve">e skader.  </w:t>
      </w:r>
    </w:p>
    <w:p w:rsidR="00900274" w:rsidRDefault="00900274">
      <w:pPr>
        <w:pStyle w:val="ProductList-Body"/>
      </w:pPr>
    </w:p>
    <w:p w:rsidR="00900274" w:rsidRDefault="00BF77A4">
      <w:pPr>
        <w:pStyle w:val="ProductList-ClauseHeading"/>
        <w:outlineLvl w:val="2"/>
      </w:pPr>
      <w:r>
        <w:t>Besittelse og retur av Data Box-enheten</w:t>
      </w:r>
    </w:p>
    <w:p w:rsidR="00900274" w:rsidRDefault="00BF77A4">
      <w:pPr>
        <w:pStyle w:val="ProductList-Body"/>
      </w:pPr>
      <w:r>
        <w:t xml:space="preserve">Som en del av Tjenesten lar Microsoft Kunden besitte Data Box-enheten i en angitt tidsperiode avhengig av Data Box-enheten, tidsperioden starter dagen etter at Data Box-enheten er levert til Kundens lokaler eller bekreftet leveringspunkt og løper frem til </w:t>
      </w:r>
      <w:r>
        <w:t>dagen Data Box-enheten er skannet for retur. Etter den angitte tidsperioden kan Microsoft belaste Kundens daglige tilleggsgebyr for besittelse av Data Box-enheten. Vilkårene nedenfor angir bestemte tidsperioder og gebyr for Data Box-enhetstypene.</w:t>
      </w:r>
    </w:p>
    <w:p w:rsidR="00900274" w:rsidRDefault="00900274">
      <w:pPr>
        <w:pStyle w:val="ProductList-Body"/>
      </w:pPr>
    </w:p>
    <w:p w:rsidR="00900274" w:rsidRDefault="00BF77A4">
      <w:pPr>
        <w:pStyle w:val="ProductList-ClauseHeading"/>
        <w:outlineLvl w:val="2"/>
      </w:pPr>
      <w:r>
        <w:t>Levering</w:t>
      </w:r>
      <w:r>
        <w:t xml:space="preserve"> og eierrettigheter; Gebyr</w:t>
      </w:r>
    </w:p>
    <w:p w:rsidR="00900274" w:rsidRDefault="00BF77A4">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w:t>
      </w:r>
      <w:r>
        <w:t xml:space="preserve">il noen Data Box-enhet (herunder rettigheter til patent, opphavsrett, forretningshemmeligheter, varemerke eller andre eiendomsrettigheter). Kunden skal kompensere Microsoft for eventuelle tap, skader eller ødeleggelser på, eller av, en Data Box-enhet mens </w:t>
      </w:r>
      <w:r>
        <w:t xml:space="preserve">den er hos Kunden eller under omstendighetene som beskrives i disse vilkårene. Kunden er </w:t>
      </w:r>
      <w:r>
        <w:lastRenderedPageBreak/>
        <w:t>ansvarlig for å inspisere Data Box-enheten ved mottak fra fraktselskapet og for straks å melde om eventuelle skader til Microsoft Support på databoxsupport@microsoft.c</w:t>
      </w:r>
      <w:r>
        <w:t>om. Kunden bærer all risiko for tap av, eller skade på, Data Box-enheten etter at den er levert av fraktselskapet til Kundens angitte adresse frem til fraktselskapet utpekt av Microsoft aksepterer Data Box-enheten for tilbakelevering til det Utpekte Azure-</w:t>
      </w:r>
      <w:r>
        <w:t xml:space="preserve">datasenteret. </w:t>
      </w:r>
    </w:p>
    <w:p w:rsidR="00900274" w:rsidRDefault="00900274">
      <w:pPr>
        <w:pStyle w:val="ProductList-Body"/>
      </w:pPr>
    </w:p>
    <w:p w:rsidR="00900274" w:rsidRDefault="00BF77A4">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w:t>
      </w:r>
      <w:r>
        <w:t>anlige Azure Storage-gebyr for opplasting til og lagring av Kundens data i Azure Storage gjelder. Når det gjelder Data Box-enheter, kan Microsoft belaste Kunden med et gebyr for tapt enhet i henhold til tabellen nedenfor, (i) hvis Data Box-enheten har gått</w:t>
      </w:r>
      <w:r>
        <w:t xml:space="preserve"> tapt eller har blitt materielt skadet mens den var i Kundens varetekt eller (ii) hvis Kunden ikke leverer Data Box-enheten til det Microsoft-utpekte fraktselskapet for retur til det Utpekte Azure-datasenteret innen tidsperioden etter datoen den ble levert</w:t>
      </w:r>
      <w:r>
        <w:t xml:space="preserve"> til Kunden, slik det fastsettes i tabellen nedenfor. Microsoft forbeholder seg retten til å endre gebyrene som belastes for Data Box-enhetstypene, herunder, men ikke begrenset til, ved å belaste ulike beløp for ulike enhetsformaktorer. </w:t>
      </w:r>
    </w:p>
    <w:p w:rsidR="00900274" w:rsidRDefault="00900274">
      <w:pPr>
        <w:pStyle w:val="ProductList-Body"/>
      </w:pPr>
    </w:p>
    <w:tbl>
      <w:tblPr>
        <w:tblStyle w:val="PURTable"/>
        <w:tblW w:w="0" w:type="dxa"/>
        <w:tblLook w:val="04A0" w:firstRow="1" w:lastRow="0" w:firstColumn="1" w:lastColumn="0" w:noHBand="0" w:noVBand="1"/>
      </w:tblPr>
      <w:tblGrid>
        <w:gridCol w:w="1920"/>
        <w:gridCol w:w="2552"/>
        <w:gridCol w:w="2999"/>
        <w:gridCol w:w="3319"/>
      </w:tblGrid>
      <w:tr w:rsidR="0090027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jc w:val="center"/>
            </w:pPr>
            <w:r>
              <w:rPr>
                <w:b/>
              </w:rPr>
              <w:t>Data Box-enhetsty</w:t>
            </w:r>
            <w:r>
              <w:rPr>
                <w:b/>
              </w:rPr>
              <w:t>pe</w:t>
            </w:r>
          </w:p>
        </w:tc>
        <w:tc>
          <w:tcPr>
            <w:tcW w:w="28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jc w:val="center"/>
            </w:pPr>
            <w:r>
              <w:rPr>
                <w:b/>
              </w:rPr>
              <w:t>Tapt eller Materielle skader Tidsperiode og Beløp</w:t>
            </w:r>
          </w:p>
        </w:tc>
      </w:tr>
      <w:tr w:rsidR="00900274">
        <w:tc>
          <w:tcPr>
            <w:tcW w:w="20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Periode: Dag 11–dag 90</w:t>
            </w:r>
          </w:p>
          <w:p w:rsidR="00900274" w:rsidRDefault="00BF77A4">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rsidR="00900274" w:rsidRDefault="00BF77A4">
            <w:pPr>
              <w:pStyle w:val="ProductList-TableBody"/>
            </w:pPr>
            <w:r>
              <w:t>Periode: Etter 90 dager</w:t>
            </w:r>
          </w:p>
          <w:p w:rsidR="00900274" w:rsidRDefault="00BF77A4">
            <w:pPr>
              <w:pStyle w:val="ProductList-TableBody"/>
            </w:pPr>
            <w:r>
              <w:t>Beløp: 40 000 USD</w:t>
            </w:r>
          </w:p>
        </w:tc>
      </w:tr>
    </w:tbl>
    <w:p w:rsidR="00900274" w:rsidRDefault="00900274">
      <w:pPr>
        <w:pStyle w:val="ProductList-Body"/>
      </w:pPr>
    </w:p>
    <w:p w:rsidR="00900274" w:rsidRDefault="00BF77A4">
      <w:pPr>
        <w:pStyle w:val="ProductList-Body"/>
      </w:pPr>
      <w:r>
        <w:rPr>
          <w:b/>
        </w:rPr>
        <w:t>Levering og retur av Data Box-en</w:t>
      </w:r>
      <w:r>
        <w:rPr>
          <w:b/>
        </w:rPr>
        <w:t>heten.</w:t>
      </w:r>
      <w:r>
        <w:t xml:space="preserve"> Microsoft skal være ansvarlig for kostnader for levering av en Data Box-enhet fra Microsoft til Kunden og for returlevering av en Data Box-enhet fra Kunden til et Utpekt Azure-datasenter. Ved retur av en Data Box-enhet til Microsoft skal Kunden pakk</w:t>
      </w:r>
      <w:r>
        <w:t>e og sende Data Box-enheten i samsvar med Microsofts instruksjoner, herunder ved å bruke et fraktselskap utpekt av Microsoft og emballasjen levert av Microsoft.</w:t>
      </w:r>
    </w:p>
    <w:p w:rsidR="00900274" w:rsidRDefault="00900274">
      <w:pPr>
        <w:pStyle w:val="ProductList-Body"/>
      </w:pPr>
    </w:p>
    <w:p w:rsidR="00900274" w:rsidRDefault="00BF77A4">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w:t>
      </w:r>
      <w:r>
        <w:t>ox-enhet eller på data som er lagret på en Data Box-enhet, herunder, men ikke begrenset til, under transport.</w:t>
      </w:r>
    </w:p>
    <w:p w:rsidR="00900274" w:rsidRDefault="00900274">
      <w:pPr>
        <w:pStyle w:val="ProductList-Body"/>
      </w:pPr>
    </w:p>
    <w:p w:rsidR="00900274" w:rsidRDefault="00BF77A4">
      <w:pPr>
        <w:pStyle w:val="ProductList-ClauseHeading"/>
        <w:outlineLvl w:val="2"/>
      </w:pPr>
      <w:r>
        <w:t>Ansvar hvis Kunden flytter en Data Box-enhet mellom steder</w:t>
      </w:r>
    </w:p>
    <w:p w:rsidR="00900274" w:rsidRDefault="00BF77A4">
      <w:pPr>
        <w:pStyle w:val="ProductList-Body"/>
      </w:pPr>
      <w:r>
        <w:t>Mens Kunden er i besittelse av en Data Box-enhet, kan Kunden på egen risiko og for ege</w:t>
      </w:r>
      <w:r>
        <w:t xml:space="preserve">n kostnad, transportere Data Box-enheten til sine forskjellige avdelinger for å laste opp dataene sine i samsvar med dette punktet. Kunden er ansvarlig for, på egen risiko og for egen kostnad, å innhente eventuelle eksportlisenser, importlisenser og andre </w:t>
      </w:r>
      <w:r>
        <w:t>offisielle tillatelser for eksport og import av Data Box-enheten og tilhørende Programvare og Kundens data til slike forskjellige Kunde-avdelinger. Kunden er også ansvarlig for tollbehandling på stedet der de ulike Kunde-lokalene ligger, og bærer kostnaden</w:t>
      </w:r>
      <w:r>
        <w:t xml:space="preserve"> for alle tollavgifter og skatter og andre offentlige avgifter som skal betales ved import, i tillegg til å bære alle kostnader og all risiko for å gjennomføre tollformaliteter til rett tid. Kunden samtykker i å overholde og være ansvarlig for all gjeldend</w:t>
      </w:r>
      <w:r>
        <w:t>e import- og eksportlover og generelle lover og regler for handel hvis Kunden bestemmer seg for å transportere Data Box-enheten utenfor landegrensene til det landet der Kunden mottok Data Box-enheten. Uavhengig av det foregående samtykker Kunden, hvis Kund</w:t>
      </w:r>
      <w:r>
        <w:t xml:space="preserve">en transporterer Data Box-enheten til et annet sted slik det beskrives i dette punktet, i å sørge for at Data Box-enheten returneres til landet der Kunden mottok enheten opprinnelig, før Data Box-enheten sendes tilbake til opprinnelsesstedet, eller til et </w:t>
      </w:r>
      <w:r>
        <w:t>Utpekt Azure-datasenter. På forespørsel kan Microsoft levere en liste over selskaper som kan hjelpe Kunden med å importere eller eksportere Data Box-enheten, men Microsoft verken godkjenner eller representerer noen av de oppførte selskapene, og Microsoft f</w:t>
      </w:r>
      <w:r>
        <w:t>raskriver seg ethvert erstatningsansvar for eventuelle skader eller erstatningsansvar Kunden kan påføres som følge av disse tjenestene.</w:t>
      </w:r>
    </w:p>
    <w:p w:rsidR="00900274" w:rsidRDefault="00900274">
      <w:pPr>
        <w:pStyle w:val="ProductList-Body"/>
      </w:pPr>
    </w:p>
    <w:p w:rsidR="00900274" w:rsidRDefault="00BF77A4">
      <w:pPr>
        <w:pStyle w:val="ProductList-ClauseHeading"/>
        <w:outlineLvl w:val="2"/>
      </w:pPr>
      <w:r>
        <w:t>Garantifraskrivelse</w:t>
      </w:r>
    </w:p>
    <w:p w:rsidR="00900274" w:rsidRDefault="00BF77A4">
      <w:pPr>
        <w:pStyle w:val="ProductList-Body"/>
      </w:pPr>
      <w:r>
        <w:rPr>
          <w:b/>
        </w:rPr>
        <w:t>Microsoft leverer Data Box-enheten, og eventuell bistand fra Microsoft i forbindelse med Data Box-e</w:t>
      </w:r>
      <w:r>
        <w:rPr>
          <w:b/>
        </w:rPr>
        <w:t>nheten, "som den er" uten noen garantier og fraskriver seg alle uttrykte, indirekte og lovpålagte garantier, herunder, men ikke begrenset til, garantier om kvalitet, eierrettigheter, ikke-krenkelse av tredjeparts rettigheter, salgbarhet og egnethet for til</w:t>
      </w:r>
      <w:r>
        <w:rPr>
          <w:b/>
        </w:rPr>
        <w:t xml:space="preserve"> et bestemt formål. Kunden bruker dem på egen risiko.</w:t>
      </w:r>
    </w:p>
    <w:p w:rsidR="00900274" w:rsidRDefault="00900274">
      <w:pPr>
        <w:pStyle w:val="ProductList-Body"/>
      </w:pPr>
    </w:p>
    <w:p w:rsidR="00900274" w:rsidRDefault="00BF77A4">
      <w:pPr>
        <w:pStyle w:val="ProductList-ClauseHeading"/>
        <w:outlineLvl w:val="2"/>
      </w:pPr>
      <w:r>
        <w:t>Lover for eksportkontroll i USA</w:t>
      </w:r>
    </w:p>
    <w:p w:rsidR="00900274" w:rsidRDefault="00BF77A4">
      <w:pPr>
        <w:pStyle w:val="ProductList-Body"/>
      </w:pPr>
      <w:r>
        <w:t>Data Box-enhetene er underlagt bestemmelsene i Kundens volumlisensavtale med hensyn til eksportrestriksjoner i USA.</w:t>
      </w:r>
    </w:p>
    <w:p w:rsidR="00900274" w:rsidRDefault="00900274">
      <w:pPr>
        <w:pStyle w:val="ProductList-Body"/>
      </w:pPr>
    </w:p>
    <w:p w:rsidR="00900274" w:rsidRDefault="00BF77A4">
      <w:pPr>
        <w:pStyle w:val="ProductList-ClauseHeading"/>
        <w:outlineLvl w:val="2"/>
      </w:pPr>
      <w:r>
        <w:t>Personvern: Behandling av personopplysninger</w:t>
      </w:r>
    </w:p>
    <w:p w:rsidR="00900274" w:rsidRDefault="00BF77A4">
      <w:pPr>
        <w:pStyle w:val="ProductList-Body"/>
      </w:pPr>
      <w:r>
        <w:rPr>
          <w:b/>
        </w:rPr>
        <w:t>Personv</w:t>
      </w:r>
      <w:r>
        <w:rPr>
          <w:b/>
        </w:rPr>
        <w:t>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w:t>
      </w:r>
      <w:r>
        <w:t>ng av Data Box-enheten som beskrevet over.</w:t>
      </w:r>
    </w:p>
    <w:p w:rsidR="00900274" w:rsidRDefault="00900274">
      <w:pPr>
        <w:pStyle w:val="ProductList-Body"/>
      </w:pPr>
    </w:p>
    <w:p w:rsidR="00900274" w:rsidRDefault="00BF77A4">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w:t>
      </w:r>
      <w:r>
        <w:t xml:space="preserve">le personvernforordning i Vilkårene for Elektroniske tjenester overfor alle kunder fra og med 25. mai 2018 </w:t>
      </w:r>
      <w:hyperlink r:id="rId154">
        <w:r>
          <w:rPr>
            <w:color w:val="00467F"/>
            <w:u w:val="single"/>
          </w:rPr>
          <w:t>http://go.microsoft.com/?linkid=9840733</w:t>
        </w:r>
      </w:hyperlink>
      <w:r>
        <w:t>.</w:t>
      </w:r>
    </w:p>
    <w:p w:rsidR="00900274" w:rsidRDefault="00900274">
      <w:pPr>
        <w:pStyle w:val="ProductList-Body"/>
        <w:jc w:val="right"/>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w:t>
              </w:r>
              <w:r>
                <w:rPr>
                  <w:color w:val="00467F"/>
                  <w:sz w:val="14"/>
                  <w:u w:val="single"/>
                </w:rPr>
                <w:t>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900274">
      <w:pPr>
        <w:pStyle w:val="ProductList-Body"/>
      </w:pPr>
    </w:p>
    <w:p w:rsidR="00900274" w:rsidRDefault="00BF77A4">
      <w:pPr>
        <w:pStyle w:val="ProductList-SectionHeading"/>
        <w:pageBreakBefore/>
        <w:outlineLvl w:val="0"/>
      </w:pPr>
      <w:bookmarkStart w:id="421" w:name="_Sec1230"/>
      <w:bookmarkEnd w:id="415"/>
      <w:r>
        <w:lastRenderedPageBreak/>
        <w:t>Vedlegg H – Studentbruksfordeler og Academic-programmer</w:t>
      </w:r>
      <w:r>
        <w:fldChar w:fldCharType="begin"/>
      </w:r>
      <w:r>
        <w:instrText xml:space="preserve"> TC "</w:instrText>
      </w:r>
      <w:bookmarkStart w:id="422" w:name="_Toc526086931"/>
      <w:r>
        <w:instrText>Vedlegg H – Studentbruksfordeler og Academic-programmer</w:instrText>
      </w:r>
      <w:bookmarkEnd w:id="422"/>
      <w:r>
        <w:instrText>" \l 1</w:instrText>
      </w:r>
      <w:r>
        <w:fldChar w:fldCharType="end"/>
      </w:r>
    </w:p>
    <w:p w:rsidR="00900274" w:rsidRDefault="00BF77A4">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900274" w:rsidRDefault="00BF77A4">
      <w:pPr>
        <w:pStyle w:val="ProductList-Offering1Heading"/>
        <w:outlineLvl w:val="1"/>
      </w:pPr>
      <w:r>
        <w:t>Rettigheter til Studentbruksfordeler etter Kvali</w:t>
      </w:r>
      <w:r>
        <w:t>fisert Program</w:t>
      </w:r>
      <w:r>
        <w:fldChar w:fldCharType="begin"/>
      </w:r>
      <w:r>
        <w:instrText xml:space="preserve"> TC "</w:instrText>
      </w:r>
      <w:bookmarkStart w:id="423" w:name="_Toc526086932"/>
      <w:r>
        <w:instrText>Rettigheter til Studentbruksfordeler etter Kvalifisert Program</w:instrText>
      </w:r>
      <w:bookmarkEnd w:id="423"/>
      <w:r>
        <w:instrText>" \l 2</w:instrText>
      </w:r>
      <w:r>
        <w:fldChar w:fldCharType="end"/>
      </w:r>
    </w:p>
    <w:p w:rsidR="00900274" w:rsidRPr="00BF77A4" w:rsidRDefault="00BF77A4">
      <w:pPr>
        <w:pStyle w:val="ProductList-Body"/>
        <w:rPr>
          <w:lang w:val="de-DE"/>
        </w:rPr>
      </w:pPr>
      <w:r>
        <w:t xml:space="preserve">I tabellen nedenfor defineres </w:t>
      </w:r>
      <w:r>
        <w:fldChar w:fldCharType="begin"/>
      </w:r>
      <w:r>
        <w:instrText xml:space="preserve"> AutoTextList   \s NoStyle \t "Studentbruksfordel: Mulighet for Institusjoner som lisensierer et kvalifisert Produkt for sitt Organisasj</w:instrText>
      </w:r>
      <w:r>
        <w:instrText xml:space="preserve">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w:t>
      </w:r>
      <w:r w:rsidRPr="00BF77A4">
        <w:rPr>
          <w:lang w:val="de-DE"/>
        </w:rPr>
        <w:t xml:space="preserve">For hvert Produkt i den første kolonnen er de(t) passende Produktet/Produktene med </w:t>
      </w:r>
      <w:r>
        <w:fldChar w:fldCharType="begin"/>
      </w:r>
      <w:r w:rsidRPr="00BF77A4">
        <w:rPr>
          <w:lang w:val="de-DE"/>
        </w:rPr>
        <w:instrText xml:space="preserve"> AutoTextList   \s NoStyle \t "Studentbruksfordel: Mulighet for Institusjoner som lisensierer et kvalifis</w:instrText>
      </w:r>
      <w:r w:rsidRPr="00BF77A4">
        <w:rPr>
          <w:lang w:val="de-DE"/>
        </w:rPr>
        <w:instrText xml:space="preserve">ert Produkt for sitt Organisasjonsantall, til å lisensiere et Produkt for Studentene sine i et forhold på 1:15 eller 1:40 Studenter per Kunnskapsarbeider (eller ansatt-/lærerbruker) uten ytterligere kostnader." </w:instrText>
      </w:r>
      <w:r>
        <w:fldChar w:fldCharType="separate"/>
      </w:r>
      <w:r w:rsidRPr="00BF77A4">
        <w:rPr>
          <w:color w:val="0563C1"/>
          <w:lang w:val="de-DE"/>
        </w:rPr>
        <w:t>Studentbruksfordeler</w:t>
      </w:r>
      <w:r>
        <w:fldChar w:fldCharType="end"/>
      </w:r>
      <w:r w:rsidRPr="00BF77A4">
        <w:rPr>
          <w:lang w:val="de-DE"/>
        </w:rPr>
        <w:t xml:space="preserve"> oppført sammen med an</w:t>
      </w:r>
      <w:r w:rsidRPr="00BF77A4">
        <w:rPr>
          <w:lang w:val="de-DE"/>
        </w:rPr>
        <w:t xml:space="preserve">tallet lisenser som er tilgjengelige for Studenter per betalt lisens for Lærer/Ansatt eller </w:t>
      </w:r>
      <w:r>
        <w:fldChar w:fldCharType="begin"/>
      </w:r>
      <w:r w:rsidRPr="00BF77A4">
        <w:rPr>
          <w:lang w:val="de-DE"/>
        </w:rPr>
        <w:instrText xml:space="preserve"> AutoTextList   \s NoStyle \t "En ansatt (herunder Studentansatt), leverandør eller frivillig fra eller for Institusjonen som bruker et Produkt eller en Kvalifisert</w:instrText>
      </w:r>
      <w:r w:rsidRPr="00BF77A4">
        <w:rPr>
          <w:lang w:val="de-DE"/>
        </w:rPr>
        <w:instrText xml:space="preserve"> Enhet til fordel for institusjonen eller i forbindelse med brukerens relasjon med Institusjonen. Se den fullstendige definisjonen." </w:instrText>
      </w:r>
      <w:r>
        <w:fldChar w:fldCharType="separate"/>
      </w:r>
      <w:r w:rsidRPr="00BF77A4">
        <w:rPr>
          <w:color w:val="0563C1"/>
          <w:lang w:val="de-DE"/>
        </w:rPr>
        <w:t>Kunnskapsarbeider</w:t>
      </w:r>
      <w:r>
        <w:fldChar w:fldCharType="end"/>
      </w:r>
      <w:r w:rsidRPr="00BF77A4">
        <w:rPr>
          <w:lang w:val="de-DE"/>
        </w:rPr>
        <w:t>.</w:t>
      </w:r>
    </w:p>
    <w:tbl>
      <w:tblPr>
        <w:tblStyle w:val="PURTable"/>
        <w:tblW w:w="0" w:type="dxa"/>
        <w:tblLook w:val="04A0" w:firstRow="1" w:lastRow="0" w:firstColumn="1" w:lastColumn="0" w:noHBand="0" w:noVBand="1"/>
      </w:tblPr>
      <w:tblGrid>
        <w:gridCol w:w="2164"/>
        <w:gridCol w:w="4374"/>
        <w:gridCol w:w="2697"/>
        <w:gridCol w:w="1565"/>
      </w:tblGrid>
      <w:tr w:rsidR="00900274" w:rsidRPr="00BF77A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00274" w:rsidRDefault="00BF77A4">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900274" w:rsidRDefault="00BF77A4">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900274" w:rsidRDefault="00BF77A4">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900274" w:rsidRPr="00BF77A4" w:rsidRDefault="00BF77A4">
            <w:pPr>
              <w:pStyle w:val="ProductList-TableBody"/>
              <w:jc w:val="center"/>
              <w:rPr>
                <w:lang w:val="de-DE"/>
              </w:rPr>
            </w:pPr>
            <w:r w:rsidRPr="00BF77A4">
              <w:rPr>
                <w:color w:val="FFFFFF"/>
                <w:lang w:val="de-DE"/>
              </w:rPr>
              <w:t>Tillatte studentforekomster per lærer</w:t>
            </w:r>
            <w:r w:rsidRPr="00BF77A4">
              <w:rPr>
                <w:color w:val="FFFFFF"/>
                <w:lang w:val="de-DE"/>
              </w:rPr>
              <w:t>/ansatt eller kunnskapsarbeider</w:t>
            </w:r>
          </w:p>
          <w:p w:rsidR="00900274" w:rsidRPr="00BF77A4" w:rsidRDefault="00900274">
            <w:pPr>
              <w:pStyle w:val="ProductList-TableBody"/>
              <w:jc w:val="center"/>
              <w:rPr>
                <w:lang w:val="de-DE"/>
              </w:rPr>
            </w:pPr>
          </w:p>
        </w:tc>
      </w:tr>
      <w:tr w:rsidR="00900274">
        <w:tc>
          <w:tcPr>
            <w:tcW w:w="2440" w:type="dxa"/>
            <w:tcBorders>
              <w:bottom w:val="dashed" w:sz="4" w:space="0" w:color="6E6E6E"/>
              <w:right w:val="single" w:sz="4" w:space="0" w:color="6E6E6E"/>
            </w:tcBorders>
          </w:tcPr>
          <w:p w:rsidR="00900274" w:rsidRDefault="00BF77A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00274" w:rsidRDefault="00BF77A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00274" w:rsidRDefault="00BF77A4">
            <w:pPr>
              <w:pStyle w:val="ProductList-TableBody"/>
            </w:pPr>
            <w:r>
              <w:t>OVS-ES, School, EES</w:t>
            </w:r>
          </w:p>
        </w:tc>
        <w:tc>
          <w:tcPr>
            <w:tcW w:w="1600" w:type="dxa"/>
            <w:tcBorders>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left w:val="none" w:sz="4" w:space="0" w:color="6E6E6E"/>
              <w:bottom w:val="dashed" w:sz="4" w:space="0" w:color="6E6E6E"/>
              <w:right w:val="single" w:sz="4" w:space="0" w:color="6E6E6E"/>
            </w:tcBorders>
          </w:tcPr>
          <w:p w:rsidR="00900274" w:rsidRDefault="00BF77A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left w:val="none" w:sz="4" w:space="0" w:color="6E6E6E"/>
              <w:bottom w:val="dashed" w:sz="4" w:space="0" w:color="6E6E6E"/>
              <w:right w:val="single" w:sz="4" w:space="0" w:color="6E6E6E"/>
            </w:tcBorders>
          </w:tcPr>
          <w:p w:rsidR="00900274" w:rsidRDefault="00BF77A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15</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dashed" w:sz="4" w:space="0" w:color="6E6E6E"/>
              <w:right w:val="single" w:sz="4" w:space="0" w:color="6E6E6E"/>
            </w:tcBorders>
          </w:tcPr>
          <w:p w:rsidR="00900274" w:rsidRDefault="00BF77A4">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00274" w:rsidRDefault="00BF77A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00274" w:rsidRDefault="00BF77A4">
            <w:pPr>
              <w:pStyle w:val="ProductList-TableBody"/>
            </w:pPr>
            <w:r>
              <w:t>40</w:t>
            </w:r>
          </w:p>
        </w:tc>
      </w:tr>
      <w:tr w:rsidR="00900274">
        <w:tc>
          <w:tcPr>
            <w:tcW w:w="2440" w:type="dxa"/>
            <w:tcBorders>
              <w:top w:val="dashed" w:sz="4" w:space="0" w:color="6E6E6E"/>
              <w:bottom w:val="none" w:sz="4" w:space="0" w:color="6E6E6E"/>
              <w:right w:val="single" w:sz="4" w:space="0" w:color="6E6E6E"/>
            </w:tcBorders>
          </w:tcPr>
          <w:p w:rsidR="00900274" w:rsidRDefault="00BF77A4">
            <w:pPr>
              <w:pStyle w:val="ProductList-TableBody"/>
            </w:pPr>
            <w:r>
              <w:t>Windows 10 Education Upgrade (Per Enhet)</w:t>
            </w:r>
          </w:p>
        </w:tc>
        <w:tc>
          <w:tcPr>
            <w:tcW w:w="5020" w:type="dxa"/>
            <w:tcBorders>
              <w:top w:val="dashed" w:sz="4" w:space="0" w:color="6E6E6E"/>
              <w:left w:val="single" w:sz="4" w:space="0" w:color="6E6E6E"/>
              <w:bottom w:val="none" w:sz="4" w:space="0" w:color="6E6E6E"/>
              <w:right w:val="single" w:sz="4" w:space="0" w:color="6E6E6E"/>
            </w:tcBorders>
          </w:tcPr>
          <w:p w:rsidR="00900274" w:rsidRDefault="00BF77A4">
            <w:pPr>
              <w:pStyle w:val="ProductList-TableBody"/>
            </w:pPr>
            <w:r>
              <w:t>Windows 10 Education Upgrade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00274" w:rsidRDefault="00BF77A4">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00274" w:rsidRDefault="00BF77A4">
            <w:pPr>
              <w:pStyle w:val="ProductList-TableBody"/>
            </w:pPr>
            <w:r>
              <w:t>40</w:t>
            </w:r>
          </w:p>
        </w:tc>
      </w:tr>
    </w:tbl>
    <w:p w:rsidR="00900274" w:rsidRDefault="00BF77A4">
      <w:pPr>
        <w:pStyle w:val="ProductList-Body"/>
      </w:pPr>
      <w:r>
        <w:rPr>
          <w:i/>
          <w:vertAlign w:val="superscript"/>
        </w:rPr>
        <w:t>1</w:t>
      </w:r>
      <w:r>
        <w:rPr>
          <w:i/>
        </w:rPr>
        <w:t>Lisenser anskaffet gjennom Studentbruksfordelen, kvalifiserer ikke for Software Assurance-fordeler.</w:t>
      </w:r>
    </w:p>
    <w:p w:rsidR="00900274" w:rsidRDefault="00BF77A4">
      <w:pPr>
        <w:pStyle w:val="ProductList-Body"/>
      </w:pPr>
      <w:r>
        <w:rPr>
          <w:i/>
          <w:vertAlign w:val="superscript"/>
        </w:rPr>
        <w:t>2</w:t>
      </w:r>
      <w:r>
        <w:rPr>
          <w:i/>
        </w:rPr>
        <w:t>Tilbudet med Studentbruksfordel omfatter ikke Azure Information Protection.</w:t>
      </w:r>
    </w:p>
    <w:p w:rsidR="00900274" w:rsidRDefault="00BF77A4">
      <w:pPr>
        <w:pStyle w:val="ProductList-Body"/>
      </w:pPr>
      <w:r>
        <w:rPr>
          <w:i/>
          <w:vertAlign w:val="superscript"/>
        </w:rPr>
        <w:t>3</w:t>
      </w:r>
      <w:r>
        <w:rPr>
          <w:i/>
        </w:rPr>
        <w:t xml:space="preserve">Tilbudet med Studentbruksfordel omfatter ikke Azure Information Protection og </w:t>
      </w:r>
      <w:r>
        <w:rPr>
          <w:i/>
        </w:rPr>
        <w:t>Microsoft Cloud App Security.</w:t>
      </w:r>
    </w:p>
    <w:p w:rsidR="00900274" w:rsidRDefault="00BF77A4">
      <w:pPr>
        <w:pStyle w:val="ProductList-Body"/>
      </w:pPr>
      <w:r>
        <w:rPr>
          <w:i/>
          <w:vertAlign w:val="superscript"/>
        </w:rPr>
        <w:t>4</w:t>
      </w:r>
      <w:r>
        <w:rPr>
          <w:i/>
        </w:rPr>
        <w:t>Studentbruksfordel inkluderer rettigheter kun til Windows 10 E3/A3.</w:t>
      </w:r>
    </w:p>
    <w:p w:rsidR="00900274" w:rsidRDefault="00900274">
      <w:pPr>
        <w:pStyle w:val="ProductList-Body"/>
      </w:pPr>
    </w:p>
    <w:p w:rsidR="00900274" w:rsidRDefault="00BF77A4">
      <w:pPr>
        <w:pStyle w:val="ProductList-ClauseHeading"/>
        <w:outlineLvl w:val="2"/>
      </w:pPr>
      <w:r>
        <w:t>Begrensninger i Windows Datamaskinoperasjonssystem</w:t>
      </w:r>
    </w:p>
    <w:p w:rsidR="00900274" w:rsidRPr="00BF77A4" w:rsidRDefault="00BF77A4">
      <w:pPr>
        <w:pStyle w:val="ProductList-Body"/>
        <w:rPr>
          <w:lang w:val="de-DE"/>
        </w:rPr>
      </w:pPr>
      <w:r>
        <w:fldChar w:fldCharType="begin"/>
      </w:r>
      <w:r w:rsidRPr="00BF77A4">
        <w:rPr>
          <w:lang w:val="de-DE"/>
        </w:rPr>
        <w:instrText xml:space="preserve"> AutoTextList   \s NoStyle \t "Lisens betyr retten til å laste ned, installere, ha tilgang til og bruke e</w:instrText>
      </w:r>
      <w:r w:rsidRPr="00BF77A4">
        <w:rPr>
          <w:lang w:val="de-DE"/>
        </w:rPr>
        <w:instrText xml:space="preserve">t Produkt." </w:instrText>
      </w:r>
      <w:r>
        <w:fldChar w:fldCharType="separate"/>
      </w:r>
      <w:r w:rsidRPr="00BF77A4">
        <w:rPr>
          <w:color w:val="0563C1"/>
          <w:lang w:val="de-DE"/>
        </w:rPr>
        <w:t>Lisenser</w:t>
      </w:r>
      <w:r>
        <w:fldChar w:fldCharType="end"/>
      </w:r>
      <w:r w:rsidRPr="00BF77A4">
        <w:rPr>
          <w:lang w:val="de-DE"/>
        </w:rPr>
        <w:t xml:space="preserve"> som er anskaffet gjennom </w:t>
      </w:r>
      <w:r>
        <w:fldChar w:fldCharType="begin"/>
      </w:r>
      <w:r w:rsidRPr="00BF77A4">
        <w:rPr>
          <w:lang w:val="de-DE"/>
        </w:rPr>
        <w:instrText xml:space="preserve"> AutoTextList   \s NoStyle \t "Studentbruksfordel: Mulighet for Institusjoner som lisensierer et kvalifisert Produkt for sitt Organisasjonsantall, til å lisensiere et Produkt for Studentene sine i et forhold</w:instrText>
      </w:r>
      <w:r w:rsidRPr="00BF77A4">
        <w:rPr>
          <w:lang w:val="de-DE"/>
        </w:rPr>
        <w:instrText xml:space="preserve"> på 1:15 eller 1:40 Studenter per Kunnskapsarbeider (eller ansatt-/lærerbruker) uten ytterligere kostnader." </w:instrText>
      </w:r>
      <w:r>
        <w:fldChar w:fldCharType="separate"/>
      </w:r>
      <w:r w:rsidRPr="00BF77A4">
        <w:rPr>
          <w:color w:val="0563C1"/>
          <w:lang w:val="de-DE"/>
        </w:rPr>
        <w:t>Studentbruksfordelen</w:t>
      </w:r>
      <w:r>
        <w:fldChar w:fldCharType="end"/>
      </w:r>
      <w:r w:rsidRPr="00BF77A4">
        <w:rPr>
          <w:lang w:val="de-DE"/>
        </w:rPr>
        <w:t>, omfatter ikke Windows-virtualiseringsrettigheter.</w:t>
      </w:r>
    </w:p>
    <w:p w:rsidR="00900274" w:rsidRPr="00BF77A4" w:rsidRDefault="00900274">
      <w:pPr>
        <w:pStyle w:val="ProductList-Body"/>
        <w:rPr>
          <w:lang w:val="de-DE"/>
        </w:rPr>
      </w:pPr>
    </w:p>
    <w:p w:rsidR="00900274" w:rsidRDefault="00BF77A4">
      <w:pPr>
        <w:pStyle w:val="ProductList-Offering1Heading"/>
        <w:outlineLvl w:val="1"/>
      </w:pPr>
      <w:r>
        <w:t xml:space="preserve">Programtilgjengelighet for Enrollment for Education Solutions (versjon </w:t>
      </w:r>
      <w:r>
        <w:t>før 2017)</w:t>
      </w:r>
      <w:r>
        <w:fldChar w:fldCharType="begin"/>
      </w:r>
      <w:r>
        <w:instrText xml:space="preserve"> TC "</w:instrText>
      </w:r>
      <w:bookmarkStart w:id="424" w:name="_Toc526086933"/>
      <w:r>
        <w:instrText>Programtilgjengelighet for Enrollment for Education Solutions (versjon før 2017)</w:instrText>
      </w:r>
      <w:bookmarkEnd w:id="424"/>
      <w:r>
        <w:instrText>" \l 2</w:instrText>
      </w:r>
      <w:r>
        <w:fldChar w:fldCharType="end"/>
      </w:r>
    </w:p>
    <w:p w:rsidR="00900274" w:rsidRPr="00BF77A4" w:rsidRDefault="00BF77A4">
      <w:pPr>
        <w:pStyle w:val="ProductList-Body"/>
        <w:rPr>
          <w:lang w:val="de-DE"/>
        </w:rPr>
      </w:pPr>
      <w:r w:rsidRPr="00BF77A4">
        <w:rPr>
          <w:lang w:val="de-DE"/>
        </w:rPr>
        <w:lastRenderedPageBreak/>
        <w:t>Kvalifiserte produkter og krav til Enrollment for Education Solutions (versjoner før 2017) er definert i denne delen.</w:t>
      </w:r>
    </w:p>
    <w:p w:rsidR="00900274" w:rsidRDefault="00BF77A4">
      <w:pPr>
        <w:pStyle w:val="ProductList-ClauseHeading"/>
        <w:outlineLvl w:val="2"/>
      </w:pPr>
      <w:r>
        <w:t>Kvalifikasjon</w:t>
      </w:r>
    </w:p>
    <w:tbl>
      <w:tblPr>
        <w:tblStyle w:val="PURTable"/>
        <w:tblW w:w="0" w:type="dxa"/>
        <w:tblLook w:val="04A0" w:firstRow="1" w:lastRow="0" w:firstColumn="1" w:lastColumn="0" w:noHBand="0" w:noVBand="1"/>
      </w:tblPr>
      <w:tblGrid>
        <w:gridCol w:w="7841"/>
        <w:gridCol w:w="2949"/>
      </w:tblGrid>
      <w:tr w:rsidR="0090027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00274" w:rsidRDefault="00BF77A4">
            <w:pPr>
              <w:pStyle w:val="ProductList-TableBody"/>
              <w:jc w:val="center"/>
            </w:pPr>
            <w:r>
              <w:rPr>
                <w:color w:val="FFFFFF"/>
              </w:rPr>
              <w:t xml:space="preserve">EES </w:t>
            </w:r>
          </w:p>
        </w:tc>
      </w:tr>
      <w:tr w:rsidR="00900274">
        <w:tc>
          <w:tcPr>
            <w:tcW w:w="8820" w:type="dxa"/>
            <w:tcBorders>
              <w:top w:val="single" w:sz="4" w:space="0" w:color="FFFFFF"/>
              <w:left w:val="single" w:sz="4" w:space="0" w:color="FFFFFF"/>
              <w:bottom w:val="dashed" w:sz="4" w:space="0" w:color="B2B2B2"/>
              <w:right w:val="single" w:sz="4" w:space="0" w:color="FFFFFF"/>
            </w:tcBorders>
          </w:tcPr>
          <w:p w:rsidR="00900274" w:rsidRDefault="00BF77A4">
            <w:pPr>
              <w:pStyle w:val="ProductList-TableBody"/>
            </w:pPr>
            <w:r>
              <w:t>Deskt</w:t>
            </w:r>
            <w:r>
              <w: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00274">
        <w:tc>
          <w:tcPr>
            <w:tcW w:w="8820" w:type="dxa"/>
            <w:tcBorders>
              <w:top w:val="dashed" w:sz="4" w:space="0" w:color="B2B2B2"/>
              <w:left w:val="single" w:sz="4" w:space="0" w:color="FFFFFF"/>
              <w:bottom w:val="dashed" w:sz="4" w:space="0" w:color="B2B2B2"/>
              <w:right w:val="single" w:sz="4" w:space="0" w:color="FFFFFF"/>
            </w:tcBorders>
          </w:tcPr>
          <w:p w:rsidR="00900274" w:rsidRDefault="00BF77A4">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00274">
        <w:tc>
          <w:tcPr>
            <w:tcW w:w="8820" w:type="dxa"/>
            <w:tcBorders>
              <w:top w:val="dashed" w:sz="4" w:space="0" w:color="B2B2B2"/>
              <w:left w:val="single" w:sz="4" w:space="0" w:color="FFFFFF"/>
              <w:bottom w:val="dashed" w:sz="4" w:space="0" w:color="B2B2B2"/>
              <w:right w:val="single" w:sz="4" w:space="0" w:color="FFFFFF"/>
            </w:tcBorders>
          </w:tcPr>
          <w:p w:rsidR="00900274" w:rsidRDefault="00BF77A4">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w:instrText>
            </w:r>
            <w:r>
              <w:instrText xml:space="preserve">"Studenttilbud" </w:instrText>
            </w:r>
            <w:r>
              <w:fldChar w:fldCharType="separate"/>
            </w:r>
            <w:r>
              <w:rPr>
                <w:color w:val="0563C1"/>
              </w:rPr>
              <w:t>ST</w:t>
            </w:r>
            <w:r>
              <w:fldChar w:fldCharType="end"/>
            </w:r>
          </w:p>
        </w:tc>
      </w:tr>
      <w:tr w:rsidR="00900274">
        <w:tc>
          <w:tcPr>
            <w:tcW w:w="8820" w:type="dxa"/>
            <w:tcBorders>
              <w:top w:val="dashed" w:sz="4" w:space="0" w:color="B2B2B2"/>
              <w:left w:val="single" w:sz="4" w:space="0" w:color="FFFFFF"/>
              <w:bottom w:val="dashed" w:sz="4" w:space="0" w:color="B2B2B2"/>
              <w:right w:val="single" w:sz="4" w:space="0" w:color="FFFFFF"/>
            </w:tcBorders>
          </w:tcPr>
          <w:p w:rsidR="00900274" w:rsidRDefault="00BF77A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00274">
        <w:tc>
          <w:tcPr>
            <w:tcW w:w="8820" w:type="dxa"/>
            <w:tcBorders>
              <w:top w:val="dashed" w:sz="4" w:space="0" w:color="B2B2B2"/>
              <w:left w:val="single" w:sz="4" w:space="0" w:color="FFFFFF"/>
              <w:bottom w:val="dashed" w:sz="4" w:space="0" w:color="B2B2B2"/>
              <w:right w:val="single" w:sz="4" w:space="0" w:color="FFFFFF"/>
            </w:tcBorders>
          </w:tcPr>
          <w:p w:rsidR="00900274" w:rsidRDefault="00BF77A4">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00274">
        <w:tc>
          <w:tcPr>
            <w:tcW w:w="8820" w:type="dxa"/>
            <w:tcBorders>
              <w:top w:val="dashed" w:sz="4" w:space="0" w:color="B2B2B2"/>
              <w:left w:val="single" w:sz="4" w:space="0" w:color="FFFFFF"/>
              <w:bottom w:val="single" w:sz="4" w:space="0" w:color="FFFFFF"/>
              <w:right w:val="single" w:sz="4" w:space="0" w:color="FFFFFF"/>
            </w:tcBorders>
          </w:tcPr>
          <w:p w:rsidR="00900274" w:rsidRDefault="00BF77A4">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0274" w:rsidRDefault="00BF77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w:instrText>
            </w:r>
            <w:r>
              <w:instrText xml:space="preserve">yle \t "Studenttilbud" </w:instrText>
            </w:r>
            <w:r>
              <w:fldChar w:fldCharType="separate"/>
            </w:r>
            <w:r>
              <w:rPr>
                <w:color w:val="0563C1"/>
              </w:rPr>
              <w:t>ST</w:t>
            </w:r>
            <w:r>
              <w:fldChar w:fldCharType="end"/>
            </w:r>
          </w:p>
        </w:tc>
      </w:tr>
    </w:tbl>
    <w:p w:rsidR="00900274" w:rsidRDefault="00900274">
      <w:pPr>
        <w:pStyle w:val="ProductList-Body"/>
      </w:pPr>
    </w:p>
    <w:p w:rsidR="00900274" w:rsidRDefault="00BF77A4">
      <w:pPr>
        <w:pStyle w:val="ProductList-ClauseHeading"/>
        <w:outlineLvl w:val="2"/>
      </w:pPr>
      <w:r>
        <w:t>Krav</w:t>
      </w:r>
    </w:p>
    <w:p w:rsidR="00900274" w:rsidRDefault="00BF77A4">
      <w:pPr>
        <w:pStyle w:val="ProductList-Bullet"/>
        <w:numPr>
          <w:ilvl w:val="0"/>
          <w:numId w:val="70"/>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rsidR="00900274" w:rsidRDefault="00BF77A4">
      <w:pPr>
        <w:pStyle w:val="ProductList-Bullet"/>
        <w:numPr>
          <w:ilvl w:val="0"/>
          <w:numId w:val="70"/>
        </w:numPr>
      </w:pPr>
      <w:r>
        <w:t>Slike Plat</w:t>
      </w:r>
      <w:r>
        <w:t xml:space="preserve">tformbaserte Elektroniske Tjenester lisensiert av Institusjonen, kan ikke være færre enn antallet Datamaskinplattformprodukter som erstattes. </w:t>
      </w:r>
    </w:p>
    <w:p w:rsidR="00900274" w:rsidRDefault="00BF77A4">
      <w:pPr>
        <w:pStyle w:val="ProductList-Bullet"/>
        <w:numPr>
          <w:ilvl w:val="0"/>
          <w:numId w:val="70"/>
        </w:numPr>
      </w:pPr>
      <w:r>
        <w:t xml:space="preserve">Plattformbaserte Elektroniske Tjenester kan tilføyes når som helst i løpet av registreringsperioden. </w:t>
      </w:r>
    </w:p>
    <w:p w:rsidR="00900274" w:rsidRDefault="00900274">
      <w:pPr>
        <w:pStyle w:val="ProductList-Body"/>
      </w:pPr>
    </w:p>
    <w:p w:rsidR="00900274" w:rsidRDefault="00BF77A4">
      <w:pPr>
        <w:pStyle w:val="ProductList-ClauseHeading"/>
        <w:outlineLvl w:val="2"/>
      </w:pPr>
      <w:r>
        <w:t>Forutsetni</w:t>
      </w:r>
      <w:r>
        <w:t>nger for Kvalifiserte Elektroniske Tjenester</w:t>
      </w:r>
    </w:p>
    <w:tbl>
      <w:tblPr>
        <w:tblStyle w:val="PURTable"/>
        <w:tblW w:w="0" w:type="dxa"/>
        <w:tblLook w:val="04A0" w:firstRow="1" w:lastRow="0" w:firstColumn="1" w:lastColumn="0" w:noHBand="0" w:noVBand="1"/>
      </w:tblPr>
      <w:tblGrid>
        <w:gridCol w:w="5443"/>
        <w:gridCol w:w="5357"/>
      </w:tblGrid>
      <w:tr w:rsidR="0090027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00274" w:rsidRDefault="00BF77A4">
            <w:pPr>
              <w:pStyle w:val="ProductList-TableBody"/>
            </w:pPr>
            <w:r>
              <w:rPr>
                <w:color w:val="FFFFFF"/>
              </w:rPr>
              <w:t>Kvalifiserte Datamaskinplattformprodukter</w:t>
            </w:r>
          </w:p>
        </w:tc>
        <w:tc>
          <w:tcPr>
            <w:tcW w:w="6120" w:type="dxa"/>
            <w:shd w:val="clear" w:color="auto" w:fill="0070C0"/>
          </w:tcPr>
          <w:p w:rsidR="00900274" w:rsidRDefault="00BF77A4">
            <w:pPr>
              <w:pStyle w:val="ProductList-TableBody"/>
            </w:pPr>
            <w:r>
              <w:rPr>
                <w:color w:val="FFFFFF"/>
              </w:rPr>
              <w:t>Kvalifisert Elektronisk Tjeneste</w:t>
            </w:r>
          </w:p>
        </w:tc>
      </w:tr>
      <w:tr w:rsidR="00900274">
        <w:tc>
          <w:tcPr>
            <w:tcW w:w="6000" w:type="dxa"/>
          </w:tcPr>
          <w:p w:rsidR="00900274" w:rsidRDefault="00BF77A4">
            <w:pPr>
              <w:pStyle w:val="ProductList-TableBody"/>
            </w:pPr>
            <w:r>
              <w:t xml:space="preserve">Office Professional Plus 2016 </w:t>
            </w:r>
            <w:r>
              <w:rPr>
                <w:b/>
              </w:rPr>
              <w:t>og</w:t>
            </w:r>
          </w:p>
          <w:p w:rsidR="00900274" w:rsidRDefault="00BF77A4">
            <w:pPr>
              <w:pStyle w:val="ProductList-TableBody"/>
            </w:pPr>
            <w:r>
              <w:t xml:space="preserve">Desktop Core CAL eller ECAL Suite (Enhet) </w:t>
            </w:r>
            <w:r>
              <w:rPr>
                <w:b/>
              </w:rPr>
              <w:t>og</w:t>
            </w:r>
          </w:p>
          <w:p w:rsidR="00900274" w:rsidRDefault="00BF77A4">
            <w:pPr>
              <w:pStyle w:val="ProductList-TableBody"/>
            </w:pPr>
            <w:r>
              <w:t xml:space="preserve">Windows 10 Education E5 (Per Enhet) </w:t>
            </w:r>
          </w:p>
        </w:tc>
        <w:tc>
          <w:tcPr>
            <w:tcW w:w="6120" w:type="dxa"/>
          </w:tcPr>
          <w:p w:rsidR="00900274" w:rsidRDefault="00BF77A4">
            <w:pPr>
              <w:pStyle w:val="ProductList-TableBody"/>
            </w:pPr>
            <w:r>
              <w:t>Microsoft 365 Education A3/A5 (Bruker-SL)</w:t>
            </w:r>
          </w:p>
        </w:tc>
      </w:tr>
      <w:tr w:rsidR="00900274">
        <w:tc>
          <w:tcPr>
            <w:tcW w:w="6000" w:type="dxa"/>
          </w:tcPr>
          <w:p w:rsidR="00900274" w:rsidRDefault="00BF77A4">
            <w:pPr>
              <w:pStyle w:val="ProductList-TableBody"/>
            </w:pPr>
            <w:r>
              <w:t xml:space="preserve">Office Professional Plus 2016 </w:t>
            </w:r>
            <w:r>
              <w:rPr>
                <w:b/>
              </w:rPr>
              <w:t>og</w:t>
            </w:r>
          </w:p>
          <w:p w:rsidR="00900274" w:rsidRDefault="00BF77A4">
            <w:pPr>
              <w:pStyle w:val="ProductList-TableBody"/>
            </w:pPr>
            <w:r>
              <w:t>Core CAL eller ECAL Suite (Enhet)</w:t>
            </w:r>
          </w:p>
        </w:tc>
        <w:tc>
          <w:tcPr>
            <w:tcW w:w="6120" w:type="dxa"/>
          </w:tcPr>
          <w:p w:rsidR="00900274" w:rsidRDefault="00BF77A4">
            <w:pPr>
              <w:pStyle w:val="ProductList-TableBody"/>
            </w:pPr>
            <w:r>
              <w:t xml:space="preserve">Office 365 A3/A5 (Bruker-SL) </w:t>
            </w:r>
            <w:r>
              <w:rPr>
                <w:b/>
              </w:rPr>
              <w:t>og</w:t>
            </w:r>
          </w:p>
          <w:p w:rsidR="00900274" w:rsidRDefault="00BF77A4">
            <w:pPr>
              <w:pStyle w:val="ProductList-TableBody"/>
            </w:pPr>
            <w:r>
              <w:t>EMS E3/E5</w:t>
            </w:r>
          </w:p>
        </w:tc>
      </w:tr>
      <w:tr w:rsidR="00900274">
        <w:tc>
          <w:tcPr>
            <w:tcW w:w="6000" w:type="dxa"/>
          </w:tcPr>
          <w:p w:rsidR="00900274" w:rsidRDefault="00BF77A4">
            <w:pPr>
              <w:pStyle w:val="ProductList-TableBody"/>
            </w:pPr>
            <w:r>
              <w:t>Core CAL eller ECAL Suite (Enhet)</w:t>
            </w:r>
          </w:p>
        </w:tc>
        <w:tc>
          <w:tcPr>
            <w:tcW w:w="6120" w:type="dxa"/>
          </w:tcPr>
          <w:p w:rsidR="00900274" w:rsidRDefault="00BF77A4">
            <w:pPr>
              <w:pStyle w:val="ProductList-TableBody"/>
            </w:pPr>
            <w:r>
              <w:t>Office 365 A3/A5</w:t>
            </w:r>
          </w:p>
        </w:tc>
      </w:tr>
      <w:tr w:rsidR="00900274">
        <w:tc>
          <w:tcPr>
            <w:tcW w:w="6000" w:type="dxa"/>
          </w:tcPr>
          <w:p w:rsidR="00900274" w:rsidRDefault="00BF77A4">
            <w:pPr>
              <w:pStyle w:val="ProductList-TableBody"/>
            </w:pPr>
            <w:r>
              <w:t>Office Professional Plus 2016</w:t>
            </w:r>
          </w:p>
        </w:tc>
        <w:tc>
          <w:tcPr>
            <w:tcW w:w="6120" w:type="dxa"/>
          </w:tcPr>
          <w:p w:rsidR="00900274" w:rsidRDefault="00BF77A4">
            <w:pPr>
              <w:pStyle w:val="ProductList-TableBody"/>
            </w:pPr>
            <w:r>
              <w:t>Office 365 ProPlus</w:t>
            </w:r>
          </w:p>
        </w:tc>
      </w:tr>
    </w:tbl>
    <w:p w:rsidR="00900274" w:rsidRDefault="00900274">
      <w:pPr>
        <w:pStyle w:val="ProductList-Body"/>
      </w:pPr>
    </w:p>
    <w:p w:rsidR="00900274" w:rsidRDefault="00900274">
      <w:pPr>
        <w:pStyle w:val="PURBreadcrumb"/>
      </w:pPr>
    </w:p>
    <w:tbl>
      <w:tblPr>
        <w:tblStyle w:val="PURTable"/>
        <w:tblW w:w="0" w:type="dxa"/>
        <w:tblLook w:val="04A0" w:firstRow="1" w:lastRow="0" w:firstColumn="1" w:lastColumn="0" w:noHBand="0" w:noVBand="1"/>
      </w:tblPr>
      <w:tblGrid>
        <w:gridCol w:w="10800"/>
      </w:tblGrid>
      <w:tr w:rsidR="009002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0274" w:rsidRDefault="00BF77A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900274" w:rsidRDefault="00900274">
      <w:pPr>
        <w:pStyle w:val="ProductList-Body"/>
      </w:pPr>
    </w:p>
    <w:p w:rsidR="00900274" w:rsidRDefault="00900274">
      <w:pPr>
        <w:sectPr w:rsidR="00900274">
          <w:headerReference w:type="default" r:id="rId155"/>
          <w:footerReference w:type="default" r:id="rId156"/>
          <w:type w:val="continuous"/>
          <w:pgSz w:w="12240" w:h="15840" w:code="1"/>
          <w:pgMar w:top="1170" w:right="720" w:bottom="720" w:left="720" w:header="432" w:footer="288" w:gutter="0"/>
          <w:cols w:space="360"/>
        </w:sectPr>
      </w:pPr>
    </w:p>
    <w:bookmarkEnd w:id="421"/>
    <w:p w:rsidR="00900274" w:rsidRDefault="00BF77A4">
      <w:pPr>
        <w:pStyle w:val="ProductList-SectionHeading"/>
        <w:pageBreakBefore/>
        <w:outlineLvl w:val="0"/>
      </w:pPr>
      <w:r>
        <w:lastRenderedPageBreak/>
        <w:t>Innholdsfortegnelse</w:t>
      </w:r>
      <w:r>
        <w:fldChar w:fldCharType="begin"/>
      </w:r>
      <w:r>
        <w:instrText xml:space="preserve"> TC "</w:instrText>
      </w:r>
      <w:bookmarkStart w:id="425" w:name="_Toc526086934"/>
      <w:r>
        <w:instrText>Innholdsfortegnelse</w:instrText>
      </w:r>
      <w:bookmarkEnd w:id="425"/>
      <w:r>
        <w:instrText>" \l 1</w:instrText>
      </w:r>
      <w:r>
        <w:fldChar w:fldCharType="end"/>
      </w:r>
    </w:p>
    <w:p w:rsidR="00900274" w:rsidRDefault="00900274">
      <w:pPr>
        <w:pStyle w:val="ProductList-Body"/>
      </w:pPr>
    </w:p>
    <w:p w:rsidR="00900274" w:rsidRDefault="00900274">
      <w:pPr>
        <w:sectPr w:rsidR="00900274">
          <w:headerReference w:type="default" r:id="rId157"/>
          <w:footerReference w:type="default" r:id="rId158"/>
          <w:type w:val="continuous"/>
          <w:pgSz w:w="12240" w:h="15840" w:code="1"/>
          <w:pgMar w:top="1170" w:right="720" w:bottom="720" w:left="720" w:header="432" w:footer="288" w:gutter="0"/>
          <w:cols w:space="360"/>
        </w:sectPr>
      </w:pPr>
    </w:p>
    <w:p w:rsidR="005F43C1" w:rsidRDefault="00BF77A4">
      <w:pPr>
        <w:pStyle w:val="ProductList-Body"/>
        <w:rPr>
          <w:noProof/>
        </w:rPr>
        <w:sectPr w:rsidR="005F43C1" w:rsidSect="005F43C1">
          <w:type w:val="continuous"/>
          <w:pgSz w:w="12240" w:h="15840" w:code="1"/>
          <w:pgMar w:top="1170" w:right="720" w:bottom="720" w:left="720" w:header="432" w:footer="288" w:gutter="0"/>
          <w:cols w:num="2" w:space="360"/>
        </w:sectPr>
      </w:pPr>
      <w:r>
        <w:fldChar w:fldCharType="begin"/>
      </w:r>
      <w:r>
        <w:instrText xml:space="preserve"> INDEX \c "2"</w:instrText>
      </w:r>
      <w:r>
        <w:instrText xml:space="preserve"> </w:instrText>
      </w:r>
      <w:r>
        <w:fldChar w:fldCharType="separate"/>
      </w:r>
      <w:bookmarkStart w:id="426" w:name="_GoBack"/>
      <w:bookmarkEnd w:id="426"/>
    </w:p>
    <w:p w:rsidR="005F43C1" w:rsidRDefault="005F43C1">
      <w:pPr>
        <w:pStyle w:val="Index1"/>
        <w:tabs>
          <w:tab w:val="right" w:pos="5030"/>
        </w:tabs>
        <w:rPr>
          <w:noProof/>
        </w:rPr>
      </w:pPr>
      <w:r>
        <w:rPr>
          <w:noProof/>
        </w:rPr>
        <w:t>(Bruker-SL), 16</w:t>
      </w:r>
    </w:p>
    <w:p w:rsidR="005F43C1" w:rsidRDefault="005F43C1">
      <w:pPr>
        <w:pStyle w:val="Index1"/>
        <w:tabs>
          <w:tab w:val="right" w:pos="5030"/>
        </w:tabs>
        <w:rPr>
          <w:noProof/>
        </w:rPr>
      </w:pPr>
      <w:r>
        <w:rPr>
          <w:noProof/>
        </w:rPr>
        <w:t>Access 2019, 22</w:t>
      </w:r>
    </w:p>
    <w:p w:rsidR="005F43C1" w:rsidRDefault="005F43C1">
      <w:pPr>
        <w:pStyle w:val="Index1"/>
        <w:tabs>
          <w:tab w:val="right" w:pos="5030"/>
        </w:tabs>
        <w:rPr>
          <w:noProof/>
        </w:rPr>
      </w:pPr>
      <w:r>
        <w:rPr>
          <w:noProof/>
        </w:rPr>
        <w:t>Advanced Threat Analytics 2016 Client Management-lisens per Bruker, 14</w:t>
      </w:r>
    </w:p>
    <w:p w:rsidR="005F43C1" w:rsidRDefault="005F43C1">
      <w:pPr>
        <w:pStyle w:val="Index1"/>
        <w:tabs>
          <w:tab w:val="right" w:pos="5030"/>
        </w:tabs>
        <w:rPr>
          <w:noProof/>
        </w:rPr>
      </w:pPr>
      <w:r>
        <w:rPr>
          <w:noProof/>
        </w:rPr>
        <w:t>Advanced Threat Analytics 2016 Client Management-lisens per OSE, 14</w:t>
      </w:r>
    </w:p>
    <w:p w:rsidR="005F43C1" w:rsidRDefault="005F43C1">
      <w:pPr>
        <w:pStyle w:val="Index1"/>
        <w:tabs>
          <w:tab w:val="right" w:pos="5030"/>
        </w:tabs>
        <w:rPr>
          <w:noProof/>
        </w:rPr>
      </w:pPr>
      <w:r>
        <w:rPr>
          <w:noProof/>
        </w:rPr>
        <w:t>Azure Active Directory Basic, 55</w:t>
      </w:r>
    </w:p>
    <w:p w:rsidR="005F43C1" w:rsidRDefault="005F43C1">
      <w:pPr>
        <w:pStyle w:val="Index1"/>
        <w:tabs>
          <w:tab w:val="right" w:pos="5030"/>
        </w:tabs>
        <w:rPr>
          <w:noProof/>
        </w:rPr>
      </w:pPr>
      <w:r>
        <w:rPr>
          <w:noProof/>
        </w:rPr>
        <w:t>Azure Active Directory Premium Plan 1, 55</w:t>
      </w:r>
    </w:p>
    <w:p w:rsidR="005F43C1" w:rsidRDefault="005F43C1">
      <w:pPr>
        <w:pStyle w:val="Index1"/>
        <w:tabs>
          <w:tab w:val="right" w:pos="5030"/>
        </w:tabs>
        <w:rPr>
          <w:noProof/>
        </w:rPr>
      </w:pPr>
      <w:r>
        <w:rPr>
          <w:noProof/>
        </w:rPr>
        <w:t>Azure Active Directory Premium Plan 2, 55</w:t>
      </w:r>
    </w:p>
    <w:p w:rsidR="005F43C1" w:rsidRDefault="005F43C1">
      <w:pPr>
        <w:pStyle w:val="Index1"/>
        <w:tabs>
          <w:tab w:val="right" w:pos="5030"/>
        </w:tabs>
        <w:rPr>
          <w:noProof/>
        </w:rPr>
      </w:pPr>
      <w:r>
        <w:rPr>
          <w:noProof/>
        </w:rPr>
        <w:t>Azure Active Professional Direct Support, 54</w:t>
      </w:r>
    </w:p>
    <w:p w:rsidR="005F43C1" w:rsidRDefault="005F43C1">
      <w:pPr>
        <w:pStyle w:val="Index1"/>
        <w:tabs>
          <w:tab w:val="right" w:pos="5030"/>
        </w:tabs>
        <w:rPr>
          <w:noProof/>
        </w:rPr>
      </w:pPr>
      <w:r>
        <w:rPr>
          <w:noProof/>
        </w:rPr>
        <w:t>Azure Active Standard Support, 54</w:t>
      </w:r>
    </w:p>
    <w:p w:rsidR="005F43C1" w:rsidRDefault="005F43C1">
      <w:pPr>
        <w:pStyle w:val="Index1"/>
        <w:tabs>
          <w:tab w:val="right" w:pos="5030"/>
        </w:tabs>
        <w:rPr>
          <w:noProof/>
        </w:rPr>
      </w:pPr>
      <w:r>
        <w:rPr>
          <w:noProof/>
        </w:rPr>
        <w:t>Azure Advanced Threat Protection for Users, 55</w:t>
      </w:r>
    </w:p>
    <w:p w:rsidR="005F43C1" w:rsidRDefault="005F43C1">
      <w:pPr>
        <w:pStyle w:val="Index1"/>
        <w:tabs>
          <w:tab w:val="right" w:pos="5030"/>
        </w:tabs>
        <w:rPr>
          <w:noProof/>
        </w:rPr>
      </w:pPr>
      <w:r>
        <w:rPr>
          <w:noProof/>
        </w:rPr>
        <w:t>Azure Advanced Threat Protection for Users Client Management License Add-on, 55</w:t>
      </w:r>
    </w:p>
    <w:p w:rsidR="005F43C1" w:rsidRDefault="005F43C1">
      <w:pPr>
        <w:pStyle w:val="Index1"/>
        <w:tabs>
          <w:tab w:val="right" w:pos="5030"/>
        </w:tabs>
        <w:rPr>
          <w:noProof/>
        </w:rPr>
      </w:pPr>
      <w:r>
        <w:rPr>
          <w:noProof/>
        </w:rPr>
        <w:t>Azure App Service Plan, 53</w:t>
      </w:r>
    </w:p>
    <w:p w:rsidR="005F43C1" w:rsidRDefault="005F43C1">
      <w:pPr>
        <w:pStyle w:val="Index1"/>
        <w:tabs>
          <w:tab w:val="right" w:pos="5030"/>
        </w:tabs>
        <w:rPr>
          <w:noProof/>
        </w:rPr>
      </w:pPr>
      <w:r>
        <w:rPr>
          <w:noProof/>
        </w:rPr>
        <w:t>Azure Information Protection Premium Plan 1, 55</w:t>
      </w:r>
    </w:p>
    <w:p w:rsidR="005F43C1" w:rsidRDefault="005F43C1">
      <w:pPr>
        <w:pStyle w:val="Index1"/>
        <w:tabs>
          <w:tab w:val="right" w:pos="5030"/>
        </w:tabs>
        <w:rPr>
          <w:noProof/>
        </w:rPr>
      </w:pPr>
      <w:r>
        <w:rPr>
          <w:noProof/>
        </w:rPr>
        <w:t>Azure Information Protection Premium Plan 1 Add-on, 55</w:t>
      </w:r>
    </w:p>
    <w:p w:rsidR="005F43C1" w:rsidRDefault="005F43C1">
      <w:pPr>
        <w:pStyle w:val="Index1"/>
        <w:tabs>
          <w:tab w:val="right" w:pos="5030"/>
        </w:tabs>
        <w:rPr>
          <w:noProof/>
        </w:rPr>
      </w:pPr>
      <w:r>
        <w:rPr>
          <w:noProof/>
        </w:rPr>
        <w:t>Azure Information Protection Premium Plan 2, 55</w:t>
      </w:r>
    </w:p>
    <w:p w:rsidR="005F43C1" w:rsidRDefault="005F43C1">
      <w:pPr>
        <w:pStyle w:val="Index1"/>
        <w:tabs>
          <w:tab w:val="right" w:pos="5030"/>
        </w:tabs>
        <w:rPr>
          <w:noProof/>
        </w:rPr>
      </w:pPr>
      <w:r>
        <w:rPr>
          <w:noProof/>
        </w:rPr>
        <w:t>Azure Information Protection Premium Plan 2 Add-on, 55</w:t>
      </w:r>
    </w:p>
    <w:p w:rsidR="005F43C1" w:rsidRDefault="005F43C1">
      <w:pPr>
        <w:pStyle w:val="Index1"/>
        <w:tabs>
          <w:tab w:val="right" w:pos="5030"/>
        </w:tabs>
        <w:rPr>
          <w:noProof/>
        </w:rPr>
      </w:pPr>
      <w:r>
        <w:rPr>
          <w:noProof/>
        </w:rPr>
        <w:t>Azure Site Recovery, 88</w:t>
      </w:r>
    </w:p>
    <w:p w:rsidR="005F43C1" w:rsidRDefault="005F43C1">
      <w:pPr>
        <w:pStyle w:val="Index1"/>
        <w:tabs>
          <w:tab w:val="right" w:pos="5030"/>
        </w:tabs>
        <w:rPr>
          <w:noProof/>
        </w:rPr>
      </w:pPr>
      <w:r>
        <w:rPr>
          <w:noProof/>
        </w:rPr>
        <w:t>Azure Site Recovery (til Kundeeid Område), 53</w:t>
      </w:r>
    </w:p>
    <w:p w:rsidR="005F43C1" w:rsidRDefault="005F43C1">
      <w:pPr>
        <w:pStyle w:val="Index1"/>
        <w:tabs>
          <w:tab w:val="right" w:pos="5030"/>
        </w:tabs>
        <w:rPr>
          <w:noProof/>
        </w:rPr>
      </w:pPr>
      <w:r>
        <w:rPr>
          <w:noProof/>
        </w:rPr>
        <w:t>Bing Maps Enterprise Platform (SL), 67</w:t>
      </w:r>
    </w:p>
    <w:p w:rsidR="005F43C1" w:rsidRDefault="005F43C1">
      <w:pPr>
        <w:pStyle w:val="Index1"/>
        <w:tabs>
          <w:tab w:val="right" w:pos="5030"/>
        </w:tabs>
        <w:rPr>
          <w:noProof/>
        </w:rPr>
      </w:pPr>
      <w:r>
        <w:rPr>
          <w:noProof/>
        </w:rPr>
        <w:t>Bing Maps Internal Website Usage 100K Transactions (SL), 67</w:t>
      </w:r>
    </w:p>
    <w:p w:rsidR="005F43C1" w:rsidRDefault="005F43C1">
      <w:pPr>
        <w:pStyle w:val="Index1"/>
        <w:tabs>
          <w:tab w:val="right" w:pos="5030"/>
        </w:tabs>
        <w:rPr>
          <w:noProof/>
        </w:rPr>
      </w:pPr>
      <w:r>
        <w:rPr>
          <w:noProof/>
        </w:rPr>
        <w:t>Bing Maps Internal Website Usage 500K (and higher) Transactions (SL), 67</w:t>
      </w:r>
    </w:p>
    <w:p w:rsidR="005F43C1" w:rsidRDefault="005F43C1">
      <w:pPr>
        <w:pStyle w:val="Index1"/>
        <w:tabs>
          <w:tab w:val="right" w:pos="5030"/>
        </w:tabs>
        <w:rPr>
          <w:noProof/>
        </w:rPr>
      </w:pPr>
      <w:r>
        <w:rPr>
          <w:noProof/>
        </w:rPr>
        <w:t>Bing Maps Known 5K User (SL), 67</w:t>
      </w:r>
    </w:p>
    <w:p w:rsidR="005F43C1" w:rsidRDefault="005F43C1">
      <w:pPr>
        <w:pStyle w:val="Index1"/>
        <w:tabs>
          <w:tab w:val="right" w:pos="5030"/>
        </w:tabs>
        <w:rPr>
          <w:noProof/>
        </w:rPr>
      </w:pPr>
      <w:r>
        <w:rPr>
          <w:noProof/>
        </w:rPr>
        <w:t>Bing Maps Known Per Bruker (SL), 67</w:t>
      </w:r>
    </w:p>
    <w:p w:rsidR="005F43C1" w:rsidRDefault="005F43C1">
      <w:pPr>
        <w:pStyle w:val="Index1"/>
        <w:tabs>
          <w:tab w:val="right" w:pos="5030"/>
        </w:tabs>
        <w:rPr>
          <w:noProof/>
        </w:rPr>
      </w:pPr>
      <w:r>
        <w:rPr>
          <w:noProof/>
        </w:rPr>
        <w:t>Bing Maps Light Known 500 User (SL), 67</w:t>
      </w:r>
    </w:p>
    <w:p w:rsidR="005F43C1" w:rsidRDefault="005F43C1">
      <w:pPr>
        <w:pStyle w:val="Index1"/>
        <w:tabs>
          <w:tab w:val="right" w:pos="5030"/>
        </w:tabs>
        <w:rPr>
          <w:noProof/>
        </w:rPr>
      </w:pPr>
      <w:r>
        <w:rPr>
          <w:noProof/>
        </w:rPr>
        <w:t>Bing Maps Light Known 5K User (SL), 67</w:t>
      </w:r>
    </w:p>
    <w:p w:rsidR="005F43C1" w:rsidRDefault="005F43C1">
      <w:pPr>
        <w:pStyle w:val="Index1"/>
        <w:tabs>
          <w:tab w:val="right" w:pos="5030"/>
        </w:tabs>
        <w:rPr>
          <w:noProof/>
        </w:rPr>
      </w:pPr>
      <w:r>
        <w:rPr>
          <w:noProof/>
        </w:rPr>
        <w:t>Bing Maps Public Website Usage 100K Transaction (SL), 67</w:t>
      </w:r>
    </w:p>
    <w:p w:rsidR="005F43C1" w:rsidRDefault="005F43C1">
      <w:pPr>
        <w:pStyle w:val="Index1"/>
        <w:tabs>
          <w:tab w:val="right" w:pos="5030"/>
        </w:tabs>
        <w:rPr>
          <w:noProof/>
        </w:rPr>
      </w:pPr>
      <w:r>
        <w:rPr>
          <w:noProof/>
        </w:rPr>
        <w:t>Bing Maps Public Website Usage 500K (and higher) Transactions (SL), 67</w:t>
      </w:r>
    </w:p>
    <w:p w:rsidR="005F43C1" w:rsidRDefault="005F43C1">
      <w:pPr>
        <w:pStyle w:val="Index1"/>
        <w:tabs>
          <w:tab w:val="right" w:pos="5030"/>
        </w:tabs>
        <w:rPr>
          <w:noProof/>
        </w:rPr>
      </w:pPr>
      <w:r>
        <w:rPr>
          <w:noProof/>
        </w:rPr>
        <w:t>BizTalk Server, 86</w:t>
      </w:r>
    </w:p>
    <w:p w:rsidR="005F43C1" w:rsidRDefault="005F43C1">
      <w:pPr>
        <w:pStyle w:val="Index1"/>
        <w:tabs>
          <w:tab w:val="right" w:pos="5030"/>
        </w:tabs>
        <w:rPr>
          <w:noProof/>
        </w:rPr>
      </w:pPr>
      <w:r>
        <w:rPr>
          <w:noProof/>
        </w:rPr>
        <w:t>BizTalk Server 2013 R2, 15</w:t>
      </w:r>
    </w:p>
    <w:p w:rsidR="005F43C1" w:rsidRDefault="005F43C1">
      <w:pPr>
        <w:pStyle w:val="Index1"/>
        <w:tabs>
          <w:tab w:val="right" w:pos="5030"/>
        </w:tabs>
        <w:rPr>
          <w:noProof/>
        </w:rPr>
      </w:pPr>
      <w:r>
        <w:rPr>
          <w:noProof/>
        </w:rPr>
        <w:t>BizTalk Server 2016 Branch Edition, 15</w:t>
      </w:r>
    </w:p>
    <w:p w:rsidR="005F43C1" w:rsidRDefault="005F43C1">
      <w:pPr>
        <w:pStyle w:val="Index1"/>
        <w:tabs>
          <w:tab w:val="right" w:pos="5030"/>
        </w:tabs>
        <w:rPr>
          <w:noProof/>
        </w:rPr>
      </w:pPr>
      <w:r>
        <w:rPr>
          <w:noProof/>
        </w:rPr>
        <w:t>BizTalk Server 2016 Branch IDC, 15</w:t>
      </w:r>
    </w:p>
    <w:p w:rsidR="005F43C1" w:rsidRDefault="005F43C1">
      <w:pPr>
        <w:pStyle w:val="Index1"/>
        <w:tabs>
          <w:tab w:val="right" w:pos="5030"/>
        </w:tabs>
        <w:rPr>
          <w:noProof/>
        </w:rPr>
      </w:pPr>
      <w:r>
        <w:rPr>
          <w:noProof/>
        </w:rPr>
        <w:t>BizTalk Server 2016 Enterprise Edition, 15</w:t>
      </w:r>
    </w:p>
    <w:p w:rsidR="005F43C1" w:rsidRDefault="005F43C1">
      <w:pPr>
        <w:pStyle w:val="Index1"/>
        <w:tabs>
          <w:tab w:val="right" w:pos="5030"/>
        </w:tabs>
        <w:rPr>
          <w:noProof/>
        </w:rPr>
      </w:pPr>
      <w:r>
        <w:rPr>
          <w:noProof/>
        </w:rPr>
        <w:t>BizTalk Server 2016 Standard Edition, 15</w:t>
      </w:r>
    </w:p>
    <w:p w:rsidR="005F43C1" w:rsidRDefault="005F43C1">
      <w:pPr>
        <w:pStyle w:val="Index1"/>
        <w:tabs>
          <w:tab w:val="right" w:pos="5030"/>
        </w:tabs>
        <w:rPr>
          <w:noProof/>
        </w:rPr>
      </w:pPr>
      <w:r>
        <w:rPr>
          <w:noProof/>
        </w:rPr>
        <w:t>BizTalk Server 2016 Standard Edition IDC, 15</w:t>
      </w:r>
    </w:p>
    <w:p w:rsidR="005F43C1" w:rsidRDefault="005F43C1">
      <w:pPr>
        <w:pStyle w:val="Index1"/>
        <w:tabs>
          <w:tab w:val="right" w:pos="5030"/>
        </w:tabs>
        <w:rPr>
          <w:noProof/>
        </w:rPr>
      </w:pPr>
      <w:r>
        <w:rPr>
          <w:noProof/>
        </w:rPr>
        <w:t>BizTalk Server Branch, 87</w:t>
      </w:r>
    </w:p>
    <w:p w:rsidR="005F43C1" w:rsidRDefault="005F43C1">
      <w:pPr>
        <w:pStyle w:val="Index1"/>
        <w:tabs>
          <w:tab w:val="right" w:pos="5030"/>
        </w:tabs>
        <w:rPr>
          <w:noProof/>
        </w:rPr>
      </w:pPr>
      <w:r>
        <w:rPr>
          <w:noProof/>
        </w:rPr>
        <w:t>BizTalk Server Enterprise, 87</w:t>
      </w:r>
    </w:p>
    <w:p w:rsidR="005F43C1" w:rsidRDefault="005F43C1">
      <w:pPr>
        <w:pStyle w:val="Index1"/>
        <w:tabs>
          <w:tab w:val="right" w:pos="5030"/>
        </w:tabs>
        <w:rPr>
          <w:noProof/>
        </w:rPr>
      </w:pPr>
      <w:r>
        <w:rPr>
          <w:noProof/>
        </w:rPr>
        <w:t>BizTalk Server Standard, 87</w:t>
      </w:r>
    </w:p>
    <w:p w:rsidR="005F43C1" w:rsidRDefault="005F43C1">
      <w:pPr>
        <w:pStyle w:val="Index1"/>
        <w:tabs>
          <w:tab w:val="right" w:pos="5030"/>
        </w:tabs>
        <w:rPr>
          <w:noProof/>
        </w:rPr>
      </w:pPr>
      <w:r>
        <w:rPr>
          <w:noProof/>
        </w:rPr>
        <w:t>CIS Suite Datacenter, 86</w:t>
      </w:r>
    </w:p>
    <w:p w:rsidR="005F43C1" w:rsidRDefault="005F43C1">
      <w:pPr>
        <w:pStyle w:val="Index1"/>
        <w:tabs>
          <w:tab w:val="right" w:pos="5030"/>
        </w:tabs>
        <w:rPr>
          <w:noProof/>
        </w:rPr>
      </w:pPr>
      <w:r>
        <w:rPr>
          <w:noProof/>
        </w:rPr>
        <w:t>CIS Suite Standard, 86</w:t>
      </w:r>
    </w:p>
    <w:p w:rsidR="005F43C1" w:rsidRDefault="005F43C1">
      <w:pPr>
        <w:pStyle w:val="Index1"/>
        <w:tabs>
          <w:tab w:val="right" w:pos="5030"/>
        </w:tabs>
        <w:rPr>
          <w:noProof/>
        </w:rPr>
      </w:pPr>
      <w:r>
        <w:rPr>
          <w:noProof/>
        </w:rPr>
        <w:t>Common Area Phone, 66</w:t>
      </w:r>
    </w:p>
    <w:p w:rsidR="005F43C1" w:rsidRDefault="005F43C1">
      <w:pPr>
        <w:pStyle w:val="Index1"/>
        <w:tabs>
          <w:tab w:val="right" w:pos="5030"/>
        </w:tabs>
        <w:rPr>
          <w:noProof/>
        </w:rPr>
      </w:pPr>
      <w:r>
        <w:rPr>
          <w:noProof/>
        </w:rPr>
        <w:t>Communication Credits, 66</w:t>
      </w:r>
    </w:p>
    <w:p w:rsidR="005F43C1" w:rsidRDefault="005F43C1">
      <w:pPr>
        <w:pStyle w:val="Index1"/>
        <w:tabs>
          <w:tab w:val="right" w:pos="5030"/>
        </w:tabs>
        <w:rPr>
          <w:noProof/>
        </w:rPr>
      </w:pPr>
      <w:r>
        <w:rPr>
          <w:noProof/>
        </w:rPr>
        <w:t>Core CAL, 82, 87</w:t>
      </w:r>
    </w:p>
    <w:p w:rsidR="005F43C1" w:rsidRDefault="005F43C1">
      <w:pPr>
        <w:pStyle w:val="Index1"/>
        <w:tabs>
          <w:tab w:val="right" w:pos="5030"/>
        </w:tabs>
        <w:rPr>
          <w:noProof/>
        </w:rPr>
      </w:pPr>
      <w:r>
        <w:rPr>
          <w:noProof/>
        </w:rPr>
        <w:t>Core CAL Suite, 16</w:t>
      </w:r>
    </w:p>
    <w:p w:rsidR="005F43C1" w:rsidRDefault="005F43C1">
      <w:pPr>
        <w:pStyle w:val="Index1"/>
        <w:tabs>
          <w:tab w:val="right" w:pos="5030"/>
        </w:tabs>
        <w:rPr>
          <w:noProof/>
        </w:rPr>
      </w:pPr>
      <w:r>
        <w:rPr>
          <w:noProof/>
        </w:rPr>
        <w:t>Core CAL Suite Bridge for Enterprise Mobility+ Security, 16</w:t>
      </w:r>
    </w:p>
    <w:p w:rsidR="005F43C1" w:rsidRDefault="005F43C1">
      <w:pPr>
        <w:pStyle w:val="Index1"/>
        <w:tabs>
          <w:tab w:val="right" w:pos="5030"/>
        </w:tabs>
        <w:rPr>
          <w:noProof/>
        </w:rPr>
      </w:pPr>
      <w:r>
        <w:rPr>
          <w:noProof/>
        </w:rPr>
        <w:t>Core CAL Suite Bridge for Microsoft Intune, 16</w:t>
      </w:r>
    </w:p>
    <w:p w:rsidR="005F43C1" w:rsidRDefault="005F43C1">
      <w:pPr>
        <w:pStyle w:val="Index1"/>
        <w:tabs>
          <w:tab w:val="right" w:pos="5030"/>
        </w:tabs>
        <w:rPr>
          <w:noProof/>
        </w:rPr>
      </w:pPr>
      <w:r>
        <w:rPr>
          <w:noProof/>
        </w:rPr>
        <w:t>Core CAL Suite Bridge for Office 365, 16</w:t>
      </w:r>
    </w:p>
    <w:p w:rsidR="005F43C1" w:rsidRDefault="005F43C1">
      <w:pPr>
        <w:pStyle w:val="Index1"/>
        <w:tabs>
          <w:tab w:val="right" w:pos="5030"/>
        </w:tabs>
        <w:rPr>
          <w:noProof/>
        </w:rPr>
      </w:pPr>
      <w:r>
        <w:rPr>
          <w:noProof/>
        </w:rPr>
        <w:t>Core CAL Suite Bridge for Office 365 og Microsoft Intune, 16</w:t>
      </w:r>
    </w:p>
    <w:p w:rsidR="005F43C1" w:rsidRDefault="005F43C1">
      <w:pPr>
        <w:pStyle w:val="Index1"/>
        <w:tabs>
          <w:tab w:val="right" w:pos="5030"/>
        </w:tabs>
        <w:rPr>
          <w:noProof/>
        </w:rPr>
      </w:pPr>
      <w:r>
        <w:rPr>
          <w:noProof/>
        </w:rPr>
        <w:t>Core CAL-er, 33</w:t>
      </w:r>
    </w:p>
    <w:p w:rsidR="005F43C1" w:rsidRDefault="005F43C1">
      <w:pPr>
        <w:pStyle w:val="Index1"/>
        <w:tabs>
          <w:tab w:val="right" w:pos="5030"/>
        </w:tabs>
        <w:rPr>
          <w:noProof/>
        </w:rPr>
      </w:pPr>
      <w:r>
        <w:rPr>
          <w:noProof/>
        </w:rPr>
        <w:t>Core Infrastructure Server Suite Datacenter, 87</w:t>
      </w:r>
    </w:p>
    <w:p w:rsidR="005F43C1" w:rsidRDefault="005F43C1">
      <w:pPr>
        <w:pStyle w:val="Index1"/>
        <w:tabs>
          <w:tab w:val="right" w:pos="5030"/>
        </w:tabs>
        <w:rPr>
          <w:noProof/>
        </w:rPr>
      </w:pPr>
      <w:r>
        <w:rPr>
          <w:noProof/>
        </w:rPr>
        <w:t>Core Infrastructure Server Suite Datacenter (16-pakninger med kjernelisenser), 17</w:t>
      </w:r>
    </w:p>
    <w:p w:rsidR="005F43C1" w:rsidRDefault="005F43C1">
      <w:pPr>
        <w:pStyle w:val="Index1"/>
        <w:tabs>
          <w:tab w:val="right" w:pos="5030"/>
        </w:tabs>
        <w:rPr>
          <w:noProof/>
        </w:rPr>
      </w:pPr>
      <w:r>
        <w:rPr>
          <w:noProof/>
        </w:rPr>
        <w:t>Core Infrastructure Server Suite Datacenter (2-pakninger med kjernelisenser), 17</w:t>
      </w:r>
    </w:p>
    <w:p w:rsidR="005F43C1" w:rsidRDefault="005F43C1">
      <w:pPr>
        <w:pStyle w:val="Index1"/>
        <w:tabs>
          <w:tab w:val="right" w:pos="5030"/>
        </w:tabs>
        <w:rPr>
          <w:noProof/>
        </w:rPr>
      </w:pPr>
      <w:r>
        <w:rPr>
          <w:noProof/>
        </w:rPr>
        <w:t>Core Infrastructure Server Suite Standard, 87</w:t>
      </w:r>
    </w:p>
    <w:p w:rsidR="005F43C1" w:rsidRDefault="005F43C1">
      <w:pPr>
        <w:pStyle w:val="Index1"/>
        <w:tabs>
          <w:tab w:val="right" w:pos="5030"/>
        </w:tabs>
        <w:rPr>
          <w:noProof/>
        </w:rPr>
      </w:pPr>
      <w:r>
        <w:rPr>
          <w:noProof/>
        </w:rPr>
        <w:t>Core Infrastructure Server Suite Standard (16-pakninger med kjernelisenser), 17</w:t>
      </w:r>
    </w:p>
    <w:p w:rsidR="005F43C1" w:rsidRDefault="005F43C1">
      <w:pPr>
        <w:pStyle w:val="Index1"/>
        <w:tabs>
          <w:tab w:val="right" w:pos="5030"/>
        </w:tabs>
        <w:rPr>
          <w:noProof/>
        </w:rPr>
      </w:pPr>
      <w:r>
        <w:rPr>
          <w:noProof/>
        </w:rPr>
        <w:t>Core Infrastructure Server Suite Standard (2-pakninger med kjernelisenser), 17</w:t>
      </w:r>
    </w:p>
    <w:p w:rsidR="005F43C1" w:rsidRDefault="005F43C1">
      <w:pPr>
        <w:pStyle w:val="Index1"/>
        <w:tabs>
          <w:tab w:val="right" w:pos="5030"/>
        </w:tabs>
        <w:rPr>
          <w:noProof/>
        </w:rPr>
      </w:pPr>
      <w:r>
        <w:rPr>
          <w:noProof/>
        </w:rPr>
        <w:t>Dynamics 365 - Additional Customer Engagement Database Storage, 60</w:t>
      </w:r>
    </w:p>
    <w:p w:rsidR="005F43C1" w:rsidRDefault="005F43C1">
      <w:pPr>
        <w:pStyle w:val="Index1"/>
        <w:tabs>
          <w:tab w:val="right" w:pos="5030"/>
        </w:tabs>
        <w:rPr>
          <w:noProof/>
        </w:rPr>
      </w:pPr>
      <w:r>
        <w:rPr>
          <w:noProof/>
        </w:rPr>
        <w:t>Dynamics 365 - Additional Customer Engagement Portal, 60</w:t>
      </w:r>
    </w:p>
    <w:p w:rsidR="005F43C1" w:rsidRDefault="005F43C1">
      <w:pPr>
        <w:pStyle w:val="Index1"/>
        <w:tabs>
          <w:tab w:val="right" w:pos="5030"/>
        </w:tabs>
        <w:rPr>
          <w:noProof/>
        </w:rPr>
      </w:pPr>
      <w:r>
        <w:rPr>
          <w:noProof/>
        </w:rPr>
        <w:t>Dynamics 365 - Additional Customer Engagement Portal Page Views, 60</w:t>
      </w:r>
    </w:p>
    <w:p w:rsidR="005F43C1" w:rsidRDefault="005F43C1">
      <w:pPr>
        <w:pStyle w:val="Index1"/>
        <w:tabs>
          <w:tab w:val="right" w:pos="5030"/>
        </w:tabs>
        <w:rPr>
          <w:noProof/>
        </w:rPr>
      </w:pPr>
      <w:r>
        <w:rPr>
          <w:noProof/>
        </w:rPr>
        <w:t>Dynamics 365 - Additional Customer Engagement Production/Non-Production Instance, 60</w:t>
      </w:r>
    </w:p>
    <w:p w:rsidR="005F43C1" w:rsidRDefault="005F43C1">
      <w:pPr>
        <w:pStyle w:val="Index1"/>
        <w:tabs>
          <w:tab w:val="right" w:pos="5030"/>
        </w:tabs>
        <w:rPr>
          <w:noProof/>
        </w:rPr>
      </w:pPr>
      <w:r>
        <w:rPr>
          <w:noProof/>
        </w:rPr>
        <w:t>Dynamics 365 - Additional Customer Engagement Social Posts, 60</w:t>
      </w:r>
    </w:p>
    <w:p w:rsidR="005F43C1" w:rsidRDefault="005F43C1">
      <w:pPr>
        <w:pStyle w:val="Index1"/>
        <w:tabs>
          <w:tab w:val="right" w:pos="5030"/>
        </w:tabs>
        <w:rPr>
          <w:noProof/>
        </w:rPr>
      </w:pPr>
      <w:r>
        <w:rPr>
          <w:noProof/>
        </w:rPr>
        <w:t>Dynamics 365 Business Central Premium/Essentials/Team Member, 59</w:t>
      </w:r>
    </w:p>
    <w:p w:rsidR="005F43C1" w:rsidRDefault="005F43C1">
      <w:pPr>
        <w:pStyle w:val="Index1"/>
        <w:tabs>
          <w:tab w:val="right" w:pos="5030"/>
        </w:tabs>
        <w:rPr>
          <w:noProof/>
        </w:rPr>
      </w:pPr>
      <w:r>
        <w:rPr>
          <w:noProof/>
        </w:rPr>
        <w:t>Dynamics 365 Business Central Premium/Team Members Cloud Add-on, 59</w:t>
      </w:r>
    </w:p>
    <w:p w:rsidR="005F43C1" w:rsidRDefault="005F43C1">
      <w:pPr>
        <w:pStyle w:val="Index1"/>
        <w:tabs>
          <w:tab w:val="right" w:pos="5030"/>
        </w:tabs>
        <w:rPr>
          <w:noProof/>
        </w:rPr>
      </w:pPr>
      <w:r>
        <w:rPr>
          <w:noProof/>
        </w:rPr>
        <w:t>Dynamics 365 Customer Engagement Plan, 59</w:t>
      </w:r>
    </w:p>
    <w:p w:rsidR="005F43C1" w:rsidRDefault="005F43C1">
      <w:pPr>
        <w:pStyle w:val="Index1"/>
        <w:tabs>
          <w:tab w:val="right" w:pos="5030"/>
        </w:tabs>
        <w:rPr>
          <w:noProof/>
        </w:rPr>
      </w:pPr>
      <w:r>
        <w:rPr>
          <w:noProof/>
        </w:rPr>
        <w:t>Dynamics 365 Customer Engagement Plan Add-on, 59</w:t>
      </w:r>
    </w:p>
    <w:p w:rsidR="005F43C1" w:rsidRDefault="005F43C1">
      <w:pPr>
        <w:pStyle w:val="Index1"/>
        <w:tabs>
          <w:tab w:val="right" w:pos="5030"/>
        </w:tabs>
        <w:rPr>
          <w:noProof/>
        </w:rPr>
      </w:pPr>
      <w:r>
        <w:rPr>
          <w:noProof/>
        </w:rPr>
        <w:t>Dynamics 365 Customer Engagement Plan From SA, 59</w:t>
      </w:r>
    </w:p>
    <w:p w:rsidR="005F43C1" w:rsidRDefault="005F43C1">
      <w:pPr>
        <w:pStyle w:val="Index1"/>
        <w:tabs>
          <w:tab w:val="right" w:pos="5030"/>
        </w:tabs>
        <w:rPr>
          <w:noProof/>
        </w:rPr>
      </w:pPr>
      <w:r>
        <w:rPr>
          <w:noProof/>
        </w:rPr>
        <w:t>Dynamics 365 Enhanced Support, 60</w:t>
      </w:r>
    </w:p>
    <w:p w:rsidR="005F43C1" w:rsidRDefault="005F43C1">
      <w:pPr>
        <w:pStyle w:val="Index1"/>
        <w:tabs>
          <w:tab w:val="right" w:pos="5030"/>
        </w:tabs>
        <w:rPr>
          <w:noProof/>
        </w:rPr>
      </w:pPr>
      <w:r>
        <w:rPr>
          <w:noProof/>
        </w:rPr>
        <w:t>Dynamics 365 for Customer Service, 20</w:t>
      </w:r>
    </w:p>
    <w:p w:rsidR="005F43C1" w:rsidRDefault="005F43C1">
      <w:pPr>
        <w:pStyle w:val="Index1"/>
        <w:tabs>
          <w:tab w:val="right" w:pos="5030"/>
        </w:tabs>
        <w:rPr>
          <w:noProof/>
        </w:rPr>
      </w:pPr>
      <w:r>
        <w:rPr>
          <w:noProof/>
        </w:rPr>
        <w:t>Dynamics 365 for Customer Service On-premises CAL, 20</w:t>
      </w:r>
    </w:p>
    <w:p w:rsidR="005F43C1" w:rsidRDefault="005F43C1">
      <w:pPr>
        <w:pStyle w:val="Index1"/>
        <w:tabs>
          <w:tab w:val="right" w:pos="5030"/>
        </w:tabs>
        <w:rPr>
          <w:noProof/>
        </w:rPr>
      </w:pPr>
      <w:r>
        <w:rPr>
          <w:noProof/>
        </w:rPr>
        <w:t>Dynamics 365 for driftsordrelinjer, 59</w:t>
      </w:r>
    </w:p>
    <w:p w:rsidR="005F43C1" w:rsidRDefault="005F43C1">
      <w:pPr>
        <w:pStyle w:val="Index1"/>
        <w:tabs>
          <w:tab w:val="right" w:pos="5030"/>
        </w:tabs>
        <w:rPr>
          <w:noProof/>
        </w:rPr>
      </w:pPr>
      <w:r>
        <w:rPr>
          <w:noProof/>
        </w:rPr>
        <w:t>Dynamics 365 for Field Service, 59</w:t>
      </w:r>
    </w:p>
    <w:p w:rsidR="005F43C1" w:rsidRDefault="005F43C1">
      <w:pPr>
        <w:pStyle w:val="Index1"/>
        <w:tabs>
          <w:tab w:val="right" w:pos="5030"/>
        </w:tabs>
        <w:rPr>
          <w:noProof/>
        </w:rPr>
      </w:pPr>
      <w:r>
        <w:rPr>
          <w:noProof/>
        </w:rPr>
        <w:t>Dynamics 365 for Field Service - Resource Scheduling Optimization, 60</w:t>
      </w:r>
    </w:p>
    <w:p w:rsidR="005F43C1" w:rsidRDefault="005F43C1">
      <w:pPr>
        <w:pStyle w:val="Index1"/>
        <w:tabs>
          <w:tab w:val="right" w:pos="5030"/>
        </w:tabs>
        <w:rPr>
          <w:noProof/>
        </w:rPr>
      </w:pPr>
      <w:r>
        <w:rPr>
          <w:noProof/>
        </w:rPr>
        <w:t>Dynamics 365 for kundeservice Enterprise, 59</w:t>
      </w:r>
    </w:p>
    <w:p w:rsidR="005F43C1" w:rsidRDefault="005F43C1">
      <w:pPr>
        <w:pStyle w:val="Index1"/>
        <w:tabs>
          <w:tab w:val="right" w:pos="5030"/>
        </w:tabs>
        <w:rPr>
          <w:noProof/>
        </w:rPr>
      </w:pPr>
      <w:r>
        <w:rPr>
          <w:noProof/>
        </w:rPr>
        <w:t>Dynamics 365 for kundeservice Professional, 59</w:t>
      </w:r>
    </w:p>
    <w:p w:rsidR="005F43C1" w:rsidRDefault="005F43C1">
      <w:pPr>
        <w:pStyle w:val="Index1"/>
        <w:tabs>
          <w:tab w:val="right" w:pos="5030"/>
        </w:tabs>
        <w:rPr>
          <w:noProof/>
        </w:rPr>
      </w:pPr>
      <w:r>
        <w:rPr>
          <w:noProof/>
        </w:rPr>
        <w:t>Dynamics 365 for Marketing, 59</w:t>
      </w:r>
    </w:p>
    <w:p w:rsidR="005F43C1" w:rsidRDefault="005F43C1">
      <w:pPr>
        <w:pStyle w:val="Index1"/>
        <w:tabs>
          <w:tab w:val="right" w:pos="5030"/>
        </w:tabs>
        <w:rPr>
          <w:noProof/>
        </w:rPr>
      </w:pPr>
      <w:r>
        <w:rPr>
          <w:noProof/>
        </w:rPr>
        <w:t>Dynamics 365 for Marketing Additional Contacts, 60</w:t>
      </w:r>
    </w:p>
    <w:p w:rsidR="005F43C1" w:rsidRDefault="005F43C1">
      <w:pPr>
        <w:pStyle w:val="Index1"/>
        <w:tabs>
          <w:tab w:val="right" w:pos="5030"/>
        </w:tabs>
        <w:rPr>
          <w:noProof/>
        </w:rPr>
      </w:pPr>
      <w:r>
        <w:rPr>
          <w:noProof/>
        </w:rPr>
        <w:t>Dynamics 365 for Operations Activity, 21</w:t>
      </w:r>
    </w:p>
    <w:p w:rsidR="005F43C1" w:rsidRDefault="005F43C1">
      <w:pPr>
        <w:pStyle w:val="Index1"/>
        <w:tabs>
          <w:tab w:val="right" w:pos="5030"/>
        </w:tabs>
        <w:rPr>
          <w:noProof/>
        </w:rPr>
      </w:pPr>
      <w:r>
        <w:rPr>
          <w:noProof/>
        </w:rPr>
        <w:t>Dynamics 365 for Operations Activity On-premises CAL, 20</w:t>
      </w:r>
    </w:p>
    <w:p w:rsidR="005F43C1" w:rsidRDefault="005F43C1">
      <w:pPr>
        <w:pStyle w:val="Index1"/>
        <w:tabs>
          <w:tab w:val="right" w:pos="5030"/>
        </w:tabs>
        <w:rPr>
          <w:noProof/>
        </w:rPr>
      </w:pPr>
      <w:r>
        <w:rPr>
          <w:noProof/>
        </w:rPr>
        <w:t>Dynamics 365 for Operations Device, 21, 59</w:t>
      </w:r>
    </w:p>
    <w:p w:rsidR="005F43C1" w:rsidRDefault="005F43C1">
      <w:pPr>
        <w:pStyle w:val="Index1"/>
        <w:tabs>
          <w:tab w:val="right" w:pos="5030"/>
        </w:tabs>
        <w:rPr>
          <w:noProof/>
        </w:rPr>
      </w:pPr>
      <w:r>
        <w:rPr>
          <w:noProof/>
        </w:rPr>
        <w:t>Dynamics 365 for Operations Device Add-on, 59</w:t>
      </w:r>
    </w:p>
    <w:p w:rsidR="005F43C1" w:rsidRDefault="005F43C1">
      <w:pPr>
        <w:pStyle w:val="Index1"/>
        <w:tabs>
          <w:tab w:val="right" w:pos="5030"/>
        </w:tabs>
        <w:rPr>
          <w:noProof/>
        </w:rPr>
      </w:pPr>
      <w:r>
        <w:rPr>
          <w:noProof/>
        </w:rPr>
        <w:t>Dynamics 365 for Operations Device From SA, 60</w:t>
      </w:r>
    </w:p>
    <w:p w:rsidR="005F43C1" w:rsidRDefault="005F43C1">
      <w:pPr>
        <w:pStyle w:val="Index1"/>
        <w:tabs>
          <w:tab w:val="right" w:pos="5030"/>
        </w:tabs>
        <w:rPr>
          <w:noProof/>
        </w:rPr>
      </w:pPr>
      <w:r>
        <w:rPr>
          <w:noProof/>
        </w:rPr>
        <w:t>Dynamics 365 for Operations Device On-premises CAL, 20</w:t>
      </w:r>
    </w:p>
    <w:p w:rsidR="005F43C1" w:rsidRDefault="005F43C1">
      <w:pPr>
        <w:pStyle w:val="Index1"/>
        <w:tabs>
          <w:tab w:val="right" w:pos="5030"/>
        </w:tabs>
        <w:rPr>
          <w:noProof/>
        </w:rPr>
      </w:pPr>
      <w:r>
        <w:rPr>
          <w:noProof/>
        </w:rPr>
        <w:t>Dynamics 365 for Operations On-premises CAL, 20</w:t>
      </w:r>
    </w:p>
    <w:p w:rsidR="005F43C1" w:rsidRDefault="005F43C1">
      <w:pPr>
        <w:pStyle w:val="Index1"/>
        <w:tabs>
          <w:tab w:val="right" w:pos="5030"/>
        </w:tabs>
        <w:rPr>
          <w:noProof/>
        </w:rPr>
      </w:pPr>
      <w:r>
        <w:rPr>
          <w:noProof/>
        </w:rPr>
        <w:t>Dynamics 365 for Operations Server, 20, 81</w:t>
      </w:r>
    </w:p>
    <w:p w:rsidR="005F43C1" w:rsidRDefault="005F43C1">
      <w:pPr>
        <w:pStyle w:val="Index1"/>
        <w:tabs>
          <w:tab w:val="right" w:pos="5030"/>
        </w:tabs>
        <w:rPr>
          <w:noProof/>
        </w:rPr>
      </w:pPr>
      <w:r>
        <w:rPr>
          <w:noProof/>
        </w:rPr>
        <w:t>Dynamics 365 for Project Service Automation, 60</w:t>
      </w:r>
    </w:p>
    <w:p w:rsidR="005F43C1" w:rsidRDefault="005F43C1">
      <w:pPr>
        <w:pStyle w:val="Index1"/>
        <w:tabs>
          <w:tab w:val="right" w:pos="5030"/>
        </w:tabs>
        <w:rPr>
          <w:noProof/>
        </w:rPr>
      </w:pPr>
      <w:r>
        <w:rPr>
          <w:noProof/>
        </w:rPr>
        <w:t>Dynamics 365 for Retail, 60</w:t>
      </w:r>
    </w:p>
    <w:p w:rsidR="005F43C1" w:rsidRDefault="005F43C1">
      <w:pPr>
        <w:pStyle w:val="Index1"/>
        <w:tabs>
          <w:tab w:val="right" w:pos="5030"/>
        </w:tabs>
        <w:rPr>
          <w:noProof/>
        </w:rPr>
      </w:pPr>
      <w:r>
        <w:rPr>
          <w:noProof/>
        </w:rPr>
        <w:t>Dynamics 365 for Retail Add-on, 60</w:t>
      </w:r>
    </w:p>
    <w:p w:rsidR="005F43C1" w:rsidRDefault="005F43C1">
      <w:pPr>
        <w:pStyle w:val="Index1"/>
        <w:tabs>
          <w:tab w:val="right" w:pos="5030"/>
        </w:tabs>
        <w:rPr>
          <w:noProof/>
        </w:rPr>
      </w:pPr>
      <w:r>
        <w:rPr>
          <w:noProof/>
        </w:rPr>
        <w:t>Dynamics 365 for Retail From SA, 60</w:t>
      </w:r>
    </w:p>
    <w:p w:rsidR="005F43C1" w:rsidRDefault="005F43C1">
      <w:pPr>
        <w:pStyle w:val="Index1"/>
        <w:tabs>
          <w:tab w:val="right" w:pos="5030"/>
        </w:tabs>
        <w:rPr>
          <w:noProof/>
        </w:rPr>
      </w:pPr>
      <w:r>
        <w:rPr>
          <w:noProof/>
        </w:rPr>
        <w:t>Dynamics 365 for Sales, 20</w:t>
      </w:r>
    </w:p>
    <w:p w:rsidR="005F43C1" w:rsidRDefault="005F43C1">
      <w:pPr>
        <w:pStyle w:val="Index1"/>
        <w:tabs>
          <w:tab w:val="right" w:pos="5030"/>
        </w:tabs>
        <w:rPr>
          <w:noProof/>
        </w:rPr>
      </w:pPr>
      <w:r>
        <w:rPr>
          <w:noProof/>
        </w:rPr>
        <w:lastRenderedPageBreak/>
        <w:t>Dynamics 365 for Sales On-premises CAL, 20</w:t>
      </w:r>
    </w:p>
    <w:p w:rsidR="005F43C1" w:rsidRDefault="005F43C1">
      <w:pPr>
        <w:pStyle w:val="Index1"/>
        <w:tabs>
          <w:tab w:val="right" w:pos="5030"/>
        </w:tabs>
        <w:rPr>
          <w:noProof/>
        </w:rPr>
      </w:pPr>
      <w:r>
        <w:rPr>
          <w:noProof/>
        </w:rPr>
        <w:t>Dynamics 365 for Sales Professional, 60</w:t>
      </w:r>
    </w:p>
    <w:p w:rsidR="005F43C1" w:rsidRDefault="005F43C1">
      <w:pPr>
        <w:pStyle w:val="Index1"/>
        <w:tabs>
          <w:tab w:val="right" w:pos="5030"/>
        </w:tabs>
        <w:rPr>
          <w:noProof/>
        </w:rPr>
      </w:pPr>
      <w:r>
        <w:rPr>
          <w:noProof/>
        </w:rPr>
        <w:t>Dynamics 365 for salg Enterprise, 60</w:t>
      </w:r>
    </w:p>
    <w:p w:rsidR="005F43C1" w:rsidRDefault="005F43C1">
      <w:pPr>
        <w:pStyle w:val="Index1"/>
        <w:tabs>
          <w:tab w:val="right" w:pos="5030"/>
        </w:tabs>
        <w:rPr>
          <w:noProof/>
        </w:rPr>
      </w:pPr>
      <w:r>
        <w:rPr>
          <w:noProof/>
        </w:rPr>
        <w:t>Dynamics 365 for Talent, 60</w:t>
      </w:r>
    </w:p>
    <w:p w:rsidR="005F43C1" w:rsidRDefault="005F43C1">
      <w:pPr>
        <w:pStyle w:val="Index1"/>
        <w:tabs>
          <w:tab w:val="right" w:pos="5030"/>
        </w:tabs>
        <w:rPr>
          <w:noProof/>
        </w:rPr>
      </w:pPr>
      <w:r>
        <w:rPr>
          <w:noProof/>
        </w:rPr>
        <w:t>Dynamics 365 for Talent Add-on, 60</w:t>
      </w:r>
    </w:p>
    <w:p w:rsidR="005F43C1" w:rsidRDefault="005F43C1">
      <w:pPr>
        <w:pStyle w:val="Index1"/>
        <w:tabs>
          <w:tab w:val="right" w:pos="5030"/>
        </w:tabs>
        <w:rPr>
          <w:noProof/>
        </w:rPr>
      </w:pPr>
      <w:r>
        <w:rPr>
          <w:noProof/>
        </w:rPr>
        <w:t>Dynamics 365 for Talent From-SA, 60</w:t>
      </w:r>
    </w:p>
    <w:p w:rsidR="005F43C1" w:rsidRDefault="005F43C1">
      <w:pPr>
        <w:pStyle w:val="Index1"/>
        <w:tabs>
          <w:tab w:val="right" w:pos="5030"/>
        </w:tabs>
        <w:rPr>
          <w:noProof/>
        </w:rPr>
      </w:pPr>
      <w:r>
        <w:rPr>
          <w:noProof/>
        </w:rPr>
        <w:t>Dynamics 365 for talentomfattende ansettelse, 60</w:t>
      </w:r>
    </w:p>
    <w:p w:rsidR="005F43C1" w:rsidRDefault="005F43C1">
      <w:pPr>
        <w:pStyle w:val="Index1"/>
        <w:tabs>
          <w:tab w:val="right" w:pos="5030"/>
        </w:tabs>
        <w:rPr>
          <w:noProof/>
        </w:rPr>
      </w:pPr>
      <w:r>
        <w:rPr>
          <w:noProof/>
        </w:rPr>
        <w:t>Dynamics 365 for Team Members, 20, 60</w:t>
      </w:r>
    </w:p>
    <w:p w:rsidR="005F43C1" w:rsidRDefault="005F43C1">
      <w:pPr>
        <w:pStyle w:val="Index1"/>
        <w:tabs>
          <w:tab w:val="right" w:pos="5030"/>
        </w:tabs>
        <w:rPr>
          <w:noProof/>
        </w:rPr>
      </w:pPr>
      <w:r>
        <w:rPr>
          <w:noProof/>
        </w:rPr>
        <w:t>Dynamics 365 for Team Members Add-on, 60</w:t>
      </w:r>
    </w:p>
    <w:p w:rsidR="005F43C1" w:rsidRDefault="005F43C1">
      <w:pPr>
        <w:pStyle w:val="Index1"/>
        <w:tabs>
          <w:tab w:val="right" w:pos="5030"/>
        </w:tabs>
        <w:rPr>
          <w:noProof/>
        </w:rPr>
      </w:pPr>
      <w:r>
        <w:rPr>
          <w:noProof/>
        </w:rPr>
        <w:t>Dynamics 365 for Team Members From SA, 60</w:t>
      </w:r>
    </w:p>
    <w:p w:rsidR="005F43C1" w:rsidRDefault="005F43C1">
      <w:pPr>
        <w:pStyle w:val="Index1"/>
        <w:tabs>
          <w:tab w:val="right" w:pos="5030"/>
        </w:tabs>
        <w:rPr>
          <w:noProof/>
        </w:rPr>
      </w:pPr>
      <w:r>
        <w:rPr>
          <w:noProof/>
        </w:rPr>
        <w:t>Dynamics 365 for Team Members On-premises CAL, 20</w:t>
      </w:r>
    </w:p>
    <w:p w:rsidR="005F43C1" w:rsidRDefault="005F43C1">
      <w:pPr>
        <w:pStyle w:val="Index1"/>
        <w:tabs>
          <w:tab w:val="right" w:pos="5030"/>
        </w:tabs>
        <w:rPr>
          <w:noProof/>
        </w:rPr>
      </w:pPr>
      <w:r>
        <w:rPr>
          <w:noProof/>
        </w:rPr>
        <w:t>Dynamics 365 Plan, 59</w:t>
      </w:r>
    </w:p>
    <w:p w:rsidR="005F43C1" w:rsidRDefault="005F43C1">
      <w:pPr>
        <w:pStyle w:val="Index1"/>
        <w:tabs>
          <w:tab w:val="right" w:pos="5030"/>
        </w:tabs>
        <w:rPr>
          <w:noProof/>
        </w:rPr>
      </w:pPr>
      <w:r>
        <w:rPr>
          <w:noProof/>
        </w:rPr>
        <w:t>Dynamics 365 Plan Add-on, 59</w:t>
      </w:r>
    </w:p>
    <w:p w:rsidR="005F43C1" w:rsidRDefault="005F43C1">
      <w:pPr>
        <w:pStyle w:val="Index1"/>
        <w:tabs>
          <w:tab w:val="right" w:pos="5030"/>
        </w:tabs>
        <w:rPr>
          <w:noProof/>
        </w:rPr>
      </w:pPr>
      <w:r>
        <w:rPr>
          <w:noProof/>
        </w:rPr>
        <w:t>Dynamics 365 Plan From SA, 59</w:t>
      </w:r>
    </w:p>
    <w:p w:rsidR="005F43C1" w:rsidRDefault="005F43C1">
      <w:pPr>
        <w:pStyle w:val="Index1"/>
        <w:tabs>
          <w:tab w:val="right" w:pos="5030"/>
        </w:tabs>
        <w:rPr>
          <w:noProof/>
        </w:rPr>
      </w:pPr>
      <w:r>
        <w:rPr>
          <w:noProof/>
        </w:rPr>
        <w:t>Dynamics 365 Pro Direct Support, 60</w:t>
      </w:r>
    </w:p>
    <w:p w:rsidR="005F43C1" w:rsidRDefault="005F43C1">
      <w:pPr>
        <w:pStyle w:val="Index1"/>
        <w:tabs>
          <w:tab w:val="right" w:pos="5030"/>
        </w:tabs>
        <w:rPr>
          <w:noProof/>
        </w:rPr>
      </w:pPr>
      <w:r>
        <w:rPr>
          <w:noProof/>
        </w:rPr>
        <w:t>Dynamics 365 Unified Operations Plan, 59</w:t>
      </w:r>
    </w:p>
    <w:p w:rsidR="005F43C1" w:rsidRDefault="005F43C1">
      <w:pPr>
        <w:pStyle w:val="Index1"/>
        <w:tabs>
          <w:tab w:val="right" w:pos="5030"/>
        </w:tabs>
        <w:rPr>
          <w:noProof/>
        </w:rPr>
      </w:pPr>
      <w:r>
        <w:rPr>
          <w:noProof/>
        </w:rPr>
        <w:t>Dynamics 365 Unified Operations Plan - Additional Database Storage, 60</w:t>
      </w:r>
    </w:p>
    <w:p w:rsidR="005F43C1" w:rsidRDefault="005F43C1">
      <w:pPr>
        <w:pStyle w:val="Index1"/>
        <w:tabs>
          <w:tab w:val="right" w:pos="5030"/>
        </w:tabs>
        <w:rPr>
          <w:noProof/>
        </w:rPr>
      </w:pPr>
      <w:r>
        <w:rPr>
          <w:noProof/>
        </w:rPr>
        <w:t>Dynamics 365 Unified Operations Plan - Additional File Storage, 60</w:t>
      </w:r>
    </w:p>
    <w:p w:rsidR="005F43C1" w:rsidRDefault="005F43C1">
      <w:pPr>
        <w:pStyle w:val="Index1"/>
        <w:tabs>
          <w:tab w:val="right" w:pos="5030"/>
        </w:tabs>
        <w:rPr>
          <w:noProof/>
        </w:rPr>
      </w:pPr>
      <w:r>
        <w:rPr>
          <w:noProof/>
        </w:rPr>
        <w:t>Dynamics 365 Unified Operations Plan - Sandbox Tiers 1-5, 60</w:t>
      </w:r>
    </w:p>
    <w:p w:rsidR="005F43C1" w:rsidRDefault="005F43C1">
      <w:pPr>
        <w:pStyle w:val="Index1"/>
        <w:tabs>
          <w:tab w:val="right" w:pos="5030"/>
        </w:tabs>
        <w:rPr>
          <w:noProof/>
        </w:rPr>
      </w:pPr>
      <w:r>
        <w:rPr>
          <w:noProof/>
        </w:rPr>
        <w:t>Dynamics 365 Unified Operations Plan Add-on, 59</w:t>
      </w:r>
    </w:p>
    <w:p w:rsidR="005F43C1" w:rsidRDefault="005F43C1">
      <w:pPr>
        <w:pStyle w:val="Index1"/>
        <w:tabs>
          <w:tab w:val="right" w:pos="5030"/>
        </w:tabs>
        <w:rPr>
          <w:noProof/>
        </w:rPr>
      </w:pPr>
      <w:r>
        <w:rPr>
          <w:noProof/>
        </w:rPr>
        <w:t>Dynamics 365 Unified Operations Plan From SA, 59</w:t>
      </w:r>
    </w:p>
    <w:p w:rsidR="005F43C1" w:rsidRDefault="005F43C1">
      <w:pPr>
        <w:pStyle w:val="Index1"/>
        <w:tabs>
          <w:tab w:val="right" w:pos="5030"/>
        </w:tabs>
        <w:rPr>
          <w:noProof/>
        </w:rPr>
      </w:pPr>
      <w:r>
        <w:rPr>
          <w:noProof/>
        </w:rPr>
        <w:t>Dynamics AX 2012 R2, 20</w:t>
      </w:r>
    </w:p>
    <w:p w:rsidR="005F43C1" w:rsidRDefault="005F43C1">
      <w:pPr>
        <w:pStyle w:val="Index1"/>
        <w:tabs>
          <w:tab w:val="right" w:pos="5030"/>
        </w:tabs>
        <w:rPr>
          <w:noProof/>
        </w:rPr>
      </w:pPr>
      <w:r>
        <w:rPr>
          <w:noProof/>
        </w:rPr>
        <w:t>Dynamics AX 2012 R3, 20</w:t>
      </w:r>
    </w:p>
    <w:p w:rsidR="005F43C1" w:rsidRDefault="005F43C1">
      <w:pPr>
        <w:pStyle w:val="Index1"/>
        <w:tabs>
          <w:tab w:val="right" w:pos="5030"/>
        </w:tabs>
        <w:rPr>
          <w:noProof/>
        </w:rPr>
      </w:pPr>
      <w:r>
        <w:rPr>
          <w:noProof/>
        </w:rPr>
        <w:t>Dynamics CRM 2015, 20</w:t>
      </w:r>
    </w:p>
    <w:p w:rsidR="005F43C1" w:rsidRDefault="005F43C1">
      <w:pPr>
        <w:pStyle w:val="Index1"/>
        <w:tabs>
          <w:tab w:val="right" w:pos="5030"/>
        </w:tabs>
        <w:rPr>
          <w:noProof/>
        </w:rPr>
      </w:pPr>
      <w:r>
        <w:rPr>
          <w:noProof/>
        </w:rPr>
        <w:t>Dynamics CRM 2016, 20</w:t>
      </w:r>
    </w:p>
    <w:p w:rsidR="005F43C1" w:rsidRDefault="005F43C1">
      <w:pPr>
        <w:pStyle w:val="Index1"/>
        <w:tabs>
          <w:tab w:val="right" w:pos="5030"/>
        </w:tabs>
        <w:rPr>
          <w:noProof/>
        </w:rPr>
      </w:pPr>
      <w:r>
        <w:rPr>
          <w:noProof/>
        </w:rPr>
        <w:t>Enterprise CAL, 65, 82, 87</w:t>
      </w:r>
    </w:p>
    <w:p w:rsidR="005F43C1" w:rsidRDefault="005F43C1">
      <w:pPr>
        <w:pStyle w:val="Index1"/>
        <w:tabs>
          <w:tab w:val="right" w:pos="5030"/>
        </w:tabs>
        <w:rPr>
          <w:noProof/>
        </w:rPr>
      </w:pPr>
      <w:r>
        <w:rPr>
          <w:noProof/>
        </w:rPr>
        <w:t>Enterprise CAL Bridge for Enterprise Mobility + Security, 16</w:t>
      </w:r>
    </w:p>
    <w:p w:rsidR="005F43C1" w:rsidRDefault="005F43C1">
      <w:pPr>
        <w:pStyle w:val="Index1"/>
        <w:tabs>
          <w:tab w:val="right" w:pos="5030"/>
        </w:tabs>
        <w:rPr>
          <w:noProof/>
        </w:rPr>
      </w:pPr>
      <w:r>
        <w:rPr>
          <w:noProof/>
        </w:rPr>
        <w:t>Enterprise CAL Bridge for Enterprise Mobility + Security From SA, 16</w:t>
      </w:r>
    </w:p>
    <w:p w:rsidR="005F43C1" w:rsidRDefault="005F43C1">
      <w:pPr>
        <w:pStyle w:val="Index1"/>
        <w:tabs>
          <w:tab w:val="right" w:pos="5030"/>
        </w:tabs>
        <w:rPr>
          <w:noProof/>
        </w:rPr>
      </w:pPr>
      <w:r>
        <w:rPr>
          <w:noProof/>
        </w:rPr>
        <w:t>Enterprise CAL Suite Bridge for Microsoft Intune, 16</w:t>
      </w:r>
    </w:p>
    <w:p w:rsidR="005F43C1" w:rsidRDefault="005F43C1">
      <w:pPr>
        <w:pStyle w:val="Index1"/>
        <w:tabs>
          <w:tab w:val="right" w:pos="5030"/>
        </w:tabs>
        <w:rPr>
          <w:noProof/>
        </w:rPr>
      </w:pPr>
      <w:r>
        <w:rPr>
          <w:noProof/>
        </w:rPr>
        <w:t>Enterprise CAL Suite Bridge for Office 365, 16</w:t>
      </w:r>
    </w:p>
    <w:p w:rsidR="005F43C1" w:rsidRDefault="005F43C1">
      <w:pPr>
        <w:pStyle w:val="Index1"/>
        <w:tabs>
          <w:tab w:val="right" w:pos="5030"/>
        </w:tabs>
        <w:rPr>
          <w:noProof/>
        </w:rPr>
      </w:pPr>
      <w:r>
        <w:rPr>
          <w:noProof/>
        </w:rPr>
        <w:t>Enterprise CAL Suite Bridge for Office 365 og Microsoft Intune, 16</w:t>
      </w:r>
    </w:p>
    <w:p w:rsidR="005F43C1" w:rsidRDefault="005F43C1">
      <w:pPr>
        <w:pStyle w:val="Index1"/>
        <w:tabs>
          <w:tab w:val="right" w:pos="5030"/>
        </w:tabs>
        <w:rPr>
          <w:noProof/>
        </w:rPr>
      </w:pPr>
      <w:r>
        <w:rPr>
          <w:noProof/>
        </w:rPr>
        <w:t>Enterprise CAL-er, 33</w:t>
      </w:r>
    </w:p>
    <w:p w:rsidR="005F43C1" w:rsidRDefault="005F43C1">
      <w:pPr>
        <w:pStyle w:val="Index1"/>
        <w:tabs>
          <w:tab w:val="right" w:pos="5030"/>
        </w:tabs>
        <w:rPr>
          <w:noProof/>
        </w:rPr>
      </w:pPr>
      <w:r>
        <w:rPr>
          <w:noProof/>
        </w:rPr>
        <w:t>Enterprise CAL-pakke, 16</w:t>
      </w:r>
    </w:p>
    <w:p w:rsidR="005F43C1" w:rsidRDefault="005F43C1">
      <w:pPr>
        <w:pStyle w:val="Index1"/>
        <w:tabs>
          <w:tab w:val="right" w:pos="5030"/>
        </w:tabs>
        <w:rPr>
          <w:noProof/>
        </w:rPr>
      </w:pPr>
      <w:r>
        <w:rPr>
          <w:noProof/>
        </w:rPr>
        <w:t>Enterprise Mobility + Security E3, 17, 57</w:t>
      </w:r>
    </w:p>
    <w:p w:rsidR="005F43C1" w:rsidRDefault="005F43C1">
      <w:pPr>
        <w:pStyle w:val="Index1"/>
        <w:tabs>
          <w:tab w:val="right" w:pos="5030"/>
        </w:tabs>
        <w:rPr>
          <w:noProof/>
        </w:rPr>
      </w:pPr>
      <w:r>
        <w:rPr>
          <w:noProof/>
        </w:rPr>
        <w:t>Enterprise Mobility + Security E3 Add-on, 57</w:t>
      </w:r>
    </w:p>
    <w:p w:rsidR="005F43C1" w:rsidRDefault="005F43C1">
      <w:pPr>
        <w:pStyle w:val="Index1"/>
        <w:tabs>
          <w:tab w:val="right" w:pos="5030"/>
        </w:tabs>
        <w:rPr>
          <w:noProof/>
        </w:rPr>
      </w:pPr>
      <w:r>
        <w:rPr>
          <w:noProof/>
        </w:rPr>
        <w:t>Enterprise Mobility + Security E3 From SA, 57</w:t>
      </w:r>
    </w:p>
    <w:p w:rsidR="005F43C1" w:rsidRDefault="005F43C1">
      <w:pPr>
        <w:pStyle w:val="Index1"/>
        <w:tabs>
          <w:tab w:val="right" w:pos="5030"/>
        </w:tabs>
        <w:rPr>
          <w:noProof/>
        </w:rPr>
      </w:pPr>
      <w:r>
        <w:rPr>
          <w:noProof/>
        </w:rPr>
        <w:t>Enterprise Mobility + Security E5, 17</w:t>
      </w:r>
    </w:p>
    <w:p w:rsidR="005F43C1" w:rsidRDefault="005F43C1">
      <w:pPr>
        <w:pStyle w:val="Index1"/>
        <w:tabs>
          <w:tab w:val="right" w:pos="5030"/>
        </w:tabs>
        <w:rPr>
          <w:noProof/>
        </w:rPr>
      </w:pPr>
      <w:r>
        <w:rPr>
          <w:noProof/>
        </w:rPr>
        <w:t>Enterprise Mobility + Security E5, 57</w:t>
      </w:r>
    </w:p>
    <w:p w:rsidR="005F43C1" w:rsidRDefault="005F43C1">
      <w:pPr>
        <w:pStyle w:val="Index1"/>
        <w:tabs>
          <w:tab w:val="right" w:pos="5030"/>
        </w:tabs>
        <w:rPr>
          <w:noProof/>
        </w:rPr>
      </w:pPr>
      <w:r>
        <w:rPr>
          <w:noProof/>
        </w:rPr>
        <w:t>Enterprise Mobility + Security E5 Add-on, 57</w:t>
      </w:r>
    </w:p>
    <w:p w:rsidR="005F43C1" w:rsidRDefault="005F43C1">
      <w:pPr>
        <w:pStyle w:val="Index1"/>
        <w:tabs>
          <w:tab w:val="right" w:pos="5030"/>
        </w:tabs>
        <w:rPr>
          <w:noProof/>
        </w:rPr>
      </w:pPr>
      <w:r>
        <w:rPr>
          <w:noProof/>
        </w:rPr>
        <w:t>Enterprise Mobility + Security E5 From SA, 57</w:t>
      </w:r>
    </w:p>
    <w:p w:rsidR="005F43C1" w:rsidRDefault="005F43C1">
      <w:pPr>
        <w:pStyle w:val="Index1"/>
        <w:tabs>
          <w:tab w:val="right" w:pos="5030"/>
        </w:tabs>
        <w:rPr>
          <w:noProof/>
        </w:rPr>
      </w:pPr>
      <w:r>
        <w:rPr>
          <w:noProof/>
        </w:rPr>
        <w:t>Excel 2019, 22</w:t>
      </w:r>
    </w:p>
    <w:p w:rsidR="005F43C1" w:rsidRDefault="005F43C1">
      <w:pPr>
        <w:pStyle w:val="Index1"/>
        <w:tabs>
          <w:tab w:val="right" w:pos="5030"/>
        </w:tabs>
        <w:rPr>
          <w:noProof/>
        </w:rPr>
      </w:pPr>
      <w:r>
        <w:rPr>
          <w:noProof/>
        </w:rPr>
        <w:t>Excel 2019 for Mac, 24</w:t>
      </w:r>
    </w:p>
    <w:p w:rsidR="005F43C1" w:rsidRDefault="005F43C1">
      <w:pPr>
        <w:pStyle w:val="Index1"/>
        <w:tabs>
          <w:tab w:val="right" w:pos="5030"/>
        </w:tabs>
        <w:rPr>
          <w:noProof/>
        </w:rPr>
      </w:pPr>
      <w:r>
        <w:rPr>
          <w:noProof/>
        </w:rPr>
        <w:t>Exchange Hosted Archive, 65</w:t>
      </w:r>
    </w:p>
    <w:p w:rsidR="005F43C1" w:rsidRDefault="005F43C1">
      <w:pPr>
        <w:pStyle w:val="Index1"/>
        <w:tabs>
          <w:tab w:val="right" w:pos="5030"/>
        </w:tabs>
        <w:rPr>
          <w:noProof/>
        </w:rPr>
      </w:pPr>
      <w:r>
        <w:rPr>
          <w:noProof/>
        </w:rPr>
        <w:t>Exchange Online Archiving for Exchange Online, 64</w:t>
      </w:r>
    </w:p>
    <w:p w:rsidR="005F43C1" w:rsidRDefault="005F43C1">
      <w:pPr>
        <w:pStyle w:val="Index1"/>
        <w:tabs>
          <w:tab w:val="right" w:pos="5030"/>
        </w:tabs>
        <w:rPr>
          <w:noProof/>
        </w:rPr>
      </w:pPr>
      <w:r>
        <w:rPr>
          <w:noProof/>
        </w:rPr>
        <w:t>Exchange Online Archiving for Exchange Server, 16, 64</w:t>
      </w:r>
    </w:p>
    <w:p w:rsidR="005F43C1" w:rsidRDefault="005F43C1">
      <w:pPr>
        <w:pStyle w:val="Index1"/>
        <w:tabs>
          <w:tab w:val="right" w:pos="5030"/>
        </w:tabs>
        <w:rPr>
          <w:noProof/>
        </w:rPr>
      </w:pPr>
      <w:r>
        <w:rPr>
          <w:noProof/>
        </w:rPr>
        <w:t>Exchange Online Kiosk, 64</w:t>
      </w:r>
    </w:p>
    <w:p w:rsidR="005F43C1" w:rsidRDefault="005F43C1">
      <w:pPr>
        <w:pStyle w:val="Index1"/>
        <w:tabs>
          <w:tab w:val="right" w:pos="5030"/>
        </w:tabs>
        <w:rPr>
          <w:noProof/>
        </w:rPr>
      </w:pPr>
      <w:r>
        <w:rPr>
          <w:noProof/>
        </w:rPr>
        <w:t>Exchange Online Plan 1, 25, 64</w:t>
      </w:r>
    </w:p>
    <w:p w:rsidR="005F43C1" w:rsidRDefault="005F43C1">
      <w:pPr>
        <w:pStyle w:val="Index1"/>
        <w:tabs>
          <w:tab w:val="right" w:pos="5030"/>
        </w:tabs>
        <w:rPr>
          <w:noProof/>
        </w:rPr>
      </w:pPr>
      <w:r>
        <w:rPr>
          <w:noProof/>
        </w:rPr>
        <w:t>Exchange Online Plan 1 Add-on, 64</w:t>
      </w:r>
    </w:p>
    <w:p w:rsidR="005F43C1" w:rsidRDefault="005F43C1">
      <w:pPr>
        <w:pStyle w:val="Index1"/>
        <w:tabs>
          <w:tab w:val="right" w:pos="5030"/>
        </w:tabs>
        <w:rPr>
          <w:noProof/>
        </w:rPr>
      </w:pPr>
      <w:r>
        <w:rPr>
          <w:noProof/>
        </w:rPr>
        <w:t>Exchange Online Plan 1A for Alumni, 64</w:t>
      </w:r>
    </w:p>
    <w:p w:rsidR="005F43C1" w:rsidRDefault="005F43C1">
      <w:pPr>
        <w:pStyle w:val="Index1"/>
        <w:tabs>
          <w:tab w:val="right" w:pos="5030"/>
        </w:tabs>
        <w:rPr>
          <w:noProof/>
        </w:rPr>
      </w:pPr>
      <w:r>
        <w:rPr>
          <w:noProof/>
        </w:rPr>
        <w:t>Exchange Online Plan 2, 25, 64</w:t>
      </w:r>
    </w:p>
    <w:p w:rsidR="005F43C1" w:rsidRDefault="005F43C1">
      <w:pPr>
        <w:pStyle w:val="Index1"/>
        <w:tabs>
          <w:tab w:val="right" w:pos="5030"/>
        </w:tabs>
        <w:rPr>
          <w:noProof/>
        </w:rPr>
      </w:pPr>
      <w:r>
        <w:rPr>
          <w:noProof/>
        </w:rPr>
        <w:t>Exchange Online Protection, 16, 64</w:t>
      </w:r>
    </w:p>
    <w:p w:rsidR="005F43C1" w:rsidRDefault="005F43C1">
      <w:pPr>
        <w:pStyle w:val="Index1"/>
        <w:tabs>
          <w:tab w:val="right" w:pos="5030"/>
        </w:tabs>
        <w:rPr>
          <w:noProof/>
        </w:rPr>
      </w:pPr>
      <w:r>
        <w:rPr>
          <w:noProof/>
        </w:rPr>
        <w:t>Exchange Server, 56</w:t>
      </w:r>
    </w:p>
    <w:p w:rsidR="005F43C1" w:rsidRDefault="005F43C1">
      <w:pPr>
        <w:pStyle w:val="Index1"/>
        <w:tabs>
          <w:tab w:val="right" w:pos="5030"/>
        </w:tabs>
        <w:rPr>
          <w:noProof/>
        </w:rPr>
      </w:pPr>
      <w:r>
        <w:rPr>
          <w:noProof/>
        </w:rPr>
        <w:t>Exchange Server 2013, 25</w:t>
      </w:r>
    </w:p>
    <w:p w:rsidR="005F43C1" w:rsidRDefault="005F43C1">
      <w:pPr>
        <w:pStyle w:val="Index1"/>
        <w:tabs>
          <w:tab w:val="right" w:pos="5030"/>
        </w:tabs>
        <w:rPr>
          <w:noProof/>
        </w:rPr>
      </w:pPr>
      <w:r>
        <w:rPr>
          <w:noProof/>
        </w:rPr>
        <w:t>Exchange Server Enterprise, 87</w:t>
      </w:r>
    </w:p>
    <w:p w:rsidR="005F43C1" w:rsidRDefault="005F43C1">
      <w:pPr>
        <w:pStyle w:val="Index1"/>
        <w:tabs>
          <w:tab w:val="right" w:pos="5030"/>
        </w:tabs>
        <w:rPr>
          <w:noProof/>
        </w:rPr>
      </w:pPr>
      <w:r>
        <w:rPr>
          <w:noProof/>
        </w:rPr>
        <w:t>Exchange Server Enterprise 2016, 25</w:t>
      </w:r>
    </w:p>
    <w:p w:rsidR="005F43C1" w:rsidRDefault="005F43C1">
      <w:pPr>
        <w:pStyle w:val="Index1"/>
        <w:tabs>
          <w:tab w:val="right" w:pos="5030"/>
        </w:tabs>
        <w:rPr>
          <w:noProof/>
        </w:rPr>
      </w:pPr>
      <w:r>
        <w:rPr>
          <w:noProof/>
        </w:rPr>
        <w:t>Exchange Server Enterprise 2016 CAL, 25</w:t>
      </w:r>
    </w:p>
    <w:p w:rsidR="005F43C1" w:rsidRDefault="005F43C1">
      <w:pPr>
        <w:pStyle w:val="Index1"/>
        <w:tabs>
          <w:tab w:val="right" w:pos="5030"/>
        </w:tabs>
        <w:rPr>
          <w:noProof/>
        </w:rPr>
      </w:pPr>
      <w:r>
        <w:rPr>
          <w:noProof/>
        </w:rPr>
        <w:t>Exchange Server Standard, 87</w:t>
      </w:r>
    </w:p>
    <w:p w:rsidR="005F43C1" w:rsidRDefault="005F43C1">
      <w:pPr>
        <w:pStyle w:val="Index1"/>
        <w:tabs>
          <w:tab w:val="right" w:pos="5030"/>
        </w:tabs>
        <w:rPr>
          <w:noProof/>
        </w:rPr>
      </w:pPr>
      <w:r>
        <w:rPr>
          <w:noProof/>
        </w:rPr>
        <w:t>Exchange Server Standard 2016, 25</w:t>
      </w:r>
    </w:p>
    <w:p w:rsidR="005F43C1" w:rsidRDefault="005F43C1">
      <w:pPr>
        <w:pStyle w:val="Index1"/>
        <w:tabs>
          <w:tab w:val="right" w:pos="5030"/>
        </w:tabs>
        <w:rPr>
          <w:noProof/>
        </w:rPr>
      </w:pPr>
      <w:r>
        <w:rPr>
          <w:noProof/>
        </w:rPr>
        <w:t>Exchange Server Standard 2016 CAL, 25</w:t>
      </w:r>
    </w:p>
    <w:p w:rsidR="005F43C1" w:rsidRDefault="005F43C1">
      <w:pPr>
        <w:pStyle w:val="Index1"/>
        <w:tabs>
          <w:tab w:val="right" w:pos="5030"/>
        </w:tabs>
        <w:rPr>
          <w:noProof/>
        </w:rPr>
      </w:pPr>
      <w:r>
        <w:rPr>
          <w:noProof/>
        </w:rPr>
        <w:t>Forefront Identity Manager 2010 – Windows Live Edition, 19</w:t>
      </w:r>
    </w:p>
    <w:p w:rsidR="005F43C1" w:rsidRDefault="005F43C1">
      <w:pPr>
        <w:pStyle w:val="Index1"/>
        <w:tabs>
          <w:tab w:val="right" w:pos="5030"/>
        </w:tabs>
        <w:rPr>
          <w:noProof/>
        </w:rPr>
      </w:pPr>
      <w:r>
        <w:rPr>
          <w:noProof/>
        </w:rPr>
        <w:t>Forefront Identity Manager 2010 R2, 22, 49</w:t>
      </w:r>
    </w:p>
    <w:p w:rsidR="005F43C1" w:rsidRDefault="005F43C1">
      <w:pPr>
        <w:pStyle w:val="Index1"/>
        <w:tabs>
          <w:tab w:val="right" w:pos="5030"/>
        </w:tabs>
        <w:rPr>
          <w:noProof/>
        </w:rPr>
      </w:pPr>
      <w:r>
        <w:rPr>
          <w:noProof/>
        </w:rPr>
        <w:t>Forefront Identity Manager 2010 R2 – Windows Live Edition, 19</w:t>
      </w:r>
    </w:p>
    <w:p w:rsidR="005F43C1" w:rsidRDefault="005F43C1">
      <w:pPr>
        <w:pStyle w:val="Index1"/>
        <w:tabs>
          <w:tab w:val="right" w:pos="5030"/>
        </w:tabs>
        <w:rPr>
          <w:noProof/>
        </w:rPr>
      </w:pPr>
      <w:r>
        <w:rPr>
          <w:noProof/>
        </w:rPr>
        <w:t>Forefront TMG Enterprise, 87</w:t>
      </w:r>
    </w:p>
    <w:p w:rsidR="005F43C1" w:rsidRDefault="005F43C1">
      <w:pPr>
        <w:pStyle w:val="Index1"/>
        <w:tabs>
          <w:tab w:val="right" w:pos="5030"/>
        </w:tabs>
        <w:rPr>
          <w:noProof/>
        </w:rPr>
      </w:pPr>
      <w:r>
        <w:rPr>
          <w:noProof/>
        </w:rPr>
        <w:t>Forefront TMG Standard, 87</w:t>
      </w:r>
    </w:p>
    <w:p w:rsidR="005F43C1" w:rsidRDefault="005F43C1">
      <w:pPr>
        <w:pStyle w:val="Index1"/>
        <w:tabs>
          <w:tab w:val="right" w:pos="5030"/>
        </w:tabs>
        <w:rPr>
          <w:noProof/>
        </w:rPr>
      </w:pPr>
      <w:r>
        <w:rPr>
          <w:noProof/>
        </w:rPr>
        <w:t>Forefront United Access Gateway 2010, 17</w:t>
      </w:r>
    </w:p>
    <w:p w:rsidR="005F43C1" w:rsidRDefault="005F43C1">
      <w:pPr>
        <w:pStyle w:val="Index1"/>
        <w:tabs>
          <w:tab w:val="right" w:pos="5030"/>
        </w:tabs>
        <w:rPr>
          <w:noProof/>
        </w:rPr>
      </w:pPr>
      <w:r>
        <w:rPr>
          <w:noProof/>
        </w:rPr>
        <w:t>Fornyelse av Microsoft Azure StorSimple-plan 8100, 53</w:t>
      </w:r>
    </w:p>
    <w:p w:rsidR="005F43C1" w:rsidRDefault="005F43C1">
      <w:pPr>
        <w:pStyle w:val="Index1"/>
        <w:tabs>
          <w:tab w:val="right" w:pos="5030"/>
        </w:tabs>
        <w:rPr>
          <w:noProof/>
        </w:rPr>
      </w:pPr>
      <w:r>
        <w:rPr>
          <w:noProof/>
        </w:rPr>
        <w:t>Fornyelse av Microsoft Azure StorSimple-plan 8600 (ingen enhet), 53</w:t>
      </w:r>
    </w:p>
    <w:p w:rsidR="005F43C1" w:rsidRDefault="005F43C1">
      <w:pPr>
        <w:pStyle w:val="Index1"/>
        <w:tabs>
          <w:tab w:val="right" w:pos="5030"/>
        </w:tabs>
        <w:rPr>
          <w:noProof/>
        </w:rPr>
      </w:pPr>
      <w:r>
        <w:rPr>
          <w:noProof/>
        </w:rPr>
        <w:t>Hindring av datatap for Office 365, 64</w:t>
      </w:r>
    </w:p>
    <w:p w:rsidR="005F43C1" w:rsidRDefault="005F43C1">
      <w:pPr>
        <w:pStyle w:val="Index1"/>
        <w:tabs>
          <w:tab w:val="right" w:pos="5030"/>
        </w:tabs>
        <w:rPr>
          <w:noProof/>
        </w:rPr>
      </w:pPr>
      <w:r>
        <w:rPr>
          <w:noProof/>
        </w:rPr>
        <w:t>Hjemmearbeid for Mac 2019, 24</w:t>
      </w:r>
    </w:p>
    <w:p w:rsidR="005F43C1" w:rsidRDefault="005F43C1">
      <w:pPr>
        <w:pStyle w:val="Index1"/>
        <w:tabs>
          <w:tab w:val="right" w:pos="5030"/>
        </w:tabs>
        <w:rPr>
          <w:noProof/>
        </w:rPr>
      </w:pPr>
      <w:r>
        <w:rPr>
          <w:noProof/>
        </w:rPr>
        <w:t>Hjemmearbeid for Office Professional Plus 2019, 23</w:t>
      </w:r>
    </w:p>
    <w:p w:rsidR="005F43C1" w:rsidRDefault="005F43C1">
      <w:pPr>
        <w:pStyle w:val="Index1"/>
        <w:tabs>
          <w:tab w:val="right" w:pos="5030"/>
        </w:tabs>
        <w:rPr>
          <w:noProof/>
        </w:rPr>
      </w:pPr>
      <w:r>
        <w:rPr>
          <w:noProof/>
        </w:rPr>
        <w:t>Hjemmearbeid for Office Standard 2019, 23</w:t>
      </w:r>
    </w:p>
    <w:p w:rsidR="005F43C1" w:rsidRDefault="005F43C1">
      <w:pPr>
        <w:pStyle w:val="Index1"/>
        <w:tabs>
          <w:tab w:val="right" w:pos="5030"/>
        </w:tabs>
        <w:rPr>
          <w:noProof/>
        </w:rPr>
      </w:pPr>
      <w:r>
        <w:rPr>
          <w:noProof/>
        </w:rPr>
        <w:t>HPC Pack, 49</w:t>
      </w:r>
    </w:p>
    <w:p w:rsidR="005F43C1" w:rsidRDefault="005F43C1">
      <w:pPr>
        <w:pStyle w:val="Index1"/>
        <w:tabs>
          <w:tab w:val="right" w:pos="5030"/>
        </w:tabs>
        <w:rPr>
          <w:noProof/>
        </w:rPr>
      </w:pPr>
      <w:r>
        <w:rPr>
          <w:noProof/>
        </w:rPr>
        <w:t>Hyper-V Container, 76</w:t>
      </w:r>
    </w:p>
    <w:p w:rsidR="005F43C1" w:rsidRDefault="005F43C1">
      <w:pPr>
        <w:pStyle w:val="Index1"/>
        <w:tabs>
          <w:tab w:val="right" w:pos="5030"/>
        </w:tabs>
        <w:rPr>
          <w:noProof/>
        </w:rPr>
      </w:pPr>
      <w:r>
        <w:rPr>
          <w:noProof/>
        </w:rPr>
        <w:t>Importtjeneste for Office 365, 64</w:t>
      </w:r>
    </w:p>
    <w:p w:rsidR="005F43C1" w:rsidRDefault="005F43C1">
      <w:pPr>
        <w:pStyle w:val="Index1"/>
        <w:tabs>
          <w:tab w:val="right" w:pos="5030"/>
        </w:tabs>
        <w:rPr>
          <w:noProof/>
        </w:rPr>
      </w:pPr>
      <w:r>
        <w:rPr>
          <w:noProof/>
        </w:rPr>
        <w:t>Kommersiell bruk av Office Home &amp; Student 2013 RT, 22</w:t>
      </w:r>
    </w:p>
    <w:p w:rsidR="005F43C1" w:rsidRDefault="005F43C1">
      <w:pPr>
        <w:pStyle w:val="Index1"/>
        <w:tabs>
          <w:tab w:val="right" w:pos="5030"/>
        </w:tabs>
        <w:rPr>
          <w:noProof/>
        </w:rPr>
      </w:pPr>
      <w:r>
        <w:rPr>
          <w:noProof/>
        </w:rPr>
        <w:t>Live Meeting Professional, 28</w:t>
      </w:r>
    </w:p>
    <w:p w:rsidR="005F43C1" w:rsidRDefault="005F43C1">
      <w:pPr>
        <w:pStyle w:val="Index1"/>
        <w:tabs>
          <w:tab w:val="right" w:pos="5030"/>
        </w:tabs>
        <w:rPr>
          <w:noProof/>
        </w:rPr>
      </w:pPr>
      <w:r>
        <w:rPr>
          <w:noProof/>
        </w:rPr>
        <w:t>Live Meeting Standard, 28</w:t>
      </w:r>
    </w:p>
    <w:p w:rsidR="005F43C1" w:rsidRDefault="005F43C1">
      <w:pPr>
        <w:pStyle w:val="Index1"/>
        <w:tabs>
          <w:tab w:val="right" w:pos="5030"/>
        </w:tabs>
        <w:rPr>
          <w:noProof/>
        </w:rPr>
      </w:pPr>
      <w:r>
        <w:rPr>
          <w:noProof/>
        </w:rPr>
        <w:t>Lync Server 2010, 28</w:t>
      </w:r>
    </w:p>
    <w:p w:rsidR="005F43C1" w:rsidRDefault="005F43C1">
      <w:pPr>
        <w:pStyle w:val="Index1"/>
        <w:tabs>
          <w:tab w:val="right" w:pos="5030"/>
        </w:tabs>
        <w:rPr>
          <w:noProof/>
        </w:rPr>
      </w:pPr>
      <w:r>
        <w:rPr>
          <w:noProof/>
        </w:rPr>
        <w:t>Lync Server 2013, 28</w:t>
      </w:r>
    </w:p>
    <w:p w:rsidR="005F43C1" w:rsidRDefault="005F43C1">
      <w:pPr>
        <w:pStyle w:val="Index1"/>
        <w:tabs>
          <w:tab w:val="right" w:pos="5030"/>
        </w:tabs>
        <w:rPr>
          <w:noProof/>
        </w:rPr>
      </w:pPr>
      <w:r>
        <w:rPr>
          <w:noProof/>
        </w:rPr>
        <w:t>macOS, 41</w:t>
      </w:r>
    </w:p>
    <w:p w:rsidR="005F43C1" w:rsidRDefault="005F43C1">
      <w:pPr>
        <w:pStyle w:val="Index1"/>
        <w:tabs>
          <w:tab w:val="right" w:pos="5030"/>
        </w:tabs>
        <w:rPr>
          <w:noProof/>
        </w:rPr>
      </w:pPr>
      <w:r>
        <w:rPr>
          <w:noProof/>
        </w:rPr>
        <w:t>Microsoft 365 Business, 55</w:t>
      </w:r>
    </w:p>
    <w:p w:rsidR="005F43C1" w:rsidRDefault="005F43C1">
      <w:pPr>
        <w:pStyle w:val="Index1"/>
        <w:tabs>
          <w:tab w:val="right" w:pos="5030"/>
        </w:tabs>
        <w:rPr>
          <w:noProof/>
        </w:rPr>
      </w:pPr>
      <w:r>
        <w:rPr>
          <w:noProof/>
        </w:rPr>
        <w:t>Microsoft 365 E3 og E5, 55</w:t>
      </w:r>
    </w:p>
    <w:p w:rsidR="005F43C1" w:rsidRDefault="005F43C1">
      <w:pPr>
        <w:pStyle w:val="Index1"/>
        <w:tabs>
          <w:tab w:val="right" w:pos="5030"/>
        </w:tabs>
        <w:rPr>
          <w:noProof/>
        </w:rPr>
      </w:pPr>
      <w:r>
        <w:rPr>
          <w:noProof/>
        </w:rPr>
        <w:t>Microsoft 365 E3 og E5 Add-on, 55</w:t>
      </w:r>
    </w:p>
    <w:p w:rsidR="005F43C1" w:rsidRDefault="005F43C1">
      <w:pPr>
        <w:pStyle w:val="Index1"/>
        <w:tabs>
          <w:tab w:val="right" w:pos="5030"/>
        </w:tabs>
        <w:rPr>
          <w:noProof/>
        </w:rPr>
      </w:pPr>
      <w:r>
        <w:rPr>
          <w:noProof/>
        </w:rPr>
        <w:t>Microsoft 365 E3 og E5 fra SA, 55</w:t>
      </w:r>
    </w:p>
    <w:p w:rsidR="005F43C1" w:rsidRDefault="005F43C1">
      <w:pPr>
        <w:pStyle w:val="Index1"/>
        <w:tabs>
          <w:tab w:val="right" w:pos="5030"/>
        </w:tabs>
        <w:rPr>
          <w:noProof/>
        </w:rPr>
      </w:pPr>
      <w:r>
        <w:rPr>
          <w:noProof/>
        </w:rPr>
        <w:t>Microsoft 365 Education A1, 55</w:t>
      </w:r>
    </w:p>
    <w:p w:rsidR="005F43C1" w:rsidRDefault="005F43C1">
      <w:pPr>
        <w:pStyle w:val="Index1"/>
        <w:tabs>
          <w:tab w:val="right" w:pos="5030"/>
        </w:tabs>
        <w:rPr>
          <w:noProof/>
        </w:rPr>
      </w:pPr>
      <w:r>
        <w:rPr>
          <w:noProof/>
        </w:rPr>
        <w:t>Microsoft 365 Education A3, 55</w:t>
      </w:r>
    </w:p>
    <w:p w:rsidR="005F43C1" w:rsidRDefault="005F43C1">
      <w:pPr>
        <w:pStyle w:val="Index1"/>
        <w:tabs>
          <w:tab w:val="right" w:pos="5030"/>
        </w:tabs>
        <w:rPr>
          <w:noProof/>
        </w:rPr>
      </w:pPr>
      <w:r>
        <w:rPr>
          <w:noProof/>
        </w:rPr>
        <w:t>Microsoft 365 Education A3 med Core CAL, 55</w:t>
      </w:r>
    </w:p>
    <w:p w:rsidR="005F43C1" w:rsidRDefault="005F43C1">
      <w:pPr>
        <w:pStyle w:val="Index1"/>
        <w:tabs>
          <w:tab w:val="right" w:pos="5030"/>
        </w:tabs>
        <w:rPr>
          <w:noProof/>
        </w:rPr>
      </w:pPr>
      <w:r>
        <w:rPr>
          <w:noProof/>
        </w:rPr>
        <w:t>Microsoft 365 Education A5, 55</w:t>
      </w:r>
    </w:p>
    <w:p w:rsidR="005F43C1" w:rsidRDefault="005F43C1">
      <w:pPr>
        <w:pStyle w:val="Index1"/>
        <w:tabs>
          <w:tab w:val="right" w:pos="5030"/>
        </w:tabs>
        <w:rPr>
          <w:noProof/>
        </w:rPr>
      </w:pPr>
      <w:r>
        <w:rPr>
          <w:noProof/>
        </w:rPr>
        <w:t>Microsoft 365 F1, 32, 55</w:t>
      </w:r>
    </w:p>
    <w:p w:rsidR="005F43C1" w:rsidRDefault="005F43C1">
      <w:pPr>
        <w:pStyle w:val="Index1"/>
        <w:tabs>
          <w:tab w:val="right" w:pos="5030"/>
        </w:tabs>
        <w:rPr>
          <w:noProof/>
        </w:rPr>
      </w:pPr>
      <w:r>
        <w:rPr>
          <w:noProof/>
        </w:rPr>
        <w:t>Microsoft Azure Platform-tjenester, 89</w:t>
      </w:r>
    </w:p>
    <w:p w:rsidR="005F43C1" w:rsidRDefault="005F43C1">
      <w:pPr>
        <w:pStyle w:val="Index1"/>
        <w:tabs>
          <w:tab w:val="right" w:pos="5030"/>
        </w:tabs>
        <w:rPr>
          <w:noProof/>
        </w:rPr>
      </w:pPr>
      <w:r>
        <w:rPr>
          <w:noProof/>
        </w:rPr>
        <w:t>Microsoft Azure StorSimple Premium-støtte, 54</w:t>
      </w:r>
    </w:p>
    <w:p w:rsidR="005F43C1" w:rsidRDefault="005F43C1">
      <w:pPr>
        <w:pStyle w:val="Index1"/>
        <w:tabs>
          <w:tab w:val="right" w:pos="5030"/>
        </w:tabs>
        <w:rPr>
          <w:noProof/>
        </w:rPr>
      </w:pPr>
      <w:r>
        <w:rPr>
          <w:noProof/>
        </w:rPr>
        <w:t>Microsoft Azure StorSimple Standard-støtte, 54</w:t>
      </w:r>
    </w:p>
    <w:p w:rsidR="005F43C1" w:rsidRDefault="005F43C1">
      <w:pPr>
        <w:pStyle w:val="Index1"/>
        <w:tabs>
          <w:tab w:val="right" w:pos="5030"/>
        </w:tabs>
        <w:rPr>
          <w:noProof/>
        </w:rPr>
      </w:pPr>
      <w:r>
        <w:rPr>
          <w:noProof/>
        </w:rPr>
        <w:t>Microsoft Azure StorSimple Standard-støtte til StorSimple Premium-støtte, 54</w:t>
      </w:r>
    </w:p>
    <w:p w:rsidR="005F43C1" w:rsidRDefault="005F43C1">
      <w:pPr>
        <w:pStyle w:val="Index1"/>
        <w:tabs>
          <w:tab w:val="right" w:pos="5030"/>
        </w:tabs>
        <w:rPr>
          <w:noProof/>
        </w:rPr>
      </w:pPr>
      <w:r>
        <w:rPr>
          <w:noProof/>
        </w:rPr>
        <w:t>Microsoft Azure StorSimple-plan med Enhet (8100-enheten), 53</w:t>
      </w:r>
    </w:p>
    <w:p w:rsidR="005F43C1" w:rsidRDefault="005F43C1">
      <w:pPr>
        <w:pStyle w:val="Index1"/>
        <w:tabs>
          <w:tab w:val="right" w:pos="5030"/>
        </w:tabs>
        <w:rPr>
          <w:noProof/>
        </w:rPr>
      </w:pPr>
      <w:r>
        <w:rPr>
          <w:noProof/>
        </w:rPr>
        <w:t>Microsoft Azure StorSimple-plan med Enhet (8600-enheten), 53</w:t>
      </w:r>
    </w:p>
    <w:p w:rsidR="005F43C1" w:rsidRDefault="005F43C1">
      <w:pPr>
        <w:pStyle w:val="Index1"/>
        <w:tabs>
          <w:tab w:val="right" w:pos="5030"/>
        </w:tabs>
        <w:rPr>
          <w:noProof/>
        </w:rPr>
      </w:pPr>
      <w:r>
        <w:rPr>
          <w:noProof/>
        </w:rPr>
        <w:t>Microsoft Azure-tjenester, 53, 88</w:t>
      </w:r>
    </w:p>
    <w:p w:rsidR="005F43C1" w:rsidRDefault="005F43C1">
      <w:pPr>
        <w:pStyle w:val="Index1"/>
        <w:tabs>
          <w:tab w:val="right" w:pos="5030"/>
        </w:tabs>
        <w:rPr>
          <w:noProof/>
        </w:rPr>
      </w:pPr>
      <w:r>
        <w:rPr>
          <w:noProof/>
        </w:rPr>
        <w:t>Microsoft Cloud App Security, 69</w:t>
      </w:r>
    </w:p>
    <w:p w:rsidR="005F43C1" w:rsidRDefault="005F43C1">
      <w:pPr>
        <w:pStyle w:val="Index1"/>
        <w:tabs>
          <w:tab w:val="right" w:pos="5030"/>
        </w:tabs>
        <w:rPr>
          <w:noProof/>
        </w:rPr>
      </w:pPr>
      <w:r>
        <w:rPr>
          <w:noProof/>
        </w:rPr>
        <w:t>Microsoft Dynamics 365 for Customer Service CAL, 81</w:t>
      </w:r>
    </w:p>
    <w:p w:rsidR="005F43C1" w:rsidRDefault="005F43C1">
      <w:pPr>
        <w:pStyle w:val="Index1"/>
        <w:tabs>
          <w:tab w:val="right" w:pos="5030"/>
        </w:tabs>
        <w:rPr>
          <w:noProof/>
        </w:rPr>
      </w:pPr>
      <w:r>
        <w:rPr>
          <w:noProof/>
        </w:rPr>
        <w:t>Microsoft Dynamics 365 for Customer Service On-premises CAL, 87</w:t>
      </w:r>
    </w:p>
    <w:p w:rsidR="005F43C1" w:rsidRDefault="005F43C1">
      <w:pPr>
        <w:pStyle w:val="Index1"/>
        <w:tabs>
          <w:tab w:val="right" w:pos="5030"/>
        </w:tabs>
        <w:rPr>
          <w:noProof/>
        </w:rPr>
      </w:pPr>
      <w:r>
        <w:rPr>
          <w:noProof/>
        </w:rPr>
        <w:t>Microsoft Dynamics 365 for Operations Activity CAL, 81</w:t>
      </w:r>
    </w:p>
    <w:p w:rsidR="005F43C1" w:rsidRDefault="005F43C1">
      <w:pPr>
        <w:pStyle w:val="Index1"/>
        <w:tabs>
          <w:tab w:val="right" w:pos="5030"/>
        </w:tabs>
        <w:rPr>
          <w:noProof/>
        </w:rPr>
      </w:pPr>
      <w:r>
        <w:rPr>
          <w:noProof/>
        </w:rPr>
        <w:t>Microsoft Dynamics 365 for Operations Activity On-premises CAL, 87</w:t>
      </w:r>
    </w:p>
    <w:p w:rsidR="005F43C1" w:rsidRDefault="005F43C1">
      <w:pPr>
        <w:pStyle w:val="Index1"/>
        <w:tabs>
          <w:tab w:val="right" w:pos="5030"/>
        </w:tabs>
        <w:rPr>
          <w:noProof/>
        </w:rPr>
      </w:pPr>
      <w:r>
        <w:rPr>
          <w:noProof/>
        </w:rPr>
        <w:t>Microsoft Dynamics 365 for Operations CAL, 82</w:t>
      </w:r>
    </w:p>
    <w:p w:rsidR="005F43C1" w:rsidRDefault="005F43C1">
      <w:pPr>
        <w:pStyle w:val="Index1"/>
        <w:tabs>
          <w:tab w:val="right" w:pos="5030"/>
        </w:tabs>
        <w:rPr>
          <w:noProof/>
        </w:rPr>
      </w:pPr>
      <w:r>
        <w:rPr>
          <w:noProof/>
        </w:rPr>
        <w:t>Microsoft Dynamics 365 for Operations On-premises CAL, 87</w:t>
      </w:r>
    </w:p>
    <w:p w:rsidR="005F43C1" w:rsidRDefault="005F43C1">
      <w:pPr>
        <w:pStyle w:val="Index1"/>
        <w:tabs>
          <w:tab w:val="right" w:pos="5030"/>
        </w:tabs>
        <w:rPr>
          <w:noProof/>
        </w:rPr>
      </w:pPr>
      <w:r>
        <w:rPr>
          <w:noProof/>
        </w:rPr>
        <w:t>Microsoft Dynamics 365 for Sales CAL, 81</w:t>
      </w:r>
    </w:p>
    <w:p w:rsidR="005F43C1" w:rsidRDefault="005F43C1">
      <w:pPr>
        <w:pStyle w:val="Index1"/>
        <w:tabs>
          <w:tab w:val="right" w:pos="5030"/>
        </w:tabs>
        <w:rPr>
          <w:noProof/>
        </w:rPr>
      </w:pPr>
      <w:r>
        <w:rPr>
          <w:noProof/>
        </w:rPr>
        <w:t>Microsoft Dynamics 365 for Sales On-premises CAL, 87</w:t>
      </w:r>
    </w:p>
    <w:p w:rsidR="005F43C1" w:rsidRDefault="005F43C1">
      <w:pPr>
        <w:pStyle w:val="Index1"/>
        <w:tabs>
          <w:tab w:val="right" w:pos="5030"/>
        </w:tabs>
        <w:rPr>
          <w:noProof/>
        </w:rPr>
      </w:pPr>
      <w:r>
        <w:rPr>
          <w:noProof/>
        </w:rPr>
        <w:t>Microsoft Dynamics 365 for Team Members On-premises CAL, 87</w:t>
      </w:r>
    </w:p>
    <w:p w:rsidR="005F43C1" w:rsidRDefault="005F43C1">
      <w:pPr>
        <w:pStyle w:val="Index1"/>
        <w:tabs>
          <w:tab w:val="right" w:pos="5030"/>
        </w:tabs>
        <w:rPr>
          <w:noProof/>
        </w:rPr>
      </w:pPr>
      <w:r>
        <w:rPr>
          <w:noProof/>
        </w:rPr>
        <w:t>Microsoft Dynamics AX Enterprise CAL, 82</w:t>
      </w:r>
    </w:p>
    <w:p w:rsidR="005F43C1" w:rsidRDefault="005F43C1">
      <w:pPr>
        <w:pStyle w:val="Index1"/>
        <w:tabs>
          <w:tab w:val="right" w:pos="5030"/>
        </w:tabs>
        <w:rPr>
          <w:noProof/>
        </w:rPr>
      </w:pPr>
      <w:r>
        <w:rPr>
          <w:noProof/>
        </w:rPr>
        <w:t>Microsoft Dynamics AX Functional CAL, 81</w:t>
      </w:r>
    </w:p>
    <w:p w:rsidR="005F43C1" w:rsidRDefault="005F43C1">
      <w:pPr>
        <w:pStyle w:val="Index1"/>
        <w:tabs>
          <w:tab w:val="right" w:pos="5030"/>
        </w:tabs>
        <w:rPr>
          <w:noProof/>
        </w:rPr>
      </w:pPr>
      <w:r>
        <w:rPr>
          <w:noProof/>
        </w:rPr>
        <w:t>Microsoft Dynamics AX Standard Commerce Core Server, 82</w:t>
      </w:r>
    </w:p>
    <w:p w:rsidR="005F43C1" w:rsidRDefault="005F43C1">
      <w:pPr>
        <w:pStyle w:val="Index1"/>
        <w:tabs>
          <w:tab w:val="right" w:pos="5030"/>
        </w:tabs>
        <w:rPr>
          <w:noProof/>
        </w:rPr>
      </w:pPr>
      <w:r>
        <w:rPr>
          <w:noProof/>
        </w:rPr>
        <w:t>Microsoft Dynamics AX Store Server, 81</w:t>
      </w:r>
    </w:p>
    <w:p w:rsidR="005F43C1" w:rsidRDefault="005F43C1">
      <w:pPr>
        <w:pStyle w:val="Index1"/>
        <w:tabs>
          <w:tab w:val="right" w:pos="5030"/>
        </w:tabs>
        <w:rPr>
          <w:noProof/>
        </w:rPr>
      </w:pPr>
      <w:r>
        <w:rPr>
          <w:noProof/>
        </w:rPr>
        <w:t>Microsoft Dynamics AX Task CAL, 81</w:t>
      </w:r>
    </w:p>
    <w:p w:rsidR="005F43C1" w:rsidRDefault="005F43C1">
      <w:pPr>
        <w:pStyle w:val="Index1"/>
        <w:tabs>
          <w:tab w:val="right" w:pos="5030"/>
        </w:tabs>
        <w:rPr>
          <w:noProof/>
        </w:rPr>
      </w:pPr>
      <w:r>
        <w:rPr>
          <w:noProof/>
        </w:rPr>
        <w:t>Microsoft Dynamics CRM Server 2013, 82</w:t>
      </w:r>
    </w:p>
    <w:p w:rsidR="005F43C1" w:rsidRDefault="005F43C1">
      <w:pPr>
        <w:pStyle w:val="Index1"/>
        <w:tabs>
          <w:tab w:val="right" w:pos="5030"/>
        </w:tabs>
        <w:rPr>
          <w:noProof/>
        </w:rPr>
      </w:pPr>
      <w:r>
        <w:rPr>
          <w:noProof/>
        </w:rPr>
        <w:t>Microsoft Dynamics CRM Server 2015, 82</w:t>
      </w:r>
    </w:p>
    <w:p w:rsidR="005F43C1" w:rsidRDefault="005F43C1">
      <w:pPr>
        <w:pStyle w:val="Index1"/>
        <w:tabs>
          <w:tab w:val="right" w:pos="5030"/>
        </w:tabs>
        <w:rPr>
          <w:noProof/>
        </w:rPr>
      </w:pPr>
      <w:r>
        <w:rPr>
          <w:noProof/>
        </w:rPr>
        <w:t>Microsoft Flow Plan 1, 68</w:t>
      </w:r>
    </w:p>
    <w:p w:rsidR="005F43C1" w:rsidRDefault="005F43C1">
      <w:pPr>
        <w:pStyle w:val="Index1"/>
        <w:tabs>
          <w:tab w:val="right" w:pos="5030"/>
        </w:tabs>
        <w:rPr>
          <w:noProof/>
        </w:rPr>
      </w:pPr>
      <w:r>
        <w:rPr>
          <w:noProof/>
        </w:rPr>
        <w:t>Microsoft Flow Plan 2, 68</w:t>
      </w:r>
    </w:p>
    <w:p w:rsidR="005F43C1" w:rsidRDefault="005F43C1">
      <w:pPr>
        <w:pStyle w:val="Index1"/>
        <w:tabs>
          <w:tab w:val="right" w:pos="5030"/>
        </w:tabs>
        <w:rPr>
          <w:noProof/>
        </w:rPr>
      </w:pPr>
      <w:r>
        <w:rPr>
          <w:noProof/>
        </w:rPr>
        <w:t>Microsoft forholdssalgsløsning/Plus, 60</w:t>
      </w:r>
    </w:p>
    <w:p w:rsidR="005F43C1" w:rsidRDefault="005F43C1">
      <w:pPr>
        <w:pStyle w:val="Index1"/>
        <w:tabs>
          <w:tab w:val="right" w:pos="5030"/>
        </w:tabs>
        <w:rPr>
          <w:noProof/>
        </w:rPr>
      </w:pPr>
      <w:r>
        <w:rPr>
          <w:noProof/>
        </w:rPr>
        <w:t>Microsoft Identity Manager 2016 CAL, 22</w:t>
      </w:r>
    </w:p>
    <w:p w:rsidR="005F43C1" w:rsidRDefault="005F43C1">
      <w:pPr>
        <w:pStyle w:val="Index1"/>
        <w:tabs>
          <w:tab w:val="right" w:pos="5030"/>
        </w:tabs>
        <w:rPr>
          <w:noProof/>
        </w:rPr>
      </w:pPr>
      <w:r>
        <w:rPr>
          <w:noProof/>
        </w:rPr>
        <w:t>Microsoft Identity Manager 2016 External Connector, 22</w:t>
      </w:r>
    </w:p>
    <w:p w:rsidR="005F43C1" w:rsidRDefault="005F43C1">
      <w:pPr>
        <w:pStyle w:val="Index1"/>
        <w:tabs>
          <w:tab w:val="right" w:pos="5030"/>
        </w:tabs>
        <w:rPr>
          <w:noProof/>
        </w:rPr>
      </w:pPr>
      <w:r>
        <w:rPr>
          <w:noProof/>
        </w:rPr>
        <w:t>Microsoft Intune, 17, 32, 69</w:t>
      </w:r>
    </w:p>
    <w:p w:rsidR="005F43C1" w:rsidRDefault="005F43C1">
      <w:pPr>
        <w:pStyle w:val="Index1"/>
        <w:tabs>
          <w:tab w:val="right" w:pos="5030"/>
        </w:tabs>
        <w:rPr>
          <w:noProof/>
        </w:rPr>
      </w:pPr>
      <w:r>
        <w:rPr>
          <w:noProof/>
        </w:rPr>
        <w:t>Microsoft Intune Add-on, 69</w:t>
      </w:r>
    </w:p>
    <w:p w:rsidR="005F43C1" w:rsidRDefault="005F43C1">
      <w:pPr>
        <w:pStyle w:val="Index1"/>
        <w:tabs>
          <w:tab w:val="right" w:pos="5030"/>
        </w:tabs>
        <w:rPr>
          <w:noProof/>
        </w:rPr>
      </w:pPr>
      <w:r>
        <w:rPr>
          <w:noProof/>
        </w:rPr>
        <w:t>Microsoft Intune for EDU, 69</w:t>
      </w:r>
    </w:p>
    <w:p w:rsidR="005F43C1" w:rsidRDefault="005F43C1">
      <w:pPr>
        <w:pStyle w:val="Index1"/>
        <w:tabs>
          <w:tab w:val="right" w:pos="5030"/>
        </w:tabs>
        <w:rPr>
          <w:noProof/>
        </w:rPr>
      </w:pPr>
      <w:r>
        <w:rPr>
          <w:noProof/>
        </w:rPr>
        <w:t>Microsoft Intune for Edu Add-on, 69</w:t>
      </w:r>
    </w:p>
    <w:p w:rsidR="005F43C1" w:rsidRDefault="005F43C1">
      <w:pPr>
        <w:pStyle w:val="Index1"/>
        <w:tabs>
          <w:tab w:val="right" w:pos="5030"/>
        </w:tabs>
        <w:rPr>
          <w:noProof/>
        </w:rPr>
      </w:pPr>
      <w:r>
        <w:rPr>
          <w:noProof/>
        </w:rPr>
        <w:t>Microsoft Intune User SL Add-on Extra Storage 1 GB, 69</w:t>
      </w:r>
    </w:p>
    <w:p w:rsidR="005F43C1" w:rsidRDefault="005F43C1">
      <w:pPr>
        <w:pStyle w:val="Index1"/>
        <w:tabs>
          <w:tab w:val="right" w:pos="5030"/>
        </w:tabs>
        <w:rPr>
          <w:noProof/>
        </w:rPr>
      </w:pPr>
      <w:r>
        <w:rPr>
          <w:noProof/>
        </w:rPr>
        <w:t>Microsoft Kaizala Pro, 69</w:t>
      </w:r>
    </w:p>
    <w:p w:rsidR="005F43C1" w:rsidRDefault="005F43C1">
      <w:pPr>
        <w:pStyle w:val="Index1"/>
        <w:tabs>
          <w:tab w:val="right" w:pos="5030"/>
        </w:tabs>
        <w:rPr>
          <w:noProof/>
        </w:rPr>
      </w:pPr>
      <w:r>
        <w:rPr>
          <w:noProof/>
        </w:rPr>
        <w:t>Microsoft Learning Imagine Academy, 70</w:t>
      </w:r>
    </w:p>
    <w:p w:rsidR="005F43C1" w:rsidRDefault="005F43C1">
      <w:pPr>
        <w:pStyle w:val="Index1"/>
        <w:tabs>
          <w:tab w:val="right" w:pos="5030"/>
        </w:tabs>
        <w:rPr>
          <w:noProof/>
        </w:rPr>
      </w:pPr>
      <w:r>
        <w:rPr>
          <w:noProof/>
        </w:rPr>
        <w:t>Microsoft Learning MCP 1 Exam Vouchers, 70</w:t>
      </w:r>
    </w:p>
    <w:p w:rsidR="005F43C1" w:rsidRDefault="005F43C1">
      <w:pPr>
        <w:pStyle w:val="Index1"/>
        <w:tabs>
          <w:tab w:val="right" w:pos="5030"/>
        </w:tabs>
        <w:rPr>
          <w:noProof/>
        </w:rPr>
      </w:pPr>
      <w:r>
        <w:rPr>
          <w:noProof/>
        </w:rPr>
        <w:t>Microsoft Learning MCP 30 Exam Vouchers, 70</w:t>
      </w:r>
    </w:p>
    <w:p w:rsidR="005F43C1" w:rsidRDefault="005F43C1">
      <w:pPr>
        <w:pStyle w:val="Index1"/>
        <w:tabs>
          <w:tab w:val="right" w:pos="5030"/>
        </w:tabs>
        <w:rPr>
          <w:noProof/>
        </w:rPr>
      </w:pPr>
      <w:r>
        <w:rPr>
          <w:noProof/>
        </w:rPr>
        <w:t>Microsoft Learning MOS/MCE Certification 125 Exam Site-lisens, 70</w:t>
      </w:r>
    </w:p>
    <w:p w:rsidR="005F43C1" w:rsidRDefault="005F43C1">
      <w:pPr>
        <w:pStyle w:val="Index1"/>
        <w:tabs>
          <w:tab w:val="right" w:pos="5030"/>
        </w:tabs>
        <w:rPr>
          <w:noProof/>
        </w:rPr>
      </w:pPr>
      <w:r>
        <w:rPr>
          <w:noProof/>
        </w:rPr>
        <w:t>Microsoft Learning MOS/MTA/MCE Certification 500 Exam Site-lisens, 70</w:t>
      </w:r>
    </w:p>
    <w:p w:rsidR="005F43C1" w:rsidRDefault="005F43C1">
      <w:pPr>
        <w:pStyle w:val="Index1"/>
        <w:tabs>
          <w:tab w:val="right" w:pos="5030"/>
        </w:tabs>
        <w:rPr>
          <w:noProof/>
        </w:rPr>
      </w:pPr>
      <w:r>
        <w:rPr>
          <w:noProof/>
        </w:rPr>
        <w:t>Microsoft Learning MTA/MCA Certification 125 Exam Site-lisens, 70</w:t>
      </w:r>
    </w:p>
    <w:p w:rsidR="005F43C1" w:rsidRDefault="005F43C1">
      <w:pPr>
        <w:pStyle w:val="Index1"/>
        <w:tabs>
          <w:tab w:val="right" w:pos="5030"/>
        </w:tabs>
        <w:rPr>
          <w:noProof/>
        </w:rPr>
      </w:pPr>
      <w:r>
        <w:rPr>
          <w:noProof/>
        </w:rPr>
        <w:t>Microsoft Multi-Factor Authentication-tjeneste, 55</w:t>
      </w:r>
    </w:p>
    <w:p w:rsidR="005F43C1" w:rsidRDefault="005F43C1">
      <w:pPr>
        <w:pStyle w:val="Index1"/>
        <w:tabs>
          <w:tab w:val="right" w:pos="5030"/>
        </w:tabs>
        <w:rPr>
          <w:noProof/>
        </w:rPr>
      </w:pPr>
      <w:r>
        <w:rPr>
          <w:noProof/>
        </w:rPr>
        <w:t>Microsoft MyAnalytics, 64</w:t>
      </w:r>
    </w:p>
    <w:p w:rsidR="005F43C1" w:rsidRDefault="005F43C1">
      <w:pPr>
        <w:pStyle w:val="Index1"/>
        <w:tabs>
          <w:tab w:val="right" w:pos="5030"/>
        </w:tabs>
        <w:rPr>
          <w:noProof/>
        </w:rPr>
      </w:pPr>
      <w:r>
        <w:rPr>
          <w:noProof/>
        </w:rPr>
        <w:t>Microsoft Office Audit and Control Management Server 2013, 26</w:t>
      </w:r>
    </w:p>
    <w:p w:rsidR="005F43C1" w:rsidRDefault="005F43C1">
      <w:pPr>
        <w:pStyle w:val="Index1"/>
        <w:tabs>
          <w:tab w:val="right" w:pos="5030"/>
        </w:tabs>
        <w:rPr>
          <w:noProof/>
        </w:rPr>
      </w:pPr>
      <w:r>
        <w:rPr>
          <w:noProof/>
        </w:rPr>
        <w:t>Microsoft PowerApps Plan 1, 68</w:t>
      </w:r>
    </w:p>
    <w:p w:rsidR="005F43C1" w:rsidRDefault="005F43C1">
      <w:pPr>
        <w:pStyle w:val="Index1"/>
        <w:tabs>
          <w:tab w:val="right" w:pos="5030"/>
        </w:tabs>
        <w:rPr>
          <w:noProof/>
        </w:rPr>
      </w:pPr>
      <w:r>
        <w:rPr>
          <w:noProof/>
        </w:rPr>
        <w:t>Microsoft PowerApps Plan 2, 68</w:t>
      </w:r>
    </w:p>
    <w:p w:rsidR="005F43C1" w:rsidRDefault="005F43C1">
      <w:pPr>
        <w:pStyle w:val="Index1"/>
        <w:tabs>
          <w:tab w:val="right" w:pos="5030"/>
        </w:tabs>
        <w:rPr>
          <w:noProof/>
        </w:rPr>
      </w:pPr>
      <w:r>
        <w:rPr>
          <w:noProof/>
        </w:rPr>
        <w:t>Microsoft Stream Plan 1, 68</w:t>
      </w:r>
    </w:p>
    <w:p w:rsidR="005F43C1" w:rsidRDefault="005F43C1">
      <w:pPr>
        <w:pStyle w:val="Index1"/>
        <w:tabs>
          <w:tab w:val="right" w:pos="5030"/>
        </w:tabs>
        <w:rPr>
          <w:noProof/>
        </w:rPr>
      </w:pPr>
      <w:r>
        <w:rPr>
          <w:noProof/>
        </w:rPr>
        <w:t>Microsoft Stream Plan 2, 68</w:t>
      </w:r>
    </w:p>
    <w:p w:rsidR="005F43C1" w:rsidRDefault="005F43C1">
      <w:pPr>
        <w:pStyle w:val="Index1"/>
        <w:tabs>
          <w:tab w:val="right" w:pos="5030"/>
        </w:tabs>
        <w:rPr>
          <w:noProof/>
        </w:rPr>
      </w:pPr>
      <w:r>
        <w:rPr>
          <w:noProof/>
        </w:rPr>
        <w:t>Microsoft Stream Plan 2 Add-on, 68</w:t>
      </w:r>
    </w:p>
    <w:p w:rsidR="005F43C1" w:rsidRDefault="005F43C1">
      <w:pPr>
        <w:pStyle w:val="Index1"/>
        <w:tabs>
          <w:tab w:val="right" w:pos="5030"/>
        </w:tabs>
        <w:rPr>
          <w:noProof/>
        </w:rPr>
      </w:pPr>
      <w:r>
        <w:rPr>
          <w:noProof/>
        </w:rPr>
        <w:t>Microsoft Stream Storage Add-on (500 GB), 68</w:t>
      </w:r>
    </w:p>
    <w:p w:rsidR="005F43C1" w:rsidRDefault="005F43C1">
      <w:pPr>
        <w:pStyle w:val="Index1"/>
        <w:tabs>
          <w:tab w:val="right" w:pos="5030"/>
        </w:tabs>
        <w:rPr>
          <w:noProof/>
        </w:rPr>
      </w:pPr>
      <w:r>
        <w:rPr>
          <w:noProof/>
        </w:rPr>
        <w:t>Microsoft Translator API, 53</w:t>
      </w:r>
    </w:p>
    <w:p w:rsidR="005F43C1" w:rsidRDefault="005F43C1">
      <w:pPr>
        <w:pStyle w:val="Index1"/>
        <w:tabs>
          <w:tab w:val="right" w:pos="5030"/>
        </w:tabs>
        <w:rPr>
          <w:noProof/>
        </w:rPr>
      </w:pPr>
      <w:r>
        <w:rPr>
          <w:noProof/>
        </w:rPr>
        <w:t>Minecraft</w:t>
      </w:r>
    </w:p>
    <w:p w:rsidR="005F43C1" w:rsidRDefault="005F43C1">
      <w:pPr>
        <w:pStyle w:val="Index2"/>
        <w:tabs>
          <w:tab w:val="right" w:pos="5030"/>
        </w:tabs>
        <w:rPr>
          <w:noProof/>
        </w:rPr>
      </w:pPr>
      <w:r>
        <w:rPr>
          <w:noProof/>
        </w:rPr>
        <w:t>Education Edition, 70</w:t>
      </w:r>
    </w:p>
    <w:p w:rsidR="005F43C1" w:rsidRDefault="005F43C1">
      <w:pPr>
        <w:pStyle w:val="Index1"/>
        <w:tabs>
          <w:tab w:val="right" w:pos="5030"/>
        </w:tabs>
        <w:rPr>
          <w:noProof/>
        </w:rPr>
      </w:pPr>
      <w:r>
        <w:rPr>
          <w:noProof/>
        </w:rPr>
        <w:t>Mobile Asset Management Distance Matrix Per Asset Automatic, 67</w:t>
      </w:r>
    </w:p>
    <w:p w:rsidR="005F43C1" w:rsidRDefault="005F43C1">
      <w:pPr>
        <w:pStyle w:val="Index1"/>
        <w:tabs>
          <w:tab w:val="right" w:pos="5030"/>
        </w:tabs>
        <w:rPr>
          <w:noProof/>
        </w:rPr>
      </w:pPr>
      <w:r>
        <w:rPr>
          <w:noProof/>
        </w:rPr>
        <w:t>Mobile Asset Management Distance Matrix Per Asset Manual, 67</w:t>
      </w:r>
    </w:p>
    <w:p w:rsidR="005F43C1" w:rsidRDefault="005F43C1">
      <w:pPr>
        <w:pStyle w:val="Index1"/>
        <w:tabs>
          <w:tab w:val="right" w:pos="5030"/>
        </w:tabs>
        <w:rPr>
          <w:noProof/>
        </w:rPr>
      </w:pPr>
      <w:r>
        <w:rPr>
          <w:noProof/>
        </w:rPr>
        <w:t>Mobile Asset Management Drive Analytics Per Asset, 67</w:t>
      </w:r>
    </w:p>
    <w:p w:rsidR="005F43C1" w:rsidRDefault="005F43C1">
      <w:pPr>
        <w:pStyle w:val="Index1"/>
        <w:tabs>
          <w:tab w:val="right" w:pos="5030"/>
        </w:tabs>
        <w:rPr>
          <w:noProof/>
        </w:rPr>
      </w:pPr>
      <w:r>
        <w:rPr>
          <w:noProof/>
        </w:rPr>
        <w:t>Mobile Asset Management Per Asset (SL), 67</w:t>
      </w:r>
    </w:p>
    <w:p w:rsidR="005F43C1" w:rsidRDefault="005F43C1">
      <w:pPr>
        <w:pStyle w:val="Index1"/>
        <w:tabs>
          <w:tab w:val="right" w:pos="5030"/>
        </w:tabs>
        <w:rPr>
          <w:noProof/>
        </w:rPr>
      </w:pPr>
      <w:r>
        <w:rPr>
          <w:noProof/>
        </w:rPr>
        <w:t>Mobile Asset Management Platform, 67</w:t>
      </w:r>
    </w:p>
    <w:p w:rsidR="005F43C1" w:rsidRDefault="005F43C1">
      <w:pPr>
        <w:pStyle w:val="Index1"/>
        <w:tabs>
          <w:tab w:val="right" w:pos="5030"/>
        </w:tabs>
        <w:rPr>
          <w:noProof/>
        </w:rPr>
      </w:pPr>
      <w:r>
        <w:rPr>
          <w:noProof/>
        </w:rPr>
        <w:t>Mobile Asset Management Truck Routing Per Asset, 67</w:t>
      </w:r>
    </w:p>
    <w:p w:rsidR="005F43C1" w:rsidRDefault="005F43C1">
      <w:pPr>
        <w:pStyle w:val="Index1"/>
        <w:tabs>
          <w:tab w:val="right" w:pos="5030"/>
        </w:tabs>
        <w:rPr>
          <w:noProof/>
        </w:rPr>
      </w:pPr>
      <w:r>
        <w:rPr>
          <w:noProof/>
        </w:rPr>
        <w:t>MSDN-plattformer, 37</w:t>
      </w:r>
    </w:p>
    <w:p w:rsidR="005F43C1" w:rsidRDefault="005F43C1">
      <w:pPr>
        <w:pStyle w:val="Index1"/>
        <w:tabs>
          <w:tab w:val="right" w:pos="5030"/>
        </w:tabs>
        <w:rPr>
          <w:noProof/>
        </w:rPr>
      </w:pPr>
      <w:r>
        <w:rPr>
          <w:noProof/>
        </w:rPr>
        <w:t>Office 2016, 23</w:t>
      </w:r>
    </w:p>
    <w:p w:rsidR="005F43C1" w:rsidRDefault="005F43C1">
      <w:pPr>
        <w:pStyle w:val="Index1"/>
        <w:tabs>
          <w:tab w:val="right" w:pos="5030"/>
        </w:tabs>
        <w:rPr>
          <w:noProof/>
        </w:rPr>
      </w:pPr>
      <w:r>
        <w:rPr>
          <w:noProof/>
        </w:rPr>
        <w:t>Office 2019 for Mac Standard, 24</w:t>
      </w:r>
    </w:p>
    <w:p w:rsidR="005F43C1" w:rsidRDefault="005F43C1">
      <w:pPr>
        <w:pStyle w:val="Index1"/>
        <w:tabs>
          <w:tab w:val="right" w:pos="5030"/>
        </w:tabs>
        <w:rPr>
          <w:noProof/>
        </w:rPr>
      </w:pPr>
      <w:r>
        <w:rPr>
          <w:noProof/>
        </w:rPr>
        <w:t>Office 365 A1, 63</w:t>
      </w:r>
    </w:p>
    <w:p w:rsidR="005F43C1" w:rsidRDefault="005F43C1">
      <w:pPr>
        <w:pStyle w:val="Index1"/>
        <w:tabs>
          <w:tab w:val="right" w:pos="5030"/>
        </w:tabs>
        <w:rPr>
          <w:noProof/>
        </w:rPr>
      </w:pPr>
      <w:r>
        <w:rPr>
          <w:noProof/>
        </w:rPr>
        <w:t>Office 365 A3, 63</w:t>
      </w:r>
    </w:p>
    <w:p w:rsidR="005F43C1" w:rsidRDefault="005F43C1">
      <w:pPr>
        <w:pStyle w:val="Index1"/>
        <w:tabs>
          <w:tab w:val="right" w:pos="5030"/>
        </w:tabs>
        <w:rPr>
          <w:noProof/>
        </w:rPr>
      </w:pPr>
      <w:r>
        <w:rPr>
          <w:noProof/>
        </w:rPr>
        <w:t>Office 365 A5, 63</w:t>
      </w:r>
    </w:p>
    <w:p w:rsidR="005F43C1" w:rsidRDefault="005F43C1">
      <w:pPr>
        <w:pStyle w:val="Index1"/>
        <w:tabs>
          <w:tab w:val="right" w:pos="5030"/>
        </w:tabs>
        <w:rPr>
          <w:noProof/>
        </w:rPr>
      </w:pPr>
      <w:r>
        <w:rPr>
          <w:noProof/>
        </w:rPr>
        <w:t>Office 365 A5 Add-on, 63</w:t>
      </w:r>
    </w:p>
    <w:p w:rsidR="005F43C1" w:rsidRDefault="005F43C1">
      <w:pPr>
        <w:pStyle w:val="Index1"/>
        <w:tabs>
          <w:tab w:val="right" w:pos="5030"/>
        </w:tabs>
        <w:rPr>
          <w:noProof/>
        </w:rPr>
      </w:pPr>
      <w:r>
        <w:rPr>
          <w:noProof/>
        </w:rPr>
        <w:t>Office 365 Advanced Compliance, 64</w:t>
      </w:r>
    </w:p>
    <w:p w:rsidR="005F43C1" w:rsidRDefault="005F43C1">
      <w:pPr>
        <w:pStyle w:val="Index1"/>
        <w:tabs>
          <w:tab w:val="right" w:pos="5030"/>
        </w:tabs>
        <w:rPr>
          <w:noProof/>
        </w:rPr>
      </w:pPr>
      <w:r>
        <w:rPr>
          <w:noProof/>
        </w:rPr>
        <w:t>Office 365 Advanced Threat Protection, 64</w:t>
      </w:r>
    </w:p>
    <w:p w:rsidR="005F43C1" w:rsidRDefault="005F43C1">
      <w:pPr>
        <w:pStyle w:val="Index1"/>
        <w:tabs>
          <w:tab w:val="right" w:pos="5030"/>
        </w:tabs>
        <w:rPr>
          <w:noProof/>
        </w:rPr>
      </w:pPr>
      <w:r>
        <w:rPr>
          <w:noProof/>
        </w:rPr>
        <w:t>Office 365 Business, 61</w:t>
      </w:r>
    </w:p>
    <w:p w:rsidR="005F43C1" w:rsidRDefault="005F43C1">
      <w:pPr>
        <w:pStyle w:val="Index1"/>
        <w:tabs>
          <w:tab w:val="right" w:pos="5030"/>
        </w:tabs>
        <w:rPr>
          <w:noProof/>
        </w:rPr>
      </w:pPr>
      <w:r>
        <w:rPr>
          <w:noProof/>
        </w:rPr>
        <w:t>Office 365 Business Essentials, 63</w:t>
      </w:r>
    </w:p>
    <w:p w:rsidR="005F43C1" w:rsidRDefault="005F43C1">
      <w:pPr>
        <w:pStyle w:val="Index1"/>
        <w:tabs>
          <w:tab w:val="right" w:pos="5030"/>
        </w:tabs>
        <w:rPr>
          <w:noProof/>
        </w:rPr>
      </w:pPr>
      <w:r>
        <w:rPr>
          <w:noProof/>
        </w:rPr>
        <w:t>Office 365 Business Premium, 63</w:t>
      </w:r>
    </w:p>
    <w:p w:rsidR="005F43C1" w:rsidRDefault="005F43C1">
      <w:pPr>
        <w:pStyle w:val="Index1"/>
        <w:tabs>
          <w:tab w:val="right" w:pos="5030"/>
        </w:tabs>
        <w:rPr>
          <w:noProof/>
        </w:rPr>
      </w:pPr>
      <w:r>
        <w:rPr>
          <w:noProof/>
        </w:rPr>
        <w:t>Office 365 Cloud App Security (Bruker-SL), 63</w:t>
      </w:r>
    </w:p>
    <w:p w:rsidR="005F43C1" w:rsidRDefault="005F43C1">
      <w:pPr>
        <w:pStyle w:val="Index1"/>
        <w:tabs>
          <w:tab w:val="right" w:pos="5030"/>
        </w:tabs>
        <w:rPr>
          <w:noProof/>
        </w:rPr>
      </w:pPr>
      <w:r>
        <w:rPr>
          <w:noProof/>
        </w:rPr>
        <w:t>Office 365 Enterprise E1, 17</w:t>
      </w:r>
    </w:p>
    <w:p w:rsidR="005F43C1" w:rsidRDefault="005F43C1">
      <w:pPr>
        <w:pStyle w:val="Index1"/>
        <w:tabs>
          <w:tab w:val="right" w:pos="5030"/>
        </w:tabs>
        <w:rPr>
          <w:noProof/>
        </w:rPr>
      </w:pPr>
      <w:r>
        <w:rPr>
          <w:noProof/>
        </w:rPr>
        <w:t>Office 365 Enterprise E1 og E3, 63</w:t>
      </w:r>
    </w:p>
    <w:p w:rsidR="005F43C1" w:rsidRDefault="005F43C1">
      <w:pPr>
        <w:pStyle w:val="Index1"/>
        <w:tabs>
          <w:tab w:val="right" w:pos="5030"/>
        </w:tabs>
        <w:rPr>
          <w:noProof/>
        </w:rPr>
      </w:pPr>
      <w:r>
        <w:rPr>
          <w:noProof/>
        </w:rPr>
        <w:t>Office 365 Enterprise E1 og E3 Add-on, 63</w:t>
      </w:r>
    </w:p>
    <w:p w:rsidR="005F43C1" w:rsidRDefault="005F43C1">
      <w:pPr>
        <w:pStyle w:val="Index1"/>
        <w:tabs>
          <w:tab w:val="right" w:pos="5030"/>
        </w:tabs>
        <w:rPr>
          <w:noProof/>
        </w:rPr>
      </w:pPr>
      <w:r>
        <w:rPr>
          <w:noProof/>
        </w:rPr>
        <w:t>Office 365 Enterprise E1 og E3 fra SA, 63</w:t>
      </w:r>
    </w:p>
    <w:p w:rsidR="005F43C1" w:rsidRDefault="005F43C1">
      <w:pPr>
        <w:pStyle w:val="Index1"/>
        <w:tabs>
          <w:tab w:val="right" w:pos="5030"/>
        </w:tabs>
        <w:rPr>
          <w:noProof/>
        </w:rPr>
      </w:pPr>
      <w:r>
        <w:rPr>
          <w:noProof/>
        </w:rPr>
        <w:t>Office 365 Enterprise E1 og Microsoft Intune, 17</w:t>
      </w:r>
    </w:p>
    <w:p w:rsidR="005F43C1" w:rsidRDefault="005F43C1">
      <w:pPr>
        <w:pStyle w:val="Index1"/>
        <w:tabs>
          <w:tab w:val="right" w:pos="5030"/>
        </w:tabs>
        <w:rPr>
          <w:noProof/>
        </w:rPr>
      </w:pPr>
      <w:r>
        <w:rPr>
          <w:noProof/>
        </w:rPr>
        <w:t>Office 365 Enterprise E3, 17</w:t>
      </w:r>
    </w:p>
    <w:p w:rsidR="005F43C1" w:rsidRDefault="005F43C1">
      <w:pPr>
        <w:pStyle w:val="Index1"/>
        <w:tabs>
          <w:tab w:val="right" w:pos="5030"/>
        </w:tabs>
        <w:rPr>
          <w:noProof/>
        </w:rPr>
      </w:pPr>
      <w:r>
        <w:rPr>
          <w:noProof/>
        </w:rPr>
        <w:t>Office 365 Enterprise E3 og Microsoft Intune, 17</w:t>
      </w:r>
    </w:p>
    <w:p w:rsidR="005F43C1" w:rsidRDefault="005F43C1">
      <w:pPr>
        <w:pStyle w:val="Index1"/>
        <w:tabs>
          <w:tab w:val="right" w:pos="5030"/>
        </w:tabs>
        <w:rPr>
          <w:noProof/>
        </w:rPr>
      </w:pPr>
      <w:r>
        <w:rPr>
          <w:noProof/>
        </w:rPr>
        <w:t>Office 365 Enterprise E3 uten ProPlus Add-on, 63</w:t>
      </w:r>
    </w:p>
    <w:p w:rsidR="005F43C1" w:rsidRDefault="005F43C1">
      <w:pPr>
        <w:pStyle w:val="Index1"/>
        <w:tabs>
          <w:tab w:val="right" w:pos="5030"/>
        </w:tabs>
        <w:rPr>
          <w:noProof/>
        </w:rPr>
      </w:pPr>
      <w:r>
        <w:rPr>
          <w:noProof/>
        </w:rPr>
        <w:t>Office 365 Enterprise E5, 17</w:t>
      </w:r>
    </w:p>
    <w:p w:rsidR="005F43C1" w:rsidRDefault="005F43C1">
      <w:pPr>
        <w:pStyle w:val="Index1"/>
        <w:tabs>
          <w:tab w:val="right" w:pos="5030"/>
        </w:tabs>
        <w:rPr>
          <w:noProof/>
        </w:rPr>
      </w:pPr>
      <w:r>
        <w:rPr>
          <w:noProof/>
        </w:rPr>
        <w:t>Office 365 Enterprise E5 (Bruker-SL), 63</w:t>
      </w:r>
    </w:p>
    <w:p w:rsidR="005F43C1" w:rsidRDefault="005F43C1">
      <w:pPr>
        <w:pStyle w:val="Index1"/>
        <w:tabs>
          <w:tab w:val="right" w:pos="5030"/>
        </w:tabs>
        <w:rPr>
          <w:noProof/>
        </w:rPr>
      </w:pPr>
      <w:r>
        <w:rPr>
          <w:noProof/>
        </w:rPr>
        <w:t>Office 365 Enterprise E5 Add-on, 63</w:t>
      </w:r>
    </w:p>
    <w:p w:rsidR="005F43C1" w:rsidRDefault="005F43C1">
      <w:pPr>
        <w:pStyle w:val="Index1"/>
        <w:tabs>
          <w:tab w:val="right" w:pos="5030"/>
        </w:tabs>
        <w:rPr>
          <w:noProof/>
        </w:rPr>
      </w:pPr>
      <w:r>
        <w:rPr>
          <w:noProof/>
        </w:rPr>
        <w:t>Office 365 Enterprise E5 From SA, 63</w:t>
      </w:r>
    </w:p>
    <w:p w:rsidR="005F43C1" w:rsidRDefault="005F43C1">
      <w:pPr>
        <w:pStyle w:val="Index1"/>
        <w:tabs>
          <w:tab w:val="right" w:pos="5030"/>
        </w:tabs>
        <w:rPr>
          <w:noProof/>
        </w:rPr>
      </w:pPr>
      <w:r>
        <w:rPr>
          <w:noProof/>
        </w:rPr>
        <w:t>Office 365 Enterprise E5 og Microsoft Intune, 17</w:t>
      </w:r>
    </w:p>
    <w:p w:rsidR="005F43C1" w:rsidRDefault="005F43C1">
      <w:pPr>
        <w:pStyle w:val="Index1"/>
        <w:tabs>
          <w:tab w:val="right" w:pos="5030"/>
        </w:tabs>
        <w:rPr>
          <w:noProof/>
        </w:rPr>
      </w:pPr>
      <w:r>
        <w:rPr>
          <w:noProof/>
        </w:rPr>
        <w:t>Office 365 Enterprise F1, 63</w:t>
      </w:r>
    </w:p>
    <w:p w:rsidR="005F43C1" w:rsidRDefault="005F43C1">
      <w:pPr>
        <w:pStyle w:val="Index1"/>
        <w:tabs>
          <w:tab w:val="right" w:pos="5030"/>
        </w:tabs>
        <w:rPr>
          <w:noProof/>
        </w:rPr>
      </w:pPr>
      <w:r>
        <w:rPr>
          <w:noProof/>
        </w:rPr>
        <w:t>Office 365 Extra File Storage 1 GB, 66</w:t>
      </w:r>
    </w:p>
    <w:p w:rsidR="005F43C1" w:rsidRDefault="005F43C1">
      <w:pPr>
        <w:pStyle w:val="Index1"/>
        <w:tabs>
          <w:tab w:val="right" w:pos="5030"/>
        </w:tabs>
        <w:rPr>
          <w:noProof/>
        </w:rPr>
      </w:pPr>
      <w:r>
        <w:rPr>
          <w:noProof/>
        </w:rPr>
        <w:t>Office 365 ProPlus, 61</w:t>
      </w:r>
    </w:p>
    <w:p w:rsidR="005F43C1" w:rsidRDefault="005F43C1">
      <w:pPr>
        <w:pStyle w:val="Index1"/>
        <w:tabs>
          <w:tab w:val="right" w:pos="5030"/>
        </w:tabs>
        <w:rPr>
          <w:noProof/>
        </w:rPr>
      </w:pPr>
      <w:r>
        <w:rPr>
          <w:noProof/>
        </w:rPr>
        <w:t>Office 365 ProPlus From SA, 61</w:t>
      </w:r>
    </w:p>
    <w:p w:rsidR="005F43C1" w:rsidRDefault="005F43C1">
      <w:pPr>
        <w:pStyle w:val="Index1"/>
        <w:tabs>
          <w:tab w:val="right" w:pos="5030"/>
        </w:tabs>
        <w:rPr>
          <w:noProof/>
        </w:rPr>
      </w:pPr>
      <w:r>
        <w:rPr>
          <w:noProof/>
        </w:rPr>
        <w:t>Office 365 Threat Intelligence, 64</w:t>
      </w:r>
    </w:p>
    <w:p w:rsidR="005F43C1" w:rsidRDefault="005F43C1">
      <w:pPr>
        <w:pStyle w:val="Index1"/>
        <w:tabs>
          <w:tab w:val="right" w:pos="5030"/>
        </w:tabs>
        <w:rPr>
          <w:noProof/>
        </w:rPr>
      </w:pPr>
      <w:r>
        <w:rPr>
          <w:noProof/>
        </w:rPr>
        <w:t>Office for Mac 2016, 24</w:t>
      </w:r>
    </w:p>
    <w:p w:rsidR="005F43C1" w:rsidRDefault="005F43C1">
      <w:pPr>
        <w:pStyle w:val="Index1"/>
        <w:tabs>
          <w:tab w:val="right" w:pos="5030"/>
        </w:tabs>
        <w:rPr>
          <w:noProof/>
        </w:rPr>
      </w:pPr>
      <w:r>
        <w:rPr>
          <w:noProof/>
        </w:rPr>
        <w:t>Office for Mac Standard, 81</w:t>
      </w:r>
    </w:p>
    <w:p w:rsidR="005F43C1" w:rsidRDefault="005F43C1">
      <w:pPr>
        <w:pStyle w:val="Index1"/>
        <w:tabs>
          <w:tab w:val="right" w:pos="5030"/>
        </w:tabs>
        <w:rPr>
          <w:noProof/>
        </w:rPr>
      </w:pPr>
      <w:r>
        <w:rPr>
          <w:noProof/>
        </w:rPr>
        <w:t>Office Multi Language Pack 2013, 22</w:t>
      </w:r>
    </w:p>
    <w:p w:rsidR="005F43C1" w:rsidRDefault="005F43C1">
      <w:pPr>
        <w:pStyle w:val="Index1"/>
        <w:tabs>
          <w:tab w:val="right" w:pos="5030"/>
        </w:tabs>
        <w:rPr>
          <w:noProof/>
        </w:rPr>
      </w:pPr>
      <w:r>
        <w:rPr>
          <w:noProof/>
        </w:rPr>
        <w:t>Office Online for Office 365, 81</w:t>
      </w:r>
    </w:p>
    <w:p w:rsidR="005F43C1" w:rsidRDefault="005F43C1">
      <w:pPr>
        <w:pStyle w:val="Index1"/>
        <w:tabs>
          <w:tab w:val="right" w:pos="5030"/>
        </w:tabs>
        <w:rPr>
          <w:noProof/>
        </w:rPr>
      </w:pPr>
      <w:r>
        <w:rPr>
          <w:noProof/>
        </w:rPr>
        <w:t>Office Professional Plus, 62, 81, 87</w:t>
      </w:r>
    </w:p>
    <w:p w:rsidR="005F43C1" w:rsidRDefault="005F43C1">
      <w:pPr>
        <w:pStyle w:val="Index1"/>
        <w:tabs>
          <w:tab w:val="right" w:pos="5030"/>
        </w:tabs>
        <w:rPr>
          <w:noProof/>
        </w:rPr>
      </w:pPr>
      <w:r>
        <w:rPr>
          <w:noProof/>
        </w:rPr>
        <w:t>Office Professional Plus 2013, 62</w:t>
      </w:r>
    </w:p>
    <w:p w:rsidR="005F43C1" w:rsidRDefault="005F43C1">
      <w:pPr>
        <w:pStyle w:val="Index1"/>
        <w:tabs>
          <w:tab w:val="right" w:pos="5030"/>
        </w:tabs>
        <w:rPr>
          <w:noProof/>
        </w:rPr>
      </w:pPr>
      <w:r>
        <w:rPr>
          <w:noProof/>
        </w:rPr>
        <w:t>Office Professional Plus 2016, 38</w:t>
      </w:r>
    </w:p>
    <w:p w:rsidR="005F43C1" w:rsidRDefault="005F43C1">
      <w:pPr>
        <w:pStyle w:val="Index1"/>
        <w:tabs>
          <w:tab w:val="right" w:pos="5030"/>
        </w:tabs>
        <w:rPr>
          <w:noProof/>
        </w:rPr>
      </w:pPr>
      <w:r>
        <w:rPr>
          <w:noProof/>
        </w:rPr>
        <w:t>Office Professional Plus 2019, 22</w:t>
      </w:r>
    </w:p>
    <w:p w:rsidR="005F43C1" w:rsidRDefault="005F43C1">
      <w:pPr>
        <w:pStyle w:val="Index1"/>
        <w:tabs>
          <w:tab w:val="right" w:pos="5030"/>
        </w:tabs>
        <w:rPr>
          <w:noProof/>
        </w:rPr>
      </w:pPr>
      <w:r>
        <w:rPr>
          <w:noProof/>
        </w:rPr>
        <w:t>Office Standard, 62, 81, 87</w:t>
      </w:r>
    </w:p>
    <w:p w:rsidR="005F43C1" w:rsidRDefault="005F43C1">
      <w:pPr>
        <w:pStyle w:val="Index1"/>
        <w:tabs>
          <w:tab w:val="right" w:pos="5030"/>
        </w:tabs>
        <w:rPr>
          <w:noProof/>
        </w:rPr>
      </w:pPr>
      <w:r>
        <w:rPr>
          <w:noProof/>
        </w:rPr>
        <w:t>Office Standard 2019, 22</w:t>
      </w:r>
    </w:p>
    <w:p w:rsidR="005F43C1" w:rsidRDefault="005F43C1">
      <w:pPr>
        <w:pStyle w:val="Index1"/>
        <w:tabs>
          <w:tab w:val="right" w:pos="5030"/>
        </w:tabs>
        <w:rPr>
          <w:noProof/>
        </w:rPr>
      </w:pPr>
      <w:r>
        <w:rPr>
          <w:noProof/>
        </w:rPr>
        <w:t>OneDrive for Business Plan 1 og 2, 65</w:t>
      </w:r>
    </w:p>
    <w:p w:rsidR="005F43C1" w:rsidRDefault="005F43C1">
      <w:pPr>
        <w:pStyle w:val="Index1"/>
        <w:tabs>
          <w:tab w:val="right" w:pos="5030"/>
        </w:tabs>
        <w:rPr>
          <w:noProof/>
        </w:rPr>
      </w:pPr>
      <w:r>
        <w:rPr>
          <w:noProof/>
        </w:rPr>
        <w:t>Operations Management and Security</w:t>
      </w:r>
    </w:p>
    <w:p w:rsidR="005F43C1" w:rsidRDefault="005F43C1">
      <w:pPr>
        <w:pStyle w:val="Index2"/>
        <w:tabs>
          <w:tab w:val="right" w:pos="5030"/>
        </w:tabs>
        <w:rPr>
          <w:noProof/>
        </w:rPr>
      </w:pPr>
      <w:r>
        <w:rPr>
          <w:noProof/>
        </w:rPr>
        <w:t>Automation and Control, 53</w:t>
      </w:r>
    </w:p>
    <w:p w:rsidR="005F43C1" w:rsidRDefault="005F43C1">
      <w:pPr>
        <w:pStyle w:val="Index2"/>
        <w:tabs>
          <w:tab w:val="right" w:pos="5030"/>
        </w:tabs>
        <w:rPr>
          <w:noProof/>
        </w:rPr>
      </w:pPr>
      <w:r>
        <w:rPr>
          <w:noProof/>
        </w:rPr>
        <w:t>Backup and Disaster Recovery, 53</w:t>
      </w:r>
    </w:p>
    <w:p w:rsidR="005F43C1" w:rsidRDefault="005F43C1">
      <w:pPr>
        <w:pStyle w:val="Index2"/>
        <w:tabs>
          <w:tab w:val="right" w:pos="5030"/>
        </w:tabs>
        <w:rPr>
          <w:noProof/>
        </w:rPr>
      </w:pPr>
      <w:r>
        <w:rPr>
          <w:noProof/>
        </w:rPr>
        <w:t>Insights and Analytics, 53</w:t>
      </w:r>
    </w:p>
    <w:p w:rsidR="005F43C1" w:rsidRDefault="005F43C1">
      <w:pPr>
        <w:pStyle w:val="Index2"/>
        <w:tabs>
          <w:tab w:val="right" w:pos="5030"/>
        </w:tabs>
        <w:rPr>
          <w:noProof/>
        </w:rPr>
      </w:pPr>
      <w:r>
        <w:rPr>
          <w:noProof/>
        </w:rPr>
        <w:t>Security and Compliance, 53</w:t>
      </w:r>
    </w:p>
    <w:p w:rsidR="005F43C1" w:rsidRDefault="005F43C1">
      <w:pPr>
        <w:pStyle w:val="Index1"/>
        <w:tabs>
          <w:tab w:val="right" w:pos="5030"/>
        </w:tabs>
        <w:rPr>
          <w:noProof/>
        </w:rPr>
      </w:pPr>
      <w:r>
        <w:rPr>
          <w:noProof/>
        </w:rPr>
        <w:t>Operations Management and Security E1, 53</w:t>
      </w:r>
    </w:p>
    <w:p w:rsidR="005F43C1" w:rsidRDefault="005F43C1">
      <w:pPr>
        <w:pStyle w:val="Index1"/>
        <w:tabs>
          <w:tab w:val="right" w:pos="5030"/>
        </w:tabs>
        <w:rPr>
          <w:noProof/>
        </w:rPr>
      </w:pPr>
      <w:r>
        <w:rPr>
          <w:noProof/>
        </w:rPr>
        <w:t>Operations Management and Security E1 Add-on, 53</w:t>
      </w:r>
    </w:p>
    <w:p w:rsidR="005F43C1" w:rsidRDefault="005F43C1">
      <w:pPr>
        <w:pStyle w:val="Index1"/>
        <w:tabs>
          <w:tab w:val="right" w:pos="5030"/>
        </w:tabs>
        <w:rPr>
          <w:noProof/>
        </w:rPr>
      </w:pPr>
      <w:r>
        <w:rPr>
          <w:noProof/>
        </w:rPr>
        <w:t>Operations Management and Security E1 From SA, 53</w:t>
      </w:r>
    </w:p>
    <w:p w:rsidR="005F43C1" w:rsidRDefault="005F43C1">
      <w:pPr>
        <w:pStyle w:val="Index1"/>
        <w:tabs>
          <w:tab w:val="right" w:pos="5030"/>
        </w:tabs>
        <w:rPr>
          <w:noProof/>
        </w:rPr>
      </w:pPr>
      <w:r>
        <w:rPr>
          <w:noProof/>
        </w:rPr>
        <w:t>Operations Management and Security E2, 53</w:t>
      </w:r>
    </w:p>
    <w:p w:rsidR="005F43C1" w:rsidRDefault="005F43C1">
      <w:pPr>
        <w:pStyle w:val="Index1"/>
        <w:tabs>
          <w:tab w:val="right" w:pos="5030"/>
        </w:tabs>
        <w:rPr>
          <w:noProof/>
        </w:rPr>
      </w:pPr>
      <w:r>
        <w:rPr>
          <w:noProof/>
        </w:rPr>
        <w:t>Operations Management and Security E2 Add-on, 53</w:t>
      </w:r>
    </w:p>
    <w:p w:rsidR="005F43C1" w:rsidRDefault="005F43C1">
      <w:pPr>
        <w:pStyle w:val="Index1"/>
        <w:tabs>
          <w:tab w:val="right" w:pos="5030"/>
        </w:tabs>
        <w:rPr>
          <w:noProof/>
        </w:rPr>
      </w:pPr>
      <w:r>
        <w:rPr>
          <w:noProof/>
        </w:rPr>
        <w:t>Operations Management and Security E2 From SA, 53</w:t>
      </w:r>
    </w:p>
    <w:p w:rsidR="005F43C1" w:rsidRDefault="005F43C1">
      <w:pPr>
        <w:pStyle w:val="Index1"/>
        <w:tabs>
          <w:tab w:val="right" w:pos="5030"/>
        </w:tabs>
        <w:rPr>
          <w:noProof/>
        </w:rPr>
      </w:pPr>
      <w:r>
        <w:rPr>
          <w:noProof/>
        </w:rPr>
        <w:t>Outlook 2019, 22</w:t>
      </w:r>
    </w:p>
    <w:p w:rsidR="005F43C1" w:rsidRDefault="005F43C1">
      <w:pPr>
        <w:pStyle w:val="Index1"/>
        <w:tabs>
          <w:tab w:val="right" w:pos="5030"/>
        </w:tabs>
        <w:rPr>
          <w:noProof/>
        </w:rPr>
      </w:pPr>
      <w:r>
        <w:rPr>
          <w:noProof/>
        </w:rPr>
        <w:t>Outlook 2019 for Mac, 24</w:t>
      </w:r>
    </w:p>
    <w:p w:rsidR="005F43C1" w:rsidRDefault="005F43C1">
      <w:pPr>
        <w:pStyle w:val="Index1"/>
        <w:tabs>
          <w:tab w:val="right" w:pos="5030"/>
        </w:tabs>
        <w:rPr>
          <w:noProof/>
        </w:rPr>
      </w:pPr>
      <w:r>
        <w:rPr>
          <w:noProof/>
        </w:rPr>
        <w:t>Plan 1 for Ekstern Overvåkning for IoT Suite, 53</w:t>
      </w:r>
    </w:p>
    <w:p w:rsidR="005F43C1" w:rsidRDefault="005F43C1">
      <w:pPr>
        <w:pStyle w:val="Index1"/>
        <w:tabs>
          <w:tab w:val="right" w:pos="5030"/>
        </w:tabs>
        <w:rPr>
          <w:noProof/>
        </w:rPr>
      </w:pPr>
      <w:r>
        <w:rPr>
          <w:noProof/>
        </w:rPr>
        <w:t>Plan 1 for Prediktivt Vedlikehold for IoT Suite, 53</w:t>
      </w:r>
    </w:p>
    <w:p w:rsidR="005F43C1" w:rsidRDefault="005F43C1">
      <w:pPr>
        <w:pStyle w:val="Index1"/>
        <w:tabs>
          <w:tab w:val="right" w:pos="5030"/>
        </w:tabs>
        <w:rPr>
          <w:noProof/>
        </w:rPr>
      </w:pPr>
      <w:r>
        <w:rPr>
          <w:noProof/>
        </w:rPr>
        <w:t>Plan 2 for Ekstern Overvåkning for IoT Suite, 53</w:t>
      </w:r>
    </w:p>
    <w:p w:rsidR="005F43C1" w:rsidRDefault="005F43C1">
      <w:pPr>
        <w:pStyle w:val="Index1"/>
        <w:tabs>
          <w:tab w:val="right" w:pos="5030"/>
        </w:tabs>
        <w:rPr>
          <w:noProof/>
        </w:rPr>
      </w:pPr>
      <w:r>
        <w:rPr>
          <w:noProof/>
        </w:rPr>
        <w:t>Plan 2 for Prediktivt Vedlikehold for IoT Suite, 53</w:t>
      </w:r>
    </w:p>
    <w:p w:rsidR="005F43C1" w:rsidRDefault="005F43C1">
      <w:pPr>
        <w:pStyle w:val="Index1"/>
        <w:tabs>
          <w:tab w:val="right" w:pos="5030"/>
        </w:tabs>
        <w:rPr>
          <w:noProof/>
        </w:rPr>
      </w:pPr>
      <w:r>
        <w:rPr>
          <w:noProof/>
        </w:rPr>
        <w:t>Power BI Premium EM1, 68</w:t>
      </w:r>
    </w:p>
    <w:p w:rsidR="005F43C1" w:rsidRDefault="005F43C1">
      <w:pPr>
        <w:pStyle w:val="Index1"/>
        <w:tabs>
          <w:tab w:val="right" w:pos="5030"/>
        </w:tabs>
        <w:rPr>
          <w:noProof/>
        </w:rPr>
      </w:pPr>
      <w:r>
        <w:rPr>
          <w:noProof/>
        </w:rPr>
        <w:t>Power BI Premium EM1 A, 68</w:t>
      </w:r>
    </w:p>
    <w:p w:rsidR="005F43C1" w:rsidRDefault="005F43C1">
      <w:pPr>
        <w:pStyle w:val="Index1"/>
        <w:tabs>
          <w:tab w:val="right" w:pos="5030"/>
        </w:tabs>
        <w:rPr>
          <w:noProof/>
        </w:rPr>
      </w:pPr>
      <w:r>
        <w:rPr>
          <w:noProof/>
        </w:rPr>
        <w:t>Power BI Premium EM2, 68</w:t>
      </w:r>
    </w:p>
    <w:p w:rsidR="005F43C1" w:rsidRDefault="005F43C1">
      <w:pPr>
        <w:pStyle w:val="Index1"/>
        <w:tabs>
          <w:tab w:val="right" w:pos="5030"/>
        </w:tabs>
        <w:rPr>
          <w:noProof/>
        </w:rPr>
      </w:pPr>
      <w:r>
        <w:rPr>
          <w:noProof/>
        </w:rPr>
        <w:t>Power BI Premium EM2 A, 68</w:t>
      </w:r>
    </w:p>
    <w:p w:rsidR="005F43C1" w:rsidRDefault="005F43C1">
      <w:pPr>
        <w:pStyle w:val="Index1"/>
        <w:tabs>
          <w:tab w:val="right" w:pos="5030"/>
        </w:tabs>
        <w:rPr>
          <w:noProof/>
        </w:rPr>
      </w:pPr>
      <w:r>
        <w:rPr>
          <w:noProof/>
        </w:rPr>
        <w:t>Power BI Premium EM3, 68</w:t>
      </w:r>
    </w:p>
    <w:p w:rsidR="005F43C1" w:rsidRDefault="005F43C1">
      <w:pPr>
        <w:pStyle w:val="Index1"/>
        <w:tabs>
          <w:tab w:val="right" w:pos="5030"/>
        </w:tabs>
        <w:rPr>
          <w:noProof/>
        </w:rPr>
      </w:pPr>
      <w:r>
        <w:rPr>
          <w:noProof/>
        </w:rPr>
        <w:t>Power BI Premium EM3 A, 68</w:t>
      </w:r>
    </w:p>
    <w:p w:rsidR="005F43C1" w:rsidRDefault="005F43C1">
      <w:pPr>
        <w:pStyle w:val="Index1"/>
        <w:tabs>
          <w:tab w:val="right" w:pos="5030"/>
        </w:tabs>
        <w:rPr>
          <w:noProof/>
        </w:rPr>
      </w:pPr>
      <w:r>
        <w:rPr>
          <w:noProof/>
        </w:rPr>
        <w:t>Power BI Premium P1, 68</w:t>
      </w:r>
    </w:p>
    <w:p w:rsidR="005F43C1" w:rsidRDefault="005F43C1">
      <w:pPr>
        <w:pStyle w:val="Index1"/>
        <w:tabs>
          <w:tab w:val="right" w:pos="5030"/>
        </w:tabs>
        <w:rPr>
          <w:noProof/>
        </w:rPr>
      </w:pPr>
      <w:r>
        <w:rPr>
          <w:noProof/>
        </w:rPr>
        <w:t>Power BI Premium P2, 68</w:t>
      </w:r>
    </w:p>
    <w:p w:rsidR="005F43C1" w:rsidRDefault="005F43C1">
      <w:pPr>
        <w:pStyle w:val="Index1"/>
        <w:tabs>
          <w:tab w:val="right" w:pos="5030"/>
        </w:tabs>
        <w:rPr>
          <w:noProof/>
        </w:rPr>
      </w:pPr>
      <w:r>
        <w:rPr>
          <w:noProof/>
        </w:rPr>
        <w:t>Power BI Premium P3, 68</w:t>
      </w:r>
    </w:p>
    <w:p w:rsidR="005F43C1" w:rsidRDefault="005F43C1">
      <w:pPr>
        <w:pStyle w:val="Index1"/>
        <w:tabs>
          <w:tab w:val="right" w:pos="5030"/>
        </w:tabs>
        <w:rPr>
          <w:noProof/>
        </w:rPr>
      </w:pPr>
      <w:r>
        <w:rPr>
          <w:noProof/>
        </w:rPr>
        <w:t>Power BI Premium P4, 68</w:t>
      </w:r>
    </w:p>
    <w:p w:rsidR="005F43C1" w:rsidRDefault="005F43C1">
      <w:pPr>
        <w:pStyle w:val="Index1"/>
        <w:tabs>
          <w:tab w:val="right" w:pos="5030"/>
        </w:tabs>
        <w:rPr>
          <w:noProof/>
        </w:rPr>
      </w:pPr>
      <w:r>
        <w:rPr>
          <w:noProof/>
        </w:rPr>
        <w:t>Power BI Premium P5, 68</w:t>
      </w:r>
    </w:p>
    <w:p w:rsidR="005F43C1" w:rsidRDefault="005F43C1">
      <w:pPr>
        <w:pStyle w:val="Index1"/>
        <w:tabs>
          <w:tab w:val="right" w:pos="5030"/>
        </w:tabs>
        <w:rPr>
          <w:noProof/>
        </w:rPr>
      </w:pPr>
      <w:r>
        <w:rPr>
          <w:noProof/>
        </w:rPr>
        <w:t>Power BI Premium-kampanje, 68</w:t>
      </w:r>
    </w:p>
    <w:p w:rsidR="005F43C1" w:rsidRDefault="005F43C1">
      <w:pPr>
        <w:pStyle w:val="Index1"/>
        <w:tabs>
          <w:tab w:val="right" w:pos="5030"/>
        </w:tabs>
        <w:rPr>
          <w:noProof/>
        </w:rPr>
      </w:pPr>
      <w:r>
        <w:rPr>
          <w:noProof/>
        </w:rPr>
        <w:t>Power BI Pro, 68</w:t>
      </w:r>
    </w:p>
    <w:p w:rsidR="005F43C1" w:rsidRDefault="005F43C1">
      <w:pPr>
        <w:pStyle w:val="Index1"/>
        <w:tabs>
          <w:tab w:val="right" w:pos="5030"/>
        </w:tabs>
        <w:rPr>
          <w:noProof/>
        </w:rPr>
      </w:pPr>
      <w:r>
        <w:rPr>
          <w:noProof/>
        </w:rPr>
        <w:t>Power BI Pro A, 68</w:t>
      </w:r>
    </w:p>
    <w:p w:rsidR="005F43C1" w:rsidRDefault="005F43C1">
      <w:pPr>
        <w:pStyle w:val="Index1"/>
        <w:tabs>
          <w:tab w:val="right" w:pos="5030"/>
        </w:tabs>
        <w:rPr>
          <w:noProof/>
        </w:rPr>
      </w:pPr>
      <w:r>
        <w:rPr>
          <w:noProof/>
        </w:rPr>
        <w:t>Power BI Report Server, 31</w:t>
      </w:r>
    </w:p>
    <w:p w:rsidR="005F43C1" w:rsidRDefault="005F43C1">
      <w:pPr>
        <w:pStyle w:val="Index1"/>
        <w:tabs>
          <w:tab w:val="right" w:pos="5030"/>
        </w:tabs>
        <w:rPr>
          <w:noProof/>
        </w:rPr>
      </w:pPr>
      <w:r>
        <w:rPr>
          <w:noProof/>
        </w:rPr>
        <w:t>PowerPoint 2019, 22</w:t>
      </w:r>
    </w:p>
    <w:p w:rsidR="005F43C1" w:rsidRDefault="005F43C1">
      <w:pPr>
        <w:pStyle w:val="Index1"/>
        <w:tabs>
          <w:tab w:val="right" w:pos="5030"/>
        </w:tabs>
        <w:rPr>
          <w:noProof/>
        </w:rPr>
      </w:pPr>
      <w:r>
        <w:rPr>
          <w:noProof/>
        </w:rPr>
        <w:t>PowerPoint 2019 for Mac, 24</w:t>
      </w:r>
    </w:p>
    <w:p w:rsidR="005F43C1" w:rsidRDefault="005F43C1">
      <w:pPr>
        <w:pStyle w:val="Index1"/>
        <w:tabs>
          <w:tab w:val="right" w:pos="5030"/>
        </w:tabs>
        <w:rPr>
          <w:noProof/>
        </w:rPr>
      </w:pPr>
      <w:r>
        <w:rPr>
          <w:noProof/>
        </w:rPr>
        <w:t>Premium Assurance Add-on, 29, 47</w:t>
      </w:r>
    </w:p>
    <w:p w:rsidR="005F43C1" w:rsidRDefault="005F43C1">
      <w:pPr>
        <w:pStyle w:val="Index1"/>
        <w:tabs>
          <w:tab w:val="right" w:pos="5030"/>
        </w:tabs>
        <w:rPr>
          <w:noProof/>
        </w:rPr>
      </w:pPr>
      <w:r>
        <w:rPr>
          <w:noProof/>
        </w:rPr>
        <w:t>Project 2013, 26</w:t>
      </w:r>
    </w:p>
    <w:p w:rsidR="005F43C1" w:rsidRDefault="005F43C1">
      <w:pPr>
        <w:pStyle w:val="Index1"/>
        <w:tabs>
          <w:tab w:val="right" w:pos="5030"/>
        </w:tabs>
        <w:rPr>
          <w:noProof/>
        </w:rPr>
      </w:pPr>
      <w:r>
        <w:rPr>
          <w:noProof/>
        </w:rPr>
        <w:t>Project Online Essentials, 65</w:t>
      </w:r>
    </w:p>
    <w:p w:rsidR="005F43C1" w:rsidRDefault="005F43C1">
      <w:pPr>
        <w:pStyle w:val="Index1"/>
        <w:tabs>
          <w:tab w:val="right" w:pos="5030"/>
        </w:tabs>
        <w:rPr>
          <w:noProof/>
        </w:rPr>
      </w:pPr>
      <w:r>
        <w:rPr>
          <w:noProof/>
        </w:rPr>
        <w:t>Project Online Essentials Add-on, 65</w:t>
      </w:r>
    </w:p>
    <w:p w:rsidR="005F43C1" w:rsidRDefault="005F43C1">
      <w:pPr>
        <w:pStyle w:val="Index1"/>
        <w:tabs>
          <w:tab w:val="right" w:pos="5030"/>
        </w:tabs>
        <w:rPr>
          <w:noProof/>
        </w:rPr>
      </w:pPr>
      <w:r>
        <w:rPr>
          <w:noProof/>
        </w:rPr>
        <w:t>Project Online Premium, 65</w:t>
      </w:r>
    </w:p>
    <w:p w:rsidR="005F43C1" w:rsidRDefault="005F43C1">
      <w:pPr>
        <w:pStyle w:val="Index1"/>
        <w:tabs>
          <w:tab w:val="right" w:pos="5030"/>
        </w:tabs>
        <w:rPr>
          <w:noProof/>
        </w:rPr>
      </w:pPr>
      <w:r>
        <w:rPr>
          <w:noProof/>
        </w:rPr>
        <w:t>Project Online Premium Add-on, 65</w:t>
      </w:r>
    </w:p>
    <w:p w:rsidR="005F43C1" w:rsidRDefault="005F43C1">
      <w:pPr>
        <w:pStyle w:val="Index1"/>
        <w:tabs>
          <w:tab w:val="right" w:pos="5030"/>
        </w:tabs>
        <w:rPr>
          <w:noProof/>
        </w:rPr>
      </w:pPr>
      <w:r>
        <w:rPr>
          <w:noProof/>
        </w:rPr>
        <w:t>Project Online Premium From SA, 65</w:t>
      </w:r>
    </w:p>
    <w:p w:rsidR="005F43C1" w:rsidRDefault="005F43C1">
      <w:pPr>
        <w:pStyle w:val="Index1"/>
        <w:tabs>
          <w:tab w:val="right" w:pos="5030"/>
        </w:tabs>
        <w:rPr>
          <w:noProof/>
        </w:rPr>
      </w:pPr>
      <w:r>
        <w:rPr>
          <w:noProof/>
        </w:rPr>
        <w:t>Project Online Professional, 65</w:t>
      </w:r>
    </w:p>
    <w:p w:rsidR="005F43C1" w:rsidRDefault="005F43C1">
      <w:pPr>
        <w:pStyle w:val="Index1"/>
        <w:tabs>
          <w:tab w:val="right" w:pos="5030"/>
        </w:tabs>
        <w:rPr>
          <w:noProof/>
        </w:rPr>
      </w:pPr>
      <w:r>
        <w:rPr>
          <w:noProof/>
        </w:rPr>
        <w:t>Project Online Professional Add-on, 65</w:t>
      </w:r>
    </w:p>
    <w:p w:rsidR="005F43C1" w:rsidRDefault="005F43C1">
      <w:pPr>
        <w:pStyle w:val="Index1"/>
        <w:tabs>
          <w:tab w:val="right" w:pos="5030"/>
        </w:tabs>
        <w:rPr>
          <w:noProof/>
        </w:rPr>
      </w:pPr>
      <w:r>
        <w:rPr>
          <w:noProof/>
        </w:rPr>
        <w:t>Project Online Professional From SA, 65</w:t>
      </w:r>
    </w:p>
    <w:p w:rsidR="005F43C1" w:rsidRDefault="005F43C1">
      <w:pPr>
        <w:pStyle w:val="Index1"/>
        <w:tabs>
          <w:tab w:val="right" w:pos="5030"/>
        </w:tabs>
        <w:rPr>
          <w:noProof/>
        </w:rPr>
      </w:pPr>
      <w:r>
        <w:rPr>
          <w:noProof/>
        </w:rPr>
        <w:t>Project Professional, 87</w:t>
      </w:r>
    </w:p>
    <w:p w:rsidR="005F43C1" w:rsidRDefault="005F43C1">
      <w:pPr>
        <w:pStyle w:val="Index1"/>
        <w:tabs>
          <w:tab w:val="right" w:pos="5030"/>
        </w:tabs>
        <w:rPr>
          <w:noProof/>
        </w:rPr>
      </w:pPr>
      <w:r>
        <w:rPr>
          <w:noProof/>
        </w:rPr>
        <w:t>Project Professional 2019, 22</w:t>
      </w:r>
    </w:p>
    <w:p w:rsidR="005F43C1" w:rsidRDefault="005F43C1">
      <w:pPr>
        <w:pStyle w:val="Index1"/>
        <w:tabs>
          <w:tab w:val="right" w:pos="5030"/>
        </w:tabs>
        <w:rPr>
          <w:noProof/>
        </w:rPr>
      </w:pPr>
      <w:r>
        <w:rPr>
          <w:noProof/>
        </w:rPr>
        <w:t>Project Server 2016, 26</w:t>
      </w:r>
    </w:p>
    <w:p w:rsidR="005F43C1" w:rsidRDefault="005F43C1">
      <w:pPr>
        <w:pStyle w:val="Index1"/>
        <w:tabs>
          <w:tab w:val="right" w:pos="5030"/>
        </w:tabs>
        <w:rPr>
          <w:noProof/>
        </w:rPr>
      </w:pPr>
      <w:r>
        <w:rPr>
          <w:noProof/>
        </w:rPr>
        <w:t>Project Server 2016 CAL, 26</w:t>
      </w:r>
    </w:p>
    <w:p w:rsidR="005F43C1" w:rsidRDefault="005F43C1">
      <w:pPr>
        <w:pStyle w:val="Index1"/>
        <w:tabs>
          <w:tab w:val="right" w:pos="5030"/>
        </w:tabs>
        <w:rPr>
          <w:noProof/>
        </w:rPr>
      </w:pPr>
      <w:r>
        <w:rPr>
          <w:noProof/>
        </w:rPr>
        <w:t>Project Standard, 81, 87</w:t>
      </w:r>
    </w:p>
    <w:p w:rsidR="005F43C1" w:rsidRDefault="005F43C1">
      <w:pPr>
        <w:pStyle w:val="Index1"/>
        <w:tabs>
          <w:tab w:val="right" w:pos="5030"/>
        </w:tabs>
        <w:rPr>
          <w:noProof/>
        </w:rPr>
      </w:pPr>
      <w:r>
        <w:rPr>
          <w:noProof/>
        </w:rPr>
        <w:t>Project Standard 2019, 22</w:t>
      </w:r>
    </w:p>
    <w:p w:rsidR="005F43C1" w:rsidRDefault="005F43C1">
      <w:pPr>
        <w:pStyle w:val="Index1"/>
        <w:tabs>
          <w:tab w:val="right" w:pos="5030"/>
        </w:tabs>
        <w:rPr>
          <w:noProof/>
        </w:rPr>
      </w:pPr>
      <w:r>
        <w:rPr>
          <w:noProof/>
        </w:rPr>
        <w:t>Publisher 2019, 22</w:t>
      </w:r>
    </w:p>
    <w:p w:rsidR="005F43C1" w:rsidRDefault="005F43C1">
      <w:pPr>
        <w:pStyle w:val="Index1"/>
        <w:tabs>
          <w:tab w:val="right" w:pos="5030"/>
        </w:tabs>
        <w:rPr>
          <w:noProof/>
        </w:rPr>
      </w:pPr>
      <w:r>
        <w:rPr>
          <w:noProof/>
        </w:rPr>
        <w:t>SharePoint Online, 81</w:t>
      </w:r>
    </w:p>
    <w:p w:rsidR="005F43C1" w:rsidRDefault="005F43C1">
      <w:pPr>
        <w:pStyle w:val="Index1"/>
        <w:tabs>
          <w:tab w:val="right" w:pos="5030"/>
        </w:tabs>
        <w:rPr>
          <w:noProof/>
        </w:rPr>
      </w:pPr>
      <w:r>
        <w:rPr>
          <w:noProof/>
        </w:rPr>
        <w:t>SharePoint Online Plan 1 Add-on, 66</w:t>
      </w:r>
    </w:p>
    <w:p w:rsidR="005F43C1" w:rsidRDefault="005F43C1">
      <w:pPr>
        <w:pStyle w:val="Index1"/>
        <w:tabs>
          <w:tab w:val="right" w:pos="5030"/>
        </w:tabs>
        <w:rPr>
          <w:noProof/>
        </w:rPr>
      </w:pPr>
      <w:r>
        <w:rPr>
          <w:noProof/>
        </w:rPr>
        <w:t>SharePoint Online Plan 1 eller 2, 27</w:t>
      </w:r>
    </w:p>
    <w:p w:rsidR="005F43C1" w:rsidRDefault="005F43C1">
      <w:pPr>
        <w:pStyle w:val="Index1"/>
        <w:tabs>
          <w:tab w:val="right" w:pos="5030"/>
        </w:tabs>
        <w:rPr>
          <w:noProof/>
        </w:rPr>
      </w:pPr>
      <w:r>
        <w:rPr>
          <w:noProof/>
        </w:rPr>
        <w:t>SharePoint Online Plan 1 og 2, 66</w:t>
      </w:r>
    </w:p>
    <w:p w:rsidR="005F43C1" w:rsidRDefault="005F43C1">
      <w:pPr>
        <w:pStyle w:val="Index1"/>
        <w:tabs>
          <w:tab w:val="right" w:pos="5030"/>
        </w:tabs>
        <w:rPr>
          <w:noProof/>
        </w:rPr>
      </w:pPr>
      <w:r>
        <w:rPr>
          <w:noProof/>
        </w:rPr>
        <w:t>SharePoint Online Plan 2, 27</w:t>
      </w:r>
    </w:p>
    <w:p w:rsidR="005F43C1" w:rsidRDefault="005F43C1">
      <w:pPr>
        <w:pStyle w:val="Index1"/>
        <w:tabs>
          <w:tab w:val="right" w:pos="5030"/>
        </w:tabs>
        <w:rPr>
          <w:noProof/>
        </w:rPr>
      </w:pPr>
      <w:r>
        <w:rPr>
          <w:noProof/>
        </w:rPr>
        <w:t>SharePoint Server, 56, 86</w:t>
      </w:r>
    </w:p>
    <w:p w:rsidR="005F43C1" w:rsidRDefault="005F43C1">
      <w:pPr>
        <w:pStyle w:val="Index1"/>
        <w:tabs>
          <w:tab w:val="right" w:pos="5030"/>
        </w:tabs>
        <w:rPr>
          <w:noProof/>
        </w:rPr>
      </w:pPr>
      <w:r>
        <w:rPr>
          <w:noProof/>
        </w:rPr>
        <w:t>SharePoint Server 2013, 27</w:t>
      </w:r>
    </w:p>
    <w:p w:rsidR="005F43C1" w:rsidRDefault="005F43C1">
      <w:pPr>
        <w:pStyle w:val="Index1"/>
        <w:tabs>
          <w:tab w:val="right" w:pos="5030"/>
        </w:tabs>
        <w:rPr>
          <w:noProof/>
        </w:rPr>
      </w:pPr>
      <w:r>
        <w:rPr>
          <w:noProof/>
        </w:rPr>
        <w:t>SharePoint Server 2016, 27</w:t>
      </w:r>
    </w:p>
    <w:p w:rsidR="005F43C1" w:rsidRDefault="005F43C1">
      <w:pPr>
        <w:pStyle w:val="Index1"/>
        <w:tabs>
          <w:tab w:val="right" w:pos="5030"/>
        </w:tabs>
        <w:rPr>
          <w:noProof/>
        </w:rPr>
      </w:pPr>
      <w:r>
        <w:rPr>
          <w:noProof/>
        </w:rPr>
        <w:t>SharePoint Server 2016 Enterprise CAL, 27</w:t>
      </w:r>
    </w:p>
    <w:p w:rsidR="005F43C1" w:rsidRDefault="005F43C1">
      <w:pPr>
        <w:pStyle w:val="Index1"/>
        <w:tabs>
          <w:tab w:val="right" w:pos="5030"/>
        </w:tabs>
        <w:rPr>
          <w:noProof/>
        </w:rPr>
      </w:pPr>
      <w:r>
        <w:rPr>
          <w:noProof/>
        </w:rPr>
        <w:t>SharePoint Server 2016 Standard CAL, 27</w:t>
      </w:r>
    </w:p>
    <w:p w:rsidR="005F43C1" w:rsidRDefault="005F43C1">
      <w:pPr>
        <w:pStyle w:val="Index1"/>
        <w:tabs>
          <w:tab w:val="right" w:pos="5030"/>
        </w:tabs>
        <w:rPr>
          <w:noProof/>
        </w:rPr>
      </w:pPr>
      <w:r>
        <w:rPr>
          <w:noProof/>
        </w:rPr>
        <w:t>Skype for Business 2019, 22</w:t>
      </w:r>
    </w:p>
    <w:p w:rsidR="005F43C1" w:rsidRDefault="005F43C1">
      <w:pPr>
        <w:pStyle w:val="Index1"/>
        <w:tabs>
          <w:tab w:val="right" w:pos="5030"/>
        </w:tabs>
        <w:rPr>
          <w:noProof/>
        </w:rPr>
      </w:pPr>
      <w:r>
        <w:rPr>
          <w:noProof/>
        </w:rPr>
        <w:t>Skype for Business for Mac 2019, 24</w:t>
      </w:r>
    </w:p>
    <w:p w:rsidR="005F43C1" w:rsidRDefault="005F43C1">
      <w:pPr>
        <w:pStyle w:val="Index1"/>
        <w:tabs>
          <w:tab w:val="right" w:pos="5030"/>
        </w:tabs>
        <w:rPr>
          <w:noProof/>
        </w:rPr>
      </w:pPr>
      <w:r>
        <w:rPr>
          <w:noProof/>
        </w:rPr>
        <w:t>Skype for Business Online Plan 1, 28</w:t>
      </w:r>
    </w:p>
    <w:p w:rsidR="005F43C1" w:rsidRDefault="005F43C1">
      <w:pPr>
        <w:pStyle w:val="Index1"/>
        <w:tabs>
          <w:tab w:val="right" w:pos="5030"/>
        </w:tabs>
        <w:rPr>
          <w:noProof/>
        </w:rPr>
      </w:pPr>
      <w:r>
        <w:rPr>
          <w:noProof/>
        </w:rPr>
        <w:t>Skype for Business Online Plan 2, 28, 66</w:t>
      </w:r>
    </w:p>
    <w:p w:rsidR="005F43C1" w:rsidRDefault="005F43C1">
      <w:pPr>
        <w:pStyle w:val="Index1"/>
        <w:tabs>
          <w:tab w:val="right" w:pos="5030"/>
        </w:tabs>
        <w:rPr>
          <w:noProof/>
        </w:rPr>
      </w:pPr>
      <w:r>
        <w:rPr>
          <w:noProof/>
        </w:rPr>
        <w:t>Skype for Business Plus CAL, 28</w:t>
      </w:r>
    </w:p>
    <w:p w:rsidR="005F43C1" w:rsidRDefault="005F43C1">
      <w:pPr>
        <w:pStyle w:val="Index1"/>
        <w:tabs>
          <w:tab w:val="right" w:pos="5030"/>
        </w:tabs>
        <w:rPr>
          <w:noProof/>
        </w:rPr>
      </w:pPr>
      <w:r>
        <w:rPr>
          <w:noProof/>
        </w:rPr>
        <w:t>Skype for Business Plus CAL Add-on for Microsoft 365 E3 (Bruker-SL), 55</w:t>
      </w:r>
    </w:p>
    <w:p w:rsidR="005F43C1" w:rsidRDefault="005F43C1">
      <w:pPr>
        <w:pStyle w:val="Index1"/>
        <w:tabs>
          <w:tab w:val="right" w:pos="5030"/>
        </w:tabs>
        <w:rPr>
          <w:noProof/>
        </w:rPr>
      </w:pPr>
      <w:r>
        <w:rPr>
          <w:noProof/>
        </w:rPr>
        <w:t>Skype for Business Server, 56</w:t>
      </w:r>
    </w:p>
    <w:p w:rsidR="005F43C1" w:rsidRDefault="005F43C1">
      <w:pPr>
        <w:pStyle w:val="Index1"/>
        <w:tabs>
          <w:tab w:val="right" w:pos="5030"/>
        </w:tabs>
        <w:rPr>
          <w:noProof/>
        </w:rPr>
      </w:pPr>
      <w:r>
        <w:rPr>
          <w:noProof/>
        </w:rPr>
        <w:t>Skype for Business Server 2015, 28</w:t>
      </w:r>
    </w:p>
    <w:p w:rsidR="005F43C1" w:rsidRDefault="005F43C1">
      <w:pPr>
        <w:pStyle w:val="Index1"/>
        <w:tabs>
          <w:tab w:val="right" w:pos="5030"/>
        </w:tabs>
        <w:rPr>
          <w:noProof/>
        </w:rPr>
      </w:pPr>
      <w:r>
        <w:rPr>
          <w:noProof/>
        </w:rPr>
        <w:t>Skype for Business Server 2015 Enterprise CAL, 28</w:t>
      </w:r>
    </w:p>
    <w:p w:rsidR="005F43C1" w:rsidRDefault="005F43C1">
      <w:pPr>
        <w:pStyle w:val="Index1"/>
        <w:tabs>
          <w:tab w:val="right" w:pos="5030"/>
        </w:tabs>
        <w:rPr>
          <w:noProof/>
        </w:rPr>
      </w:pPr>
      <w:r>
        <w:rPr>
          <w:noProof/>
        </w:rPr>
        <w:t>Skype for Business Server 2015 Plus CAL, 28</w:t>
      </w:r>
    </w:p>
    <w:p w:rsidR="005F43C1" w:rsidRDefault="005F43C1">
      <w:pPr>
        <w:pStyle w:val="Index1"/>
        <w:tabs>
          <w:tab w:val="right" w:pos="5030"/>
        </w:tabs>
        <w:rPr>
          <w:noProof/>
        </w:rPr>
      </w:pPr>
      <w:r>
        <w:rPr>
          <w:noProof/>
        </w:rPr>
        <w:t>Skype for Business Server 2015 Standard CAL, 28</w:t>
      </w:r>
    </w:p>
    <w:p w:rsidR="005F43C1" w:rsidRDefault="005F43C1">
      <w:pPr>
        <w:pStyle w:val="Index1"/>
        <w:tabs>
          <w:tab w:val="right" w:pos="5030"/>
        </w:tabs>
        <w:rPr>
          <w:noProof/>
        </w:rPr>
      </w:pPr>
      <w:r>
        <w:rPr>
          <w:noProof/>
        </w:rPr>
        <w:t>SQL Parallel Data Warehouse, 82, 87</w:t>
      </w:r>
    </w:p>
    <w:p w:rsidR="005F43C1" w:rsidRDefault="005F43C1">
      <w:pPr>
        <w:pStyle w:val="Index1"/>
        <w:tabs>
          <w:tab w:val="right" w:pos="5030"/>
        </w:tabs>
        <w:rPr>
          <w:noProof/>
        </w:rPr>
      </w:pPr>
      <w:r>
        <w:rPr>
          <w:noProof/>
        </w:rPr>
        <w:t>SQL Server, 86</w:t>
      </w:r>
    </w:p>
    <w:p w:rsidR="005F43C1" w:rsidRDefault="005F43C1">
      <w:pPr>
        <w:pStyle w:val="Index1"/>
        <w:tabs>
          <w:tab w:val="right" w:pos="5030"/>
        </w:tabs>
        <w:rPr>
          <w:noProof/>
        </w:rPr>
      </w:pPr>
      <w:r>
        <w:rPr>
          <w:noProof/>
        </w:rPr>
        <w:t>SQL Server 2016, 29</w:t>
      </w:r>
    </w:p>
    <w:p w:rsidR="005F43C1" w:rsidRDefault="005F43C1">
      <w:pPr>
        <w:pStyle w:val="Index1"/>
        <w:tabs>
          <w:tab w:val="right" w:pos="5030"/>
        </w:tabs>
        <w:rPr>
          <w:noProof/>
        </w:rPr>
      </w:pPr>
      <w:r>
        <w:rPr>
          <w:noProof/>
        </w:rPr>
        <w:t>SQL Server 2017 CAL, 29</w:t>
      </w:r>
    </w:p>
    <w:p w:rsidR="005F43C1" w:rsidRDefault="005F43C1">
      <w:pPr>
        <w:pStyle w:val="Index1"/>
        <w:tabs>
          <w:tab w:val="right" w:pos="5030"/>
        </w:tabs>
        <w:rPr>
          <w:noProof/>
        </w:rPr>
      </w:pPr>
      <w:r>
        <w:rPr>
          <w:noProof/>
        </w:rPr>
        <w:t>SQL Server 2017 Enterprise, 29</w:t>
      </w:r>
    </w:p>
    <w:p w:rsidR="005F43C1" w:rsidRDefault="005F43C1">
      <w:pPr>
        <w:pStyle w:val="Index1"/>
        <w:tabs>
          <w:tab w:val="right" w:pos="5030"/>
        </w:tabs>
        <w:rPr>
          <w:noProof/>
        </w:rPr>
      </w:pPr>
      <w:r>
        <w:rPr>
          <w:noProof/>
        </w:rPr>
        <w:t>SQL Server 2017 Enterprise Core, 29</w:t>
      </w:r>
    </w:p>
    <w:p w:rsidR="005F43C1" w:rsidRDefault="005F43C1">
      <w:pPr>
        <w:pStyle w:val="Index1"/>
        <w:tabs>
          <w:tab w:val="right" w:pos="5030"/>
        </w:tabs>
        <w:rPr>
          <w:noProof/>
        </w:rPr>
      </w:pPr>
      <w:r>
        <w:rPr>
          <w:noProof/>
        </w:rPr>
        <w:t>SQL Server 2017 Standard, 29</w:t>
      </w:r>
    </w:p>
    <w:p w:rsidR="005F43C1" w:rsidRDefault="005F43C1">
      <w:pPr>
        <w:pStyle w:val="Index1"/>
        <w:tabs>
          <w:tab w:val="right" w:pos="5030"/>
        </w:tabs>
        <w:rPr>
          <w:noProof/>
        </w:rPr>
      </w:pPr>
      <w:r>
        <w:rPr>
          <w:noProof/>
        </w:rPr>
        <w:t>SQL Server 2017 Standard Core, 29</w:t>
      </w:r>
    </w:p>
    <w:p w:rsidR="005F43C1" w:rsidRDefault="005F43C1">
      <w:pPr>
        <w:pStyle w:val="Index1"/>
        <w:tabs>
          <w:tab w:val="right" w:pos="5030"/>
        </w:tabs>
        <w:rPr>
          <w:noProof/>
        </w:rPr>
      </w:pPr>
      <w:r>
        <w:rPr>
          <w:noProof/>
        </w:rPr>
        <w:t>SQL Server Business Intelligence, 82, 87</w:t>
      </w:r>
    </w:p>
    <w:p w:rsidR="005F43C1" w:rsidRDefault="005F43C1">
      <w:pPr>
        <w:pStyle w:val="Index1"/>
        <w:tabs>
          <w:tab w:val="right" w:pos="5030"/>
        </w:tabs>
        <w:rPr>
          <w:noProof/>
        </w:rPr>
      </w:pPr>
      <w:r>
        <w:rPr>
          <w:noProof/>
        </w:rPr>
        <w:t>SQL Server Data Center, 82</w:t>
      </w:r>
    </w:p>
    <w:p w:rsidR="005F43C1" w:rsidRDefault="005F43C1">
      <w:pPr>
        <w:pStyle w:val="Index1"/>
        <w:tabs>
          <w:tab w:val="right" w:pos="5030"/>
        </w:tabs>
        <w:rPr>
          <w:noProof/>
        </w:rPr>
      </w:pPr>
      <w:r>
        <w:rPr>
          <w:noProof/>
        </w:rPr>
        <w:t>SQL Server Enterprise, 82</w:t>
      </w:r>
    </w:p>
    <w:p w:rsidR="005F43C1" w:rsidRDefault="005F43C1">
      <w:pPr>
        <w:pStyle w:val="Index1"/>
        <w:tabs>
          <w:tab w:val="right" w:pos="5030"/>
        </w:tabs>
        <w:rPr>
          <w:noProof/>
        </w:rPr>
      </w:pPr>
      <w:r>
        <w:rPr>
          <w:noProof/>
        </w:rPr>
        <w:t>SQL Server Standard, 82, 87</w:t>
      </w:r>
    </w:p>
    <w:p w:rsidR="005F43C1" w:rsidRDefault="005F43C1">
      <w:pPr>
        <w:pStyle w:val="Index1"/>
        <w:tabs>
          <w:tab w:val="right" w:pos="5030"/>
        </w:tabs>
        <w:rPr>
          <w:noProof/>
        </w:rPr>
      </w:pPr>
      <w:r>
        <w:rPr>
          <w:noProof/>
        </w:rPr>
        <w:t>System Center 2012 Client Management Suite, 33, 35, 36</w:t>
      </w:r>
    </w:p>
    <w:p w:rsidR="005F43C1" w:rsidRDefault="005F43C1">
      <w:pPr>
        <w:pStyle w:val="Index1"/>
        <w:tabs>
          <w:tab w:val="right" w:pos="5030"/>
        </w:tabs>
        <w:rPr>
          <w:noProof/>
        </w:rPr>
      </w:pPr>
      <w:r>
        <w:rPr>
          <w:noProof/>
        </w:rPr>
        <w:t>System Center 2012 Datacenter Server Management License, 82</w:t>
      </w:r>
    </w:p>
    <w:p w:rsidR="005F43C1" w:rsidRDefault="005F43C1">
      <w:pPr>
        <w:pStyle w:val="Index1"/>
        <w:tabs>
          <w:tab w:val="right" w:pos="5030"/>
        </w:tabs>
        <w:rPr>
          <w:noProof/>
        </w:rPr>
      </w:pPr>
      <w:r>
        <w:rPr>
          <w:noProof/>
        </w:rPr>
        <w:t>System Center 2012 R2, 31</w:t>
      </w:r>
    </w:p>
    <w:p w:rsidR="005F43C1" w:rsidRDefault="005F43C1">
      <w:pPr>
        <w:pStyle w:val="Index1"/>
        <w:tabs>
          <w:tab w:val="right" w:pos="5030"/>
        </w:tabs>
        <w:rPr>
          <w:noProof/>
        </w:rPr>
      </w:pPr>
      <w:r>
        <w:rPr>
          <w:noProof/>
        </w:rPr>
        <w:t>System Center 2012 R2 Configuration Manager, 32</w:t>
      </w:r>
    </w:p>
    <w:p w:rsidR="005F43C1" w:rsidRDefault="005F43C1">
      <w:pPr>
        <w:pStyle w:val="Index1"/>
        <w:tabs>
          <w:tab w:val="right" w:pos="5030"/>
        </w:tabs>
        <w:rPr>
          <w:noProof/>
        </w:rPr>
      </w:pPr>
      <w:r>
        <w:rPr>
          <w:noProof/>
        </w:rPr>
        <w:t>System Center 2012 R2 Endpoint Protection, 34</w:t>
      </w:r>
    </w:p>
    <w:p w:rsidR="005F43C1" w:rsidRDefault="005F43C1">
      <w:pPr>
        <w:pStyle w:val="Index1"/>
        <w:tabs>
          <w:tab w:val="right" w:pos="5030"/>
        </w:tabs>
        <w:rPr>
          <w:noProof/>
        </w:rPr>
      </w:pPr>
      <w:r>
        <w:rPr>
          <w:noProof/>
        </w:rPr>
        <w:t>System Center 2012 Standard Server Management License, 82</w:t>
      </w:r>
    </w:p>
    <w:p w:rsidR="005F43C1" w:rsidRDefault="005F43C1">
      <w:pPr>
        <w:pStyle w:val="Index1"/>
        <w:tabs>
          <w:tab w:val="right" w:pos="5030"/>
        </w:tabs>
        <w:rPr>
          <w:noProof/>
        </w:rPr>
      </w:pPr>
      <w:r>
        <w:rPr>
          <w:noProof/>
        </w:rPr>
        <w:t>System Center 2016 Data Protection Manager, 33</w:t>
      </w:r>
    </w:p>
    <w:p w:rsidR="005F43C1" w:rsidRDefault="005F43C1">
      <w:pPr>
        <w:pStyle w:val="Index1"/>
        <w:tabs>
          <w:tab w:val="right" w:pos="5030"/>
        </w:tabs>
        <w:rPr>
          <w:noProof/>
        </w:rPr>
      </w:pPr>
      <w:r>
        <w:rPr>
          <w:noProof/>
        </w:rPr>
        <w:t>System Center 2016 Datacenter Server Management License (16-pakninger med kjernelisenser), 31</w:t>
      </w:r>
    </w:p>
    <w:p w:rsidR="005F43C1" w:rsidRDefault="005F43C1">
      <w:pPr>
        <w:pStyle w:val="Index1"/>
        <w:tabs>
          <w:tab w:val="right" w:pos="5030"/>
        </w:tabs>
        <w:rPr>
          <w:noProof/>
        </w:rPr>
      </w:pPr>
      <w:r>
        <w:rPr>
          <w:noProof/>
        </w:rPr>
        <w:t>System Center 2016 Datacenter Server Management License (2-pakninger med kjernelisenser), 31</w:t>
      </w:r>
    </w:p>
    <w:p w:rsidR="005F43C1" w:rsidRDefault="005F43C1">
      <w:pPr>
        <w:pStyle w:val="Index1"/>
        <w:tabs>
          <w:tab w:val="right" w:pos="5030"/>
        </w:tabs>
        <w:rPr>
          <w:noProof/>
        </w:rPr>
      </w:pPr>
      <w:r>
        <w:rPr>
          <w:noProof/>
        </w:rPr>
        <w:t>System Center 2016 Operations Manager, 34, 35</w:t>
      </w:r>
    </w:p>
    <w:p w:rsidR="005F43C1" w:rsidRDefault="005F43C1">
      <w:pPr>
        <w:pStyle w:val="Index1"/>
        <w:tabs>
          <w:tab w:val="right" w:pos="5030"/>
        </w:tabs>
        <w:rPr>
          <w:noProof/>
        </w:rPr>
      </w:pPr>
      <w:r>
        <w:rPr>
          <w:noProof/>
        </w:rPr>
        <w:t>System Center 2016 Orchestrator, 35</w:t>
      </w:r>
    </w:p>
    <w:p w:rsidR="005F43C1" w:rsidRDefault="005F43C1">
      <w:pPr>
        <w:pStyle w:val="Index1"/>
        <w:tabs>
          <w:tab w:val="right" w:pos="5030"/>
        </w:tabs>
        <w:rPr>
          <w:noProof/>
        </w:rPr>
      </w:pPr>
      <w:r>
        <w:rPr>
          <w:noProof/>
        </w:rPr>
        <w:t>System Center 2016 Service Manager, 36</w:t>
      </w:r>
    </w:p>
    <w:p w:rsidR="005F43C1" w:rsidRDefault="005F43C1">
      <w:pPr>
        <w:pStyle w:val="Index1"/>
        <w:tabs>
          <w:tab w:val="right" w:pos="5030"/>
        </w:tabs>
        <w:rPr>
          <w:noProof/>
        </w:rPr>
      </w:pPr>
      <w:r>
        <w:rPr>
          <w:noProof/>
        </w:rPr>
        <w:t>System Center 2016 Standard Server Management License (16-pakninger med kjernelisenser), 31</w:t>
      </w:r>
    </w:p>
    <w:p w:rsidR="005F43C1" w:rsidRDefault="005F43C1">
      <w:pPr>
        <w:pStyle w:val="Index1"/>
        <w:tabs>
          <w:tab w:val="right" w:pos="5030"/>
        </w:tabs>
        <w:rPr>
          <w:noProof/>
        </w:rPr>
      </w:pPr>
      <w:r>
        <w:rPr>
          <w:noProof/>
        </w:rPr>
        <w:t>System Center 2016 Standard Server Management License (2-pakninger med Kjernelisenser), 31</w:t>
      </w:r>
    </w:p>
    <w:p w:rsidR="005F43C1" w:rsidRDefault="005F43C1">
      <w:pPr>
        <w:pStyle w:val="Index1"/>
        <w:tabs>
          <w:tab w:val="right" w:pos="5030"/>
        </w:tabs>
        <w:rPr>
          <w:noProof/>
        </w:rPr>
      </w:pPr>
      <w:r>
        <w:rPr>
          <w:noProof/>
        </w:rPr>
        <w:t>System Center Configuration Manager 1606 Client Management License, 32</w:t>
      </w:r>
    </w:p>
    <w:p w:rsidR="005F43C1" w:rsidRDefault="005F43C1">
      <w:pPr>
        <w:pStyle w:val="Index1"/>
        <w:tabs>
          <w:tab w:val="right" w:pos="5030"/>
        </w:tabs>
        <w:rPr>
          <w:noProof/>
        </w:rPr>
      </w:pPr>
      <w:r>
        <w:rPr>
          <w:noProof/>
        </w:rPr>
        <w:t>System Center Datacenter, 86, 87</w:t>
      </w:r>
    </w:p>
    <w:p w:rsidR="005F43C1" w:rsidRDefault="005F43C1">
      <w:pPr>
        <w:pStyle w:val="Index1"/>
        <w:tabs>
          <w:tab w:val="right" w:pos="5030"/>
        </w:tabs>
        <w:rPr>
          <w:noProof/>
        </w:rPr>
      </w:pPr>
      <w:r>
        <w:rPr>
          <w:noProof/>
        </w:rPr>
        <w:t>System Center Datacenter (2-pakninger med kjernelisenser), 19</w:t>
      </w:r>
    </w:p>
    <w:p w:rsidR="005F43C1" w:rsidRDefault="005F43C1">
      <w:pPr>
        <w:pStyle w:val="Index1"/>
        <w:tabs>
          <w:tab w:val="right" w:pos="5030"/>
        </w:tabs>
        <w:rPr>
          <w:noProof/>
        </w:rPr>
      </w:pPr>
      <w:r>
        <w:rPr>
          <w:noProof/>
        </w:rPr>
        <w:t>System Center Endpoint Protection 1606, 34</w:t>
      </w:r>
    </w:p>
    <w:p w:rsidR="005F43C1" w:rsidRDefault="005F43C1">
      <w:pPr>
        <w:pStyle w:val="Index1"/>
        <w:tabs>
          <w:tab w:val="right" w:pos="5030"/>
        </w:tabs>
        <w:rPr>
          <w:noProof/>
        </w:rPr>
      </w:pPr>
      <w:r>
        <w:rPr>
          <w:noProof/>
        </w:rPr>
        <w:t>System Center Global Service Monitor, 32</w:t>
      </w:r>
    </w:p>
    <w:p w:rsidR="005F43C1" w:rsidRDefault="005F43C1">
      <w:pPr>
        <w:pStyle w:val="Index1"/>
        <w:tabs>
          <w:tab w:val="right" w:pos="5030"/>
        </w:tabs>
        <w:rPr>
          <w:noProof/>
        </w:rPr>
      </w:pPr>
      <w:r>
        <w:rPr>
          <w:noProof/>
        </w:rPr>
        <w:t>System Center Standard, 86, 87</w:t>
      </w:r>
    </w:p>
    <w:p w:rsidR="005F43C1" w:rsidRDefault="005F43C1">
      <w:pPr>
        <w:pStyle w:val="Index1"/>
        <w:tabs>
          <w:tab w:val="right" w:pos="5030"/>
        </w:tabs>
        <w:rPr>
          <w:noProof/>
        </w:rPr>
      </w:pPr>
      <w:r>
        <w:rPr>
          <w:noProof/>
        </w:rPr>
        <w:t>System Center Standard (2-pakninger med kjernelisenser), 19</w:t>
      </w:r>
    </w:p>
    <w:p w:rsidR="005F43C1" w:rsidRDefault="005F43C1">
      <w:pPr>
        <w:pStyle w:val="Index1"/>
        <w:tabs>
          <w:tab w:val="right" w:pos="5030"/>
        </w:tabs>
        <w:rPr>
          <w:noProof/>
        </w:rPr>
      </w:pPr>
      <w:r>
        <w:rPr>
          <w:noProof/>
        </w:rPr>
        <w:t>Telefonabonnement, 66</w:t>
      </w:r>
    </w:p>
    <w:p w:rsidR="005F43C1" w:rsidRDefault="005F43C1">
      <w:pPr>
        <w:pStyle w:val="Index1"/>
        <w:tabs>
          <w:tab w:val="right" w:pos="5030"/>
        </w:tabs>
        <w:rPr>
          <w:noProof/>
        </w:rPr>
      </w:pPr>
      <w:r>
        <w:rPr>
          <w:noProof/>
        </w:rPr>
        <w:t>Telefonkonferanse, 66</w:t>
      </w:r>
    </w:p>
    <w:p w:rsidR="005F43C1" w:rsidRDefault="005F43C1">
      <w:pPr>
        <w:pStyle w:val="Index1"/>
        <w:tabs>
          <w:tab w:val="right" w:pos="5030"/>
        </w:tabs>
        <w:rPr>
          <w:noProof/>
        </w:rPr>
      </w:pPr>
      <w:r>
        <w:rPr>
          <w:noProof/>
        </w:rPr>
        <w:t>Telefonsystem, 66</w:t>
      </w:r>
    </w:p>
    <w:p w:rsidR="005F43C1" w:rsidRDefault="005F43C1">
      <w:pPr>
        <w:pStyle w:val="Index1"/>
        <w:tabs>
          <w:tab w:val="right" w:pos="5030"/>
        </w:tabs>
        <w:rPr>
          <w:noProof/>
        </w:rPr>
      </w:pPr>
      <w:r>
        <w:rPr>
          <w:noProof/>
        </w:rPr>
        <w:t>VDI, 37</w:t>
      </w:r>
    </w:p>
    <w:p w:rsidR="005F43C1" w:rsidRDefault="005F43C1">
      <w:pPr>
        <w:pStyle w:val="Index1"/>
        <w:tabs>
          <w:tab w:val="right" w:pos="5030"/>
        </w:tabs>
        <w:rPr>
          <w:noProof/>
        </w:rPr>
      </w:pPr>
      <w:r>
        <w:rPr>
          <w:noProof/>
        </w:rPr>
        <w:t>Visio 2019 Professional, 23</w:t>
      </w:r>
    </w:p>
    <w:p w:rsidR="005F43C1" w:rsidRDefault="005F43C1">
      <w:pPr>
        <w:pStyle w:val="Index1"/>
        <w:tabs>
          <w:tab w:val="right" w:pos="5030"/>
        </w:tabs>
        <w:rPr>
          <w:noProof/>
        </w:rPr>
      </w:pPr>
      <w:r>
        <w:rPr>
          <w:noProof/>
        </w:rPr>
        <w:t>Visio 2019 Standard, 22</w:t>
      </w:r>
    </w:p>
    <w:p w:rsidR="005F43C1" w:rsidRDefault="005F43C1">
      <w:pPr>
        <w:pStyle w:val="Index1"/>
        <w:tabs>
          <w:tab w:val="right" w:pos="5030"/>
        </w:tabs>
        <w:rPr>
          <w:noProof/>
        </w:rPr>
      </w:pPr>
      <w:r>
        <w:rPr>
          <w:noProof/>
        </w:rPr>
        <w:t>Visio Online Plan 1, 61</w:t>
      </w:r>
    </w:p>
    <w:p w:rsidR="005F43C1" w:rsidRDefault="005F43C1">
      <w:pPr>
        <w:pStyle w:val="Index1"/>
        <w:tabs>
          <w:tab w:val="right" w:pos="5030"/>
        </w:tabs>
        <w:rPr>
          <w:noProof/>
        </w:rPr>
      </w:pPr>
      <w:r>
        <w:rPr>
          <w:noProof/>
        </w:rPr>
        <w:t>Visio Online Plan 1 og 2 From SA, 61</w:t>
      </w:r>
    </w:p>
    <w:p w:rsidR="005F43C1" w:rsidRDefault="005F43C1">
      <w:pPr>
        <w:pStyle w:val="Index1"/>
        <w:tabs>
          <w:tab w:val="right" w:pos="5030"/>
        </w:tabs>
        <w:rPr>
          <w:noProof/>
        </w:rPr>
      </w:pPr>
      <w:r>
        <w:rPr>
          <w:noProof/>
        </w:rPr>
        <w:t>Visio Online Plan 2, 61</w:t>
      </w:r>
    </w:p>
    <w:p w:rsidR="005F43C1" w:rsidRDefault="005F43C1">
      <w:pPr>
        <w:pStyle w:val="Index1"/>
        <w:tabs>
          <w:tab w:val="right" w:pos="5030"/>
        </w:tabs>
        <w:rPr>
          <w:noProof/>
        </w:rPr>
      </w:pPr>
      <w:r>
        <w:rPr>
          <w:noProof/>
        </w:rPr>
        <w:t>Visio Online Plan 2 Add-on, 61</w:t>
      </w:r>
    </w:p>
    <w:p w:rsidR="005F43C1" w:rsidRDefault="005F43C1">
      <w:pPr>
        <w:pStyle w:val="Index1"/>
        <w:tabs>
          <w:tab w:val="right" w:pos="5030"/>
        </w:tabs>
        <w:rPr>
          <w:noProof/>
        </w:rPr>
      </w:pPr>
      <w:r>
        <w:rPr>
          <w:noProof/>
        </w:rPr>
        <w:t>Visio Professional, 87</w:t>
      </w:r>
    </w:p>
    <w:p w:rsidR="005F43C1" w:rsidRDefault="005F43C1">
      <w:pPr>
        <w:pStyle w:val="Index1"/>
        <w:tabs>
          <w:tab w:val="right" w:pos="5030"/>
        </w:tabs>
        <w:rPr>
          <w:noProof/>
        </w:rPr>
      </w:pPr>
      <w:r>
        <w:rPr>
          <w:noProof/>
        </w:rPr>
        <w:t>Visio Standard, 81, 87</w:t>
      </w:r>
    </w:p>
    <w:p w:rsidR="005F43C1" w:rsidRDefault="005F43C1">
      <w:pPr>
        <w:pStyle w:val="Index1"/>
        <w:tabs>
          <w:tab w:val="right" w:pos="5030"/>
        </w:tabs>
        <w:rPr>
          <w:noProof/>
        </w:rPr>
      </w:pPr>
      <w:r>
        <w:rPr>
          <w:noProof/>
        </w:rPr>
        <w:t>Visual Studio 2015, 37</w:t>
      </w:r>
    </w:p>
    <w:p w:rsidR="005F43C1" w:rsidRDefault="005F43C1">
      <w:pPr>
        <w:pStyle w:val="Index1"/>
        <w:tabs>
          <w:tab w:val="right" w:pos="5030"/>
        </w:tabs>
        <w:rPr>
          <w:noProof/>
        </w:rPr>
      </w:pPr>
      <w:r>
        <w:rPr>
          <w:noProof/>
        </w:rPr>
        <w:t>Visual Studio Enterprise 2017-abonnement, 37</w:t>
      </w:r>
    </w:p>
    <w:p w:rsidR="005F43C1" w:rsidRDefault="005F43C1">
      <w:pPr>
        <w:pStyle w:val="Index1"/>
        <w:tabs>
          <w:tab w:val="right" w:pos="5030"/>
        </w:tabs>
        <w:rPr>
          <w:noProof/>
        </w:rPr>
      </w:pPr>
      <w:r>
        <w:rPr>
          <w:noProof/>
        </w:rPr>
        <w:t>Visual Studio Enterprise Subscription, 87</w:t>
      </w:r>
    </w:p>
    <w:p w:rsidR="005F43C1" w:rsidRDefault="005F43C1">
      <w:pPr>
        <w:pStyle w:val="Index1"/>
        <w:tabs>
          <w:tab w:val="right" w:pos="5030"/>
        </w:tabs>
        <w:rPr>
          <w:noProof/>
        </w:rPr>
      </w:pPr>
      <w:r>
        <w:rPr>
          <w:noProof/>
        </w:rPr>
        <w:t>Visual Studio Enterprise-abonnement, 82</w:t>
      </w:r>
    </w:p>
    <w:p w:rsidR="005F43C1" w:rsidRDefault="005F43C1">
      <w:pPr>
        <w:pStyle w:val="Index1"/>
        <w:tabs>
          <w:tab w:val="right" w:pos="5030"/>
        </w:tabs>
        <w:rPr>
          <w:noProof/>
        </w:rPr>
      </w:pPr>
      <w:r>
        <w:rPr>
          <w:noProof/>
        </w:rPr>
        <w:t>Visual Studio Professional 2017, 37</w:t>
      </w:r>
    </w:p>
    <w:p w:rsidR="005F43C1" w:rsidRDefault="005F43C1">
      <w:pPr>
        <w:pStyle w:val="Index1"/>
        <w:tabs>
          <w:tab w:val="right" w:pos="5030"/>
        </w:tabs>
        <w:rPr>
          <w:noProof/>
        </w:rPr>
      </w:pPr>
      <w:r>
        <w:rPr>
          <w:noProof/>
        </w:rPr>
        <w:t>Visual Studio Professional 2017-abonnement, 37</w:t>
      </w:r>
    </w:p>
    <w:p w:rsidR="005F43C1" w:rsidRDefault="005F43C1">
      <w:pPr>
        <w:pStyle w:val="Index1"/>
        <w:tabs>
          <w:tab w:val="right" w:pos="5030"/>
        </w:tabs>
        <w:rPr>
          <w:noProof/>
        </w:rPr>
      </w:pPr>
      <w:r>
        <w:rPr>
          <w:noProof/>
        </w:rPr>
        <w:t>Visual Studio Professional-abonnement, 82, 87</w:t>
      </w:r>
    </w:p>
    <w:p w:rsidR="005F43C1" w:rsidRDefault="005F43C1">
      <w:pPr>
        <w:pStyle w:val="Index1"/>
        <w:tabs>
          <w:tab w:val="right" w:pos="5030"/>
        </w:tabs>
        <w:rPr>
          <w:noProof/>
        </w:rPr>
      </w:pPr>
      <w:r>
        <w:rPr>
          <w:noProof/>
        </w:rPr>
        <w:t>Visual Studio Team Foundation Server 2018 CAL, 39</w:t>
      </w:r>
    </w:p>
    <w:p w:rsidR="005F43C1" w:rsidRDefault="005F43C1">
      <w:pPr>
        <w:pStyle w:val="Index1"/>
        <w:tabs>
          <w:tab w:val="right" w:pos="5030"/>
        </w:tabs>
        <w:rPr>
          <w:noProof/>
        </w:rPr>
      </w:pPr>
      <w:r>
        <w:rPr>
          <w:noProof/>
        </w:rPr>
        <w:t>Visual Studio Team Foundation Server 2018 med SQL Server 2017 Technology, 38</w:t>
      </w:r>
    </w:p>
    <w:p w:rsidR="005F43C1" w:rsidRDefault="005F43C1">
      <w:pPr>
        <w:pStyle w:val="Index1"/>
        <w:tabs>
          <w:tab w:val="right" w:pos="5030"/>
        </w:tabs>
        <w:rPr>
          <w:noProof/>
        </w:rPr>
      </w:pPr>
      <w:r>
        <w:rPr>
          <w:noProof/>
        </w:rPr>
        <w:t>Visual Studio Test Professional 2017-abonnement, 37</w:t>
      </w:r>
    </w:p>
    <w:p w:rsidR="005F43C1" w:rsidRDefault="005F43C1">
      <w:pPr>
        <w:pStyle w:val="Index1"/>
        <w:tabs>
          <w:tab w:val="right" w:pos="5030"/>
        </w:tabs>
        <w:rPr>
          <w:noProof/>
        </w:rPr>
      </w:pPr>
      <w:r>
        <w:rPr>
          <w:noProof/>
        </w:rPr>
        <w:t>Visual Studio Test Professional-abonnement, 82, 87</w:t>
      </w:r>
    </w:p>
    <w:p w:rsidR="005F43C1" w:rsidRDefault="005F43C1">
      <w:pPr>
        <w:pStyle w:val="Index1"/>
        <w:tabs>
          <w:tab w:val="right" w:pos="5030"/>
        </w:tabs>
        <w:rPr>
          <w:noProof/>
        </w:rPr>
      </w:pPr>
      <w:r>
        <w:rPr>
          <w:noProof/>
        </w:rPr>
        <w:t>Windows 10, 41</w:t>
      </w:r>
    </w:p>
    <w:p w:rsidR="005F43C1" w:rsidRDefault="005F43C1">
      <w:pPr>
        <w:pStyle w:val="Index1"/>
        <w:tabs>
          <w:tab w:val="right" w:pos="5030"/>
        </w:tabs>
        <w:rPr>
          <w:noProof/>
        </w:rPr>
      </w:pPr>
      <w:r>
        <w:rPr>
          <w:noProof/>
        </w:rPr>
        <w:t>Windows 10 Education, 40</w:t>
      </w:r>
    </w:p>
    <w:p w:rsidR="005F43C1" w:rsidRDefault="005F43C1">
      <w:pPr>
        <w:pStyle w:val="Index1"/>
        <w:tabs>
          <w:tab w:val="right" w:pos="5030"/>
        </w:tabs>
        <w:rPr>
          <w:noProof/>
        </w:rPr>
      </w:pPr>
      <w:r>
        <w:rPr>
          <w:noProof/>
        </w:rPr>
        <w:t>Windows 10 Education A3, 40</w:t>
      </w:r>
    </w:p>
    <w:p w:rsidR="005F43C1" w:rsidRDefault="005F43C1">
      <w:pPr>
        <w:pStyle w:val="Index1"/>
        <w:tabs>
          <w:tab w:val="right" w:pos="5030"/>
        </w:tabs>
        <w:rPr>
          <w:noProof/>
        </w:rPr>
      </w:pPr>
      <w:r>
        <w:rPr>
          <w:noProof/>
        </w:rPr>
        <w:t>Windows 10 Education E3, 40</w:t>
      </w:r>
    </w:p>
    <w:p w:rsidR="005F43C1" w:rsidRDefault="005F43C1">
      <w:pPr>
        <w:pStyle w:val="Index1"/>
        <w:tabs>
          <w:tab w:val="right" w:pos="5030"/>
        </w:tabs>
        <w:rPr>
          <w:noProof/>
        </w:rPr>
      </w:pPr>
      <w:r>
        <w:rPr>
          <w:noProof/>
        </w:rPr>
        <w:t>Windows 10 Education E5, 40</w:t>
      </w:r>
    </w:p>
    <w:p w:rsidR="005F43C1" w:rsidRDefault="005F43C1">
      <w:pPr>
        <w:pStyle w:val="Index1"/>
        <w:tabs>
          <w:tab w:val="right" w:pos="5030"/>
        </w:tabs>
        <w:rPr>
          <w:noProof/>
        </w:rPr>
      </w:pPr>
      <w:r>
        <w:rPr>
          <w:noProof/>
        </w:rPr>
        <w:t>Windows 10 Enterprise (per enhet), 40</w:t>
      </w:r>
    </w:p>
    <w:p w:rsidR="005F43C1" w:rsidRDefault="005F43C1">
      <w:pPr>
        <w:pStyle w:val="Index1"/>
        <w:tabs>
          <w:tab w:val="right" w:pos="5030"/>
        </w:tabs>
        <w:rPr>
          <w:noProof/>
        </w:rPr>
      </w:pPr>
      <w:r>
        <w:rPr>
          <w:noProof/>
        </w:rPr>
        <w:t>Windows 10 Enterprise A5, 40</w:t>
      </w:r>
    </w:p>
    <w:p w:rsidR="005F43C1" w:rsidRDefault="005F43C1">
      <w:pPr>
        <w:pStyle w:val="Index1"/>
        <w:tabs>
          <w:tab w:val="right" w:pos="5030"/>
        </w:tabs>
        <w:rPr>
          <w:noProof/>
        </w:rPr>
      </w:pPr>
      <w:r>
        <w:rPr>
          <w:noProof/>
        </w:rPr>
        <w:t>Windows 10 Enterprise E3, 40</w:t>
      </w:r>
    </w:p>
    <w:p w:rsidR="005F43C1" w:rsidRDefault="005F43C1">
      <w:pPr>
        <w:pStyle w:val="Index1"/>
        <w:tabs>
          <w:tab w:val="right" w:pos="5030"/>
        </w:tabs>
        <w:rPr>
          <w:noProof/>
        </w:rPr>
      </w:pPr>
      <w:r>
        <w:rPr>
          <w:noProof/>
        </w:rPr>
        <w:t>Windows 10 Enterprise E3 per bruker add-on (til enterprise per enhet), 40</w:t>
      </w:r>
    </w:p>
    <w:p w:rsidR="005F43C1" w:rsidRDefault="005F43C1">
      <w:pPr>
        <w:pStyle w:val="Index1"/>
        <w:tabs>
          <w:tab w:val="right" w:pos="5030"/>
        </w:tabs>
        <w:rPr>
          <w:noProof/>
        </w:rPr>
      </w:pPr>
      <w:r>
        <w:rPr>
          <w:noProof/>
        </w:rPr>
        <w:t>Windows 10 Enterprise E3 per bruker fra SA, 40</w:t>
      </w:r>
    </w:p>
    <w:p w:rsidR="005F43C1" w:rsidRDefault="005F43C1">
      <w:pPr>
        <w:pStyle w:val="Index1"/>
        <w:tabs>
          <w:tab w:val="right" w:pos="5030"/>
        </w:tabs>
        <w:rPr>
          <w:noProof/>
        </w:rPr>
      </w:pPr>
      <w:r>
        <w:rPr>
          <w:noProof/>
        </w:rPr>
        <w:t>Windows 10 Enterprise E5, 40</w:t>
      </w:r>
    </w:p>
    <w:p w:rsidR="005F43C1" w:rsidRDefault="005F43C1">
      <w:pPr>
        <w:pStyle w:val="Index1"/>
        <w:tabs>
          <w:tab w:val="right" w:pos="5030"/>
        </w:tabs>
        <w:rPr>
          <w:noProof/>
        </w:rPr>
      </w:pPr>
      <w:r>
        <w:rPr>
          <w:noProof/>
        </w:rPr>
        <w:t>Windows 10 Enterprise E5 – Fra SA, 40</w:t>
      </w:r>
    </w:p>
    <w:p w:rsidR="005F43C1" w:rsidRDefault="005F43C1">
      <w:pPr>
        <w:pStyle w:val="Index1"/>
        <w:tabs>
          <w:tab w:val="right" w:pos="5030"/>
        </w:tabs>
        <w:rPr>
          <w:noProof/>
        </w:rPr>
      </w:pPr>
      <w:r>
        <w:rPr>
          <w:noProof/>
        </w:rPr>
        <w:t>Windows 10 Enterprise E5 per bruker add-on (til enterprise per enhet) (SL), 40</w:t>
      </w:r>
    </w:p>
    <w:p w:rsidR="005F43C1" w:rsidRDefault="005F43C1">
      <w:pPr>
        <w:pStyle w:val="Index1"/>
        <w:tabs>
          <w:tab w:val="right" w:pos="5030"/>
        </w:tabs>
        <w:rPr>
          <w:noProof/>
        </w:rPr>
      </w:pPr>
      <w:r>
        <w:rPr>
          <w:noProof/>
        </w:rPr>
        <w:t>Windows 10 Enterprise LTSC 2016, 40</w:t>
      </w:r>
    </w:p>
    <w:p w:rsidR="005F43C1" w:rsidRDefault="005F43C1">
      <w:pPr>
        <w:pStyle w:val="Index1"/>
        <w:tabs>
          <w:tab w:val="right" w:pos="5030"/>
        </w:tabs>
        <w:rPr>
          <w:noProof/>
        </w:rPr>
      </w:pPr>
      <w:r>
        <w:rPr>
          <w:noProof/>
        </w:rPr>
        <w:t>Windows 10 Enterprise LTSC 2019 (per enhet), 40</w:t>
      </w:r>
    </w:p>
    <w:p w:rsidR="005F43C1" w:rsidRDefault="005F43C1">
      <w:pPr>
        <w:pStyle w:val="Index1"/>
        <w:tabs>
          <w:tab w:val="right" w:pos="5030"/>
        </w:tabs>
        <w:rPr>
          <w:noProof/>
        </w:rPr>
      </w:pPr>
      <w:r>
        <w:rPr>
          <w:noProof/>
        </w:rPr>
        <w:t>Windows 10 Home til Pro oppgradering for Microsoft 365 Business, 40</w:t>
      </w:r>
    </w:p>
    <w:p w:rsidR="005F43C1" w:rsidRDefault="005F43C1">
      <w:pPr>
        <w:pStyle w:val="Index1"/>
        <w:tabs>
          <w:tab w:val="right" w:pos="5030"/>
        </w:tabs>
        <w:rPr>
          <w:noProof/>
        </w:rPr>
      </w:pPr>
      <w:r>
        <w:rPr>
          <w:noProof/>
        </w:rPr>
        <w:t>Windows 10 Home to Pro Right-lisensiering, 40</w:t>
      </w:r>
    </w:p>
    <w:p w:rsidR="005F43C1" w:rsidRDefault="005F43C1">
      <w:pPr>
        <w:pStyle w:val="Index1"/>
        <w:tabs>
          <w:tab w:val="right" w:pos="5030"/>
        </w:tabs>
        <w:rPr>
          <w:noProof/>
        </w:rPr>
      </w:pPr>
      <w:r>
        <w:rPr>
          <w:noProof/>
        </w:rPr>
        <w:t>Windows 10 IoT Enterprise, 41</w:t>
      </w:r>
    </w:p>
    <w:p w:rsidR="005F43C1" w:rsidRDefault="005F43C1">
      <w:pPr>
        <w:pStyle w:val="Index1"/>
        <w:tabs>
          <w:tab w:val="right" w:pos="5030"/>
        </w:tabs>
        <w:rPr>
          <w:noProof/>
        </w:rPr>
      </w:pPr>
      <w:r>
        <w:rPr>
          <w:noProof/>
        </w:rPr>
        <w:t>Windows 10 IoT Enterprise for Retail or Thin Clients, 42</w:t>
      </w:r>
    </w:p>
    <w:p w:rsidR="005F43C1" w:rsidRDefault="005F43C1">
      <w:pPr>
        <w:pStyle w:val="Index1"/>
        <w:tabs>
          <w:tab w:val="right" w:pos="5030"/>
        </w:tabs>
        <w:rPr>
          <w:noProof/>
        </w:rPr>
      </w:pPr>
      <w:r>
        <w:rPr>
          <w:noProof/>
        </w:rPr>
        <w:t>Windows 10 Pro, 40</w:t>
      </w:r>
    </w:p>
    <w:p w:rsidR="005F43C1" w:rsidRDefault="005F43C1">
      <w:pPr>
        <w:pStyle w:val="Index1"/>
        <w:tabs>
          <w:tab w:val="right" w:pos="5030"/>
        </w:tabs>
        <w:rPr>
          <w:noProof/>
        </w:rPr>
      </w:pPr>
      <w:r>
        <w:rPr>
          <w:noProof/>
        </w:rPr>
        <w:t>Windows 2000 Professional for Embedded Systems, 41</w:t>
      </w:r>
    </w:p>
    <w:p w:rsidR="005F43C1" w:rsidRDefault="005F43C1">
      <w:pPr>
        <w:pStyle w:val="Index1"/>
        <w:tabs>
          <w:tab w:val="right" w:pos="5030"/>
        </w:tabs>
        <w:rPr>
          <w:noProof/>
        </w:rPr>
      </w:pPr>
      <w:r>
        <w:rPr>
          <w:noProof/>
        </w:rPr>
        <w:t>Windows 7, 41</w:t>
      </w:r>
    </w:p>
    <w:p w:rsidR="005F43C1" w:rsidRDefault="005F43C1">
      <w:pPr>
        <w:pStyle w:val="Index1"/>
        <w:tabs>
          <w:tab w:val="right" w:pos="5030"/>
        </w:tabs>
        <w:rPr>
          <w:noProof/>
        </w:rPr>
      </w:pPr>
      <w:r>
        <w:rPr>
          <w:noProof/>
        </w:rPr>
        <w:t>Windows 7 Professional/Ultimate for Embedded Systems, 41</w:t>
      </w:r>
    </w:p>
    <w:p w:rsidR="005F43C1" w:rsidRDefault="005F43C1">
      <w:pPr>
        <w:pStyle w:val="Index1"/>
        <w:tabs>
          <w:tab w:val="right" w:pos="5030"/>
        </w:tabs>
        <w:rPr>
          <w:noProof/>
        </w:rPr>
      </w:pPr>
      <w:r>
        <w:rPr>
          <w:noProof/>
        </w:rPr>
        <w:t>Windows 8.1 Enterprise Sideloading (per enhet), 40</w:t>
      </w:r>
    </w:p>
    <w:p w:rsidR="005F43C1" w:rsidRDefault="005F43C1">
      <w:pPr>
        <w:pStyle w:val="Index1"/>
        <w:tabs>
          <w:tab w:val="right" w:pos="5030"/>
        </w:tabs>
        <w:rPr>
          <w:noProof/>
        </w:rPr>
      </w:pPr>
      <w:r>
        <w:rPr>
          <w:noProof/>
        </w:rPr>
        <w:t>Windows 8/8.1, 41</w:t>
      </w:r>
    </w:p>
    <w:p w:rsidR="005F43C1" w:rsidRDefault="005F43C1">
      <w:pPr>
        <w:pStyle w:val="Index1"/>
        <w:tabs>
          <w:tab w:val="right" w:pos="5030"/>
        </w:tabs>
        <w:rPr>
          <w:noProof/>
        </w:rPr>
      </w:pPr>
      <w:r>
        <w:rPr>
          <w:noProof/>
        </w:rPr>
        <w:t>Windows Assistent-abonnement, 44</w:t>
      </w:r>
    </w:p>
    <w:p w:rsidR="005F43C1" w:rsidRDefault="005F43C1">
      <w:pPr>
        <w:pStyle w:val="Index1"/>
        <w:tabs>
          <w:tab w:val="right" w:pos="5030"/>
        </w:tabs>
        <w:rPr>
          <w:noProof/>
        </w:rPr>
      </w:pPr>
      <w:r>
        <w:rPr>
          <w:noProof/>
        </w:rPr>
        <w:t>Windows Embedded 2009, 42</w:t>
      </w:r>
    </w:p>
    <w:p w:rsidR="005F43C1" w:rsidRDefault="005F43C1">
      <w:pPr>
        <w:pStyle w:val="Index1"/>
        <w:tabs>
          <w:tab w:val="right" w:pos="5030"/>
        </w:tabs>
        <w:rPr>
          <w:noProof/>
        </w:rPr>
      </w:pPr>
      <w:r>
        <w:rPr>
          <w:noProof/>
        </w:rPr>
        <w:t>Windows Embedded 8 og 8.1 Industry Retail, 42</w:t>
      </w:r>
    </w:p>
    <w:p w:rsidR="005F43C1" w:rsidRDefault="005F43C1">
      <w:pPr>
        <w:pStyle w:val="Index1"/>
        <w:tabs>
          <w:tab w:val="right" w:pos="5030"/>
        </w:tabs>
        <w:rPr>
          <w:noProof/>
        </w:rPr>
      </w:pPr>
      <w:r>
        <w:rPr>
          <w:noProof/>
        </w:rPr>
        <w:t>Windows Embedded 8 Standard, 42</w:t>
      </w:r>
    </w:p>
    <w:p w:rsidR="005F43C1" w:rsidRDefault="005F43C1">
      <w:pPr>
        <w:pStyle w:val="Index1"/>
        <w:tabs>
          <w:tab w:val="right" w:pos="5030"/>
        </w:tabs>
        <w:rPr>
          <w:noProof/>
        </w:rPr>
      </w:pPr>
      <w:r>
        <w:rPr>
          <w:noProof/>
        </w:rPr>
        <w:t>Windows Embedded 8 Standard Enterprise Kit (pakning på 100), 40</w:t>
      </w:r>
    </w:p>
    <w:p w:rsidR="005F43C1" w:rsidRDefault="005F43C1">
      <w:pPr>
        <w:pStyle w:val="Index1"/>
        <w:tabs>
          <w:tab w:val="right" w:pos="5030"/>
        </w:tabs>
        <w:rPr>
          <w:noProof/>
        </w:rPr>
      </w:pPr>
      <w:r>
        <w:rPr>
          <w:noProof/>
        </w:rPr>
        <w:t>Windows Embedded 8.1 Industry, 40</w:t>
      </w:r>
    </w:p>
    <w:p w:rsidR="005F43C1" w:rsidRDefault="005F43C1">
      <w:pPr>
        <w:pStyle w:val="Index1"/>
        <w:tabs>
          <w:tab w:val="right" w:pos="5030"/>
        </w:tabs>
        <w:rPr>
          <w:noProof/>
        </w:rPr>
      </w:pPr>
      <w:r>
        <w:rPr>
          <w:noProof/>
        </w:rPr>
        <w:t>Windows Embedded 8/8.1 Pro, Industry Pro, 41</w:t>
      </w:r>
    </w:p>
    <w:p w:rsidR="005F43C1" w:rsidRDefault="005F43C1">
      <w:pPr>
        <w:pStyle w:val="Index1"/>
        <w:tabs>
          <w:tab w:val="right" w:pos="5030"/>
        </w:tabs>
        <w:rPr>
          <w:noProof/>
        </w:rPr>
      </w:pPr>
      <w:r>
        <w:rPr>
          <w:noProof/>
        </w:rPr>
        <w:t>Windows Embedded for Point of Service, 42</w:t>
      </w:r>
    </w:p>
    <w:p w:rsidR="005F43C1" w:rsidRDefault="005F43C1">
      <w:pPr>
        <w:pStyle w:val="Index1"/>
        <w:tabs>
          <w:tab w:val="right" w:pos="5030"/>
        </w:tabs>
        <w:rPr>
          <w:noProof/>
        </w:rPr>
      </w:pPr>
      <w:r>
        <w:rPr>
          <w:noProof/>
        </w:rPr>
        <w:t>Windows Embedded POSReady 2009, 42</w:t>
      </w:r>
    </w:p>
    <w:p w:rsidR="005F43C1" w:rsidRDefault="005F43C1">
      <w:pPr>
        <w:pStyle w:val="Index1"/>
        <w:tabs>
          <w:tab w:val="right" w:pos="5030"/>
        </w:tabs>
        <w:rPr>
          <w:noProof/>
        </w:rPr>
      </w:pPr>
      <w:r>
        <w:rPr>
          <w:noProof/>
        </w:rPr>
        <w:t>Windows Embedded POSReady 7, 42</w:t>
      </w:r>
    </w:p>
    <w:p w:rsidR="005F43C1" w:rsidRDefault="005F43C1">
      <w:pPr>
        <w:pStyle w:val="Index1"/>
        <w:tabs>
          <w:tab w:val="right" w:pos="5030"/>
        </w:tabs>
        <w:rPr>
          <w:noProof/>
        </w:rPr>
      </w:pPr>
      <w:r>
        <w:rPr>
          <w:noProof/>
        </w:rPr>
        <w:t>Windows Embedded POSReady 7 Pro, 42</w:t>
      </w:r>
    </w:p>
    <w:p w:rsidR="005F43C1" w:rsidRDefault="005F43C1">
      <w:pPr>
        <w:pStyle w:val="Index1"/>
        <w:tabs>
          <w:tab w:val="right" w:pos="5030"/>
        </w:tabs>
        <w:rPr>
          <w:noProof/>
        </w:rPr>
      </w:pPr>
      <w:r>
        <w:rPr>
          <w:noProof/>
        </w:rPr>
        <w:t>Windows Embedded Standard 7, 42</w:t>
      </w:r>
    </w:p>
    <w:p w:rsidR="005F43C1" w:rsidRDefault="005F43C1">
      <w:pPr>
        <w:pStyle w:val="Index1"/>
        <w:tabs>
          <w:tab w:val="right" w:pos="5030"/>
        </w:tabs>
        <w:rPr>
          <w:noProof/>
        </w:rPr>
      </w:pPr>
      <w:r>
        <w:rPr>
          <w:noProof/>
        </w:rPr>
        <w:t>Windows HPC Server, 49</w:t>
      </w:r>
    </w:p>
    <w:p w:rsidR="005F43C1" w:rsidRDefault="005F43C1">
      <w:pPr>
        <w:pStyle w:val="Index1"/>
        <w:tabs>
          <w:tab w:val="right" w:pos="5030"/>
        </w:tabs>
        <w:rPr>
          <w:noProof/>
        </w:rPr>
      </w:pPr>
      <w:r>
        <w:rPr>
          <w:noProof/>
        </w:rPr>
        <w:t>Windows MultiPoint Server 2012, 46</w:t>
      </w:r>
    </w:p>
    <w:p w:rsidR="005F43C1" w:rsidRDefault="005F43C1">
      <w:pPr>
        <w:pStyle w:val="Index1"/>
        <w:tabs>
          <w:tab w:val="right" w:pos="5030"/>
        </w:tabs>
        <w:rPr>
          <w:noProof/>
        </w:rPr>
      </w:pPr>
      <w:r>
        <w:rPr>
          <w:noProof/>
        </w:rPr>
        <w:t>Windows MultiPoint Server 2016 Premium, 46</w:t>
      </w:r>
    </w:p>
    <w:p w:rsidR="005F43C1" w:rsidRDefault="005F43C1">
      <w:pPr>
        <w:pStyle w:val="Index1"/>
        <w:tabs>
          <w:tab w:val="right" w:pos="5030"/>
        </w:tabs>
        <w:rPr>
          <w:noProof/>
        </w:rPr>
      </w:pPr>
      <w:r>
        <w:rPr>
          <w:noProof/>
        </w:rPr>
        <w:t>Windows Server, 88</w:t>
      </w:r>
    </w:p>
    <w:p w:rsidR="005F43C1" w:rsidRDefault="005F43C1">
      <w:pPr>
        <w:pStyle w:val="Index1"/>
        <w:tabs>
          <w:tab w:val="right" w:pos="5030"/>
        </w:tabs>
        <w:rPr>
          <w:noProof/>
        </w:rPr>
      </w:pPr>
      <w:r>
        <w:rPr>
          <w:noProof/>
        </w:rPr>
        <w:t>Windows Server 2016, 47</w:t>
      </w:r>
    </w:p>
    <w:p w:rsidR="005F43C1" w:rsidRDefault="005F43C1">
      <w:pPr>
        <w:pStyle w:val="Index1"/>
        <w:tabs>
          <w:tab w:val="right" w:pos="5030"/>
        </w:tabs>
        <w:rPr>
          <w:noProof/>
        </w:rPr>
      </w:pPr>
      <w:r>
        <w:rPr>
          <w:noProof/>
        </w:rPr>
        <w:t>Windows Server 2019 Active Directory Rights Management Services CAL, 46, 47</w:t>
      </w:r>
    </w:p>
    <w:p w:rsidR="005F43C1" w:rsidRDefault="005F43C1">
      <w:pPr>
        <w:pStyle w:val="Index1"/>
        <w:tabs>
          <w:tab w:val="right" w:pos="5030"/>
        </w:tabs>
        <w:rPr>
          <w:noProof/>
        </w:rPr>
      </w:pPr>
      <w:r>
        <w:rPr>
          <w:noProof/>
        </w:rPr>
        <w:t>Windows Server 2019 Aktive katalogrettigheter forvaltningstjenester ekstern kontakt, 47</w:t>
      </w:r>
    </w:p>
    <w:p w:rsidR="005F43C1" w:rsidRDefault="005F43C1">
      <w:pPr>
        <w:pStyle w:val="Index1"/>
        <w:tabs>
          <w:tab w:val="right" w:pos="5030"/>
        </w:tabs>
        <w:rPr>
          <w:noProof/>
        </w:rPr>
      </w:pPr>
      <w:r>
        <w:rPr>
          <w:noProof/>
        </w:rPr>
        <w:t>Windows Server 2019 CAL, 46, 47</w:t>
      </w:r>
    </w:p>
    <w:p w:rsidR="005F43C1" w:rsidRDefault="005F43C1">
      <w:pPr>
        <w:pStyle w:val="Index1"/>
        <w:tabs>
          <w:tab w:val="right" w:pos="5030"/>
        </w:tabs>
        <w:rPr>
          <w:noProof/>
        </w:rPr>
      </w:pPr>
      <w:r>
        <w:rPr>
          <w:noProof/>
        </w:rPr>
        <w:t>Windows Server 2019 Datacenter (16-pakninger med kjernelisenser), 47</w:t>
      </w:r>
    </w:p>
    <w:p w:rsidR="005F43C1" w:rsidRDefault="005F43C1">
      <w:pPr>
        <w:pStyle w:val="Index1"/>
        <w:tabs>
          <w:tab w:val="right" w:pos="5030"/>
        </w:tabs>
        <w:rPr>
          <w:noProof/>
        </w:rPr>
      </w:pPr>
      <w:r>
        <w:rPr>
          <w:noProof/>
        </w:rPr>
        <w:t>Windows Server 2019 Datacenter (2-pakninger med kjernelisenser), 47</w:t>
      </w:r>
    </w:p>
    <w:p w:rsidR="005F43C1" w:rsidRDefault="005F43C1">
      <w:pPr>
        <w:pStyle w:val="Index1"/>
        <w:tabs>
          <w:tab w:val="right" w:pos="5030"/>
        </w:tabs>
        <w:rPr>
          <w:noProof/>
        </w:rPr>
      </w:pPr>
      <w:r>
        <w:rPr>
          <w:noProof/>
        </w:rPr>
        <w:t>Windows Server 2019 Ekstern kontakt, 47</w:t>
      </w:r>
    </w:p>
    <w:p w:rsidR="005F43C1" w:rsidRDefault="005F43C1">
      <w:pPr>
        <w:pStyle w:val="Index1"/>
        <w:tabs>
          <w:tab w:val="right" w:pos="5030"/>
        </w:tabs>
        <w:rPr>
          <w:noProof/>
        </w:rPr>
      </w:pPr>
      <w:r>
        <w:rPr>
          <w:noProof/>
        </w:rPr>
        <w:t>Windows Server 2019 Essentials, 47</w:t>
      </w:r>
    </w:p>
    <w:p w:rsidR="005F43C1" w:rsidRDefault="005F43C1">
      <w:pPr>
        <w:pStyle w:val="Index1"/>
        <w:tabs>
          <w:tab w:val="right" w:pos="5030"/>
        </w:tabs>
        <w:rPr>
          <w:noProof/>
        </w:rPr>
      </w:pPr>
      <w:r>
        <w:rPr>
          <w:noProof/>
        </w:rPr>
        <w:t>Windows Server 2019 Fjernbetjente skrivebordstjenester ekstern kontakt, 47</w:t>
      </w:r>
    </w:p>
    <w:p w:rsidR="005F43C1" w:rsidRDefault="005F43C1">
      <w:pPr>
        <w:pStyle w:val="Index1"/>
        <w:tabs>
          <w:tab w:val="right" w:pos="5030"/>
        </w:tabs>
        <w:rPr>
          <w:noProof/>
        </w:rPr>
      </w:pPr>
      <w:r>
        <w:rPr>
          <w:noProof/>
        </w:rPr>
        <w:t>Windows Server 2019 Remote Desktop Services CAL, 47</w:t>
      </w:r>
    </w:p>
    <w:p w:rsidR="005F43C1" w:rsidRDefault="005F43C1">
      <w:pPr>
        <w:pStyle w:val="Index1"/>
        <w:tabs>
          <w:tab w:val="right" w:pos="5030"/>
        </w:tabs>
        <w:rPr>
          <w:noProof/>
        </w:rPr>
      </w:pPr>
      <w:r>
        <w:rPr>
          <w:noProof/>
        </w:rPr>
        <w:t>Windows Server 2019 Standard (16-pakninger med kjernelisenser), 47</w:t>
      </w:r>
    </w:p>
    <w:p w:rsidR="005F43C1" w:rsidRDefault="005F43C1">
      <w:pPr>
        <w:pStyle w:val="Index1"/>
        <w:tabs>
          <w:tab w:val="right" w:pos="5030"/>
        </w:tabs>
        <w:rPr>
          <w:noProof/>
        </w:rPr>
      </w:pPr>
      <w:r>
        <w:rPr>
          <w:noProof/>
        </w:rPr>
        <w:t>Windows Server 2019 Standard (2-pakninger med kjernelisenser), 47</w:t>
      </w:r>
    </w:p>
    <w:p w:rsidR="005F43C1" w:rsidRDefault="005F43C1">
      <w:pPr>
        <w:pStyle w:val="Index1"/>
        <w:tabs>
          <w:tab w:val="right" w:pos="5030"/>
        </w:tabs>
        <w:rPr>
          <w:noProof/>
        </w:rPr>
      </w:pPr>
      <w:r>
        <w:rPr>
          <w:noProof/>
        </w:rPr>
        <w:t>Windows Server Container, 76</w:t>
      </w:r>
    </w:p>
    <w:p w:rsidR="005F43C1" w:rsidRDefault="005F43C1">
      <w:pPr>
        <w:pStyle w:val="Index1"/>
        <w:tabs>
          <w:tab w:val="right" w:pos="5030"/>
        </w:tabs>
        <w:rPr>
          <w:noProof/>
        </w:rPr>
      </w:pPr>
      <w:r>
        <w:rPr>
          <w:noProof/>
        </w:rPr>
        <w:t>Windows Server Datacenter, 82, 86, 87</w:t>
      </w:r>
    </w:p>
    <w:p w:rsidR="005F43C1" w:rsidRDefault="005F43C1">
      <w:pPr>
        <w:pStyle w:val="Index1"/>
        <w:tabs>
          <w:tab w:val="right" w:pos="5030"/>
        </w:tabs>
        <w:rPr>
          <w:noProof/>
        </w:rPr>
      </w:pPr>
      <w:r>
        <w:rPr>
          <w:noProof/>
        </w:rPr>
        <w:t>Windows Server Datacenter (2-pakninger med kjernelisenser), 19</w:t>
      </w:r>
    </w:p>
    <w:p w:rsidR="005F43C1" w:rsidRDefault="005F43C1">
      <w:pPr>
        <w:pStyle w:val="Index1"/>
        <w:tabs>
          <w:tab w:val="right" w:pos="5030"/>
        </w:tabs>
        <w:rPr>
          <w:noProof/>
        </w:rPr>
      </w:pPr>
      <w:r>
        <w:rPr>
          <w:noProof/>
        </w:rPr>
        <w:t>Windows Server Enterprise, 49, 82</w:t>
      </w:r>
    </w:p>
    <w:p w:rsidR="005F43C1" w:rsidRDefault="005F43C1">
      <w:pPr>
        <w:pStyle w:val="Index1"/>
        <w:tabs>
          <w:tab w:val="right" w:pos="5030"/>
        </w:tabs>
        <w:rPr>
          <w:noProof/>
        </w:rPr>
      </w:pPr>
      <w:r>
        <w:rPr>
          <w:noProof/>
        </w:rPr>
        <w:t>Windows Server for Itanium-baserte systemer, 49</w:t>
      </w:r>
    </w:p>
    <w:p w:rsidR="005F43C1" w:rsidRDefault="005F43C1">
      <w:pPr>
        <w:pStyle w:val="Index1"/>
        <w:tabs>
          <w:tab w:val="right" w:pos="5030"/>
        </w:tabs>
        <w:rPr>
          <w:noProof/>
        </w:rPr>
      </w:pPr>
      <w:r>
        <w:rPr>
          <w:noProof/>
        </w:rPr>
        <w:t>Windows Server HPC Edition, 49</w:t>
      </w:r>
    </w:p>
    <w:p w:rsidR="005F43C1" w:rsidRDefault="005F43C1">
      <w:pPr>
        <w:pStyle w:val="Index1"/>
        <w:tabs>
          <w:tab w:val="right" w:pos="5030"/>
        </w:tabs>
        <w:rPr>
          <w:noProof/>
        </w:rPr>
      </w:pPr>
      <w:r>
        <w:rPr>
          <w:noProof/>
        </w:rPr>
        <w:t>Windows Server Standard, 82, 86, 87</w:t>
      </w:r>
    </w:p>
    <w:p w:rsidR="005F43C1" w:rsidRDefault="005F43C1">
      <w:pPr>
        <w:pStyle w:val="Index1"/>
        <w:tabs>
          <w:tab w:val="right" w:pos="5030"/>
        </w:tabs>
        <w:rPr>
          <w:noProof/>
        </w:rPr>
      </w:pPr>
      <w:r>
        <w:rPr>
          <w:noProof/>
        </w:rPr>
        <w:t>Windows Server Standard (2-pakninger med kjernelisenser), 19</w:t>
      </w:r>
    </w:p>
    <w:p w:rsidR="005F43C1" w:rsidRDefault="005F43C1">
      <w:pPr>
        <w:pStyle w:val="Index1"/>
        <w:tabs>
          <w:tab w:val="right" w:pos="5030"/>
        </w:tabs>
        <w:rPr>
          <w:noProof/>
        </w:rPr>
      </w:pPr>
      <w:r>
        <w:rPr>
          <w:noProof/>
        </w:rPr>
        <w:t>Windows Small Business Server, 49</w:t>
      </w:r>
    </w:p>
    <w:p w:rsidR="005F43C1" w:rsidRDefault="005F43C1">
      <w:pPr>
        <w:pStyle w:val="Index1"/>
        <w:tabs>
          <w:tab w:val="right" w:pos="5030"/>
        </w:tabs>
        <w:rPr>
          <w:noProof/>
        </w:rPr>
      </w:pPr>
      <w:r>
        <w:rPr>
          <w:noProof/>
        </w:rPr>
        <w:t>Windows VDA E3, 40</w:t>
      </w:r>
    </w:p>
    <w:p w:rsidR="005F43C1" w:rsidRDefault="005F43C1">
      <w:pPr>
        <w:pStyle w:val="Index1"/>
        <w:tabs>
          <w:tab w:val="right" w:pos="5030"/>
        </w:tabs>
        <w:rPr>
          <w:noProof/>
        </w:rPr>
      </w:pPr>
      <w:r>
        <w:rPr>
          <w:noProof/>
        </w:rPr>
        <w:t>Windows VDA E5, 40</w:t>
      </w:r>
    </w:p>
    <w:p w:rsidR="005F43C1" w:rsidRDefault="005F43C1">
      <w:pPr>
        <w:pStyle w:val="Index1"/>
        <w:tabs>
          <w:tab w:val="right" w:pos="5030"/>
        </w:tabs>
        <w:rPr>
          <w:noProof/>
        </w:rPr>
      </w:pPr>
      <w:r>
        <w:rPr>
          <w:noProof/>
        </w:rPr>
        <w:t>Windows VDA per enhet, 40</w:t>
      </w:r>
    </w:p>
    <w:p w:rsidR="005F43C1" w:rsidRDefault="005F43C1">
      <w:pPr>
        <w:pStyle w:val="Index1"/>
        <w:tabs>
          <w:tab w:val="right" w:pos="5030"/>
        </w:tabs>
        <w:rPr>
          <w:noProof/>
        </w:rPr>
      </w:pPr>
      <w:r>
        <w:rPr>
          <w:noProof/>
        </w:rPr>
        <w:t>Windows Vista, 41</w:t>
      </w:r>
    </w:p>
    <w:p w:rsidR="005F43C1" w:rsidRDefault="005F43C1">
      <w:pPr>
        <w:pStyle w:val="Index1"/>
        <w:tabs>
          <w:tab w:val="right" w:pos="5030"/>
        </w:tabs>
        <w:rPr>
          <w:noProof/>
        </w:rPr>
      </w:pPr>
      <w:r>
        <w:rPr>
          <w:noProof/>
        </w:rPr>
        <w:t>Windows Vista Business/Ultimate for Embedded Systems, 41</w:t>
      </w:r>
    </w:p>
    <w:p w:rsidR="005F43C1" w:rsidRDefault="005F43C1">
      <w:pPr>
        <w:pStyle w:val="Index1"/>
        <w:tabs>
          <w:tab w:val="right" w:pos="5030"/>
        </w:tabs>
        <w:rPr>
          <w:noProof/>
        </w:rPr>
      </w:pPr>
      <w:r>
        <w:rPr>
          <w:noProof/>
        </w:rPr>
        <w:t>Windows XP, 41</w:t>
      </w:r>
    </w:p>
    <w:p w:rsidR="005F43C1" w:rsidRDefault="005F43C1">
      <w:pPr>
        <w:pStyle w:val="Index1"/>
        <w:tabs>
          <w:tab w:val="right" w:pos="5030"/>
        </w:tabs>
        <w:rPr>
          <w:noProof/>
        </w:rPr>
      </w:pPr>
      <w:r>
        <w:rPr>
          <w:noProof/>
        </w:rPr>
        <w:t>Windows XP Embedded, 42</w:t>
      </w:r>
    </w:p>
    <w:p w:rsidR="005F43C1" w:rsidRDefault="005F43C1">
      <w:pPr>
        <w:pStyle w:val="Index1"/>
        <w:tabs>
          <w:tab w:val="right" w:pos="5030"/>
        </w:tabs>
        <w:rPr>
          <w:noProof/>
        </w:rPr>
      </w:pPr>
      <w:r>
        <w:rPr>
          <w:noProof/>
        </w:rPr>
        <w:t>Windows XP Professional for Embedded Systems, 41</w:t>
      </w:r>
    </w:p>
    <w:p w:rsidR="005F43C1" w:rsidRDefault="005F43C1">
      <w:pPr>
        <w:pStyle w:val="Index1"/>
        <w:tabs>
          <w:tab w:val="right" w:pos="5030"/>
        </w:tabs>
        <w:rPr>
          <w:noProof/>
        </w:rPr>
      </w:pPr>
      <w:r>
        <w:rPr>
          <w:noProof/>
        </w:rPr>
        <w:t>Word 2019, 23</w:t>
      </w:r>
    </w:p>
    <w:p w:rsidR="005F43C1" w:rsidRDefault="005F43C1">
      <w:pPr>
        <w:pStyle w:val="Index1"/>
        <w:tabs>
          <w:tab w:val="right" w:pos="5030"/>
        </w:tabs>
        <w:rPr>
          <w:noProof/>
        </w:rPr>
      </w:pPr>
      <w:r>
        <w:rPr>
          <w:noProof/>
        </w:rPr>
        <w:t>Word 2019 for Mac, 24</w:t>
      </w:r>
    </w:p>
    <w:p w:rsidR="005F43C1" w:rsidRDefault="005F43C1">
      <w:pPr>
        <w:pStyle w:val="Index1"/>
        <w:tabs>
          <w:tab w:val="right" w:pos="5030"/>
        </w:tabs>
        <w:rPr>
          <w:noProof/>
        </w:rPr>
      </w:pPr>
      <w:r>
        <w:rPr>
          <w:noProof/>
        </w:rPr>
        <w:t>Workplace Analytics, 67</w:t>
      </w:r>
    </w:p>
    <w:p w:rsidR="005F43C1" w:rsidRDefault="005F43C1">
      <w:pPr>
        <w:pStyle w:val="ProductList-Body"/>
        <w:rPr>
          <w:noProof/>
        </w:rPr>
        <w:sectPr w:rsidR="005F43C1" w:rsidSect="005F43C1">
          <w:type w:val="continuous"/>
          <w:pgSz w:w="12240" w:h="15840" w:code="1"/>
          <w:pgMar w:top="1170" w:right="720" w:bottom="720" w:left="720" w:header="432" w:footer="288" w:gutter="0"/>
          <w:cols w:num="2" w:space="720"/>
        </w:sectPr>
      </w:pPr>
    </w:p>
    <w:p w:rsidR="00900274" w:rsidRDefault="00BF77A4">
      <w:pPr>
        <w:pStyle w:val="ProductList-Body"/>
        <w:sectPr w:rsidR="00900274" w:rsidSect="005F43C1">
          <w:type w:val="continuous"/>
          <w:pgSz w:w="12240" w:h="15840" w:code="1"/>
          <w:pgMar w:top="1170" w:right="720" w:bottom="720" w:left="720" w:header="432" w:footer="288" w:gutter="0"/>
          <w:cols w:num="2" w:space="360"/>
        </w:sectPr>
      </w:pPr>
      <w:r>
        <w:fldChar w:fldCharType="end"/>
      </w:r>
    </w:p>
    <w:p w:rsidR="00900274" w:rsidRDefault="00900274">
      <w:pPr>
        <w:pStyle w:val="ProductList-Body"/>
      </w:pPr>
    </w:p>
    <w:sectPr w:rsidR="00900274"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BF77A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4">
            <w:r>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844">
            <w:r>
              <w:rPr>
                <w:color w:val="00467F"/>
                <w:u w:val="single"/>
              </w:rPr>
              <w:t>Innholdsfortegnelse</w:t>
            </w:r>
          </w:hyperlink>
        </w:p>
      </w:tc>
    </w:tr>
  </w:tbl>
  <w:p w:rsidR="00900274" w:rsidRDefault="0090027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02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0274" w:rsidRDefault="00BF77A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0274" w:rsidRDefault="009002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0274" w:rsidRDefault="00BF77A4">
          <w:pPr>
            <w:pStyle w:val="PURFooterText"/>
            <w:jc w:val="center"/>
          </w:pPr>
          <w:hyperlink w:anchor="_Sec844">
            <w:r>
              <w:rPr>
                <w:color w:val="00467F"/>
                <w:u w:val="single"/>
              </w:rPr>
              <w:t>Innholdsfortegnelse</w:t>
            </w:r>
          </w:hyperlink>
        </w:p>
      </w:tc>
    </w:tr>
  </w:tbl>
  <w:p w:rsidR="00900274" w:rsidRDefault="0090027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w:instrText>
          </w:r>
          <w:r>
            <w:instrText xml:space="preserv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w:instrText>
          </w:r>
          <w:r>
            <w:instrText xml:space="preserve">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00274">
      <w:tc>
        <w:tcPr>
          <w:tcW w:w="8560" w:type="dxa"/>
        </w:tcPr>
        <w:p w:rsidR="00900274" w:rsidRDefault="00BF77A4">
          <w:pPr>
            <w:pStyle w:val="PURHeaderText"/>
          </w:pPr>
          <w:r>
            <w:t>Produktvilkår for Volumlisensiering fra Microsoft (norsk, oktober 2018)</w:t>
          </w:r>
        </w:p>
      </w:tc>
      <w:tc>
        <w:tcPr>
          <w:tcW w:w="3680" w:type="dxa"/>
        </w:tcPr>
        <w:p w:rsidR="00900274" w:rsidRDefault="00BF77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46888"/>
    <w:multiLevelType w:val="multilevel"/>
    <w:tmpl w:val="EE942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C391E"/>
    <w:multiLevelType w:val="multilevel"/>
    <w:tmpl w:val="ECFAB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4159E"/>
    <w:multiLevelType w:val="multilevel"/>
    <w:tmpl w:val="0444FD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A3C84"/>
    <w:multiLevelType w:val="multilevel"/>
    <w:tmpl w:val="B09AB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C4322"/>
    <w:multiLevelType w:val="multilevel"/>
    <w:tmpl w:val="565C9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F11BE6"/>
    <w:multiLevelType w:val="multilevel"/>
    <w:tmpl w:val="DBECA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D4EE0"/>
    <w:multiLevelType w:val="multilevel"/>
    <w:tmpl w:val="70863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94ADD"/>
    <w:multiLevelType w:val="multilevel"/>
    <w:tmpl w:val="AE2A1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9352FD"/>
    <w:multiLevelType w:val="multilevel"/>
    <w:tmpl w:val="1B865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55ADD"/>
    <w:multiLevelType w:val="multilevel"/>
    <w:tmpl w:val="16726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D1C5C"/>
    <w:multiLevelType w:val="multilevel"/>
    <w:tmpl w:val="5DCA80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7E4837"/>
    <w:multiLevelType w:val="multilevel"/>
    <w:tmpl w:val="30664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825E25"/>
    <w:multiLevelType w:val="multilevel"/>
    <w:tmpl w:val="0D7EF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FF06CE"/>
    <w:multiLevelType w:val="multilevel"/>
    <w:tmpl w:val="8DA2F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E73B2"/>
    <w:multiLevelType w:val="multilevel"/>
    <w:tmpl w:val="7F881F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23658F"/>
    <w:multiLevelType w:val="multilevel"/>
    <w:tmpl w:val="E0944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B30374"/>
    <w:multiLevelType w:val="multilevel"/>
    <w:tmpl w:val="7646C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D334E3"/>
    <w:multiLevelType w:val="multilevel"/>
    <w:tmpl w:val="2EE221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262A70"/>
    <w:multiLevelType w:val="multilevel"/>
    <w:tmpl w:val="78E8D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C26FC"/>
    <w:multiLevelType w:val="multilevel"/>
    <w:tmpl w:val="99E6B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5D6623"/>
    <w:multiLevelType w:val="multilevel"/>
    <w:tmpl w:val="45CCF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C2864"/>
    <w:multiLevelType w:val="multilevel"/>
    <w:tmpl w:val="9BA209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E0167D"/>
    <w:multiLevelType w:val="multilevel"/>
    <w:tmpl w:val="E4645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134452"/>
    <w:multiLevelType w:val="multilevel"/>
    <w:tmpl w:val="6D76B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772A91"/>
    <w:multiLevelType w:val="multilevel"/>
    <w:tmpl w:val="7DE4F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E35D18"/>
    <w:multiLevelType w:val="multilevel"/>
    <w:tmpl w:val="64582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EC790E"/>
    <w:multiLevelType w:val="multilevel"/>
    <w:tmpl w:val="B7E09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82589F"/>
    <w:multiLevelType w:val="multilevel"/>
    <w:tmpl w:val="06F8A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8073E8"/>
    <w:multiLevelType w:val="multilevel"/>
    <w:tmpl w:val="BD0E6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C65C86"/>
    <w:multiLevelType w:val="multilevel"/>
    <w:tmpl w:val="9AB0B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FA1D59"/>
    <w:multiLevelType w:val="multilevel"/>
    <w:tmpl w:val="4A3A1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7B43B2"/>
    <w:multiLevelType w:val="multilevel"/>
    <w:tmpl w:val="AB2EB5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8861E7"/>
    <w:multiLevelType w:val="multilevel"/>
    <w:tmpl w:val="48C2A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CC09F1"/>
    <w:multiLevelType w:val="multilevel"/>
    <w:tmpl w:val="2B8637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6614A3"/>
    <w:multiLevelType w:val="multilevel"/>
    <w:tmpl w:val="C1B82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862342"/>
    <w:multiLevelType w:val="multilevel"/>
    <w:tmpl w:val="A002EE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3954EE"/>
    <w:multiLevelType w:val="multilevel"/>
    <w:tmpl w:val="12826C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B51698"/>
    <w:multiLevelType w:val="multilevel"/>
    <w:tmpl w:val="EC342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6A270C"/>
    <w:multiLevelType w:val="multilevel"/>
    <w:tmpl w:val="76B2FB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1A3D6D"/>
    <w:multiLevelType w:val="multilevel"/>
    <w:tmpl w:val="871A5E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297FCC"/>
    <w:multiLevelType w:val="multilevel"/>
    <w:tmpl w:val="232CB5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313DC9"/>
    <w:multiLevelType w:val="multilevel"/>
    <w:tmpl w:val="F69C6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8D5696"/>
    <w:multiLevelType w:val="multilevel"/>
    <w:tmpl w:val="26329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D76BC7"/>
    <w:multiLevelType w:val="multilevel"/>
    <w:tmpl w:val="05D4F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920BA4"/>
    <w:multiLevelType w:val="multilevel"/>
    <w:tmpl w:val="A3EC1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FF49AD"/>
    <w:multiLevelType w:val="multilevel"/>
    <w:tmpl w:val="90C0A7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38690A"/>
    <w:multiLevelType w:val="multilevel"/>
    <w:tmpl w:val="DD1C0D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101F97"/>
    <w:multiLevelType w:val="multilevel"/>
    <w:tmpl w:val="292A8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602711"/>
    <w:multiLevelType w:val="multilevel"/>
    <w:tmpl w:val="F38A7C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684E3C"/>
    <w:multiLevelType w:val="multilevel"/>
    <w:tmpl w:val="4F9EB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B2639C"/>
    <w:multiLevelType w:val="multilevel"/>
    <w:tmpl w:val="3DF671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E91C10"/>
    <w:multiLevelType w:val="multilevel"/>
    <w:tmpl w:val="72ACD2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CC01C9"/>
    <w:multiLevelType w:val="multilevel"/>
    <w:tmpl w:val="6B647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0B67AF"/>
    <w:multiLevelType w:val="multilevel"/>
    <w:tmpl w:val="06BE1B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5E08A5"/>
    <w:multiLevelType w:val="multilevel"/>
    <w:tmpl w:val="AC2C9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3E0721"/>
    <w:multiLevelType w:val="multilevel"/>
    <w:tmpl w:val="4BDCC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033C03"/>
    <w:multiLevelType w:val="multilevel"/>
    <w:tmpl w:val="EDBE4E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2F46AB"/>
    <w:multiLevelType w:val="multilevel"/>
    <w:tmpl w:val="B3C03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1468A6"/>
    <w:multiLevelType w:val="multilevel"/>
    <w:tmpl w:val="E7BA4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E759B0"/>
    <w:multiLevelType w:val="multilevel"/>
    <w:tmpl w:val="EBBE9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964873"/>
    <w:multiLevelType w:val="multilevel"/>
    <w:tmpl w:val="51708C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631186"/>
    <w:multiLevelType w:val="multilevel"/>
    <w:tmpl w:val="FF4213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6437E5"/>
    <w:multiLevelType w:val="multilevel"/>
    <w:tmpl w:val="04D0D7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B842BB"/>
    <w:multiLevelType w:val="multilevel"/>
    <w:tmpl w:val="86C49C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537B4E"/>
    <w:multiLevelType w:val="multilevel"/>
    <w:tmpl w:val="866A3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62"/>
  </w:num>
  <w:num w:numId="4">
    <w:abstractNumId w:val="16"/>
  </w:num>
  <w:num w:numId="5">
    <w:abstractNumId w:val="57"/>
  </w:num>
  <w:num w:numId="6">
    <w:abstractNumId w:val="54"/>
  </w:num>
  <w:num w:numId="7">
    <w:abstractNumId w:val="0"/>
  </w:num>
  <w:num w:numId="8">
    <w:abstractNumId w:val="51"/>
  </w:num>
  <w:num w:numId="9">
    <w:abstractNumId w:val="65"/>
  </w:num>
  <w:num w:numId="10">
    <w:abstractNumId w:val="8"/>
  </w:num>
  <w:num w:numId="11">
    <w:abstractNumId w:val="15"/>
  </w:num>
  <w:num w:numId="12">
    <w:abstractNumId w:val="44"/>
  </w:num>
  <w:num w:numId="13">
    <w:abstractNumId w:val="12"/>
  </w:num>
  <w:num w:numId="14">
    <w:abstractNumId w:val="52"/>
  </w:num>
  <w:num w:numId="15">
    <w:abstractNumId w:val="61"/>
  </w:num>
  <w:num w:numId="16">
    <w:abstractNumId w:val="22"/>
  </w:num>
  <w:num w:numId="17">
    <w:abstractNumId w:val="3"/>
  </w:num>
  <w:num w:numId="18">
    <w:abstractNumId w:val="63"/>
  </w:num>
  <w:num w:numId="19">
    <w:abstractNumId w:val="39"/>
  </w:num>
  <w:num w:numId="20">
    <w:abstractNumId w:val="45"/>
  </w:num>
  <w:num w:numId="21">
    <w:abstractNumId w:val="4"/>
  </w:num>
  <w:num w:numId="22">
    <w:abstractNumId w:val="49"/>
  </w:num>
  <w:num w:numId="23">
    <w:abstractNumId w:val="66"/>
  </w:num>
  <w:num w:numId="24">
    <w:abstractNumId w:val="32"/>
  </w:num>
  <w:num w:numId="25">
    <w:abstractNumId w:val="60"/>
  </w:num>
  <w:num w:numId="26">
    <w:abstractNumId w:val="25"/>
  </w:num>
  <w:num w:numId="27">
    <w:abstractNumId w:val="43"/>
  </w:num>
  <w:num w:numId="28">
    <w:abstractNumId w:val="26"/>
  </w:num>
  <w:num w:numId="29">
    <w:abstractNumId w:val="56"/>
  </w:num>
  <w:num w:numId="30">
    <w:abstractNumId w:val="42"/>
  </w:num>
  <w:num w:numId="31">
    <w:abstractNumId w:val="28"/>
  </w:num>
  <w:num w:numId="32">
    <w:abstractNumId w:val="58"/>
  </w:num>
  <w:num w:numId="33">
    <w:abstractNumId w:val="64"/>
  </w:num>
  <w:num w:numId="34">
    <w:abstractNumId w:val="55"/>
  </w:num>
  <w:num w:numId="35">
    <w:abstractNumId w:val="5"/>
  </w:num>
  <w:num w:numId="36">
    <w:abstractNumId w:val="33"/>
  </w:num>
  <w:num w:numId="37">
    <w:abstractNumId w:val="40"/>
  </w:num>
  <w:num w:numId="38">
    <w:abstractNumId w:val="34"/>
  </w:num>
  <w:num w:numId="39">
    <w:abstractNumId w:val="27"/>
  </w:num>
  <w:num w:numId="40">
    <w:abstractNumId w:val="18"/>
  </w:num>
  <w:num w:numId="41">
    <w:abstractNumId w:val="36"/>
  </w:num>
  <w:num w:numId="42">
    <w:abstractNumId w:val="10"/>
  </w:num>
  <w:num w:numId="43">
    <w:abstractNumId w:val="41"/>
  </w:num>
  <w:num w:numId="44">
    <w:abstractNumId w:val="20"/>
  </w:num>
  <w:num w:numId="45">
    <w:abstractNumId w:val="23"/>
  </w:num>
  <w:num w:numId="46">
    <w:abstractNumId w:val="19"/>
  </w:num>
  <w:num w:numId="47">
    <w:abstractNumId w:val="24"/>
  </w:num>
  <w:num w:numId="48">
    <w:abstractNumId w:val="9"/>
  </w:num>
  <w:num w:numId="49">
    <w:abstractNumId w:val="30"/>
  </w:num>
  <w:num w:numId="50">
    <w:abstractNumId w:val="59"/>
  </w:num>
  <w:num w:numId="51">
    <w:abstractNumId w:val="11"/>
  </w:num>
  <w:num w:numId="52">
    <w:abstractNumId w:val="13"/>
  </w:num>
  <w:num w:numId="53">
    <w:abstractNumId w:val="47"/>
  </w:num>
  <w:num w:numId="54">
    <w:abstractNumId w:val="48"/>
  </w:num>
  <w:num w:numId="55">
    <w:abstractNumId w:val="2"/>
  </w:num>
  <w:num w:numId="56">
    <w:abstractNumId w:val="50"/>
  </w:num>
  <w:num w:numId="57">
    <w:abstractNumId w:val="1"/>
  </w:num>
  <w:num w:numId="58">
    <w:abstractNumId w:val="14"/>
  </w:num>
  <w:num w:numId="59">
    <w:abstractNumId w:val="46"/>
  </w:num>
  <w:num w:numId="60">
    <w:abstractNumId w:val="6"/>
  </w:num>
  <w:num w:numId="61">
    <w:abstractNumId w:val="31"/>
  </w:num>
  <w:num w:numId="62">
    <w:abstractNumId w:val="17"/>
  </w:num>
  <w:num w:numId="63">
    <w:abstractNumId w:val="37"/>
  </w:num>
  <w:num w:numId="64">
    <w:abstractNumId w:val="53"/>
  </w:num>
  <w:num w:numId="65">
    <w:abstractNumId w:val="7"/>
  </w:num>
  <w:num w:numId="66">
    <w:abstractNumId w:val="21"/>
  </w:num>
  <w:num w:numId="67">
    <w:abstractNumId w:val="2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beztiibA1CM6/oHXEOOiUf8T3eLdA7Ih9yW+L082yC6+xTUGW5bftptUPDfVjU5QQhaaYwzMmhG4tzOONgkEg==" w:salt="R5jqUEw/dmEpf+fr2VlD/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43C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274"/>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7A4"/>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F43C1"/>
    <w:rPr>
      <w:color w:val="605E5C"/>
      <w:shd w:val="clear" w:color="auto" w:fill="E1DFDD"/>
    </w:rPr>
  </w:style>
  <w:style w:type="paragraph" w:styleId="Index2">
    <w:name w:val="index 2"/>
    <w:basedOn w:val="Normal"/>
    <w:next w:val="Normal"/>
    <w:autoRedefine/>
    <w:uiPriority w:val="99"/>
    <w:semiHidden/>
    <w:unhideWhenUsed/>
    <w:rsid w:val="005F43C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B2A271-D3CE-4BDD-808F-2EB83EF89602}">
  <ds:schemaRefs>
    <ds:schemaRef ds:uri="http://schemas.openxmlformats.org/officeDocument/2006/bibliography"/>
  </ds:schemaRefs>
</ds:datastoreItem>
</file>

<file path=customXml/itemProps2.xml><?xml version="1.0" encoding="utf-8"?>
<ds:datastoreItem xmlns:ds="http://schemas.openxmlformats.org/officeDocument/2006/customXml" ds:itemID="{FF518C6A-6145-4DC4-8A67-5E53F24EB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115189</Words>
  <Characters>656583</Characters>
  <Application>Microsoft Office Word</Application>
  <DocSecurity>8</DocSecurity>
  <Lines>5471</Lines>
  <Paragraphs>1540</Paragraphs>
  <ScaleCrop>false</ScaleCrop>
  <Company/>
  <LinksUpToDate>false</LinksUpToDate>
  <CharactersWithSpaces>770232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2018-09-30T23:05:00Z</dcterms:created>
  <dcterms:modified xsi:type="dcterms:W3CDTF">2018-09-30T23:05:00Z</dcterms:modified>
</cp:coreProperties>
</file>