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03922F7" w14:textId="77777777" w:rsidR="008761CD" w:rsidRDefault="008761CD" w:rsidP="00B575D2">
      <w:pPr>
        <w:pStyle w:val="PURHeading7"/>
      </w:pPr>
    </w:p>
    <w:p w14:paraId="0AFF5086" w14:textId="77777777" w:rsidR="00AE3CDB" w:rsidRDefault="00AE3CDB">
      <w:pPr>
        <w:pStyle w:val="PURBody"/>
        <w:shd w:val="clear" w:color="auto" w:fill="00188F"/>
        <w:tabs>
          <w:tab w:val="clear" w:pos="360"/>
        </w:tabs>
        <w:ind w:right="7920" w:firstLine="360"/>
        <w:rPr>
          <w:color w:val="FFFFFF"/>
          <w:sz w:val="6"/>
          <w:szCs w:val="6"/>
        </w:rPr>
      </w:pPr>
    </w:p>
    <w:p w14:paraId="7FC0E2A4" w14:textId="77777777" w:rsidR="00AE3CDB" w:rsidRDefault="0013002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Licenciamento</w:t>
      </w:r>
    </w:p>
    <w:p w14:paraId="25C3B619" w14:textId="77777777" w:rsidR="00AE3CDB" w:rsidRDefault="0013002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em Volume</w:t>
      </w:r>
    </w:p>
    <w:p w14:paraId="602DB51F" w14:textId="77777777" w:rsidR="00AE3CDB" w:rsidRDefault="00AE3CDB">
      <w:pPr>
        <w:pStyle w:val="PURBody"/>
        <w:shd w:val="clear" w:color="auto" w:fill="00188F"/>
        <w:tabs>
          <w:tab w:val="clear" w:pos="360"/>
        </w:tabs>
        <w:spacing w:after="0"/>
        <w:ind w:right="7920" w:firstLine="360"/>
        <w:rPr>
          <w:color w:val="FFFFFF" w:themeColor="background1"/>
          <w:szCs w:val="18"/>
        </w:rPr>
      </w:pPr>
    </w:p>
    <w:p w14:paraId="548A5082" w14:textId="77777777" w:rsidR="00AE3CDB" w:rsidRDefault="00AE3CDB">
      <w:pPr>
        <w:pStyle w:val="PURBody"/>
        <w:shd w:val="clear" w:color="auto" w:fill="00188F"/>
        <w:tabs>
          <w:tab w:val="clear" w:pos="360"/>
        </w:tabs>
        <w:spacing w:after="0"/>
        <w:ind w:right="7920" w:firstLine="360"/>
        <w:rPr>
          <w:color w:val="FFFFFF" w:themeColor="background1"/>
          <w:szCs w:val="18"/>
        </w:rPr>
      </w:pPr>
    </w:p>
    <w:p w14:paraId="593F7ACB" w14:textId="77777777" w:rsidR="00AE3CDB" w:rsidRDefault="00AE3CDB">
      <w:pPr>
        <w:pStyle w:val="PURBody"/>
        <w:shd w:val="clear" w:color="auto" w:fill="00188F"/>
        <w:tabs>
          <w:tab w:val="clear" w:pos="360"/>
        </w:tabs>
        <w:spacing w:after="0"/>
        <w:ind w:right="7920" w:firstLine="360"/>
        <w:rPr>
          <w:color w:val="FFFFFF" w:themeColor="background1"/>
          <w:szCs w:val="18"/>
        </w:rPr>
      </w:pPr>
    </w:p>
    <w:p w14:paraId="7356A957" w14:textId="77777777" w:rsidR="00AE3CDB" w:rsidRDefault="00AE3CDB">
      <w:pPr>
        <w:pStyle w:val="PURBody"/>
        <w:shd w:val="clear" w:color="auto" w:fill="00188F"/>
        <w:tabs>
          <w:tab w:val="clear" w:pos="360"/>
        </w:tabs>
        <w:spacing w:after="0"/>
        <w:ind w:right="7920" w:firstLine="360"/>
        <w:rPr>
          <w:color w:val="FFFFFF" w:themeColor="background1"/>
          <w:szCs w:val="18"/>
        </w:rPr>
      </w:pPr>
    </w:p>
    <w:p w14:paraId="5EAB6883" w14:textId="77777777" w:rsidR="00AE3CDB" w:rsidRDefault="00AE3CDB">
      <w:pPr>
        <w:pStyle w:val="PURBody"/>
        <w:shd w:val="clear" w:color="auto" w:fill="00188F"/>
        <w:tabs>
          <w:tab w:val="clear" w:pos="360"/>
        </w:tabs>
        <w:spacing w:after="0"/>
        <w:ind w:right="7920" w:firstLine="360"/>
        <w:rPr>
          <w:color w:val="FFFFFF" w:themeColor="background1"/>
          <w:szCs w:val="18"/>
        </w:rPr>
      </w:pPr>
    </w:p>
    <w:p w14:paraId="70D557CF" w14:textId="77777777" w:rsidR="00AE3CDB" w:rsidRDefault="00AE3CDB">
      <w:pPr>
        <w:pStyle w:val="PURBody"/>
        <w:shd w:val="clear" w:color="auto" w:fill="0072C6"/>
        <w:tabs>
          <w:tab w:val="clear" w:pos="360"/>
        </w:tabs>
        <w:ind w:right="1800" w:firstLine="360"/>
        <w:rPr>
          <w:sz w:val="72"/>
          <w:szCs w:val="72"/>
        </w:rPr>
      </w:pPr>
    </w:p>
    <w:p w14:paraId="43968175" w14:textId="77777777" w:rsidR="00AE3CDB" w:rsidRDefault="00AE3CDB">
      <w:pPr>
        <w:pStyle w:val="PURBody"/>
        <w:shd w:val="clear" w:color="auto" w:fill="0072C6"/>
        <w:tabs>
          <w:tab w:val="clear" w:pos="360"/>
          <w:tab w:val="left" w:pos="180"/>
        </w:tabs>
        <w:ind w:right="1800" w:firstLine="360"/>
        <w:rPr>
          <w:color w:val="FFFFFF" w:themeColor="background1"/>
          <w:sz w:val="72"/>
          <w:szCs w:val="72"/>
        </w:rPr>
      </w:pPr>
    </w:p>
    <w:p w14:paraId="7FF136A6" w14:textId="77777777" w:rsidR="00AE3CDB" w:rsidRDefault="0013002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Termos de Produto</w:t>
      </w:r>
    </w:p>
    <w:p w14:paraId="63CA73A4" w14:textId="77777777" w:rsidR="00AE3CDB" w:rsidRDefault="0013002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 novembro de 2020</w:t>
      </w:r>
    </w:p>
    <w:p w14:paraId="68C345CC" w14:textId="77777777" w:rsidR="00AE3CDB" w:rsidRDefault="00AE3CDB">
      <w:pPr>
        <w:pStyle w:val="PURBody"/>
        <w:shd w:val="clear" w:color="auto" w:fill="0072C6"/>
        <w:tabs>
          <w:tab w:val="clear" w:pos="360"/>
        </w:tabs>
        <w:spacing w:after="0" w:line="230" w:lineRule="auto"/>
        <w:ind w:right="1800" w:firstLine="360"/>
        <w:rPr>
          <w:color w:val="FFFFFF" w:themeColor="background1"/>
          <w:sz w:val="96"/>
          <w:szCs w:val="96"/>
        </w:rPr>
      </w:pPr>
    </w:p>
    <w:p w14:paraId="2659A08B" w14:textId="77777777" w:rsidR="00AE3CDB" w:rsidRDefault="00130026">
      <w:r>
        <w:rPr>
          <w:noProof/>
        </w:rPr>
        <w:drawing>
          <wp:anchor distT="0" distB="0" distL="114300" distR="114300" simplePos="0" relativeHeight="251658240" behindDoc="0" locked="0" layoutInCell="1" allowOverlap="1" wp14:anchorId="136B35CC" wp14:editId="12FB7D26">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5770AA85" w14:textId="77777777" w:rsidR="00AE3CDB" w:rsidRDefault="00AE3CDB">
      <w:pPr>
        <w:sectPr w:rsidR="00AE3CDB">
          <w:footerReference w:type="default" r:id="rId10"/>
          <w:type w:val="continuous"/>
          <w:pgSz w:w="12240" w:h="15840" w:code="1"/>
          <w:pgMar w:top="1170" w:right="720" w:bottom="720" w:left="720" w:header="432" w:footer="288" w:gutter="0"/>
          <w:cols w:space="360"/>
        </w:sectPr>
      </w:pPr>
    </w:p>
    <w:p w14:paraId="184A88BC" w14:textId="77777777" w:rsidR="00AE3CDB" w:rsidRDefault="00130026">
      <w:pPr>
        <w:pStyle w:val="ProductList-SectionHeading"/>
        <w:pageBreakBefore/>
      </w:pPr>
      <w:bookmarkStart w:id="0" w:name="_Sec842"/>
      <w:r>
        <w:lastRenderedPageBreak/>
        <w:t>Índice</w:t>
      </w:r>
    </w:p>
    <w:p w14:paraId="7E6C54A8" w14:textId="77777777" w:rsidR="00AE3CDB" w:rsidRDefault="00AE3CDB">
      <w:pPr>
        <w:pStyle w:val="ProductList-Body"/>
      </w:pPr>
    </w:p>
    <w:p w14:paraId="1CF8B25C" w14:textId="77777777" w:rsidR="00AE3CDB" w:rsidRDefault="00AE3CDB">
      <w:pPr>
        <w:sectPr w:rsidR="00AE3CDB">
          <w:headerReference w:type="default" r:id="rId11"/>
          <w:footerReference w:type="default" r:id="rId12"/>
          <w:type w:val="continuous"/>
          <w:pgSz w:w="12240" w:h="15840" w:code="1"/>
          <w:pgMar w:top="1170" w:right="720" w:bottom="1620" w:left="720" w:header="432" w:footer="288" w:gutter="0"/>
          <w:cols w:space="360"/>
        </w:sectPr>
      </w:pPr>
    </w:p>
    <w:p w14:paraId="6167FE23" w14:textId="0E451C8E" w:rsidR="006670A6" w:rsidRDefault="00130026">
      <w:pPr>
        <w:pStyle w:val="TOC1"/>
        <w:rPr>
          <w:rFonts w:eastAsiaTheme="minorEastAsia"/>
          <w:b w:val="0"/>
          <w:caps w:val="0"/>
          <w:noProof/>
          <w:sz w:val="22"/>
          <w:szCs w:val="22"/>
        </w:rPr>
      </w:pPr>
      <w:r>
        <w:fldChar w:fldCharType="begin"/>
      </w:r>
      <w:r>
        <w:instrText xml:space="preserve"> TOC \h \f \l 1-3 </w:instrText>
      </w:r>
      <w:r>
        <w:fldChar w:fldCharType="separate"/>
      </w:r>
      <w:hyperlink w:anchor="_Toc54794743" w:history="1">
        <w:r w:rsidR="006670A6" w:rsidRPr="00105B0A">
          <w:rPr>
            <w:rStyle w:val="Hyperlink"/>
            <w:noProof/>
          </w:rPr>
          <w:t>Introdução</w:t>
        </w:r>
        <w:r w:rsidR="006670A6">
          <w:rPr>
            <w:noProof/>
          </w:rPr>
          <w:tab/>
        </w:r>
        <w:r w:rsidR="006670A6">
          <w:rPr>
            <w:noProof/>
          </w:rPr>
          <w:fldChar w:fldCharType="begin"/>
        </w:r>
        <w:r w:rsidR="006670A6">
          <w:rPr>
            <w:noProof/>
          </w:rPr>
          <w:instrText xml:space="preserve"> PAGEREF _Toc54794743 \h </w:instrText>
        </w:r>
        <w:r w:rsidR="006670A6">
          <w:rPr>
            <w:noProof/>
          </w:rPr>
        </w:r>
        <w:r w:rsidR="006670A6">
          <w:rPr>
            <w:noProof/>
          </w:rPr>
          <w:fldChar w:fldCharType="separate"/>
        </w:r>
        <w:r w:rsidR="006670A6">
          <w:rPr>
            <w:noProof/>
          </w:rPr>
          <w:t>4</w:t>
        </w:r>
        <w:r w:rsidR="006670A6">
          <w:rPr>
            <w:noProof/>
          </w:rPr>
          <w:fldChar w:fldCharType="end"/>
        </w:r>
      </w:hyperlink>
    </w:p>
    <w:p w14:paraId="6D8D61A0" w14:textId="32893458" w:rsidR="006670A6" w:rsidRDefault="00085C11">
      <w:pPr>
        <w:pStyle w:val="TOC2"/>
        <w:rPr>
          <w:rFonts w:eastAsiaTheme="minorEastAsia"/>
          <w:smallCaps w:val="0"/>
          <w:sz w:val="22"/>
        </w:rPr>
      </w:pPr>
      <w:hyperlink w:anchor="_Toc54794744" w:history="1">
        <w:r w:rsidR="006670A6" w:rsidRPr="00105B0A">
          <w:rPr>
            <w:rStyle w:val="Hyperlink"/>
          </w:rPr>
          <w:t>Acerca deste Documento</w:t>
        </w:r>
        <w:r w:rsidR="006670A6">
          <w:tab/>
        </w:r>
        <w:r w:rsidR="006670A6">
          <w:fldChar w:fldCharType="begin"/>
        </w:r>
        <w:r w:rsidR="006670A6">
          <w:instrText xml:space="preserve"> PAGEREF _Toc54794744 \h </w:instrText>
        </w:r>
        <w:r w:rsidR="006670A6">
          <w:fldChar w:fldCharType="separate"/>
        </w:r>
        <w:r w:rsidR="006670A6">
          <w:t>4</w:t>
        </w:r>
        <w:r w:rsidR="006670A6">
          <w:fldChar w:fldCharType="end"/>
        </w:r>
      </w:hyperlink>
    </w:p>
    <w:p w14:paraId="63E719F4" w14:textId="1DD821EB" w:rsidR="006670A6" w:rsidRDefault="00085C11">
      <w:pPr>
        <w:pStyle w:val="TOC2"/>
        <w:rPr>
          <w:rFonts w:eastAsiaTheme="minorEastAsia"/>
          <w:smallCaps w:val="0"/>
          <w:sz w:val="22"/>
        </w:rPr>
      </w:pPr>
      <w:hyperlink w:anchor="_Toc54794745" w:history="1">
        <w:r w:rsidR="006670A6" w:rsidRPr="00105B0A">
          <w:rPr>
            <w:rStyle w:val="Hyperlink"/>
          </w:rPr>
          <w:t>Incluído Neste Documento</w:t>
        </w:r>
        <w:r w:rsidR="006670A6">
          <w:tab/>
        </w:r>
        <w:r w:rsidR="006670A6">
          <w:fldChar w:fldCharType="begin"/>
        </w:r>
        <w:r w:rsidR="006670A6">
          <w:instrText xml:space="preserve"> PAGEREF _Toc54794745 \h </w:instrText>
        </w:r>
        <w:r w:rsidR="006670A6">
          <w:fldChar w:fldCharType="separate"/>
        </w:r>
        <w:r w:rsidR="006670A6">
          <w:t>4</w:t>
        </w:r>
        <w:r w:rsidR="006670A6">
          <w:fldChar w:fldCharType="end"/>
        </w:r>
      </w:hyperlink>
    </w:p>
    <w:p w14:paraId="33DB95F6" w14:textId="3F0B4792" w:rsidR="006670A6" w:rsidRDefault="00085C11">
      <w:pPr>
        <w:pStyle w:val="TOC2"/>
        <w:rPr>
          <w:rFonts w:eastAsiaTheme="minorEastAsia"/>
          <w:smallCaps w:val="0"/>
          <w:sz w:val="22"/>
        </w:rPr>
      </w:pPr>
      <w:hyperlink w:anchor="_Toc54794746" w:history="1">
        <w:r w:rsidR="006670A6" w:rsidRPr="00105B0A">
          <w:rPr>
            <w:rStyle w:val="Hyperlink"/>
          </w:rPr>
          <w:t>Como Navegar numa Entrada de Produto</w:t>
        </w:r>
        <w:r w:rsidR="006670A6">
          <w:tab/>
        </w:r>
        <w:r w:rsidR="006670A6">
          <w:fldChar w:fldCharType="begin"/>
        </w:r>
        <w:r w:rsidR="006670A6">
          <w:instrText xml:space="preserve"> PAGEREF _Toc54794746 \h </w:instrText>
        </w:r>
        <w:r w:rsidR="006670A6">
          <w:fldChar w:fldCharType="separate"/>
        </w:r>
        <w:r w:rsidR="006670A6">
          <w:t>4</w:t>
        </w:r>
        <w:r w:rsidR="006670A6">
          <w:fldChar w:fldCharType="end"/>
        </w:r>
      </w:hyperlink>
    </w:p>
    <w:p w14:paraId="0A14BC90" w14:textId="2936B874" w:rsidR="006670A6" w:rsidRDefault="00085C11">
      <w:pPr>
        <w:pStyle w:val="TOC2"/>
        <w:rPr>
          <w:rFonts w:eastAsiaTheme="minorEastAsia"/>
          <w:smallCaps w:val="0"/>
          <w:sz w:val="22"/>
        </w:rPr>
      </w:pPr>
      <w:hyperlink w:anchor="_Toc54794747" w:history="1">
        <w:r w:rsidR="006670A6" w:rsidRPr="00105B0A">
          <w:rPr>
            <w:rStyle w:val="Hyperlink"/>
          </w:rPr>
          <w:t>Clarificação e Resumo das Alterações ao presente Documento</w:t>
        </w:r>
        <w:r w:rsidR="006670A6">
          <w:tab/>
        </w:r>
        <w:r w:rsidR="006670A6">
          <w:fldChar w:fldCharType="begin"/>
        </w:r>
        <w:r w:rsidR="006670A6">
          <w:instrText xml:space="preserve"> PAGEREF _Toc54794747 \h </w:instrText>
        </w:r>
        <w:r w:rsidR="006670A6">
          <w:fldChar w:fldCharType="separate"/>
        </w:r>
        <w:r w:rsidR="006670A6">
          <w:t>5</w:t>
        </w:r>
        <w:r w:rsidR="006670A6">
          <w:fldChar w:fldCharType="end"/>
        </w:r>
      </w:hyperlink>
    </w:p>
    <w:p w14:paraId="58928AA5" w14:textId="54CEDCB4" w:rsidR="006670A6" w:rsidRDefault="00085C11">
      <w:pPr>
        <w:pStyle w:val="TOC1"/>
        <w:rPr>
          <w:rFonts w:eastAsiaTheme="minorEastAsia"/>
          <w:b w:val="0"/>
          <w:caps w:val="0"/>
          <w:noProof/>
          <w:sz w:val="22"/>
          <w:szCs w:val="22"/>
        </w:rPr>
      </w:pPr>
      <w:hyperlink w:anchor="_Toc54794748" w:history="1">
        <w:r w:rsidR="006670A6" w:rsidRPr="00105B0A">
          <w:rPr>
            <w:rStyle w:val="Hyperlink"/>
            <w:noProof/>
          </w:rPr>
          <w:t>Termos de Licenciamento</w:t>
        </w:r>
        <w:r w:rsidR="006670A6">
          <w:rPr>
            <w:noProof/>
          </w:rPr>
          <w:tab/>
        </w:r>
        <w:r w:rsidR="006670A6">
          <w:rPr>
            <w:noProof/>
          </w:rPr>
          <w:fldChar w:fldCharType="begin"/>
        </w:r>
        <w:r w:rsidR="006670A6">
          <w:rPr>
            <w:noProof/>
          </w:rPr>
          <w:instrText xml:space="preserve"> PAGEREF _Toc54794748 \h </w:instrText>
        </w:r>
        <w:r w:rsidR="006670A6">
          <w:rPr>
            <w:noProof/>
          </w:rPr>
        </w:r>
        <w:r w:rsidR="006670A6">
          <w:rPr>
            <w:noProof/>
          </w:rPr>
          <w:fldChar w:fldCharType="separate"/>
        </w:r>
        <w:r w:rsidR="006670A6">
          <w:rPr>
            <w:noProof/>
          </w:rPr>
          <w:t>6</w:t>
        </w:r>
        <w:r w:rsidR="006670A6">
          <w:rPr>
            <w:noProof/>
          </w:rPr>
          <w:fldChar w:fldCharType="end"/>
        </w:r>
      </w:hyperlink>
    </w:p>
    <w:p w14:paraId="08DDCDD6" w14:textId="78BD914E" w:rsidR="006670A6" w:rsidRDefault="00085C11">
      <w:pPr>
        <w:pStyle w:val="TOC2"/>
        <w:rPr>
          <w:rFonts w:eastAsiaTheme="minorEastAsia"/>
          <w:smallCaps w:val="0"/>
          <w:sz w:val="22"/>
        </w:rPr>
      </w:pPr>
      <w:hyperlink w:anchor="_Toc54794749" w:history="1">
        <w:r w:rsidR="006670A6" w:rsidRPr="00105B0A">
          <w:rPr>
            <w:rStyle w:val="Hyperlink"/>
          </w:rPr>
          <w:t>Termos de Licenciamento Universal</w:t>
        </w:r>
        <w:r w:rsidR="006670A6">
          <w:tab/>
        </w:r>
        <w:r w:rsidR="006670A6">
          <w:fldChar w:fldCharType="begin"/>
        </w:r>
        <w:r w:rsidR="006670A6">
          <w:instrText xml:space="preserve"> PAGEREF _Toc54794749 \h </w:instrText>
        </w:r>
        <w:r w:rsidR="006670A6">
          <w:fldChar w:fldCharType="separate"/>
        </w:r>
        <w:r w:rsidR="006670A6">
          <w:t>6</w:t>
        </w:r>
        <w:r w:rsidR="006670A6">
          <w:fldChar w:fldCharType="end"/>
        </w:r>
      </w:hyperlink>
    </w:p>
    <w:p w14:paraId="402E41D1" w14:textId="059CDC21" w:rsidR="006670A6" w:rsidRDefault="00085C11">
      <w:pPr>
        <w:pStyle w:val="TOC2"/>
        <w:rPr>
          <w:rFonts w:eastAsiaTheme="minorEastAsia"/>
          <w:smallCaps w:val="0"/>
          <w:sz w:val="22"/>
        </w:rPr>
      </w:pPr>
      <w:hyperlink w:anchor="_Toc54794750" w:history="1">
        <w:r w:rsidR="006670A6" w:rsidRPr="00105B0A">
          <w:rPr>
            <w:rStyle w:val="Hyperlink"/>
          </w:rPr>
          <w:t>Termos de Modelo de Licenciamento</w:t>
        </w:r>
        <w:r w:rsidR="006670A6">
          <w:tab/>
        </w:r>
        <w:r w:rsidR="006670A6">
          <w:fldChar w:fldCharType="begin"/>
        </w:r>
        <w:r w:rsidR="006670A6">
          <w:instrText xml:space="preserve"> PAGEREF _Toc54794750 \h </w:instrText>
        </w:r>
        <w:r w:rsidR="006670A6">
          <w:fldChar w:fldCharType="separate"/>
        </w:r>
        <w:r w:rsidR="006670A6">
          <w:t>9</w:t>
        </w:r>
        <w:r w:rsidR="006670A6">
          <w:fldChar w:fldCharType="end"/>
        </w:r>
      </w:hyperlink>
    </w:p>
    <w:p w14:paraId="499FB5CF" w14:textId="59074305" w:rsidR="006670A6" w:rsidRDefault="00085C11">
      <w:pPr>
        <w:pStyle w:val="TOC3"/>
        <w:rPr>
          <w:rFonts w:eastAsiaTheme="minorEastAsia"/>
          <w:smallCaps w:val="0"/>
          <w:sz w:val="22"/>
        </w:rPr>
      </w:pPr>
      <w:hyperlink w:anchor="_Toc54794751" w:history="1">
        <w:r w:rsidR="006670A6" w:rsidRPr="00105B0A">
          <w:rPr>
            <w:rStyle w:val="Hyperlink"/>
          </w:rPr>
          <w:t>Aplicações de Estação de Trabalho</w:t>
        </w:r>
        <w:r w:rsidR="006670A6">
          <w:tab/>
        </w:r>
        <w:r w:rsidR="006670A6">
          <w:fldChar w:fldCharType="begin"/>
        </w:r>
        <w:r w:rsidR="006670A6">
          <w:instrText xml:space="preserve"> PAGEREF _Toc54794751 \h </w:instrText>
        </w:r>
        <w:r w:rsidR="006670A6">
          <w:fldChar w:fldCharType="separate"/>
        </w:r>
        <w:r w:rsidR="006670A6">
          <w:t>9</w:t>
        </w:r>
        <w:r w:rsidR="006670A6">
          <w:fldChar w:fldCharType="end"/>
        </w:r>
      </w:hyperlink>
    </w:p>
    <w:p w14:paraId="0F0E9999" w14:textId="418F2744" w:rsidR="006670A6" w:rsidRDefault="00085C11">
      <w:pPr>
        <w:pStyle w:val="TOC3"/>
        <w:rPr>
          <w:rFonts w:eastAsiaTheme="minorEastAsia"/>
          <w:smallCaps w:val="0"/>
          <w:sz w:val="22"/>
        </w:rPr>
      </w:pPr>
      <w:hyperlink w:anchor="_Toc54794752" w:history="1">
        <w:r w:rsidR="006670A6" w:rsidRPr="00105B0A">
          <w:rPr>
            <w:rStyle w:val="Hyperlink"/>
          </w:rPr>
          <w:t>Sistemas Operativos de Estação de Trabalho</w:t>
        </w:r>
        <w:r w:rsidR="006670A6">
          <w:tab/>
        </w:r>
        <w:r w:rsidR="006670A6">
          <w:fldChar w:fldCharType="begin"/>
        </w:r>
        <w:r w:rsidR="006670A6">
          <w:instrText xml:space="preserve"> PAGEREF _Toc54794752 \h </w:instrText>
        </w:r>
        <w:r w:rsidR="006670A6">
          <w:fldChar w:fldCharType="separate"/>
        </w:r>
        <w:r w:rsidR="006670A6">
          <w:t>9</w:t>
        </w:r>
        <w:r w:rsidR="006670A6">
          <w:fldChar w:fldCharType="end"/>
        </w:r>
      </w:hyperlink>
    </w:p>
    <w:p w14:paraId="3E273C6D" w14:textId="30E61751" w:rsidR="006670A6" w:rsidRDefault="00085C11">
      <w:pPr>
        <w:pStyle w:val="TOC3"/>
        <w:rPr>
          <w:rFonts w:eastAsiaTheme="minorEastAsia"/>
          <w:smallCaps w:val="0"/>
          <w:sz w:val="22"/>
        </w:rPr>
      </w:pPr>
      <w:hyperlink w:anchor="_Toc54794753" w:history="1">
        <w:r w:rsidR="006670A6" w:rsidRPr="00105B0A">
          <w:rPr>
            <w:rStyle w:val="Hyperlink"/>
          </w:rPr>
          <w:t>Por Núcleo/CAL</w:t>
        </w:r>
        <w:r w:rsidR="006670A6">
          <w:tab/>
        </w:r>
        <w:r w:rsidR="006670A6">
          <w:fldChar w:fldCharType="begin"/>
        </w:r>
        <w:r w:rsidR="006670A6">
          <w:instrText xml:space="preserve"> PAGEREF _Toc54794753 \h </w:instrText>
        </w:r>
        <w:r w:rsidR="006670A6">
          <w:fldChar w:fldCharType="separate"/>
        </w:r>
        <w:r w:rsidR="006670A6">
          <w:t>10</w:t>
        </w:r>
        <w:r w:rsidR="006670A6">
          <w:fldChar w:fldCharType="end"/>
        </w:r>
      </w:hyperlink>
    </w:p>
    <w:p w14:paraId="02460422" w14:textId="05D9DD61" w:rsidR="006670A6" w:rsidRDefault="00085C11">
      <w:pPr>
        <w:pStyle w:val="TOC3"/>
        <w:rPr>
          <w:rFonts w:eastAsiaTheme="minorEastAsia"/>
          <w:smallCaps w:val="0"/>
          <w:sz w:val="22"/>
        </w:rPr>
      </w:pPr>
      <w:hyperlink w:anchor="_Toc54794754" w:history="1">
        <w:r w:rsidR="006670A6" w:rsidRPr="00105B0A">
          <w:rPr>
            <w:rStyle w:val="Hyperlink"/>
          </w:rPr>
          <w:t>Servidor/CAL</w:t>
        </w:r>
        <w:r w:rsidR="006670A6">
          <w:tab/>
        </w:r>
        <w:r w:rsidR="006670A6">
          <w:fldChar w:fldCharType="begin"/>
        </w:r>
        <w:r w:rsidR="006670A6">
          <w:instrText xml:space="preserve"> PAGEREF _Toc54794754 \h </w:instrText>
        </w:r>
        <w:r w:rsidR="006670A6">
          <w:fldChar w:fldCharType="separate"/>
        </w:r>
        <w:r w:rsidR="006670A6">
          <w:t>10</w:t>
        </w:r>
        <w:r w:rsidR="006670A6">
          <w:fldChar w:fldCharType="end"/>
        </w:r>
      </w:hyperlink>
    </w:p>
    <w:p w14:paraId="53193A5B" w14:textId="69BB42BB" w:rsidR="006670A6" w:rsidRDefault="00085C11">
      <w:pPr>
        <w:pStyle w:val="TOC3"/>
        <w:rPr>
          <w:rFonts w:eastAsiaTheme="minorEastAsia"/>
          <w:smallCaps w:val="0"/>
          <w:sz w:val="22"/>
        </w:rPr>
      </w:pPr>
      <w:hyperlink w:anchor="_Toc54794755" w:history="1">
        <w:r w:rsidR="006670A6" w:rsidRPr="00105B0A">
          <w:rPr>
            <w:rStyle w:val="Hyperlink"/>
          </w:rPr>
          <w:t>Por Núcleo</w:t>
        </w:r>
        <w:r w:rsidR="006670A6">
          <w:tab/>
        </w:r>
        <w:r w:rsidR="006670A6">
          <w:fldChar w:fldCharType="begin"/>
        </w:r>
        <w:r w:rsidR="006670A6">
          <w:instrText xml:space="preserve"> PAGEREF _Toc54794755 \h </w:instrText>
        </w:r>
        <w:r w:rsidR="006670A6">
          <w:fldChar w:fldCharType="separate"/>
        </w:r>
        <w:r w:rsidR="006670A6">
          <w:t>10</w:t>
        </w:r>
        <w:r w:rsidR="006670A6">
          <w:fldChar w:fldCharType="end"/>
        </w:r>
      </w:hyperlink>
    </w:p>
    <w:p w14:paraId="09E0A322" w14:textId="41DB7A8E" w:rsidR="006670A6" w:rsidRDefault="00085C11">
      <w:pPr>
        <w:pStyle w:val="TOC3"/>
        <w:rPr>
          <w:rFonts w:eastAsiaTheme="minorEastAsia"/>
          <w:smallCaps w:val="0"/>
          <w:sz w:val="22"/>
        </w:rPr>
      </w:pPr>
      <w:hyperlink w:anchor="_Toc54794756" w:history="1">
        <w:r w:rsidR="006670A6" w:rsidRPr="00105B0A">
          <w:rPr>
            <w:rStyle w:val="Hyperlink"/>
          </w:rPr>
          <w:t>Servidores de Gestão</w:t>
        </w:r>
        <w:r w:rsidR="006670A6">
          <w:tab/>
        </w:r>
        <w:r w:rsidR="006670A6">
          <w:fldChar w:fldCharType="begin"/>
        </w:r>
        <w:r w:rsidR="006670A6">
          <w:instrText xml:space="preserve"> PAGEREF _Toc54794756 \h </w:instrText>
        </w:r>
        <w:r w:rsidR="006670A6">
          <w:fldChar w:fldCharType="separate"/>
        </w:r>
        <w:r w:rsidR="006670A6">
          <w:t>11</w:t>
        </w:r>
        <w:r w:rsidR="006670A6">
          <w:fldChar w:fldCharType="end"/>
        </w:r>
      </w:hyperlink>
    </w:p>
    <w:p w14:paraId="09DF1351" w14:textId="26AD1D25" w:rsidR="006670A6" w:rsidRDefault="00085C11">
      <w:pPr>
        <w:pStyle w:val="TOC3"/>
        <w:rPr>
          <w:rFonts w:eastAsiaTheme="minorEastAsia"/>
          <w:smallCaps w:val="0"/>
          <w:sz w:val="22"/>
        </w:rPr>
      </w:pPr>
      <w:hyperlink w:anchor="_Toc54794757" w:history="1">
        <w:r w:rsidR="006670A6" w:rsidRPr="00105B0A">
          <w:rPr>
            <w:rStyle w:val="Hyperlink"/>
          </w:rPr>
          <w:t>Servidores Especializados</w:t>
        </w:r>
        <w:r w:rsidR="006670A6">
          <w:tab/>
        </w:r>
        <w:r w:rsidR="006670A6">
          <w:fldChar w:fldCharType="begin"/>
        </w:r>
        <w:r w:rsidR="006670A6">
          <w:instrText xml:space="preserve"> PAGEREF _Toc54794757 \h </w:instrText>
        </w:r>
        <w:r w:rsidR="006670A6">
          <w:fldChar w:fldCharType="separate"/>
        </w:r>
        <w:r w:rsidR="006670A6">
          <w:t>11</w:t>
        </w:r>
        <w:r w:rsidR="006670A6">
          <w:fldChar w:fldCharType="end"/>
        </w:r>
      </w:hyperlink>
    </w:p>
    <w:p w14:paraId="4DF4B43C" w14:textId="2E437D82" w:rsidR="006670A6" w:rsidRDefault="00085C11">
      <w:pPr>
        <w:pStyle w:val="TOC3"/>
        <w:rPr>
          <w:rFonts w:eastAsiaTheme="minorEastAsia"/>
          <w:smallCaps w:val="0"/>
          <w:sz w:val="22"/>
        </w:rPr>
      </w:pPr>
      <w:hyperlink w:anchor="_Toc54794758" w:history="1">
        <w:r w:rsidR="006670A6" w:rsidRPr="00105B0A">
          <w:rPr>
            <w:rStyle w:val="Hyperlink"/>
          </w:rPr>
          <w:t>Ferramentas de Programador</w:t>
        </w:r>
        <w:r w:rsidR="006670A6">
          <w:tab/>
        </w:r>
        <w:r w:rsidR="006670A6">
          <w:fldChar w:fldCharType="begin"/>
        </w:r>
        <w:r w:rsidR="006670A6">
          <w:instrText xml:space="preserve"> PAGEREF _Toc54794758 \h </w:instrText>
        </w:r>
        <w:r w:rsidR="006670A6">
          <w:fldChar w:fldCharType="separate"/>
        </w:r>
        <w:r w:rsidR="006670A6">
          <w:t>11</w:t>
        </w:r>
        <w:r w:rsidR="006670A6">
          <w:fldChar w:fldCharType="end"/>
        </w:r>
      </w:hyperlink>
    </w:p>
    <w:p w14:paraId="3FB34946" w14:textId="40858EB4" w:rsidR="006670A6" w:rsidRDefault="00085C11">
      <w:pPr>
        <w:pStyle w:val="TOC1"/>
        <w:rPr>
          <w:rFonts w:eastAsiaTheme="minorEastAsia"/>
          <w:b w:val="0"/>
          <w:caps w:val="0"/>
          <w:noProof/>
          <w:sz w:val="22"/>
          <w:szCs w:val="22"/>
        </w:rPr>
      </w:pPr>
      <w:hyperlink w:anchor="_Toc54794759" w:history="1">
        <w:r w:rsidR="006670A6" w:rsidRPr="00105B0A">
          <w:rPr>
            <w:rStyle w:val="Hyperlink"/>
            <w:noProof/>
          </w:rPr>
          <w:t>Software</w:t>
        </w:r>
        <w:r w:rsidR="006670A6">
          <w:rPr>
            <w:noProof/>
          </w:rPr>
          <w:tab/>
        </w:r>
        <w:r w:rsidR="006670A6">
          <w:rPr>
            <w:noProof/>
          </w:rPr>
          <w:fldChar w:fldCharType="begin"/>
        </w:r>
        <w:r w:rsidR="006670A6">
          <w:rPr>
            <w:noProof/>
          </w:rPr>
          <w:instrText xml:space="preserve"> PAGEREF _Toc54794759 \h </w:instrText>
        </w:r>
        <w:r w:rsidR="006670A6">
          <w:rPr>
            <w:noProof/>
          </w:rPr>
        </w:r>
        <w:r w:rsidR="006670A6">
          <w:rPr>
            <w:noProof/>
          </w:rPr>
          <w:fldChar w:fldCharType="separate"/>
        </w:r>
        <w:r w:rsidR="006670A6">
          <w:rPr>
            <w:noProof/>
          </w:rPr>
          <w:t>13</w:t>
        </w:r>
        <w:r w:rsidR="006670A6">
          <w:rPr>
            <w:noProof/>
          </w:rPr>
          <w:fldChar w:fldCharType="end"/>
        </w:r>
      </w:hyperlink>
    </w:p>
    <w:p w14:paraId="5C0ED659" w14:textId="058D737E" w:rsidR="006670A6" w:rsidRDefault="00085C11">
      <w:pPr>
        <w:pStyle w:val="TOC2"/>
        <w:rPr>
          <w:rFonts w:eastAsiaTheme="minorEastAsia"/>
          <w:smallCaps w:val="0"/>
          <w:sz w:val="22"/>
        </w:rPr>
      </w:pPr>
      <w:hyperlink w:anchor="_Toc54794760" w:history="1">
        <w:r w:rsidR="006670A6" w:rsidRPr="00105B0A">
          <w:rPr>
            <w:rStyle w:val="Hyperlink"/>
          </w:rPr>
          <w:t>Advanced Threat Analytics</w:t>
        </w:r>
        <w:r w:rsidR="006670A6">
          <w:tab/>
        </w:r>
        <w:r w:rsidR="006670A6">
          <w:fldChar w:fldCharType="begin"/>
        </w:r>
        <w:r w:rsidR="006670A6">
          <w:instrText xml:space="preserve"> PAGEREF _Toc54794760 \h </w:instrText>
        </w:r>
        <w:r w:rsidR="006670A6">
          <w:fldChar w:fldCharType="separate"/>
        </w:r>
        <w:r w:rsidR="006670A6">
          <w:t>13</w:t>
        </w:r>
        <w:r w:rsidR="006670A6">
          <w:fldChar w:fldCharType="end"/>
        </w:r>
      </w:hyperlink>
    </w:p>
    <w:p w14:paraId="4041FEF5" w14:textId="29B821E1" w:rsidR="006670A6" w:rsidRDefault="00085C11">
      <w:pPr>
        <w:pStyle w:val="TOC2"/>
        <w:rPr>
          <w:rFonts w:eastAsiaTheme="minorEastAsia"/>
          <w:smallCaps w:val="0"/>
          <w:sz w:val="22"/>
        </w:rPr>
      </w:pPr>
      <w:hyperlink w:anchor="_Toc54794761" w:history="1">
        <w:r w:rsidR="006670A6" w:rsidRPr="00105B0A">
          <w:rPr>
            <w:rStyle w:val="Hyperlink"/>
          </w:rPr>
          <w:t>Azure FXT Edge Filer</w:t>
        </w:r>
        <w:r w:rsidR="006670A6">
          <w:tab/>
        </w:r>
        <w:r w:rsidR="006670A6">
          <w:fldChar w:fldCharType="begin"/>
        </w:r>
        <w:r w:rsidR="006670A6">
          <w:instrText xml:space="preserve"> PAGEREF _Toc54794761 \h </w:instrText>
        </w:r>
        <w:r w:rsidR="006670A6">
          <w:fldChar w:fldCharType="separate"/>
        </w:r>
        <w:r w:rsidR="006670A6">
          <w:t>14</w:t>
        </w:r>
        <w:r w:rsidR="006670A6">
          <w:fldChar w:fldCharType="end"/>
        </w:r>
      </w:hyperlink>
    </w:p>
    <w:p w14:paraId="3EDEC2B0" w14:textId="6CF44108" w:rsidR="006670A6" w:rsidRDefault="00085C11">
      <w:pPr>
        <w:pStyle w:val="TOC2"/>
        <w:rPr>
          <w:rFonts w:eastAsiaTheme="minorEastAsia"/>
          <w:smallCaps w:val="0"/>
          <w:sz w:val="22"/>
        </w:rPr>
      </w:pPr>
      <w:hyperlink w:anchor="_Toc54794762" w:history="1">
        <w:r w:rsidR="006670A6" w:rsidRPr="00105B0A">
          <w:rPr>
            <w:rStyle w:val="Hyperlink"/>
          </w:rPr>
          <w:t>BizTalk</w:t>
        </w:r>
        <w:r w:rsidR="006670A6">
          <w:tab/>
        </w:r>
        <w:r w:rsidR="006670A6">
          <w:fldChar w:fldCharType="begin"/>
        </w:r>
        <w:r w:rsidR="006670A6">
          <w:instrText xml:space="preserve"> PAGEREF _Toc54794762 \h </w:instrText>
        </w:r>
        <w:r w:rsidR="006670A6">
          <w:fldChar w:fldCharType="separate"/>
        </w:r>
        <w:r w:rsidR="006670A6">
          <w:t>14</w:t>
        </w:r>
        <w:r w:rsidR="006670A6">
          <w:fldChar w:fldCharType="end"/>
        </w:r>
      </w:hyperlink>
    </w:p>
    <w:p w14:paraId="02DFB0EF" w14:textId="429798EE" w:rsidR="006670A6" w:rsidRDefault="00085C11">
      <w:pPr>
        <w:pStyle w:val="TOC2"/>
        <w:rPr>
          <w:rFonts w:eastAsiaTheme="minorEastAsia"/>
          <w:smallCaps w:val="0"/>
          <w:sz w:val="22"/>
        </w:rPr>
      </w:pPr>
      <w:hyperlink w:anchor="_Toc54794763" w:history="1">
        <w:r w:rsidR="006670A6" w:rsidRPr="00105B0A">
          <w:rPr>
            <w:rStyle w:val="Hyperlink"/>
          </w:rPr>
          <w:t>CAL Suites</w:t>
        </w:r>
        <w:r w:rsidR="006670A6">
          <w:tab/>
        </w:r>
        <w:r w:rsidR="006670A6">
          <w:fldChar w:fldCharType="begin"/>
        </w:r>
        <w:r w:rsidR="006670A6">
          <w:instrText xml:space="preserve"> PAGEREF _Toc54794763 \h </w:instrText>
        </w:r>
        <w:r w:rsidR="006670A6">
          <w:fldChar w:fldCharType="separate"/>
        </w:r>
        <w:r w:rsidR="006670A6">
          <w:t>15</w:t>
        </w:r>
        <w:r w:rsidR="006670A6">
          <w:fldChar w:fldCharType="end"/>
        </w:r>
      </w:hyperlink>
    </w:p>
    <w:p w14:paraId="5A936FE1" w14:textId="582DE467" w:rsidR="006670A6" w:rsidRDefault="00085C11">
      <w:pPr>
        <w:pStyle w:val="TOC2"/>
        <w:rPr>
          <w:rFonts w:eastAsiaTheme="minorEastAsia"/>
          <w:smallCaps w:val="0"/>
          <w:sz w:val="22"/>
        </w:rPr>
      </w:pPr>
      <w:hyperlink w:anchor="_Toc54794764" w:history="1">
        <w:r w:rsidR="006670A6" w:rsidRPr="00105B0A">
          <w:rPr>
            <w:rStyle w:val="Hyperlink"/>
          </w:rPr>
          <w:t>Core Infrastructure Server (CIS) Suite</w:t>
        </w:r>
        <w:r w:rsidR="006670A6">
          <w:tab/>
        </w:r>
        <w:r w:rsidR="006670A6">
          <w:fldChar w:fldCharType="begin"/>
        </w:r>
        <w:r w:rsidR="006670A6">
          <w:instrText xml:space="preserve"> PAGEREF _Toc54794764 \h </w:instrText>
        </w:r>
        <w:r w:rsidR="006670A6">
          <w:fldChar w:fldCharType="separate"/>
        </w:r>
        <w:r w:rsidR="006670A6">
          <w:t>17</w:t>
        </w:r>
        <w:r w:rsidR="006670A6">
          <w:fldChar w:fldCharType="end"/>
        </w:r>
      </w:hyperlink>
    </w:p>
    <w:p w14:paraId="6537E746" w14:textId="1AD7E85E" w:rsidR="006670A6" w:rsidRDefault="00085C11">
      <w:pPr>
        <w:pStyle w:val="TOC2"/>
        <w:rPr>
          <w:rFonts w:eastAsiaTheme="minorEastAsia"/>
          <w:smallCaps w:val="0"/>
          <w:sz w:val="22"/>
        </w:rPr>
      </w:pPr>
      <w:hyperlink w:anchor="_Toc54794765" w:history="1">
        <w:r w:rsidR="006670A6" w:rsidRPr="00105B0A">
          <w:rPr>
            <w:rStyle w:val="Hyperlink"/>
          </w:rPr>
          <w:t>Forefront</w:t>
        </w:r>
        <w:r w:rsidR="006670A6">
          <w:tab/>
        </w:r>
        <w:r w:rsidR="006670A6">
          <w:fldChar w:fldCharType="begin"/>
        </w:r>
        <w:r w:rsidR="006670A6">
          <w:instrText xml:space="preserve"> PAGEREF _Toc54794765 \h </w:instrText>
        </w:r>
        <w:r w:rsidR="006670A6">
          <w:fldChar w:fldCharType="separate"/>
        </w:r>
        <w:r w:rsidR="006670A6">
          <w:t>19</w:t>
        </w:r>
        <w:r w:rsidR="006670A6">
          <w:fldChar w:fldCharType="end"/>
        </w:r>
      </w:hyperlink>
    </w:p>
    <w:p w14:paraId="2CB065C9" w14:textId="6C020FD0" w:rsidR="006670A6" w:rsidRDefault="00085C11">
      <w:pPr>
        <w:pStyle w:val="TOC2"/>
        <w:rPr>
          <w:rFonts w:eastAsiaTheme="minorEastAsia"/>
          <w:smallCaps w:val="0"/>
          <w:sz w:val="22"/>
        </w:rPr>
      </w:pPr>
      <w:hyperlink w:anchor="_Toc54794766" w:history="1">
        <w:r w:rsidR="006670A6" w:rsidRPr="00105B0A">
          <w:rPr>
            <w:rStyle w:val="Hyperlink"/>
          </w:rPr>
          <w:t>Microsoft Dynamics 365 No Local</w:t>
        </w:r>
        <w:r w:rsidR="006670A6">
          <w:tab/>
        </w:r>
        <w:r w:rsidR="006670A6">
          <w:fldChar w:fldCharType="begin"/>
        </w:r>
        <w:r w:rsidR="006670A6">
          <w:instrText xml:space="preserve"> PAGEREF _Toc54794766 \h </w:instrText>
        </w:r>
        <w:r w:rsidR="006670A6">
          <w:fldChar w:fldCharType="separate"/>
        </w:r>
        <w:r w:rsidR="006670A6">
          <w:t>20</w:t>
        </w:r>
        <w:r w:rsidR="006670A6">
          <w:fldChar w:fldCharType="end"/>
        </w:r>
      </w:hyperlink>
    </w:p>
    <w:p w14:paraId="063DA571" w14:textId="26B858BE" w:rsidR="006670A6" w:rsidRDefault="00085C11">
      <w:pPr>
        <w:pStyle w:val="TOC2"/>
        <w:rPr>
          <w:rFonts w:eastAsiaTheme="minorEastAsia"/>
          <w:smallCaps w:val="0"/>
          <w:sz w:val="22"/>
        </w:rPr>
      </w:pPr>
      <w:hyperlink w:anchor="_Toc54794767" w:history="1">
        <w:r w:rsidR="006670A6" w:rsidRPr="00105B0A">
          <w:rPr>
            <w:rStyle w:val="Hyperlink"/>
          </w:rPr>
          <w:t>Microsoft Identity Manager</w:t>
        </w:r>
        <w:r w:rsidR="006670A6">
          <w:tab/>
        </w:r>
        <w:r w:rsidR="006670A6">
          <w:fldChar w:fldCharType="begin"/>
        </w:r>
        <w:r w:rsidR="006670A6">
          <w:instrText xml:space="preserve"> PAGEREF _Toc54794767 \h </w:instrText>
        </w:r>
        <w:r w:rsidR="006670A6">
          <w:fldChar w:fldCharType="separate"/>
        </w:r>
        <w:r w:rsidR="006670A6">
          <w:t>22</w:t>
        </w:r>
        <w:r w:rsidR="006670A6">
          <w:fldChar w:fldCharType="end"/>
        </w:r>
      </w:hyperlink>
    </w:p>
    <w:p w14:paraId="0600963A" w14:textId="31874FA7" w:rsidR="006670A6" w:rsidRDefault="00085C11">
      <w:pPr>
        <w:pStyle w:val="TOC2"/>
        <w:rPr>
          <w:rFonts w:eastAsiaTheme="minorEastAsia"/>
          <w:smallCaps w:val="0"/>
          <w:sz w:val="22"/>
        </w:rPr>
      </w:pPr>
      <w:hyperlink w:anchor="_Toc54794768" w:history="1">
        <w:r w:rsidR="006670A6" w:rsidRPr="00105B0A">
          <w:rPr>
            <w:rStyle w:val="Hyperlink"/>
          </w:rPr>
          <w:t>Aplicações do Office</w:t>
        </w:r>
        <w:r w:rsidR="006670A6">
          <w:tab/>
        </w:r>
        <w:r w:rsidR="006670A6">
          <w:fldChar w:fldCharType="begin"/>
        </w:r>
        <w:r w:rsidR="006670A6">
          <w:instrText xml:space="preserve"> PAGEREF _Toc54794768 \h </w:instrText>
        </w:r>
        <w:r w:rsidR="006670A6">
          <w:fldChar w:fldCharType="separate"/>
        </w:r>
        <w:r w:rsidR="006670A6">
          <w:t>22</w:t>
        </w:r>
        <w:r w:rsidR="006670A6">
          <w:fldChar w:fldCharType="end"/>
        </w:r>
      </w:hyperlink>
    </w:p>
    <w:p w14:paraId="5F8FEF0F" w14:textId="34F4A81F" w:rsidR="006670A6" w:rsidRDefault="00085C11">
      <w:pPr>
        <w:pStyle w:val="TOC3"/>
        <w:rPr>
          <w:rFonts w:eastAsiaTheme="minorEastAsia"/>
          <w:smallCaps w:val="0"/>
          <w:sz w:val="22"/>
        </w:rPr>
      </w:pPr>
      <w:hyperlink w:anchor="_Toc54794769" w:history="1">
        <w:r w:rsidR="006670A6" w:rsidRPr="00105B0A">
          <w:rPr>
            <w:rStyle w:val="Hyperlink"/>
          </w:rPr>
          <w:t>Aplicações de Estação de Trabalho do Office</w:t>
        </w:r>
        <w:r w:rsidR="006670A6">
          <w:tab/>
        </w:r>
        <w:r w:rsidR="006670A6">
          <w:fldChar w:fldCharType="begin"/>
        </w:r>
        <w:r w:rsidR="006670A6">
          <w:instrText xml:space="preserve"> PAGEREF _Toc54794769 \h </w:instrText>
        </w:r>
        <w:r w:rsidR="006670A6">
          <w:fldChar w:fldCharType="separate"/>
        </w:r>
        <w:r w:rsidR="006670A6">
          <w:t>22</w:t>
        </w:r>
        <w:r w:rsidR="006670A6">
          <w:fldChar w:fldCharType="end"/>
        </w:r>
      </w:hyperlink>
    </w:p>
    <w:p w14:paraId="2FD2F0EF" w14:textId="55463455" w:rsidR="006670A6" w:rsidRDefault="00085C11">
      <w:pPr>
        <w:pStyle w:val="TOC3"/>
        <w:rPr>
          <w:rFonts w:eastAsiaTheme="minorEastAsia"/>
          <w:smallCaps w:val="0"/>
          <w:sz w:val="22"/>
        </w:rPr>
      </w:pPr>
      <w:hyperlink w:anchor="_Toc54794770" w:history="1">
        <w:r w:rsidR="006670A6" w:rsidRPr="00105B0A">
          <w:rPr>
            <w:rStyle w:val="Hyperlink"/>
          </w:rPr>
          <w:t>Office for Mac</w:t>
        </w:r>
        <w:r w:rsidR="006670A6">
          <w:tab/>
        </w:r>
        <w:r w:rsidR="006670A6">
          <w:fldChar w:fldCharType="begin"/>
        </w:r>
        <w:r w:rsidR="006670A6">
          <w:instrText xml:space="preserve"> PAGEREF _Toc54794770 \h </w:instrText>
        </w:r>
        <w:r w:rsidR="006670A6">
          <w:fldChar w:fldCharType="separate"/>
        </w:r>
        <w:r w:rsidR="006670A6">
          <w:t>24</w:t>
        </w:r>
        <w:r w:rsidR="006670A6">
          <w:fldChar w:fldCharType="end"/>
        </w:r>
      </w:hyperlink>
    </w:p>
    <w:p w14:paraId="4A71DC89" w14:textId="78474F62" w:rsidR="006670A6" w:rsidRDefault="00085C11">
      <w:pPr>
        <w:pStyle w:val="TOC2"/>
        <w:rPr>
          <w:rFonts w:eastAsiaTheme="minorEastAsia"/>
          <w:smallCaps w:val="0"/>
          <w:sz w:val="22"/>
        </w:rPr>
      </w:pPr>
      <w:hyperlink w:anchor="_Toc54794771" w:history="1">
        <w:r w:rsidR="006670A6" w:rsidRPr="00105B0A">
          <w:rPr>
            <w:rStyle w:val="Hyperlink"/>
          </w:rPr>
          <w:t>Office Servers</w:t>
        </w:r>
        <w:r w:rsidR="006670A6">
          <w:tab/>
        </w:r>
        <w:r w:rsidR="006670A6">
          <w:fldChar w:fldCharType="begin"/>
        </w:r>
        <w:r w:rsidR="006670A6">
          <w:instrText xml:space="preserve"> PAGEREF _Toc54794771 \h </w:instrText>
        </w:r>
        <w:r w:rsidR="006670A6">
          <w:fldChar w:fldCharType="separate"/>
        </w:r>
        <w:r w:rsidR="006670A6">
          <w:t>25</w:t>
        </w:r>
        <w:r w:rsidR="006670A6">
          <w:fldChar w:fldCharType="end"/>
        </w:r>
      </w:hyperlink>
    </w:p>
    <w:p w14:paraId="0D265A33" w14:textId="23442757" w:rsidR="006670A6" w:rsidRDefault="00085C11">
      <w:pPr>
        <w:pStyle w:val="TOC3"/>
        <w:rPr>
          <w:rFonts w:eastAsiaTheme="minorEastAsia"/>
          <w:smallCaps w:val="0"/>
          <w:sz w:val="22"/>
        </w:rPr>
      </w:pPr>
      <w:hyperlink w:anchor="_Toc54794772" w:history="1">
        <w:r w:rsidR="006670A6" w:rsidRPr="00105B0A">
          <w:rPr>
            <w:rStyle w:val="Hyperlink"/>
          </w:rPr>
          <w:t>Exchange Server</w:t>
        </w:r>
        <w:r w:rsidR="006670A6">
          <w:tab/>
        </w:r>
        <w:r w:rsidR="006670A6">
          <w:fldChar w:fldCharType="begin"/>
        </w:r>
        <w:r w:rsidR="006670A6">
          <w:instrText xml:space="preserve"> PAGEREF _Toc54794772 \h </w:instrText>
        </w:r>
        <w:r w:rsidR="006670A6">
          <w:fldChar w:fldCharType="separate"/>
        </w:r>
        <w:r w:rsidR="006670A6">
          <w:t>25</w:t>
        </w:r>
        <w:r w:rsidR="006670A6">
          <w:fldChar w:fldCharType="end"/>
        </w:r>
      </w:hyperlink>
    </w:p>
    <w:p w14:paraId="135F159F" w14:textId="2360480C" w:rsidR="006670A6" w:rsidRDefault="00085C11">
      <w:pPr>
        <w:pStyle w:val="TOC3"/>
        <w:rPr>
          <w:rFonts w:eastAsiaTheme="minorEastAsia"/>
          <w:smallCaps w:val="0"/>
          <w:sz w:val="22"/>
        </w:rPr>
      </w:pPr>
      <w:hyperlink w:anchor="_Toc54794773" w:history="1">
        <w:r w:rsidR="006670A6" w:rsidRPr="00105B0A">
          <w:rPr>
            <w:rStyle w:val="Hyperlink"/>
          </w:rPr>
          <w:t>Project Server</w:t>
        </w:r>
        <w:r w:rsidR="006670A6">
          <w:tab/>
        </w:r>
        <w:r w:rsidR="006670A6">
          <w:fldChar w:fldCharType="begin"/>
        </w:r>
        <w:r w:rsidR="006670A6">
          <w:instrText xml:space="preserve"> PAGEREF _Toc54794773 \h </w:instrText>
        </w:r>
        <w:r w:rsidR="006670A6">
          <w:fldChar w:fldCharType="separate"/>
        </w:r>
        <w:r w:rsidR="006670A6">
          <w:t>26</w:t>
        </w:r>
        <w:r w:rsidR="006670A6">
          <w:fldChar w:fldCharType="end"/>
        </w:r>
      </w:hyperlink>
    </w:p>
    <w:p w14:paraId="41CD25FD" w14:textId="42183196" w:rsidR="006670A6" w:rsidRDefault="00085C11">
      <w:pPr>
        <w:pStyle w:val="TOC3"/>
        <w:rPr>
          <w:rFonts w:eastAsiaTheme="minorEastAsia"/>
          <w:smallCaps w:val="0"/>
          <w:sz w:val="22"/>
        </w:rPr>
      </w:pPr>
      <w:hyperlink w:anchor="_Toc54794774" w:history="1">
        <w:r w:rsidR="006670A6" w:rsidRPr="00105B0A">
          <w:rPr>
            <w:rStyle w:val="Hyperlink"/>
          </w:rPr>
          <w:t>SharePoint Server</w:t>
        </w:r>
        <w:r w:rsidR="006670A6">
          <w:tab/>
        </w:r>
        <w:r w:rsidR="006670A6">
          <w:fldChar w:fldCharType="begin"/>
        </w:r>
        <w:r w:rsidR="006670A6">
          <w:instrText xml:space="preserve"> PAGEREF _Toc54794774 \h </w:instrText>
        </w:r>
        <w:r w:rsidR="006670A6">
          <w:fldChar w:fldCharType="separate"/>
        </w:r>
        <w:r w:rsidR="006670A6">
          <w:t>27</w:t>
        </w:r>
        <w:r w:rsidR="006670A6">
          <w:fldChar w:fldCharType="end"/>
        </w:r>
      </w:hyperlink>
    </w:p>
    <w:p w14:paraId="763741B5" w14:textId="4AF6B3DB" w:rsidR="006670A6" w:rsidRDefault="00085C11">
      <w:pPr>
        <w:pStyle w:val="TOC3"/>
        <w:rPr>
          <w:rFonts w:eastAsiaTheme="minorEastAsia"/>
          <w:smallCaps w:val="0"/>
          <w:sz w:val="22"/>
        </w:rPr>
      </w:pPr>
      <w:hyperlink w:anchor="_Toc54794775" w:history="1">
        <w:r w:rsidR="006670A6" w:rsidRPr="00105B0A">
          <w:rPr>
            <w:rStyle w:val="Hyperlink"/>
          </w:rPr>
          <w:t>Skype para Empresas Server</w:t>
        </w:r>
        <w:r w:rsidR="006670A6">
          <w:tab/>
        </w:r>
        <w:r w:rsidR="006670A6">
          <w:fldChar w:fldCharType="begin"/>
        </w:r>
        <w:r w:rsidR="006670A6">
          <w:instrText xml:space="preserve"> PAGEREF _Toc54794775 \h </w:instrText>
        </w:r>
        <w:r w:rsidR="006670A6">
          <w:fldChar w:fldCharType="separate"/>
        </w:r>
        <w:r w:rsidR="006670A6">
          <w:t>28</w:t>
        </w:r>
        <w:r w:rsidR="006670A6">
          <w:fldChar w:fldCharType="end"/>
        </w:r>
      </w:hyperlink>
    </w:p>
    <w:p w14:paraId="40E0C50C" w14:textId="23C65828" w:rsidR="006670A6" w:rsidRDefault="00085C11">
      <w:pPr>
        <w:pStyle w:val="TOC2"/>
        <w:rPr>
          <w:rFonts w:eastAsiaTheme="minorEastAsia"/>
          <w:smallCaps w:val="0"/>
          <w:sz w:val="22"/>
        </w:rPr>
      </w:pPr>
      <w:hyperlink w:anchor="_Toc54794776" w:history="1">
        <w:r w:rsidR="006670A6" w:rsidRPr="00105B0A">
          <w:rPr>
            <w:rStyle w:val="Hyperlink"/>
          </w:rPr>
          <w:t>SQL Server</w:t>
        </w:r>
        <w:r w:rsidR="006670A6">
          <w:tab/>
        </w:r>
        <w:r w:rsidR="006670A6">
          <w:fldChar w:fldCharType="begin"/>
        </w:r>
        <w:r w:rsidR="006670A6">
          <w:instrText xml:space="preserve"> PAGEREF _Toc54794776 \h </w:instrText>
        </w:r>
        <w:r w:rsidR="006670A6">
          <w:fldChar w:fldCharType="separate"/>
        </w:r>
        <w:r w:rsidR="006670A6">
          <w:t>29</w:t>
        </w:r>
        <w:r w:rsidR="006670A6">
          <w:fldChar w:fldCharType="end"/>
        </w:r>
      </w:hyperlink>
    </w:p>
    <w:p w14:paraId="09F446C9" w14:textId="2791B37D" w:rsidR="006670A6" w:rsidRDefault="00085C11">
      <w:pPr>
        <w:pStyle w:val="TOC2"/>
        <w:rPr>
          <w:rFonts w:eastAsiaTheme="minorEastAsia"/>
          <w:smallCaps w:val="0"/>
          <w:sz w:val="22"/>
        </w:rPr>
      </w:pPr>
      <w:hyperlink w:anchor="_Toc54794777" w:history="1">
        <w:r w:rsidR="006670A6" w:rsidRPr="00105B0A">
          <w:rPr>
            <w:rStyle w:val="Hyperlink"/>
          </w:rPr>
          <w:t>System Center</w:t>
        </w:r>
        <w:r w:rsidR="006670A6">
          <w:tab/>
        </w:r>
        <w:r w:rsidR="006670A6">
          <w:fldChar w:fldCharType="begin"/>
        </w:r>
        <w:r w:rsidR="006670A6">
          <w:instrText xml:space="preserve"> PAGEREF _Toc54794777 \h </w:instrText>
        </w:r>
        <w:r w:rsidR="006670A6">
          <w:fldChar w:fldCharType="separate"/>
        </w:r>
        <w:r w:rsidR="006670A6">
          <w:t>32</w:t>
        </w:r>
        <w:r w:rsidR="006670A6">
          <w:fldChar w:fldCharType="end"/>
        </w:r>
      </w:hyperlink>
    </w:p>
    <w:p w14:paraId="7B4C564C" w14:textId="181D8947" w:rsidR="006670A6" w:rsidRDefault="00085C11">
      <w:pPr>
        <w:pStyle w:val="TOC3"/>
        <w:rPr>
          <w:rFonts w:eastAsiaTheme="minorEastAsia"/>
          <w:smallCaps w:val="0"/>
          <w:sz w:val="22"/>
        </w:rPr>
      </w:pPr>
      <w:hyperlink w:anchor="_Toc54794778" w:history="1">
        <w:r w:rsidR="006670A6" w:rsidRPr="00105B0A">
          <w:rPr>
            <w:rStyle w:val="Hyperlink"/>
          </w:rPr>
          <w:t>System Center Server</w:t>
        </w:r>
        <w:r w:rsidR="006670A6">
          <w:tab/>
        </w:r>
        <w:r w:rsidR="006670A6">
          <w:fldChar w:fldCharType="begin"/>
        </w:r>
        <w:r w:rsidR="006670A6">
          <w:instrText xml:space="preserve"> PAGEREF _Toc54794778 \h </w:instrText>
        </w:r>
        <w:r w:rsidR="006670A6">
          <w:fldChar w:fldCharType="separate"/>
        </w:r>
        <w:r w:rsidR="006670A6">
          <w:t>32</w:t>
        </w:r>
        <w:r w:rsidR="006670A6">
          <w:fldChar w:fldCharType="end"/>
        </w:r>
      </w:hyperlink>
    </w:p>
    <w:p w14:paraId="3A97942D" w14:textId="1F814370" w:rsidR="006670A6" w:rsidRDefault="00085C11">
      <w:pPr>
        <w:pStyle w:val="TOC3"/>
        <w:rPr>
          <w:rFonts w:eastAsiaTheme="minorEastAsia"/>
          <w:smallCaps w:val="0"/>
          <w:sz w:val="22"/>
        </w:rPr>
      </w:pPr>
      <w:hyperlink w:anchor="_Toc54794779" w:history="1">
        <w:r w:rsidR="006670A6" w:rsidRPr="00105B0A">
          <w:rPr>
            <w:rStyle w:val="Hyperlink"/>
          </w:rPr>
          <w:t>Microsoft Endpoint Configuration Manager (anteriormente, System Center Configuration Manager)</w:t>
        </w:r>
        <w:r w:rsidR="006670A6">
          <w:tab/>
        </w:r>
        <w:r w:rsidR="006670A6">
          <w:fldChar w:fldCharType="begin"/>
        </w:r>
        <w:r w:rsidR="006670A6">
          <w:instrText xml:space="preserve"> PAGEREF _Toc54794779 \h </w:instrText>
        </w:r>
        <w:r w:rsidR="006670A6">
          <w:fldChar w:fldCharType="separate"/>
        </w:r>
        <w:r w:rsidR="006670A6">
          <w:t>33</w:t>
        </w:r>
        <w:r w:rsidR="006670A6">
          <w:fldChar w:fldCharType="end"/>
        </w:r>
      </w:hyperlink>
    </w:p>
    <w:p w14:paraId="641C51D8" w14:textId="6B91AAB6" w:rsidR="006670A6" w:rsidRDefault="00085C11">
      <w:pPr>
        <w:pStyle w:val="TOC3"/>
        <w:rPr>
          <w:rFonts w:eastAsiaTheme="minorEastAsia"/>
          <w:smallCaps w:val="0"/>
          <w:sz w:val="22"/>
        </w:rPr>
      </w:pPr>
      <w:hyperlink w:anchor="_Toc54794780" w:history="1">
        <w:r w:rsidR="006670A6" w:rsidRPr="00105B0A">
          <w:rPr>
            <w:rStyle w:val="Hyperlink"/>
          </w:rPr>
          <w:t>System Center Data Protection Manager</w:t>
        </w:r>
        <w:r w:rsidR="006670A6">
          <w:tab/>
        </w:r>
        <w:r w:rsidR="006670A6">
          <w:fldChar w:fldCharType="begin"/>
        </w:r>
        <w:r w:rsidR="006670A6">
          <w:instrText xml:space="preserve"> PAGEREF _Toc54794780 \h </w:instrText>
        </w:r>
        <w:r w:rsidR="006670A6">
          <w:fldChar w:fldCharType="separate"/>
        </w:r>
        <w:r w:rsidR="006670A6">
          <w:t>34</w:t>
        </w:r>
        <w:r w:rsidR="006670A6">
          <w:fldChar w:fldCharType="end"/>
        </w:r>
      </w:hyperlink>
    </w:p>
    <w:p w14:paraId="2D7CC0F5" w14:textId="7E249BF2" w:rsidR="006670A6" w:rsidRDefault="00085C11">
      <w:pPr>
        <w:pStyle w:val="TOC3"/>
        <w:rPr>
          <w:rFonts w:eastAsiaTheme="minorEastAsia"/>
          <w:smallCaps w:val="0"/>
          <w:sz w:val="22"/>
        </w:rPr>
      </w:pPr>
      <w:hyperlink w:anchor="_Toc54794781" w:history="1">
        <w:r w:rsidR="006670A6" w:rsidRPr="00105B0A">
          <w:rPr>
            <w:rStyle w:val="Hyperlink"/>
          </w:rPr>
          <w:t>System Center Endpoint Protection</w:t>
        </w:r>
        <w:r w:rsidR="006670A6">
          <w:tab/>
        </w:r>
        <w:r w:rsidR="006670A6">
          <w:fldChar w:fldCharType="begin"/>
        </w:r>
        <w:r w:rsidR="006670A6">
          <w:instrText xml:space="preserve"> PAGEREF _Toc54794781 \h </w:instrText>
        </w:r>
        <w:r w:rsidR="006670A6">
          <w:fldChar w:fldCharType="separate"/>
        </w:r>
        <w:r w:rsidR="006670A6">
          <w:t>35</w:t>
        </w:r>
        <w:r w:rsidR="006670A6">
          <w:fldChar w:fldCharType="end"/>
        </w:r>
      </w:hyperlink>
    </w:p>
    <w:p w14:paraId="260349A7" w14:textId="085A5352" w:rsidR="006670A6" w:rsidRDefault="00085C11">
      <w:pPr>
        <w:pStyle w:val="TOC3"/>
        <w:rPr>
          <w:rFonts w:eastAsiaTheme="minorEastAsia"/>
          <w:smallCaps w:val="0"/>
          <w:sz w:val="22"/>
        </w:rPr>
      </w:pPr>
      <w:hyperlink w:anchor="_Toc54794782" w:history="1">
        <w:r w:rsidR="006670A6" w:rsidRPr="00105B0A">
          <w:rPr>
            <w:rStyle w:val="Hyperlink"/>
          </w:rPr>
          <w:t>System Center Operations Manager</w:t>
        </w:r>
        <w:r w:rsidR="006670A6">
          <w:tab/>
        </w:r>
        <w:r w:rsidR="006670A6">
          <w:fldChar w:fldCharType="begin"/>
        </w:r>
        <w:r w:rsidR="006670A6">
          <w:instrText xml:space="preserve"> PAGEREF _Toc54794782 \h </w:instrText>
        </w:r>
        <w:r w:rsidR="006670A6">
          <w:fldChar w:fldCharType="separate"/>
        </w:r>
        <w:r w:rsidR="006670A6">
          <w:t>36</w:t>
        </w:r>
        <w:r w:rsidR="006670A6">
          <w:fldChar w:fldCharType="end"/>
        </w:r>
      </w:hyperlink>
    </w:p>
    <w:p w14:paraId="672D4C8E" w14:textId="31297E4F" w:rsidR="006670A6" w:rsidRDefault="00085C11">
      <w:pPr>
        <w:pStyle w:val="TOC3"/>
        <w:rPr>
          <w:rFonts w:eastAsiaTheme="minorEastAsia"/>
          <w:smallCaps w:val="0"/>
          <w:sz w:val="22"/>
        </w:rPr>
      </w:pPr>
      <w:hyperlink w:anchor="_Toc54794783" w:history="1">
        <w:r w:rsidR="006670A6" w:rsidRPr="00105B0A">
          <w:rPr>
            <w:rStyle w:val="Hyperlink"/>
          </w:rPr>
          <w:t>System Center Orchestrator</w:t>
        </w:r>
        <w:r w:rsidR="006670A6">
          <w:tab/>
        </w:r>
        <w:r w:rsidR="006670A6">
          <w:fldChar w:fldCharType="begin"/>
        </w:r>
        <w:r w:rsidR="006670A6">
          <w:instrText xml:space="preserve"> PAGEREF _Toc54794783 \h </w:instrText>
        </w:r>
        <w:r w:rsidR="006670A6">
          <w:fldChar w:fldCharType="separate"/>
        </w:r>
        <w:r w:rsidR="006670A6">
          <w:t>37</w:t>
        </w:r>
        <w:r w:rsidR="006670A6">
          <w:fldChar w:fldCharType="end"/>
        </w:r>
      </w:hyperlink>
    </w:p>
    <w:p w14:paraId="4FDEC8F7" w14:textId="3B28455F" w:rsidR="006670A6" w:rsidRDefault="00085C11">
      <w:pPr>
        <w:pStyle w:val="TOC3"/>
        <w:rPr>
          <w:rFonts w:eastAsiaTheme="minorEastAsia"/>
          <w:smallCaps w:val="0"/>
          <w:sz w:val="22"/>
        </w:rPr>
      </w:pPr>
      <w:hyperlink w:anchor="_Toc54794784" w:history="1">
        <w:r w:rsidR="006670A6" w:rsidRPr="00105B0A">
          <w:rPr>
            <w:rStyle w:val="Hyperlink"/>
          </w:rPr>
          <w:t>System Center Service Manager</w:t>
        </w:r>
        <w:r w:rsidR="006670A6">
          <w:tab/>
        </w:r>
        <w:r w:rsidR="006670A6">
          <w:fldChar w:fldCharType="begin"/>
        </w:r>
        <w:r w:rsidR="006670A6">
          <w:instrText xml:space="preserve"> PAGEREF _Toc54794784 \h </w:instrText>
        </w:r>
        <w:r w:rsidR="006670A6">
          <w:fldChar w:fldCharType="separate"/>
        </w:r>
        <w:r w:rsidR="006670A6">
          <w:t>38</w:t>
        </w:r>
        <w:r w:rsidR="006670A6">
          <w:fldChar w:fldCharType="end"/>
        </w:r>
      </w:hyperlink>
    </w:p>
    <w:p w14:paraId="30D07C5B" w14:textId="1DCCF631" w:rsidR="006670A6" w:rsidRDefault="00085C11">
      <w:pPr>
        <w:pStyle w:val="TOC2"/>
        <w:rPr>
          <w:rFonts w:eastAsiaTheme="minorEastAsia"/>
          <w:smallCaps w:val="0"/>
          <w:sz w:val="22"/>
        </w:rPr>
      </w:pPr>
      <w:hyperlink w:anchor="_Toc54794785" w:history="1">
        <w:r w:rsidR="006670A6" w:rsidRPr="00105B0A">
          <w:rPr>
            <w:rStyle w:val="Hyperlink"/>
          </w:rPr>
          <w:t>Virtual Desktop Infrastructure (VDI) Suite</w:t>
        </w:r>
        <w:r w:rsidR="006670A6">
          <w:tab/>
        </w:r>
        <w:r w:rsidR="006670A6">
          <w:fldChar w:fldCharType="begin"/>
        </w:r>
        <w:r w:rsidR="006670A6">
          <w:instrText xml:space="preserve"> PAGEREF _Toc54794785 \h </w:instrText>
        </w:r>
        <w:r w:rsidR="006670A6">
          <w:fldChar w:fldCharType="separate"/>
        </w:r>
        <w:r w:rsidR="006670A6">
          <w:t>39</w:t>
        </w:r>
        <w:r w:rsidR="006670A6">
          <w:fldChar w:fldCharType="end"/>
        </w:r>
      </w:hyperlink>
    </w:p>
    <w:p w14:paraId="493F739E" w14:textId="2A71BF76" w:rsidR="006670A6" w:rsidRDefault="00085C11">
      <w:pPr>
        <w:pStyle w:val="TOC2"/>
        <w:rPr>
          <w:rFonts w:eastAsiaTheme="minorEastAsia"/>
          <w:smallCaps w:val="0"/>
          <w:sz w:val="22"/>
        </w:rPr>
      </w:pPr>
      <w:hyperlink w:anchor="_Toc54794786" w:history="1">
        <w:r w:rsidR="006670A6" w:rsidRPr="00105B0A">
          <w:rPr>
            <w:rStyle w:val="Hyperlink"/>
          </w:rPr>
          <w:t>Visual Studio</w:t>
        </w:r>
        <w:r w:rsidR="006670A6">
          <w:tab/>
        </w:r>
        <w:r w:rsidR="006670A6">
          <w:fldChar w:fldCharType="begin"/>
        </w:r>
        <w:r w:rsidR="006670A6">
          <w:instrText xml:space="preserve"> PAGEREF _Toc54794786 \h </w:instrText>
        </w:r>
        <w:r w:rsidR="006670A6">
          <w:fldChar w:fldCharType="separate"/>
        </w:r>
        <w:r w:rsidR="006670A6">
          <w:t>39</w:t>
        </w:r>
        <w:r w:rsidR="006670A6">
          <w:fldChar w:fldCharType="end"/>
        </w:r>
      </w:hyperlink>
    </w:p>
    <w:p w14:paraId="224355F5" w14:textId="2C50BB5D" w:rsidR="006670A6" w:rsidRDefault="00085C11">
      <w:pPr>
        <w:pStyle w:val="TOC3"/>
        <w:rPr>
          <w:rFonts w:eastAsiaTheme="minorEastAsia"/>
          <w:smallCaps w:val="0"/>
          <w:sz w:val="22"/>
        </w:rPr>
      </w:pPr>
      <w:hyperlink w:anchor="_Toc54794787" w:history="1">
        <w:r w:rsidR="006670A6" w:rsidRPr="00105B0A">
          <w:rPr>
            <w:rStyle w:val="Hyperlink"/>
          </w:rPr>
          <w:t>Visual Studio</w:t>
        </w:r>
        <w:r w:rsidR="006670A6">
          <w:tab/>
        </w:r>
        <w:r w:rsidR="006670A6">
          <w:fldChar w:fldCharType="begin"/>
        </w:r>
        <w:r w:rsidR="006670A6">
          <w:instrText xml:space="preserve"> PAGEREF _Toc54794787 \h </w:instrText>
        </w:r>
        <w:r w:rsidR="006670A6">
          <w:fldChar w:fldCharType="separate"/>
        </w:r>
        <w:r w:rsidR="006670A6">
          <w:t>39</w:t>
        </w:r>
        <w:r w:rsidR="006670A6">
          <w:fldChar w:fldCharType="end"/>
        </w:r>
      </w:hyperlink>
    </w:p>
    <w:p w14:paraId="0C455E84" w14:textId="77DEACE3" w:rsidR="006670A6" w:rsidRDefault="00085C11">
      <w:pPr>
        <w:pStyle w:val="TOC3"/>
        <w:rPr>
          <w:rFonts w:eastAsiaTheme="minorEastAsia"/>
          <w:smallCaps w:val="0"/>
          <w:sz w:val="22"/>
        </w:rPr>
      </w:pPr>
      <w:hyperlink w:anchor="_Toc54794788" w:history="1">
        <w:r w:rsidR="006670A6" w:rsidRPr="00105B0A">
          <w:rPr>
            <w:rStyle w:val="Hyperlink"/>
          </w:rPr>
          <w:t>Azure DevOps Server</w:t>
        </w:r>
        <w:r w:rsidR="006670A6">
          <w:tab/>
        </w:r>
        <w:r w:rsidR="006670A6">
          <w:fldChar w:fldCharType="begin"/>
        </w:r>
        <w:r w:rsidR="006670A6">
          <w:instrText xml:space="preserve"> PAGEREF _Toc54794788 \h </w:instrText>
        </w:r>
        <w:r w:rsidR="006670A6">
          <w:fldChar w:fldCharType="separate"/>
        </w:r>
        <w:r w:rsidR="006670A6">
          <w:t>41</w:t>
        </w:r>
        <w:r w:rsidR="006670A6">
          <w:fldChar w:fldCharType="end"/>
        </w:r>
      </w:hyperlink>
    </w:p>
    <w:p w14:paraId="5C479E81" w14:textId="18FD2B4C" w:rsidR="006670A6" w:rsidRDefault="00085C11">
      <w:pPr>
        <w:pStyle w:val="TOC2"/>
        <w:rPr>
          <w:rFonts w:eastAsiaTheme="minorEastAsia"/>
          <w:smallCaps w:val="0"/>
          <w:sz w:val="22"/>
        </w:rPr>
      </w:pPr>
      <w:hyperlink w:anchor="_Toc54794789" w:history="1">
        <w:r w:rsidR="006670A6" w:rsidRPr="00105B0A">
          <w:rPr>
            <w:rStyle w:val="Hyperlink"/>
          </w:rPr>
          <w:t>Windows</w:t>
        </w:r>
        <w:r w:rsidR="006670A6">
          <w:tab/>
        </w:r>
        <w:r w:rsidR="006670A6">
          <w:fldChar w:fldCharType="begin"/>
        </w:r>
        <w:r w:rsidR="006670A6">
          <w:instrText xml:space="preserve"> PAGEREF _Toc54794789 \h </w:instrText>
        </w:r>
        <w:r w:rsidR="006670A6">
          <w:fldChar w:fldCharType="separate"/>
        </w:r>
        <w:r w:rsidR="006670A6">
          <w:t>42</w:t>
        </w:r>
        <w:r w:rsidR="006670A6">
          <w:fldChar w:fldCharType="end"/>
        </w:r>
      </w:hyperlink>
    </w:p>
    <w:p w14:paraId="4298AFAD" w14:textId="23BA8324" w:rsidR="006670A6" w:rsidRDefault="00085C11">
      <w:pPr>
        <w:pStyle w:val="TOC3"/>
        <w:rPr>
          <w:rFonts w:eastAsiaTheme="minorEastAsia"/>
          <w:smallCaps w:val="0"/>
          <w:sz w:val="22"/>
        </w:rPr>
      </w:pPr>
      <w:hyperlink w:anchor="_Toc54794790" w:history="1">
        <w:r w:rsidR="006670A6" w:rsidRPr="00105B0A">
          <w:rPr>
            <w:rStyle w:val="Hyperlink"/>
          </w:rPr>
          <w:t>Sistema Operativo de Estação de Trabalho Windows</w:t>
        </w:r>
        <w:r w:rsidR="006670A6">
          <w:tab/>
        </w:r>
        <w:r w:rsidR="006670A6">
          <w:fldChar w:fldCharType="begin"/>
        </w:r>
        <w:r w:rsidR="006670A6">
          <w:instrText xml:space="preserve"> PAGEREF _Toc54794790 \h </w:instrText>
        </w:r>
        <w:r w:rsidR="006670A6">
          <w:fldChar w:fldCharType="separate"/>
        </w:r>
        <w:r w:rsidR="006670A6">
          <w:t>42</w:t>
        </w:r>
        <w:r w:rsidR="006670A6">
          <w:fldChar w:fldCharType="end"/>
        </w:r>
      </w:hyperlink>
    </w:p>
    <w:p w14:paraId="76986081" w14:textId="4E006762" w:rsidR="006670A6" w:rsidRDefault="00085C11">
      <w:pPr>
        <w:pStyle w:val="TOC2"/>
        <w:rPr>
          <w:rFonts w:eastAsiaTheme="minorEastAsia"/>
          <w:smallCaps w:val="0"/>
          <w:sz w:val="22"/>
        </w:rPr>
      </w:pPr>
      <w:hyperlink w:anchor="_Toc54794791" w:history="1">
        <w:r w:rsidR="006670A6" w:rsidRPr="00105B0A">
          <w:rPr>
            <w:rStyle w:val="Hyperlink"/>
          </w:rPr>
          <w:t>Windows Server</w:t>
        </w:r>
        <w:r w:rsidR="006670A6">
          <w:tab/>
        </w:r>
        <w:r w:rsidR="006670A6">
          <w:fldChar w:fldCharType="begin"/>
        </w:r>
        <w:r w:rsidR="006670A6">
          <w:instrText xml:space="preserve"> PAGEREF _Toc54794791 \h </w:instrText>
        </w:r>
        <w:r w:rsidR="006670A6">
          <w:fldChar w:fldCharType="separate"/>
        </w:r>
        <w:r w:rsidR="006670A6">
          <w:t>49</w:t>
        </w:r>
        <w:r w:rsidR="006670A6">
          <w:fldChar w:fldCharType="end"/>
        </w:r>
      </w:hyperlink>
    </w:p>
    <w:p w14:paraId="4EBB1AD7" w14:textId="53FFFF8E" w:rsidR="006670A6" w:rsidRDefault="00085C11">
      <w:pPr>
        <w:pStyle w:val="TOC3"/>
        <w:rPr>
          <w:rFonts w:eastAsiaTheme="minorEastAsia"/>
          <w:smallCaps w:val="0"/>
          <w:sz w:val="22"/>
        </w:rPr>
      </w:pPr>
      <w:hyperlink w:anchor="_Toc54794792" w:history="1">
        <w:r w:rsidR="006670A6" w:rsidRPr="00105B0A">
          <w:rPr>
            <w:rStyle w:val="Hyperlink"/>
          </w:rPr>
          <w:t>Windows MultiPoint Server</w:t>
        </w:r>
        <w:r w:rsidR="006670A6">
          <w:tab/>
        </w:r>
        <w:r w:rsidR="006670A6">
          <w:fldChar w:fldCharType="begin"/>
        </w:r>
        <w:r w:rsidR="006670A6">
          <w:instrText xml:space="preserve"> PAGEREF _Toc54794792 \h </w:instrText>
        </w:r>
        <w:r w:rsidR="006670A6">
          <w:fldChar w:fldCharType="separate"/>
        </w:r>
        <w:r w:rsidR="006670A6">
          <w:t>49</w:t>
        </w:r>
        <w:r w:rsidR="006670A6">
          <w:fldChar w:fldCharType="end"/>
        </w:r>
      </w:hyperlink>
    </w:p>
    <w:p w14:paraId="7B018C2F" w14:textId="1BB82239" w:rsidR="006670A6" w:rsidRDefault="00085C11">
      <w:pPr>
        <w:pStyle w:val="TOC3"/>
        <w:rPr>
          <w:rFonts w:eastAsiaTheme="minorEastAsia"/>
          <w:smallCaps w:val="0"/>
          <w:sz w:val="22"/>
        </w:rPr>
      </w:pPr>
      <w:hyperlink w:anchor="_Toc54794793" w:history="1">
        <w:r w:rsidR="006670A6" w:rsidRPr="00105B0A">
          <w:rPr>
            <w:rStyle w:val="Hyperlink"/>
          </w:rPr>
          <w:t>Windows Server</w:t>
        </w:r>
        <w:r w:rsidR="006670A6">
          <w:tab/>
        </w:r>
        <w:r w:rsidR="006670A6">
          <w:fldChar w:fldCharType="begin"/>
        </w:r>
        <w:r w:rsidR="006670A6">
          <w:instrText xml:space="preserve"> PAGEREF _Toc54794793 \h </w:instrText>
        </w:r>
        <w:r w:rsidR="006670A6">
          <w:fldChar w:fldCharType="separate"/>
        </w:r>
        <w:r w:rsidR="006670A6">
          <w:t>50</w:t>
        </w:r>
        <w:r w:rsidR="006670A6">
          <w:fldChar w:fldCharType="end"/>
        </w:r>
      </w:hyperlink>
    </w:p>
    <w:p w14:paraId="056BDE5D" w14:textId="661DDE29" w:rsidR="006670A6" w:rsidRDefault="00085C11">
      <w:pPr>
        <w:pStyle w:val="TOC1"/>
        <w:rPr>
          <w:rFonts w:eastAsiaTheme="minorEastAsia"/>
          <w:b w:val="0"/>
          <w:caps w:val="0"/>
          <w:noProof/>
          <w:sz w:val="22"/>
          <w:szCs w:val="22"/>
        </w:rPr>
      </w:pPr>
      <w:hyperlink w:anchor="_Toc54794794" w:history="1">
        <w:r w:rsidR="006670A6" w:rsidRPr="00105B0A">
          <w:rPr>
            <w:rStyle w:val="Hyperlink"/>
            <w:noProof/>
          </w:rPr>
          <w:t>Serviços Online</w:t>
        </w:r>
        <w:r w:rsidR="006670A6">
          <w:rPr>
            <w:noProof/>
          </w:rPr>
          <w:tab/>
        </w:r>
        <w:r w:rsidR="006670A6">
          <w:rPr>
            <w:noProof/>
          </w:rPr>
          <w:fldChar w:fldCharType="begin"/>
        </w:r>
        <w:r w:rsidR="006670A6">
          <w:rPr>
            <w:noProof/>
          </w:rPr>
          <w:instrText xml:space="preserve"> PAGEREF _Toc54794794 \h </w:instrText>
        </w:r>
        <w:r w:rsidR="006670A6">
          <w:rPr>
            <w:noProof/>
          </w:rPr>
        </w:r>
        <w:r w:rsidR="006670A6">
          <w:rPr>
            <w:noProof/>
          </w:rPr>
          <w:fldChar w:fldCharType="separate"/>
        </w:r>
        <w:r w:rsidR="006670A6">
          <w:rPr>
            <w:noProof/>
          </w:rPr>
          <w:t>54</w:t>
        </w:r>
        <w:r w:rsidR="006670A6">
          <w:rPr>
            <w:noProof/>
          </w:rPr>
          <w:fldChar w:fldCharType="end"/>
        </w:r>
      </w:hyperlink>
    </w:p>
    <w:p w14:paraId="163E4FDC" w14:textId="0D865D3A" w:rsidR="006670A6" w:rsidRDefault="00085C11">
      <w:pPr>
        <w:pStyle w:val="TOC2"/>
        <w:rPr>
          <w:rFonts w:eastAsiaTheme="minorEastAsia"/>
          <w:smallCaps w:val="0"/>
          <w:sz w:val="22"/>
        </w:rPr>
      </w:pPr>
      <w:hyperlink w:anchor="_Toc54794795" w:history="1">
        <w:r w:rsidR="006670A6" w:rsidRPr="00105B0A">
          <w:rPr>
            <w:rStyle w:val="Hyperlink"/>
          </w:rPr>
          <w:t>Disponibilidade Regional dos Serviços Online</w:t>
        </w:r>
        <w:r w:rsidR="006670A6">
          <w:tab/>
        </w:r>
        <w:r w:rsidR="006670A6">
          <w:fldChar w:fldCharType="begin"/>
        </w:r>
        <w:r w:rsidR="006670A6">
          <w:instrText xml:space="preserve"> PAGEREF _Toc54794795 \h </w:instrText>
        </w:r>
        <w:r w:rsidR="006670A6">
          <w:fldChar w:fldCharType="separate"/>
        </w:r>
        <w:r w:rsidR="006670A6">
          <w:t>54</w:t>
        </w:r>
        <w:r w:rsidR="006670A6">
          <w:fldChar w:fldCharType="end"/>
        </w:r>
      </w:hyperlink>
    </w:p>
    <w:p w14:paraId="6F8A55A1" w14:textId="2FA08D71" w:rsidR="006670A6" w:rsidRDefault="00085C11">
      <w:pPr>
        <w:pStyle w:val="TOC2"/>
        <w:rPr>
          <w:rFonts w:eastAsiaTheme="minorEastAsia"/>
          <w:smallCaps w:val="0"/>
          <w:sz w:val="22"/>
        </w:rPr>
      </w:pPr>
      <w:hyperlink w:anchor="_Toc54794796" w:history="1">
        <w:r w:rsidR="006670A6" w:rsidRPr="00105B0A">
          <w:rPr>
            <w:rStyle w:val="Hyperlink"/>
          </w:rPr>
          <w:t>Regras de Aquisição de Serviços Online</w:t>
        </w:r>
        <w:r w:rsidR="006670A6">
          <w:tab/>
        </w:r>
        <w:r w:rsidR="006670A6">
          <w:fldChar w:fldCharType="begin"/>
        </w:r>
        <w:r w:rsidR="006670A6">
          <w:instrText xml:space="preserve"> PAGEREF _Toc54794796 \h </w:instrText>
        </w:r>
        <w:r w:rsidR="006670A6">
          <w:fldChar w:fldCharType="separate"/>
        </w:r>
        <w:r w:rsidR="006670A6">
          <w:t>54</w:t>
        </w:r>
        <w:r w:rsidR="006670A6">
          <w:fldChar w:fldCharType="end"/>
        </w:r>
      </w:hyperlink>
    </w:p>
    <w:p w14:paraId="2903EFDC" w14:textId="1C5B70FB" w:rsidR="006670A6" w:rsidRDefault="00085C11">
      <w:pPr>
        <w:pStyle w:val="TOC2"/>
        <w:rPr>
          <w:rFonts w:eastAsiaTheme="minorEastAsia"/>
          <w:smallCaps w:val="0"/>
          <w:sz w:val="22"/>
        </w:rPr>
      </w:pPr>
      <w:hyperlink w:anchor="_Toc54794797" w:history="1">
        <w:r w:rsidR="006670A6" w:rsidRPr="00105B0A">
          <w:rPr>
            <w:rStyle w:val="Hyperlink"/>
          </w:rPr>
          <w:t>Renovação dos Serviços Online</w:t>
        </w:r>
        <w:r w:rsidR="006670A6">
          <w:tab/>
        </w:r>
        <w:r w:rsidR="006670A6">
          <w:fldChar w:fldCharType="begin"/>
        </w:r>
        <w:r w:rsidR="006670A6">
          <w:instrText xml:space="preserve"> PAGEREF _Toc54794797 \h </w:instrText>
        </w:r>
        <w:r w:rsidR="006670A6">
          <w:fldChar w:fldCharType="separate"/>
        </w:r>
        <w:r w:rsidR="006670A6">
          <w:t>54</w:t>
        </w:r>
        <w:r w:rsidR="006670A6">
          <w:fldChar w:fldCharType="end"/>
        </w:r>
      </w:hyperlink>
    </w:p>
    <w:p w14:paraId="171593D4" w14:textId="7D8C9856" w:rsidR="006670A6" w:rsidRDefault="00085C11">
      <w:pPr>
        <w:pStyle w:val="TOC2"/>
        <w:rPr>
          <w:rFonts w:eastAsiaTheme="minorEastAsia"/>
          <w:smallCaps w:val="0"/>
          <w:sz w:val="22"/>
        </w:rPr>
      </w:pPr>
      <w:hyperlink w:anchor="_Toc54794798" w:history="1">
        <w:r w:rsidR="006670A6" w:rsidRPr="00105B0A">
          <w:rPr>
            <w:rStyle w:val="Hyperlink"/>
          </w:rPr>
          <w:t>Serviços do Microsoft Azure</w:t>
        </w:r>
        <w:r w:rsidR="006670A6">
          <w:tab/>
        </w:r>
        <w:r w:rsidR="006670A6">
          <w:fldChar w:fldCharType="begin"/>
        </w:r>
        <w:r w:rsidR="006670A6">
          <w:instrText xml:space="preserve"> PAGEREF _Toc54794798 \h </w:instrText>
        </w:r>
        <w:r w:rsidR="006670A6">
          <w:fldChar w:fldCharType="separate"/>
        </w:r>
        <w:r w:rsidR="006670A6">
          <w:t>54</w:t>
        </w:r>
        <w:r w:rsidR="006670A6">
          <w:fldChar w:fldCharType="end"/>
        </w:r>
      </w:hyperlink>
    </w:p>
    <w:p w14:paraId="31D4FBBE" w14:textId="149973A1" w:rsidR="006670A6" w:rsidRDefault="00085C11">
      <w:pPr>
        <w:pStyle w:val="TOC3"/>
        <w:rPr>
          <w:rFonts w:eastAsiaTheme="minorEastAsia"/>
          <w:smallCaps w:val="0"/>
          <w:sz w:val="22"/>
        </w:rPr>
      </w:pPr>
      <w:hyperlink w:anchor="_Toc54794799" w:history="1">
        <w:r w:rsidR="006670A6" w:rsidRPr="00105B0A">
          <w:rPr>
            <w:rStyle w:val="Hyperlink"/>
          </w:rPr>
          <w:t>Serviços do Microsoft Azure</w:t>
        </w:r>
        <w:r w:rsidR="006670A6">
          <w:tab/>
        </w:r>
        <w:r w:rsidR="006670A6">
          <w:fldChar w:fldCharType="begin"/>
        </w:r>
        <w:r w:rsidR="006670A6">
          <w:instrText xml:space="preserve"> PAGEREF _Toc54794799 \h </w:instrText>
        </w:r>
        <w:r w:rsidR="006670A6">
          <w:fldChar w:fldCharType="separate"/>
        </w:r>
        <w:r w:rsidR="006670A6">
          <w:t>58</w:t>
        </w:r>
        <w:r w:rsidR="006670A6">
          <w:fldChar w:fldCharType="end"/>
        </w:r>
      </w:hyperlink>
    </w:p>
    <w:p w14:paraId="52CA65B0" w14:textId="57158034" w:rsidR="006670A6" w:rsidRDefault="00085C11">
      <w:pPr>
        <w:pStyle w:val="TOC3"/>
        <w:rPr>
          <w:rFonts w:eastAsiaTheme="minorEastAsia"/>
          <w:smallCaps w:val="0"/>
          <w:sz w:val="22"/>
        </w:rPr>
      </w:pPr>
      <w:hyperlink w:anchor="_Toc54794800" w:history="1">
        <w:r w:rsidR="006670A6" w:rsidRPr="00105B0A">
          <w:rPr>
            <w:rStyle w:val="Hyperlink"/>
          </w:rPr>
          <w:t>Planos de Infraestrutura do Microsoft Azure</w:t>
        </w:r>
        <w:r w:rsidR="006670A6">
          <w:tab/>
        </w:r>
        <w:r w:rsidR="006670A6">
          <w:fldChar w:fldCharType="begin"/>
        </w:r>
        <w:r w:rsidR="006670A6">
          <w:instrText xml:space="preserve"> PAGEREF _Toc54794800 \h </w:instrText>
        </w:r>
        <w:r w:rsidR="006670A6">
          <w:fldChar w:fldCharType="separate"/>
        </w:r>
        <w:r w:rsidR="006670A6">
          <w:t>59</w:t>
        </w:r>
        <w:r w:rsidR="006670A6">
          <w:fldChar w:fldCharType="end"/>
        </w:r>
      </w:hyperlink>
    </w:p>
    <w:p w14:paraId="39ABFD96" w14:textId="2AE88585" w:rsidR="006670A6" w:rsidRDefault="00085C11">
      <w:pPr>
        <w:pStyle w:val="TOC3"/>
        <w:rPr>
          <w:rFonts w:eastAsiaTheme="minorEastAsia"/>
          <w:smallCaps w:val="0"/>
          <w:sz w:val="22"/>
        </w:rPr>
      </w:pPr>
      <w:hyperlink w:anchor="_Toc54794801" w:history="1">
        <w:r w:rsidR="006670A6" w:rsidRPr="00105B0A">
          <w:rPr>
            <w:rStyle w:val="Hyperlink"/>
          </w:rPr>
          <w:t>Planos de Suporte do Microsoft Azure</w:t>
        </w:r>
        <w:r w:rsidR="006670A6">
          <w:tab/>
        </w:r>
        <w:r w:rsidR="006670A6">
          <w:fldChar w:fldCharType="begin"/>
        </w:r>
        <w:r w:rsidR="006670A6">
          <w:instrText xml:space="preserve"> PAGEREF _Toc54794801 \h </w:instrText>
        </w:r>
        <w:r w:rsidR="006670A6">
          <w:fldChar w:fldCharType="separate"/>
        </w:r>
        <w:r w:rsidR="006670A6">
          <w:t>59</w:t>
        </w:r>
        <w:r w:rsidR="006670A6">
          <w:fldChar w:fldCharType="end"/>
        </w:r>
      </w:hyperlink>
    </w:p>
    <w:p w14:paraId="162C2582" w14:textId="7825CF34" w:rsidR="006670A6" w:rsidRDefault="00085C11">
      <w:pPr>
        <w:pStyle w:val="TOC3"/>
        <w:rPr>
          <w:rFonts w:eastAsiaTheme="minorEastAsia"/>
          <w:smallCaps w:val="0"/>
          <w:sz w:val="22"/>
        </w:rPr>
      </w:pPr>
      <w:hyperlink w:anchor="_Toc54794802" w:history="1">
        <w:r w:rsidR="006670A6" w:rsidRPr="00105B0A">
          <w:rPr>
            <w:rStyle w:val="Hyperlink"/>
          </w:rPr>
          <w:t>Planos do Utilizador do Microsoft Azure</w:t>
        </w:r>
        <w:r w:rsidR="006670A6">
          <w:tab/>
        </w:r>
        <w:r w:rsidR="006670A6">
          <w:fldChar w:fldCharType="begin"/>
        </w:r>
        <w:r w:rsidR="006670A6">
          <w:instrText xml:space="preserve"> PAGEREF _Toc54794802 \h </w:instrText>
        </w:r>
        <w:r w:rsidR="006670A6">
          <w:fldChar w:fldCharType="separate"/>
        </w:r>
        <w:r w:rsidR="006670A6">
          <w:t>60</w:t>
        </w:r>
        <w:r w:rsidR="006670A6">
          <w:fldChar w:fldCharType="end"/>
        </w:r>
      </w:hyperlink>
    </w:p>
    <w:p w14:paraId="36A7A0AD" w14:textId="79A67BEA" w:rsidR="006670A6" w:rsidRDefault="00085C11">
      <w:pPr>
        <w:pStyle w:val="TOC2"/>
        <w:rPr>
          <w:rFonts w:eastAsiaTheme="minorEastAsia"/>
          <w:smallCaps w:val="0"/>
          <w:sz w:val="22"/>
        </w:rPr>
      </w:pPr>
      <w:hyperlink w:anchor="_Toc54794803" w:history="1">
        <w:r w:rsidR="006670A6" w:rsidRPr="00105B0A">
          <w:rPr>
            <w:rStyle w:val="Hyperlink"/>
          </w:rPr>
          <w:t>Microsoft 365</w:t>
        </w:r>
        <w:r w:rsidR="006670A6">
          <w:tab/>
        </w:r>
        <w:r w:rsidR="006670A6">
          <w:fldChar w:fldCharType="begin"/>
        </w:r>
        <w:r w:rsidR="006670A6">
          <w:instrText xml:space="preserve"> PAGEREF _Toc54794803 \h </w:instrText>
        </w:r>
        <w:r w:rsidR="006670A6">
          <w:fldChar w:fldCharType="separate"/>
        </w:r>
        <w:r w:rsidR="006670A6">
          <w:t>60</w:t>
        </w:r>
        <w:r w:rsidR="006670A6">
          <w:fldChar w:fldCharType="end"/>
        </w:r>
      </w:hyperlink>
    </w:p>
    <w:p w14:paraId="57CBEC61" w14:textId="486B0255" w:rsidR="006670A6" w:rsidRDefault="00085C11">
      <w:pPr>
        <w:pStyle w:val="TOC2"/>
        <w:rPr>
          <w:rFonts w:eastAsiaTheme="minorEastAsia"/>
          <w:smallCaps w:val="0"/>
          <w:sz w:val="22"/>
        </w:rPr>
      </w:pPr>
      <w:hyperlink w:anchor="_Toc54794804" w:history="1">
        <w:r w:rsidR="006670A6" w:rsidRPr="00105B0A">
          <w:rPr>
            <w:rStyle w:val="Hyperlink"/>
          </w:rPr>
          <w:t>Enterprise Mobility + Security</w:t>
        </w:r>
        <w:r w:rsidR="006670A6">
          <w:tab/>
        </w:r>
        <w:r w:rsidR="006670A6">
          <w:fldChar w:fldCharType="begin"/>
        </w:r>
        <w:r w:rsidR="006670A6">
          <w:instrText xml:space="preserve"> PAGEREF _Toc54794804 \h </w:instrText>
        </w:r>
        <w:r w:rsidR="006670A6">
          <w:fldChar w:fldCharType="separate"/>
        </w:r>
        <w:r w:rsidR="006670A6">
          <w:t>64</w:t>
        </w:r>
        <w:r w:rsidR="006670A6">
          <w:fldChar w:fldCharType="end"/>
        </w:r>
      </w:hyperlink>
    </w:p>
    <w:p w14:paraId="453835C8" w14:textId="320B3088" w:rsidR="006670A6" w:rsidRDefault="00085C11">
      <w:pPr>
        <w:pStyle w:val="TOC2"/>
        <w:rPr>
          <w:rFonts w:eastAsiaTheme="minorEastAsia"/>
          <w:smallCaps w:val="0"/>
          <w:sz w:val="22"/>
        </w:rPr>
      </w:pPr>
      <w:hyperlink w:anchor="_Toc54794805" w:history="1">
        <w:r w:rsidR="006670A6" w:rsidRPr="00105B0A">
          <w:rPr>
            <w:rStyle w:val="Hyperlink"/>
          </w:rPr>
          <w:t>Subscrições de Servidor para o Azure</w:t>
        </w:r>
        <w:r w:rsidR="006670A6">
          <w:tab/>
        </w:r>
        <w:r w:rsidR="006670A6">
          <w:fldChar w:fldCharType="begin"/>
        </w:r>
        <w:r w:rsidR="006670A6">
          <w:instrText xml:space="preserve"> PAGEREF _Toc54794805 \h </w:instrText>
        </w:r>
        <w:r w:rsidR="006670A6">
          <w:fldChar w:fldCharType="separate"/>
        </w:r>
        <w:r w:rsidR="006670A6">
          <w:t>64</w:t>
        </w:r>
        <w:r w:rsidR="006670A6">
          <w:fldChar w:fldCharType="end"/>
        </w:r>
      </w:hyperlink>
    </w:p>
    <w:p w14:paraId="18740CC1" w14:textId="1A3A8E84" w:rsidR="006670A6" w:rsidRDefault="00085C11">
      <w:pPr>
        <w:pStyle w:val="TOC2"/>
        <w:rPr>
          <w:rFonts w:eastAsiaTheme="minorEastAsia"/>
          <w:smallCaps w:val="0"/>
          <w:sz w:val="22"/>
        </w:rPr>
      </w:pPr>
      <w:hyperlink w:anchor="_Toc54794806" w:history="1">
        <w:r w:rsidR="006670A6" w:rsidRPr="00105B0A">
          <w:rPr>
            <w:rStyle w:val="Hyperlink"/>
          </w:rPr>
          <w:t>Serviços do Microsoft Dynamics 365</w:t>
        </w:r>
        <w:r w:rsidR="006670A6">
          <w:tab/>
        </w:r>
        <w:r w:rsidR="006670A6">
          <w:fldChar w:fldCharType="begin"/>
        </w:r>
        <w:r w:rsidR="006670A6">
          <w:instrText xml:space="preserve"> PAGEREF _Toc54794806 \h </w:instrText>
        </w:r>
        <w:r w:rsidR="006670A6">
          <w:fldChar w:fldCharType="separate"/>
        </w:r>
        <w:r w:rsidR="006670A6">
          <w:t>67</w:t>
        </w:r>
        <w:r w:rsidR="006670A6">
          <w:fldChar w:fldCharType="end"/>
        </w:r>
      </w:hyperlink>
    </w:p>
    <w:p w14:paraId="371A0C73" w14:textId="0F514E5D" w:rsidR="006670A6" w:rsidRDefault="00085C11">
      <w:pPr>
        <w:pStyle w:val="TOC2"/>
        <w:rPr>
          <w:rFonts w:eastAsiaTheme="minorEastAsia"/>
          <w:smallCaps w:val="0"/>
          <w:sz w:val="22"/>
        </w:rPr>
      </w:pPr>
      <w:hyperlink w:anchor="_Toc54794807" w:history="1">
        <w:r w:rsidR="006670A6" w:rsidRPr="00105B0A">
          <w:rPr>
            <w:rStyle w:val="Hyperlink"/>
          </w:rPr>
          <w:t>Serviços do Office 365</w:t>
        </w:r>
        <w:r w:rsidR="006670A6">
          <w:tab/>
        </w:r>
        <w:r w:rsidR="006670A6">
          <w:fldChar w:fldCharType="begin"/>
        </w:r>
        <w:r w:rsidR="006670A6">
          <w:instrText xml:space="preserve"> PAGEREF _Toc54794807 \h </w:instrText>
        </w:r>
        <w:r w:rsidR="006670A6">
          <w:fldChar w:fldCharType="separate"/>
        </w:r>
        <w:r w:rsidR="006670A6">
          <w:t>71</w:t>
        </w:r>
        <w:r w:rsidR="006670A6">
          <w:fldChar w:fldCharType="end"/>
        </w:r>
      </w:hyperlink>
    </w:p>
    <w:p w14:paraId="7D5C646D" w14:textId="4975AFB3" w:rsidR="006670A6" w:rsidRDefault="00085C11">
      <w:pPr>
        <w:pStyle w:val="TOC3"/>
        <w:rPr>
          <w:rFonts w:eastAsiaTheme="minorEastAsia"/>
          <w:smallCaps w:val="0"/>
          <w:sz w:val="22"/>
        </w:rPr>
      </w:pPr>
      <w:hyperlink w:anchor="_Toc54794808" w:history="1">
        <w:r w:rsidR="006670A6" w:rsidRPr="00105B0A">
          <w:rPr>
            <w:rStyle w:val="Hyperlink"/>
          </w:rPr>
          <w:t>Microsoft 365 Applications</w:t>
        </w:r>
        <w:r w:rsidR="006670A6">
          <w:tab/>
        </w:r>
        <w:r w:rsidR="006670A6">
          <w:fldChar w:fldCharType="begin"/>
        </w:r>
        <w:r w:rsidR="006670A6">
          <w:instrText xml:space="preserve"> PAGEREF _Toc54794808 \h </w:instrText>
        </w:r>
        <w:r w:rsidR="006670A6">
          <w:fldChar w:fldCharType="separate"/>
        </w:r>
        <w:r w:rsidR="006670A6">
          <w:t>71</w:t>
        </w:r>
        <w:r w:rsidR="006670A6">
          <w:fldChar w:fldCharType="end"/>
        </w:r>
      </w:hyperlink>
    </w:p>
    <w:p w14:paraId="5C85A2D5" w14:textId="0341C540" w:rsidR="006670A6" w:rsidRDefault="00085C11">
      <w:pPr>
        <w:pStyle w:val="TOC3"/>
        <w:rPr>
          <w:rFonts w:eastAsiaTheme="minorEastAsia"/>
          <w:smallCaps w:val="0"/>
          <w:sz w:val="22"/>
        </w:rPr>
      </w:pPr>
      <w:hyperlink w:anchor="_Toc54794809" w:history="1">
        <w:r w:rsidR="006670A6" w:rsidRPr="00105B0A">
          <w:rPr>
            <w:rStyle w:val="Hyperlink"/>
          </w:rPr>
          <w:t>Conjuntos de Aplicações do Office 365</w:t>
        </w:r>
        <w:r w:rsidR="006670A6">
          <w:tab/>
        </w:r>
        <w:r w:rsidR="006670A6">
          <w:fldChar w:fldCharType="begin"/>
        </w:r>
        <w:r w:rsidR="006670A6">
          <w:instrText xml:space="preserve"> PAGEREF _Toc54794809 \h </w:instrText>
        </w:r>
        <w:r w:rsidR="006670A6">
          <w:fldChar w:fldCharType="separate"/>
        </w:r>
        <w:r w:rsidR="006670A6">
          <w:t>72</w:t>
        </w:r>
        <w:r w:rsidR="006670A6">
          <w:fldChar w:fldCharType="end"/>
        </w:r>
      </w:hyperlink>
    </w:p>
    <w:p w14:paraId="0DC49B53" w14:textId="57E2C3B2" w:rsidR="006670A6" w:rsidRDefault="00085C11">
      <w:pPr>
        <w:pStyle w:val="TOC3"/>
        <w:rPr>
          <w:rFonts w:eastAsiaTheme="minorEastAsia"/>
          <w:smallCaps w:val="0"/>
          <w:sz w:val="22"/>
        </w:rPr>
      </w:pPr>
      <w:hyperlink w:anchor="_Toc54794810" w:history="1">
        <w:r w:rsidR="006670A6" w:rsidRPr="00105B0A">
          <w:rPr>
            <w:rStyle w:val="Hyperlink"/>
          </w:rPr>
          <w:t>Serviços de Áudio</w:t>
        </w:r>
        <w:r w:rsidR="006670A6">
          <w:tab/>
        </w:r>
        <w:r w:rsidR="006670A6">
          <w:fldChar w:fldCharType="begin"/>
        </w:r>
        <w:r w:rsidR="006670A6">
          <w:instrText xml:space="preserve"> PAGEREF _Toc54794810 \h </w:instrText>
        </w:r>
        <w:r w:rsidR="006670A6">
          <w:fldChar w:fldCharType="separate"/>
        </w:r>
        <w:r w:rsidR="006670A6">
          <w:t>73</w:t>
        </w:r>
        <w:r w:rsidR="006670A6">
          <w:fldChar w:fldCharType="end"/>
        </w:r>
      </w:hyperlink>
    </w:p>
    <w:p w14:paraId="4A877FBD" w14:textId="29F48FE8" w:rsidR="006670A6" w:rsidRDefault="00085C11">
      <w:pPr>
        <w:pStyle w:val="TOC3"/>
        <w:rPr>
          <w:rFonts w:eastAsiaTheme="minorEastAsia"/>
          <w:smallCaps w:val="0"/>
          <w:sz w:val="22"/>
        </w:rPr>
      </w:pPr>
      <w:hyperlink w:anchor="_Toc54794811" w:history="1">
        <w:r w:rsidR="006670A6" w:rsidRPr="00105B0A">
          <w:rPr>
            <w:rStyle w:val="Hyperlink"/>
          </w:rPr>
          <w:t>Exchange Online</w:t>
        </w:r>
        <w:r w:rsidR="006670A6">
          <w:tab/>
        </w:r>
        <w:r w:rsidR="006670A6">
          <w:fldChar w:fldCharType="begin"/>
        </w:r>
        <w:r w:rsidR="006670A6">
          <w:instrText xml:space="preserve"> PAGEREF _Toc54794811 \h </w:instrText>
        </w:r>
        <w:r w:rsidR="006670A6">
          <w:fldChar w:fldCharType="separate"/>
        </w:r>
        <w:r w:rsidR="006670A6">
          <w:t>74</w:t>
        </w:r>
        <w:r w:rsidR="006670A6">
          <w:fldChar w:fldCharType="end"/>
        </w:r>
      </w:hyperlink>
    </w:p>
    <w:p w14:paraId="4B3C6587" w14:textId="77B372DC" w:rsidR="006670A6" w:rsidRDefault="00085C11">
      <w:pPr>
        <w:pStyle w:val="TOC3"/>
        <w:rPr>
          <w:rFonts w:eastAsiaTheme="minorEastAsia"/>
          <w:smallCaps w:val="0"/>
          <w:sz w:val="22"/>
        </w:rPr>
      </w:pPr>
      <w:hyperlink w:anchor="_Toc54794812" w:history="1">
        <w:r w:rsidR="006670A6" w:rsidRPr="00105B0A">
          <w:rPr>
            <w:rStyle w:val="Hyperlink"/>
          </w:rPr>
          <w:t>Microsoft Stream</w:t>
        </w:r>
        <w:r w:rsidR="006670A6">
          <w:tab/>
        </w:r>
        <w:r w:rsidR="006670A6">
          <w:fldChar w:fldCharType="begin"/>
        </w:r>
        <w:r w:rsidR="006670A6">
          <w:instrText xml:space="preserve"> PAGEREF _Toc54794812 \h </w:instrText>
        </w:r>
        <w:r w:rsidR="006670A6">
          <w:fldChar w:fldCharType="separate"/>
        </w:r>
        <w:r w:rsidR="006670A6">
          <w:t>75</w:t>
        </w:r>
        <w:r w:rsidR="006670A6">
          <w:fldChar w:fldCharType="end"/>
        </w:r>
      </w:hyperlink>
    </w:p>
    <w:p w14:paraId="670FCD26" w14:textId="281564A1" w:rsidR="006670A6" w:rsidRDefault="00085C11">
      <w:pPr>
        <w:pStyle w:val="TOC3"/>
        <w:rPr>
          <w:rFonts w:eastAsiaTheme="minorEastAsia"/>
          <w:smallCaps w:val="0"/>
          <w:sz w:val="22"/>
        </w:rPr>
      </w:pPr>
      <w:hyperlink w:anchor="_Toc54794813" w:history="1">
        <w:r w:rsidR="006670A6" w:rsidRPr="00105B0A">
          <w:rPr>
            <w:rStyle w:val="Hyperlink"/>
          </w:rPr>
          <w:t>OneDrive para Empresas</w:t>
        </w:r>
        <w:r w:rsidR="006670A6">
          <w:tab/>
        </w:r>
        <w:r w:rsidR="006670A6">
          <w:fldChar w:fldCharType="begin"/>
        </w:r>
        <w:r w:rsidR="006670A6">
          <w:instrText xml:space="preserve"> PAGEREF _Toc54794813 \h </w:instrText>
        </w:r>
        <w:r w:rsidR="006670A6">
          <w:fldChar w:fldCharType="separate"/>
        </w:r>
        <w:r w:rsidR="006670A6">
          <w:t>75</w:t>
        </w:r>
        <w:r w:rsidR="006670A6">
          <w:fldChar w:fldCharType="end"/>
        </w:r>
      </w:hyperlink>
    </w:p>
    <w:p w14:paraId="643E143A" w14:textId="5D0B0091" w:rsidR="006670A6" w:rsidRDefault="00085C11">
      <w:pPr>
        <w:pStyle w:val="TOC3"/>
        <w:rPr>
          <w:rFonts w:eastAsiaTheme="minorEastAsia"/>
          <w:smallCaps w:val="0"/>
          <w:sz w:val="22"/>
        </w:rPr>
      </w:pPr>
      <w:hyperlink w:anchor="_Toc54794814" w:history="1">
        <w:r w:rsidR="006670A6" w:rsidRPr="00105B0A">
          <w:rPr>
            <w:rStyle w:val="Hyperlink"/>
          </w:rPr>
          <w:t>Project</w:t>
        </w:r>
        <w:r w:rsidR="006670A6">
          <w:tab/>
        </w:r>
        <w:r w:rsidR="006670A6">
          <w:fldChar w:fldCharType="begin"/>
        </w:r>
        <w:r w:rsidR="006670A6">
          <w:instrText xml:space="preserve"> PAGEREF _Toc54794814 \h </w:instrText>
        </w:r>
        <w:r w:rsidR="006670A6">
          <w:fldChar w:fldCharType="separate"/>
        </w:r>
        <w:r w:rsidR="006670A6">
          <w:t>75</w:t>
        </w:r>
        <w:r w:rsidR="006670A6">
          <w:fldChar w:fldCharType="end"/>
        </w:r>
      </w:hyperlink>
    </w:p>
    <w:p w14:paraId="3C9AE4B7" w14:textId="39C70503" w:rsidR="006670A6" w:rsidRDefault="00085C11">
      <w:pPr>
        <w:pStyle w:val="TOC3"/>
        <w:rPr>
          <w:rFonts w:eastAsiaTheme="minorEastAsia"/>
          <w:smallCaps w:val="0"/>
          <w:sz w:val="22"/>
        </w:rPr>
      </w:pPr>
      <w:hyperlink w:anchor="_Toc54794815" w:history="1">
        <w:r w:rsidR="006670A6" w:rsidRPr="00105B0A">
          <w:rPr>
            <w:rStyle w:val="Hyperlink"/>
          </w:rPr>
          <w:t>SharePoint Online</w:t>
        </w:r>
        <w:r w:rsidR="006670A6">
          <w:tab/>
        </w:r>
        <w:r w:rsidR="006670A6">
          <w:fldChar w:fldCharType="begin"/>
        </w:r>
        <w:r w:rsidR="006670A6">
          <w:instrText xml:space="preserve"> PAGEREF _Toc54794815 \h </w:instrText>
        </w:r>
        <w:r w:rsidR="006670A6">
          <w:fldChar w:fldCharType="separate"/>
        </w:r>
        <w:r w:rsidR="006670A6">
          <w:t>76</w:t>
        </w:r>
        <w:r w:rsidR="006670A6">
          <w:fldChar w:fldCharType="end"/>
        </w:r>
      </w:hyperlink>
    </w:p>
    <w:p w14:paraId="1D450CAF" w14:textId="06E122C7" w:rsidR="006670A6" w:rsidRDefault="00085C11">
      <w:pPr>
        <w:pStyle w:val="TOC3"/>
        <w:rPr>
          <w:rFonts w:eastAsiaTheme="minorEastAsia"/>
          <w:smallCaps w:val="0"/>
          <w:sz w:val="22"/>
        </w:rPr>
      </w:pPr>
      <w:hyperlink w:anchor="_Toc54794816" w:history="1">
        <w:r w:rsidR="006670A6" w:rsidRPr="00105B0A">
          <w:rPr>
            <w:rStyle w:val="Hyperlink"/>
          </w:rPr>
          <w:t>Visio</w:t>
        </w:r>
        <w:r w:rsidR="006670A6">
          <w:tab/>
        </w:r>
        <w:r w:rsidR="006670A6">
          <w:fldChar w:fldCharType="begin"/>
        </w:r>
        <w:r w:rsidR="006670A6">
          <w:instrText xml:space="preserve"> PAGEREF _Toc54794816 \h </w:instrText>
        </w:r>
        <w:r w:rsidR="006670A6">
          <w:fldChar w:fldCharType="separate"/>
        </w:r>
        <w:r w:rsidR="006670A6">
          <w:t>76</w:t>
        </w:r>
        <w:r w:rsidR="006670A6">
          <w:fldChar w:fldCharType="end"/>
        </w:r>
      </w:hyperlink>
    </w:p>
    <w:p w14:paraId="7D0464FF" w14:textId="2D4E10AD" w:rsidR="006670A6" w:rsidRDefault="00085C11">
      <w:pPr>
        <w:pStyle w:val="TOC3"/>
        <w:rPr>
          <w:rFonts w:eastAsiaTheme="minorEastAsia"/>
          <w:smallCaps w:val="0"/>
          <w:sz w:val="22"/>
        </w:rPr>
      </w:pPr>
      <w:hyperlink w:anchor="_Toc54794817" w:history="1">
        <w:r w:rsidR="006670A6" w:rsidRPr="00105B0A">
          <w:rPr>
            <w:rStyle w:val="Hyperlink"/>
          </w:rPr>
          <w:t>Workplace Analytics</w:t>
        </w:r>
        <w:r w:rsidR="006670A6">
          <w:tab/>
        </w:r>
        <w:r w:rsidR="006670A6">
          <w:fldChar w:fldCharType="begin"/>
        </w:r>
        <w:r w:rsidR="006670A6">
          <w:instrText xml:space="preserve"> PAGEREF _Toc54794817 \h </w:instrText>
        </w:r>
        <w:r w:rsidR="006670A6">
          <w:fldChar w:fldCharType="separate"/>
        </w:r>
        <w:r w:rsidR="006670A6">
          <w:t>77</w:t>
        </w:r>
        <w:r w:rsidR="006670A6">
          <w:fldChar w:fldCharType="end"/>
        </w:r>
      </w:hyperlink>
    </w:p>
    <w:p w14:paraId="2CA37928" w14:textId="7A876474" w:rsidR="006670A6" w:rsidRDefault="00085C11">
      <w:pPr>
        <w:pStyle w:val="TOC2"/>
        <w:rPr>
          <w:rFonts w:eastAsiaTheme="minorEastAsia"/>
          <w:smallCaps w:val="0"/>
          <w:sz w:val="22"/>
        </w:rPr>
      </w:pPr>
      <w:hyperlink w:anchor="_Toc54794818" w:history="1">
        <w:r w:rsidR="006670A6" w:rsidRPr="00105B0A">
          <w:rPr>
            <w:rStyle w:val="Hyperlink"/>
          </w:rPr>
          <w:t>Outros Serviços Online</w:t>
        </w:r>
        <w:r w:rsidR="006670A6">
          <w:tab/>
        </w:r>
        <w:r w:rsidR="006670A6">
          <w:fldChar w:fldCharType="begin"/>
        </w:r>
        <w:r w:rsidR="006670A6">
          <w:instrText xml:space="preserve"> PAGEREF _Toc54794818 \h </w:instrText>
        </w:r>
        <w:r w:rsidR="006670A6">
          <w:fldChar w:fldCharType="separate"/>
        </w:r>
        <w:r w:rsidR="006670A6">
          <w:t>77</w:t>
        </w:r>
        <w:r w:rsidR="006670A6">
          <w:fldChar w:fldCharType="end"/>
        </w:r>
      </w:hyperlink>
    </w:p>
    <w:p w14:paraId="166BCA60" w14:textId="306CE8FB" w:rsidR="006670A6" w:rsidRDefault="00085C11">
      <w:pPr>
        <w:pStyle w:val="TOC3"/>
        <w:rPr>
          <w:rFonts w:eastAsiaTheme="minorEastAsia"/>
          <w:smallCaps w:val="0"/>
          <w:sz w:val="22"/>
        </w:rPr>
      </w:pPr>
      <w:hyperlink w:anchor="_Toc54794819" w:history="1">
        <w:r w:rsidR="006670A6" w:rsidRPr="00105B0A">
          <w:rPr>
            <w:rStyle w:val="Hyperlink"/>
          </w:rPr>
          <w:t>Mapas Bing</w:t>
        </w:r>
        <w:r w:rsidR="006670A6">
          <w:tab/>
        </w:r>
        <w:r w:rsidR="006670A6">
          <w:fldChar w:fldCharType="begin"/>
        </w:r>
        <w:r w:rsidR="006670A6">
          <w:instrText xml:space="preserve"> PAGEREF _Toc54794819 \h </w:instrText>
        </w:r>
        <w:r w:rsidR="006670A6">
          <w:fldChar w:fldCharType="separate"/>
        </w:r>
        <w:r w:rsidR="006670A6">
          <w:t>77</w:t>
        </w:r>
        <w:r w:rsidR="006670A6">
          <w:fldChar w:fldCharType="end"/>
        </w:r>
      </w:hyperlink>
    </w:p>
    <w:p w14:paraId="403F8C5B" w14:textId="71BB883A" w:rsidR="006670A6" w:rsidRDefault="00085C11">
      <w:pPr>
        <w:pStyle w:val="TOC3"/>
        <w:rPr>
          <w:rFonts w:eastAsiaTheme="minorEastAsia"/>
          <w:smallCaps w:val="0"/>
          <w:sz w:val="22"/>
        </w:rPr>
      </w:pPr>
      <w:hyperlink w:anchor="_Toc54794820" w:history="1">
        <w:r w:rsidR="006670A6" w:rsidRPr="00105B0A">
          <w:rPr>
            <w:rStyle w:val="Hyperlink"/>
          </w:rPr>
          <w:t>Microsoft Power Platform</w:t>
        </w:r>
        <w:r w:rsidR="006670A6">
          <w:tab/>
        </w:r>
        <w:r w:rsidR="006670A6">
          <w:fldChar w:fldCharType="begin"/>
        </w:r>
        <w:r w:rsidR="006670A6">
          <w:instrText xml:space="preserve"> PAGEREF _Toc54794820 \h </w:instrText>
        </w:r>
        <w:r w:rsidR="006670A6">
          <w:fldChar w:fldCharType="separate"/>
        </w:r>
        <w:r w:rsidR="006670A6">
          <w:t>78</w:t>
        </w:r>
        <w:r w:rsidR="006670A6">
          <w:fldChar w:fldCharType="end"/>
        </w:r>
      </w:hyperlink>
    </w:p>
    <w:p w14:paraId="60F863D6" w14:textId="75AD160B" w:rsidR="006670A6" w:rsidRDefault="00085C11">
      <w:pPr>
        <w:pStyle w:val="TOC3"/>
        <w:rPr>
          <w:rFonts w:eastAsiaTheme="minorEastAsia"/>
          <w:smallCaps w:val="0"/>
          <w:sz w:val="22"/>
        </w:rPr>
      </w:pPr>
      <w:hyperlink w:anchor="_Toc54794821" w:history="1">
        <w:r w:rsidR="006670A6" w:rsidRPr="00105B0A">
          <w:rPr>
            <w:rStyle w:val="Hyperlink"/>
          </w:rPr>
          <w:t>Ofertas do GitHub</w:t>
        </w:r>
        <w:r w:rsidR="006670A6">
          <w:tab/>
        </w:r>
        <w:r w:rsidR="006670A6">
          <w:fldChar w:fldCharType="begin"/>
        </w:r>
        <w:r w:rsidR="006670A6">
          <w:instrText xml:space="preserve"> PAGEREF _Toc54794821 \h </w:instrText>
        </w:r>
        <w:r w:rsidR="006670A6">
          <w:fldChar w:fldCharType="separate"/>
        </w:r>
        <w:r w:rsidR="006670A6">
          <w:t>79</w:t>
        </w:r>
        <w:r w:rsidR="006670A6">
          <w:fldChar w:fldCharType="end"/>
        </w:r>
      </w:hyperlink>
    </w:p>
    <w:p w14:paraId="341AEE59" w14:textId="394489CB" w:rsidR="006670A6" w:rsidRDefault="00085C11">
      <w:pPr>
        <w:pStyle w:val="TOC3"/>
        <w:rPr>
          <w:rFonts w:eastAsiaTheme="minorEastAsia"/>
          <w:smallCaps w:val="0"/>
          <w:sz w:val="22"/>
        </w:rPr>
      </w:pPr>
      <w:hyperlink w:anchor="_Toc54794822" w:history="1">
        <w:r w:rsidR="006670A6" w:rsidRPr="00105B0A">
          <w:rPr>
            <w:rStyle w:val="Hyperlink"/>
          </w:rPr>
          <w:t>Proteção Avançada Contra Ameaças do Microsoft Defender para Servidores</w:t>
        </w:r>
        <w:r w:rsidR="006670A6">
          <w:tab/>
        </w:r>
        <w:r w:rsidR="006670A6">
          <w:fldChar w:fldCharType="begin"/>
        </w:r>
        <w:r w:rsidR="006670A6">
          <w:instrText xml:space="preserve"> PAGEREF _Toc54794822 \h </w:instrText>
        </w:r>
        <w:r w:rsidR="006670A6">
          <w:fldChar w:fldCharType="separate"/>
        </w:r>
        <w:r w:rsidR="006670A6">
          <w:t>80</w:t>
        </w:r>
        <w:r w:rsidR="006670A6">
          <w:fldChar w:fldCharType="end"/>
        </w:r>
      </w:hyperlink>
    </w:p>
    <w:p w14:paraId="08368B80" w14:textId="0DEC748F" w:rsidR="006670A6" w:rsidRDefault="00085C11">
      <w:pPr>
        <w:pStyle w:val="TOC3"/>
        <w:rPr>
          <w:rFonts w:eastAsiaTheme="minorEastAsia"/>
          <w:smallCaps w:val="0"/>
          <w:sz w:val="22"/>
        </w:rPr>
      </w:pPr>
      <w:hyperlink w:anchor="_Toc54794823" w:history="1">
        <w:r w:rsidR="006670A6" w:rsidRPr="00105B0A">
          <w:rPr>
            <w:rStyle w:val="Hyperlink"/>
          </w:rPr>
          <w:t>Microsoft Cloud App Security</w:t>
        </w:r>
        <w:r w:rsidR="006670A6">
          <w:tab/>
        </w:r>
        <w:r w:rsidR="006670A6">
          <w:fldChar w:fldCharType="begin"/>
        </w:r>
        <w:r w:rsidR="006670A6">
          <w:instrText xml:space="preserve"> PAGEREF _Toc54794823 \h </w:instrText>
        </w:r>
        <w:r w:rsidR="006670A6">
          <w:fldChar w:fldCharType="separate"/>
        </w:r>
        <w:r w:rsidR="006670A6">
          <w:t>81</w:t>
        </w:r>
        <w:r w:rsidR="006670A6">
          <w:fldChar w:fldCharType="end"/>
        </w:r>
      </w:hyperlink>
    </w:p>
    <w:p w14:paraId="2F9265B3" w14:textId="5DFA010E" w:rsidR="006670A6" w:rsidRDefault="00085C11">
      <w:pPr>
        <w:pStyle w:val="TOC3"/>
        <w:rPr>
          <w:rFonts w:eastAsiaTheme="minorEastAsia"/>
          <w:smallCaps w:val="0"/>
          <w:sz w:val="22"/>
        </w:rPr>
      </w:pPr>
      <w:hyperlink w:anchor="_Toc54794824" w:history="1">
        <w:r w:rsidR="006670A6" w:rsidRPr="00105B0A">
          <w:rPr>
            <w:rStyle w:val="Hyperlink"/>
          </w:rPr>
          <w:t>Suplemento do Microsoft Cloud Healthcare</w:t>
        </w:r>
        <w:r w:rsidR="006670A6">
          <w:tab/>
        </w:r>
        <w:r w:rsidR="006670A6">
          <w:fldChar w:fldCharType="begin"/>
        </w:r>
        <w:r w:rsidR="006670A6">
          <w:instrText xml:space="preserve"> PAGEREF _Toc54794824 \h </w:instrText>
        </w:r>
        <w:r w:rsidR="006670A6">
          <w:fldChar w:fldCharType="separate"/>
        </w:r>
        <w:r w:rsidR="006670A6">
          <w:t>81</w:t>
        </w:r>
        <w:r w:rsidR="006670A6">
          <w:fldChar w:fldCharType="end"/>
        </w:r>
      </w:hyperlink>
    </w:p>
    <w:p w14:paraId="1E544059" w14:textId="55921C59" w:rsidR="006670A6" w:rsidRDefault="00085C11">
      <w:pPr>
        <w:pStyle w:val="TOC3"/>
        <w:rPr>
          <w:rFonts w:eastAsiaTheme="minorEastAsia"/>
          <w:smallCaps w:val="0"/>
          <w:sz w:val="22"/>
        </w:rPr>
      </w:pPr>
      <w:hyperlink w:anchor="_Toc54794825" w:history="1">
        <w:r w:rsidR="006670A6" w:rsidRPr="00105B0A">
          <w:rPr>
            <w:rStyle w:val="Hyperlink"/>
          </w:rPr>
          <w:t>Ligação de dados do Microsoft Graph para ISVs</w:t>
        </w:r>
        <w:r w:rsidR="006670A6">
          <w:tab/>
        </w:r>
        <w:r w:rsidR="006670A6">
          <w:fldChar w:fldCharType="begin"/>
        </w:r>
        <w:r w:rsidR="006670A6">
          <w:instrText xml:space="preserve"> PAGEREF _Toc54794825 \h </w:instrText>
        </w:r>
        <w:r w:rsidR="006670A6">
          <w:fldChar w:fldCharType="separate"/>
        </w:r>
        <w:r w:rsidR="006670A6">
          <w:t>82</w:t>
        </w:r>
        <w:r w:rsidR="006670A6">
          <w:fldChar w:fldCharType="end"/>
        </w:r>
      </w:hyperlink>
    </w:p>
    <w:p w14:paraId="21355247" w14:textId="628A1B78" w:rsidR="006670A6" w:rsidRDefault="00085C11">
      <w:pPr>
        <w:pStyle w:val="TOC3"/>
        <w:rPr>
          <w:rFonts w:eastAsiaTheme="minorEastAsia"/>
          <w:smallCaps w:val="0"/>
          <w:sz w:val="22"/>
        </w:rPr>
      </w:pPr>
      <w:hyperlink w:anchor="_Toc54794826" w:history="1">
        <w:r w:rsidR="006670A6" w:rsidRPr="00105B0A">
          <w:rPr>
            <w:rStyle w:val="Hyperlink"/>
          </w:rPr>
          <w:t>Microsoft Intune</w:t>
        </w:r>
        <w:r w:rsidR="006670A6">
          <w:tab/>
        </w:r>
        <w:r w:rsidR="006670A6">
          <w:fldChar w:fldCharType="begin"/>
        </w:r>
        <w:r w:rsidR="006670A6">
          <w:instrText xml:space="preserve"> PAGEREF _Toc54794826 \h </w:instrText>
        </w:r>
        <w:r w:rsidR="006670A6">
          <w:fldChar w:fldCharType="separate"/>
        </w:r>
        <w:r w:rsidR="006670A6">
          <w:t>82</w:t>
        </w:r>
        <w:r w:rsidR="006670A6">
          <w:fldChar w:fldCharType="end"/>
        </w:r>
      </w:hyperlink>
    </w:p>
    <w:p w14:paraId="15A22D43" w14:textId="754F4557" w:rsidR="006670A6" w:rsidRDefault="00085C11">
      <w:pPr>
        <w:pStyle w:val="TOC3"/>
        <w:rPr>
          <w:rFonts w:eastAsiaTheme="minorEastAsia"/>
          <w:smallCaps w:val="0"/>
          <w:sz w:val="22"/>
        </w:rPr>
      </w:pPr>
      <w:hyperlink w:anchor="_Toc54794827" w:history="1">
        <w:r w:rsidR="006670A6" w:rsidRPr="00105B0A">
          <w:rPr>
            <w:rStyle w:val="Hyperlink"/>
          </w:rPr>
          <w:t>Microsoft Learning</w:t>
        </w:r>
        <w:r w:rsidR="006670A6">
          <w:tab/>
        </w:r>
        <w:r w:rsidR="006670A6">
          <w:fldChar w:fldCharType="begin"/>
        </w:r>
        <w:r w:rsidR="006670A6">
          <w:instrText xml:space="preserve"> PAGEREF _Toc54794827 \h </w:instrText>
        </w:r>
        <w:r w:rsidR="006670A6">
          <w:fldChar w:fldCharType="separate"/>
        </w:r>
        <w:r w:rsidR="006670A6">
          <w:t>83</w:t>
        </w:r>
        <w:r w:rsidR="006670A6">
          <w:fldChar w:fldCharType="end"/>
        </w:r>
      </w:hyperlink>
    </w:p>
    <w:p w14:paraId="09AF110D" w14:textId="5209B72E" w:rsidR="006670A6" w:rsidRDefault="00085C11">
      <w:pPr>
        <w:pStyle w:val="TOC3"/>
        <w:rPr>
          <w:rFonts w:eastAsiaTheme="minorEastAsia"/>
          <w:smallCaps w:val="0"/>
          <w:sz w:val="22"/>
        </w:rPr>
      </w:pPr>
      <w:hyperlink w:anchor="_Toc54794828" w:history="1">
        <w:r w:rsidR="006670A6" w:rsidRPr="00105B0A">
          <w:rPr>
            <w:rStyle w:val="Hyperlink"/>
          </w:rPr>
          <w:t>Minecraft: Edição de Educação</w:t>
        </w:r>
        <w:r w:rsidR="006670A6">
          <w:tab/>
        </w:r>
        <w:r w:rsidR="006670A6">
          <w:fldChar w:fldCharType="begin"/>
        </w:r>
        <w:r w:rsidR="006670A6">
          <w:instrText xml:space="preserve"> PAGEREF _Toc54794828 \h </w:instrText>
        </w:r>
        <w:r w:rsidR="006670A6">
          <w:fldChar w:fldCharType="separate"/>
        </w:r>
        <w:r w:rsidR="006670A6">
          <w:t>83</w:t>
        </w:r>
        <w:r w:rsidR="006670A6">
          <w:fldChar w:fldCharType="end"/>
        </w:r>
      </w:hyperlink>
    </w:p>
    <w:p w14:paraId="1C2DCB8F" w14:textId="60E18BCD" w:rsidR="006670A6" w:rsidRDefault="00085C11">
      <w:pPr>
        <w:pStyle w:val="TOC3"/>
        <w:rPr>
          <w:rFonts w:eastAsiaTheme="minorEastAsia"/>
          <w:smallCaps w:val="0"/>
          <w:sz w:val="22"/>
        </w:rPr>
      </w:pPr>
      <w:hyperlink w:anchor="_Toc54794829" w:history="1">
        <w:r w:rsidR="006670A6" w:rsidRPr="00105B0A">
          <w:rPr>
            <w:rStyle w:val="Hyperlink"/>
          </w:rPr>
          <w:t>Visual Studio com GitHub Enterprise</w:t>
        </w:r>
        <w:r w:rsidR="006670A6">
          <w:tab/>
        </w:r>
        <w:r w:rsidR="006670A6">
          <w:fldChar w:fldCharType="begin"/>
        </w:r>
        <w:r w:rsidR="006670A6">
          <w:instrText xml:space="preserve"> PAGEREF _Toc54794829 \h </w:instrText>
        </w:r>
        <w:r w:rsidR="006670A6">
          <w:fldChar w:fldCharType="separate"/>
        </w:r>
        <w:r w:rsidR="006670A6">
          <w:t>84</w:t>
        </w:r>
        <w:r w:rsidR="006670A6">
          <w:fldChar w:fldCharType="end"/>
        </w:r>
      </w:hyperlink>
    </w:p>
    <w:p w14:paraId="23E6EA64" w14:textId="1D290F2F" w:rsidR="006670A6" w:rsidRDefault="00085C11">
      <w:pPr>
        <w:pStyle w:val="TOC1"/>
        <w:rPr>
          <w:rFonts w:eastAsiaTheme="minorEastAsia"/>
          <w:b w:val="0"/>
          <w:caps w:val="0"/>
          <w:noProof/>
          <w:sz w:val="22"/>
          <w:szCs w:val="22"/>
        </w:rPr>
      </w:pPr>
      <w:hyperlink w:anchor="_Toc54794830" w:history="1">
        <w:r w:rsidR="006670A6" w:rsidRPr="00105B0A">
          <w:rPr>
            <w:rStyle w:val="Hyperlink"/>
            <w:noProof/>
          </w:rPr>
          <w:t>Glossário</w:t>
        </w:r>
        <w:r w:rsidR="006670A6">
          <w:rPr>
            <w:noProof/>
          </w:rPr>
          <w:tab/>
        </w:r>
        <w:r w:rsidR="006670A6">
          <w:rPr>
            <w:noProof/>
          </w:rPr>
          <w:fldChar w:fldCharType="begin"/>
        </w:r>
        <w:r w:rsidR="006670A6">
          <w:rPr>
            <w:noProof/>
          </w:rPr>
          <w:instrText xml:space="preserve"> PAGEREF _Toc54794830 \h </w:instrText>
        </w:r>
        <w:r w:rsidR="006670A6">
          <w:rPr>
            <w:noProof/>
          </w:rPr>
        </w:r>
        <w:r w:rsidR="006670A6">
          <w:rPr>
            <w:noProof/>
          </w:rPr>
          <w:fldChar w:fldCharType="separate"/>
        </w:r>
        <w:r w:rsidR="006670A6">
          <w:rPr>
            <w:noProof/>
          </w:rPr>
          <w:t>85</w:t>
        </w:r>
        <w:r w:rsidR="006670A6">
          <w:rPr>
            <w:noProof/>
          </w:rPr>
          <w:fldChar w:fldCharType="end"/>
        </w:r>
      </w:hyperlink>
    </w:p>
    <w:p w14:paraId="6CBAD611" w14:textId="659BBC5C" w:rsidR="006670A6" w:rsidRDefault="00085C11">
      <w:pPr>
        <w:pStyle w:val="TOC2"/>
        <w:rPr>
          <w:rFonts w:eastAsiaTheme="minorEastAsia"/>
          <w:smallCaps w:val="0"/>
          <w:sz w:val="22"/>
        </w:rPr>
      </w:pPr>
      <w:hyperlink w:anchor="_Toc54794831" w:history="1">
        <w:r w:rsidR="006670A6" w:rsidRPr="00105B0A">
          <w:rPr>
            <w:rStyle w:val="Hyperlink"/>
          </w:rPr>
          <w:t>Atributos</w:t>
        </w:r>
        <w:r w:rsidR="006670A6">
          <w:tab/>
        </w:r>
        <w:r w:rsidR="006670A6">
          <w:fldChar w:fldCharType="begin"/>
        </w:r>
        <w:r w:rsidR="006670A6">
          <w:instrText xml:space="preserve"> PAGEREF _Toc54794831 \h </w:instrText>
        </w:r>
        <w:r w:rsidR="006670A6">
          <w:fldChar w:fldCharType="separate"/>
        </w:r>
        <w:r w:rsidR="006670A6">
          <w:t>85</w:t>
        </w:r>
        <w:r w:rsidR="006670A6">
          <w:fldChar w:fldCharType="end"/>
        </w:r>
      </w:hyperlink>
    </w:p>
    <w:p w14:paraId="56B33EEA" w14:textId="1C17207E" w:rsidR="006670A6" w:rsidRDefault="00085C11">
      <w:pPr>
        <w:pStyle w:val="TOC2"/>
        <w:rPr>
          <w:rFonts w:eastAsiaTheme="minorEastAsia"/>
          <w:smallCaps w:val="0"/>
          <w:sz w:val="22"/>
        </w:rPr>
      </w:pPr>
      <w:hyperlink w:anchor="_Toc54794832" w:history="1">
        <w:r w:rsidR="006670A6" w:rsidRPr="00105B0A">
          <w:rPr>
            <w:rStyle w:val="Hyperlink"/>
          </w:rPr>
          <w:t>Valores das Células</w:t>
        </w:r>
        <w:r w:rsidR="006670A6">
          <w:tab/>
        </w:r>
        <w:r w:rsidR="006670A6">
          <w:fldChar w:fldCharType="begin"/>
        </w:r>
        <w:r w:rsidR="006670A6">
          <w:instrText xml:space="preserve"> PAGEREF _Toc54794832 \h </w:instrText>
        </w:r>
        <w:r w:rsidR="006670A6">
          <w:fldChar w:fldCharType="separate"/>
        </w:r>
        <w:r w:rsidR="006670A6">
          <w:t>86</w:t>
        </w:r>
        <w:r w:rsidR="006670A6">
          <w:fldChar w:fldCharType="end"/>
        </w:r>
      </w:hyperlink>
    </w:p>
    <w:p w14:paraId="358170D9" w14:textId="74759D9E" w:rsidR="006670A6" w:rsidRDefault="00085C11">
      <w:pPr>
        <w:pStyle w:val="TOC2"/>
        <w:rPr>
          <w:rFonts w:eastAsiaTheme="minorEastAsia"/>
          <w:smallCaps w:val="0"/>
          <w:sz w:val="22"/>
        </w:rPr>
      </w:pPr>
      <w:hyperlink w:anchor="_Toc54794833" w:history="1">
        <w:r w:rsidR="006670A6" w:rsidRPr="00105B0A">
          <w:rPr>
            <w:rStyle w:val="Hyperlink"/>
          </w:rPr>
          <w:t>Títulos das Colunas</w:t>
        </w:r>
        <w:r w:rsidR="006670A6">
          <w:tab/>
        </w:r>
        <w:r w:rsidR="006670A6">
          <w:fldChar w:fldCharType="begin"/>
        </w:r>
        <w:r w:rsidR="006670A6">
          <w:instrText xml:space="preserve"> PAGEREF _Toc54794833 \h </w:instrText>
        </w:r>
        <w:r w:rsidR="006670A6">
          <w:fldChar w:fldCharType="separate"/>
        </w:r>
        <w:r w:rsidR="006670A6">
          <w:t>87</w:t>
        </w:r>
        <w:r w:rsidR="006670A6">
          <w:fldChar w:fldCharType="end"/>
        </w:r>
      </w:hyperlink>
    </w:p>
    <w:p w14:paraId="41D30681" w14:textId="36D6B17E" w:rsidR="006670A6" w:rsidRDefault="00085C11">
      <w:pPr>
        <w:pStyle w:val="TOC2"/>
        <w:rPr>
          <w:rFonts w:eastAsiaTheme="minorEastAsia"/>
          <w:smallCaps w:val="0"/>
          <w:sz w:val="22"/>
        </w:rPr>
      </w:pPr>
      <w:hyperlink w:anchor="_Toc54794834" w:history="1">
        <w:r w:rsidR="006670A6" w:rsidRPr="00105B0A">
          <w:rPr>
            <w:rStyle w:val="Hyperlink"/>
          </w:rPr>
          <w:t>Definições</w:t>
        </w:r>
        <w:r w:rsidR="006670A6">
          <w:tab/>
        </w:r>
        <w:r w:rsidR="006670A6">
          <w:fldChar w:fldCharType="begin"/>
        </w:r>
        <w:r w:rsidR="006670A6">
          <w:instrText xml:space="preserve"> PAGEREF _Toc54794834 \h </w:instrText>
        </w:r>
        <w:r w:rsidR="006670A6">
          <w:fldChar w:fldCharType="separate"/>
        </w:r>
        <w:r w:rsidR="006670A6">
          <w:t>87</w:t>
        </w:r>
        <w:r w:rsidR="006670A6">
          <w:fldChar w:fldCharType="end"/>
        </w:r>
      </w:hyperlink>
    </w:p>
    <w:p w14:paraId="57AD5C40" w14:textId="2473EBD0" w:rsidR="006670A6" w:rsidRDefault="00085C11">
      <w:pPr>
        <w:pStyle w:val="TOC1"/>
        <w:rPr>
          <w:rFonts w:eastAsiaTheme="minorEastAsia"/>
          <w:b w:val="0"/>
          <w:caps w:val="0"/>
          <w:noProof/>
          <w:sz w:val="22"/>
          <w:szCs w:val="22"/>
        </w:rPr>
      </w:pPr>
      <w:hyperlink w:anchor="_Toc54794835" w:history="1">
        <w:r w:rsidR="006670A6" w:rsidRPr="00105B0A">
          <w:rPr>
            <w:rStyle w:val="Hyperlink"/>
            <w:noProof/>
          </w:rPr>
          <w:t>Apêndice A – Licenças Equivalentes de CAL/ML</w:t>
        </w:r>
        <w:r w:rsidR="006670A6">
          <w:rPr>
            <w:noProof/>
          </w:rPr>
          <w:tab/>
        </w:r>
        <w:r w:rsidR="006670A6">
          <w:rPr>
            <w:noProof/>
          </w:rPr>
          <w:fldChar w:fldCharType="begin"/>
        </w:r>
        <w:r w:rsidR="006670A6">
          <w:rPr>
            <w:noProof/>
          </w:rPr>
          <w:instrText xml:space="preserve"> PAGEREF _Toc54794835 \h </w:instrText>
        </w:r>
        <w:r w:rsidR="006670A6">
          <w:rPr>
            <w:noProof/>
          </w:rPr>
        </w:r>
        <w:r w:rsidR="006670A6">
          <w:rPr>
            <w:noProof/>
          </w:rPr>
          <w:fldChar w:fldCharType="separate"/>
        </w:r>
        <w:r w:rsidR="006670A6">
          <w:rPr>
            <w:noProof/>
          </w:rPr>
          <w:t>91</w:t>
        </w:r>
        <w:r w:rsidR="006670A6">
          <w:rPr>
            <w:noProof/>
          </w:rPr>
          <w:fldChar w:fldCharType="end"/>
        </w:r>
      </w:hyperlink>
    </w:p>
    <w:p w14:paraId="30B8F7D7" w14:textId="1840100B" w:rsidR="006670A6" w:rsidRDefault="00085C11">
      <w:pPr>
        <w:pStyle w:val="TOC1"/>
        <w:rPr>
          <w:rFonts w:eastAsiaTheme="minorEastAsia"/>
          <w:b w:val="0"/>
          <w:caps w:val="0"/>
          <w:noProof/>
          <w:sz w:val="22"/>
          <w:szCs w:val="22"/>
        </w:rPr>
      </w:pPr>
      <w:hyperlink w:anchor="_Toc54794836" w:history="1">
        <w:r w:rsidR="006670A6" w:rsidRPr="00105B0A">
          <w:rPr>
            <w:rStyle w:val="Hyperlink"/>
            <w:noProof/>
          </w:rPr>
          <w:t>Apêndice B – Software Assurance</w:t>
        </w:r>
        <w:r w:rsidR="006670A6">
          <w:rPr>
            <w:noProof/>
          </w:rPr>
          <w:tab/>
        </w:r>
        <w:r w:rsidR="006670A6">
          <w:rPr>
            <w:noProof/>
          </w:rPr>
          <w:fldChar w:fldCharType="begin"/>
        </w:r>
        <w:r w:rsidR="006670A6">
          <w:rPr>
            <w:noProof/>
          </w:rPr>
          <w:instrText xml:space="preserve"> PAGEREF _Toc54794836 \h </w:instrText>
        </w:r>
        <w:r w:rsidR="006670A6">
          <w:rPr>
            <w:noProof/>
          </w:rPr>
        </w:r>
        <w:r w:rsidR="006670A6">
          <w:rPr>
            <w:noProof/>
          </w:rPr>
          <w:fldChar w:fldCharType="separate"/>
        </w:r>
        <w:r w:rsidR="006670A6">
          <w:rPr>
            <w:noProof/>
          </w:rPr>
          <w:t>93</w:t>
        </w:r>
        <w:r w:rsidR="006670A6">
          <w:rPr>
            <w:noProof/>
          </w:rPr>
          <w:fldChar w:fldCharType="end"/>
        </w:r>
      </w:hyperlink>
    </w:p>
    <w:p w14:paraId="4308BEDC" w14:textId="58ACB20A" w:rsidR="006670A6" w:rsidRDefault="00085C11">
      <w:pPr>
        <w:pStyle w:val="TOC2"/>
        <w:rPr>
          <w:rFonts w:eastAsiaTheme="minorEastAsia"/>
          <w:smallCaps w:val="0"/>
          <w:sz w:val="22"/>
        </w:rPr>
      </w:pPr>
      <w:hyperlink w:anchor="_Toc54794837" w:history="1">
        <w:r w:rsidR="006670A6" w:rsidRPr="00105B0A">
          <w:rPr>
            <w:rStyle w:val="Hyperlink"/>
          </w:rPr>
          <w:t>Adquirir Software Assurance</w:t>
        </w:r>
        <w:r w:rsidR="006670A6">
          <w:tab/>
        </w:r>
        <w:r w:rsidR="006670A6">
          <w:fldChar w:fldCharType="begin"/>
        </w:r>
        <w:r w:rsidR="006670A6">
          <w:instrText xml:space="preserve"> PAGEREF _Toc54794837 \h </w:instrText>
        </w:r>
        <w:r w:rsidR="006670A6">
          <w:fldChar w:fldCharType="separate"/>
        </w:r>
        <w:r w:rsidR="006670A6">
          <w:t>93</w:t>
        </w:r>
        <w:r w:rsidR="006670A6">
          <w:fldChar w:fldCharType="end"/>
        </w:r>
      </w:hyperlink>
    </w:p>
    <w:p w14:paraId="418EC9E6" w14:textId="51A57AF8" w:rsidR="006670A6" w:rsidRDefault="00085C11">
      <w:pPr>
        <w:pStyle w:val="TOC2"/>
        <w:rPr>
          <w:rFonts w:eastAsiaTheme="minorEastAsia"/>
          <w:smallCaps w:val="0"/>
          <w:sz w:val="22"/>
        </w:rPr>
      </w:pPr>
      <w:hyperlink w:anchor="_Toc54794838" w:history="1">
        <w:r w:rsidR="006670A6" w:rsidRPr="00105B0A">
          <w:rPr>
            <w:rStyle w:val="Hyperlink"/>
          </w:rPr>
          <w:t>Renovar o Software Assurance</w:t>
        </w:r>
        <w:r w:rsidR="006670A6">
          <w:tab/>
        </w:r>
        <w:r w:rsidR="006670A6">
          <w:fldChar w:fldCharType="begin"/>
        </w:r>
        <w:r w:rsidR="006670A6">
          <w:instrText xml:space="preserve"> PAGEREF _Toc54794838 \h </w:instrText>
        </w:r>
        <w:r w:rsidR="006670A6">
          <w:fldChar w:fldCharType="separate"/>
        </w:r>
        <w:r w:rsidR="006670A6">
          <w:t>93</w:t>
        </w:r>
        <w:r w:rsidR="006670A6">
          <w:fldChar w:fldCharType="end"/>
        </w:r>
      </w:hyperlink>
    </w:p>
    <w:p w14:paraId="1DE45D70" w14:textId="6B2BED56" w:rsidR="006670A6" w:rsidRDefault="00085C11">
      <w:pPr>
        <w:pStyle w:val="TOC2"/>
        <w:rPr>
          <w:rFonts w:eastAsiaTheme="minorEastAsia"/>
          <w:smallCaps w:val="0"/>
          <w:sz w:val="22"/>
        </w:rPr>
      </w:pPr>
      <w:hyperlink w:anchor="_Toc54794839" w:history="1">
        <w:r w:rsidR="006670A6" w:rsidRPr="00105B0A">
          <w:rPr>
            <w:rStyle w:val="Hyperlink"/>
          </w:rPr>
          <w:t>Licença de Migração para Produtos Descontinuados ou em Fim de Vida Útil</w:t>
        </w:r>
        <w:r w:rsidR="006670A6">
          <w:tab/>
        </w:r>
        <w:r w:rsidR="006670A6">
          <w:fldChar w:fldCharType="begin"/>
        </w:r>
        <w:r w:rsidR="006670A6">
          <w:instrText xml:space="preserve"> PAGEREF _Toc54794839 \h </w:instrText>
        </w:r>
        <w:r w:rsidR="006670A6">
          <w:fldChar w:fldCharType="separate"/>
        </w:r>
        <w:r w:rsidR="006670A6">
          <w:t>94</w:t>
        </w:r>
        <w:r w:rsidR="006670A6">
          <w:fldChar w:fldCharType="end"/>
        </w:r>
      </w:hyperlink>
    </w:p>
    <w:p w14:paraId="5CE16635" w14:textId="385AB8D0" w:rsidR="006670A6" w:rsidRDefault="00085C11">
      <w:pPr>
        <w:pStyle w:val="TOC2"/>
        <w:rPr>
          <w:rFonts w:eastAsiaTheme="minorEastAsia"/>
          <w:smallCaps w:val="0"/>
          <w:sz w:val="22"/>
        </w:rPr>
      </w:pPr>
      <w:hyperlink w:anchor="_Toc54794840" w:history="1">
        <w:r w:rsidR="006670A6" w:rsidRPr="00105B0A">
          <w:rPr>
            <w:rStyle w:val="Hyperlink"/>
          </w:rPr>
          <w:t>Benefícios de Software Assurance</w:t>
        </w:r>
        <w:r w:rsidR="006670A6">
          <w:tab/>
        </w:r>
        <w:r w:rsidR="006670A6">
          <w:fldChar w:fldCharType="begin"/>
        </w:r>
        <w:r w:rsidR="006670A6">
          <w:instrText xml:space="preserve"> PAGEREF _Toc54794840 \h </w:instrText>
        </w:r>
        <w:r w:rsidR="006670A6">
          <w:fldChar w:fldCharType="separate"/>
        </w:r>
        <w:r w:rsidR="006670A6">
          <w:t>94</w:t>
        </w:r>
        <w:r w:rsidR="006670A6">
          <w:fldChar w:fldCharType="end"/>
        </w:r>
      </w:hyperlink>
    </w:p>
    <w:p w14:paraId="4E1AD4E5" w14:textId="69CF1797" w:rsidR="006670A6" w:rsidRDefault="00085C11">
      <w:pPr>
        <w:pStyle w:val="TOC2"/>
        <w:rPr>
          <w:rFonts w:eastAsiaTheme="minorEastAsia"/>
          <w:smallCaps w:val="0"/>
          <w:sz w:val="22"/>
        </w:rPr>
      </w:pPr>
      <w:hyperlink w:anchor="_Toc54794841" w:history="1">
        <w:r w:rsidR="006670A6" w:rsidRPr="00105B0A">
          <w:rPr>
            <w:rStyle w:val="Hyperlink"/>
          </w:rPr>
          <w:t>Atualizações de Segurança Expandidas</w:t>
        </w:r>
        <w:r w:rsidR="006670A6">
          <w:tab/>
        </w:r>
        <w:r w:rsidR="006670A6">
          <w:fldChar w:fldCharType="begin"/>
        </w:r>
        <w:r w:rsidR="006670A6">
          <w:instrText xml:space="preserve"> PAGEREF _Toc54794841 \h </w:instrText>
        </w:r>
        <w:r w:rsidR="006670A6">
          <w:fldChar w:fldCharType="separate"/>
        </w:r>
        <w:r w:rsidR="006670A6">
          <w:t>105</w:t>
        </w:r>
        <w:r w:rsidR="006670A6">
          <w:fldChar w:fldCharType="end"/>
        </w:r>
      </w:hyperlink>
    </w:p>
    <w:p w14:paraId="766646A1" w14:textId="06F53F1F" w:rsidR="006670A6" w:rsidRDefault="00085C11">
      <w:pPr>
        <w:pStyle w:val="TOC1"/>
        <w:rPr>
          <w:rFonts w:eastAsiaTheme="minorEastAsia"/>
          <w:b w:val="0"/>
          <w:caps w:val="0"/>
          <w:noProof/>
          <w:sz w:val="22"/>
          <w:szCs w:val="22"/>
        </w:rPr>
      </w:pPr>
      <w:hyperlink w:anchor="_Toc54794842" w:history="1">
        <w:r w:rsidR="006670A6" w:rsidRPr="00105B0A">
          <w:rPr>
            <w:rStyle w:val="Hyperlink"/>
            <w:noProof/>
          </w:rPr>
          <w:t>Apêndice C - Suplementos e Outras Licenças de Transição</w:t>
        </w:r>
        <w:r w:rsidR="006670A6">
          <w:rPr>
            <w:noProof/>
          </w:rPr>
          <w:tab/>
        </w:r>
        <w:r w:rsidR="006670A6">
          <w:rPr>
            <w:noProof/>
          </w:rPr>
          <w:fldChar w:fldCharType="begin"/>
        </w:r>
        <w:r w:rsidR="006670A6">
          <w:rPr>
            <w:noProof/>
          </w:rPr>
          <w:instrText xml:space="preserve"> PAGEREF _Toc54794842 \h </w:instrText>
        </w:r>
        <w:r w:rsidR="006670A6">
          <w:rPr>
            <w:noProof/>
          </w:rPr>
        </w:r>
        <w:r w:rsidR="006670A6">
          <w:rPr>
            <w:noProof/>
          </w:rPr>
          <w:fldChar w:fldCharType="separate"/>
        </w:r>
        <w:r w:rsidR="006670A6">
          <w:rPr>
            <w:noProof/>
          </w:rPr>
          <w:t>107</w:t>
        </w:r>
        <w:r w:rsidR="006670A6">
          <w:rPr>
            <w:noProof/>
          </w:rPr>
          <w:fldChar w:fldCharType="end"/>
        </w:r>
      </w:hyperlink>
    </w:p>
    <w:p w14:paraId="4CB08ED7" w14:textId="0107F1E4" w:rsidR="006670A6" w:rsidRDefault="00085C11">
      <w:pPr>
        <w:pStyle w:val="TOC2"/>
        <w:rPr>
          <w:rFonts w:eastAsiaTheme="minorEastAsia"/>
          <w:smallCaps w:val="0"/>
          <w:sz w:val="22"/>
        </w:rPr>
      </w:pPr>
      <w:hyperlink w:anchor="_Toc54794843" w:history="1">
        <w:r w:rsidR="006670A6" w:rsidRPr="00105B0A">
          <w:rPr>
            <w:rStyle w:val="Hyperlink"/>
          </w:rPr>
          <w:t>Suplementos</w:t>
        </w:r>
        <w:r w:rsidR="006670A6">
          <w:tab/>
        </w:r>
        <w:r w:rsidR="006670A6">
          <w:fldChar w:fldCharType="begin"/>
        </w:r>
        <w:r w:rsidR="006670A6">
          <w:instrText xml:space="preserve"> PAGEREF _Toc54794843 \h </w:instrText>
        </w:r>
        <w:r w:rsidR="006670A6">
          <w:fldChar w:fldCharType="separate"/>
        </w:r>
        <w:r w:rsidR="006670A6">
          <w:t>107</w:t>
        </w:r>
        <w:r w:rsidR="006670A6">
          <w:fldChar w:fldCharType="end"/>
        </w:r>
      </w:hyperlink>
    </w:p>
    <w:p w14:paraId="2C64ADCA" w14:textId="78BE1BD9" w:rsidR="006670A6" w:rsidRDefault="00085C11">
      <w:pPr>
        <w:pStyle w:val="TOC3"/>
        <w:rPr>
          <w:rFonts w:eastAsiaTheme="minorEastAsia"/>
          <w:smallCaps w:val="0"/>
          <w:sz w:val="22"/>
        </w:rPr>
      </w:pPr>
      <w:hyperlink w:anchor="_Toc54794844" w:history="1">
        <w:r w:rsidR="006670A6" w:rsidRPr="00105B0A">
          <w:rPr>
            <w:rStyle w:val="Hyperlink"/>
          </w:rPr>
          <w:t>Sistema Operativo de Estação de Trabalho Windows</w:t>
        </w:r>
        <w:r w:rsidR="006670A6">
          <w:tab/>
        </w:r>
        <w:r w:rsidR="006670A6">
          <w:fldChar w:fldCharType="begin"/>
        </w:r>
        <w:r w:rsidR="006670A6">
          <w:instrText xml:space="preserve"> PAGEREF _Toc54794844 \h </w:instrText>
        </w:r>
        <w:r w:rsidR="006670A6">
          <w:fldChar w:fldCharType="separate"/>
        </w:r>
        <w:r w:rsidR="006670A6">
          <w:t>107</w:t>
        </w:r>
        <w:r w:rsidR="006670A6">
          <w:fldChar w:fldCharType="end"/>
        </w:r>
      </w:hyperlink>
    </w:p>
    <w:p w14:paraId="2D6BF680" w14:textId="59CA8DAC" w:rsidR="006670A6" w:rsidRDefault="00085C11">
      <w:pPr>
        <w:pStyle w:val="TOC3"/>
        <w:rPr>
          <w:rFonts w:eastAsiaTheme="minorEastAsia"/>
          <w:smallCaps w:val="0"/>
          <w:sz w:val="22"/>
        </w:rPr>
      </w:pPr>
      <w:hyperlink w:anchor="_Toc54794845" w:history="1">
        <w:r w:rsidR="006670A6" w:rsidRPr="00105B0A">
          <w:rPr>
            <w:rStyle w:val="Hyperlink"/>
          </w:rPr>
          <w:t>Planos do Utilizador do Microsoft Azure</w:t>
        </w:r>
        <w:r w:rsidR="006670A6">
          <w:tab/>
        </w:r>
        <w:r w:rsidR="006670A6">
          <w:fldChar w:fldCharType="begin"/>
        </w:r>
        <w:r w:rsidR="006670A6">
          <w:instrText xml:space="preserve"> PAGEREF _Toc54794845 \h </w:instrText>
        </w:r>
        <w:r w:rsidR="006670A6">
          <w:fldChar w:fldCharType="separate"/>
        </w:r>
        <w:r w:rsidR="006670A6">
          <w:t>107</w:t>
        </w:r>
        <w:r w:rsidR="006670A6">
          <w:fldChar w:fldCharType="end"/>
        </w:r>
      </w:hyperlink>
    </w:p>
    <w:p w14:paraId="21DC575B" w14:textId="3C090508" w:rsidR="006670A6" w:rsidRDefault="00085C11">
      <w:pPr>
        <w:pStyle w:val="TOC3"/>
        <w:rPr>
          <w:rFonts w:eastAsiaTheme="minorEastAsia"/>
          <w:smallCaps w:val="0"/>
          <w:sz w:val="22"/>
        </w:rPr>
      </w:pPr>
      <w:hyperlink w:anchor="_Toc54794846" w:history="1">
        <w:r w:rsidR="006670A6" w:rsidRPr="00105B0A">
          <w:rPr>
            <w:rStyle w:val="Hyperlink"/>
          </w:rPr>
          <w:t>Microsoft 365</w:t>
        </w:r>
        <w:r w:rsidR="006670A6">
          <w:tab/>
        </w:r>
        <w:r w:rsidR="006670A6">
          <w:fldChar w:fldCharType="begin"/>
        </w:r>
        <w:r w:rsidR="006670A6">
          <w:instrText xml:space="preserve"> PAGEREF _Toc54794846 \h </w:instrText>
        </w:r>
        <w:r w:rsidR="006670A6">
          <w:fldChar w:fldCharType="separate"/>
        </w:r>
        <w:r w:rsidR="006670A6">
          <w:t>107</w:t>
        </w:r>
        <w:r w:rsidR="006670A6">
          <w:fldChar w:fldCharType="end"/>
        </w:r>
      </w:hyperlink>
    </w:p>
    <w:p w14:paraId="1D100325" w14:textId="13479956" w:rsidR="006670A6" w:rsidRDefault="00085C11">
      <w:pPr>
        <w:pStyle w:val="TOC3"/>
        <w:rPr>
          <w:rFonts w:eastAsiaTheme="minorEastAsia"/>
          <w:smallCaps w:val="0"/>
          <w:sz w:val="22"/>
        </w:rPr>
      </w:pPr>
      <w:hyperlink w:anchor="_Toc54794847" w:history="1">
        <w:r w:rsidR="006670A6" w:rsidRPr="00105B0A">
          <w:rPr>
            <w:rStyle w:val="Hyperlink"/>
          </w:rPr>
          <w:t>Enterprise Mobility + Security</w:t>
        </w:r>
        <w:r w:rsidR="006670A6">
          <w:tab/>
        </w:r>
        <w:r w:rsidR="006670A6">
          <w:fldChar w:fldCharType="begin"/>
        </w:r>
        <w:r w:rsidR="006670A6">
          <w:instrText xml:space="preserve"> PAGEREF _Toc54794847 \h </w:instrText>
        </w:r>
        <w:r w:rsidR="006670A6">
          <w:fldChar w:fldCharType="separate"/>
        </w:r>
        <w:r w:rsidR="006670A6">
          <w:t>107</w:t>
        </w:r>
        <w:r w:rsidR="006670A6">
          <w:fldChar w:fldCharType="end"/>
        </w:r>
      </w:hyperlink>
    </w:p>
    <w:p w14:paraId="0A55680E" w14:textId="264C8F69" w:rsidR="006670A6" w:rsidRDefault="00085C11">
      <w:pPr>
        <w:pStyle w:val="TOC3"/>
        <w:rPr>
          <w:rFonts w:eastAsiaTheme="minorEastAsia"/>
          <w:smallCaps w:val="0"/>
          <w:sz w:val="22"/>
        </w:rPr>
      </w:pPr>
      <w:hyperlink w:anchor="_Toc54794848" w:history="1">
        <w:r w:rsidR="006670A6" w:rsidRPr="00105B0A">
          <w:rPr>
            <w:rStyle w:val="Hyperlink"/>
          </w:rPr>
          <w:t>Serviços do Microsoft Dynamics 365</w:t>
        </w:r>
        <w:r w:rsidR="006670A6">
          <w:tab/>
        </w:r>
        <w:r w:rsidR="006670A6">
          <w:fldChar w:fldCharType="begin"/>
        </w:r>
        <w:r w:rsidR="006670A6">
          <w:instrText xml:space="preserve"> PAGEREF _Toc54794848 \h </w:instrText>
        </w:r>
        <w:r w:rsidR="006670A6">
          <w:fldChar w:fldCharType="separate"/>
        </w:r>
        <w:r w:rsidR="006670A6">
          <w:t>108</w:t>
        </w:r>
        <w:r w:rsidR="006670A6">
          <w:fldChar w:fldCharType="end"/>
        </w:r>
      </w:hyperlink>
    </w:p>
    <w:p w14:paraId="09858AC0" w14:textId="701329C0" w:rsidR="006670A6" w:rsidRDefault="00085C11">
      <w:pPr>
        <w:pStyle w:val="TOC3"/>
        <w:rPr>
          <w:rFonts w:eastAsiaTheme="minorEastAsia"/>
          <w:smallCaps w:val="0"/>
          <w:sz w:val="22"/>
        </w:rPr>
      </w:pPr>
      <w:hyperlink w:anchor="_Toc54794849" w:history="1">
        <w:r w:rsidR="006670A6" w:rsidRPr="00105B0A">
          <w:rPr>
            <w:rStyle w:val="Hyperlink"/>
          </w:rPr>
          <w:t>Visio</w:t>
        </w:r>
        <w:r w:rsidR="006670A6">
          <w:tab/>
        </w:r>
        <w:r w:rsidR="006670A6">
          <w:fldChar w:fldCharType="begin"/>
        </w:r>
        <w:r w:rsidR="006670A6">
          <w:instrText xml:space="preserve"> PAGEREF _Toc54794849 \h </w:instrText>
        </w:r>
        <w:r w:rsidR="006670A6">
          <w:fldChar w:fldCharType="separate"/>
        </w:r>
        <w:r w:rsidR="006670A6">
          <w:t>108</w:t>
        </w:r>
        <w:r w:rsidR="006670A6">
          <w:fldChar w:fldCharType="end"/>
        </w:r>
      </w:hyperlink>
    </w:p>
    <w:p w14:paraId="63289AED" w14:textId="102C061E" w:rsidR="006670A6" w:rsidRDefault="00085C11">
      <w:pPr>
        <w:pStyle w:val="TOC3"/>
        <w:rPr>
          <w:rFonts w:eastAsiaTheme="minorEastAsia"/>
          <w:smallCaps w:val="0"/>
          <w:sz w:val="22"/>
        </w:rPr>
      </w:pPr>
      <w:hyperlink w:anchor="_Toc54794850" w:history="1">
        <w:r w:rsidR="006670A6" w:rsidRPr="00105B0A">
          <w:rPr>
            <w:rStyle w:val="Hyperlink"/>
          </w:rPr>
          <w:t>Conjuntos de Aplicações do Office 365</w:t>
        </w:r>
        <w:r w:rsidR="006670A6">
          <w:tab/>
        </w:r>
        <w:r w:rsidR="006670A6">
          <w:fldChar w:fldCharType="begin"/>
        </w:r>
        <w:r w:rsidR="006670A6">
          <w:instrText xml:space="preserve"> PAGEREF _Toc54794850 \h </w:instrText>
        </w:r>
        <w:r w:rsidR="006670A6">
          <w:fldChar w:fldCharType="separate"/>
        </w:r>
        <w:r w:rsidR="006670A6">
          <w:t>108</w:t>
        </w:r>
        <w:r w:rsidR="006670A6">
          <w:fldChar w:fldCharType="end"/>
        </w:r>
      </w:hyperlink>
    </w:p>
    <w:p w14:paraId="27CC5243" w14:textId="1B6E63BF" w:rsidR="006670A6" w:rsidRDefault="00085C11">
      <w:pPr>
        <w:pStyle w:val="TOC3"/>
        <w:rPr>
          <w:rFonts w:eastAsiaTheme="minorEastAsia"/>
          <w:smallCaps w:val="0"/>
          <w:sz w:val="22"/>
        </w:rPr>
      </w:pPr>
      <w:hyperlink w:anchor="_Toc54794851" w:history="1">
        <w:r w:rsidR="006670A6" w:rsidRPr="00105B0A">
          <w:rPr>
            <w:rStyle w:val="Hyperlink"/>
          </w:rPr>
          <w:t>Exchange Online</w:t>
        </w:r>
        <w:r w:rsidR="006670A6">
          <w:tab/>
        </w:r>
        <w:r w:rsidR="006670A6">
          <w:fldChar w:fldCharType="begin"/>
        </w:r>
        <w:r w:rsidR="006670A6">
          <w:instrText xml:space="preserve"> PAGEREF _Toc54794851 \h </w:instrText>
        </w:r>
        <w:r w:rsidR="006670A6">
          <w:fldChar w:fldCharType="separate"/>
        </w:r>
        <w:r w:rsidR="006670A6">
          <w:t>108</w:t>
        </w:r>
        <w:r w:rsidR="006670A6">
          <w:fldChar w:fldCharType="end"/>
        </w:r>
      </w:hyperlink>
    </w:p>
    <w:p w14:paraId="647C97D9" w14:textId="276A5833" w:rsidR="006670A6" w:rsidRDefault="00085C11">
      <w:pPr>
        <w:pStyle w:val="TOC3"/>
        <w:rPr>
          <w:rFonts w:eastAsiaTheme="minorEastAsia"/>
          <w:smallCaps w:val="0"/>
          <w:sz w:val="22"/>
        </w:rPr>
      </w:pPr>
      <w:hyperlink w:anchor="_Toc54794852" w:history="1">
        <w:r w:rsidR="006670A6" w:rsidRPr="00105B0A">
          <w:rPr>
            <w:rStyle w:val="Hyperlink"/>
          </w:rPr>
          <w:t>Project</w:t>
        </w:r>
        <w:r w:rsidR="006670A6">
          <w:tab/>
        </w:r>
        <w:r w:rsidR="006670A6">
          <w:fldChar w:fldCharType="begin"/>
        </w:r>
        <w:r w:rsidR="006670A6">
          <w:instrText xml:space="preserve"> PAGEREF _Toc54794852 \h </w:instrText>
        </w:r>
        <w:r w:rsidR="006670A6">
          <w:fldChar w:fldCharType="separate"/>
        </w:r>
        <w:r w:rsidR="006670A6">
          <w:t>109</w:t>
        </w:r>
        <w:r w:rsidR="006670A6">
          <w:fldChar w:fldCharType="end"/>
        </w:r>
      </w:hyperlink>
    </w:p>
    <w:p w14:paraId="1ADA52ED" w14:textId="78A01774" w:rsidR="006670A6" w:rsidRDefault="00085C11">
      <w:pPr>
        <w:pStyle w:val="TOC3"/>
        <w:rPr>
          <w:rFonts w:eastAsiaTheme="minorEastAsia"/>
          <w:smallCaps w:val="0"/>
          <w:sz w:val="22"/>
        </w:rPr>
      </w:pPr>
      <w:hyperlink w:anchor="_Toc54794853" w:history="1">
        <w:r w:rsidR="006670A6" w:rsidRPr="00105B0A">
          <w:rPr>
            <w:rStyle w:val="Hyperlink"/>
          </w:rPr>
          <w:t>SharePoint Online</w:t>
        </w:r>
        <w:r w:rsidR="006670A6">
          <w:tab/>
        </w:r>
        <w:r w:rsidR="006670A6">
          <w:fldChar w:fldCharType="begin"/>
        </w:r>
        <w:r w:rsidR="006670A6">
          <w:instrText xml:space="preserve"> PAGEREF _Toc54794853 \h </w:instrText>
        </w:r>
        <w:r w:rsidR="006670A6">
          <w:fldChar w:fldCharType="separate"/>
        </w:r>
        <w:r w:rsidR="006670A6">
          <w:t>109</w:t>
        </w:r>
        <w:r w:rsidR="006670A6">
          <w:fldChar w:fldCharType="end"/>
        </w:r>
      </w:hyperlink>
    </w:p>
    <w:p w14:paraId="44AC0193" w14:textId="06F4313F" w:rsidR="006670A6" w:rsidRDefault="00085C11">
      <w:pPr>
        <w:pStyle w:val="TOC3"/>
        <w:rPr>
          <w:rFonts w:eastAsiaTheme="minorEastAsia"/>
          <w:smallCaps w:val="0"/>
          <w:sz w:val="22"/>
        </w:rPr>
      </w:pPr>
      <w:hyperlink w:anchor="_Toc54794854" w:history="1">
        <w:r w:rsidR="006670A6" w:rsidRPr="00105B0A">
          <w:rPr>
            <w:rStyle w:val="Hyperlink"/>
          </w:rPr>
          <w:t>Microsoft Intune</w:t>
        </w:r>
        <w:r w:rsidR="006670A6">
          <w:tab/>
        </w:r>
        <w:r w:rsidR="006670A6">
          <w:fldChar w:fldCharType="begin"/>
        </w:r>
        <w:r w:rsidR="006670A6">
          <w:instrText xml:space="preserve"> PAGEREF _Toc54794854 \h </w:instrText>
        </w:r>
        <w:r w:rsidR="006670A6">
          <w:fldChar w:fldCharType="separate"/>
        </w:r>
        <w:r w:rsidR="006670A6">
          <w:t>109</w:t>
        </w:r>
        <w:r w:rsidR="006670A6">
          <w:fldChar w:fldCharType="end"/>
        </w:r>
      </w:hyperlink>
    </w:p>
    <w:p w14:paraId="15C53614" w14:textId="0691C264" w:rsidR="006670A6" w:rsidRDefault="00085C11">
      <w:pPr>
        <w:pStyle w:val="TOC2"/>
        <w:rPr>
          <w:rFonts w:eastAsiaTheme="minorEastAsia"/>
          <w:smallCaps w:val="0"/>
          <w:sz w:val="22"/>
        </w:rPr>
      </w:pPr>
      <w:hyperlink w:anchor="_Toc54794855" w:history="1">
        <w:r w:rsidR="006670A6" w:rsidRPr="00105B0A">
          <w:rPr>
            <w:rStyle w:val="Hyperlink"/>
          </w:rPr>
          <w:t>SA Existente</w:t>
        </w:r>
        <w:r w:rsidR="006670A6">
          <w:tab/>
        </w:r>
        <w:r w:rsidR="006670A6">
          <w:fldChar w:fldCharType="begin"/>
        </w:r>
        <w:r w:rsidR="006670A6">
          <w:instrText xml:space="preserve"> PAGEREF _Toc54794855 \h </w:instrText>
        </w:r>
        <w:r w:rsidR="006670A6">
          <w:fldChar w:fldCharType="separate"/>
        </w:r>
        <w:r w:rsidR="006670A6">
          <w:t>109</w:t>
        </w:r>
        <w:r w:rsidR="006670A6">
          <w:fldChar w:fldCharType="end"/>
        </w:r>
      </w:hyperlink>
    </w:p>
    <w:p w14:paraId="49B8504B" w14:textId="31C9198A" w:rsidR="006670A6" w:rsidRDefault="00085C11">
      <w:pPr>
        <w:pStyle w:val="TOC3"/>
        <w:rPr>
          <w:rFonts w:eastAsiaTheme="minorEastAsia"/>
          <w:smallCaps w:val="0"/>
          <w:sz w:val="22"/>
        </w:rPr>
      </w:pPr>
      <w:hyperlink w:anchor="_Toc54794856" w:history="1">
        <w:r w:rsidR="006670A6" w:rsidRPr="00105B0A">
          <w:rPr>
            <w:rStyle w:val="Hyperlink"/>
          </w:rPr>
          <w:t>CAL Suites</w:t>
        </w:r>
        <w:r w:rsidR="006670A6">
          <w:tab/>
        </w:r>
        <w:r w:rsidR="006670A6">
          <w:fldChar w:fldCharType="begin"/>
        </w:r>
        <w:r w:rsidR="006670A6">
          <w:instrText xml:space="preserve"> PAGEREF _Toc54794856 \h </w:instrText>
        </w:r>
        <w:r w:rsidR="006670A6">
          <w:fldChar w:fldCharType="separate"/>
        </w:r>
        <w:r w:rsidR="006670A6">
          <w:t>109</w:t>
        </w:r>
        <w:r w:rsidR="006670A6">
          <w:fldChar w:fldCharType="end"/>
        </w:r>
      </w:hyperlink>
    </w:p>
    <w:p w14:paraId="3EED1B79" w14:textId="7A81E0D1" w:rsidR="006670A6" w:rsidRDefault="00085C11">
      <w:pPr>
        <w:pStyle w:val="TOC3"/>
        <w:rPr>
          <w:rFonts w:eastAsiaTheme="minorEastAsia"/>
          <w:smallCaps w:val="0"/>
          <w:sz w:val="22"/>
        </w:rPr>
      </w:pPr>
      <w:hyperlink w:anchor="_Toc54794857" w:history="1">
        <w:r w:rsidR="006670A6" w:rsidRPr="00105B0A">
          <w:rPr>
            <w:rStyle w:val="Hyperlink"/>
          </w:rPr>
          <w:t>Sistema Operativo de Estação de Trabalho Windows</w:t>
        </w:r>
        <w:r w:rsidR="006670A6">
          <w:tab/>
        </w:r>
        <w:r w:rsidR="006670A6">
          <w:fldChar w:fldCharType="begin"/>
        </w:r>
        <w:r w:rsidR="006670A6">
          <w:instrText xml:space="preserve"> PAGEREF _Toc54794857 \h </w:instrText>
        </w:r>
        <w:r w:rsidR="006670A6">
          <w:fldChar w:fldCharType="separate"/>
        </w:r>
        <w:r w:rsidR="006670A6">
          <w:t>110</w:t>
        </w:r>
        <w:r w:rsidR="006670A6">
          <w:fldChar w:fldCharType="end"/>
        </w:r>
      </w:hyperlink>
    </w:p>
    <w:p w14:paraId="2943BCB6" w14:textId="577C7EF8" w:rsidR="006670A6" w:rsidRDefault="00085C11">
      <w:pPr>
        <w:pStyle w:val="TOC3"/>
        <w:rPr>
          <w:rFonts w:eastAsiaTheme="minorEastAsia"/>
          <w:smallCaps w:val="0"/>
          <w:sz w:val="22"/>
        </w:rPr>
      </w:pPr>
      <w:hyperlink w:anchor="_Toc54794858" w:history="1">
        <w:r w:rsidR="006670A6" w:rsidRPr="00105B0A">
          <w:rPr>
            <w:rStyle w:val="Hyperlink"/>
          </w:rPr>
          <w:t>Microsoft 365</w:t>
        </w:r>
        <w:r w:rsidR="006670A6">
          <w:tab/>
        </w:r>
        <w:r w:rsidR="006670A6">
          <w:fldChar w:fldCharType="begin"/>
        </w:r>
        <w:r w:rsidR="006670A6">
          <w:instrText xml:space="preserve"> PAGEREF _Toc54794858 \h </w:instrText>
        </w:r>
        <w:r w:rsidR="006670A6">
          <w:fldChar w:fldCharType="separate"/>
        </w:r>
        <w:r w:rsidR="006670A6">
          <w:t>110</w:t>
        </w:r>
        <w:r w:rsidR="006670A6">
          <w:fldChar w:fldCharType="end"/>
        </w:r>
      </w:hyperlink>
    </w:p>
    <w:p w14:paraId="26AB5E19" w14:textId="68982F2D" w:rsidR="006670A6" w:rsidRDefault="00085C11">
      <w:pPr>
        <w:pStyle w:val="TOC3"/>
        <w:rPr>
          <w:rFonts w:eastAsiaTheme="minorEastAsia"/>
          <w:smallCaps w:val="0"/>
          <w:sz w:val="22"/>
        </w:rPr>
      </w:pPr>
      <w:hyperlink w:anchor="_Toc54794859" w:history="1">
        <w:r w:rsidR="006670A6" w:rsidRPr="00105B0A">
          <w:rPr>
            <w:rStyle w:val="Hyperlink"/>
          </w:rPr>
          <w:t>Enterprise Mobility + Security</w:t>
        </w:r>
        <w:r w:rsidR="006670A6">
          <w:tab/>
        </w:r>
        <w:r w:rsidR="006670A6">
          <w:fldChar w:fldCharType="begin"/>
        </w:r>
        <w:r w:rsidR="006670A6">
          <w:instrText xml:space="preserve"> PAGEREF _Toc54794859 \h </w:instrText>
        </w:r>
        <w:r w:rsidR="006670A6">
          <w:fldChar w:fldCharType="separate"/>
        </w:r>
        <w:r w:rsidR="006670A6">
          <w:t>110</w:t>
        </w:r>
        <w:r w:rsidR="006670A6">
          <w:fldChar w:fldCharType="end"/>
        </w:r>
      </w:hyperlink>
    </w:p>
    <w:p w14:paraId="17459F9B" w14:textId="5C3B4D2F" w:rsidR="006670A6" w:rsidRDefault="00085C11">
      <w:pPr>
        <w:pStyle w:val="TOC3"/>
        <w:rPr>
          <w:rFonts w:eastAsiaTheme="minorEastAsia"/>
          <w:smallCaps w:val="0"/>
          <w:sz w:val="22"/>
        </w:rPr>
      </w:pPr>
      <w:hyperlink w:anchor="_Toc54794860" w:history="1">
        <w:r w:rsidR="006670A6" w:rsidRPr="00105B0A">
          <w:rPr>
            <w:rStyle w:val="Hyperlink"/>
          </w:rPr>
          <w:t>Serviços do Microsoft Dynamics 365</w:t>
        </w:r>
        <w:r w:rsidR="006670A6">
          <w:tab/>
        </w:r>
        <w:r w:rsidR="006670A6">
          <w:fldChar w:fldCharType="begin"/>
        </w:r>
        <w:r w:rsidR="006670A6">
          <w:instrText xml:space="preserve"> PAGEREF _Toc54794860 \h </w:instrText>
        </w:r>
        <w:r w:rsidR="006670A6">
          <w:fldChar w:fldCharType="separate"/>
        </w:r>
        <w:r w:rsidR="006670A6">
          <w:t>110</w:t>
        </w:r>
        <w:r w:rsidR="006670A6">
          <w:fldChar w:fldCharType="end"/>
        </w:r>
      </w:hyperlink>
    </w:p>
    <w:p w14:paraId="6508AB76" w14:textId="4BCC9E3A" w:rsidR="006670A6" w:rsidRDefault="00085C11">
      <w:pPr>
        <w:pStyle w:val="TOC3"/>
        <w:rPr>
          <w:rFonts w:eastAsiaTheme="minorEastAsia"/>
          <w:smallCaps w:val="0"/>
          <w:sz w:val="22"/>
        </w:rPr>
      </w:pPr>
      <w:hyperlink w:anchor="_Toc54794861" w:history="1">
        <w:r w:rsidR="006670A6" w:rsidRPr="00105B0A">
          <w:rPr>
            <w:rStyle w:val="Hyperlink"/>
          </w:rPr>
          <w:t>Microsoft 365 Applications</w:t>
        </w:r>
        <w:r w:rsidR="006670A6">
          <w:tab/>
        </w:r>
        <w:r w:rsidR="006670A6">
          <w:fldChar w:fldCharType="begin"/>
        </w:r>
        <w:r w:rsidR="006670A6">
          <w:instrText xml:space="preserve"> PAGEREF _Toc54794861 \h </w:instrText>
        </w:r>
        <w:r w:rsidR="006670A6">
          <w:fldChar w:fldCharType="separate"/>
        </w:r>
        <w:r w:rsidR="006670A6">
          <w:t>112</w:t>
        </w:r>
        <w:r w:rsidR="006670A6">
          <w:fldChar w:fldCharType="end"/>
        </w:r>
      </w:hyperlink>
    </w:p>
    <w:p w14:paraId="18A6C9E0" w14:textId="4893B8AC" w:rsidR="006670A6" w:rsidRDefault="00085C11">
      <w:pPr>
        <w:pStyle w:val="TOC3"/>
        <w:rPr>
          <w:rFonts w:eastAsiaTheme="minorEastAsia"/>
          <w:smallCaps w:val="0"/>
          <w:sz w:val="22"/>
        </w:rPr>
      </w:pPr>
      <w:hyperlink w:anchor="_Toc54794862" w:history="1">
        <w:r w:rsidR="006670A6" w:rsidRPr="00105B0A">
          <w:rPr>
            <w:rStyle w:val="Hyperlink"/>
          </w:rPr>
          <w:t>Conjuntos de Aplicações do Office 365</w:t>
        </w:r>
        <w:r w:rsidR="006670A6">
          <w:tab/>
        </w:r>
        <w:r w:rsidR="006670A6">
          <w:fldChar w:fldCharType="begin"/>
        </w:r>
        <w:r w:rsidR="006670A6">
          <w:instrText xml:space="preserve"> PAGEREF _Toc54794862 \h </w:instrText>
        </w:r>
        <w:r w:rsidR="006670A6">
          <w:fldChar w:fldCharType="separate"/>
        </w:r>
        <w:r w:rsidR="006670A6">
          <w:t>112</w:t>
        </w:r>
        <w:r w:rsidR="006670A6">
          <w:fldChar w:fldCharType="end"/>
        </w:r>
      </w:hyperlink>
    </w:p>
    <w:p w14:paraId="519B6174" w14:textId="7D5D7154" w:rsidR="006670A6" w:rsidRDefault="00085C11">
      <w:pPr>
        <w:pStyle w:val="TOC3"/>
        <w:rPr>
          <w:rFonts w:eastAsiaTheme="minorEastAsia"/>
          <w:smallCaps w:val="0"/>
          <w:sz w:val="22"/>
        </w:rPr>
      </w:pPr>
      <w:hyperlink w:anchor="_Toc54794863" w:history="1">
        <w:r w:rsidR="006670A6" w:rsidRPr="00105B0A">
          <w:rPr>
            <w:rStyle w:val="Hyperlink"/>
          </w:rPr>
          <w:t>Sistema Telefónico</w:t>
        </w:r>
        <w:r w:rsidR="006670A6">
          <w:tab/>
        </w:r>
        <w:r w:rsidR="006670A6">
          <w:fldChar w:fldCharType="begin"/>
        </w:r>
        <w:r w:rsidR="006670A6">
          <w:instrText xml:space="preserve"> PAGEREF _Toc54794863 \h </w:instrText>
        </w:r>
        <w:r w:rsidR="006670A6">
          <w:fldChar w:fldCharType="separate"/>
        </w:r>
        <w:r w:rsidR="006670A6">
          <w:t>113</w:t>
        </w:r>
        <w:r w:rsidR="006670A6">
          <w:fldChar w:fldCharType="end"/>
        </w:r>
      </w:hyperlink>
    </w:p>
    <w:p w14:paraId="50F67921" w14:textId="7D53EDE9" w:rsidR="006670A6" w:rsidRDefault="00085C11">
      <w:pPr>
        <w:pStyle w:val="TOC3"/>
        <w:rPr>
          <w:rFonts w:eastAsiaTheme="minorEastAsia"/>
          <w:smallCaps w:val="0"/>
          <w:sz w:val="22"/>
        </w:rPr>
      </w:pPr>
      <w:hyperlink w:anchor="_Toc54794864" w:history="1">
        <w:r w:rsidR="006670A6" w:rsidRPr="00105B0A">
          <w:rPr>
            <w:rStyle w:val="Hyperlink"/>
          </w:rPr>
          <w:t>Project</w:t>
        </w:r>
        <w:r w:rsidR="006670A6">
          <w:tab/>
        </w:r>
        <w:r w:rsidR="006670A6">
          <w:fldChar w:fldCharType="begin"/>
        </w:r>
        <w:r w:rsidR="006670A6">
          <w:instrText xml:space="preserve"> PAGEREF _Toc54794864 \h </w:instrText>
        </w:r>
        <w:r w:rsidR="006670A6">
          <w:fldChar w:fldCharType="separate"/>
        </w:r>
        <w:r w:rsidR="006670A6">
          <w:t>113</w:t>
        </w:r>
        <w:r w:rsidR="006670A6">
          <w:fldChar w:fldCharType="end"/>
        </w:r>
      </w:hyperlink>
    </w:p>
    <w:p w14:paraId="1A91C699" w14:textId="161E6F8A" w:rsidR="006670A6" w:rsidRDefault="00085C11">
      <w:pPr>
        <w:pStyle w:val="TOC3"/>
        <w:rPr>
          <w:rFonts w:eastAsiaTheme="minorEastAsia"/>
          <w:smallCaps w:val="0"/>
          <w:sz w:val="22"/>
        </w:rPr>
      </w:pPr>
      <w:hyperlink w:anchor="_Toc54794865" w:history="1">
        <w:r w:rsidR="006670A6" w:rsidRPr="00105B0A">
          <w:rPr>
            <w:rStyle w:val="Hyperlink"/>
          </w:rPr>
          <w:t>Visio</w:t>
        </w:r>
        <w:r w:rsidR="006670A6">
          <w:tab/>
        </w:r>
        <w:r w:rsidR="006670A6">
          <w:fldChar w:fldCharType="begin"/>
        </w:r>
        <w:r w:rsidR="006670A6">
          <w:instrText xml:space="preserve"> PAGEREF _Toc54794865 \h </w:instrText>
        </w:r>
        <w:r w:rsidR="006670A6">
          <w:fldChar w:fldCharType="separate"/>
        </w:r>
        <w:r w:rsidR="006670A6">
          <w:t>113</w:t>
        </w:r>
        <w:r w:rsidR="006670A6">
          <w:fldChar w:fldCharType="end"/>
        </w:r>
      </w:hyperlink>
    </w:p>
    <w:p w14:paraId="657CACBA" w14:textId="64372555" w:rsidR="006670A6" w:rsidRDefault="00085C11">
      <w:pPr>
        <w:pStyle w:val="TOC1"/>
        <w:rPr>
          <w:rFonts w:eastAsiaTheme="minorEastAsia"/>
          <w:b w:val="0"/>
          <w:caps w:val="0"/>
          <w:noProof/>
          <w:sz w:val="22"/>
          <w:szCs w:val="22"/>
        </w:rPr>
      </w:pPr>
      <w:hyperlink w:anchor="_Toc54794866" w:history="1">
        <w:r w:rsidR="006670A6" w:rsidRPr="00105B0A">
          <w:rPr>
            <w:rStyle w:val="Hyperlink"/>
            <w:noProof/>
          </w:rPr>
          <w:t>Apêndice D – Serviços Profissionais</w:t>
        </w:r>
        <w:r w:rsidR="006670A6">
          <w:rPr>
            <w:noProof/>
          </w:rPr>
          <w:tab/>
        </w:r>
        <w:r w:rsidR="006670A6">
          <w:rPr>
            <w:noProof/>
          </w:rPr>
          <w:fldChar w:fldCharType="begin"/>
        </w:r>
        <w:r w:rsidR="006670A6">
          <w:rPr>
            <w:noProof/>
          </w:rPr>
          <w:instrText xml:space="preserve"> PAGEREF _Toc54794866 \h </w:instrText>
        </w:r>
        <w:r w:rsidR="006670A6">
          <w:rPr>
            <w:noProof/>
          </w:rPr>
        </w:r>
        <w:r w:rsidR="006670A6">
          <w:rPr>
            <w:noProof/>
          </w:rPr>
          <w:fldChar w:fldCharType="separate"/>
        </w:r>
        <w:r w:rsidR="006670A6">
          <w:rPr>
            <w:noProof/>
          </w:rPr>
          <w:t>114</w:t>
        </w:r>
        <w:r w:rsidR="006670A6">
          <w:rPr>
            <w:noProof/>
          </w:rPr>
          <w:fldChar w:fldCharType="end"/>
        </w:r>
      </w:hyperlink>
    </w:p>
    <w:p w14:paraId="7AFB50E8" w14:textId="531315D5" w:rsidR="006670A6" w:rsidRDefault="00085C11">
      <w:pPr>
        <w:pStyle w:val="TOC2"/>
        <w:rPr>
          <w:rFonts w:eastAsiaTheme="minorEastAsia"/>
          <w:smallCaps w:val="0"/>
          <w:sz w:val="22"/>
        </w:rPr>
      </w:pPr>
      <w:hyperlink w:anchor="_Toc54794867" w:history="1">
        <w:r w:rsidR="006670A6" w:rsidRPr="00105B0A">
          <w:rPr>
            <w:rStyle w:val="Hyperlink"/>
          </w:rPr>
          <w:t>Ofertas de Suporte Microsoft Premier</w:t>
        </w:r>
        <w:r w:rsidR="006670A6">
          <w:tab/>
        </w:r>
        <w:r w:rsidR="006670A6">
          <w:fldChar w:fldCharType="begin"/>
        </w:r>
        <w:r w:rsidR="006670A6">
          <w:instrText xml:space="preserve"> PAGEREF _Toc54794867 \h </w:instrText>
        </w:r>
        <w:r w:rsidR="006670A6">
          <w:fldChar w:fldCharType="separate"/>
        </w:r>
        <w:r w:rsidR="006670A6">
          <w:t>114</w:t>
        </w:r>
        <w:r w:rsidR="006670A6">
          <w:fldChar w:fldCharType="end"/>
        </w:r>
      </w:hyperlink>
    </w:p>
    <w:p w14:paraId="165BBF5B" w14:textId="68CC4E4E" w:rsidR="006670A6" w:rsidRDefault="00085C11">
      <w:pPr>
        <w:pStyle w:val="TOC2"/>
        <w:rPr>
          <w:rFonts w:eastAsiaTheme="minorEastAsia"/>
          <w:smallCaps w:val="0"/>
          <w:sz w:val="22"/>
        </w:rPr>
      </w:pPr>
      <w:hyperlink w:anchor="_Toc54794868" w:history="1">
        <w:r w:rsidR="006670A6" w:rsidRPr="00105B0A">
          <w:rPr>
            <w:rStyle w:val="Hyperlink"/>
          </w:rPr>
          <w:t>Ofertas dos Serviços de Consultadoria Digital da Microsoft</w:t>
        </w:r>
        <w:r w:rsidR="006670A6">
          <w:tab/>
        </w:r>
        <w:r w:rsidR="006670A6">
          <w:fldChar w:fldCharType="begin"/>
        </w:r>
        <w:r w:rsidR="006670A6">
          <w:instrText xml:space="preserve"> PAGEREF _Toc54794868 \h </w:instrText>
        </w:r>
        <w:r w:rsidR="006670A6">
          <w:fldChar w:fldCharType="separate"/>
        </w:r>
        <w:r w:rsidR="006670A6">
          <w:t>115</w:t>
        </w:r>
        <w:r w:rsidR="006670A6">
          <w:fldChar w:fldCharType="end"/>
        </w:r>
      </w:hyperlink>
    </w:p>
    <w:p w14:paraId="58C8CF43" w14:textId="215E30EF" w:rsidR="006670A6" w:rsidRDefault="00085C11">
      <w:pPr>
        <w:pStyle w:val="TOC2"/>
        <w:rPr>
          <w:rFonts w:eastAsiaTheme="minorEastAsia"/>
          <w:smallCaps w:val="0"/>
          <w:sz w:val="22"/>
        </w:rPr>
      </w:pPr>
      <w:hyperlink w:anchor="_Toc54794869" w:history="1">
        <w:r w:rsidR="006670A6" w:rsidRPr="00105B0A">
          <w:rPr>
            <w:rStyle w:val="Hyperlink"/>
          </w:rPr>
          <w:t>Ofertas de Acelerador de Produtividade de Vendas</w:t>
        </w:r>
        <w:r w:rsidR="006670A6">
          <w:tab/>
        </w:r>
        <w:r w:rsidR="006670A6">
          <w:fldChar w:fldCharType="begin"/>
        </w:r>
        <w:r w:rsidR="006670A6">
          <w:instrText xml:space="preserve"> PAGEREF _Toc54794869 \h </w:instrText>
        </w:r>
        <w:r w:rsidR="006670A6">
          <w:fldChar w:fldCharType="separate"/>
        </w:r>
        <w:r w:rsidR="006670A6">
          <w:t>115</w:t>
        </w:r>
        <w:r w:rsidR="006670A6">
          <w:fldChar w:fldCharType="end"/>
        </w:r>
      </w:hyperlink>
    </w:p>
    <w:p w14:paraId="2AC428F0" w14:textId="467D6CC8" w:rsidR="006670A6" w:rsidRDefault="00085C11">
      <w:pPr>
        <w:pStyle w:val="TOC1"/>
        <w:rPr>
          <w:rFonts w:eastAsiaTheme="minorEastAsia"/>
          <w:b w:val="0"/>
          <w:caps w:val="0"/>
          <w:noProof/>
          <w:sz w:val="22"/>
          <w:szCs w:val="22"/>
        </w:rPr>
      </w:pPr>
      <w:hyperlink w:anchor="_Toc54794870" w:history="1">
        <w:r w:rsidR="006670A6" w:rsidRPr="00105B0A">
          <w:rPr>
            <w:rStyle w:val="Hyperlink"/>
            <w:noProof/>
          </w:rPr>
          <w:t>Apêndice E – Termos Suplementares do Contrato do Programa</w:t>
        </w:r>
        <w:r w:rsidR="006670A6">
          <w:rPr>
            <w:noProof/>
          </w:rPr>
          <w:tab/>
        </w:r>
        <w:r w:rsidR="006670A6">
          <w:rPr>
            <w:noProof/>
          </w:rPr>
          <w:fldChar w:fldCharType="begin"/>
        </w:r>
        <w:r w:rsidR="006670A6">
          <w:rPr>
            <w:noProof/>
          </w:rPr>
          <w:instrText xml:space="preserve"> PAGEREF _Toc54794870 \h </w:instrText>
        </w:r>
        <w:r w:rsidR="006670A6">
          <w:rPr>
            <w:noProof/>
          </w:rPr>
        </w:r>
        <w:r w:rsidR="006670A6">
          <w:rPr>
            <w:noProof/>
          </w:rPr>
          <w:fldChar w:fldCharType="separate"/>
        </w:r>
        <w:r w:rsidR="006670A6">
          <w:rPr>
            <w:noProof/>
          </w:rPr>
          <w:t>117</w:t>
        </w:r>
        <w:r w:rsidR="006670A6">
          <w:rPr>
            <w:noProof/>
          </w:rPr>
          <w:fldChar w:fldCharType="end"/>
        </w:r>
      </w:hyperlink>
    </w:p>
    <w:p w14:paraId="426352BC" w14:textId="2981B24D" w:rsidR="006670A6" w:rsidRDefault="00085C11">
      <w:pPr>
        <w:pStyle w:val="TOC2"/>
        <w:rPr>
          <w:rFonts w:eastAsiaTheme="minorEastAsia"/>
          <w:smallCaps w:val="0"/>
          <w:sz w:val="22"/>
        </w:rPr>
      </w:pPr>
      <w:hyperlink w:anchor="_Toc54794871" w:history="1">
        <w:r w:rsidR="006670A6" w:rsidRPr="00105B0A">
          <w:rPr>
            <w:rStyle w:val="Hyperlink"/>
          </w:rPr>
          <w:t>Termos Suplementares para o Programa Select Plus</w:t>
        </w:r>
        <w:r w:rsidR="006670A6">
          <w:tab/>
        </w:r>
        <w:r w:rsidR="006670A6">
          <w:fldChar w:fldCharType="begin"/>
        </w:r>
        <w:r w:rsidR="006670A6">
          <w:instrText xml:space="preserve"> PAGEREF _Toc54794871 \h </w:instrText>
        </w:r>
        <w:r w:rsidR="006670A6">
          <w:fldChar w:fldCharType="separate"/>
        </w:r>
        <w:r w:rsidR="006670A6">
          <w:t>117</w:t>
        </w:r>
        <w:r w:rsidR="006670A6">
          <w:fldChar w:fldCharType="end"/>
        </w:r>
      </w:hyperlink>
    </w:p>
    <w:p w14:paraId="7769BE13" w14:textId="0752BA63" w:rsidR="006670A6" w:rsidRDefault="00085C11">
      <w:pPr>
        <w:pStyle w:val="TOC2"/>
        <w:rPr>
          <w:rFonts w:eastAsiaTheme="minorEastAsia"/>
          <w:smallCaps w:val="0"/>
          <w:sz w:val="22"/>
        </w:rPr>
      </w:pPr>
      <w:hyperlink w:anchor="_Toc54794872" w:history="1">
        <w:r w:rsidR="006670A6" w:rsidRPr="00105B0A">
          <w:rPr>
            <w:rStyle w:val="Hyperlink"/>
          </w:rPr>
          <w:t>Definição de Gestão de Dispositivos Qualificados</w:t>
        </w:r>
        <w:r w:rsidR="006670A6">
          <w:tab/>
        </w:r>
        <w:r w:rsidR="006670A6">
          <w:fldChar w:fldCharType="begin"/>
        </w:r>
        <w:r w:rsidR="006670A6">
          <w:instrText xml:space="preserve"> PAGEREF _Toc54794872 \h </w:instrText>
        </w:r>
        <w:r w:rsidR="006670A6">
          <w:fldChar w:fldCharType="separate"/>
        </w:r>
        <w:r w:rsidR="006670A6">
          <w:t>117</w:t>
        </w:r>
        <w:r w:rsidR="006670A6">
          <w:fldChar w:fldCharType="end"/>
        </w:r>
      </w:hyperlink>
    </w:p>
    <w:p w14:paraId="2EADDF8E" w14:textId="2F247156" w:rsidR="006670A6" w:rsidRDefault="00085C11">
      <w:pPr>
        <w:pStyle w:val="TOC2"/>
        <w:rPr>
          <w:rFonts w:eastAsiaTheme="minorEastAsia"/>
          <w:smallCaps w:val="0"/>
          <w:sz w:val="22"/>
        </w:rPr>
      </w:pPr>
      <w:hyperlink w:anchor="_Toc54794873" w:history="1">
        <w:r w:rsidR="006670A6" w:rsidRPr="00105B0A">
          <w:rPr>
            <w:rStyle w:val="Hyperlink"/>
          </w:rPr>
          <w:t>Serviços Online nos Programas Open</w:t>
        </w:r>
        <w:r w:rsidR="006670A6">
          <w:tab/>
        </w:r>
        <w:r w:rsidR="006670A6">
          <w:fldChar w:fldCharType="begin"/>
        </w:r>
        <w:r w:rsidR="006670A6">
          <w:instrText xml:space="preserve"> PAGEREF _Toc54794873 \h </w:instrText>
        </w:r>
        <w:r w:rsidR="006670A6">
          <w:fldChar w:fldCharType="separate"/>
        </w:r>
        <w:r w:rsidR="006670A6">
          <w:t>117</w:t>
        </w:r>
        <w:r w:rsidR="006670A6">
          <w:fldChar w:fldCharType="end"/>
        </w:r>
      </w:hyperlink>
    </w:p>
    <w:p w14:paraId="5F661FC7" w14:textId="18287358" w:rsidR="006670A6" w:rsidRDefault="00085C11">
      <w:pPr>
        <w:pStyle w:val="TOC2"/>
        <w:rPr>
          <w:rFonts w:eastAsiaTheme="minorEastAsia"/>
          <w:smallCaps w:val="0"/>
          <w:sz w:val="22"/>
        </w:rPr>
      </w:pPr>
      <w:hyperlink w:anchor="_Toc54794874" w:history="1">
        <w:r w:rsidR="006670A6" w:rsidRPr="00105B0A">
          <w:rPr>
            <w:rStyle w:val="Hyperlink"/>
          </w:rPr>
          <w:t>Termos Suplementares para Serviços Profissionais – Contratos Legados</w:t>
        </w:r>
        <w:r w:rsidR="006670A6">
          <w:tab/>
        </w:r>
        <w:r w:rsidR="006670A6">
          <w:fldChar w:fldCharType="begin"/>
        </w:r>
        <w:r w:rsidR="006670A6">
          <w:instrText xml:space="preserve"> PAGEREF _Toc54794874 \h </w:instrText>
        </w:r>
        <w:r w:rsidR="006670A6">
          <w:fldChar w:fldCharType="separate"/>
        </w:r>
        <w:r w:rsidR="006670A6">
          <w:t>117</w:t>
        </w:r>
        <w:r w:rsidR="006670A6">
          <w:fldChar w:fldCharType="end"/>
        </w:r>
      </w:hyperlink>
    </w:p>
    <w:p w14:paraId="6BDE0349" w14:textId="797DEF93" w:rsidR="006670A6" w:rsidRDefault="00085C11">
      <w:pPr>
        <w:pStyle w:val="TOC1"/>
        <w:rPr>
          <w:rFonts w:eastAsiaTheme="minorEastAsia"/>
          <w:b w:val="0"/>
          <w:caps w:val="0"/>
          <w:noProof/>
          <w:sz w:val="22"/>
          <w:szCs w:val="22"/>
        </w:rPr>
      </w:pPr>
      <w:hyperlink w:anchor="_Toc54794875" w:history="1">
        <w:r w:rsidR="006670A6" w:rsidRPr="00105B0A">
          <w:rPr>
            <w:rStyle w:val="Hyperlink"/>
            <w:noProof/>
          </w:rPr>
          <w:t>Apêndice F – Promoções</w:t>
        </w:r>
        <w:r w:rsidR="006670A6">
          <w:rPr>
            <w:noProof/>
          </w:rPr>
          <w:tab/>
        </w:r>
        <w:r w:rsidR="006670A6">
          <w:rPr>
            <w:noProof/>
          </w:rPr>
          <w:fldChar w:fldCharType="begin"/>
        </w:r>
        <w:r w:rsidR="006670A6">
          <w:rPr>
            <w:noProof/>
          </w:rPr>
          <w:instrText xml:space="preserve"> PAGEREF _Toc54794875 \h </w:instrText>
        </w:r>
        <w:r w:rsidR="006670A6">
          <w:rPr>
            <w:noProof/>
          </w:rPr>
        </w:r>
        <w:r w:rsidR="006670A6">
          <w:rPr>
            <w:noProof/>
          </w:rPr>
          <w:fldChar w:fldCharType="separate"/>
        </w:r>
        <w:r w:rsidR="006670A6">
          <w:rPr>
            <w:noProof/>
          </w:rPr>
          <w:t>119</w:t>
        </w:r>
        <w:r w:rsidR="006670A6">
          <w:rPr>
            <w:noProof/>
          </w:rPr>
          <w:fldChar w:fldCharType="end"/>
        </w:r>
      </w:hyperlink>
    </w:p>
    <w:p w14:paraId="3F30FA3C" w14:textId="2EEEAF70" w:rsidR="006670A6" w:rsidRDefault="00085C11">
      <w:pPr>
        <w:pStyle w:val="TOC2"/>
        <w:rPr>
          <w:rFonts w:eastAsiaTheme="minorEastAsia"/>
          <w:smallCaps w:val="0"/>
          <w:sz w:val="22"/>
        </w:rPr>
      </w:pPr>
      <w:hyperlink w:anchor="_Toc54794876" w:history="1">
        <w:r w:rsidR="006670A6" w:rsidRPr="00105B0A">
          <w:rPr>
            <w:rStyle w:val="Hyperlink"/>
          </w:rPr>
          <w:t>Promoção da Segurança e Conformidade para o Microsoft 365 F1/F3</w:t>
        </w:r>
        <w:r w:rsidR="006670A6">
          <w:tab/>
        </w:r>
        <w:r w:rsidR="006670A6">
          <w:fldChar w:fldCharType="begin"/>
        </w:r>
        <w:r w:rsidR="006670A6">
          <w:instrText xml:space="preserve"> PAGEREF _Toc54794876 \h </w:instrText>
        </w:r>
        <w:r w:rsidR="006670A6">
          <w:fldChar w:fldCharType="separate"/>
        </w:r>
        <w:r w:rsidR="006670A6">
          <w:t>119</w:t>
        </w:r>
        <w:r w:rsidR="006670A6">
          <w:fldChar w:fldCharType="end"/>
        </w:r>
      </w:hyperlink>
    </w:p>
    <w:p w14:paraId="54FCAD3B" w14:textId="54920E3F" w:rsidR="006670A6" w:rsidRDefault="00085C11">
      <w:pPr>
        <w:pStyle w:val="TOC2"/>
        <w:rPr>
          <w:rFonts w:eastAsiaTheme="minorEastAsia"/>
          <w:smallCaps w:val="0"/>
          <w:sz w:val="22"/>
        </w:rPr>
      </w:pPr>
      <w:hyperlink w:anchor="_Toc54794877" w:history="1">
        <w:r w:rsidR="006670A6" w:rsidRPr="00105B0A">
          <w:rPr>
            <w:rStyle w:val="Hyperlink"/>
          </w:rPr>
          <w:t>Promoção Windows 7 ESU para Utilizadores do Windows E5, M365 E5 e M365 E5 Security</w:t>
        </w:r>
        <w:r w:rsidR="006670A6">
          <w:tab/>
        </w:r>
        <w:r w:rsidR="006670A6">
          <w:fldChar w:fldCharType="begin"/>
        </w:r>
        <w:r w:rsidR="006670A6">
          <w:instrText xml:space="preserve"> PAGEREF _Toc54794877 \h </w:instrText>
        </w:r>
        <w:r w:rsidR="006670A6">
          <w:fldChar w:fldCharType="separate"/>
        </w:r>
        <w:r w:rsidR="006670A6">
          <w:t>119</w:t>
        </w:r>
        <w:r w:rsidR="006670A6">
          <w:fldChar w:fldCharType="end"/>
        </w:r>
      </w:hyperlink>
    </w:p>
    <w:p w14:paraId="7C8E9DAD" w14:textId="714D441B" w:rsidR="006670A6" w:rsidRDefault="00085C11">
      <w:pPr>
        <w:pStyle w:val="TOC2"/>
        <w:rPr>
          <w:rFonts w:eastAsiaTheme="minorEastAsia"/>
          <w:smallCaps w:val="0"/>
          <w:sz w:val="22"/>
        </w:rPr>
      </w:pPr>
      <w:hyperlink w:anchor="_Toc54794878" w:history="1">
        <w:r w:rsidR="006670A6" w:rsidRPr="00105B0A">
          <w:rPr>
            <w:rStyle w:val="Hyperlink"/>
          </w:rPr>
          <w:t>Conferências de Áudio Gratuitas para os Clientes EA/EAS/EES (Apenas A3)</w:t>
        </w:r>
        <w:r w:rsidR="006670A6">
          <w:tab/>
        </w:r>
        <w:r w:rsidR="006670A6">
          <w:fldChar w:fldCharType="begin"/>
        </w:r>
        <w:r w:rsidR="006670A6">
          <w:instrText xml:space="preserve"> PAGEREF _Toc54794878 \h </w:instrText>
        </w:r>
        <w:r w:rsidR="006670A6">
          <w:fldChar w:fldCharType="separate"/>
        </w:r>
        <w:r w:rsidR="006670A6">
          <w:t>119</w:t>
        </w:r>
        <w:r w:rsidR="006670A6">
          <w:fldChar w:fldCharType="end"/>
        </w:r>
      </w:hyperlink>
    </w:p>
    <w:p w14:paraId="0643EF9C" w14:textId="01CEA5D1" w:rsidR="006670A6" w:rsidRDefault="00085C11">
      <w:pPr>
        <w:pStyle w:val="TOC2"/>
        <w:rPr>
          <w:rFonts w:eastAsiaTheme="minorEastAsia"/>
          <w:smallCaps w:val="0"/>
          <w:sz w:val="22"/>
        </w:rPr>
      </w:pPr>
      <w:hyperlink w:anchor="_Toc54794879" w:history="1">
        <w:r w:rsidR="006670A6" w:rsidRPr="00105B0A">
          <w:rPr>
            <w:rStyle w:val="Hyperlink"/>
          </w:rPr>
          <w:t>Conferências de Áudio Gratuitas para Clientes CSP e Web Direct</w:t>
        </w:r>
        <w:r w:rsidR="006670A6">
          <w:tab/>
        </w:r>
        <w:r w:rsidR="006670A6">
          <w:fldChar w:fldCharType="begin"/>
        </w:r>
        <w:r w:rsidR="006670A6">
          <w:instrText xml:space="preserve"> PAGEREF _Toc54794879 \h </w:instrText>
        </w:r>
        <w:r w:rsidR="006670A6">
          <w:fldChar w:fldCharType="separate"/>
        </w:r>
        <w:r w:rsidR="006670A6">
          <w:t>119</w:t>
        </w:r>
        <w:r w:rsidR="006670A6">
          <w:fldChar w:fldCharType="end"/>
        </w:r>
      </w:hyperlink>
    </w:p>
    <w:p w14:paraId="774BED97" w14:textId="5FD5D23A" w:rsidR="006670A6" w:rsidRDefault="00085C11">
      <w:pPr>
        <w:pStyle w:val="TOC1"/>
        <w:rPr>
          <w:rFonts w:eastAsiaTheme="minorEastAsia"/>
          <w:b w:val="0"/>
          <w:caps w:val="0"/>
          <w:noProof/>
          <w:sz w:val="22"/>
          <w:szCs w:val="22"/>
        </w:rPr>
      </w:pPr>
      <w:hyperlink w:anchor="_Toc54794880" w:history="1">
        <w:r w:rsidR="006670A6" w:rsidRPr="00105B0A">
          <w:rPr>
            <w:rStyle w:val="Hyperlink"/>
            <w:noProof/>
          </w:rPr>
          <w:t>Apêndice G - Matriz de Armazenamento e Azure Data Box, Azure Stack Edge e Azure Stack Hub Ruggedized dos Termos de Hardware da Microsoft</w:t>
        </w:r>
        <w:r w:rsidR="006670A6">
          <w:rPr>
            <w:noProof/>
          </w:rPr>
          <w:tab/>
        </w:r>
        <w:r w:rsidR="006670A6">
          <w:rPr>
            <w:noProof/>
          </w:rPr>
          <w:fldChar w:fldCharType="begin"/>
        </w:r>
        <w:r w:rsidR="006670A6">
          <w:rPr>
            <w:noProof/>
          </w:rPr>
          <w:instrText xml:space="preserve"> PAGEREF _Toc54794880 \h </w:instrText>
        </w:r>
        <w:r w:rsidR="006670A6">
          <w:rPr>
            <w:noProof/>
          </w:rPr>
        </w:r>
        <w:r w:rsidR="006670A6">
          <w:rPr>
            <w:noProof/>
          </w:rPr>
          <w:fldChar w:fldCharType="separate"/>
        </w:r>
        <w:r w:rsidR="006670A6">
          <w:rPr>
            <w:noProof/>
          </w:rPr>
          <w:t>120</w:t>
        </w:r>
        <w:r w:rsidR="006670A6">
          <w:rPr>
            <w:noProof/>
          </w:rPr>
          <w:fldChar w:fldCharType="end"/>
        </w:r>
      </w:hyperlink>
    </w:p>
    <w:p w14:paraId="36E6A35B" w14:textId="0DA52B7D" w:rsidR="006670A6" w:rsidRDefault="00085C11">
      <w:pPr>
        <w:pStyle w:val="TOC2"/>
        <w:rPr>
          <w:rFonts w:eastAsiaTheme="minorEastAsia"/>
          <w:smallCaps w:val="0"/>
          <w:sz w:val="22"/>
        </w:rPr>
      </w:pPr>
      <w:hyperlink w:anchor="_Toc54794881" w:history="1">
        <w:r w:rsidR="006670A6" w:rsidRPr="00105B0A">
          <w:rPr>
            <w:rStyle w:val="Hyperlink"/>
          </w:rPr>
          <w:t>Termos de Matriz de Armazenamento:</w:t>
        </w:r>
        <w:r w:rsidR="006670A6">
          <w:tab/>
        </w:r>
        <w:r w:rsidR="006670A6">
          <w:fldChar w:fldCharType="begin"/>
        </w:r>
        <w:r w:rsidR="006670A6">
          <w:instrText xml:space="preserve"> PAGEREF _Toc54794881 \h </w:instrText>
        </w:r>
        <w:r w:rsidR="006670A6">
          <w:fldChar w:fldCharType="separate"/>
        </w:r>
        <w:r w:rsidR="006670A6">
          <w:t>120</w:t>
        </w:r>
        <w:r w:rsidR="006670A6">
          <w:fldChar w:fldCharType="end"/>
        </w:r>
      </w:hyperlink>
    </w:p>
    <w:p w14:paraId="4915AA4E" w14:textId="2CF998CE" w:rsidR="006670A6" w:rsidRDefault="00085C11">
      <w:pPr>
        <w:pStyle w:val="TOC2"/>
        <w:rPr>
          <w:rFonts w:eastAsiaTheme="minorEastAsia"/>
          <w:smallCaps w:val="0"/>
          <w:sz w:val="22"/>
        </w:rPr>
      </w:pPr>
      <w:hyperlink w:anchor="_Toc54794882" w:history="1">
        <w:r w:rsidR="006670A6" w:rsidRPr="00105B0A">
          <w:rPr>
            <w:rStyle w:val="Hyperlink"/>
          </w:rPr>
          <w:t>Termos do Hardware do Azure Data Box</w:t>
        </w:r>
        <w:r w:rsidR="006670A6">
          <w:tab/>
        </w:r>
        <w:r w:rsidR="006670A6">
          <w:fldChar w:fldCharType="begin"/>
        </w:r>
        <w:r w:rsidR="006670A6">
          <w:instrText xml:space="preserve"> PAGEREF _Toc54794882 \h </w:instrText>
        </w:r>
        <w:r w:rsidR="006670A6">
          <w:fldChar w:fldCharType="separate"/>
        </w:r>
        <w:r w:rsidR="006670A6">
          <w:t>121</w:t>
        </w:r>
        <w:r w:rsidR="006670A6">
          <w:fldChar w:fldCharType="end"/>
        </w:r>
      </w:hyperlink>
    </w:p>
    <w:p w14:paraId="5F3360C7" w14:textId="6B7AE8D6" w:rsidR="006670A6" w:rsidRDefault="00085C11">
      <w:pPr>
        <w:pStyle w:val="TOC2"/>
        <w:rPr>
          <w:rFonts w:eastAsiaTheme="minorEastAsia"/>
          <w:smallCaps w:val="0"/>
          <w:sz w:val="22"/>
        </w:rPr>
      </w:pPr>
      <w:hyperlink w:anchor="_Toc54794883" w:history="1">
        <w:r w:rsidR="006670A6" w:rsidRPr="00105B0A">
          <w:rPr>
            <w:rStyle w:val="Hyperlink"/>
          </w:rPr>
          <w:t>Termos de Hardware do Azure Stack Edge</w:t>
        </w:r>
        <w:r w:rsidR="006670A6">
          <w:tab/>
        </w:r>
        <w:r w:rsidR="006670A6">
          <w:fldChar w:fldCharType="begin"/>
        </w:r>
        <w:r w:rsidR="006670A6">
          <w:instrText xml:space="preserve"> PAGEREF _Toc54794883 \h </w:instrText>
        </w:r>
        <w:r w:rsidR="006670A6">
          <w:fldChar w:fldCharType="separate"/>
        </w:r>
        <w:r w:rsidR="006670A6">
          <w:t>125</w:t>
        </w:r>
        <w:r w:rsidR="006670A6">
          <w:fldChar w:fldCharType="end"/>
        </w:r>
      </w:hyperlink>
    </w:p>
    <w:p w14:paraId="5114A874" w14:textId="44B7CBB4" w:rsidR="006670A6" w:rsidRDefault="00085C11">
      <w:pPr>
        <w:pStyle w:val="TOC2"/>
        <w:rPr>
          <w:rFonts w:eastAsiaTheme="minorEastAsia"/>
          <w:smallCaps w:val="0"/>
          <w:sz w:val="22"/>
        </w:rPr>
      </w:pPr>
      <w:hyperlink w:anchor="_Toc54794884" w:history="1">
        <w:r w:rsidR="006670A6" w:rsidRPr="00105B0A">
          <w:rPr>
            <w:rStyle w:val="Hyperlink"/>
          </w:rPr>
          <w:t>Azure Stack Hub Ruggedized dos Termos de Hardware da Microsoft</w:t>
        </w:r>
        <w:r w:rsidR="006670A6">
          <w:tab/>
        </w:r>
        <w:r w:rsidR="006670A6">
          <w:fldChar w:fldCharType="begin"/>
        </w:r>
        <w:r w:rsidR="006670A6">
          <w:instrText xml:space="preserve"> PAGEREF _Toc54794884 \h </w:instrText>
        </w:r>
        <w:r w:rsidR="006670A6">
          <w:fldChar w:fldCharType="separate"/>
        </w:r>
        <w:r w:rsidR="006670A6">
          <w:t>128</w:t>
        </w:r>
        <w:r w:rsidR="006670A6">
          <w:fldChar w:fldCharType="end"/>
        </w:r>
      </w:hyperlink>
    </w:p>
    <w:p w14:paraId="208F5524" w14:textId="315920A0" w:rsidR="006670A6" w:rsidRDefault="00085C11">
      <w:pPr>
        <w:pStyle w:val="TOC1"/>
        <w:rPr>
          <w:rFonts w:eastAsiaTheme="minorEastAsia"/>
          <w:b w:val="0"/>
          <w:caps w:val="0"/>
          <w:noProof/>
          <w:sz w:val="22"/>
          <w:szCs w:val="22"/>
        </w:rPr>
      </w:pPr>
      <w:hyperlink w:anchor="_Toc54794885" w:history="1">
        <w:r w:rsidR="006670A6" w:rsidRPr="00105B0A">
          <w:rPr>
            <w:rStyle w:val="Hyperlink"/>
            <w:noProof/>
          </w:rPr>
          <w:t>Apêndice H - Benefícios Utilização por Estudantes e Programas Académicos</w:t>
        </w:r>
        <w:r w:rsidR="006670A6">
          <w:rPr>
            <w:noProof/>
          </w:rPr>
          <w:tab/>
        </w:r>
        <w:r w:rsidR="006670A6">
          <w:rPr>
            <w:noProof/>
          </w:rPr>
          <w:fldChar w:fldCharType="begin"/>
        </w:r>
        <w:r w:rsidR="006670A6">
          <w:rPr>
            <w:noProof/>
          </w:rPr>
          <w:instrText xml:space="preserve"> PAGEREF _Toc54794885 \h </w:instrText>
        </w:r>
        <w:r w:rsidR="006670A6">
          <w:rPr>
            <w:noProof/>
          </w:rPr>
        </w:r>
        <w:r w:rsidR="006670A6">
          <w:rPr>
            <w:noProof/>
          </w:rPr>
          <w:fldChar w:fldCharType="separate"/>
        </w:r>
        <w:r w:rsidR="006670A6">
          <w:rPr>
            <w:noProof/>
          </w:rPr>
          <w:t>132</w:t>
        </w:r>
        <w:r w:rsidR="006670A6">
          <w:rPr>
            <w:noProof/>
          </w:rPr>
          <w:fldChar w:fldCharType="end"/>
        </w:r>
      </w:hyperlink>
    </w:p>
    <w:p w14:paraId="35C2083E" w14:textId="07E9D940" w:rsidR="006670A6" w:rsidRDefault="00085C11">
      <w:pPr>
        <w:pStyle w:val="TOC2"/>
        <w:rPr>
          <w:rFonts w:eastAsiaTheme="minorEastAsia"/>
          <w:smallCaps w:val="0"/>
          <w:sz w:val="22"/>
        </w:rPr>
      </w:pPr>
      <w:hyperlink w:anchor="_Toc54794886" w:history="1">
        <w:r w:rsidR="006670A6" w:rsidRPr="00105B0A">
          <w:rPr>
            <w:rStyle w:val="Hyperlink"/>
          </w:rPr>
          <w:t>Elegibilidades do Benefício Utilização por Estudantes por Programa Qualificável</w:t>
        </w:r>
        <w:r w:rsidR="006670A6">
          <w:tab/>
        </w:r>
        <w:r w:rsidR="006670A6">
          <w:fldChar w:fldCharType="begin"/>
        </w:r>
        <w:r w:rsidR="006670A6">
          <w:instrText xml:space="preserve"> PAGEREF _Toc54794886 \h </w:instrText>
        </w:r>
        <w:r w:rsidR="006670A6">
          <w:fldChar w:fldCharType="separate"/>
        </w:r>
        <w:r w:rsidR="006670A6">
          <w:t>132</w:t>
        </w:r>
        <w:r w:rsidR="006670A6">
          <w:fldChar w:fldCharType="end"/>
        </w:r>
      </w:hyperlink>
    </w:p>
    <w:p w14:paraId="6FC2F4E8" w14:textId="567ED904" w:rsidR="006670A6" w:rsidRDefault="00085C11">
      <w:pPr>
        <w:pStyle w:val="TOC2"/>
        <w:rPr>
          <w:rFonts w:eastAsiaTheme="minorEastAsia"/>
          <w:smallCaps w:val="0"/>
          <w:sz w:val="22"/>
        </w:rPr>
      </w:pPr>
      <w:hyperlink w:anchor="_Toc54794887" w:history="1">
        <w:r w:rsidR="006670A6" w:rsidRPr="00105B0A">
          <w:rPr>
            <w:rStyle w:val="Hyperlink"/>
          </w:rPr>
          <w:t>Cenários Mistos de Produtos de Plataforma de Educação (EPP)</w:t>
        </w:r>
        <w:r w:rsidR="006670A6">
          <w:tab/>
        </w:r>
        <w:r w:rsidR="006670A6">
          <w:fldChar w:fldCharType="begin"/>
        </w:r>
        <w:r w:rsidR="006670A6">
          <w:instrText xml:space="preserve"> PAGEREF _Toc54794887 \h </w:instrText>
        </w:r>
        <w:r w:rsidR="006670A6">
          <w:fldChar w:fldCharType="separate"/>
        </w:r>
        <w:r w:rsidR="006670A6">
          <w:t>133</w:t>
        </w:r>
        <w:r w:rsidR="006670A6">
          <w:fldChar w:fldCharType="end"/>
        </w:r>
      </w:hyperlink>
    </w:p>
    <w:p w14:paraId="253A65F0" w14:textId="787F27AF" w:rsidR="006670A6" w:rsidRDefault="00085C11">
      <w:pPr>
        <w:pStyle w:val="TOC2"/>
        <w:rPr>
          <w:rFonts w:eastAsiaTheme="minorEastAsia"/>
          <w:smallCaps w:val="0"/>
          <w:sz w:val="22"/>
        </w:rPr>
      </w:pPr>
      <w:hyperlink w:anchor="_Toc54794888" w:history="1">
        <w:r w:rsidR="006670A6" w:rsidRPr="00105B0A">
          <w:rPr>
            <w:rStyle w:val="Hyperlink"/>
          </w:rPr>
          <w:t>Disponibilidade do Programa Enrollment for Education Solutions (Anterior à Versão 2017)</w:t>
        </w:r>
        <w:r w:rsidR="006670A6">
          <w:tab/>
        </w:r>
        <w:r w:rsidR="006670A6">
          <w:fldChar w:fldCharType="begin"/>
        </w:r>
        <w:r w:rsidR="006670A6">
          <w:instrText xml:space="preserve"> PAGEREF _Toc54794888 \h </w:instrText>
        </w:r>
        <w:r w:rsidR="006670A6">
          <w:fldChar w:fldCharType="separate"/>
        </w:r>
        <w:r w:rsidR="006670A6">
          <w:t>133</w:t>
        </w:r>
        <w:r w:rsidR="006670A6">
          <w:fldChar w:fldCharType="end"/>
        </w:r>
      </w:hyperlink>
    </w:p>
    <w:p w14:paraId="4C657331" w14:textId="5A8FBCCB" w:rsidR="006670A6" w:rsidRDefault="00085C11">
      <w:pPr>
        <w:pStyle w:val="TOC1"/>
        <w:rPr>
          <w:rFonts w:eastAsiaTheme="minorEastAsia"/>
          <w:b w:val="0"/>
          <w:caps w:val="0"/>
          <w:noProof/>
          <w:sz w:val="22"/>
          <w:szCs w:val="22"/>
        </w:rPr>
      </w:pPr>
      <w:hyperlink w:anchor="_Toc54794889" w:history="1">
        <w:r w:rsidR="006670A6" w:rsidRPr="00105B0A">
          <w:rPr>
            <w:rStyle w:val="Hyperlink"/>
            <w:noProof/>
          </w:rPr>
          <w:t>Índice</w:t>
        </w:r>
        <w:r w:rsidR="006670A6">
          <w:rPr>
            <w:noProof/>
          </w:rPr>
          <w:tab/>
        </w:r>
        <w:r w:rsidR="006670A6">
          <w:rPr>
            <w:noProof/>
          </w:rPr>
          <w:fldChar w:fldCharType="begin"/>
        </w:r>
        <w:r w:rsidR="006670A6">
          <w:rPr>
            <w:noProof/>
          </w:rPr>
          <w:instrText xml:space="preserve"> PAGEREF _Toc54794889 \h </w:instrText>
        </w:r>
        <w:r w:rsidR="006670A6">
          <w:rPr>
            <w:noProof/>
          </w:rPr>
        </w:r>
        <w:r w:rsidR="006670A6">
          <w:rPr>
            <w:noProof/>
          </w:rPr>
          <w:fldChar w:fldCharType="separate"/>
        </w:r>
        <w:r w:rsidR="006670A6">
          <w:rPr>
            <w:noProof/>
          </w:rPr>
          <w:t>134</w:t>
        </w:r>
        <w:r w:rsidR="006670A6">
          <w:rPr>
            <w:noProof/>
          </w:rPr>
          <w:fldChar w:fldCharType="end"/>
        </w:r>
      </w:hyperlink>
    </w:p>
    <w:p w14:paraId="0BDF3AAF" w14:textId="6B00F1D2" w:rsidR="00AE3CDB" w:rsidRDefault="00130026">
      <w:pPr>
        <w:pStyle w:val="ProductList-Body"/>
        <w:sectPr w:rsidR="00AE3CDB">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0DDAF516" w14:textId="77777777" w:rsidR="00AE3CDB" w:rsidRDefault="00AE3CDB">
      <w:pPr>
        <w:pStyle w:val="ProductList-Body"/>
      </w:pPr>
    </w:p>
    <w:p w14:paraId="23F91899" w14:textId="77777777" w:rsidR="00AE3CDB" w:rsidRDefault="00AE3CDB">
      <w:pPr>
        <w:sectPr w:rsidR="00AE3CDB">
          <w:headerReference w:type="default" r:id="rId15"/>
          <w:footerReference w:type="default" r:id="rId16"/>
          <w:type w:val="continuous"/>
          <w:pgSz w:w="12240" w:h="15840" w:code="1"/>
          <w:pgMar w:top="1170" w:right="720" w:bottom="720" w:left="720" w:header="432" w:footer="288" w:gutter="0"/>
          <w:cols w:space="360"/>
        </w:sectPr>
      </w:pPr>
    </w:p>
    <w:p w14:paraId="263163A0" w14:textId="77777777" w:rsidR="00AE3CDB" w:rsidRDefault="00130026">
      <w:pPr>
        <w:pStyle w:val="ProductList-SectionHeading"/>
        <w:pageBreakBefore/>
        <w:outlineLvl w:val="0"/>
      </w:pPr>
      <w:bookmarkStart w:id="1" w:name="_Sec531"/>
      <w:bookmarkEnd w:id="0"/>
      <w:r>
        <w:lastRenderedPageBreak/>
        <w:t>Introdução</w:t>
      </w:r>
      <w:r>
        <w:fldChar w:fldCharType="begin"/>
      </w:r>
      <w:r>
        <w:instrText xml:space="preserve"> TC "</w:instrText>
      </w:r>
      <w:bookmarkStart w:id="2" w:name="_Toc54794743"/>
      <w:r>
        <w:instrText>Introdução</w:instrText>
      </w:r>
      <w:bookmarkEnd w:id="2"/>
      <w:r>
        <w:instrText>" \l 1</w:instrText>
      </w:r>
      <w:r>
        <w:fldChar w:fldCharType="end"/>
      </w:r>
    </w:p>
    <w:p w14:paraId="4FC7B3E3" w14:textId="77777777" w:rsidR="00AE3CDB" w:rsidRDefault="00AE3CDB">
      <w:pPr>
        <w:pStyle w:val="ProductList-Body"/>
      </w:pPr>
    </w:p>
    <w:p w14:paraId="3B4CDF3C" w14:textId="77777777" w:rsidR="00AE3CDB" w:rsidRDefault="00130026">
      <w:pPr>
        <w:pStyle w:val="ProductList-Offering1Heading"/>
        <w:outlineLvl w:val="1"/>
      </w:pPr>
      <w:bookmarkStart w:id="3" w:name="_Sec532"/>
      <w:r>
        <w:t>Acerca deste Documento</w:t>
      </w:r>
      <w:bookmarkEnd w:id="3"/>
      <w:r>
        <w:fldChar w:fldCharType="begin"/>
      </w:r>
      <w:r>
        <w:instrText xml:space="preserve"> TC "</w:instrText>
      </w:r>
      <w:bookmarkStart w:id="4" w:name="_Toc54794744"/>
      <w:r>
        <w:instrText>Acerca deste Documento</w:instrText>
      </w:r>
      <w:bookmarkEnd w:id="4"/>
      <w:r>
        <w:instrText>" \l 2</w:instrText>
      </w:r>
      <w:r>
        <w:fldChar w:fldCharType="end"/>
      </w:r>
    </w:p>
    <w:p w14:paraId="0F1CDD7D" w14:textId="77777777" w:rsidR="00AE3CDB" w:rsidRDefault="00130026">
      <w:pPr>
        <w:pStyle w:val="ProductList-Body"/>
      </w:pPr>
      <w:r>
        <w:t xml:space="preserve">No dia 1 de julho de 2015, os Termos de Produto substituem tanto o documento da Lista de Produto como o documento dos Direitos de Utilização de Produto (PUR). Todas as referências à Lista de Produto e PUR nos contratos de licenciamento em volume do Cliente referem-se às secções aplicáveis dos Termos de Produto. Os Termos de Produto descrevem a disponibilidade dos Produtos e Serviços Profissionais através dos Programas de Licenciamento em Volume da Microsoft (anteriormente concedidos através da Lista de Produto), bem como os direitos de utilização para os Produtos de Software (anteriormente concedidos através dos PUR). Os termos de serviço para os Serviços Online referidos neste documento estão publicados nos Termos dos Serviços Online (OST) em </w:t>
      </w:r>
      <w:hyperlink r:id="rId17">
        <w:r>
          <w:rPr>
            <w:color w:val="00467F"/>
            <w:u w:val="single"/>
          </w:rPr>
          <w:t>http://go.microsoft.com/?linkid=9840733</w:t>
        </w:r>
      </w:hyperlink>
      <w:r>
        <w:t>.</w:t>
      </w:r>
    </w:p>
    <w:p w14:paraId="6169ABF8" w14:textId="77777777" w:rsidR="00AE3CDB" w:rsidRDefault="00AE3CDB">
      <w:pPr>
        <w:pStyle w:val="ProductList-Body"/>
      </w:pPr>
    </w:p>
    <w:p w14:paraId="2DF745B3" w14:textId="77777777" w:rsidR="00AE3CDB" w:rsidRDefault="00130026">
      <w:pPr>
        <w:pStyle w:val="ProductList-Body"/>
      </w:pPr>
      <w:r>
        <w:t xml:space="preserve">Os produtos listados nos Termos de Produto estão disponíveis na data incluída na </w:t>
      </w:r>
      <w:hyperlink w:anchor="_Sec843">
        <w:r>
          <w:rPr>
            <w:color w:val="00467F"/>
            <w:u w:val="single"/>
          </w:rPr>
          <w:t>Página de Rosto</w:t>
        </w:r>
      </w:hyperlink>
      <w:r>
        <w:t xml:space="preserve"> dos Termos de Produto. As versões anteriores dos Termos de Produto estão disponíveis em </w:t>
      </w:r>
      <w:hyperlink r:id="rId18">
        <w:r>
          <w:rPr>
            <w:color w:val="00467F"/>
            <w:u w:val="single"/>
          </w:rPr>
          <w:t>http://go.microsoft.com/?linkid=9839207</w:t>
        </w:r>
      </w:hyperlink>
      <w:r>
        <w:t xml:space="preserve">, incluindo as versões anteriores dos documentos da Lista de Produto e dos PUR. As informações sobre os produtos e serviços da Microsoft descontinuados estão disponíveis em </w:t>
      </w:r>
      <w:hyperlink r:id="rId19">
        <w:r>
          <w:rPr>
            <w:color w:val="00467F"/>
            <w:u w:val="single"/>
          </w:rPr>
          <w:t>http://www.microsoftvolumelicensing.com</w:t>
        </w:r>
      </w:hyperlink>
      <w:r>
        <w:t>. Os clientes deverão contactar o respetivo revendedor ou gestor de conta Microsoft para obter as informações relativas à disponibilidade regional dos produtos e Serviços Profissionais da Microsoft.</w:t>
      </w:r>
    </w:p>
    <w:p w14:paraId="0239C07E" w14:textId="77777777" w:rsidR="00AE3CDB" w:rsidRDefault="00130026">
      <w:pPr>
        <w:pStyle w:val="ProductList-Offering1Heading"/>
        <w:outlineLvl w:val="1"/>
      </w:pPr>
      <w:bookmarkStart w:id="5" w:name="_Sec533"/>
      <w:r>
        <w:t>Incluído Neste Documento</w:t>
      </w:r>
      <w:bookmarkEnd w:id="5"/>
      <w:r>
        <w:fldChar w:fldCharType="begin"/>
      </w:r>
      <w:r>
        <w:instrText xml:space="preserve"> TC "</w:instrText>
      </w:r>
      <w:bookmarkStart w:id="6" w:name="_Toc54794745"/>
      <w:r>
        <w:instrText>Incluído Neste Documento</w:instrText>
      </w:r>
      <w:bookmarkEnd w:id="6"/>
      <w:r>
        <w:instrText>" \l 2</w:instrText>
      </w:r>
      <w:r>
        <w:fldChar w:fldCharType="end"/>
      </w:r>
    </w:p>
    <w:p w14:paraId="7C9A5ACA" w14:textId="77777777" w:rsidR="00AE3CDB" w:rsidRDefault="00130026">
      <w:pPr>
        <w:pStyle w:val="ProductList-Body"/>
      </w:pPr>
      <w:r>
        <w:t xml:space="preserve">Os Termos de Produto incluem as seguintes secções: </w:t>
      </w:r>
    </w:p>
    <w:p w14:paraId="489A005B" w14:textId="77777777" w:rsidR="00AE3CDB" w:rsidRDefault="00085C11" w:rsidP="00130026">
      <w:pPr>
        <w:pStyle w:val="ProductList-Bullet"/>
        <w:numPr>
          <w:ilvl w:val="0"/>
          <w:numId w:val="3"/>
        </w:numPr>
      </w:pPr>
      <w:hyperlink w:anchor="_Sec531">
        <w:r w:rsidR="00130026">
          <w:rPr>
            <w:color w:val="00467F"/>
            <w:u w:val="single"/>
          </w:rPr>
          <w:t>Introdução</w:t>
        </w:r>
      </w:hyperlink>
      <w:r w:rsidR="00130026">
        <w:t>, que inclui uma lista de alterações recentes.</w:t>
      </w:r>
    </w:p>
    <w:p w14:paraId="570C6F1C" w14:textId="77777777" w:rsidR="00AE3CDB" w:rsidRDefault="00085C11" w:rsidP="00130026">
      <w:pPr>
        <w:pStyle w:val="ProductList-Bullet"/>
        <w:numPr>
          <w:ilvl w:val="0"/>
          <w:numId w:val="3"/>
        </w:numPr>
      </w:pPr>
      <w:hyperlink w:anchor="_Sec536">
        <w:r w:rsidR="00130026">
          <w:rPr>
            <w:color w:val="00467F"/>
            <w:u w:val="single"/>
          </w:rPr>
          <w:t>Termos de Licenciamento</w:t>
        </w:r>
      </w:hyperlink>
      <w:r w:rsidR="00130026">
        <w:t>, que listam os Termos de Licenciamento Universal e os Termos de Modelo de Licenciamento que se aplicam aos Produtos de Software.</w:t>
      </w:r>
    </w:p>
    <w:p w14:paraId="130F6D07" w14:textId="77777777" w:rsidR="00AE3CDB" w:rsidRDefault="00085C11" w:rsidP="00130026">
      <w:pPr>
        <w:pStyle w:val="ProductList-Bullet"/>
        <w:numPr>
          <w:ilvl w:val="0"/>
          <w:numId w:val="3"/>
        </w:numPr>
      </w:pPr>
      <w:hyperlink w:anchor="_Sec547">
        <w:r w:rsidR="00130026">
          <w:rPr>
            <w:color w:val="00467F"/>
            <w:u w:val="single"/>
          </w:rPr>
          <w:t>Produtos de Software</w:t>
        </w:r>
      </w:hyperlink>
      <w:r w:rsidR="00130026">
        <w:t>, que listam todas as Entradas de Produto de Software.</w:t>
      </w:r>
    </w:p>
    <w:p w14:paraId="51D64F94" w14:textId="77777777" w:rsidR="00AE3CDB" w:rsidRDefault="00085C11" w:rsidP="00130026">
      <w:pPr>
        <w:pStyle w:val="ProductList-Bullet"/>
        <w:numPr>
          <w:ilvl w:val="0"/>
          <w:numId w:val="3"/>
        </w:numPr>
      </w:pPr>
      <w:hyperlink w:anchor="_Sec548">
        <w:r w:rsidR="00130026">
          <w:rPr>
            <w:color w:val="00467F"/>
            <w:u w:val="single"/>
          </w:rPr>
          <w:t>Produtos de Serviços Online</w:t>
        </w:r>
      </w:hyperlink>
      <w:r w:rsidR="00130026">
        <w:t>, que listam todas as Entradas de Produto de Serviços Online.</w:t>
      </w:r>
    </w:p>
    <w:p w14:paraId="25B7B6C9" w14:textId="77777777" w:rsidR="00AE3CDB" w:rsidRDefault="00085C11" w:rsidP="00130026">
      <w:pPr>
        <w:pStyle w:val="ProductList-Bullet"/>
        <w:numPr>
          <w:ilvl w:val="0"/>
          <w:numId w:val="3"/>
        </w:numPr>
      </w:pPr>
      <w:hyperlink w:anchor="_Sec549">
        <w:r w:rsidR="00130026">
          <w:rPr>
            <w:color w:val="00467F"/>
            <w:u w:val="single"/>
          </w:rPr>
          <w:t>Glossário</w:t>
        </w:r>
      </w:hyperlink>
      <w:r w:rsidR="00130026">
        <w:t>, que define os Atributos, os Valores das Células, os Títulos das Colunas e outros termos em maiúsculas utilizados nos Termos de Produto.</w:t>
      </w:r>
    </w:p>
    <w:p w14:paraId="13EC0494" w14:textId="77777777" w:rsidR="00AE3CDB" w:rsidRDefault="00130026" w:rsidP="00130026">
      <w:pPr>
        <w:pStyle w:val="ProductList-Bullet"/>
        <w:numPr>
          <w:ilvl w:val="0"/>
          <w:numId w:val="3"/>
        </w:numPr>
      </w:pPr>
      <w:r>
        <w:t>Os seguintes apêndices:</w:t>
      </w:r>
    </w:p>
    <w:p w14:paraId="60786726" w14:textId="77777777" w:rsidR="00AE3CDB" w:rsidRDefault="00085C11" w:rsidP="00130026">
      <w:pPr>
        <w:pStyle w:val="ProductList-Bullet"/>
        <w:numPr>
          <w:ilvl w:val="1"/>
          <w:numId w:val="3"/>
        </w:numPr>
      </w:pPr>
      <w:hyperlink w:anchor="_Sec591">
        <w:r w:rsidR="00130026">
          <w:rPr>
            <w:color w:val="00467F"/>
            <w:u w:val="single"/>
          </w:rPr>
          <w:t>Apêndice A – Tabela de Licenças Equivalentes de CAL/ML</w:t>
        </w:r>
      </w:hyperlink>
      <w:r w:rsidR="00130026">
        <w:t>, que identifica os CAL Suites e as Licenças de subscrição dos Serviços Online disponíveis que fornecem o acesso aos Produtos de Servidor.</w:t>
      </w:r>
    </w:p>
    <w:p w14:paraId="0619FE4A" w14:textId="77777777" w:rsidR="00AE3CDB" w:rsidRDefault="00085C11" w:rsidP="00130026">
      <w:pPr>
        <w:pStyle w:val="ProductList-Bullet"/>
        <w:numPr>
          <w:ilvl w:val="1"/>
          <w:numId w:val="3"/>
        </w:numPr>
      </w:pPr>
      <w:hyperlink w:anchor="_Sec564">
        <w:r w:rsidR="00130026">
          <w:rPr>
            <w:color w:val="00467F"/>
            <w:u w:val="single"/>
          </w:rPr>
          <w:t>Apêndice B – Software Assurance</w:t>
        </w:r>
      </w:hyperlink>
      <w:r w:rsidR="00130026">
        <w:t>, que descreve as regras para a aquisição de SA e outros benefícios disponíveis para os clientes de SA.</w:t>
      </w:r>
    </w:p>
    <w:p w14:paraId="2E3D1C6C" w14:textId="77777777" w:rsidR="00AE3CDB" w:rsidRDefault="00085C11" w:rsidP="00130026">
      <w:pPr>
        <w:pStyle w:val="ProductList-Bullet"/>
        <w:numPr>
          <w:ilvl w:val="1"/>
          <w:numId w:val="3"/>
        </w:numPr>
      </w:pPr>
      <w:hyperlink w:anchor="_Sec1237">
        <w:r w:rsidR="00130026">
          <w:rPr>
            <w:color w:val="00467F"/>
            <w:u w:val="single"/>
          </w:rPr>
          <w:t>Apêndice C - Suplementos de Serviços Online e Outras Licenças de Transição</w:t>
        </w:r>
      </w:hyperlink>
      <w:r w:rsidR="00130026">
        <w:t>, que descrevem os produtos e condições qualificáveis para os Suplementos de Serviços Online e os USLs de SA Existente</w:t>
      </w:r>
    </w:p>
    <w:p w14:paraId="79783645" w14:textId="77777777" w:rsidR="00AE3CDB" w:rsidRDefault="00085C11" w:rsidP="00130026">
      <w:pPr>
        <w:pStyle w:val="ProductList-Bullet"/>
        <w:numPr>
          <w:ilvl w:val="1"/>
          <w:numId w:val="3"/>
        </w:numPr>
      </w:pPr>
      <w:hyperlink w:anchor="_Sec562">
        <w:r w:rsidR="00130026">
          <w:rPr>
            <w:color w:val="00467F"/>
            <w:u w:val="single"/>
          </w:rPr>
          <w:t>Apêndice D – Serviços Profissionais</w:t>
        </w:r>
      </w:hyperlink>
      <w:r w:rsidR="00130026">
        <w:t>, que lista os Serviços Profissionais oferecidos através do Licenciamento em Volume da Microsoft.</w:t>
      </w:r>
    </w:p>
    <w:p w14:paraId="13C6E982" w14:textId="77777777" w:rsidR="00AE3CDB" w:rsidRDefault="00085C11" w:rsidP="00130026">
      <w:pPr>
        <w:pStyle w:val="ProductList-Bullet"/>
        <w:numPr>
          <w:ilvl w:val="1"/>
          <w:numId w:val="3"/>
        </w:numPr>
      </w:pPr>
      <w:hyperlink w:anchor="_Sec563">
        <w:r w:rsidR="00130026">
          <w:rPr>
            <w:color w:val="00467F"/>
            <w:u w:val="single"/>
          </w:rPr>
          <w:t>Apêndice E – Termos Suplementares do Contrato do Programa</w:t>
        </w:r>
      </w:hyperlink>
      <w:r w:rsidR="00130026">
        <w:t>, que fornece termos adicionais para os Contratos do Programa de Licenciamento em Volume da Microsoft.</w:t>
      </w:r>
    </w:p>
    <w:p w14:paraId="50F8DE31" w14:textId="77777777" w:rsidR="00AE3CDB" w:rsidRDefault="00085C11" w:rsidP="00130026">
      <w:pPr>
        <w:pStyle w:val="ProductList-Bullet"/>
        <w:numPr>
          <w:ilvl w:val="1"/>
          <w:numId w:val="3"/>
        </w:numPr>
      </w:pPr>
      <w:hyperlink w:anchor="_Sec572">
        <w:r w:rsidR="00130026">
          <w:rPr>
            <w:color w:val="00467F"/>
            <w:u w:val="single"/>
          </w:rPr>
          <w:t>Apêndice F – Promoções de Produto</w:t>
        </w:r>
      </w:hyperlink>
      <w:r w:rsidR="00130026">
        <w:t>, que lista as promoções de Produto que não se encontram de outro modo na Lista de Preços.</w:t>
      </w:r>
    </w:p>
    <w:p w14:paraId="7670DFF4" w14:textId="77777777" w:rsidR="00AE3CDB" w:rsidRDefault="00085C11" w:rsidP="00130026">
      <w:pPr>
        <w:pStyle w:val="ProductList-Bullet"/>
        <w:numPr>
          <w:ilvl w:val="1"/>
          <w:numId w:val="3"/>
        </w:numPr>
      </w:pPr>
      <w:hyperlink w:anchor="_Sec899">
        <w:r w:rsidR="00130026">
          <w:rPr>
            <w:color w:val="00467F"/>
            <w:u w:val="single"/>
          </w:rPr>
          <w:t>Apêndice G - Termos de Matriz de Armazenamento e do Azure Data Box</w:t>
        </w:r>
      </w:hyperlink>
      <w:r w:rsidR="00130026">
        <w:t xml:space="preserve">, que fornece termos adicionais para os dispositivos de Matriz de Armazenamento e do Azure Data Box. </w:t>
      </w:r>
    </w:p>
    <w:p w14:paraId="634C91E5" w14:textId="77777777" w:rsidR="00AE3CDB" w:rsidRDefault="00085C11" w:rsidP="00130026">
      <w:pPr>
        <w:pStyle w:val="ProductList-Bullet"/>
        <w:numPr>
          <w:ilvl w:val="1"/>
          <w:numId w:val="3"/>
        </w:numPr>
      </w:pPr>
      <w:hyperlink w:anchor="_Sec1230">
        <w:r w:rsidR="00130026">
          <w:rPr>
            <w:color w:val="00467F"/>
            <w:u w:val="single"/>
          </w:rPr>
          <w:t>Apêndice H - Benefícios Utilização por Estudantes e Programas Académicos</w:t>
        </w:r>
      </w:hyperlink>
      <w:r w:rsidR="00130026">
        <w:t xml:space="preserve">, que lista os Produtos Qualificáveis e os </w:t>
      </w:r>
      <w:r w:rsidR="00130026">
        <w:fldChar w:fldCharType="begin"/>
      </w:r>
      <w:r w:rsidR="00130026">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rsidR="00130026">
        <w:fldChar w:fldCharType="separate"/>
      </w:r>
      <w:r w:rsidR="00130026">
        <w:rPr>
          <w:color w:val="0563C1"/>
        </w:rPr>
        <w:t>Benefícios Utilização por Estudantes</w:t>
      </w:r>
      <w:r w:rsidR="00130026">
        <w:fldChar w:fldCharType="end"/>
      </w:r>
      <w:r w:rsidR="00130026">
        <w:t xml:space="preserve"> associados.</w:t>
      </w:r>
    </w:p>
    <w:p w14:paraId="0B85DA95" w14:textId="77777777" w:rsidR="00AE3CDB" w:rsidRDefault="00085C11" w:rsidP="00130026">
      <w:pPr>
        <w:pStyle w:val="ProductList-Bullet"/>
        <w:numPr>
          <w:ilvl w:val="0"/>
          <w:numId w:val="3"/>
        </w:numPr>
      </w:pPr>
      <w:hyperlink w:anchor="_Sec844">
        <w:r w:rsidR="00130026">
          <w:rPr>
            <w:color w:val="00467F"/>
            <w:u w:val="single"/>
          </w:rPr>
          <w:t>Índice Remissivo</w:t>
        </w:r>
      </w:hyperlink>
      <w:r w:rsidR="00130026">
        <w:t>, que lista todos os Produtos referenciados nos Termos de Produto e identifica onde se encontram.</w:t>
      </w:r>
    </w:p>
    <w:p w14:paraId="291F382F" w14:textId="77777777" w:rsidR="00AE3CDB" w:rsidRDefault="00130026">
      <w:pPr>
        <w:pStyle w:val="ProductList-Offering1Heading"/>
        <w:outlineLvl w:val="1"/>
      </w:pPr>
      <w:bookmarkStart w:id="7" w:name="_Sec534"/>
      <w:r>
        <w:t>Como Navegar numa Entrada de Produto</w:t>
      </w:r>
      <w:bookmarkEnd w:id="7"/>
      <w:r>
        <w:fldChar w:fldCharType="begin"/>
      </w:r>
      <w:r>
        <w:instrText xml:space="preserve"> TC "</w:instrText>
      </w:r>
      <w:bookmarkStart w:id="8" w:name="_Toc54794746"/>
      <w:r>
        <w:instrText>Como Navegar numa Entrada de Produto</w:instrText>
      </w:r>
      <w:bookmarkEnd w:id="8"/>
      <w:r>
        <w:instrText>" \l 2</w:instrText>
      </w:r>
      <w:r>
        <w:fldChar w:fldCharType="end"/>
      </w:r>
    </w:p>
    <w:p w14:paraId="2DBB2370" w14:textId="77777777" w:rsidR="00AE3CDB" w:rsidRDefault="00130026">
      <w:pPr>
        <w:pStyle w:val="ProductList-Body"/>
      </w:pPr>
      <w:r>
        <w:t>Cada Entrada de Produto de Software inclui quatro secções: Disponibilidade do Programa, Condições do Produto, Direitos de Utilização e Software Assurance.</w:t>
      </w:r>
    </w:p>
    <w:p w14:paraId="7F4B5AA6" w14:textId="77777777" w:rsidR="00AE3CDB" w:rsidRDefault="00130026">
      <w:pPr>
        <w:pStyle w:val="ProductList-Body"/>
      </w:pPr>
      <w:r>
        <w:t xml:space="preserve">Cada Entrada de Produto de Serviços Online inclui duas secções: Disponibilidade do Programa e Condições do Produto. </w:t>
      </w:r>
    </w:p>
    <w:p w14:paraId="08E17FC7" w14:textId="77777777" w:rsidR="00AE3CDB" w:rsidRDefault="00AE3CDB">
      <w:pPr>
        <w:pStyle w:val="ProductList-Body"/>
      </w:pPr>
    </w:p>
    <w:p w14:paraId="4DEFB74E" w14:textId="77777777" w:rsidR="00AE3CDB" w:rsidRDefault="00130026">
      <w:pPr>
        <w:pStyle w:val="ProductList-Body"/>
      </w:pPr>
      <w:r>
        <w:rPr>
          <w:b/>
          <w:color w:val="00188F"/>
        </w:rPr>
        <w:t xml:space="preserve">1. Disponibilidade do Programa </w:t>
      </w:r>
      <w:r>
        <w:t>identifica, para cada Produto, o tipo de oferta, a contagem de pontos (conforme aplicável) e a disponibilidade pelos programas de licenciamento em volume.</w:t>
      </w:r>
    </w:p>
    <w:p w14:paraId="00580627" w14:textId="77777777" w:rsidR="00AE3CDB" w:rsidRDefault="00130026">
      <w:pPr>
        <w:pStyle w:val="ProductList-Body"/>
      </w:pPr>
      <w:r>
        <w:rPr>
          <w:noProof/>
        </w:rPr>
        <w:drawing>
          <wp:inline distT="0" distB="0" distL="0" distR="0" wp14:anchorId="54FCCA75" wp14:editId="00EFD86E">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4BF0BF56" w14:textId="77777777" w:rsidR="00AE3CDB" w:rsidRDefault="00AE3CDB">
      <w:pPr>
        <w:pStyle w:val="ProductList-Body"/>
      </w:pPr>
    </w:p>
    <w:p w14:paraId="6DE936C9" w14:textId="77777777" w:rsidR="00AE3CDB" w:rsidRDefault="00130026">
      <w:pPr>
        <w:pStyle w:val="ProductList-Body"/>
      </w:pPr>
      <w:r>
        <w:rPr>
          <w:b/>
          <w:color w:val="00188F"/>
        </w:rPr>
        <w:lastRenderedPageBreak/>
        <w:t xml:space="preserve">2. Condições do Produto </w:t>
      </w:r>
      <w:r>
        <w:t>fornecem informações adicionais relacionadas com a aquisição do Produto, tal como pré-requisitos para aquisições, versões anteriores e a Família de Produtos aplicável.</w:t>
      </w:r>
    </w:p>
    <w:p w14:paraId="26E79E81" w14:textId="77777777" w:rsidR="00AE3CDB" w:rsidRDefault="00130026">
      <w:pPr>
        <w:pStyle w:val="ProductList-Body"/>
      </w:pPr>
      <w:r>
        <w:rPr>
          <w:noProof/>
        </w:rPr>
        <w:drawing>
          <wp:inline distT="0" distB="0" distL="0" distR="0" wp14:anchorId="0C4E92FC" wp14:editId="3D6988AB">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1EB87A7B" w14:textId="77777777" w:rsidR="00AE3CDB" w:rsidRDefault="00AE3CDB">
      <w:pPr>
        <w:pStyle w:val="ProductList-Body"/>
      </w:pPr>
    </w:p>
    <w:p w14:paraId="263F7C54" w14:textId="77777777" w:rsidR="00AE3CDB" w:rsidRDefault="00130026">
      <w:pPr>
        <w:pStyle w:val="ProductList-Body"/>
      </w:pPr>
      <w:r>
        <w:rPr>
          <w:b/>
          <w:color w:val="00188F"/>
        </w:rPr>
        <w:t xml:space="preserve">3. Direitos de Utilização </w:t>
      </w:r>
      <w:r>
        <w:t>identificam os Termos de Licenciamento para cada Produto de Software, incluindo os Termos de Licenciamento Universal, o Modelo de Licenciamento aplicável e quaisquer Termos de Licenciamento Específicos de Produto. As referências a “Direitos de Utilização” no contrato de licenciamento em volume do Cliente referem-se aos termos incluídos na secção Direitos de Utilização de cada Entrada de Produto de Software. Os termos para os Serviços Online estão nos OST.</w:t>
      </w:r>
    </w:p>
    <w:p w14:paraId="6C916C78" w14:textId="77777777" w:rsidR="00AE3CDB" w:rsidRDefault="00130026">
      <w:pPr>
        <w:pStyle w:val="ProductList-Body"/>
      </w:pPr>
      <w:r>
        <w:rPr>
          <w:noProof/>
        </w:rPr>
        <w:drawing>
          <wp:inline distT="0" distB="0" distL="0" distR="0" wp14:anchorId="14ACD32A" wp14:editId="452DB58B">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21FB1C26" w14:textId="77777777" w:rsidR="00AE3CDB" w:rsidRDefault="00AE3CDB">
      <w:pPr>
        <w:pStyle w:val="ProductList-Body"/>
      </w:pPr>
    </w:p>
    <w:p w14:paraId="3973AEA7" w14:textId="77777777" w:rsidR="00AE3CDB" w:rsidRDefault="00130026">
      <w:pPr>
        <w:pStyle w:val="ProductList-Body"/>
      </w:pPr>
      <w:r>
        <w:rPr>
          <w:b/>
          <w:color w:val="00188F"/>
        </w:rPr>
        <w:t xml:space="preserve">4. Software Assurance </w:t>
      </w:r>
      <w:r>
        <w:t>identifica os termos e condições associados à cobertura SA.</w:t>
      </w:r>
    </w:p>
    <w:p w14:paraId="26001622" w14:textId="77777777" w:rsidR="00AE3CDB" w:rsidRDefault="00130026">
      <w:pPr>
        <w:pStyle w:val="ProductList-Body"/>
      </w:pPr>
      <w:r>
        <w:rPr>
          <w:noProof/>
        </w:rPr>
        <w:drawing>
          <wp:inline distT="0" distB="0" distL="0" distR="0" wp14:anchorId="059A73AF" wp14:editId="1154C06B">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6C5DEB8B" w14:textId="77777777" w:rsidR="00AE3CDB" w:rsidRDefault="00130026">
      <w:pPr>
        <w:pStyle w:val="ProductList-Offering1Heading"/>
        <w:outlineLvl w:val="1"/>
      </w:pPr>
      <w:bookmarkStart w:id="9" w:name="_Sec535"/>
      <w:r>
        <w:t>Clarificação e Resumo das Alterações ao presente Documento</w:t>
      </w:r>
      <w:bookmarkEnd w:id="9"/>
      <w:r>
        <w:fldChar w:fldCharType="begin"/>
      </w:r>
      <w:r>
        <w:instrText xml:space="preserve"> TC "</w:instrText>
      </w:r>
      <w:bookmarkStart w:id="10" w:name="_Toc54794747"/>
      <w:r>
        <w:instrText>Clarificação e Resumo das Alterações ao presente Documento</w:instrText>
      </w:r>
      <w:bookmarkEnd w:id="10"/>
      <w:r>
        <w:instrText>" \l 2</w:instrText>
      </w:r>
      <w:r>
        <w:fldChar w:fldCharType="end"/>
      </w:r>
    </w:p>
    <w:p w14:paraId="6A22217D" w14:textId="77777777" w:rsidR="00AE3CDB" w:rsidRDefault="00130026">
      <w:pPr>
        <w:pStyle w:val="ProductList-Body"/>
      </w:pPr>
      <w:r>
        <w:t>Abaixo encontram-se os aditamentos, eliminações e outras alterações recentes aos Termos de Produto. Além disso, encontram-se listadas abaixo as clarificações da política da Microsoft em resposta às questões comuns dos clientes.</w:t>
      </w:r>
    </w:p>
    <w:tbl>
      <w:tblPr>
        <w:tblStyle w:val="PURTable"/>
        <w:tblW w:w="0" w:type="dxa"/>
        <w:tblLook w:val="04A0" w:firstRow="1" w:lastRow="0" w:firstColumn="1" w:lastColumn="0" w:noHBand="0" w:noVBand="1"/>
      </w:tblPr>
      <w:tblGrid>
        <w:gridCol w:w="5462"/>
        <w:gridCol w:w="5454"/>
      </w:tblGrid>
      <w:tr w:rsidR="00AE3CDB" w14:paraId="0054F4D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A6BAB20" w14:textId="77777777" w:rsidR="00AE3CDB" w:rsidRDefault="00130026">
            <w:pPr>
              <w:pStyle w:val="ProductList-TableBody"/>
            </w:pPr>
            <w:r>
              <w:rPr>
                <w:color w:val="FFFFFF"/>
              </w:rPr>
              <w:t>Aditamentos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F90C7FC" w14:textId="77777777" w:rsidR="00AE3CDB" w:rsidRDefault="00130026">
            <w:pPr>
              <w:pStyle w:val="ProductList-TableBody"/>
            </w:pPr>
            <w:r>
              <w:rPr>
                <w:color w:val="FFFFFF"/>
              </w:rPr>
              <w:t>Eliminações</w:t>
            </w:r>
          </w:p>
        </w:tc>
      </w:tr>
      <w:tr w:rsidR="00AE3CDB" w14:paraId="7E782D93" w14:textId="77777777">
        <w:tc>
          <w:tcPr>
            <w:tcW w:w="6120" w:type="dxa"/>
            <w:tcBorders>
              <w:top w:val="single" w:sz="4" w:space="0" w:color="000000"/>
              <w:left w:val="single" w:sz="4" w:space="0" w:color="000000"/>
              <w:bottom w:val="single" w:sz="4" w:space="0" w:color="000000"/>
              <w:right w:val="single" w:sz="4" w:space="0" w:color="000000"/>
            </w:tcBorders>
          </w:tcPr>
          <w:p w14:paraId="56411A2B" w14:textId="77777777" w:rsidR="00AE3CDB" w:rsidRDefault="00130026">
            <w:pPr>
              <w:pStyle w:val="ProductList-TableBody"/>
            </w:pPr>
            <w:r>
              <w:t>Suplemento do Microsoft Cloud Healthcare (SL de Utilizador)</w:t>
            </w:r>
          </w:p>
        </w:tc>
        <w:tc>
          <w:tcPr>
            <w:tcW w:w="6120" w:type="dxa"/>
            <w:tcBorders>
              <w:top w:val="single" w:sz="4" w:space="0" w:color="000000"/>
              <w:left w:val="single" w:sz="4" w:space="0" w:color="000000"/>
              <w:bottom w:val="single" w:sz="4" w:space="0" w:color="000000"/>
              <w:right w:val="single" w:sz="4" w:space="0" w:color="000000"/>
            </w:tcBorders>
          </w:tcPr>
          <w:p w14:paraId="1A95C375" w14:textId="77777777" w:rsidR="00AE3CDB" w:rsidRDefault="00AE3CDB">
            <w:pPr>
              <w:pStyle w:val="ProductList-TableBody"/>
            </w:pPr>
          </w:p>
        </w:tc>
      </w:tr>
      <w:tr w:rsidR="00AE3CDB" w14:paraId="1910CA5C" w14:textId="77777777">
        <w:tc>
          <w:tcPr>
            <w:tcW w:w="6120" w:type="dxa"/>
            <w:tcBorders>
              <w:top w:val="single" w:sz="4" w:space="0" w:color="000000"/>
              <w:left w:val="single" w:sz="4" w:space="0" w:color="000000"/>
              <w:bottom w:val="single" w:sz="4" w:space="0" w:color="000000"/>
              <w:right w:val="single" w:sz="4" w:space="0" w:color="000000"/>
            </w:tcBorders>
          </w:tcPr>
          <w:p w14:paraId="63796AF1" w14:textId="77777777" w:rsidR="00AE3CDB" w:rsidRDefault="00130026">
            <w:pPr>
              <w:pStyle w:val="ProductList-TableBody"/>
            </w:pPr>
            <w:r>
              <w:t>GitHub Enterprise Æ (GHEM) (SL de Utilizador)</w:t>
            </w:r>
          </w:p>
        </w:tc>
        <w:tc>
          <w:tcPr>
            <w:tcW w:w="6120" w:type="dxa"/>
            <w:tcBorders>
              <w:top w:val="single" w:sz="4" w:space="0" w:color="000000"/>
              <w:left w:val="single" w:sz="4" w:space="0" w:color="000000"/>
              <w:bottom w:val="single" w:sz="4" w:space="0" w:color="000000"/>
              <w:right w:val="single" w:sz="4" w:space="0" w:color="000000"/>
            </w:tcBorders>
          </w:tcPr>
          <w:p w14:paraId="44089A35" w14:textId="77777777" w:rsidR="00AE3CDB" w:rsidRDefault="00AE3CDB">
            <w:pPr>
              <w:pStyle w:val="ProductList-TableBody"/>
            </w:pPr>
          </w:p>
        </w:tc>
      </w:tr>
    </w:tbl>
    <w:p w14:paraId="342FDC80" w14:textId="77777777" w:rsidR="00AE3CDB" w:rsidRDefault="00AE3CDB">
      <w:pPr>
        <w:pStyle w:val="ProductList-Body"/>
      </w:pPr>
    </w:p>
    <w:p w14:paraId="2B2AF35E" w14:textId="77777777" w:rsidR="00AE3CDB" w:rsidRDefault="00130026">
      <w:pPr>
        <w:pStyle w:val="ProductList-ClauseHeading"/>
        <w:outlineLvl w:val="2"/>
      </w:pPr>
      <w:r>
        <w:t>Termos de Licenciamento</w:t>
      </w:r>
    </w:p>
    <w:p w14:paraId="29C720F6" w14:textId="77777777" w:rsidR="00AE3CDB" w:rsidRDefault="00085C11">
      <w:pPr>
        <w:pStyle w:val="ProductList-Body"/>
      </w:pPr>
      <w:hyperlink w:anchor="_Sec652">
        <w:r w:rsidR="00130026">
          <w:rPr>
            <w:color w:val="00467F"/>
            <w:u w:val="single"/>
          </w:rPr>
          <w:t>Sistema Operativo de Estação de Trabalho Windows</w:t>
        </w:r>
      </w:hyperlink>
      <w:r w:rsidR="00130026">
        <w:rPr>
          <w:color w:val="000000"/>
        </w:rPr>
        <w:t>: Foram atualizadas as tabelas Sistemas Operativos Qualificáveis para refletirem as licenças académicas adquiridas através do Contrato Microsoft Cloud e do Contrato de Cliente da Microsoft.</w:t>
      </w:r>
    </w:p>
    <w:p w14:paraId="57483F9A" w14:textId="77777777" w:rsidR="00AE3CDB" w:rsidRDefault="00AE3CDB">
      <w:pPr>
        <w:pStyle w:val="ProductList-Body"/>
      </w:pPr>
    </w:p>
    <w:p w14:paraId="09BCE6AB" w14:textId="77777777" w:rsidR="00AE3CDB" w:rsidRDefault="00130026">
      <w:pPr>
        <w:pStyle w:val="ProductList-ClauseHeading"/>
        <w:outlineLvl w:val="2"/>
      </w:pPr>
      <w:r>
        <w:t>Apêndice F – Promoções</w:t>
      </w:r>
    </w:p>
    <w:p w14:paraId="2EE9DAEE" w14:textId="77777777" w:rsidR="00AE3CDB" w:rsidRDefault="00130026">
      <w:pPr>
        <w:pStyle w:val="ProductList-Body"/>
      </w:pPr>
      <w:r>
        <w:rPr>
          <w:color w:val="000000"/>
        </w:rPr>
        <w:t xml:space="preserve">Foram adicionados termos de promoção para </w:t>
      </w:r>
      <w:hyperlink w:anchor="_Sec1303">
        <w:r>
          <w:rPr>
            <w:color w:val="00467F"/>
            <w:u w:val="single"/>
          </w:rPr>
          <w:t>Conferências de Áudio Gratuitas para Clientes EA/EAS/EES (Apenas A3)</w:t>
        </w:r>
      </w:hyperlink>
      <w:r>
        <w:rPr>
          <w:color w:val="000000"/>
        </w:rPr>
        <w:t xml:space="preserve">e </w:t>
      </w:r>
      <w:hyperlink w:anchor="_Sec1304">
        <w:r>
          <w:rPr>
            <w:color w:val="00467F"/>
            <w:u w:val="single"/>
          </w:rPr>
          <w:t>Conferências de Áudio Gratuitas para Clientes CSP e Web Direct</w:t>
        </w:r>
      </w:hyperlink>
      <w:r>
        <w:t>.</w:t>
      </w:r>
    </w:p>
    <w:p w14:paraId="5C80A7C3" w14:textId="77777777" w:rsidR="00AE3CDB" w:rsidRDefault="00AE3CDB">
      <w:pPr>
        <w:pStyle w:val="ProductList-Body"/>
      </w:pPr>
    </w:p>
    <w:p w14:paraId="4EB0D2BC" w14:textId="77777777" w:rsidR="00AE3CDB" w:rsidRDefault="00130026">
      <w:pPr>
        <w:pStyle w:val="ProductList-ClauseHeading"/>
        <w:outlineLvl w:val="2"/>
      </w:pPr>
      <w:r>
        <w:t>Anexo H - Conferências de Áudio Gratuitas para Clientes CSP e Web Direct</w:t>
      </w:r>
    </w:p>
    <w:p w14:paraId="7091498A" w14:textId="77777777" w:rsidR="00AE3CDB" w:rsidRDefault="00130026">
      <w:pPr>
        <w:pStyle w:val="ProductList-Body"/>
      </w:pPr>
      <w:r>
        <w:rPr>
          <w:color w:val="000000"/>
        </w:rPr>
        <w:t xml:space="preserve">Foram adicionados </w:t>
      </w:r>
      <w:hyperlink w:anchor="_Sec1230">
        <w:r>
          <w:rPr>
            <w:color w:val="00467F"/>
            <w:u w:val="single"/>
          </w:rPr>
          <w:t>termos</w:t>
        </w:r>
      </w:hyperlink>
      <w:r>
        <w:rPr>
          <w:color w:val="000000"/>
        </w:rPr>
        <w:t>relativos à distribuição de chaves de produto e software para Clientes do Programa Academic.</w:t>
      </w:r>
    </w:p>
    <w:p w14:paraId="10BF2BC5" w14:textId="77777777" w:rsidR="00AE3CDB" w:rsidRDefault="00AE3CDB">
      <w:pPr>
        <w:pStyle w:val="ProductList-Body"/>
        <w:jc w:val="right"/>
      </w:pPr>
    </w:p>
    <w:tbl>
      <w:tblPr>
        <w:tblStyle w:val="PURTable"/>
        <w:tblW w:w="0" w:type="dxa"/>
        <w:tblLook w:val="04A0" w:firstRow="1" w:lastRow="0" w:firstColumn="1" w:lastColumn="0" w:noHBand="0" w:noVBand="1"/>
      </w:tblPr>
      <w:tblGrid>
        <w:gridCol w:w="10916"/>
      </w:tblGrid>
      <w:tr w:rsidR="00AE3CDB" w14:paraId="1E4252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FEE921" w14:textId="77777777" w:rsidR="00AE3CDB" w:rsidRDefault="00085C11">
            <w:pPr>
              <w:pStyle w:val="ProductList-TableBody"/>
              <w:jc w:val="right"/>
            </w:pPr>
            <w:hyperlink w:anchor="_Sec842">
              <w:r w:rsidR="00130026">
                <w:rPr>
                  <w:color w:val="00467F"/>
                  <w:sz w:val="14"/>
                  <w:u w:val="single"/>
                </w:rPr>
                <w:t>Índice</w:t>
              </w:r>
            </w:hyperlink>
            <w:r w:rsidR="00130026">
              <w:rPr>
                <w:sz w:val="14"/>
              </w:rPr>
              <w:t xml:space="preserve"> / </w:t>
            </w:r>
            <w:hyperlink w:anchor="_Sec549">
              <w:r w:rsidR="00130026">
                <w:rPr>
                  <w:color w:val="00467F"/>
                  <w:sz w:val="14"/>
                  <w:u w:val="single"/>
                </w:rPr>
                <w:t>Glossário</w:t>
              </w:r>
            </w:hyperlink>
            <w:r w:rsidR="00130026">
              <w:rPr>
                <w:sz w:val="14"/>
              </w:rPr>
              <w:t xml:space="preserve"> / </w:t>
            </w:r>
            <w:hyperlink w:anchor="_Sec844">
              <w:r w:rsidR="00130026">
                <w:rPr>
                  <w:color w:val="00467F"/>
                  <w:sz w:val="14"/>
                  <w:u w:val="single"/>
                </w:rPr>
                <w:t>Índice Remissivo</w:t>
              </w:r>
            </w:hyperlink>
          </w:p>
        </w:tc>
      </w:tr>
    </w:tbl>
    <w:p w14:paraId="71579B94" w14:textId="77777777" w:rsidR="00AE3CDB" w:rsidRDefault="00AE3CDB">
      <w:pPr>
        <w:pStyle w:val="ProductList-Body"/>
      </w:pPr>
    </w:p>
    <w:p w14:paraId="48F87A0C" w14:textId="77777777" w:rsidR="00AE3CDB" w:rsidRDefault="00AE3CDB">
      <w:pPr>
        <w:sectPr w:rsidR="00AE3CDB">
          <w:headerReference w:type="default" r:id="rId24"/>
          <w:footerReference w:type="default" r:id="rId25"/>
          <w:type w:val="continuous"/>
          <w:pgSz w:w="12240" w:h="15840" w:code="1"/>
          <w:pgMar w:top="1170" w:right="720" w:bottom="720" w:left="720" w:header="432" w:footer="288" w:gutter="0"/>
          <w:cols w:space="360"/>
        </w:sectPr>
      </w:pPr>
    </w:p>
    <w:p w14:paraId="7F6EECCE" w14:textId="77777777" w:rsidR="00AE3CDB" w:rsidRDefault="00130026">
      <w:pPr>
        <w:pStyle w:val="ProductList-SectionHeading"/>
        <w:pageBreakBefore/>
        <w:outlineLvl w:val="0"/>
      </w:pPr>
      <w:bookmarkStart w:id="11" w:name="_Sec536"/>
      <w:bookmarkEnd w:id="1"/>
      <w:r>
        <w:lastRenderedPageBreak/>
        <w:t>Termos de Licenciamento</w:t>
      </w:r>
      <w:r>
        <w:fldChar w:fldCharType="begin"/>
      </w:r>
      <w:r>
        <w:instrText xml:space="preserve"> TC "</w:instrText>
      </w:r>
      <w:bookmarkStart w:id="12" w:name="_Toc54794748"/>
      <w:r>
        <w:instrText>Termos de Licenciamento</w:instrText>
      </w:r>
      <w:bookmarkEnd w:id="12"/>
      <w:r>
        <w:instrText>" \l 1</w:instrText>
      </w:r>
      <w:r>
        <w:fldChar w:fldCharType="end"/>
      </w:r>
    </w:p>
    <w:p w14:paraId="5D7FA1DB" w14:textId="77777777" w:rsidR="00AE3CDB" w:rsidRDefault="00130026">
      <w:pPr>
        <w:pStyle w:val="ProductList-Body"/>
      </w:pPr>
      <w:r>
        <w:t>Todas as instâncias dos “Direitos de Utilização” no contrato de licenciamento em volume do Cliente referem-se aos termos identificados na secção “Direitos de Utilização” de cada Entrada de Produto. Para cada Produto, são incluídos os Termos de Licenciamento Universal, os Termos de Modelo de Licenciamento aplicáveis e quaisquer Termos de Licenciamento Específicos de Produto na Entrada de Produto.</w:t>
      </w:r>
    </w:p>
    <w:p w14:paraId="047134B1" w14:textId="77777777" w:rsidR="00AE3CDB" w:rsidRDefault="00AE3CDB">
      <w:pPr>
        <w:pStyle w:val="ProductList-Body"/>
      </w:pPr>
    </w:p>
    <w:p w14:paraId="05FF0D85" w14:textId="77777777" w:rsidR="00AE3CDB" w:rsidRDefault="00130026">
      <w:pPr>
        <w:pStyle w:val="ProductList-Body"/>
      </w:pPr>
      <w:r>
        <w:t>Para os Serviços Online, as referências aos “Direitos de Utilização” no contrato de licenciamento em volume do Cliente indicam os OST. Se um Produto de software incluir o software e os serviços online, estes últimos serão regulados pelos termos dos OST e todo o software será regulado por estes Termos de Licenciamento.</w:t>
      </w:r>
    </w:p>
    <w:p w14:paraId="24B66908" w14:textId="77777777" w:rsidR="00AE3CDB" w:rsidRDefault="00130026">
      <w:pPr>
        <w:pStyle w:val="ProductList-OfferingGroupHeading"/>
        <w:outlineLvl w:val="1"/>
      </w:pPr>
      <w:bookmarkStart w:id="13" w:name="_Sec537"/>
      <w:r>
        <w:t>Termos de Licenciamento Universal</w:t>
      </w:r>
      <w:bookmarkEnd w:id="13"/>
      <w:r>
        <w:fldChar w:fldCharType="begin"/>
      </w:r>
      <w:r>
        <w:instrText xml:space="preserve"> TC "</w:instrText>
      </w:r>
      <w:bookmarkStart w:id="14" w:name="_Toc54794749"/>
      <w:r>
        <w:instrText>Termos de Licenciamento Universal</w:instrText>
      </w:r>
      <w:bookmarkEnd w:id="14"/>
      <w:r>
        <w:instrText>" \l 2</w:instrText>
      </w:r>
      <w:r>
        <w:fldChar w:fldCharType="end"/>
      </w:r>
    </w:p>
    <w:p w14:paraId="04E816DA" w14:textId="77777777" w:rsidR="00AE3CDB" w:rsidRDefault="00130026">
      <w:pPr>
        <w:pStyle w:val="ProductList-Body"/>
      </w:pPr>
      <w:r>
        <w:t>Os Termos de Licenciamento Universal aplicam-se a todos os Produto de software licenciados através do Licenciamento em Volume da Microsoft (exceto se especificamente indicado nos Termos de Modelo de Licenciamento e/ou Termos de Licenciamento Específicos de Produto).</w:t>
      </w:r>
    </w:p>
    <w:p w14:paraId="56C14C7C" w14:textId="77777777" w:rsidR="00AE3CDB" w:rsidRDefault="00AE3CDB">
      <w:pPr>
        <w:pStyle w:val="ProductList-Body"/>
      </w:pPr>
    </w:p>
    <w:p w14:paraId="50A02017" w14:textId="77777777" w:rsidR="00AE3CDB" w:rsidRDefault="00130026">
      <w:pPr>
        <w:pStyle w:val="ProductList-ClauseHeading"/>
        <w:outlineLvl w:val="2"/>
      </w:pPr>
      <w:r>
        <w:t>1. Definições</w:t>
      </w:r>
    </w:p>
    <w:p w14:paraId="29FBF38A" w14:textId="77777777" w:rsidR="00AE3CDB" w:rsidRDefault="00130026">
      <w:pPr>
        <w:pStyle w:val="ProductList-Body"/>
      </w:pPr>
      <w:r>
        <w:t xml:space="preserve">Os termos utilizados nos Termos de Produto mas não definidos no </w:t>
      </w:r>
      <w:hyperlink w:anchor="_Sec549">
        <w:r>
          <w:rPr>
            <w:color w:val="00467F"/>
            <w:u w:val="single"/>
          </w:rPr>
          <w:t>Glossário</w:t>
        </w:r>
      </w:hyperlink>
      <w:r>
        <w:t xml:space="preserve"> terão a respetiva definição estabelecida no contrato de licenciamento em volume do Cliente.</w:t>
      </w:r>
    </w:p>
    <w:p w14:paraId="41BABF2A" w14:textId="77777777" w:rsidR="00AE3CDB" w:rsidRDefault="00AE3CDB">
      <w:pPr>
        <w:pStyle w:val="ProductList-Body"/>
      </w:pPr>
    </w:p>
    <w:p w14:paraId="3444736B" w14:textId="77777777" w:rsidR="00AE3CDB" w:rsidRDefault="00130026">
      <w:pPr>
        <w:pStyle w:val="ProductList-ClauseHeading"/>
        <w:outlineLvl w:val="2"/>
      </w:pPr>
      <w:r>
        <w:t>2. Direitos de Utilização do Cliente</w:t>
      </w:r>
    </w:p>
    <w:p w14:paraId="410C9C73" w14:textId="77777777" w:rsidR="00AE3CDB" w:rsidRDefault="00130026">
      <w:pPr>
        <w:pStyle w:val="ProductList-Body"/>
      </w:pPr>
      <w:r>
        <w:t xml:space="preserve">Se o Cliente cumprir o respetivo contrato de licenciamento em volume, poderá utilizar o software consoante expressamente permitido nos Termos de Produto. O Cliente necessita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cada Produto e funcionalidade licenciada em separado, utilizados num dispositivo ou por um utilizador.</w:t>
      </w:r>
    </w:p>
    <w:p w14:paraId="1BDAB3AF" w14:textId="77777777" w:rsidR="00AE3CDB" w:rsidRDefault="00AE3CDB">
      <w:pPr>
        <w:pStyle w:val="ProductList-Body"/>
      </w:pPr>
    </w:p>
    <w:p w14:paraId="302BF420" w14:textId="77777777" w:rsidR="00AE3CDB" w:rsidRDefault="00130026">
      <w:pPr>
        <w:pStyle w:val="ProductList-ClauseHeading"/>
        <w:outlineLvl w:val="2"/>
      </w:pPr>
      <w:r>
        <w:t>3. Direitos de Utilização de Outras Versões e Edições Inferiores</w:t>
      </w:r>
    </w:p>
    <w:p w14:paraId="21414844" w14:textId="77777777" w:rsidR="00AE3CDB" w:rsidRDefault="00130026">
      <w:pPr>
        <w:pStyle w:val="ProductList-Body"/>
      </w:pPr>
      <w:r>
        <w:t xml:space="preserve">Em qualquer cópia ou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permitida, o Cliente pode criar, armazenar, instalar, executar ou aceder, em vez da versão licenciada, a uma cópia ou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uma versão anterior, versão de idioma permitido diferente ou versão de plataforma disponível diferente (por exemplo, 32 ou 64 bits) ou uma edição inferior permitida. Os direitos de utilização para a versão licenciada ainda se aplicam. As licenças para versões anteriores e edições inferiores não satisfazem os requisitos de licenciamento de um Produto.</w:t>
      </w:r>
    </w:p>
    <w:p w14:paraId="607E2DF8" w14:textId="77777777" w:rsidR="00AE3CDB" w:rsidRDefault="00AE3CDB">
      <w:pPr>
        <w:pStyle w:val="ProductList-Body"/>
      </w:pPr>
    </w:p>
    <w:p w14:paraId="63B6780E" w14:textId="77777777" w:rsidR="00AE3CDB" w:rsidRDefault="00130026">
      <w:pPr>
        <w:pStyle w:val="ProductList-ClauseHeading"/>
        <w:outlineLvl w:val="2"/>
      </w:pPr>
      <w:r>
        <w:t>4. Software de Terceiros</w:t>
      </w:r>
    </w:p>
    <w:p w14:paraId="6A289FAE" w14:textId="77777777" w:rsidR="00AE3CDB" w:rsidRDefault="00130026">
      <w:pPr>
        <w:pStyle w:val="ProductList-Body"/>
      </w:pPr>
      <w:r>
        <w:t>O software pode conter programas proprietários de terceiros ou open source, ou componentes licenciados ao abrigo de termos em separado apresentados ao Cliente durante a instalação ou no ficheiro “Notificações de Terceiros” que acompanha o software. O software também poderá conter programas de open source de terceiros que a Microsoft, e não terceiros, licencia ao Cliente ao abrigo dos termos de licenciamento da Microsoft.</w:t>
      </w:r>
    </w:p>
    <w:p w14:paraId="3382B3F3" w14:textId="77777777" w:rsidR="00AE3CDB" w:rsidRDefault="00AE3CDB">
      <w:pPr>
        <w:pStyle w:val="ProductList-Body"/>
      </w:pPr>
    </w:p>
    <w:p w14:paraId="383E2DAC" w14:textId="77777777" w:rsidR="00AE3CDB" w:rsidRDefault="00130026">
      <w:pPr>
        <w:pStyle w:val="ProductList-ClauseHeading"/>
        <w:outlineLvl w:val="2"/>
      </w:pPr>
      <w:r>
        <w:t>5. Código de Pré-lançamento, Atualizações ou Suplementos, Funcionalidade Adicional</w:t>
      </w:r>
    </w:p>
    <w:p w14:paraId="446AE265" w14:textId="77777777" w:rsidR="00AE3CDB" w:rsidRDefault="00130026">
      <w:pPr>
        <w:pStyle w:val="ProductList-Body"/>
      </w:pPr>
      <w:r>
        <w:t>A Microsoft pode oferecer atualizações ou suplementos para os Produtos. O Cliente poderá utilizar as atualizações ou suplementos para os Produtos, código de pré-lançamento, funcionalidade adicional e serviços suplementares opcionais para os Produtos, sujeitos a termos específicos (se existirem) que os acompanham. Alguns Produtos requerem atualizações automáticas, conforme descrito nos Termos de Licenciamento Específicos de Produto.</w:t>
      </w:r>
    </w:p>
    <w:p w14:paraId="537C1E66" w14:textId="77777777" w:rsidR="00AE3CDB" w:rsidRDefault="00AE3CDB">
      <w:pPr>
        <w:pStyle w:val="ProductList-Body"/>
      </w:pPr>
    </w:p>
    <w:p w14:paraId="5BA7037F" w14:textId="77777777" w:rsidR="00AE3CDB" w:rsidRDefault="00130026">
      <w:pPr>
        <w:pStyle w:val="ProductList-ClauseHeading"/>
        <w:outlineLvl w:val="2"/>
      </w:pPr>
      <w:r>
        <w:t>6. Restrições</w:t>
      </w:r>
    </w:p>
    <w:p w14:paraId="313E142D" w14:textId="77777777" w:rsidR="00AE3CDB" w:rsidRDefault="00130026">
      <w:pPr>
        <w:pStyle w:val="ProductList-Body"/>
      </w:pPr>
      <w:r>
        <w:t xml:space="preserve">O Cliente não poderá (e não está licenciado para) utilizar os Produtos para oferecer serviços de alojamento comerciais a terceiros, contornar quaisquer limitações técnicas nos Produtos ou restrições na documentação do Produto ou separar o software para utilização em mais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ao abrigo de uma única Licença (mesmo que os OSEs estejam no mesmo sistema de hardware físico), a menos que seja expressamente permitido pela Microsoft. Os direitos de acesso ao software em qualquer dispositivo não conferem ao Cliente quaisquer direitos de implementação de patentes da Microsoft ou outros direitos de propriedade intelectual da Microsoft no próprio dispositivo ou em qualquer outro software ou dispositivos.</w:t>
      </w:r>
    </w:p>
    <w:p w14:paraId="3598D18C" w14:textId="77777777" w:rsidR="00AE3CDB" w:rsidRDefault="00AE3CDB">
      <w:pPr>
        <w:pStyle w:val="ProductList-Body"/>
      </w:pPr>
    </w:p>
    <w:p w14:paraId="42ABC179" w14:textId="77777777" w:rsidR="00AE3CDB" w:rsidRDefault="00130026">
      <w:pPr>
        <w:pStyle w:val="ProductList-ClauseHeading"/>
        <w:outlineLvl w:val="2"/>
      </w:pPr>
      <w:r>
        <w:t>7. Software Assurance</w:t>
      </w:r>
    </w:p>
    <w:p w14:paraId="522A2216" w14:textId="77777777" w:rsidR="00AE3CDB" w:rsidRDefault="00130026">
      <w:pPr>
        <w:pStyle w:val="ProductList-Body"/>
      </w:pPr>
      <w:r>
        <w:t xml:space="preserve">A cobertura SA poderá conceder direitos de utilização adicionais ao Cliente. Estes direitos adicionais terminam quando expirar a cobertura SA para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salvo disposição em contrário na descrição do benefício.</w:t>
      </w:r>
    </w:p>
    <w:p w14:paraId="356A8BBF" w14:textId="77777777" w:rsidR="00AE3CDB" w:rsidRDefault="00AE3CDB">
      <w:pPr>
        <w:pStyle w:val="ProductList-Body"/>
      </w:pPr>
    </w:p>
    <w:p w14:paraId="537FEB7D" w14:textId="77777777" w:rsidR="00AE3CDB" w:rsidRDefault="00130026">
      <w:pPr>
        <w:pStyle w:val="ProductList-ClauseHeading"/>
        <w:outlineLvl w:val="2"/>
      </w:pPr>
      <w:r>
        <w:t>8. Gestão de Software de Outsourcing</w:t>
      </w:r>
    </w:p>
    <w:p w14:paraId="6D79F0BA" w14:textId="77777777" w:rsidR="00AE3CDB" w:rsidRDefault="00130026">
      <w:pPr>
        <w:pStyle w:val="ProductList-Body"/>
      </w:pPr>
      <w:r>
        <w:t xml:space="preserve">O Cliente pode instalar e utilizar cópias licenciadas do software em </w:t>
      </w:r>
      <w:r>
        <w:fldChar w:fldCharType="begin"/>
      </w:r>
      <w:r>
        <w:instrText xml:space="preserve"> AutoTextList   \s NoStyle \t "Servidor designa um sistema de hardware físico capaz de executar o software de servidor." </w:instrText>
      </w:r>
      <w:r>
        <w:fldChar w:fldCharType="separate"/>
      </w:r>
      <w:r>
        <w:rPr>
          <w:color w:val="0563C1"/>
        </w:rPr>
        <w:t>Servidores</w:t>
      </w:r>
      <w:r>
        <w:fldChar w:fldCharType="end"/>
      </w:r>
      <w:r>
        <w:t xml:space="preserve"> e outros dispositivos que estejam sujeitos a uma gestão e controlo diários dos </w:t>
      </w:r>
      <w:r>
        <w:fldChar w:fldCharType="begin"/>
      </w:r>
      <w:r>
        <w:instrText xml:space="preserve"> AutoTextList   \s NoStyle \t "Outsourcer Autorizado designa qualquer fornecedor de serviços de terceiros que não é um Fornecedor Listado e que não está a utilizar o Fornecedor Listado como Fornecedor do Centro de Dados como parte do serviço de outsourcing." </w:instrText>
      </w:r>
      <w:r>
        <w:fldChar w:fldCharType="separate"/>
      </w:r>
      <w:r>
        <w:rPr>
          <w:color w:val="0563C1"/>
        </w:rPr>
        <w:t>Outsourcers Autorizados</w:t>
      </w:r>
      <w:r>
        <w:fldChar w:fldCharType="end"/>
      </w:r>
      <w:r>
        <w:t xml:space="preserve">, desde que todos esses Servidores e outros dispositivos estejam e permaneçam totalmente dedicados à utilização por parte do Cliente. O Cliente é responsável por todas as obrigações ao abrigo do respetivo contrato de licenciamento em volume, independentemente da localização física do hardware no qual é utilizado o software. Exceto conforme expressamente permitido no presente documento ou noutra secção nos presentes Termos de Produto, o Cliente não tem permissão para instalar ou utilizar cópias licenciadas do software em </w:t>
      </w:r>
      <w:r>
        <w:fldChar w:fldCharType="begin"/>
      </w:r>
      <w:r>
        <w:instrText xml:space="preserve"> AutoTextList   \s NoStyle \t "Servidor designa um sistema de hardware físico capaz de executar o software de servidor." </w:instrText>
      </w:r>
      <w:r>
        <w:fldChar w:fldCharType="separate"/>
      </w:r>
      <w:r>
        <w:rPr>
          <w:color w:val="0563C1"/>
        </w:rPr>
        <w:t>Servidores</w:t>
      </w:r>
      <w:r>
        <w:fldChar w:fldCharType="end"/>
      </w:r>
      <w:r>
        <w:t xml:space="preserve"> e outros dispositivos geridos ou controlador por terceiros.</w:t>
      </w:r>
    </w:p>
    <w:p w14:paraId="7A14F2FF" w14:textId="77777777" w:rsidR="00AE3CDB" w:rsidRDefault="00AE3CDB">
      <w:pPr>
        <w:pStyle w:val="ProductList-Body"/>
      </w:pPr>
    </w:p>
    <w:p w14:paraId="10BB2257" w14:textId="77777777" w:rsidR="00AE3CDB" w:rsidRDefault="00130026">
      <w:pPr>
        <w:pStyle w:val="ProductList-ClauseHeading"/>
        <w:outlineLvl w:val="2"/>
      </w:pPr>
      <w:r>
        <w:t>9. Atribuição e Reatribuição de Licenças</w:t>
      </w:r>
    </w:p>
    <w:p w14:paraId="76212743" w14:textId="77777777" w:rsidR="00AE3CDB" w:rsidRDefault="00130026">
      <w:pPr>
        <w:pStyle w:val="ProductList-Body"/>
      </w:pPr>
      <w:r>
        <w:t xml:space="preserve">Antes de o Cliente utilizar software ao abrigo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deve atribuir essa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um dispositivo ou utilizador, conforme apropriado. O Cliente poderá reatribuir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outro dispositivo ou utilizador, mas não num período inferior a 90 dias desde a última reatribuição dessa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menos que a reatribuição seja devida a (i) falha ou perda permanente de hardware, (ii) cessação do trabalho ou contrato do utilizador ou (iii) reatribuição temporária de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Cliente e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SLs</w:t>
      </w:r>
      <w:r>
        <w:fldChar w:fldCharType="end"/>
      </w:r>
      <w:r>
        <w:t xml:space="preserve"> de utilizador ou dispositivo para cobrir a ausência de um utilizador ou a indisponibilidade de um dispositivo fora do serviço. O Cliente tem de remover o software ou bloquear o acesso do dispositivo anterior ou ao utilizador anterior. A cobertura SA e quaisquer Licenças concedidas ou adquiridas relacionadas com a cobertura SA só poderão ser reatribuídas com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válida subjacente. Aplicam-se termos adicionais à reatribuição das licenças por dispositivo de sistema operativo de estação de trabalho Windows, conforme detalhado na </w:t>
      </w:r>
      <w:hyperlink w:anchor="_Sec652">
        <w:r>
          <w:rPr>
            <w:color w:val="00467F"/>
            <w:u w:val="single"/>
          </w:rPr>
          <w:t>Entrada de Produto do Windows</w:t>
        </w:r>
      </w:hyperlink>
      <w:r>
        <w:t>.</w:t>
      </w:r>
    </w:p>
    <w:p w14:paraId="70EC365D" w14:textId="77777777" w:rsidR="00AE3CDB" w:rsidRDefault="00AE3CDB">
      <w:pPr>
        <w:pStyle w:val="ProductList-Body"/>
      </w:pPr>
    </w:p>
    <w:p w14:paraId="30EE85E5" w14:textId="77777777" w:rsidR="00AE3CDB" w:rsidRDefault="00130026">
      <w:pPr>
        <w:pStyle w:val="ProductList-ClauseHeading"/>
        <w:outlineLvl w:val="2"/>
      </w:pPr>
      <w:r>
        <w:t>10. Medidas Técnicas</w:t>
      </w:r>
    </w:p>
    <w:p w14:paraId="499382A0" w14:textId="77777777" w:rsidR="00AE3CDB" w:rsidRDefault="00130026">
      <w:pPr>
        <w:pStyle w:val="ProductList-Body"/>
      </w:pPr>
      <w:r>
        <w:t>A Microsoft poderá utilizar medidas técnicas para aplicar os termos que limitam a utilização por parte do Cliente de determinadas versões do Produto e poderá verificar o cumprimento com esses termos conforme fornecido no contrato de licenciamento em volume do Cliente. Alguns Produtos estão protegidos por medidas tecnológicas e requerem ativação ou validação, bem como uma chave do produto para serem instalados ou acedidos.</w:t>
      </w:r>
    </w:p>
    <w:p w14:paraId="3B070533" w14:textId="77777777" w:rsidR="00AE3CDB" w:rsidRDefault="00AE3CDB">
      <w:pPr>
        <w:pStyle w:val="ProductList-Body"/>
      </w:pPr>
    </w:p>
    <w:p w14:paraId="175F3D89" w14:textId="77777777" w:rsidR="00AE3CDB" w:rsidRDefault="00130026">
      <w:pPr>
        <w:pStyle w:val="ProductList-SubClauseHeading"/>
        <w:outlineLvl w:val="3"/>
      </w:pPr>
      <w:r>
        <w:t>10.1 Ativação e validação</w:t>
      </w:r>
    </w:p>
    <w:p w14:paraId="3BC8799A" w14:textId="77777777" w:rsidR="00AE3CDB" w:rsidRDefault="00130026">
      <w:pPr>
        <w:pStyle w:val="ProductList-BodyIndented"/>
      </w:pPr>
      <w:r>
        <w:t>O Cliente deve utilizar a chave de produto adequada fornecida pela Microsoft na ativação e na validação do Produto de software que está a ser instalado pelo Cliente. O direito de o Cliente utilizar o software depois da data especificada no Produto de software poderá ser limitado, a menos que esteja ativado. O Cliente não está licenciado para continuar a utilizar o software se o tentou ativar sem êxito. Cada dispositivo que não tenha sido ativado por um Serviço de Gestão de Chaves (KMS) deve utilizar uma Chave de Ativação Múltipla (MAK) ou Ativação baseada no Azure AD. O Cliente não poderá contornar a ativação ou validação.</w:t>
      </w:r>
    </w:p>
    <w:p w14:paraId="14EDD1B4" w14:textId="77777777" w:rsidR="00AE3CDB" w:rsidRDefault="00AE3CDB">
      <w:pPr>
        <w:pStyle w:val="ProductList-BodyIndented"/>
      </w:pPr>
    </w:p>
    <w:p w14:paraId="0292A82F" w14:textId="77777777" w:rsidR="00AE3CDB" w:rsidRDefault="00130026">
      <w:pPr>
        <w:pStyle w:val="ProductList-SubClauseHeading"/>
        <w:outlineLvl w:val="3"/>
      </w:pPr>
      <w:r>
        <w:t>10.2 Chaves de Produto</w:t>
      </w:r>
    </w:p>
    <w:p w14:paraId="4F4AB29E" w14:textId="77777777" w:rsidR="00AE3CDB" w:rsidRDefault="00130026">
      <w:pPr>
        <w:pStyle w:val="ProductList-BodyIndented"/>
      </w:pPr>
      <w:r>
        <w:t>É necessária uma chave de produto atribuída para utilizar o software com licença. Todas as chaves de produto são Informações Confidenciais da Microsoft. Sem prejuízo de disposição em contrário no contrato de licenciamento em volume do Cliente, este não poderá divulgar as chaves de produto a terceiros. O Cliente não poderá fornecer acesso não seguro aos respetivos computadores com o serviço de gestão de chaves (KMS) através de uma rede não controlada. Em caso de utilização ou divulgação não autorizada das chaves de produto ou chaves KMS, a Microsoft poderá impedir ativações posteriores, desativar ou bloquear as chaves de produto de ativação ou validação e tomar outras medidas apropriadas.</w:t>
      </w:r>
    </w:p>
    <w:p w14:paraId="7FB3434B" w14:textId="77777777" w:rsidR="00AE3CDB" w:rsidRDefault="00AE3CDB">
      <w:pPr>
        <w:pStyle w:val="ProductList-BodyIndented"/>
      </w:pPr>
    </w:p>
    <w:p w14:paraId="1B299AAC" w14:textId="77777777" w:rsidR="00AE3CDB" w:rsidRDefault="00130026">
      <w:pPr>
        <w:pStyle w:val="ProductList-ClauseHeading"/>
        <w:outlineLvl w:val="2"/>
      </w:pPr>
      <w:r>
        <w:t>11. Notificações</w:t>
      </w:r>
    </w:p>
    <w:p w14:paraId="261F66DE" w14:textId="77777777" w:rsidR="00AE3CDB" w:rsidRDefault="00130026">
      <w:pPr>
        <w:pStyle w:val="ProductList-Body"/>
      </w:pPr>
      <w:r>
        <w:t>Quando indicado na secção Direitos de Utilização de cada Entrada de Produto, aplicam-se as seguintes notificações:</w:t>
      </w:r>
    </w:p>
    <w:p w14:paraId="1DBA16D6" w14:textId="77777777" w:rsidR="00AE3CDB" w:rsidRDefault="00AE3CDB">
      <w:pPr>
        <w:pStyle w:val="ProductList-Body"/>
      </w:pPr>
    </w:p>
    <w:p w14:paraId="070ACE76" w14:textId="77777777" w:rsidR="00AE3CDB" w:rsidRDefault="00130026">
      <w:pPr>
        <w:pStyle w:val="ProductList-SubClauseHeading"/>
        <w:outlineLvl w:val="3"/>
      </w:pPr>
      <w:r>
        <w:t>11.1 Funcionalidades baseadas na Internet</w:t>
      </w:r>
    </w:p>
    <w:p w14:paraId="449F399E" w14:textId="77777777" w:rsidR="00AE3CDB" w:rsidRDefault="00130026">
      <w:pPr>
        <w:pStyle w:val="ProductList-BodyIndented"/>
      </w:pPr>
      <w:r>
        <w:t>Os Produtos de Software poderão conter funcionalidades que ligam e enviam informações pela Internet, sem notificação adicional para o Cliente, para os sistemas da Microsoft e os das respetivas Empresas Afiliadas e fornecedores de serviços. A utilização dessas informações é descrita na Declaração de Privacidade da Microsoft (</w:t>
      </w:r>
      <w:hyperlink r:id="rId26">
        <w:r>
          <w:rPr>
            <w:color w:val="00467F"/>
            <w:u w:val="single"/>
          </w:rPr>
          <w:t>aka.ms/privacy</w:t>
        </w:r>
      </w:hyperlink>
      <w:r>
        <w:t>).</w:t>
      </w:r>
    </w:p>
    <w:p w14:paraId="2B723772" w14:textId="77777777" w:rsidR="00AE3CDB" w:rsidRDefault="00AE3CDB">
      <w:pPr>
        <w:pStyle w:val="ProductList-BodyIndented"/>
      </w:pPr>
    </w:p>
    <w:p w14:paraId="57C5CA1C" w14:textId="77777777" w:rsidR="00AE3CDB" w:rsidRDefault="00130026">
      <w:pPr>
        <w:pStyle w:val="ProductList-SubClauseHeading"/>
        <w:outlineLvl w:val="3"/>
      </w:pPr>
      <w:r>
        <w:t>11.2 Mapas Bing</w:t>
      </w:r>
    </w:p>
    <w:p w14:paraId="59E768C4" w14:textId="77777777" w:rsidR="00AE3CDB" w:rsidRDefault="00130026">
      <w:pPr>
        <w:pStyle w:val="ProductList-BodyIndented"/>
      </w:pPr>
      <w:r>
        <w:t xml:space="preserve">O Produto pode incluir a utilização do Mapas Bing. Qualquer conteúdo fornecido através dos Mapas Bing, incluindo códigos geográficos, só poderá ser utilizado no produto através do qual o conteúdo é fornecido. A utilização dos Mapas Bing por parte do Cliente é regida pelos Termos de Utilização do Utilizador Final dos Mapas Bing disponíveis em </w:t>
      </w:r>
      <w:hyperlink r:id="rId27">
        <w:r>
          <w:rPr>
            <w:color w:val="00467F"/>
            <w:u w:val="single"/>
          </w:rPr>
          <w:t>http://go.microsoft.com/?linkid=9710837</w:t>
        </w:r>
      </w:hyperlink>
      <w:r>
        <w:t xml:space="preserve"> e pela Declaração de Privacidade da Microsoft disponível em </w:t>
      </w:r>
      <w:hyperlink r:id="rId28">
        <w:r>
          <w:rPr>
            <w:color w:val="00467F"/>
            <w:u w:val="single"/>
          </w:rPr>
          <w:t>http://go.microsoft.com/fwlink/?LinkID=248686</w:t>
        </w:r>
      </w:hyperlink>
      <w:r>
        <w:t>.</w:t>
      </w:r>
    </w:p>
    <w:p w14:paraId="1DAB03D1" w14:textId="77777777" w:rsidR="00AE3CDB" w:rsidRDefault="00AE3CDB">
      <w:pPr>
        <w:pStyle w:val="ProductList-BodyIndented"/>
      </w:pPr>
    </w:p>
    <w:p w14:paraId="44BE2FE2" w14:textId="77777777" w:rsidR="00AE3CDB" w:rsidRDefault="00130026">
      <w:pPr>
        <w:pStyle w:val="ProductList-SubClauseHeading"/>
        <w:outlineLvl w:val="3"/>
      </w:pPr>
      <w:r>
        <w:t>11.3 Norma Visual H.264/AVC, Norma de Vídeo VC-1 e Norma Visual MPEG-4 Parte 2</w:t>
      </w:r>
    </w:p>
    <w:p w14:paraId="4F3FCB77" w14:textId="77777777" w:rsidR="00AE3CDB" w:rsidRDefault="00130026">
      <w:pPr>
        <w:pStyle w:val="ProductList-BodyIndented"/>
      </w:pPr>
      <w:r>
        <w:t xml:space="preserve">Este software poderá incluir H.264/AVC, VC-1 e MPEG-4 Parte 2 e a tecnologia de compressão visual MPEG-2. A MPEG LA, L.L.C. requer a seguinte notificação: ESTE PRODUTO ESTÁ LICENCIADO SOB AS LICENÇAS DO PORTEFÓLIO DE PATENTES DA AVC, VC-1 E NORMA VISUAL MPEG-4 PARTE 2 PARA UTILIZAÇÃO PESSOAL E NÃO COMERCIAL POR PARTE DE UM CONSUMIDOR PARA (i) CODIFICAR VÍDEO EM CONFORMIDADE COM AS INDICAÇÕES ACIMA (“NORMAS DE VÍDEO”) E/OU (ii) DESCODIFICAR VÍDEO AVC, VC-1 OU MPEG-4 PARTE 2 QUE TENHA SIDO CODIFICADO POR UM CONSUMIDOR A EXECUTAR UMA ATIVIDADE PESSOAL E NÃO COMERCIAL E/OU CASO TENHA SIDO OBTIDO DE UM FORNECEDOR DE VÍDEO COM LICENÇA PARA FORNECER ESSE VÍDEO. NÃO É CONCEDIDA NENHUMA LICENÇA NEM DEVERÁ SER IMPLÍCITA PARA QUALQUER OUTRA UTILIZAÇÃO. PODERÁ OBTER INFORMAÇÕES ADICIONAIS A PARTIR DE MPEG LA, L.L.C. CONSULTE </w:t>
      </w:r>
      <w:hyperlink r:id="rId29">
        <w:r>
          <w:rPr>
            <w:color w:val="00467F"/>
            <w:u w:val="single"/>
          </w:rPr>
          <w:t>www.mpegla.com</w:t>
        </w:r>
      </w:hyperlink>
      <w:r>
        <w:t>. Para fins de esclarecimento, esta notificação não limita nem inibe a utilização do software para utilizações empresariais normais que são pessoais relativamente a esse negócio e não inclui (i) redistribuição do software para terceiros ou (ii) criação de conteúdo com tecnologias compatíveis com as NORMAS de VÍDEO para distribuição para terceiros.</w:t>
      </w:r>
    </w:p>
    <w:p w14:paraId="5D6D7051" w14:textId="77777777" w:rsidR="00AE3CDB" w:rsidRDefault="00AE3CDB">
      <w:pPr>
        <w:pStyle w:val="ProductList-BodyIndented"/>
      </w:pPr>
    </w:p>
    <w:p w14:paraId="4A7AB655" w14:textId="77777777" w:rsidR="00AE3CDB" w:rsidRDefault="00130026">
      <w:pPr>
        <w:pStyle w:val="ProductList-SubClauseHeading"/>
        <w:outlineLvl w:val="3"/>
      </w:pPr>
      <w:r>
        <w:t>11.4 Proteção antimalware</w:t>
      </w:r>
    </w:p>
    <w:p w14:paraId="60B1ABBA" w14:textId="77777777" w:rsidR="00AE3CDB" w:rsidRDefault="00130026">
      <w:pPr>
        <w:pStyle w:val="ProductList-BodyIndented"/>
      </w:pPr>
      <w:r>
        <w:t>A Microsoft está preocupada com a proteção antimalware nos dispositivos dos clientes. O software vai ativar a proteção antimalware se não estiver instalada outra proteção ou tiver expirado. Para tal, será desativado qualquer outro software antimalware ou poderá ter de ser removido.</w:t>
      </w:r>
    </w:p>
    <w:p w14:paraId="1B15D80A" w14:textId="77777777" w:rsidR="00AE3CDB" w:rsidRDefault="00AE3CDB">
      <w:pPr>
        <w:pStyle w:val="ProductList-BodyIndented"/>
      </w:pPr>
    </w:p>
    <w:p w14:paraId="300DA677" w14:textId="77777777" w:rsidR="00AE3CDB" w:rsidRDefault="00130026">
      <w:pPr>
        <w:pStyle w:val="ProductList-ClauseHeading"/>
        <w:outlineLvl w:val="2"/>
      </w:pPr>
      <w:r>
        <w:t>12. Componentes de Tipos de Letra, Imagens e Sons</w:t>
      </w:r>
    </w:p>
    <w:p w14:paraId="16B7EADD" w14:textId="77777777" w:rsidR="00AE3CDB" w:rsidRDefault="00130026">
      <w:pPr>
        <w:pStyle w:val="ProductList-Body"/>
      </w:pPr>
      <w:r>
        <w:t xml:space="preserve">Enquanto o Cliente executa o software, poderá aceder e utilizar ícones, imagens, sons e suportes de dados incluídos com o software apenas a partir de 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 xml:space="preserve"> e poderá utilizar os tipos de letra incluídos com ou instalados por esse software para apresentar e imprimir o conteúdo. O Cliente pode apenas incorporar tipos de letra em conteúdo, tal como permitido pelas restrições de incorporação nos tipos de letra e transferi-los temporariamente para uma impressora ou para outro dispositivo de saída para imprimir conteúdo.</w:t>
      </w:r>
    </w:p>
    <w:p w14:paraId="28B9ECA4" w14:textId="77777777" w:rsidR="00AE3CDB" w:rsidRDefault="00AE3CDB">
      <w:pPr>
        <w:pStyle w:val="ProductList-Body"/>
      </w:pPr>
    </w:p>
    <w:p w14:paraId="7FB80692" w14:textId="77777777" w:rsidR="00AE3CDB" w:rsidRDefault="00130026">
      <w:pPr>
        <w:pStyle w:val="ProductList-ClauseHeading"/>
        <w:outlineLvl w:val="2"/>
      </w:pPr>
      <w:r>
        <w:t>13. Tecnologias Incluídas</w:t>
      </w:r>
    </w:p>
    <w:p w14:paraId="51E11BAE" w14:textId="77777777" w:rsidR="00AE3CDB" w:rsidRDefault="00130026">
      <w:pPr>
        <w:pStyle w:val="ProductList-Body"/>
      </w:pPr>
      <w:r>
        <w:t>Os produtos poderão incluir outros componentes da tecnologia da Microsoft, sujeitos aos próprios termos de licenciamento, conforme indicado na secção Direitos de Utilização de cada Entrada de Produto. Se os termos em separado para estes componentes são forem abordados nos Termos de Licenciamento Específicos de Produto, poderão ser localizados numa pasta em separado no diretório de instalação do Produto ou através do programa de instalação unificado do Produto.</w:t>
      </w:r>
    </w:p>
    <w:p w14:paraId="43EFB9CD" w14:textId="77777777" w:rsidR="00AE3CDB" w:rsidRDefault="00AE3CDB">
      <w:pPr>
        <w:pStyle w:val="ProductList-Body"/>
      </w:pPr>
    </w:p>
    <w:p w14:paraId="5EB7D446" w14:textId="77777777" w:rsidR="00AE3CDB" w:rsidRDefault="00130026">
      <w:pPr>
        <w:pStyle w:val="ProductList-ClauseHeading"/>
        <w:outlineLvl w:val="2"/>
      </w:pPr>
      <w:r>
        <w:t>14. Teste de Referência</w:t>
      </w:r>
    </w:p>
    <w:p w14:paraId="4D57635C" w14:textId="77777777" w:rsidR="00AE3CDB" w:rsidRDefault="00130026">
      <w:pPr>
        <w:pStyle w:val="ProductList-Body"/>
      </w:pPr>
      <w:r>
        <w:t xml:space="preserve">O Cliente deve obter o consentimento prévio por escrito da Microsoft para divulgar a terceiros os resultados de eventuais testes de referência de qualquer Produto de </w:t>
      </w:r>
      <w:r>
        <w:fldChar w:fldCharType="begin"/>
      </w:r>
      <w:r>
        <w:instrText xml:space="preserve"> AutoTextList   \s NoStyle \t "Servidor designa um sistema de hardware físico capaz de executar o software de servidor." </w:instrText>
      </w:r>
      <w:r>
        <w:fldChar w:fldCharType="separate"/>
      </w:r>
      <w:r>
        <w:rPr>
          <w:color w:val="0563C1"/>
        </w:rPr>
        <w:t>Servidor</w:t>
      </w:r>
      <w:r>
        <w:fldChar w:fldCharType="end"/>
      </w:r>
      <w:r>
        <w:t xml:space="preserve"> ou Microsoft Desktop Optimization Pack. </w:t>
      </w:r>
    </w:p>
    <w:p w14:paraId="2C8BA9C6" w14:textId="77777777" w:rsidR="00AE3CDB" w:rsidRDefault="00AE3CDB">
      <w:pPr>
        <w:pStyle w:val="ProductList-Body"/>
      </w:pPr>
    </w:p>
    <w:p w14:paraId="04FCD33F" w14:textId="77777777" w:rsidR="00AE3CDB" w:rsidRDefault="00130026">
      <w:pPr>
        <w:pStyle w:val="ProductList-ClauseHeading"/>
        <w:outlineLvl w:val="2"/>
      </w:pPr>
      <w:r>
        <w:t>15. Multiplexação</w:t>
      </w:r>
    </w:p>
    <w:p w14:paraId="7240C1D8" w14:textId="77777777" w:rsidR="00AE3CDB" w:rsidRDefault="00130026">
      <w:pPr>
        <w:pStyle w:val="ProductList-Body"/>
      </w:pPr>
      <w:r>
        <w:t>Hardware ou software que um Cliente utiliza para:</w:t>
      </w:r>
    </w:p>
    <w:p w14:paraId="395970E2" w14:textId="77777777" w:rsidR="00AE3CDB" w:rsidRDefault="00130026" w:rsidP="00130026">
      <w:pPr>
        <w:pStyle w:val="ProductList-Bullet"/>
        <w:numPr>
          <w:ilvl w:val="0"/>
          <w:numId w:val="4"/>
        </w:numPr>
      </w:pPr>
      <w:r>
        <w:t>agrupar ligações ou reduzir o número de OSEs, dispositivos ou utilizadores que um Produto gere diretamente;</w:t>
      </w:r>
    </w:p>
    <w:p w14:paraId="374C59DB" w14:textId="77777777" w:rsidR="00AE3CDB" w:rsidRDefault="00130026" w:rsidP="00130026">
      <w:pPr>
        <w:pStyle w:val="ProductList-Bullet"/>
        <w:numPr>
          <w:ilvl w:val="0"/>
          <w:numId w:val="4"/>
        </w:numPr>
      </w:pPr>
      <w:r>
        <w:t>reduzir o número de dispositivos ou utilizadores que acedem ou utilizam direta ou indiretamente um Produto;</w:t>
      </w:r>
    </w:p>
    <w:p w14:paraId="071FF28A" w14:textId="77777777" w:rsidR="00AE3CDB" w:rsidRDefault="00130026" w:rsidP="00130026">
      <w:pPr>
        <w:pStyle w:val="ProductList-Bullet"/>
        <w:numPr>
          <w:ilvl w:val="0"/>
          <w:numId w:val="4"/>
        </w:numPr>
      </w:pPr>
      <w:r>
        <w:t>ou aceder aos dados que o próprio Produto processa ou gera;</w:t>
      </w:r>
    </w:p>
    <w:p w14:paraId="6FA852A6" w14:textId="77777777" w:rsidR="00AE3CDB" w:rsidRDefault="00130026">
      <w:pPr>
        <w:pStyle w:val="ProductList-Body"/>
      </w:pPr>
      <w:r>
        <w:t xml:space="preserve">não reduz 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qualquer tipo que um cliente precisa.</w:t>
      </w:r>
    </w:p>
    <w:p w14:paraId="2777A530" w14:textId="77777777" w:rsidR="00AE3CDB" w:rsidRDefault="00AE3CDB">
      <w:pPr>
        <w:pStyle w:val="ProductList-Body"/>
      </w:pPr>
    </w:p>
    <w:p w14:paraId="3408F815" w14:textId="77777777" w:rsidR="00AE3CDB" w:rsidRDefault="00130026">
      <w:pPr>
        <w:pStyle w:val="ProductList-ClauseHeading"/>
        <w:outlineLvl w:val="2"/>
      </w:pPr>
      <w:r>
        <w:t>16. Direitos Administrativos e de Suporte</w:t>
      </w:r>
    </w:p>
    <w:p w14:paraId="572208B5" w14:textId="77777777" w:rsidR="00AE3CDB" w:rsidRDefault="00130026">
      <w:pPr>
        <w:pStyle w:val="ProductList-Body"/>
      </w:pPr>
      <w:r>
        <w:t xml:space="preserve">O Cliente poderá permitir o acesso ao software de servidor em execução em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permitida por dois utilizadores sem CALs exclusivamente para fins administrativos. O Cliente também poderá permitir o acesso remoto a outros Produtos exclusivamente para fins de fornecimento de suporte técnico de produto aos </w:t>
      </w:r>
      <w:r>
        <w:fldChar w:fldCharType="begin"/>
      </w:r>
      <w:r>
        <w:instrText xml:space="preserve"> AutoTextList   \s NoStyle \t "Utilizador Licenciado designa a pessoa individual a quem é atribuída uma Licença." </w:instrText>
      </w:r>
      <w:r>
        <w:fldChar w:fldCharType="separate"/>
      </w:r>
      <w:r>
        <w:rPr>
          <w:color w:val="0563C1"/>
        </w:rPr>
        <w:t>Utilizadores Licenciados</w:t>
      </w:r>
      <w:r>
        <w:fldChar w:fldCharType="end"/>
      </w:r>
      <w:r>
        <w:t xml:space="preserve"> ou em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Dispositivos Licenciados</w:t>
      </w:r>
      <w:r>
        <w:fldChar w:fldCharType="end"/>
      </w:r>
      <w:r>
        <w:t>.</w:t>
      </w:r>
    </w:p>
    <w:p w14:paraId="4FB4E1BE" w14:textId="77777777" w:rsidR="00AE3CDB" w:rsidRDefault="00AE3CDB">
      <w:pPr>
        <w:pStyle w:val="ProductList-Body"/>
      </w:pPr>
    </w:p>
    <w:p w14:paraId="694515A1" w14:textId="77777777" w:rsidR="00AE3CDB" w:rsidRDefault="00130026">
      <w:pPr>
        <w:pStyle w:val="ProductList-ClauseHeading"/>
        <w:outlineLvl w:val="2"/>
      </w:pPr>
      <w:r>
        <w:t>17. Código Distribuível</w:t>
      </w:r>
    </w:p>
    <w:p w14:paraId="1A5BB900" w14:textId="77777777" w:rsidR="00AE3CDB" w:rsidRDefault="00130026">
      <w:pPr>
        <w:pStyle w:val="ProductList-Body"/>
      </w:pPr>
      <w:r>
        <w:t xml:space="preserve">Consulte as Entradas de Produto do software que contém código e ficheiros de texto que o Cliente tem permissão para distribuir, o “Código Distribuível”. O código e os ficheiros de texto apresentados abaixo também são Código Distribuível que pode ser utilizado, tal como descrito a seguir. Em caso de conflito entre os seguintes termos e os termos do Código Distribuível publicados na Entrada de Produto, os termos na Entrada de Produto regulam a utilização do Código Distribuível por parte do Cliente. </w:t>
      </w:r>
    </w:p>
    <w:p w14:paraId="4BD503F9" w14:textId="77777777" w:rsidR="00AE3CDB" w:rsidRDefault="00AE3CDB">
      <w:pPr>
        <w:pStyle w:val="ProductList-Body"/>
      </w:pPr>
    </w:p>
    <w:p w14:paraId="46065288" w14:textId="77777777" w:rsidR="00AE3CDB" w:rsidRDefault="00130026">
      <w:pPr>
        <w:pStyle w:val="ProductList-SubClauseHeading"/>
        <w:outlineLvl w:val="3"/>
      </w:pPr>
      <w:r>
        <w:t>17.1 Direito de Utilização e Distribuição.</w:t>
      </w:r>
    </w:p>
    <w:p w14:paraId="7B98F488" w14:textId="77777777" w:rsidR="00AE3CDB" w:rsidRDefault="00130026">
      <w:pPr>
        <w:pStyle w:val="ProductList-BodyIndented"/>
      </w:pPr>
      <w:r>
        <w:t xml:space="preserve">O código e os ficheiros de texto listados abaixo são “Código Distribuível”. </w:t>
      </w:r>
    </w:p>
    <w:p w14:paraId="35EA1066" w14:textId="77777777" w:rsidR="00AE3CDB" w:rsidRDefault="00130026" w:rsidP="00130026">
      <w:pPr>
        <w:pStyle w:val="ProductList-Bullet"/>
        <w:numPr>
          <w:ilvl w:val="1"/>
          <w:numId w:val="5"/>
        </w:numPr>
      </w:pPr>
      <w:r>
        <w:t>Ficheiros REDIST.TXT: O Cliente poderá copiar e distribuir o formato de código de objeto do código listado em ficheiros REDIST.TXT e em ficheiros OTHER-DIST.TXT, bem como qualquer código marcado como “Silverlight Libraries”, Silverlight “Client Libraries” e Silverlight “Server Libraries”.</w:t>
      </w:r>
    </w:p>
    <w:p w14:paraId="6F83F0CB" w14:textId="77777777" w:rsidR="00AE3CDB" w:rsidRDefault="00130026" w:rsidP="00130026">
      <w:pPr>
        <w:pStyle w:val="ProductList-Bullet"/>
        <w:numPr>
          <w:ilvl w:val="1"/>
          <w:numId w:val="5"/>
        </w:numPr>
      </w:pPr>
      <w:r>
        <w:t xml:space="preserve">Código Exemplo, Modelos e Estilos: O Cliente poderá modificar, copiar e distribuir a origem e o formato de código de objeto do código marcado como “exemplo”, “modelo”, “estilos simples” e “estilos de esboço”. </w:t>
      </w:r>
    </w:p>
    <w:p w14:paraId="33B9907C" w14:textId="77777777" w:rsidR="00AE3CDB" w:rsidRDefault="00130026" w:rsidP="00130026">
      <w:pPr>
        <w:pStyle w:val="ProductList-Bullet"/>
        <w:numPr>
          <w:ilvl w:val="1"/>
          <w:numId w:val="5"/>
        </w:numPr>
      </w:pPr>
      <w:r>
        <w:t>Distribuição por Terceiros: O Cliente poderá permitir aos distribuidores dos respetivos programas que copiem e distribuam o Código Distribuível como fazendo parte desses programas.</w:t>
      </w:r>
    </w:p>
    <w:p w14:paraId="70E8BEE2" w14:textId="77777777" w:rsidR="00AE3CDB" w:rsidRDefault="00130026" w:rsidP="00130026">
      <w:pPr>
        <w:pStyle w:val="ProductList-Bullet"/>
        <w:numPr>
          <w:ilvl w:val="1"/>
          <w:numId w:val="5"/>
        </w:numPr>
      </w:pPr>
      <w:r>
        <w:t>Biblioteca de Imagens: O Cliente poderá copiar e distribuir imagens, gráficos e animações na Biblioteca de Imagens conforme descrito na documentação do software.</w:t>
      </w:r>
    </w:p>
    <w:p w14:paraId="2BEFDC23" w14:textId="77777777" w:rsidR="00AE3CDB" w:rsidRDefault="00AE3CDB">
      <w:pPr>
        <w:pStyle w:val="ProductList-BodyIndented"/>
      </w:pPr>
    </w:p>
    <w:p w14:paraId="2BDD0441" w14:textId="77777777" w:rsidR="00AE3CDB" w:rsidRDefault="00130026">
      <w:pPr>
        <w:pStyle w:val="ProductList-SubClauseHeading"/>
        <w:outlineLvl w:val="3"/>
      </w:pPr>
      <w:r>
        <w:t>17.2 Requisitos de Distribuição</w:t>
      </w:r>
    </w:p>
    <w:p w14:paraId="58F90DC6" w14:textId="77777777" w:rsidR="00AE3CDB" w:rsidRDefault="00130026">
      <w:pPr>
        <w:pStyle w:val="ProductList-BodyIndented"/>
      </w:pPr>
      <w:r>
        <w:t>Se o Cliente distribuir qualquer Código Distribuível. O Cliente deve:</w:t>
      </w:r>
    </w:p>
    <w:p w14:paraId="65924ECD" w14:textId="77777777" w:rsidR="00AE3CDB" w:rsidRDefault="00130026" w:rsidP="00130026">
      <w:pPr>
        <w:pStyle w:val="ProductList-Bullet"/>
        <w:numPr>
          <w:ilvl w:val="1"/>
          <w:numId w:val="6"/>
        </w:numPr>
      </w:pPr>
      <w:r>
        <w:t>distribui-lo apenas com os programas do Cliente, que fornecem uma funcionalidade principal significativa ao Código Distribuível;</w:t>
      </w:r>
    </w:p>
    <w:p w14:paraId="38E60190" w14:textId="77777777" w:rsidR="00AE3CDB" w:rsidRDefault="00130026" w:rsidP="00130026">
      <w:pPr>
        <w:pStyle w:val="ProductList-Bullet"/>
        <w:numPr>
          <w:ilvl w:val="1"/>
          <w:numId w:val="6"/>
        </w:numPr>
      </w:pPr>
      <w:r>
        <w:t xml:space="preserve">requerer que os distribuidores e utilizadores finais externos concordem com os termos que protegem o Código Distribuível, pelo menos, na medida em que o contrato de licenciamento em volume do Cliente inclui os Termos de Produto; </w:t>
      </w:r>
    </w:p>
    <w:p w14:paraId="6AD6CB26" w14:textId="77777777" w:rsidR="00AE3CDB" w:rsidRDefault="00130026" w:rsidP="00130026">
      <w:pPr>
        <w:pStyle w:val="ProductList-Bullet"/>
        <w:numPr>
          <w:ilvl w:val="1"/>
          <w:numId w:val="6"/>
        </w:numPr>
      </w:pPr>
      <w:r>
        <w:t>indemnizar, defender e proteger a Microsoft de todas as ações judiciais, incluindo honorários razoáveis de advogados, relacionados com a distribuição ou utilização que o Cliente faz dos programas, exceto na medida em que qualquer ação judicial seja baseada unicamente no Código Distribuível incluído nos programas do Cliente.</w:t>
      </w:r>
    </w:p>
    <w:p w14:paraId="4D3C68D7" w14:textId="77777777" w:rsidR="00AE3CDB" w:rsidRDefault="00AE3CDB">
      <w:pPr>
        <w:pStyle w:val="ProductList-BodyIndented"/>
      </w:pPr>
    </w:p>
    <w:p w14:paraId="218ED9A6" w14:textId="77777777" w:rsidR="00AE3CDB" w:rsidRDefault="00130026">
      <w:pPr>
        <w:pStyle w:val="ProductList-SubClauseHeading"/>
        <w:outlineLvl w:val="3"/>
      </w:pPr>
      <w:r>
        <w:t>17.3 Limitações à Distribuição</w:t>
      </w:r>
    </w:p>
    <w:p w14:paraId="00406B1B" w14:textId="77777777" w:rsidR="00AE3CDB" w:rsidRDefault="00130026">
      <w:pPr>
        <w:pStyle w:val="ProductList-BodyIndented"/>
      </w:pPr>
      <w:r>
        <w:t>O Cliente não poderá:</w:t>
      </w:r>
    </w:p>
    <w:p w14:paraId="4259AE52" w14:textId="77777777" w:rsidR="00AE3CDB" w:rsidRDefault="00130026" w:rsidP="00130026">
      <w:pPr>
        <w:pStyle w:val="ProductList-Bullet"/>
        <w:numPr>
          <w:ilvl w:val="1"/>
          <w:numId w:val="7"/>
        </w:numPr>
      </w:pPr>
      <w:r>
        <w:t xml:space="preserve">alterar quaisquer notificações relativas a direitos de autor, marcas registadas ou patentes que apareçam no Código Distribuível; </w:t>
      </w:r>
    </w:p>
    <w:p w14:paraId="05814C85" w14:textId="77777777" w:rsidR="00AE3CDB" w:rsidRDefault="00130026" w:rsidP="00130026">
      <w:pPr>
        <w:pStyle w:val="ProductList-Bullet"/>
        <w:numPr>
          <w:ilvl w:val="1"/>
          <w:numId w:val="7"/>
        </w:numPr>
      </w:pPr>
      <w:r>
        <w:t xml:space="preserve">utilizar marcas registadas da Microsoft nos nomes de programas do Cliente ou de uma forma que sugira que os respetivos programas são provenientes da Microsoft ou aprovados pela mesma; </w:t>
      </w:r>
    </w:p>
    <w:p w14:paraId="4C614C2E" w14:textId="77777777" w:rsidR="00AE3CDB" w:rsidRDefault="00130026" w:rsidP="00130026">
      <w:pPr>
        <w:pStyle w:val="ProductList-Bullet"/>
        <w:numPr>
          <w:ilvl w:val="1"/>
          <w:numId w:val="7"/>
        </w:numPr>
      </w:pPr>
      <w:r>
        <w:t>distribuir Código Distribuível em ou com quaisquer programas maliciosos ou enganadores ou de uma forma ilegítima; ou</w:t>
      </w:r>
    </w:p>
    <w:p w14:paraId="4BB44D96" w14:textId="77777777" w:rsidR="00AE3CDB" w:rsidRDefault="00130026" w:rsidP="00130026">
      <w:pPr>
        <w:pStyle w:val="ProductList-Bullet"/>
        <w:numPr>
          <w:ilvl w:val="1"/>
          <w:numId w:val="7"/>
        </w:numPr>
      </w:pPr>
      <w:r>
        <w:t xml:space="preserve">modificar ou distribuir o código fonte de qualquer Código Distribuível de modo a que qualquer parte fique sujeita a uma Licença Excluída. Uma Licença Excluída é uma licença que requer, como condição de utilização, modificação ou distribuição, que o código seja revelado ou distribuído no formato de código fonte ou que terceiros tenham o direito de modificá-lo. </w:t>
      </w:r>
    </w:p>
    <w:p w14:paraId="5F115B44" w14:textId="77777777" w:rsidR="00AE3CDB" w:rsidRDefault="00AE3CDB">
      <w:pPr>
        <w:pStyle w:val="ProductList-BodyIndented"/>
      </w:pPr>
    </w:p>
    <w:p w14:paraId="37E72F7F" w14:textId="77777777" w:rsidR="00AE3CDB" w:rsidRDefault="00130026">
      <w:pPr>
        <w:pStyle w:val="ProductList-ClauseHeading"/>
        <w:outlineLvl w:val="2"/>
      </w:pPr>
      <w:r>
        <w:t>18. Software mais Serviços</w:t>
      </w:r>
    </w:p>
    <w:p w14:paraId="3B15F547" w14:textId="77777777" w:rsidR="00AE3CDB" w:rsidRDefault="00130026">
      <w:pPr>
        <w:pStyle w:val="ProductList-Body"/>
      </w:pPr>
      <w:r>
        <w:t>A Microsoft poderá fornecer serviços com Produtos através de funcionalidades de software que estabelecem ligação com a Microsoft ou sistemas informáticos de fornecedores de serviços através da Internet. A Microsoft pode alterar ou cancelar os serviços a qualquer momento. Não é permitido ao Cliente utilizar os serviços de qualquer forma que os possa danificar ou impedir a utilização dos mesmos por terceiros. O Cliente não poderá utilizar, de forma alguma, os serviços para tentar obter acesso não autorizado a qualquer serviço, dados, conta ou rede.</w:t>
      </w:r>
    </w:p>
    <w:p w14:paraId="546F6BF9" w14:textId="77777777" w:rsidR="00AE3CDB" w:rsidRDefault="00AE3CDB">
      <w:pPr>
        <w:pStyle w:val="ProductList-Body"/>
      </w:pPr>
    </w:p>
    <w:p w14:paraId="518E1EBA" w14:textId="77777777" w:rsidR="00AE3CDB" w:rsidRDefault="00130026">
      <w:pPr>
        <w:pStyle w:val="ProductList-ClauseHeading"/>
        <w:outlineLvl w:val="2"/>
      </w:pPr>
      <w:r>
        <w:t>19. Tratamento de Dados Pessoais; RGPD</w:t>
      </w:r>
    </w:p>
    <w:p w14:paraId="543D954B" w14:textId="77777777" w:rsidR="00AE3CDB" w:rsidRDefault="00130026">
      <w:pPr>
        <w:pStyle w:val="ProductList-Body"/>
      </w:pPr>
      <w:r>
        <w:t xml:space="preserve">Na medida em que a Microsoft é um processador ou subprocessador de dados pessoais associado a um Produto de software, a Microsoft assume perante todos os clientes, a partir de 25 de maio de 2018, os compromissos presentes (a) na disposição “Tratamento de Dados Pessoais; RGPD” da secção “Termos da Proteção de Dados” dos </w:t>
      </w:r>
      <w:hyperlink r:id="rId30">
        <w:r>
          <w:rPr>
            <w:color w:val="00467F"/>
            <w:u w:val="single"/>
          </w:rPr>
          <w:t>Adenda à Proteção de Dados dos Serviços Online</w:t>
        </w:r>
      </w:hyperlink>
      <w:r>
        <w:t xml:space="preserve"> e (b) nos Termos do Regulamento Geral de Proteção de Dados da União Europeia no Anexo 3 dos </w:t>
      </w:r>
      <w:hyperlink r:id="rId31">
        <w:r>
          <w:rPr>
            <w:color w:val="00467F"/>
            <w:u w:val="single"/>
          </w:rPr>
          <w:t>Adenda à Proteção de Dados dos Serviços Online</w:t>
        </w:r>
      </w:hyperlink>
      <w:r>
        <w:t xml:space="preserve">. </w:t>
      </w:r>
    </w:p>
    <w:p w14:paraId="59954246" w14:textId="77777777" w:rsidR="00AE3CDB" w:rsidRDefault="00AE3CDB">
      <w:pPr>
        <w:pStyle w:val="ProductList-Body"/>
        <w:jc w:val="right"/>
      </w:pPr>
    </w:p>
    <w:tbl>
      <w:tblPr>
        <w:tblStyle w:val="PURTable"/>
        <w:tblW w:w="0" w:type="dxa"/>
        <w:tblLook w:val="04A0" w:firstRow="1" w:lastRow="0" w:firstColumn="1" w:lastColumn="0" w:noHBand="0" w:noVBand="1"/>
      </w:tblPr>
      <w:tblGrid>
        <w:gridCol w:w="10916"/>
      </w:tblGrid>
      <w:tr w:rsidR="00AE3CDB" w14:paraId="323815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1C6413" w14:textId="77777777" w:rsidR="00AE3CDB" w:rsidRDefault="00085C11">
            <w:pPr>
              <w:pStyle w:val="ProductList-TableBody"/>
              <w:jc w:val="right"/>
            </w:pPr>
            <w:hyperlink w:anchor="_Sec842">
              <w:r w:rsidR="00130026">
                <w:rPr>
                  <w:color w:val="00467F"/>
                  <w:sz w:val="14"/>
                  <w:u w:val="single"/>
                </w:rPr>
                <w:t>Índice</w:t>
              </w:r>
            </w:hyperlink>
            <w:r w:rsidR="00130026">
              <w:rPr>
                <w:sz w:val="14"/>
              </w:rPr>
              <w:t xml:space="preserve"> / </w:t>
            </w:r>
            <w:hyperlink w:anchor="_Sec549">
              <w:r w:rsidR="00130026">
                <w:rPr>
                  <w:color w:val="00467F"/>
                  <w:sz w:val="14"/>
                  <w:u w:val="single"/>
                </w:rPr>
                <w:t>Glossário</w:t>
              </w:r>
            </w:hyperlink>
            <w:r w:rsidR="00130026">
              <w:rPr>
                <w:sz w:val="14"/>
              </w:rPr>
              <w:t xml:space="preserve"> / </w:t>
            </w:r>
            <w:hyperlink w:anchor="_Sec844">
              <w:r w:rsidR="00130026">
                <w:rPr>
                  <w:color w:val="00467F"/>
                  <w:sz w:val="14"/>
                  <w:u w:val="single"/>
                </w:rPr>
                <w:t>Índice Remissivo</w:t>
              </w:r>
            </w:hyperlink>
          </w:p>
        </w:tc>
      </w:tr>
    </w:tbl>
    <w:p w14:paraId="2C951F9C" w14:textId="77777777" w:rsidR="00AE3CDB" w:rsidRDefault="00AE3CDB">
      <w:pPr>
        <w:pStyle w:val="ProductList-Body"/>
      </w:pPr>
    </w:p>
    <w:p w14:paraId="6FEA5CD7" w14:textId="77777777" w:rsidR="00AE3CDB" w:rsidRDefault="00130026">
      <w:pPr>
        <w:pStyle w:val="ProductList-OfferingGroupHeading"/>
        <w:outlineLvl w:val="1"/>
      </w:pPr>
      <w:bookmarkStart w:id="15" w:name="_Sec538"/>
      <w:r>
        <w:t>Termos de Modelo de Licenciamento</w:t>
      </w:r>
      <w:bookmarkEnd w:id="15"/>
      <w:r>
        <w:fldChar w:fldCharType="begin"/>
      </w:r>
      <w:r>
        <w:instrText xml:space="preserve"> TC "</w:instrText>
      </w:r>
      <w:bookmarkStart w:id="16" w:name="_Toc54794750"/>
      <w:r>
        <w:instrText>Termos de Modelo de Licenciamento</w:instrText>
      </w:r>
      <w:bookmarkEnd w:id="16"/>
      <w:r>
        <w:instrText>" \l 2</w:instrText>
      </w:r>
      <w:r>
        <w:fldChar w:fldCharType="end"/>
      </w:r>
    </w:p>
    <w:p w14:paraId="0CF894A7" w14:textId="77777777" w:rsidR="00AE3CDB" w:rsidRDefault="00130026">
      <w:pPr>
        <w:pStyle w:val="ProductList-Body"/>
      </w:pPr>
      <w:r>
        <w:t>O Modelo de Licenciamento para cada Produto é identificado na secção Direitos de Utilização da Entrada de Produto. Os termos do Modelo de Licenciamento aplicam-se a todos os Produtos de software licenciados ao abrigo desse Modelo de Licenciamento, conforme especificado na Entrada de Registo e sujeito a quaisquer exceções e outros termos assinalados nos Termos de Licenciamento Específicos de Produto.</w:t>
      </w:r>
    </w:p>
    <w:p w14:paraId="376B778D" w14:textId="77777777" w:rsidR="00AE3CDB" w:rsidRDefault="00130026">
      <w:pPr>
        <w:pStyle w:val="ProductList-Offering2Heading"/>
        <w:outlineLvl w:val="2"/>
      </w:pPr>
      <w:bookmarkStart w:id="17" w:name="_Sec539"/>
      <w:r>
        <w:t>Aplicações de Estação de Trabalho</w:t>
      </w:r>
      <w:bookmarkEnd w:id="17"/>
      <w:r>
        <w:fldChar w:fldCharType="begin"/>
      </w:r>
      <w:r>
        <w:instrText xml:space="preserve"> TC "</w:instrText>
      </w:r>
      <w:bookmarkStart w:id="18" w:name="_Toc54794751"/>
      <w:r>
        <w:instrText>Aplicações de Estação de Trabalho</w:instrText>
      </w:r>
      <w:bookmarkEnd w:id="18"/>
      <w:r>
        <w:instrText>" \l 3</w:instrText>
      </w:r>
      <w:r>
        <w:fldChar w:fldCharType="end"/>
      </w:r>
    </w:p>
    <w:p w14:paraId="30D62E7F" w14:textId="77777777" w:rsidR="00AE3CDB" w:rsidRDefault="00130026">
      <w:pPr>
        <w:pStyle w:val="ProductList-ClauseHeading"/>
        <w:outlineLvl w:val="3"/>
      </w:pPr>
      <w:r>
        <w:t>Licença de Dispositivo</w:t>
      </w:r>
    </w:p>
    <w:p w14:paraId="23C2828C" w14:textId="77777777" w:rsidR="00AE3CDB" w:rsidRDefault="00130026" w:rsidP="00130026">
      <w:pPr>
        <w:pStyle w:val="ProductList-Bullet"/>
        <w:numPr>
          <w:ilvl w:val="0"/>
          <w:numId w:val="8"/>
        </w:numPr>
      </w:pPr>
      <w:r>
        <w:t xml:space="preserve">O Cliente poderá instalar qualquer número de cópias do software num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em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do Cliente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gerido ou controlado por uma entidade diferente do Cliente ou de uma das suas Empresas Afiliadas está sujeito à cláusula </w:t>
      </w:r>
      <w:hyperlink w:anchor="_Sec537">
        <w:r>
          <w:rPr>
            <w:color w:val="00467F"/>
            <w:u w:val="single"/>
          </w:rPr>
          <w:t>Gestão de Software de Outsourcing</w:t>
        </w:r>
      </w:hyperlink>
      <w:r>
        <w:t xml:space="preserve">. </w:t>
      </w:r>
    </w:p>
    <w:p w14:paraId="7817087A" w14:textId="77777777" w:rsidR="00AE3CDB" w:rsidRDefault="00130026" w:rsidP="00130026">
      <w:pPr>
        <w:pStyle w:val="ProductList-Bullet"/>
        <w:numPr>
          <w:ilvl w:val="0"/>
          <w:numId w:val="8"/>
        </w:numPr>
      </w:pPr>
      <w:r>
        <w:t xml:space="preserve">A menos que o Cliente licencie o software como um Produto Enterprise ou numa base ao nível de toda a entidade, também é possível instalar o software num único dispositivo portátil para utilização pelo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w:t>
      </w:r>
    </w:p>
    <w:p w14:paraId="26AD256F" w14:textId="77777777" w:rsidR="00AE3CDB" w:rsidRDefault="00130026" w:rsidP="00130026">
      <w:pPr>
        <w:pStyle w:val="ProductList-Bullet"/>
        <w:numPr>
          <w:ilvl w:val="0"/>
          <w:numId w:val="8"/>
        </w:numPr>
      </w:pPr>
      <w:r>
        <w:t xml:space="preserve">Qualquer número de utilizadores poderá utilizar o software em execução num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mas só um utilizador poderá aceder e utilizar o software de cada vez.</w:t>
      </w:r>
    </w:p>
    <w:p w14:paraId="5B81E991" w14:textId="77777777" w:rsidR="00AE3CDB" w:rsidRDefault="00130026" w:rsidP="00130026">
      <w:pPr>
        <w:pStyle w:val="ProductList-Bullet"/>
        <w:numPr>
          <w:ilvl w:val="0"/>
          <w:numId w:val="8"/>
        </w:numPr>
      </w:pPr>
      <w:r>
        <w:t xml:space="preserve">A utilização remota do software em execução num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é permitida para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qualquer dispositivo ou para qualquer outro utilizador de outro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w:t>
      </w:r>
    </w:p>
    <w:p w14:paraId="21EA3C24" w14:textId="77777777" w:rsidR="00AE3CDB" w:rsidRDefault="00130026" w:rsidP="00130026">
      <w:pPr>
        <w:pStyle w:val="ProductList-Bullet"/>
        <w:numPr>
          <w:ilvl w:val="0"/>
          <w:numId w:val="8"/>
        </w:numPr>
      </w:pPr>
      <w:r>
        <w:t xml:space="preserve">A utilização remota do software em execução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do Cliente é permitida para qualquer utilizador de 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w:t>
      </w:r>
    </w:p>
    <w:p w14:paraId="3211EA1A" w14:textId="77777777" w:rsidR="00AE3CDB" w:rsidRDefault="00AE3CDB">
      <w:pPr>
        <w:pStyle w:val="ProductList-Body"/>
      </w:pPr>
    </w:p>
    <w:p w14:paraId="744EA3AF" w14:textId="77777777" w:rsidR="00AE3CDB" w:rsidRDefault="00130026">
      <w:pPr>
        <w:pStyle w:val="ProductList-ClauseHeading"/>
        <w:outlineLvl w:val="3"/>
      </w:pPr>
      <w:r>
        <w:t>Modelos e Elementos de Multimédia</w:t>
      </w:r>
    </w:p>
    <w:p w14:paraId="07EA7247" w14:textId="77777777" w:rsidR="00AE3CDB" w:rsidRDefault="00130026">
      <w:pPr>
        <w:pStyle w:val="ProductList-Body"/>
      </w:pPr>
      <w:r>
        <w:t>A Microsoft concede ao Cliente uma licença para copiar, distribuir, executar e apresentar elementos de multimédia (imagens, ClipArt, animações, sons, música, clips de vídeo, modelos e outras formas de conteúdo) incluídos com o software e as Office Web Apps em projetos e documentos, mas o Cliente não pode vender, licenciar ou distribuir cópias de quaisquer elementos de multimédia por iniciativa própria ou como um produto se o valor principal do produto for os elementos de multimédia.</w:t>
      </w:r>
    </w:p>
    <w:p w14:paraId="482ED174" w14:textId="77777777" w:rsidR="00AE3CDB" w:rsidRDefault="00130026">
      <w:pPr>
        <w:pStyle w:val="ProductList-Offering2Heading"/>
        <w:outlineLvl w:val="2"/>
      </w:pPr>
      <w:bookmarkStart w:id="19" w:name="_Sec540"/>
      <w:r>
        <w:t>Sistemas Operativos de Estação de Trabalho</w:t>
      </w:r>
      <w:bookmarkEnd w:id="19"/>
      <w:r>
        <w:fldChar w:fldCharType="begin"/>
      </w:r>
      <w:r>
        <w:instrText xml:space="preserve"> TC "</w:instrText>
      </w:r>
      <w:bookmarkStart w:id="20" w:name="_Toc54794752"/>
      <w:r>
        <w:instrText>Sistemas Operativos de Estação de Trabalho</w:instrText>
      </w:r>
      <w:bookmarkEnd w:id="20"/>
      <w:r>
        <w:instrText>" \l 3</w:instrText>
      </w:r>
      <w:r>
        <w:fldChar w:fldCharType="end"/>
      </w:r>
    </w:p>
    <w:p w14:paraId="472629CE" w14:textId="77777777" w:rsidR="00AE3CDB" w:rsidRDefault="00130026">
      <w:pPr>
        <w:pStyle w:val="ProductList-ClauseHeading"/>
        <w:outlineLvl w:val="3"/>
      </w:pPr>
      <w:r>
        <w:t>Licença de Dispositivo</w:t>
      </w:r>
    </w:p>
    <w:p w14:paraId="1E1E956F" w14:textId="77777777" w:rsidR="00AE3CDB" w:rsidRDefault="00130026" w:rsidP="00130026">
      <w:pPr>
        <w:pStyle w:val="ProductList-Bullet"/>
        <w:numPr>
          <w:ilvl w:val="0"/>
          <w:numId w:val="9"/>
        </w:numPr>
      </w:pPr>
      <w:r>
        <w:t xml:space="preserve">O Cliente poderá instalar uma cópia do software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num sistema de hardware virtual local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w:t>
      </w:r>
    </w:p>
    <w:p w14:paraId="165795C0" w14:textId="77777777" w:rsidR="00AE3CDB" w:rsidRDefault="00130026" w:rsidP="00130026">
      <w:pPr>
        <w:pStyle w:val="ProductList-Bullet"/>
        <w:numPr>
          <w:ilvl w:val="0"/>
          <w:numId w:val="9"/>
        </w:numPr>
      </w:pPr>
      <w:r>
        <w:t>O Cliente poderá utilizar o software num máximo de dois processadores.</w:t>
      </w:r>
    </w:p>
    <w:p w14:paraId="391892BC" w14:textId="77777777" w:rsidR="00AE3CDB" w:rsidRDefault="00130026" w:rsidP="00130026">
      <w:pPr>
        <w:pStyle w:val="ProductList-Bullet"/>
        <w:numPr>
          <w:ilvl w:val="0"/>
          <w:numId w:val="9"/>
        </w:numPr>
      </w:pPr>
      <w:r>
        <w:t>A utilização local é permitida para qualquer utilizador.</w:t>
      </w:r>
    </w:p>
    <w:p w14:paraId="7EC201AC" w14:textId="77777777" w:rsidR="00AE3CDB" w:rsidRDefault="00130026" w:rsidP="00130026">
      <w:pPr>
        <w:pStyle w:val="ProductList-Bullet"/>
        <w:numPr>
          <w:ilvl w:val="0"/>
          <w:numId w:val="9"/>
        </w:numPr>
      </w:pPr>
      <w:r>
        <w:t xml:space="preserve">A utilização remota é permitida para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para qualquer outro utilizador de outro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do Windows VDA.</w:t>
      </w:r>
    </w:p>
    <w:p w14:paraId="73C71958" w14:textId="77777777" w:rsidR="00AE3CDB" w:rsidRDefault="00130026" w:rsidP="00130026">
      <w:pPr>
        <w:pStyle w:val="ProductList-Bullet"/>
        <w:numPr>
          <w:ilvl w:val="0"/>
          <w:numId w:val="9"/>
        </w:numPr>
      </w:pPr>
      <w:r>
        <w:t>Apenas um utilizador pode aceder e utilizar o software de cada vez.</w:t>
      </w:r>
    </w:p>
    <w:p w14:paraId="38243A88" w14:textId="77777777" w:rsidR="00AE3CDB" w:rsidRDefault="00130026" w:rsidP="00130026">
      <w:pPr>
        <w:pStyle w:val="ProductList-Bullet"/>
        <w:numPr>
          <w:ilvl w:val="0"/>
          <w:numId w:val="9"/>
        </w:numPr>
      </w:pPr>
      <w:r>
        <w:t xml:space="preserve">O Cliente poderá ligar até 20 dispositivos ao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para utilizarem os serviços de partilha de ficheiros, impressão, Serviços de Informação Internet, Partilha de Ligações da Internet ou serviços de telefonia.</w:t>
      </w:r>
    </w:p>
    <w:p w14:paraId="60E64D18" w14:textId="77777777" w:rsidR="00AE3CDB" w:rsidRDefault="00130026" w:rsidP="00130026">
      <w:pPr>
        <w:pStyle w:val="ProductList-Bullet"/>
        <w:numPr>
          <w:ilvl w:val="0"/>
          <w:numId w:val="9"/>
        </w:numPr>
      </w:pPr>
      <w:r>
        <w:t>Um número ilimitado de ligações é permitido para ativação dos KMS ou tecnologia semelhante.</w:t>
      </w:r>
    </w:p>
    <w:p w14:paraId="7E287BD0" w14:textId="77777777" w:rsidR="00AE3CDB" w:rsidRDefault="00AE3CDB">
      <w:pPr>
        <w:pStyle w:val="ProductList-Body"/>
      </w:pPr>
    </w:p>
    <w:p w14:paraId="7222E28E" w14:textId="77777777" w:rsidR="00AE3CDB" w:rsidRDefault="00130026">
      <w:pPr>
        <w:pStyle w:val="ProductList-ClauseHeading"/>
        <w:outlineLvl w:val="3"/>
      </w:pPr>
      <w:r>
        <w:t>Adobe Flash Player</w:t>
      </w:r>
    </w:p>
    <w:p w14:paraId="3F5A5580" w14:textId="77777777" w:rsidR="00AE3CDB" w:rsidRDefault="00130026">
      <w:pPr>
        <w:pStyle w:val="ProductList-Body"/>
      </w:pPr>
      <w:r>
        <w:t xml:space="preserve">O software pode incluir uma versão do Adobe Flash Player. O Cliente concorda que a respetiva utilização do Adobe Flash Player é regida pelos termos de licenciamento da Adobe Systems Incorporated, em </w:t>
      </w:r>
      <w:hyperlink r:id="rId32">
        <w:r>
          <w:rPr>
            <w:color w:val="00467F"/>
            <w:u w:val="single"/>
          </w:rPr>
          <w:t>http://go.microsoft.com/fwlink/?linkid=248532</w:t>
        </w:r>
      </w:hyperlink>
      <w:r>
        <w:t>. Adobe e Flash são marcas registadas e/ou marcas comerciais da Adobe Systems Incorporated nos Estados Unidos e/ou noutros países.</w:t>
      </w:r>
    </w:p>
    <w:p w14:paraId="078EE958" w14:textId="77777777" w:rsidR="00AE3CDB" w:rsidRDefault="00130026">
      <w:pPr>
        <w:pStyle w:val="ProductList-Offering2Heading"/>
        <w:outlineLvl w:val="2"/>
      </w:pPr>
      <w:bookmarkStart w:id="21" w:name="_Sec541"/>
      <w:r>
        <w:t>Por Núcleo/CAL</w:t>
      </w:r>
      <w:bookmarkEnd w:id="21"/>
      <w:r>
        <w:fldChar w:fldCharType="begin"/>
      </w:r>
      <w:r>
        <w:instrText xml:space="preserve"> TC "</w:instrText>
      </w:r>
      <w:bookmarkStart w:id="22" w:name="_Toc54794753"/>
      <w:r>
        <w:instrText>Por Núcleo/CAL</w:instrText>
      </w:r>
      <w:bookmarkEnd w:id="22"/>
      <w:r>
        <w:instrText>" \l 3</w:instrText>
      </w:r>
      <w:r>
        <w:fldChar w:fldCharType="end"/>
      </w:r>
    </w:p>
    <w:p w14:paraId="109A8048" w14:textId="77777777" w:rsidR="00AE3CDB" w:rsidRDefault="00130026">
      <w:pPr>
        <w:pStyle w:val="ProductList-ClauseHeading"/>
        <w:outlineLvl w:val="3"/>
      </w:pPr>
      <w:r>
        <w:t>Licenças de Servidor (por núcleo)</w:t>
      </w:r>
    </w:p>
    <w:p w14:paraId="1237FD2F" w14:textId="77777777" w:rsidR="00AE3CDB" w:rsidRDefault="00130026" w:rsidP="00130026">
      <w:pPr>
        <w:pStyle w:val="ProductList-Bullet"/>
        <w:numPr>
          <w:ilvl w:val="0"/>
          <w:numId w:val="10"/>
        </w:numPr>
      </w:pPr>
      <w:r>
        <w:t xml:space="preserve">O Cliente pode utilizar o software de servidor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"Server means a physical hardware system capable of running server software." </w:instrText>
      </w:r>
      <w:r>
        <w:fldChar w:fldCharType="separate"/>
      </w:r>
      <w:r>
        <w:rPr>
          <w:color w:val="0563C1"/>
        </w:rPr>
        <w:t>Servidor</w:t>
      </w:r>
      <w:r>
        <w:fldChar w:fldCharType="end"/>
      </w:r>
      <w:r>
        <w:t xml:space="preserve"> suficientes conforme descrito abaixo. </w:t>
      </w:r>
    </w:p>
    <w:p w14:paraId="08F8C24E" w14:textId="77777777" w:rsidR="00AE3CDB" w:rsidRDefault="00130026" w:rsidP="00130026">
      <w:pPr>
        <w:pStyle w:val="ProductList-Bullet"/>
        <w:numPr>
          <w:ilvl w:val="0"/>
          <w:numId w:val="10"/>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equivale ao número de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 xml:space="preserve"> e um mínimo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"Server means a physical hardware system capable of running server software." </w:instrText>
      </w:r>
      <w:r>
        <w:fldChar w:fldCharType="separate"/>
      </w:r>
      <w:r>
        <w:rPr>
          <w:color w:val="0563C1"/>
        </w:rPr>
        <w:t>Servidor</w:t>
      </w:r>
      <w:r>
        <w:fldChar w:fldCharType="end"/>
      </w:r>
      <w:r>
        <w:t>.</w:t>
      </w:r>
    </w:p>
    <w:p w14:paraId="4A42CFBA" w14:textId="77777777" w:rsidR="00AE3CDB" w:rsidRDefault="00130026" w:rsidP="00130026">
      <w:pPr>
        <w:pStyle w:val="ProductList-Bullet"/>
        <w:numPr>
          <w:ilvl w:val="0"/>
          <w:numId w:val="10"/>
        </w:numPr>
      </w:pPr>
      <w:r>
        <w:t xml:space="preserve">A edição Datacenter permite utilizar 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0027DE8D" w14:textId="77777777" w:rsidR="00AE3CDB" w:rsidRDefault="00130026" w:rsidP="00130026">
      <w:pPr>
        <w:pStyle w:val="ProductList-Bullet"/>
        <w:numPr>
          <w:ilvl w:val="0"/>
          <w:numId w:val="10"/>
        </w:numPr>
      </w:pPr>
      <w:r>
        <w:t>Edição Standard:</w:t>
      </w:r>
    </w:p>
    <w:p w14:paraId="149181BF" w14:textId="77777777" w:rsidR="00AE3CDB" w:rsidRDefault="00130026" w:rsidP="00130026">
      <w:pPr>
        <w:pStyle w:val="ProductList-Bullet"/>
        <w:numPr>
          <w:ilvl w:val="1"/>
          <w:numId w:val="10"/>
        </w:numPr>
      </w:pPr>
      <w:r>
        <w:t xml:space="preserve">A edição Standard permite a utilização do software de servidor em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w:t>
      </w:r>
    </w:p>
    <w:p w14:paraId="2D2B2A8C" w14:textId="77777777" w:rsidR="00AE3CDB" w:rsidRDefault="00130026" w:rsidP="00130026">
      <w:pPr>
        <w:pStyle w:val="ProductList-Bullet"/>
        <w:numPr>
          <w:ilvl w:val="1"/>
          <w:numId w:val="10"/>
        </w:numPr>
      </w:pPr>
      <w:r>
        <w:t xml:space="preserve">A edição Standard permite utilizar uma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(além de dois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se 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for utilizado exclusivamente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w:t>
      </w:r>
    </w:p>
    <w:p w14:paraId="6C0BFA81" w14:textId="77777777" w:rsidR="00AE3CDB" w:rsidRDefault="00130026" w:rsidP="00130026">
      <w:pPr>
        <w:pStyle w:val="ProductList-Bullet"/>
        <w:numPr>
          <w:ilvl w:val="1"/>
          <w:numId w:val="10"/>
        </w:numPr>
      </w:pPr>
      <w:r>
        <w:t xml:space="preserve">O Cliente pode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equivalentes ao número especificado no parágrafo 2 acima e utilizar o software de servidor em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22961B61" w14:textId="77777777" w:rsidR="00AE3CDB" w:rsidRDefault="00130026" w:rsidP="00130026">
      <w:pPr>
        <w:pStyle w:val="ProductList-Bullet"/>
        <w:numPr>
          <w:ilvl w:val="0"/>
          <w:numId w:val="10"/>
        </w:numPr>
      </w:pPr>
      <w:r>
        <w:t xml:space="preserve">Desde que o número total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permaneça o mesmo, a reatribuição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será permitida sempre que o Cliente dividir em partições um único elemento de hardware. </w:t>
      </w:r>
    </w:p>
    <w:p w14:paraId="73A51D18" w14:textId="77777777" w:rsidR="00AE3CDB" w:rsidRDefault="00130026" w:rsidP="00130026">
      <w:pPr>
        <w:pStyle w:val="ProductList-Bullet"/>
        <w:numPr>
          <w:ilvl w:val="0"/>
          <w:numId w:val="10"/>
        </w:numPr>
      </w:pPr>
      <w:r>
        <w:t xml:space="preserve">Como uma alternativa única de atribuir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base por utilizador ou por dispositivo, algumas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base poderão ser dedicadas a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software de servidor num único </w:t>
      </w:r>
      <w:r>
        <w:fldChar w:fldCharType="begin"/>
      </w:r>
      <w:r>
        <w:instrText xml:space="preserve"> AutoTextList   \s NoStyle \t "Server means a physical hardware system capable of running server software." </w:instrText>
      </w:r>
      <w:r>
        <w:fldChar w:fldCharType="separate"/>
      </w:r>
      <w:r>
        <w:rPr>
          <w:color w:val="0563C1"/>
        </w:rPr>
        <w:t>Servidor</w:t>
      </w:r>
      <w:r>
        <w:fldChar w:fldCharType="end"/>
      </w:r>
      <w:r>
        <w:t xml:space="preserve"> (por modo de servidor) para permitir que o mesmo número de utilizadores ou dispositivos aceda em simultâneo a essa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w:t>
      </w:r>
    </w:p>
    <w:p w14:paraId="205A1F27" w14:textId="77777777" w:rsidR="00AE3CDB" w:rsidRDefault="00AE3CDB">
      <w:pPr>
        <w:pStyle w:val="ProductList-Body"/>
      </w:pPr>
    </w:p>
    <w:p w14:paraId="3C69D157" w14:textId="77777777" w:rsidR="00AE3CDB" w:rsidRDefault="00130026">
      <w:pPr>
        <w:pStyle w:val="ProductList-ClauseHeading"/>
        <w:outlineLvl w:val="3"/>
      </w:pPr>
      <w:r>
        <w:t>Licenças de Acesso</w:t>
      </w:r>
    </w:p>
    <w:p w14:paraId="4290DCF5" w14:textId="77777777" w:rsidR="00AE3CDB" w:rsidRDefault="00130026" w:rsidP="00130026">
      <w:pPr>
        <w:pStyle w:val="ProductList-Bullet"/>
        <w:numPr>
          <w:ilvl w:val="0"/>
          <w:numId w:val="11"/>
        </w:numPr>
      </w:pPr>
      <w:r>
        <w:t xml:space="preserve">Exceto como aqui descrito e realçado nos </w:t>
      </w: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xml:space="preserve">, todo o acesso ao software de servidor requer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de CAL designa uma SL de Utilizador ou Licença External Connector identificada numa CAL Suite, SL ou tabela “Acesso de Software de Servidor” do Produto, conforme identificado na Tabela de Licenças Equivalentes. (Consulte o Glossário para uma definição completa)" </w:instrText>
      </w:r>
      <w:r>
        <w:fldChar w:fldCharType="separate"/>
      </w:r>
      <w:r>
        <w:rPr>
          <w:color w:val="0563C1"/>
        </w:rPr>
        <w:t>Licenças Equivalentes de CAL</w:t>
      </w:r>
      <w:r>
        <w:fldChar w:fldCharType="end"/>
      </w:r>
      <w:r>
        <w:t>.</w:t>
      </w:r>
    </w:p>
    <w:p w14:paraId="4A79817D" w14:textId="77777777" w:rsidR="00AE3CDB" w:rsidRDefault="00130026" w:rsidP="00130026">
      <w:pPr>
        <w:pStyle w:val="ProductList-Bullet"/>
        <w:numPr>
          <w:ilvl w:val="0"/>
          <w:numId w:val="11"/>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por parte de outro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32697420" w14:textId="77777777" w:rsidR="00AE3CDB" w:rsidRDefault="00130026" w:rsidP="00130026">
      <w:pPr>
        <w:pStyle w:val="ProductList-Bullet"/>
        <w:numPr>
          <w:ilvl w:val="0"/>
          <w:numId w:val="11"/>
        </w:numPr>
      </w:pPr>
      <w:r>
        <w:t xml:space="preserve">  Não são necessárias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para aceder ao software de servidor a executar uma </w:t>
      </w:r>
      <w:r>
        <w:fldChar w:fldCharType="begin"/>
      </w:r>
      <w:r>
        <w:instrText xml:space="preserve"> AutoTextList   \s NoStyle \t "Carga de Trabalho da Web (também referida como “Soluções Web da Internet”) corresponde a páginas Web, Web sites, aplicações Web, serviços Web e/ou serviços de correio POP3 disponíveis ao público em geral. (Consulte o Glossário para uma definição completa)" </w:instrText>
      </w:r>
      <w:r>
        <w:fldChar w:fldCharType="separate"/>
      </w:r>
      <w:r>
        <w:rPr>
          <w:color w:val="0563C1"/>
        </w:rPr>
        <w:t>Carga de Trabalho da Web</w:t>
      </w:r>
      <w:r>
        <w:fldChar w:fldCharType="end"/>
      </w:r>
      <w:r>
        <w:t xml:space="preserve"> ou </w:t>
      </w:r>
      <w:r>
        <w:fldChar w:fldCharType="begin"/>
      </w:r>
      <w:r>
        <w:instrText xml:space="preserve"> AutoTextList   \s NoStyle \t "Carga de Trabalho de Computação de Alto Desempenho (HPC) designa uma carga de trabalho em que o software de servidor é utilizado para executar um Nó de Cluster... (Consulte o Glossário para uma definição completa)" </w:instrText>
      </w:r>
      <w:r>
        <w:fldChar w:fldCharType="separate"/>
      </w:r>
      <w:r>
        <w:rPr>
          <w:color w:val="0563C1"/>
        </w:rPr>
        <w:t>Carga de Trabalho HPC</w:t>
      </w:r>
      <w:r>
        <w:fldChar w:fldCharType="end"/>
      </w:r>
      <w:r>
        <w:t>.</w:t>
      </w:r>
    </w:p>
    <w:p w14:paraId="1298AFB1" w14:textId="77777777" w:rsidR="00AE3CDB" w:rsidRDefault="00130026" w:rsidP="00130026">
      <w:pPr>
        <w:pStyle w:val="ProductList-Bullet"/>
        <w:numPr>
          <w:ilvl w:val="0"/>
          <w:numId w:val="11"/>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utilizado unicamente para alojamento e gestão de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14:paraId="0698D865" w14:textId="77777777" w:rsidR="00AE3CDB" w:rsidRDefault="00130026">
      <w:pPr>
        <w:pStyle w:val="ProductList-Offering2Heading"/>
        <w:outlineLvl w:val="2"/>
      </w:pPr>
      <w:bookmarkStart w:id="23" w:name="_Sec542"/>
      <w:r>
        <w:t>Servidor/CAL</w:t>
      </w:r>
      <w:bookmarkEnd w:id="23"/>
      <w:r>
        <w:fldChar w:fldCharType="begin"/>
      </w:r>
      <w:r>
        <w:instrText xml:space="preserve"> TC "</w:instrText>
      </w:r>
      <w:bookmarkStart w:id="24" w:name="_Toc54794754"/>
      <w:r>
        <w:instrText>Servidor/CAL</w:instrText>
      </w:r>
      <w:bookmarkEnd w:id="24"/>
      <w:r>
        <w:instrText>" \l 3</w:instrText>
      </w:r>
      <w:r>
        <w:fldChar w:fldCharType="end"/>
      </w:r>
    </w:p>
    <w:p w14:paraId="30B24BEC" w14:textId="77777777" w:rsidR="00AE3CDB" w:rsidRDefault="00130026">
      <w:pPr>
        <w:pStyle w:val="ProductList-ClauseHeading"/>
        <w:outlineLvl w:val="3"/>
      </w:pPr>
      <w:r>
        <w:t>Licenças de Servidor (por Instância)</w:t>
      </w:r>
    </w:p>
    <w:p w14:paraId="43175D2C" w14:textId="77777777" w:rsidR="00AE3CDB" w:rsidRDefault="00130026">
      <w:pPr>
        <w:pStyle w:val="ProductList-Body"/>
      </w:pPr>
      <w:r>
        <w:t xml:space="preserve">O Cliente poderá utilizar uma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w:t>
      </w:r>
    </w:p>
    <w:p w14:paraId="725E42EA" w14:textId="77777777" w:rsidR="00AE3CDB" w:rsidRDefault="00AE3CDB">
      <w:pPr>
        <w:pStyle w:val="ProductList-Body"/>
      </w:pPr>
    </w:p>
    <w:p w14:paraId="2539F45C" w14:textId="77777777" w:rsidR="00AE3CDB" w:rsidRDefault="00130026">
      <w:pPr>
        <w:pStyle w:val="ProductList-ClauseHeading"/>
        <w:outlineLvl w:val="3"/>
      </w:pPr>
      <w:r>
        <w:t>Licenças de Acesso</w:t>
      </w:r>
    </w:p>
    <w:p w14:paraId="3B602FE2" w14:textId="77777777" w:rsidR="00AE3CDB" w:rsidRDefault="00130026" w:rsidP="00130026">
      <w:pPr>
        <w:pStyle w:val="ProductList-Bullet"/>
        <w:numPr>
          <w:ilvl w:val="0"/>
          <w:numId w:val="12"/>
        </w:numPr>
      </w:pPr>
      <w:r>
        <w:t xml:space="preserve">Exceto como aqui descrito e realçado nos </w:t>
      </w: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xml:space="preserve">, todo o acesso ao software de servidor requer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de CAL designa uma SL de Utilizador ou Licença External Connector identificada numa CAL Suite, SL ou tabela “Acesso de Software de Servidor” do Produto, conforme identificado na Tabela de Licenças Equivalentes. (Consulte o Glossário para uma definição completa)" </w:instrText>
      </w:r>
      <w:r>
        <w:fldChar w:fldCharType="separate"/>
      </w:r>
      <w:r>
        <w:rPr>
          <w:color w:val="0563C1"/>
        </w:rPr>
        <w:t>Licenças Equivalentes de CAL</w:t>
      </w:r>
      <w:r>
        <w:fldChar w:fldCharType="end"/>
      </w:r>
      <w:r>
        <w:t>.</w:t>
      </w:r>
    </w:p>
    <w:p w14:paraId="7419CF5C" w14:textId="77777777" w:rsidR="00AE3CDB" w:rsidRDefault="00130026" w:rsidP="00130026">
      <w:pPr>
        <w:pStyle w:val="ProductList-Bullet"/>
        <w:numPr>
          <w:ilvl w:val="0"/>
          <w:numId w:val="12"/>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por parte de outro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w:t>
      </w:r>
    </w:p>
    <w:p w14:paraId="1D34E998" w14:textId="77777777" w:rsidR="00AE3CDB" w:rsidRDefault="00130026">
      <w:pPr>
        <w:pStyle w:val="ProductList-Offering2Heading"/>
        <w:outlineLvl w:val="2"/>
      </w:pPr>
      <w:bookmarkStart w:id="25" w:name="_Sec543"/>
      <w:r>
        <w:t>Por Núcleo</w:t>
      </w:r>
      <w:bookmarkEnd w:id="25"/>
      <w:r>
        <w:fldChar w:fldCharType="begin"/>
      </w:r>
      <w:r>
        <w:instrText xml:space="preserve"> TC "</w:instrText>
      </w:r>
      <w:bookmarkStart w:id="26" w:name="_Toc54794755"/>
      <w:r>
        <w:instrText>Por Núcleo</w:instrText>
      </w:r>
      <w:bookmarkEnd w:id="26"/>
      <w:r>
        <w:instrText>" \l 3</w:instrText>
      </w:r>
      <w:r>
        <w:fldChar w:fldCharType="end"/>
      </w:r>
    </w:p>
    <w:p w14:paraId="11F238B9" w14:textId="77777777" w:rsidR="00AE3CDB" w:rsidRDefault="00130026">
      <w:pPr>
        <w:pStyle w:val="ProductList-Body"/>
      </w:pPr>
      <w:r>
        <w:t xml:space="preserve">Para os Produtos com o Modelo de Licenciamento por Núcleo, o Cliente deve optar por Licenciar por </w:t>
      </w:r>
      <w:r>
        <w:fldChar w:fldCharType="begin"/>
      </w:r>
      <w:r>
        <w:instrText xml:space="preserve"> AutoTextList   \s NoStyle \t "Núcleo Físico designa um núcleo num Processador Físico." </w:instrText>
      </w:r>
      <w:r>
        <w:fldChar w:fldCharType="separate"/>
      </w:r>
      <w:r>
        <w:rPr>
          <w:color w:val="0563C1"/>
        </w:rPr>
        <w:t>Núcleo Físico</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ou por Licenciar por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Individual. Os termos para cada um estão estabelecidos abaixo.</w:t>
      </w:r>
    </w:p>
    <w:p w14:paraId="1476D625" w14:textId="77777777" w:rsidR="00AE3CDB" w:rsidRDefault="00AE3CDB">
      <w:pPr>
        <w:pStyle w:val="ProductList-Body"/>
      </w:pPr>
    </w:p>
    <w:p w14:paraId="2E02011D" w14:textId="77777777" w:rsidR="00AE3CDB" w:rsidRDefault="00130026">
      <w:pPr>
        <w:pStyle w:val="ProductList-ClauseHeading"/>
        <w:outlineLvl w:val="3"/>
      </w:pPr>
      <w:r>
        <w:t>Licenças de Servidor (por núcleo) – Licenciamento por Núcleo Físico Num Servidor</w:t>
      </w:r>
    </w:p>
    <w:p w14:paraId="1DF18DCE" w14:textId="77777777" w:rsidR="00AE3CDB" w:rsidRDefault="00130026" w:rsidP="00130026">
      <w:pPr>
        <w:pStyle w:val="ProductList-Bullet"/>
        <w:numPr>
          <w:ilvl w:val="0"/>
          <w:numId w:val="13"/>
        </w:numPr>
      </w:pPr>
      <w:r>
        <w:t xml:space="preserve">O Cliente pode utilizar o software de servidor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suficientes conforme descrito abaixo.</w:t>
      </w:r>
    </w:p>
    <w:p w14:paraId="56D9CA43" w14:textId="77777777" w:rsidR="00AE3CDB" w:rsidRDefault="00130026" w:rsidP="00130026">
      <w:pPr>
        <w:pStyle w:val="ProductList-Bullet"/>
        <w:numPr>
          <w:ilvl w:val="0"/>
          <w:numId w:val="13"/>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 equivale ao número de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quatro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Processador Físico.</w:t>
      </w:r>
    </w:p>
    <w:p w14:paraId="7C314F8B" w14:textId="77777777" w:rsidR="00AE3CDB" w:rsidRDefault="00130026" w:rsidP="00130026">
      <w:pPr>
        <w:pStyle w:val="ProductList-Bullet"/>
        <w:numPr>
          <w:ilvl w:val="0"/>
          <w:numId w:val="13"/>
        </w:numPr>
      </w:pPr>
      <w:r>
        <w:t xml:space="preserve">Para a edição Enterprise, o Cliente pode utilizar qualquer número de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num número de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OSEs Físicos</w:t>
      </w:r>
      <w:r>
        <w:fldChar w:fldCharType="end"/>
      </w:r>
      <w:r>
        <w:t xml:space="preserve"> e/ou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igual ao número de licenças atribuídas ao mesmo.</w:t>
      </w:r>
    </w:p>
    <w:p w14:paraId="0AC57438" w14:textId="77777777" w:rsidR="00AE3CDB" w:rsidRDefault="00130026" w:rsidP="00130026">
      <w:pPr>
        <w:pStyle w:val="ProductList-Bullet"/>
        <w:numPr>
          <w:ilvl w:val="0"/>
          <w:numId w:val="13"/>
        </w:numPr>
      </w:pPr>
      <w:r>
        <w:t xml:space="preserve">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adicional da edição Enterprise que o Cliente atribui para além do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ao abrigo do parágrafo 2 acima, poderá utilizar o software de servidor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adicional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54085166" w14:textId="77777777" w:rsidR="00AE3CDB" w:rsidRDefault="00130026" w:rsidP="00130026">
      <w:pPr>
        <w:pStyle w:val="ProductList-Bullet"/>
        <w:numPr>
          <w:ilvl w:val="0"/>
          <w:numId w:val="13"/>
        </w:numPr>
      </w:pPr>
      <w:r>
        <w:t xml:space="preserve">Para outras edições, o Cliente só poderá utilizar qualquer número de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5E2793B7" w14:textId="77777777" w:rsidR="00AE3CDB" w:rsidRDefault="00AE3CDB">
      <w:pPr>
        <w:pStyle w:val="ProductList-Body"/>
      </w:pPr>
    </w:p>
    <w:p w14:paraId="2F5AAF45" w14:textId="77777777" w:rsidR="00AE3CDB" w:rsidRDefault="00130026">
      <w:pPr>
        <w:pStyle w:val="ProductList-ClauseHeading"/>
        <w:outlineLvl w:val="3"/>
      </w:pPr>
      <w:r>
        <w:t>Licenças de Servidor (por núcleo) – Licenciamento por OSE Virtual Individual</w:t>
      </w:r>
    </w:p>
    <w:p w14:paraId="4502B119" w14:textId="77777777" w:rsidR="00AE3CDB" w:rsidRDefault="00130026" w:rsidP="00130026">
      <w:pPr>
        <w:pStyle w:val="ProductList-Bullet"/>
        <w:numPr>
          <w:ilvl w:val="0"/>
          <w:numId w:val="14"/>
        </w:numPr>
      </w:pPr>
      <w:r>
        <w:t xml:space="preserve">O Cliente poderá utilizar um qualquer número de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em qualquer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suficientes conforme descrito abaixo.</w:t>
      </w:r>
    </w:p>
    <w:p w14:paraId="1350ED6B" w14:textId="77777777" w:rsidR="00AE3CDB" w:rsidRDefault="00130026" w:rsidP="00130026">
      <w:pPr>
        <w:pStyle w:val="ProductList-Bullet"/>
        <w:numPr>
          <w:ilvl w:val="0"/>
          <w:numId w:val="14"/>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 equivale ao número de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no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sujeito a um mínimo de quatro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14:paraId="22B0D37A" w14:textId="77777777" w:rsidR="00AE3CDB" w:rsidRDefault="00130026" w:rsidP="00130026">
      <w:pPr>
        <w:pStyle w:val="ProductList-Bullet"/>
        <w:numPr>
          <w:ilvl w:val="0"/>
          <w:numId w:val="14"/>
        </w:numPr>
      </w:pPr>
      <w:r>
        <w:t xml:space="preserve">Se qualquer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 Virtual</w:t>
      </w:r>
      <w:r>
        <w:fldChar w:fldCharType="end"/>
      </w:r>
      <w:r>
        <w:t xml:space="preserve"> for, em qualquer altura, mapeado para mais do que um </w:t>
      </w:r>
      <w:r>
        <w:fldChar w:fldCharType="begin"/>
      </w:r>
      <w:r>
        <w:instrText xml:space="preserve"> AutoTextList   \s NoStyle \t "Thread de Hardware designa um Núcleo Físico ou um hyper-thread num Processador Físico." </w:instrText>
      </w:r>
      <w:r>
        <w:fldChar w:fldCharType="separate"/>
      </w:r>
      <w:r>
        <w:rPr>
          <w:color w:val="0563C1"/>
        </w:rPr>
        <w:t>Thread de Hardware</w:t>
      </w:r>
      <w:r>
        <w:fldChar w:fldCharType="end"/>
      </w:r>
      <w:r>
        <w:t xml:space="preserve">, o Cliente necessita de uma Licença para cada </w:t>
      </w:r>
      <w:r>
        <w:fldChar w:fldCharType="begin"/>
      </w:r>
      <w:r>
        <w:instrText xml:space="preserve"> AutoTextList   \s NoStyle \t "Thread de Hardware designa um Núcleo Físico ou um hyper-thread num Processador Físico." </w:instrText>
      </w:r>
      <w:r>
        <w:fldChar w:fldCharType="separate"/>
      </w:r>
      <w:r>
        <w:rPr>
          <w:color w:val="0563C1"/>
        </w:rPr>
        <w:t>Thread de Hardware</w:t>
      </w:r>
      <w:r>
        <w:fldChar w:fldCharType="end"/>
      </w:r>
      <w:r>
        <w:t xml:space="preserve"> para o qual está mapeado. </w:t>
      </w:r>
    </w:p>
    <w:p w14:paraId="74ADAC3C" w14:textId="77777777" w:rsidR="00AE3CDB" w:rsidRDefault="00130026">
      <w:pPr>
        <w:pStyle w:val="ProductList-Offering2Heading"/>
        <w:outlineLvl w:val="2"/>
      </w:pPr>
      <w:bookmarkStart w:id="27" w:name="_Sec544"/>
      <w:r>
        <w:t>Servidores de Gestão</w:t>
      </w:r>
      <w:bookmarkEnd w:id="27"/>
      <w:r>
        <w:fldChar w:fldCharType="begin"/>
      </w:r>
      <w:r>
        <w:instrText xml:space="preserve"> TC "</w:instrText>
      </w:r>
      <w:bookmarkStart w:id="28" w:name="_Toc54794756"/>
      <w:r>
        <w:instrText>Servidores de Gestão</w:instrText>
      </w:r>
      <w:bookmarkEnd w:id="28"/>
      <w:r>
        <w:instrText>" \l 3</w:instrText>
      </w:r>
      <w:r>
        <w:fldChar w:fldCharType="end"/>
      </w:r>
    </w:p>
    <w:p w14:paraId="45B56D7C" w14:textId="77777777" w:rsidR="00AE3CDB" w:rsidRDefault="00130026">
      <w:pPr>
        <w:pStyle w:val="ProductList-ClauseHeading"/>
        <w:outlineLvl w:val="3"/>
      </w:pPr>
      <w:r>
        <w:t>Licenças de Gestão</w:t>
      </w:r>
    </w:p>
    <w:p w14:paraId="5C361945" w14:textId="77777777" w:rsidR="00AE3CDB" w:rsidRDefault="00130026">
      <w:pPr>
        <w:pStyle w:val="ProductList-Body"/>
      </w:pPr>
      <w:r>
        <w:t xml:space="preserve">A versão da Licença de Gestão determina a versão, mas não a versão do software utilizado, dos Termos de Licenciamento aplicáveis (incluindo utilização ao abrigo de direitos relativos a versões anteriores não obstante indicação em contrário). </w:t>
      </w:r>
    </w:p>
    <w:p w14:paraId="22744323" w14:textId="77777777" w:rsidR="00AE3CDB" w:rsidRDefault="00AE3CDB">
      <w:pPr>
        <w:pStyle w:val="ProductList-Body"/>
      </w:pPr>
    </w:p>
    <w:p w14:paraId="61404BBD" w14:textId="77777777" w:rsidR="00AE3CDB" w:rsidRDefault="00130026">
      <w:pPr>
        <w:pStyle w:val="ProductList-ClauseHeading"/>
        <w:outlineLvl w:val="3"/>
      </w:pPr>
      <w:r>
        <w:t>Licenças de Gestão de Servidor (por núcleo)</w:t>
      </w:r>
    </w:p>
    <w:p w14:paraId="7AA66A13" w14:textId="77777777" w:rsidR="00AE3CDB" w:rsidRDefault="00130026" w:rsidP="00130026">
      <w:pPr>
        <w:pStyle w:val="ProductList-Bullet"/>
        <w:numPr>
          <w:ilvl w:val="0"/>
          <w:numId w:val="15"/>
        </w:numPr>
      </w:pPr>
      <w:r>
        <w:t xml:space="preserve">O Cliente pode utilizar o software em Azure ou em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respetiva utilização* para </w:t>
      </w:r>
      <w:r>
        <w:fldChar w:fldCharType="begin"/>
      </w:r>
      <w:r>
        <w:instrText xml:space="preserve"> AutoTextList   \s NoStyle \t "Gerir OSEs refere-se a solicitar ou receber dados, configurar ou dar instruções ao hardware ou software associado direta ou indiretamente ao OSE. Não inclui a deteção da presença de um dispositivo ou OSE." </w:instrText>
      </w:r>
      <w:r>
        <w:fldChar w:fldCharType="separate"/>
      </w:r>
      <w:r>
        <w:rPr>
          <w:color w:val="0563C1"/>
        </w:rPr>
        <w:t>Gerir OSEs</w:t>
      </w:r>
      <w:r>
        <w:fldChar w:fldCharType="end"/>
      </w:r>
      <w:r>
        <w:t xml:space="preserve"> num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suficientes conforme descrito abaixo. </w:t>
      </w:r>
    </w:p>
    <w:p w14:paraId="5D4041A1" w14:textId="77777777" w:rsidR="00AE3CDB" w:rsidRDefault="00130026" w:rsidP="00130026">
      <w:pPr>
        <w:pStyle w:val="ProductList-Bullet"/>
        <w:numPr>
          <w:ilvl w:val="0"/>
          <w:numId w:val="15"/>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equivale ao número de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 xml:space="preserve">, sujeito a um mínimo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 xml:space="preserve"> e um mínimo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14:paraId="05229888" w14:textId="77777777" w:rsidR="00AE3CDB" w:rsidRDefault="00130026" w:rsidP="00130026">
      <w:pPr>
        <w:pStyle w:val="ProductList-Bullet"/>
        <w:numPr>
          <w:ilvl w:val="0"/>
          <w:numId w:val="15"/>
        </w:numPr>
      </w:pPr>
      <w:r>
        <w:t xml:space="preserve">A edição Datacenter permite utilizar o software de servidor para Gerir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 xml:space="preserve">. </w:t>
      </w:r>
    </w:p>
    <w:p w14:paraId="1B42411F" w14:textId="77777777" w:rsidR="00AE3CDB" w:rsidRDefault="00130026" w:rsidP="00130026">
      <w:pPr>
        <w:pStyle w:val="ProductList-Bullet"/>
        <w:numPr>
          <w:ilvl w:val="0"/>
          <w:numId w:val="15"/>
        </w:numPr>
      </w:pPr>
      <w:r>
        <w:t xml:space="preserve">Edição Standard: </w:t>
      </w:r>
    </w:p>
    <w:p w14:paraId="57C90014" w14:textId="77777777" w:rsidR="00AE3CDB" w:rsidRDefault="00130026" w:rsidP="00130026">
      <w:pPr>
        <w:pStyle w:val="ProductList-Bullet"/>
        <w:numPr>
          <w:ilvl w:val="1"/>
          <w:numId w:val="15"/>
        </w:numPr>
      </w:pPr>
      <w:r>
        <w:t xml:space="preserve">A edição Standard permite utilizar o software para Gerir até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w:t>
      </w:r>
    </w:p>
    <w:p w14:paraId="5514D37C" w14:textId="77777777" w:rsidR="00AE3CDB" w:rsidRDefault="00130026" w:rsidP="00130026">
      <w:pPr>
        <w:pStyle w:val="ProductList-Bullet"/>
        <w:numPr>
          <w:ilvl w:val="1"/>
          <w:numId w:val="15"/>
        </w:numPr>
      </w:pPr>
      <w:r>
        <w:t xml:space="preserve">A edição Standard permite a Gestão do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 xml:space="preserve"> (além de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Virtuais), se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for utilizador exclusivamente para alojar e Gerir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w:t>
      </w:r>
    </w:p>
    <w:p w14:paraId="1B021C2F" w14:textId="77777777" w:rsidR="00AE3CDB" w:rsidRDefault="00130026" w:rsidP="00130026">
      <w:pPr>
        <w:pStyle w:val="ProductList-Bullet"/>
        <w:numPr>
          <w:ilvl w:val="1"/>
          <w:numId w:val="15"/>
        </w:numPr>
      </w:pPr>
      <w:r>
        <w:t xml:space="preserve">O Cliente pode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 xml:space="preserve"> equivalentes ao número especificado no parágrafo 2 acima e Gerir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w:t>
      </w:r>
    </w:p>
    <w:p w14:paraId="3AFFEC46" w14:textId="77777777" w:rsidR="00AE3CDB" w:rsidRDefault="00130026" w:rsidP="00130026">
      <w:pPr>
        <w:pStyle w:val="ProductList-Bullet"/>
        <w:numPr>
          <w:ilvl w:val="0"/>
          <w:numId w:val="15"/>
        </w:numPr>
      </w:pPr>
      <w:r>
        <w:t xml:space="preserve">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que tenham sistemas operativos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necessitam de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Servidor. </w:t>
      </w:r>
    </w:p>
    <w:p w14:paraId="071811EC" w14:textId="77777777" w:rsidR="00AE3CDB" w:rsidRDefault="00AE3CDB">
      <w:pPr>
        <w:pStyle w:val="ProductList-Body"/>
      </w:pPr>
    </w:p>
    <w:p w14:paraId="41745211" w14:textId="77777777" w:rsidR="00AE3CDB" w:rsidRDefault="00130026">
      <w:pPr>
        <w:pStyle w:val="ProductList-ClauseHeading"/>
        <w:outlineLvl w:val="3"/>
      </w:pPr>
      <w:r>
        <w:t>Licenças de Gestão de Cliente (por OSE ou utilizador)</w:t>
      </w:r>
    </w:p>
    <w:p w14:paraId="267D2D05" w14:textId="77777777" w:rsidR="00AE3CDB" w:rsidRDefault="00130026" w:rsidP="00130026">
      <w:pPr>
        <w:pStyle w:val="ProductList-Bullet"/>
        <w:numPr>
          <w:ilvl w:val="0"/>
          <w:numId w:val="16"/>
        </w:numPr>
      </w:pPr>
      <w:r>
        <w:t xml:space="preserve">O Cliente pode utilizar o software em Azure em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sua utilização* para Gerir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 xml:space="preserve">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dispositivos utilizados por 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para cada Licença de Gestão de Cliente adquirida.</w:t>
      </w:r>
    </w:p>
    <w:p w14:paraId="2B34E04D" w14:textId="77777777" w:rsidR="00AE3CDB" w:rsidRDefault="00130026" w:rsidP="00130026">
      <w:pPr>
        <w:pStyle w:val="ProductList-Bullet"/>
        <w:numPr>
          <w:ilvl w:val="0"/>
          <w:numId w:val="16"/>
        </w:numPr>
      </w:pPr>
      <w:r>
        <w:t xml:space="preserve">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que tenham sistemas operativos em execução que não os sistemas operativos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requerem Licenças de Gestão de Cliente ou </w:t>
      </w:r>
      <w:r>
        <w:fldChar w:fldCharType="begin"/>
      </w:r>
      <w:r>
        <w:instrText xml:space="preserve"> AutoTextList   \s NoStyle \t "Licença Equivalente de Licença de Gestão designa uma SL de Utilizador identificada numa tabela “Licença de Gestão” do Produto, ou uma CAL Suite ou SL, conforme identificado na Tabela de Licenças Equivalentes de Licença de Gestão. (Consulte o Glossário para uma definição completa)" </w:instrText>
      </w:r>
      <w:r>
        <w:fldChar w:fldCharType="separate"/>
      </w:r>
      <w:r>
        <w:rPr>
          <w:color w:val="0563C1"/>
        </w:rPr>
        <w:t>Licenças Equivalentes de Licença de Gestão</w:t>
      </w:r>
      <w:r>
        <w:fldChar w:fldCharType="end"/>
      </w:r>
      <w:r>
        <w:t>.</w:t>
      </w:r>
    </w:p>
    <w:p w14:paraId="268DA864" w14:textId="77777777" w:rsidR="00AE3CDB" w:rsidRDefault="00130026" w:rsidP="00130026">
      <w:pPr>
        <w:pStyle w:val="ProductList-Bullet"/>
        <w:numPr>
          <w:ilvl w:val="0"/>
          <w:numId w:val="16"/>
        </w:numPr>
      </w:pPr>
      <w:r>
        <w:t xml:space="preserve">O número de Licenças de Gestão de Cliente necessárias depende do tipo de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(por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ou utilizador) atribuída.</w:t>
      </w:r>
    </w:p>
    <w:p w14:paraId="2381C392" w14:textId="77777777" w:rsidR="00AE3CDB" w:rsidRDefault="00130026" w:rsidP="00130026">
      <w:pPr>
        <w:pStyle w:val="ProductList-Bullet"/>
        <w:numPr>
          <w:ilvl w:val="0"/>
          <w:numId w:val="16"/>
        </w:numPr>
      </w:pPr>
      <w:r>
        <w:t xml:space="preserve">A gestão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mais de um utilizador necessita de uma Licença de Gestão de Cliente de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ou uma Licença de Gestão de Cliente de Utilizador para cada utilizador.</w:t>
      </w:r>
    </w:p>
    <w:p w14:paraId="44387734" w14:textId="77777777" w:rsidR="00AE3CDB" w:rsidRDefault="00130026">
      <w:pPr>
        <w:pStyle w:val="ProductList-Body"/>
      </w:pPr>
      <w:r>
        <w:t xml:space="preserve">*Qualquer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gerido ou controlado por uma entidade diferente do Cliente ou de uma das suas Empresas Afiliadas está sujeito à cláusula </w:t>
      </w:r>
      <w:hyperlink w:anchor="_Sec537">
        <w:r>
          <w:rPr>
            <w:color w:val="00467F"/>
            <w:u w:val="single"/>
          </w:rPr>
          <w:t>Gestão de Software de Outsourcing</w:t>
        </w:r>
      </w:hyperlink>
      <w:r>
        <w:t>.</w:t>
      </w:r>
    </w:p>
    <w:p w14:paraId="4541E473" w14:textId="77777777" w:rsidR="00AE3CDB" w:rsidRDefault="00AE3CDB">
      <w:pPr>
        <w:pStyle w:val="ProductList-Body"/>
      </w:pPr>
    </w:p>
    <w:p w14:paraId="0BE5F276" w14:textId="77777777" w:rsidR="00AE3CDB" w:rsidRDefault="00130026">
      <w:pPr>
        <w:pStyle w:val="ProductList-ClauseHeading"/>
        <w:outlineLvl w:val="3"/>
      </w:pPr>
      <w:r>
        <w:t>As Licenças de Gestão não são necessárias para:</w:t>
      </w:r>
    </w:p>
    <w:p w14:paraId="0F9354D0" w14:textId="77777777" w:rsidR="00AE3CDB" w:rsidRDefault="00130026" w:rsidP="00130026">
      <w:pPr>
        <w:pStyle w:val="ProductList-Bullet"/>
        <w:numPr>
          <w:ilvl w:val="0"/>
          <w:numId w:val="17"/>
        </w:numPr>
      </w:pP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onde não existam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de software;</w:t>
      </w:r>
    </w:p>
    <w:p w14:paraId="22296F07" w14:textId="77777777" w:rsidR="00AE3CDB" w:rsidRDefault="00130026" w:rsidP="00130026">
      <w:pPr>
        <w:pStyle w:val="ProductList-Bullet"/>
        <w:numPr>
          <w:ilvl w:val="0"/>
          <w:numId w:val="17"/>
        </w:numPr>
      </w:pPr>
      <w:r>
        <w:t>Qualquer um dos dispositivos da infraestrutura de rede do Cliente que funcione apenas para transmitir dados de rede e não executar software Windows Server;</w:t>
      </w:r>
    </w:p>
    <w:p w14:paraId="2A95339D" w14:textId="77777777" w:rsidR="00AE3CDB" w:rsidRDefault="00130026" w:rsidP="00130026">
      <w:pPr>
        <w:pStyle w:val="ProductList-Bullet"/>
        <w:numPr>
          <w:ilvl w:val="0"/>
          <w:numId w:val="17"/>
        </w:numPr>
      </w:pPr>
      <w:r>
        <w:t xml:space="preserve">Conversão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Físico para Virtual; ou</w:t>
      </w:r>
    </w:p>
    <w:p w14:paraId="38E9E03B" w14:textId="77777777" w:rsidR="00AE3CDB" w:rsidRDefault="00130026" w:rsidP="00130026">
      <w:pPr>
        <w:pStyle w:val="ProductList-Bullet"/>
        <w:numPr>
          <w:ilvl w:val="0"/>
          <w:numId w:val="17"/>
        </w:numPr>
      </w:pPr>
      <w:r>
        <w:t>Qualquer dispositivo apenas monitorizado ou gerido para o estado dos respetivos componentes de hardware no que diz respeito à temperatura do sistema, velocidade da ventoinha, alimentação ligada/desligada, reposição do sistema ou disponibilidade da CPU.</w:t>
      </w:r>
    </w:p>
    <w:p w14:paraId="7F4C1B3C" w14:textId="77777777" w:rsidR="00AE3CDB" w:rsidRDefault="00AE3CDB">
      <w:pPr>
        <w:pStyle w:val="ProductList-Body"/>
      </w:pPr>
    </w:p>
    <w:p w14:paraId="25BDCAE7" w14:textId="77777777" w:rsidR="00AE3CDB" w:rsidRDefault="00130026">
      <w:pPr>
        <w:pStyle w:val="ProductList-ClauseHeading"/>
        <w:outlineLvl w:val="3"/>
      </w:pPr>
      <w:r>
        <w:t>Conjuntos de Dados</w:t>
      </w:r>
    </w:p>
    <w:p w14:paraId="7D1DCE5D" w14:textId="77777777" w:rsidR="00AE3CDB" w:rsidRDefault="00130026">
      <w:pPr>
        <w:pStyle w:val="ProductList-Body"/>
      </w:pPr>
      <w:r>
        <w:t>O Cliente não poderá copiar nem distribuir nenhum conjunto de dados (ou qualquer porção de um conjunto de dados) incluído no software.</w:t>
      </w:r>
    </w:p>
    <w:p w14:paraId="7B82CCCD" w14:textId="77777777" w:rsidR="00AE3CDB" w:rsidRDefault="00130026">
      <w:pPr>
        <w:pStyle w:val="ProductList-Offering2Heading"/>
        <w:outlineLvl w:val="2"/>
      </w:pPr>
      <w:bookmarkStart w:id="29" w:name="_Sec545"/>
      <w:r>
        <w:t>Servidores Especializados</w:t>
      </w:r>
      <w:bookmarkEnd w:id="29"/>
      <w:r>
        <w:fldChar w:fldCharType="begin"/>
      </w:r>
      <w:r>
        <w:instrText xml:space="preserve"> TC "</w:instrText>
      </w:r>
      <w:bookmarkStart w:id="30" w:name="_Toc54794757"/>
      <w:r>
        <w:instrText>Servidores Especializados</w:instrText>
      </w:r>
      <w:bookmarkEnd w:id="30"/>
      <w:r>
        <w:instrText>" \l 3</w:instrText>
      </w:r>
      <w:r>
        <w:fldChar w:fldCharType="end"/>
      </w:r>
    </w:p>
    <w:p w14:paraId="63F7E0F6" w14:textId="77777777" w:rsidR="00AE3CDB" w:rsidRDefault="00130026">
      <w:pPr>
        <w:pStyle w:val="ProductList-ClauseHeading"/>
        <w:outlineLvl w:val="3"/>
      </w:pPr>
      <w:r>
        <w:t>Licenças de Servidor (por Instância)</w:t>
      </w:r>
    </w:p>
    <w:p w14:paraId="377E2D63" w14:textId="77777777" w:rsidR="00AE3CDB" w:rsidRDefault="00130026">
      <w:pPr>
        <w:pStyle w:val="ProductList-Body"/>
      </w:pPr>
      <w:r>
        <w:t xml:space="preserve">O Cliente pode utilizar uma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cada Licença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que adquire.</w:t>
      </w:r>
    </w:p>
    <w:p w14:paraId="7E9FF7A4" w14:textId="77777777" w:rsidR="00AE3CDB" w:rsidRDefault="00130026">
      <w:pPr>
        <w:pStyle w:val="ProductList-Offering2Heading"/>
        <w:outlineLvl w:val="2"/>
      </w:pPr>
      <w:bookmarkStart w:id="31" w:name="_Sec546"/>
      <w:r>
        <w:t>Ferramentas de Programador</w:t>
      </w:r>
      <w:bookmarkEnd w:id="31"/>
      <w:r>
        <w:fldChar w:fldCharType="begin"/>
      </w:r>
      <w:r>
        <w:instrText xml:space="preserve"> TC "</w:instrText>
      </w:r>
      <w:bookmarkStart w:id="32" w:name="_Toc54794758"/>
      <w:r>
        <w:instrText>Ferramentas de Programador</w:instrText>
      </w:r>
      <w:bookmarkEnd w:id="32"/>
      <w:r>
        <w:instrText>" \l 3</w:instrText>
      </w:r>
      <w:r>
        <w:fldChar w:fldCharType="end"/>
      </w:r>
    </w:p>
    <w:p w14:paraId="59EC561F" w14:textId="77777777" w:rsidR="00AE3CDB" w:rsidRDefault="00130026">
      <w:pPr>
        <w:pStyle w:val="ProductList-ClauseHeading"/>
        <w:outlineLvl w:val="3"/>
      </w:pPr>
      <w:r>
        <w:t>Licenças de Utilizador</w:t>
      </w:r>
    </w:p>
    <w:p w14:paraId="5AB0D3BA" w14:textId="77777777" w:rsidR="00AE3CDB" w:rsidRDefault="00130026" w:rsidP="00130026">
      <w:pPr>
        <w:pStyle w:val="ProductList-Bullet"/>
        <w:numPr>
          <w:ilvl w:val="0"/>
          <w:numId w:val="18"/>
        </w:numPr>
      </w:pPr>
      <w:r>
        <w:t xml:space="preserve">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poderá utilizar qualquer número de cópias do software e qualquer versão anterior em qualquer dispositivo dedicado à utilização do Cliente para cada Licença de Utilizador adquirida. Qualquer dispositivo dedicado gerido ou controlado por uma entidade diferente do Cliente ou de uma das suas Empresas Afiliadas está sujeito à cláusula </w:t>
      </w:r>
      <w:hyperlink w:anchor="_Sec537">
        <w:r>
          <w:rPr>
            <w:color w:val="00467F"/>
            <w:u w:val="single"/>
          </w:rPr>
          <w:t>Gestão de Software de Outsourcing</w:t>
        </w:r>
      </w:hyperlink>
      <w:r>
        <w:t>.</w:t>
      </w:r>
    </w:p>
    <w:p w14:paraId="4CB7790F" w14:textId="77777777" w:rsidR="00AE3CDB" w:rsidRDefault="00130026" w:rsidP="00130026">
      <w:pPr>
        <w:pStyle w:val="ProductList-Bullet"/>
        <w:numPr>
          <w:ilvl w:val="0"/>
          <w:numId w:val="18"/>
        </w:numPr>
      </w:pPr>
      <w:r>
        <w:t xml:space="preserve">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podem utilizar o software para avaliação e para desenvolver, testar e demonstrar os programas do Cliente. Estes direitos incluem a utilização do software para simular um ambiente de utilizador final e diagnosticar problemas relacionados com os respetivos programas.</w:t>
      </w:r>
    </w:p>
    <w:p w14:paraId="35AC2345" w14:textId="77777777" w:rsidR="00AE3CDB" w:rsidRDefault="00130026" w:rsidP="00130026">
      <w:pPr>
        <w:pStyle w:val="ProductList-Bullet"/>
        <w:numPr>
          <w:ilvl w:val="0"/>
          <w:numId w:val="18"/>
        </w:numPr>
      </w:pPr>
      <w:r>
        <w:t xml:space="preserve">O software não está licenciado para utilização num </w:t>
      </w:r>
      <w:r>
        <w:fldChar w:fldCharType="begin"/>
      </w:r>
      <w:r>
        <w:instrText xml:space="preserve"> AutoTextList   \s NoStyle \t "Ambiente de Produção designa qualquer OSE Físico ou Virtual com uma carga de trabalho de produção ou acedendo a dados de produção ou OSE Físico que aloje um ou mais OSEs Virtuais com cargas de trabalho de produção ou acedendo a dados de produção." </w:instrText>
      </w:r>
      <w:r>
        <w:fldChar w:fldCharType="separate"/>
      </w:r>
      <w:r>
        <w:rPr>
          <w:color w:val="0563C1"/>
        </w:rPr>
        <w:t>Ambiente de Produção</w:t>
      </w:r>
      <w:r>
        <w:fldChar w:fldCharType="end"/>
      </w:r>
      <w:r>
        <w:t xml:space="preserve">. </w:t>
      </w:r>
    </w:p>
    <w:p w14:paraId="27D1DA58" w14:textId="77777777" w:rsidR="00AE3CDB" w:rsidRDefault="00AE3CDB">
      <w:pPr>
        <w:pStyle w:val="ProductList-Body"/>
      </w:pPr>
    </w:p>
    <w:p w14:paraId="38B2385D" w14:textId="77777777" w:rsidR="00AE3CDB" w:rsidRDefault="00130026">
      <w:pPr>
        <w:pStyle w:val="ProductList-ClauseHeading"/>
        <w:outlineLvl w:val="3"/>
      </w:pPr>
      <w:r>
        <w:t>Termos de Licenciamento Adicionais para Visual Studio Subscriptions</w:t>
      </w:r>
    </w:p>
    <w:p w14:paraId="28290BD2" w14:textId="77777777" w:rsidR="00AE3CDB" w:rsidRDefault="00130026">
      <w:pPr>
        <w:pStyle w:val="ProductList-Body"/>
      </w:pPr>
      <w:r>
        <w:t xml:space="preserve">Para além dos direitos nos Termos de Modelo de Licenciamento, o Cliente poderá atribuir uma Visual Studio Subscriptions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 Para Visual Studio Subscriptions, “Software” designa o software disponibilizado a nível da subscrição do Cliente através de Transferências de Subscritor do Visual Studio Subscriptions. Qualquer serviço online disponibilizado com o Visual Studio Subscriptions do Cliente não pode ser utilizado num </w:t>
      </w:r>
      <w:r>
        <w:fldChar w:fldCharType="begin"/>
      </w:r>
      <w:r>
        <w:instrText xml:space="preserve"> AutoTextList   \s NoStyle \t "Ambiente de Produção designa qualquer OSE Físico ou Virtual com uma carga de trabalho de produção ou acedendo a dados de produção ou OSE Físico que aloje um ou mais OSEs Virtuais com cargas de trabalho de produção ou acedendo a dados de produção." </w:instrText>
      </w:r>
      <w:r>
        <w:fldChar w:fldCharType="separate"/>
      </w:r>
      <w:r>
        <w:rPr>
          <w:color w:val="0563C1"/>
        </w:rPr>
        <w:t>Ambiente de Produção</w:t>
      </w:r>
      <w:r>
        <w:fldChar w:fldCharType="end"/>
      </w:r>
      <w:r>
        <w:t xml:space="preserve">. </w:t>
      </w:r>
    </w:p>
    <w:p w14:paraId="49B74E6E" w14:textId="77777777" w:rsidR="00AE3CDB" w:rsidRDefault="00AE3CDB">
      <w:pPr>
        <w:pStyle w:val="ProductList-Body"/>
      </w:pPr>
    </w:p>
    <w:p w14:paraId="1848B552" w14:textId="77777777" w:rsidR="00AE3CDB" w:rsidRDefault="00130026">
      <w:pPr>
        <w:pStyle w:val="ProductList-SubClauseHeading"/>
        <w:outlineLvl w:val="4"/>
      </w:pPr>
      <w:r>
        <w:t>Execução do Software nos Serviços do Microsoft Azure</w:t>
      </w:r>
    </w:p>
    <w:p w14:paraId="3860B8B9" w14:textId="77777777" w:rsidR="00AE3CDB" w:rsidRDefault="00130026" w:rsidP="00130026">
      <w:pPr>
        <w:pStyle w:val="ProductList-Bullet"/>
        <w:numPr>
          <w:ilvl w:val="1"/>
          <w:numId w:val="19"/>
        </w:numPr>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executar o Software nos Serviços do Microsoft Azure durante a vigência do respetivo Visual Studio Subscription.</w:t>
      </w:r>
    </w:p>
    <w:p w14:paraId="719B51F1" w14:textId="77777777" w:rsidR="00AE3CDB" w:rsidRDefault="00130026" w:rsidP="00130026">
      <w:pPr>
        <w:pStyle w:val="ProductList-Bullet"/>
        <w:numPr>
          <w:ilvl w:val="1"/>
          <w:numId w:val="19"/>
        </w:numPr>
      </w:pPr>
      <w:r>
        <w:t>A utilização do Software permanece sujeita aos termos e condições do contrato de licenciamento em volume do Cliente e quaisquer termos fornecidos com o Software.</w:t>
      </w:r>
    </w:p>
    <w:p w14:paraId="6EA3885A" w14:textId="77777777" w:rsidR="00AE3CDB" w:rsidRDefault="00130026" w:rsidP="00130026">
      <w:pPr>
        <w:pStyle w:val="ProductList-Bullet"/>
        <w:numPr>
          <w:ilvl w:val="1"/>
          <w:numId w:val="19"/>
        </w:numPr>
      </w:pPr>
      <w:r>
        <w:t xml:space="preserve">Os Termos de Modelo de Licenciamento de Ferramentas de Programador aplicam-se à utilização do Software e às ofertas Azure Dev/Test, mas 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poderá executar o Office Professional Plus ou o System Center Virtual Machine Manager para fins de utilização de produção nos Serviços do Microsoft Azure.</w:t>
      </w:r>
    </w:p>
    <w:p w14:paraId="12B2E400" w14:textId="77777777" w:rsidR="00AE3CDB" w:rsidRDefault="00AE3CDB">
      <w:pPr>
        <w:pStyle w:val="ProductList-BodyIndented"/>
      </w:pPr>
    </w:p>
    <w:p w14:paraId="73E19EDA" w14:textId="77777777" w:rsidR="00AE3CDB" w:rsidRDefault="00130026">
      <w:pPr>
        <w:pStyle w:val="ProductList-SubClauseHeading"/>
        <w:outlineLvl w:val="4"/>
      </w:pPr>
      <w:r>
        <w:t>Requisitos Adicionais</w:t>
      </w:r>
    </w:p>
    <w:p w14:paraId="3197FCA5" w14:textId="77777777" w:rsidR="00AE3CDB" w:rsidRDefault="00130026">
      <w:pPr>
        <w:pStyle w:val="ProductList-BodyIndented"/>
      </w:pPr>
      <w:r>
        <w:t>Para executar o Software nos Serviços do Microsoft Azure, o Cliente tem de ativar o respetivo Visual Studio Subscription ligando a respetiva conta Microsoft ao Visual Studio Subscription.</w:t>
      </w:r>
    </w:p>
    <w:p w14:paraId="2EC40BB3" w14:textId="77777777" w:rsidR="00AE3CDB" w:rsidRDefault="00AE3CDB">
      <w:pPr>
        <w:pStyle w:val="ProductList-BodyIndented"/>
      </w:pPr>
    </w:p>
    <w:p w14:paraId="3201AFFD" w14:textId="77777777" w:rsidR="00AE3CDB" w:rsidRDefault="00130026">
      <w:pPr>
        <w:pStyle w:val="ProductList-SubClauseHeading"/>
        <w:outlineLvl w:val="4"/>
      </w:pPr>
      <w:r>
        <w:t>Testes de Compatibilidade e Comentários</w:t>
      </w:r>
    </w:p>
    <w:p w14:paraId="05C94E36" w14:textId="77777777" w:rsidR="00AE3CDB" w:rsidRDefault="00130026">
      <w:pPr>
        <w:pStyle w:val="ProductList-BodyIndented"/>
      </w:pPr>
      <w:r>
        <w:t>Os utilizadores finais do Cliente podem aceder ao Software, e aos serviços online disponibilizados com o Visual Studio Subscription do Cliente, efetuar testes de compatibilidade ou para fornecer comentários sobre os respetivos programas.</w:t>
      </w:r>
    </w:p>
    <w:p w14:paraId="16CA242B" w14:textId="77777777" w:rsidR="00AE3CDB" w:rsidRDefault="00AE3CDB">
      <w:pPr>
        <w:pStyle w:val="ProductList-BodyIndented"/>
      </w:pPr>
    </w:p>
    <w:p w14:paraId="63DA4216" w14:textId="77777777" w:rsidR="00AE3CDB" w:rsidRDefault="00130026">
      <w:pPr>
        <w:pStyle w:val="ProductList-SubClauseHeading"/>
        <w:outlineLvl w:val="4"/>
      </w:pPr>
      <w:r>
        <w:t>Serviços de Ambiente de Trabalho Remoto do Windows Server 2016</w:t>
      </w:r>
    </w:p>
    <w:p w14:paraId="4726363C" w14:textId="77777777" w:rsidR="00AE3CDB" w:rsidRDefault="00130026">
      <w:pPr>
        <w:pStyle w:val="ProductList-BodyIndented"/>
      </w:pPr>
      <w:r>
        <w:t>A funcionalidade Serviços de Ambiente de Trabalho Remoto do software Windows Server pode ser utilizada por um máximo de 200 utilizadores anónimos de cada vez para aceder a demonstrações online dos programas do Cliente.</w:t>
      </w:r>
    </w:p>
    <w:p w14:paraId="1FFB7962" w14:textId="77777777" w:rsidR="00AE3CDB" w:rsidRDefault="00AE3CDB">
      <w:pPr>
        <w:pStyle w:val="ProductList-BodyIndented"/>
      </w:pPr>
    </w:p>
    <w:p w14:paraId="0D6C796C" w14:textId="77777777" w:rsidR="00AE3CDB" w:rsidRDefault="00130026">
      <w:pPr>
        <w:pStyle w:val="ProductList-SubClauseHeading"/>
        <w:outlineLvl w:val="4"/>
      </w:pPr>
      <w:r>
        <w:t>Produto do Windows Embedded</w:t>
      </w:r>
    </w:p>
    <w:p w14:paraId="157AEF64" w14:textId="77777777" w:rsidR="00AE3CDB" w:rsidRDefault="00130026">
      <w:pPr>
        <w:pStyle w:val="ProductList-BodyIndented"/>
      </w:pPr>
      <w:r>
        <w:t xml:space="preserve">Cada Produto Windows Embedded está licenciado ao abrigo dos termos incluídos no mesmo, incluindo quaisquer obrigações da Microsoft relacionadas com a defesa de ações judiciais por violação de direitos de propriedade intelectual e abuso de confiança. Estes termos substituem os termos correspondentes no contrato de licenciamento em volume do Cliente.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poderá instalar e utilizar um número ilimitado de cópias do Produto Windows Embedded licenciado.</w:t>
      </w:r>
    </w:p>
    <w:p w14:paraId="283E89ED" w14:textId="77777777" w:rsidR="00AE3CDB" w:rsidRDefault="00AE3CDB">
      <w:pPr>
        <w:pStyle w:val="ProductList-BodyIndented"/>
        <w:jc w:val="right"/>
      </w:pPr>
    </w:p>
    <w:tbl>
      <w:tblPr>
        <w:tblStyle w:val="PURTable0"/>
        <w:tblW w:w="0" w:type="dxa"/>
        <w:tblLook w:val="04A0" w:firstRow="1" w:lastRow="0" w:firstColumn="1" w:lastColumn="0" w:noHBand="0" w:noVBand="1"/>
      </w:tblPr>
      <w:tblGrid>
        <w:gridCol w:w="10556"/>
      </w:tblGrid>
      <w:tr w:rsidR="00AE3CDB" w14:paraId="1F4EA2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3DFE3A" w14:textId="77777777" w:rsidR="00AE3CDB" w:rsidRDefault="00085C11">
            <w:pPr>
              <w:pStyle w:val="ProductList-TableBody"/>
              <w:jc w:val="right"/>
            </w:pPr>
            <w:hyperlink w:anchor="_Sec842">
              <w:r w:rsidR="00130026">
                <w:rPr>
                  <w:color w:val="00467F"/>
                  <w:sz w:val="14"/>
                  <w:u w:val="single"/>
                </w:rPr>
                <w:t>Índice</w:t>
              </w:r>
            </w:hyperlink>
            <w:r w:rsidR="00130026">
              <w:rPr>
                <w:sz w:val="14"/>
              </w:rPr>
              <w:t xml:space="preserve"> / </w:t>
            </w:r>
            <w:hyperlink w:anchor="_Sec549">
              <w:r w:rsidR="00130026">
                <w:rPr>
                  <w:color w:val="00467F"/>
                  <w:sz w:val="14"/>
                  <w:u w:val="single"/>
                </w:rPr>
                <w:t>Glossário</w:t>
              </w:r>
            </w:hyperlink>
            <w:r w:rsidR="00130026">
              <w:rPr>
                <w:sz w:val="14"/>
              </w:rPr>
              <w:t xml:space="preserve"> / </w:t>
            </w:r>
            <w:hyperlink w:anchor="_Sec844">
              <w:r w:rsidR="00130026">
                <w:rPr>
                  <w:color w:val="00467F"/>
                  <w:sz w:val="14"/>
                  <w:u w:val="single"/>
                </w:rPr>
                <w:t>Índice Remissivo</w:t>
              </w:r>
            </w:hyperlink>
          </w:p>
        </w:tc>
      </w:tr>
    </w:tbl>
    <w:p w14:paraId="26B27CE4" w14:textId="77777777" w:rsidR="00AE3CDB" w:rsidRDefault="00AE3CDB">
      <w:pPr>
        <w:pStyle w:val="ProductList-BodyIndented"/>
      </w:pPr>
    </w:p>
    <w:p w14:paraId="286DFDF0" w14:textId="77777777" w:rsidR="00AE3CDB" w:rsidRDefault="00AE3CDB">
      <w:pPr>
        <w:sectPr w:rsidR="00AE3CDB">
          <w:headerReference w:type="default" r:id="rId33"/>
          <w:footerReference w:type="default" r:id="rId34"/>
          <w:type w:val="continuous"/>
          <w:pgSz w:w="12240" w:h="15840" w:code="1"/>
          <w:pgMar w:top="1170" w:right="720" w:bottom="720" w:left="720" w:header="432" w:footer="288" w:gutter="0"/>
          <w:cols w:space="360"/>
        </w:sectPr>
      </w:pPr>
    </w:p>
    <w:p w14:paraId="1EB3A220" w14:textId="77777777" w:rsidR="00AE3CDB" w:rsidRDefault="00130026">
      <w:pPr>
        <w:pStyle w:val="ProductList-SectionHeading"/>
        <w:pageBreakBefore/>
        <w:outlineLvl w:val="0"/>
      </w:pPr>
      <w:bookmarkStart w:id="33" w:name="_Sec547"/>
      <w:bookmarkEnd w:id="11"/>
      <w:r>
        <w:t>Software</w:t>
      </w:r>
      <w:r>
        <w:fldChar w:fldCharType="begin"/>
      </w:r>
      <w:r>
        <w:instrText xml:space="preserve"> TC "</w:instrText>
      </w:r>
      <w:bookmarkStart w:id="34" w:name="_Toc54794759"/>
      <w:r>
        <w:instrText>Software</w:instrText>
      </w:r>
      <w:bookmarkEnd w:id="34"/>
      <w:r>
        <w:instrText>" \l 1</w:instrText>
      </w:r>
      <w:r>
        <w:fldChar w:fldCharType="end"/>
      </w:r>
    </w:p>
    <w:p w14:paraId="6C5F7978" w14:textId="77777777" w:rsidR="00AE3CDB" w:rsidRDefault="00130026">
      <w:pPr>
        <w:pStyle w:val="ProductList-Offering1HeadingNoBorder"/>
        <w:outlineLvl w:val="1"/>
      </w:pPr>
      <w:bookmarkStart w:id="35" w:name="_Sec857"/>
      <w:r>
        <w:t>Advanced Threat Analytics</w:t>
      </w:r>
      <w:bookmarkEnd w:id="35"/>
      <w:r>
        <w:fldChar w:fldCharType="begin"/>
      </w:r>
      <w:r>
        <w:instrText xml:space="preserve"> TC "</w:instrText>
      </w:r>
      <w:bookmarkStart w:id="36" w:name="_Toc54794760"/>
      <w:r>
        <w:instrText>Advanced Threat Analytics</w:instrText>
      </w:r>
      <w:bookmarkEnd w:id="36"/>
      <w:r>
        <w:instrText>" \l 2</w:instrText>
      </w:r>
      <w:r>
        <w:fldChar w:fldCharType="end"/>
      </w:r>
    </w:p>
    <w:p w14:paraId="25C3D440" w14:textId="77777777" w:rsidR="00AE3CDB" w:rsidRDefault="00130026">
      <w:pPr>
        <w:pStyle w:val="ProductList-Offering1SubSection"/>
        <w:outlineLvl w:val="2"/>
      </w:pPr>
      <w:bookmarkStart w:id="37" w:name="_Sec858"/>
      <w:r>
        <w:t>1. Disponibilidade do Programa</w:t>
      </w:r>
      <w:bookmarkEnd w:id="37"/>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AE3CDB" w14:paraId="4D738D5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B26534" w14:textId="77777777" w:rsidR="00AE3CDB" w:rsidRDefault="0013002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E16072" w14:textId="77777777" w:rsidR="00AE3CDB" w:rsidRDefault="0013002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3DC61D" w14:textId="77777777" w:rsidR="00AE3CDB" w:rsidRDefault="0013002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E61211" w14:textId="77777777" w:rsidR="00AE3CDB" w:rsidRDefault="0013002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4FCD3F" w14:textId="77777777" w:rsidR="00AE3CDB" w:rsidRDefault="0013002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81D722" w14:textId="77777777" w:rsidR="00AE3CDB" w:rsidRDefault="001300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2706E6" w14:textId="77777777" w:rsidR="00AE3CDB" w:rsidRDefault="0013002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406D56" w14:textId="77777777" w:rsidR="00AE3CDB" w:rsidRDefault="0013002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AF5689" w14:textId="77777777" w:rsidR="00AE3CDB" w:rsidRDefault="0013002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977487" w14:textId="77777777" w:rsidR="00AE3CDB" w:rsidRDefault="0013002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5E1FB6" w14:textId="77777777" w:rsidR="00AE3CDB" w:rsidRDefault="00130026">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F34A3A" w14:textId="77777777" w:rsidR="00AE3CDB" w:rsidRDefault="001300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3CDB" w14:paraId="1A9B7A43" w14:textId="77777777">
        <w:tc>
          <w:tcPr>
            <w:tcW w:w="4160" w:type="dxa"/>
            <w:tcBorders>
              <w:top w:val="single" w:sz="6" w:space="0" w:color="FFFFFF"/>
              <w:left w:val="none" w:sz="4" w:space="0" w:color="6E6E6E"/>
              <w:bottom w:val="dashed" w:sz="4" w:space="0" w:color="BFBFBF"/>
              <w:right w:val="none" w:sz="4" w:space="0" w:color="6E6E6E"/>
            </w:tcBorders>
          </w:tcPr>
          <w:p w14:paraId="6502A051" w14:textId="77777777" w:rsidR="00AE3CDB" w:rsidRDefault="00130026">
            <w:pPr>
              <w:pStyle w:val="ProductList-TableBody"/>
            </w:pPr>
            <w:r>
              <w:rPr>
                <w:color w:val="000000"/>
              </w:rPr>
              <w:t>Licença de Gestão de Cliente do Advanced Threat Analytics 2016 por OSE</w:t>
            </w:r>
            <w:r>
              <w:fldChar w:fldCharType="begin"/>
            </w:r>
            <w:r>
              <w:instrText xml:space="preserve"> XE "Licença de Gestão de Cliente do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0CD2F79" w14:textId="77777777" w:rsidR="00AE3CDB" w:rsidRDefault="00130026">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4AA30BF3" w14:textId="77777777" w:rsidR="00AE3CDB" w:rsidRDefault="00AE3CD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C0E3EB1" w14:textId="77777777" w:rsidR="00AE3CDB" w:rsidRDefault="0013002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9880F33" w14:textId="77777777" w:rsidR="00AE3CDB" w:rsidRDefault="001300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BFDF4"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A5F2C"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1D342"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24E43" w14:textId="77777777" w:rsidR="00AE3CDB" w:rsidRDefault="0013002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13E87"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880E3"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52EA7"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E3CDB" w14:paraId="1652EFAA" w14:textId="77777777">
        <w:tc>
          <w:tcPr>
            <w:tcW w:w="4160" w:type="dxa"/>
            <w:tcBorders>
              <w:top w:val="dashed" w:sz="4" w:space="0" w:color="BFBFBF"/>
              <w:left w:val="none" w:sz="4" w:space="0" w:color="6E6E6E"/>
              <w:bottom w:val="none" w:sz="4" w:space="0" w:color="FFFFFF"/>
              <w:right w:val="none" w:sz="4" w:space="0" w:color="6E6E6E"/>
            </w:tcBorders>
          </w:tcPr>
          <w:p w14:paraId="59AE2728" w14:textId="77777777" w:rsidR="00AE3CDB" w:rsidRDefault="00130026">
            <w:pPr>
              <w:pStyle w:val="ProductList-TableBody"/>
            </w:pPr>
            <w:r>
              <w:rPr>
                <w:color w:val="000000"/>
              </w:rPr>
              <w:t>Licença de Gestão de Cliente do Advanced Threat Analytics 2016 por Utilizador</w:t>
            </w:r>
            <w:r>
              <w:fldChar w:fldCharType="begin"/>
            </w:r>
            <w:r>
              <w:instrText xml:space="preserve"> XE "Licença de Gestão de Cliente do Advanced Threat Analytics 2016 por Utilizador"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0920FE51" w14:textId="77777777" w:rsidR="00AE3CDB" w:rsidRDefault="00130026">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51C91DE0" w14:textId="77777777" w:rsidR="00AE3CDB" w:rsidRDefault="00AE3CD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B8BF9E9" w14:textId="77777777" w:rsidR="00AE3CDB" w:rsidRDefault="00130026">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33FF29D3" w14:textId="77777777" w:rsidR="00AE3CDB" w:rsidRDefault="001300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456BF"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0C815"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8C0A5"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34CCF" w14:textId="77777777" w:rsidR="00AE3CDB" w:rsidRDefault="0013002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69D5B"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F8513"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D0FBA6" w14:textId="77777777" w:rsidR="00AE3CDB" w:rsidRDefault="00AE3CDB">
            <w:pPr>
              <w:pStyle w:val="ProductList-TableBody"/>
              <w:jc w:val="center"/>
            </w:pPr>
          </w:p>
        </w:tc>
      </w:tr>
    </w:tbl>
    <w:p w14:paraId="06C116DE" w14:textId="77777777" w:rsidR="00AE3CDB" w:rsidRDefault="00130026">
      <w:pPr>
        <w:pStyle w:val="ProductList-Offering1SubSection"/>
        <w:outlineLvl w:val="2"/>
      </w:pPr>
      <w:bookmarkStart w:id="38" w:name="_Sec859"/>
      <w:r>
        <w:t>2. Condições do Produto</w:t>
      </w:r>
      <w:bookmarkEnd w:id="38"/>
    </w:p>
    <w:tbl>
      <w:tblPr>
        <w:tblStyle w:val="PURTable"/>
        <w:tblW w:w="0" w:type="dxa"/>
        <w:tblLook w:val="04A0" w:firstRow="1" w:lastRow="0" w:firstColumn="1" w:lastColumn="0" w:noHBand="0" w:noVBand="1"/>
      </w:tblPr>
      <w:tblGrid>
        <w:gridCol w:w="3645"/>
        <w:gridCol w:w="3639"/>
        <w:gridCol w:w="3632"/>
      </w:tblGrid>
      <w:tr w:rsidR="00AE3CDB" w14:paraId="623BB5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96E86A" w14:textId="77777777" w:rsidR="00AE3CDB" w:rsidRDefault="00130026">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14:paraId="105EF2F7" w14:textId="77777777" w:rsidR="00AE3CDB" w:rsidRDefault="0013002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9BBA02" w14:textId="77777777" w:rsidR="00AE3CDB" w:rsidRDefault="00130026">
            <w:pPr>
              <w:pStyle w:val="ProductList-TableBody"/>
            </w:pPr>
            <w:r>
              <w:rPr>
                <w:color w:val="404040"/>
              </w:rPr>
              <w:t>Edições Anteriores: N/A</w:t>
            </w:r>
          </w:p>
        </w:tc>
      </w:tr>
      <w:tr w:rsidR="00AE3CDB" w14:paraId="1C11A1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02A4C" w14:textId="77777777" w:rsidR="00AE3CDB" w:rsidRDefault="00130026">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37CC0" w14:textId="77777777" w:rsidR="00AE3CDB" w:rsidRDefault="0013002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3D55B51B" w14:textId="77777777" w:rsidR="00AE3CDB" w:rsidRDefault="00130026">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35">
              <w:r>
                <w:rPr>
                  <w:color w:val="000000"/>
                </w:rPr>
                <w:t>Apêndice B</w:t>
              </w:r>
            </w:hyperlink>
          </w:p>
        </w:tc>
      </w:tr>
      <w:tr w:rsidR="00AE3CDB" w14:paraId="720EC4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E498B" w14:textId="77777777" w:rsidR="00AE3CDB" w:rsidRDefault="00130026">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8574E" w14:textId="77777777" w:rsidR="00AE3CDB" w:rsidRDefault="0013002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9FDE9" w14:textId="77777777" w:rsidR="00AE3CDB" w:rsidRDefault="00130026">
            <w:pPr>
              <w:pStyle w:val="ProductList-TableBody"/>
            </w:pPr>
            <w:r>
              <w:rPr>
                <w:color w:val="404040"/>
              </w:rPr>
              <w:t>Redução Elegível: N/A</w:t>
            </w:r>
          </w:p>
        </w:tc>
      </w:tr>
      <w:tr w:rsidR="00AE3CDB" w14:paraId="2F48E2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03780" w14:textId="77777777" w:rsidR="00AE3CDB" w:rsidRDefault="00130026">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7DF34F" w14:textId="77777777" w:rsidR="00AE3CDB" w:rsidRDefault="00130026">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BCDF4" w14:textId="77777777" w:rsidR="00AE3CDB" w:rsidRDefault="00130026">
            <w:pPr>
              <w:pStyle w:val="ProductList-TableBody"/>
            </w:pPr>
            <w:r>
              <w:rPr>
                <w:color w:val="404040"/>
              </w:rPr>
              <w:t>True Up Elegível: N/A</w:t>
            </w:r>
          </w:p>
        </w:tc>
      </w:tr>
      <w:tr w:rsidR="00AE3CDB" w14:paraId="73B26A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938E9" w14:textId="77777777" w:rsidR="00AE3CDB" w:rsidRDefault="00130026">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900C3" w14:textId="77777777" w:rsidR="00AE3CDB" w:rsidRDefault="00AE3C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F0292" w14:textId="77777777" w:rsidR="00AE3CDB" w:rsidRDefault="00AE3CDB">
            <w:pPr>
              <w:pStyle w:val="ProductList-TableBody"/>
            </w:pPr>
          </w:p>
        </w:tc>
      </w:tr>
    </w:tbl>
    <w:p w14:paraId="1EB3BF00" w14:textId="77777777" w:rsidR="00AE3CDB" w:rsidRDefault="00AE3CDB">
      <w:pPr>
        <w:pStyle w:val="ProductList-Body"/>
      </w:pPr>
    </w:p>
    <w:p w14:paraId="70B32D8D" w14:textId="77777777" w:rsidR="00AE3CDB" w:rsidRDefault="00130026">
      <w:pPr>
        <w:pStyle w:val="ProductList-ClauseHeading"/>
        <w:outlineLvl w:val="3"/>
      </w:pPr>
      <w:r>
        <w:t>2.1 Restrições de País</w:t>
      </w:r>
    </w:p>
    <w:p w14:paraId="24E77029" w14:textId="77777777" w:rsidR="00AE3CDB" w:rsidRDefault="00130026">
      <w:pPr>
        <w:pStyle w:val="ProductList-Body"/>
      </w:pPr>
      <w:r>
        <w:t>O Cliente não pode transferir o Advanced Threat Analytics 2016 para utilização ou distribuição na República Popular da China.</w:t>
      </w:r>
    </w:p>
    <w:p w14:paraId="5DC6AB23" w14:textId="77777777" w:rsidR="00AE3CDB" w:rsidRDefault="00AE3CDB">
      <w:pPr>
        <w:pStyle w:val="ProductList-Body"/>
      </w:pPr>
    </w:p>
    <w:p w14:paraId="29A03A2E" w14:textId="77777777" w:rsidR="00AE3CDB" w:rsidRDefault="00130026">
      <w:pPr>
        <w:pStyle w:val="ProductList-ClauseHeading"/>
        <w:outlineLvl w:val="3"/>
      </w:pPr>
      <w:r>
        <w:t>2.2 Clientes Académicos</w:t>
      </w:r>
    </w:p>
    <w:p w14:paraId="02E4AFBC" w14:textId="77777777" w:rsidR="00AE3CDB" w:rsidRDefault="00130026">
      <w:pPr>
        <w:pStyle w:val="ProductList-Body"/>
      </w:pPr>
      <w:r>
        <w:t xml:space="preserve">Os Clientes da Inscrição para Education Solutions e da Inscrição School Subscription podem adquirir a Licença de Gestão de Cliente do Advanced Threat Analytics 2016 por OSE e fazer a implementação por Utilizador ou por OSE, tal como contemplado no Modelo de Licença </w:t>
      </w:r>
      <w:hyperlink w:anchor="_Sec544">
        <w:r>
          <w:rPr>
            <w:color w:val="00467F"/>
            <w:u w:val="single"/>
          </w:rPr>
          <w:t>Servidores de Gestão</w:t>
        </w:r>
      </w:hyperlink>
      <w:r>
        <w:t xml:space="preserve">. </w:t>
      </w:r>
    </w:p>
    <w:p w14:paraId="1A367B8B" w14:textId="77777777" w:rsidR="00AE3CDB" w:rsidRDefault="00130026">
      <w:pPr>
        <w:pStyle w:val="ProductList-Offering1SubSection"/>
        <w:outlineLvl w:val="2"/>
      </w:pPr>
      <w:bookmarkStart w:id="39" w:name="_Sec860"/>
      <w:r>
        <w:t>3. Direitos de Utilização</w:t>
      </w:r>
      <w:bookmarkEnd w:id="39"/>
    </w:p>
    <w:tbl>
      <w:tblPr>
        <w:tblStyle w:val="PURTable"/>
        <w:tblW w:w="0" w:type="dxa"/>
        <w:tblLook w:val="04A0" w:firstRow="1" w:lastRow="0" w:firstColumn="1" w:lastColumn="0" w:noHBand="0" w:noVBand="1"/>
      </w:tblPr>
      <w:tblGrid>
        <w:gridCol w:w="3649"/>
        <w:gridCol w:w="3636"/>
        <w:gridCol w:w="3631"/>
      </w:tblGrid>
      <w:tr w:rsidR="00AE3CDB" w14:paraId="00A916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2E3879" w14:textId="77777777" w:rsidR="00AE3CDB" w:rsidRDefault="00130026">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0339548D" w14:textId="77777777" w:rsidR="00AE3CDB" w:rsidRDefault="00130026">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6D497D" w14:textId="77777777" w:rsidR="00AE3CDB" w:rsidRDefault="00130026">
            <w:pPr>
              <w:pStyle w:val="ProductList-TableBody"/>
            </w:pPr>
            <w:r>
              <w:rPr>
                <w:color w:val="404040"/>
              </w:rPr>
              <w:t>Software Adicional: N/A</w:t>
            </w:r>
          </w:p>
        </w:tc>
      </w:tr>
      <w:tr w:rsidR="00AE3CDB" w14:paraId="6E8C53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2779D" w14:textId="77777777" w:rsidR="00AE3CDB" w:rsidRDefault="00130026">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14:paraId="1813AE3C" w14:textId="77777777" w:rsidR="00AE3CDB" w:rsidRDefault="00130026">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0FFDE7" w14:textId="77777777" w:rsidR="00AE3CDB" w:rsidRDefault="00130026">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AE3CDB" w14:paraId="3669D09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5ABBD1" w14:textId="77777777" w:rsidR="00AE3CDB" w:rsidRDefault="00130026">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40D46" w14:textId="77777777" w:rsidR="00AE3CDB" w:rsidRDefault="00AE3C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E3A28" w14:textId="77777777" w:rsidR="00AE3CDB" w:rsidRDefault="00AE3CDB">
            <w:pPr>
              <w:pStyle w:val="ProductList-TableBody"/>
            </w:pPr>
          </w:p>
        </w:tc>
      </w:tr>
    </w:tbl>
    <w:p w14:paraId="14743CAD" w14:textId="77777777" w:rsidR="00AE3CDB" w:rsidRDefault="00AE3CDB">
      <w:pPr>
        <w:pStyle w:val="ProductList-Body"/>
      </w:pPr>
    </w:p>
    <w:p w14:paraId="4A486A13" w14:textId="77777777" w:rsidR="00AE3CDB" w:rsidRDefault="00130026">
      <w:pPr>
        <w:pStyle w:val="ProductList-ClauseHeading"/>
        <w:outlineLvl w:val="3"/>
      </w:pPr>
      <w:r>
        <w:t>3.1 Licença de Gestão</w:t>
      </w:r>
    </w:p>
    <w:tbl>
      <w:tblPr>
        <w:tblStyle w:val="PURTable"/>
        <w:tblW w:w="0" w:type="dxa"/>
        <w:tblLook w:val="04A0" w:firstRow="1" w:lastRow="0" w:firstColumn="1" w:lastColumn="0" w:noHBand="0" w:noVBand="1"/>
      </w:tblPr>
      <w:tblGrid>
        <w:gridCol w:w="3619"/>
        <w:gridCol w:w="3643"/>
        <w:gridCol w:w="3654"/>
      </w:tblGrid>
      <w:tr w:rsidR="00AE3CDB" w14:paraId="439987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71A41B4" w14:textId="77777777" w:rsidR="00AE3CDB" w:rsidRDefault="00130026">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14:paraId="25577853" w14:textId="77777777" w:rsidR="00AE3CDB" w:rsidRDefault="00130026">
            <w:pPr>
              <w:pStyle w:val="ProductList-TableBody"/>
            </w:pPr>
            <w:r>
              <w:t>Advanced Threat Analytics 2016 (ML de Utilizador ou OSE)</w:t>
            </w:r>
          </w:p>
          <w:p w14:paraId="27AFCB24" w14:textId="77777777" w:rsidR="00AE3CDB" w:rsidRDefault="00130026">
            <w:pPr>
              <w:pStyle w:val="ProductList-TableBody"/>
            </w:pPr>
            <w:r>
              <w:t>Microsoft 365 F3 (SL de Utilizador)</w:t>
            </w:r>
          </w:p>
        </w:tc>
        <w:tc>
          <w:tcPr>
            <w:tcW w:w="4040" w:type="dxa"/>
            <w:tcBorders>
              <w:top w:val="single" w:sz="18" w:space="0" w:color="0072C6"/>
              <w:left w:val="none" w:sz="4" w:space="0" w:color="000000"/>
              <w:bottom w:val="single" w:sz="4" w:space="0" w:color="000000"/>
              <w:right w:val="single" w:sz="4" w:space="0" w:color="000000"/>
            </w:tcBorders>
          </w:tcPr>
          <w:p w14:paraId="1E10E664" w14:textId="77777777" w:rsidR="00AE3CDB" w:rsidRDefault="00130026">
            <w:pPr>
              <w:pStyle w:val="ProductList-TableBody"/>
            </w:pPr>
            <w:r>
              <w:t>Proteção Avançada Contra Ameaças do Azure para Utilizadores (SL de Utilizador)</w:t>
            </w:r>
          </w:p>
          <w:p w14:paraId="09635AA8" w14:textId="77777777" w:rsidR="00AE3CDB" w:rsidRDefault="00130026">
            <w:pPr>
              <w:pStyle w:val="ProductList-TableBody"/>
            </w:pPr>
            <w:r>
              <w:t xml:space="preserve">Licença Equivalente de Licença de Gestão (consulte o </w:t>
            </w:r>
            <w:hyperlink w:anchor="_Sec591">
              <w:r>
                <w:rPr>
                  <w:color w:val="00467F"/>
                  <w:u w:val="single"/>
                </w:rPr>
                <w:t>Apêndice A</w:t>
              </w:r>
            </w:hyperlink>
            <w:r>
              <w:t>)</w:t>
            </w:r>
          </w:p>
        </w:tc>
      </w:tr>
    </w:tbl>
    <w:p w14:paraId="73F86985" w14:textId="77777777" w:rsidR="00AE3CDB" w:rsidRDefault="00AE3CDB">
      <w:pPr>
        <w:pStyle w:val="ProductList-Body"/>
      </w:pPr>
    </w:p>
    <w:p w14:paraId="1BF4FEB1" w14:textId="77777777" w:rsidR="00AE3CDB" w:rsidRDefault="00130026">
      <w:pPr>
        <w:pStyle w:val="ProductList-ClauseHeading"/>
        <w:outlineLvl w:val="3"/>
      </w:pPr>
      <w:r>
        <w:t>3.2 Utilização que Requer uma Licença de Gestão</w:t>
      </w:r>
    </w:p>
    <w:p w14:paraId="20DB8B05" w14:textId="77777777" w:rsidR="00AE3CDB" w:rsidRDefault="00130026">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são necessárias apenas para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servidor utilizados como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que estão em dispositivos de utilizador final, ou através destes acedidos, autenticados por um Active Directory gerido pelo Advanced Threat Analytics.</w:t>
      </w:r>
    </w:p>
    <w:p w14:paraId="2170F391" w14:textId="77777777" w:rsidR="00AE3CDB" w:rsidRDefault="00AE3CDB">
      <w:pPr>
        <w:pStyle w:val="ProductList-Body"/>
      </w:pPr>
    </w:p>
    <w:p w14:paraId="053CD6B9" w14:textId="77777777" w:rsidR="00AE3CDB" w:rsidRDefault="00130026">
      <w:pPr>
        <w:pStyle w:val="ProductList-ClauseHeading"/>
        <w:outlineLvl w:val="3"/>
      </w:pPr>
      <w:r>
        <w:t>3.3 Termos de Licenciamento de Terceiros para Componentes Open Source</w:t>
      </w:r>
    </w:p>
    <w:p w14:paraId="0A0630E8" w14:textId="77777777" w:rsidR="00AE3CDB" w:rsidRDefault="00130026">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 proceder a engenharia inversa, descompilar ou desassemblar o software, ou de alguma forma tentar obter o código fonte do software, exceto e apenas na medida em tal seja exigido por termos de licenciamento de terceiros que regulem a utilização de determinados componentes open source que possam estar incluídos no software.</w:t>
      </w:r>
    </w:p>
    <w:p w14:paraId="2A8EE283" w14:textId="77777777" w:rsidR="00AE3CDB" w:rsidRDefault="00130026">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41"/>
        <w:gridCol w:w="3652"/>
        <w:gridCol w:w="3623"/>
      </w:tblGrid>
      <w:tr w:rsidR="00AE3CDB" w14:paraId="1783AE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949833" w14:textId="77777777" w:rsidR="00AE3CDB" w:rsidRDefault="00130026">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D9FC9D9" w14:textId="77777777" w:rsidR="00AE3CDB" w:rsidRDefault="00130026">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0F6433" w14:textId="77777777" w:rsidR="00AE3CDB" w:rsidRDefault="00130026">
            <w:pPr>
              <w:pStyle w:val="ProductList-TableBody"/>
            </w:pPr>
            <w:r>
              <w:rPr>
                <w:color w:val="404040"/>
              </w:rPr>
              <w:t>Direitos de Ativação Pós-falha: N/A</w:t>
            </w:r>
          </w:p>
        </w:tc>
      </w:tr>
      <w:tr w:rsidR="00AE3CDB" w14:paraId="2C815F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0B028" w14:textId="77777777" w:rsidR="00AE3CDB" w:rsidRDefault="00130026">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2BF61" w14:textId="77777777" w:rsidR="00AE3CDB" w:rsidRDefault="0013002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4C5B3" w14:textId="77777777" w:rsidR="00AE3CDB" w:rsidRDefault="00130026">
            <w:pPr>
              <w:pStyle w:val="ProductList-TableBody"/>
            </w:pPr>
            <w:r>
              <w:rPr>
                <w:color w:val="404040"/>
              </w:rPr>
              <w:t>Direitos de Roaming: N/A</w:t>
            </w:r>
          </w:p>
        </w:tc>
      </w:tr>
      <w:tr w:rsidR="00AE3CDB" w14:paraId="173996DD" w14:textId="77777777">
        <w:tc>
          <w:tcPr>
            <w:tcW w:w="4040" w:type="dxa"/>
            <w:tcBorders>
              <w:top w:val="single" w:sz="4" w:space="0" w:color="000000"/>
              <w:left w:val="single" w:sz="4" w:space="0" w:color="000000"/>
              <w:bottom w:val="single" w:sz="4" w:space="0" w:color="000000"/>
              <w:right w:val="single" w:sz="4" w:space="0" w:color="000000"/>
            </w:tcBorders>
          </w:tcPr>
          <w:p w14:paraId="7A3CC51F" w14:textId="77777777" w:rsidR="00AE3CDB" w:rsidRDefault="00130026">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328FB" w14:textId="77777777" w:rsidR="00AE3CDB" w:rsidRDefault="00130026">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7DC41" w14:textId="77777777" w:rsidR="00AE3CDB" w:rsidRDefault="00AE3CDB">
            <w:pPr>
              <w:pStyle w:val="ProductList-TableBody"/>
            </w:pPr>
          </w:p>
        </w:tc>
      </w:tr>
    </w:tbl>
    <w:p w14:paraId="175D4952" w14:textId="77777777" w:rsidR="00AE3CDB" w:rsidRDefault="00AE3CDB">
      <w:pPr>
        <w:pStyle w:val="ProductList-Body"/>
        <w:jc w:val="right"/>
      </w:pPr>
    </w:p>
    <w:tbl>
      <w:tblPr>
        <w:tblStyle w:val="PURTable"/>
        <w:tblW w:w="0" w:type="dxa"/>
        <w:tblLook w:val="04A0" w:firstRow="1" w:lastRow="0" w:firstColumn="1" w:lastColumn="0" w:noHBand="0" w:noVBand="1"/>
      </w:tblPr>
      <w:tblGrid>
        <w:gridCol w:w="10916"/>
      </w:tblGrid>
      <w:tr w:rsidR="00AE3CDB" w14:paraId="57D091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D288A2" w14:textId="77777777" w:rsidR="00AE3CDB" w:rsidRDefault="00085C11">
            <w:pPr>
              <w:pStyle w:val="ProductList-TableBody"/>
              <w:jc w:val="right"/>
            </w:pPr>
            <w:hyperlink w:anchor="_Sec842">
              <w:r w:rsidR="00130026">
                <w:rPr>
                  <w:color w:val="00467F"/>
                  <w:sz w:val="14"/>
                  <w:u w:val="single"/>
                </w:rPr>
                <w:t>Índice</w:t>
              </w:r>
            </w:hyperlink>
            <w:r w:rsidR="00130026">
              <w:rPr>
                <w:sz w:val="14"/>
              </w:rPr>
              <w:t xml:space="preserve"> / </w:t>
            </w:r>
            <w:hyperlink w:anchor="_Sec549">
              <w:r w:rsidR="00130026">
                <w:rPr>
                  <w:color w:val="00467F"/>
                  <w:sz w:val="14"/>
                  <w:u w:val="single"/>
                </w:rPr>
                <w:t>Glossário</w:t>
              </w:r>
            </w:hyperlink>
            <w:r w:rsidR="00130026">
              <w:rPr>
                <w:sz w:val="14"/>
              </w:rPr>
              <w:t xml:space="preserve"> / </w:t>
            </w:r>
            <w:hyperlink w:anchor="_Sec844">
              <w:r w:rsidR="00130026">
                <w:rPr>
                  <w:color w:val="00467F"/>
                  <w:sz w:val="14"/>
                  <w:u w:val="single"/>
                </w:rPr>
                <w:t>Índice Remissivo</w:t>
              </w:r>
            </w:hyperlink>
          </w:p>
        </w:tc>
      </w:tr>
    </w:tbl>
    <w:p w14:paraId="7766310B" w14:textId="77777777" w:rsidR="00AE3CDB" w:rsidRDefault="00AE3CDB">
      <w:pPr>
        <w:pStyle w:val="ProductList-Body"/>
      </w:pPr>
    </w:p>
    <w:p w14:paraId="26746809" w14:textId="77777777" w:rsidR="00AE3CDB" w:rsidRDefault="00130026">
      <w:pPr>
        <w:pStyle w:val="ProductList-OfferingGroupHeading"/>
        <w:outlineLvl w:val="1"/>
      </w:pPr>
      <w:bookmarkStart w:id="41" w:name="_Sec1292"/>
      <w:r>
        <w:t>Azure FXT Edge Filer</w:t>
      </w:r>
      <w:bookmarkEnd w:id="41"/>
      <w:r>
        <w:fldChar w:fldCharType="begin"/>
      </w:r>
      <w:r>
        <w:instrText xml:space="preserve"> TC "</w:instrText>
      </w:r>
      <w:bookmarkStart w:id="42" w:name="_Toc54794761"/>
      <w:r>
        <w:instrText>Azure FXT Edge Filer</w:instrText>
      </w:r>
      <w:bookmarkEnd w:id="42"/>
      <w:r>
        <w:instrText>" \l 2</w:instrText>
      </w:r>
      <w:r>
        <w:fldChar w:fldCharType="end"/>
      </w:r>
    </w:p>
    <w:p w14:paraId="5AC7F09E" w14:textId="77777777" w:rsidR="00AE3CDB" w:rsidRDefault="00130026">
      <w:pPr>
        <w:pStyle w:val="ProductList-Offering1SubSection"/>
        <w:outlineLvl w:val="2"/>
      </w:pPr>
      <w:bookmarkStart w:id="43" w:name="_Sec1293"/>
      <w:r>
        <w:t>1. Disponibilidade do Programa</w:t>
      </w:r>
      <w:bookmarkEnd w:id="43"/>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AE3CDB" w14:paraId="61C2102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66C4F3" w14:textId="77777777" w:rsidR="00AE3CDB" w:rsidRDefault="0013002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9E792A" w14:textId="77777777" w:rsidR="00AE3CDB" w:rsidRDefault="0013002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9B26C2" w14:textId="77777777" w:rsidR="00AE3CDB" w:rsidRDefault="0013002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2ACCE6" w14:textId="77777777" w:rsidR="00AE3CDB" w:rsidRDefault="0013002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036706" w14:textId="77777777" w:rsidR="00AE3CDB" w:rsidRDefault="0013002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94385A" w14:textId="77777777" w:rsidR="00AE3CDB" w:rsidRDefault="001300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42D98C" w14:textId="77777777" w:rsidR="00AE3CDB" w:rsidRDefault="0013002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A08549" w14:textId="77777777" w:rsidR="00AE3CDB" w:rsidRDefault="0013002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26088D" w14:textId="77777777" w:rsidR="00AE3CDB" w:rsidRDefault="0013002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22F8F2" w14:textId="77777777" w:rsidR="00AE3CDB" w:rsidRDefault="0013002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B508CB" w14:textId="77777777" w:rsidR="00AE3CDB" w:rsidRDefault="00130026">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1F4C62" w14:textId="77777777" w:rsidR="00AE3CDB" w:rsidRDefault="001300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3CDB" w14:paraId="0302CD6E" w14:textId="77777777">
        <w:tc>
          <w:tcPr>
            <w:tcW w:w="4160" w:type="dxa"/>
            <w:tcBorders>
              <w:top w:val="single" w:sz="6" w:space="0" w:color="FFFFFF"/>
              <w:left w:val="none" w:sz="4" w:space="0" w:color="6E6E6E"/>
              <w:bottom w:val="dashed" w:sz="4" w:space="0" w:color="BFBFBF"/>
              <w:right w:val="none" w:sz="4" w:space="0" w:color="6E6E6E"/>
            </w:tcBorders>
          </w:tcPr>
          <w:p w14:paraId="6CF2D673" w14:textId="77777777" w:rsidR="00AE3CDB" w:rsidRDefault="00130026">
            <w:pPr>
              <w:pStyle w:val="ProductList-TableBody"/>
            </w:pPr>
            <w:r>
              <w:t>Licença de Subscrição (SL) do Azure FXT Edge Filer</w:t>
            </w:r>
            <w:r>
              <w:fldChar w:fldCharType="begin"/>
            </w:r>
            <w:r>
              <w:instrText xml:space="preserve"> XE "Licença de Subscrição (SL) do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B19E6A6" w14:textId="77777777" w:rsidR="00AE3CDB" w:rsidRDefault="00130026">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6BB2454B" w14:textId="77777777" w:rsidR="00AE3CDB" w:rsidRDefault="00AE3CD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1194A07" w14:textId="77777777" w:rsidR="00AE3CDB" w:rsidRDefault="00AE3CD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239CB15"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30A49D"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281FE2"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5BFCE4"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017DDC"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64240"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688F95"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590432" w14:textId="77777777" w:rsidR="00AE3CDB" w:rsidRDefault="00AE3CDB">
            <w:pPr>
              <w:pStyle w:val="ProductList-TableBody"/>
              <w:jc w:val="center"/>
            </w:pPr>
          </w:p>
        </w:tc>
      </w:tr>
      <w:tr w:rsidR="00AE3CDB" w14:paraId="140C4813" w14:textId="77777777">
        <w:tc>
          <w:tcPr>
            <w:tcW w:w="4160" w:type="dxa"/>
            <w:tcBorders>
              <w:top w:val="dashed" w:sz="4" w:space="0" w:color="BFBFBF"/>
              <w:left w:val="none" w:sz="4" w:space="0" w:color="6E6E6E"/>
              <w:bottom w:val="none" w:sz="4" w:space="0" w:color="FFFFFF"/>
              <w:right w:val="none" w:sz="4" w:space="0" w:color="6E6E6E"/>
            </w:tcBorders>
          </w:tcPr>
          <w:p w14:paraId="1D8FB195" w14:textId="77777777" w:rsidR="00AE3CDB" w:rsidRDefault="00130026">
            <w:pPr>
              <w:pStyle w:val="ProductList-TableBody"/>
            </w:pPr>
            <w:r>
              <w:t>Licença de Subscrição do Suplemento Azure FXT Edge Filer</w:t>
            </w:r>
            <w:r>
              <w:fldChar w:fldCharType="begin"/>
            </w:r>
            <w:r>
              <w:instrText xml:space="preserve"> XE "Licença de Subscrição do Suplemento Azure FXT Edge Filer"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2C9C5296" w14:textId="77777777" w:rsidR="00AE3CDB" w:rsidRDefault="00130026">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04190A7B" w14:textId="77777777" w:rsidR="00AE3CDB" w:rsidRDefault="00AE3CD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FB3B6D2" w14:textId="77777777" w:rsidR="00AE3CDB" w:rsidRDefault="00AE3CD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C798196"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6D3588"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AB544F"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CE337D"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9A259E"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1E4C3"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D1AF75"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44F231" w14:textId="77777777" w:rsidR="00AE3CDB" w:rsidRDefault="00AE3CDB">
            <w:pPr>
              <w:pStyle w:val="ProductList-TableBody"/>
              <w:jc w:val="center"/>
            </w:pPr>
          </w:p>
        </w:tc>
      </w:tr>
    </w:tbl>
    <w:p w14:paraId="3635C790" w14:textId="77777777" w:rsidR="00AE3CDB" w:rsidRDefault="00130026">
      <w:pPr>
        <w:pStyle w:val="ProductList-Offering1SubSection"/>
        <w:outlineLvl w:val="2"/>
      </w:pPr>
      <w:bookmarkStart w:id="44" w:name="_Sec1294"/>
      <w:r>
        <w:t>2. Condições do Produto</w:t>
      </w:r>
      <w:bookmarkEnd w:id="44"/>
    </w:p>
    <w:tbl>
      <w:tblPr>
        <w:tblStyle w:val="PURTable"/>
        <w:tblW w:w="0" w:type="dxa"/>
        <w:tblLook w:val="04A0" w:firstRow="1" w:lastRow="0" w:firstColumn="1" w:lastColumn="0" w:noHBand="0" w:noVBand="1"/>
      </w:tblPr>
      <w:tblGrid>
        <w:gridCol w:w="3646"/>
        <w:gridCol w:w="3639"/>
        <w:gridCol w:w="3631"/>
      </w:tblGrid>
      <w:tr w:rsidR="00AE3CDB" w14:paraId="7336F7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359DCD" w14:textId="77777777" w:rsidR="00AE3CDB" w:rsidRDefault="00130026">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N/A</w:t>
            </w:r>
          </w:p>
        </w:tc>
        <w:tc>
          <w:tcPr>
            <w:tcW w:w="4040" w:type="dxa"/>
            <w:tcBorders>
              <w:top w:val="single" w:sz="18" w:space="0" w:color="00188F"/>
              <w:left w:val="single" w:sz="4" w:space="0" w:color="000000"/>
              <w:bottom w:val="single" w:sz="4" w:space="0" w:color="000000"/>
              <w:right w:val="single" w:sz="4" w:space="0" w:color="000000"/>
            </w:tcBorders>
          </w:tcPr>
          <w:p w14:paraId="4BF3AE0B" w14:textId="77777777" w:rsidR="00AE3CDB" w:rsidRDefault="0013002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68BD67" w14:textId="77777777" w:rsidR="00AE3CDB" w:rsidRDefault="00130026">
            <w:pPr>
              <w:pStyle w:val="ProductList-TableBody"/>
            </w:pPr>
            <w:r>
              <w:rPr>
                <w:color w:val="404040"/>
              </w:rPr>
              <w:t>Edições Anteriores: N/A</w:t>
            </w:r>
          </w:p>
        </w:tc>
      </w:tr>
      <w:tr w:rsidR="00AE3CDB" w14:paraId="042EAD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C16DB" w14:textId="77777777" w:rsidR="00AE3CDB" w:rsidRDefault="00130026">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30C59D69" w14:textId="77777777" w:rsidR="00AE3CDB" w:rsidRDefault="00130026">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SL de Suplemento (SL do Azure Edge Filer)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4946C" w14:textId="77777777" w:rsidR="00AE3CDB" w:rsidRDefault="00130026">
            <w:pPr>
              <w:pStyle w:val="ProductList-TableBody"/>
            </w:pPr>
            <w:r>
              <w:rPr>
                <w:color w:val="404040"/>
              </w:rPr>
              <w:t>Pré-requisito (SA): N/A</w:t>
            </w:r>
          </w:p>
        </w:tc>
      </w:tr>
      <w:tr w:rsidR="00AE3CDB" w14:paraId="65C95A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11A27" w14:textId="77777777" w:rsidR="00AE3CDB" w:rsidRDefault="00130026">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509EF" w14:textId="77777777" w:rsidR="00AE3CDB" w:rsidRDefault="0013002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ADF67" w14:textId="77777777" w:rsidR="00AE3CDB" w:rsidRDefault="00130026">
            <w:pPr>
              <w:pStyle w:val="ProductList-TableBody"/>
            </w:pPr>
            <w:r>
              <w:rPr>
                <w:color w:val="404040"/>
              </w:rPr>
              <w:t>Redução Elegível: N/A</w:t>
            </w:r>
          </w:p>
        </w:tc>
      </w:tr>
      <w:tr w:rsidR="00AE3CDB" w14:paraId="7F4646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17926" w14:textId="77777777" w:rsidR="00AE3CDB" w:rsidRDefault="00130026">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19DCA" w14:textId="77777777" w:rsidR="00AE3CDB" w:rsidRDefault="0013002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F394E" w14:textId="77777777" w:rsidR="00AE3CDB" w:rsidRDefault="00130026">
            <w:pPr>
              <w:pStyle w:val="ProductList-TableBody"/>
            </w:pPr>
            <w:r>
              <w:rPr>
                <w:color w:val="404040"/>
              </w:rPr>
              <w:t>True Up Elegível: N/A</w:t>
            </w:r>
          </w:p>
        </w:tc>
      </w:tr>
      <w:tr w:rsidR="00AE3CDB" w14:paraId="19360E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A85B3" w14:textId="77777777" w:rsidR="00AE3CDB" w:rsidRDefault="00130026">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7FB06" w14:textId="77777777" w:rsidR="00AE3CDB" w:rsidRDefault="00AE3C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5C43C" w14:textId="77777777" w:rsidR="00AE3CDB" w:rsidRDefault="00AE3CDB">
            <w:pPr>
              <w:pStyle w:val="ProductList-TableBody"/>
            </w:pPr>
          </w:p>
        </w:tc>
      </w:tr>
    </w:tbl>
    <w:p w14:paraId="49D0D03C" w14:textId="77777777" w:rsidR="00AE3CDB" w:rsidRDefault="00AE3CDB">
      <w:pPr>
        <w:pStyle w:val="ProductList-Body"/>
      </w:pPr>
    </w:p>
    <w:p w14:paraId="6AD16336" w14:textId="77777777" w:rsidR="00AE3CDB" w:rsidRDefault="00130026">
      <w:pPr>
        <w:pStyle w:val="ProductList-ClauseHeading"/>
        <w:outlineLvl w:val="3"/>
      </w:pPr>
      <w:r>
        <w:t>2.1 SL de Suplemento do Azure FXT Edge Filer</w:t>
      </w:r>
    </w:p>
    <w:p w14:paraId="7DD81183" w14:textId="77777777" w:rsidR="00AE3CDB" w:rsidRDefault="00130026">
      <w:pPr>
        <w:pStyle w:val="ProductList-Body"/>
      </w:pPr>
      <w:r>
        <w:t>Para cada SL do Azure FXT Edge Filer que adquire, o Cliente pode adquirir uma SL de Suplemento.</w:t>
      </w:r>
    </w:p>
    <w:p w14:paraId="6524DB61" w14:textId="77777777" w:rsidR="00AE3CDB" w:rsidRDefault="00130026">
      <w:pPr>
        <w:pStyle w:val="ProductList-Offering1SubSection"/>
        <w:outlineLvl w:val="2"/>
      </w:pPr>
      <w:bookmarkStart w:id="45" w:name="_Sec1295"/>
      <w:r>
        <w:t>3. Direitos de Utilização</w:t>
      </w:r>
      <w:bookmarkEnd w:id="45"/>
    </w:p>
    <w:tbl>
      <w:tblPr>
        <w:tblStyle w:val="PURTable"/>
        <w:tblW w:w="0" w:type="dxa"/>
        <w:tblLook w:val="04A0" w:firstRow="1" w:lastRow="0" w:firstColumn="1" w:lastColumn="0" w:noHBand="0" w:noVBand="1"/>
      </w:tblPr>
      <w:tblGrid>
        <w:gridCol w:w="3644"/>
        <w:gridCol w:w="3638"/>
        <w:gridCol w:w="3634"/>
      </w:tblGrid>
      <w:tr w:rsidR="00AE3CDB" w14:paraId="264E75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00FDC4" w14:textId="77777777" w:rsidR="00AE3CDB" w:rsidRDefault="00130026">
            <w:pPr>
              <w:pStyle w:val="ProductList-TableBody"/>
            </w:pPr>
            <w:r>
              <w:fldChar w:fldCharType="begin"/>
            </w:r>
            <w:r>
              <w:instrText xml:space="preserve"> AutoTextList   \s NoStyle \t "Termos de Licenciamento: Termos e condições que regulam a implementação e a utilização de um Produto." </w:instrText>
            </w:r>
            <w:r>
              <w:fldChar w:fldCharType="separate"/>
            </w:r>
            <w:r>
              <w:rPr>
                <w:color w:val="0563C1"/>
              </w:rPr>
              <w:t>Termos de Licenciamento</w:t>
            </w:r>
            <w:r>
              <w:fldChar w:fldCharType="end"/>
            </w:r>
            <w:r>
              <w:t xml:space="preserve">: </w:t>
            </w:r>
            <w:hyperlink r:id="rId36">
              <w:r>
                <w:rPr>
                  <w:color w:val="00467F"/>
                  <w:u w:val="single"/>
                </w:rPr>
                <w:t>Universal</w:t>
              </w:r>
            </w:hyperlink>
            <w:r>
              <w:t xml:space="preserve">; </w:t>
            </w:r>
            <w:hyperlink w:anchor="_Sec545">
              <w:r>
                <w:rPr>
                  <w:color w:val="00467F"/>
                  <w:u w:val="single"/>
                </w:rPr>
                <w:t>Servidores Especializados</w:t>
              </w:r>
            </w:hyperlink>
          </w:p>
        </w:tc>
        <w:tc>
          <w:tcPr>
            <w:tcW w:w="4040" w:type="dxa"/>
            <w:tcBorders>
              <w:top w:val="single" w:sz="18" w:space="0" w:color="00188F"/>
              <w:left w:val="single" w:sz="4" w:space="0" w:color="000000"/>
              <w:bottom w:val="single" w:sz="4" w:space="0" w:color="000000"/>
              <w:right w:val="single" w:sz="4" w:space="0" w:color="000000"/>
            </w:tcBorders>
          </w:tcPr>
          <w:p w14:paraId="0B1426C4" w14:textId="77777777" w:rsidR="00AE3CDB" w:rsidRDefault="00130026">
            <w:pPr>
              <w:pStyle w:val="ProductList-TableBody"/>
            </w:pPr>
            <w:r>
              <w:fldChar w:fldCharType="begin"/>
            </w:r>
            <w:r>
              <w:instrText xml:space="preserve"> AutoTextList   \s NoStyle \t "Termos de Licenciamento Específicos de Produto: Indica que os termos e condições Específicos de Produto que regulam a implementação e a utilização do Produto estão incluídos abaixo da tabela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1FE986" w14:textId="77777777" w:rsidR="00AE3CDB" w:rsidRDefault="00130026">
            <w:pPr>
              <w:pStyle w:val="ProductList-TableBody"/>
            </w:pPr>
            <w:r>
              <w:rPr>
                <w:color w:val="404040"/>
              </w:rPr>
              <w:t>Software Adicional: N/A</w:t>
            </w:r>
          </w:p>
        </w:tc>
      </w:tr>
      <w:tr w:rsidR="00AE3CDB" w14:paraId="5A4595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33A97" w14:textId="77777777" w:rsidR="00AE3CDB" w:rsidRDefault="00130026">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B86ED" w14:textId="77777777" w:rsidR="00AE3CDB" w:rsidRDefault="00130026">
            <w:pPr>
              <w:pStyle w:val="ProductList-TableBody"/>
            </w:pPr>
            <w:r>
              <w:rPr>
                <w:color w:val="404040"/>
              </w:rPr>
              <w:t>Requisitos de Acesso de Utilizadores Externos: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4044C" w14:textId="77777777" w:rsidR="00AE3CDB" w:rsidRDefault="00130026">
            <w:pPr>
              <w:pStyle w:val="ProductList-TableBody"/>
            </w:pPr>
            <w:r>
              <w:rPr>
                <w:color w:val="404040"/>
              </w:rPr>
              <w:t>Tecnologias Incluídas: Componentes de Software do Windows</w:t>
            </w:r>
          </w:p>
        </w:tc>
      </w:tr>
      <w:tr w:rsidR="00AE3CDB" w14:paraId="3D6099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3EB77" w14:textId="77777777" w:rsidR="00AE3CDB" w:rsidRDefault="00130026">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D029C" w14:textId="77777777" w:rsidR="00AE3CDB" w:rsidRDefault="00AE3C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9CDFF" w14:textId="77777777" w:rsidR="00AE3CDB" w:rsidRDefault="00AE3CDB">
            <w:pPr>
              <w:pStyle w:val="ProductList-TableBody"/>
            </w:pPr>
          </w:p>
        </w:tc>
      </w:tr>
    </w:tbl>
    <w:p w14:paraId="3DF6A2EE" w14:textId="77777777" w:rsidR="00AE3CDB" w:rsidRDefault="00AE3CDB">
      <w:pPr>
        <w:pStyle w:val="ProductList-Body"/>
      </w:pPr>
    </w:p>
    <w:p w14:paraId="39D551F0" w14:textId="77777777" w:rsidR="00AE3CDB" w:rsidRDefault="00130026">
      <w:pPr>
        <w:pStyle w:val="ProductList-ClauseHeading"/>
        <w:outlineLvl w:val="3"/>
      </w:pPr>
      <w:r>
        <w:t>3.1 Armazenamento de Dados Tratados no Amazon S3</w:t>
      </w:r>
    </w:p>
    <w:p w14:paraId="47B536FC" w14:textId="77777777" w:rsidR="00AE3CDB" w:rsidRDefault="00130026">
      <w:pPr>
        <w:pStyle w:val="ProductList-Body"/>
      </w:pPr>
      <w:r>
        <w:t>O Cliente deve adquirir a SL de Suplemento além da SL de base do Azure FXT Edge Filer</w:t>
      </w:r>
      <w:r>
        <w:fldChar w:fldCharType="begin"/>
      </w:r>
      <w:r>
        <w:instrText xml:space="preserve"> XE "Azure FXT Edge Filer" </w:instrText>
      </w:r>
      <w:r>
        <w:fldChar w:fldCharType="end"/>
      </w:r>
      <w:r>
        <w:t xml:space="preserve"> para ter acesso ao Amazon S3 para fins de armazenamento e obtenção de dados.</w:t>
      </w:r>
    </w:p>
    <w:p w14:paraId="0E0B3060" w14:textId="77777777" w:rsidR="00AE3CDB" w:rsidRDefault="00130026">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41"/>
        <w:gridCol w:w="3652"/>
        <w:gridCol w:w="3623"/>
      </w:tblGrid>
      <w:tr w:rsidR="00AE3CDB" w14:paraId="33E8F4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4B89A5" w14:textId="77777777" w:rsidR="00AE3CDB" w:rsidRDefault="00130026">
            <w:pPr>
              <w:pStyle w:val="ProductList-TableBody"/>
            </w:pPr>
            <w:r>
              <w:rPr>
                <w:color w:val="404040"/>
              </w:rPr>
              <w:t>Benefícios de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EC76AE" w14:textId="77777777" w:rsidR="00AE3CDB" w:rsidRDefault="00130026">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91AEBB" w14:textId="77777777" w:rsidR="00AE3CDB" w:rsidRDefault="00130026">
            <w:pPr>
              <w:pStyle w:val="ProductList-TableBody"/>
            </w:pPr>
            <w:r>
              <w:rPr>
                <w:color w:val="404040"/>
              </w:rPr>
              <w:t>Direitos de Ativação Pós-falha: N/A</w:t>
            </w:r>
          </w:p>
        </w:tc>
      </w:tr>
      <w:tr w:rsidR="00AE3CDB" w14:paraId="6249B1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0386A" w14:textId="77777777" w:rsidR="00AE3CDB" w:rsidRDefault="00130026">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0EE35" w14:textId="77777777" w:rsidR="00AE3CDB" w:rsidRDefault="0013002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F4DD4" w14:textId="77777777" w:rsidR="00AE3CDB" w:rsidRDefault="00130026">
            <w:pPr>
              <w:pStyle w:val="ProductList-TableBody"/>
            </w:pPr>
            <w:r>
              <w:rPr>
                <w:color w:val="404040"/>
              </w:rPr>
              <w:t>Direitos de Roaming: N/A</w:t>
            </w:r>
          </w:p>
        </w:tc>
      </w:tr>
      <w:tr w:rsidR="00AE3CDB" w14:paraId="3FA146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7B221" w14:textId="77777777" w:rsidR="00AE3CDB" w:rsidRDefault="00130026">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9838A" w14:textId="77777777" w:rsidR="00AE3CDB" w:rsidRDefault="00130026">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82006" w14:textId="77777777" w:rsidR="00AE3CDB" w:rsidRDefault="00AE3CDB">
            <w:pPr>
              <w:pStyle w:val="ProductList-TableBody"/>
            </w:pPr>
          </w:p>
        </w:tc>
      </w:tr>
    </w:tbl>
    <w:p w14:paraId="29137DD9" w14:textId="77777777" w:rsidR="00AE3CDB" w:rsidRDefault="00AE3CDB">
      <w:pPr>
        <w:pStyle w:val="ProductList-Body"/>
        <w:jc w:val="right"/>
      </w:pPr>
    </w:p>
    <w:tbl>
      <w:tblPr>
        <w:tblStyle w:val="PURTable"/>
        <w:tblW w:w="0" w:type="dxa"/>
        <w:tblLook w:val="04A0" w:firstRow="1" w:lastRow="0" w:firstColumn="1" w:lastColumn="0" w:noHBand="0" w:noVBand="1"/>
      </w:tblPr>
      <w:tblGrid>
        <w:gridCol w:w="10916"/>
      </w:tblGrid>
      <w:tr w:rsidR="00AE3CDB" w14:paraId="1C378E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CFC14D" w14:textId="77777777" w:rsidR="00AE3CDB" w:rsidRDefault="00085C11">
            <w:pPr>
              <w:pStyle w:val="ProductList-TableBody"/>
              <w:jc w:val="right"/>
            </w:pPr>
            <w:hyperlink w:anchor="_Sec842">
              <w:r w:rsidR="00130026">
                <w:rPr>
                  <w:color w:val="00467F"/>
                  <w:sz w:val="14"/>
                  <w:u w:val="single"/>
                </w:rPr>
                <w:t>Índice</w:t>
              </w:r>
            </w:hyperlink>
            <w:r w:rsidR="00130026">
              <w:rPr>
                <w:sz w:val="14"/>
              </w:rPr>
              <w:t xml:space="preserve"> / </w:t>
            </w:r>
            <w:hyperlink w:anchor="_Sec549">
              <w:r w:rsidR="00130026">
                <w:rPr>
                  <w:color w:val="00467F"/>
                  <w:sz w:val="14"/>
                  <w:u w:val="single"/>
                </w:rPr>
                <w:t>Glossário</w:t>
              </w:r>
            </w:hyperlink>
            <w:r w:rsidR="00130026">
              <w:rPr>
                <w:sz w:val="14"/>
              </w:rPr>
              <w:t xml:space="preserve"> / </w:t>
            </w:r>
            <w:hyperlink w:anchor="_Sec844">
              <w:r w:rsidR="00130026">
                <w:rPr>
                  <w:color w:val="00467F"/>
                  <w:sz w:val="14"/>
                  <w:u w:val="single"/>
                </w:rPr>
                <w:t>Índice Remissivo</w:t>
              </w:r>
            </w:hyperlink>
          </w:p>
        </w:tc>
      </w:tr>
    </w:tbl>
    <w:p w14:paraId="1A55264B" w14:textId="77777777" w:rsidR="00AE3CDB" w:rsidRDefault="00AE3CDB">
      <w:pPr>
        <w:pStyle w:val="ProductList-Body"/>
      </w:pPr>
    </w:p>
    <w:p w14:paraId="4FAAC098" w14:textId="77777777" w:rsidR="00AE3CDB" w:rsidRDefault="00130026">
      <w:pPr>
        <w:pStyle w:val="ProductList-Offering1HeadingNoBorder"/>
        <w:outlineLvl w:val="1"/>
      </w:pPr>
      <w:bookmarkStart w:id="47" w:name="_Sec592"/>
      <w:r>
        <w:t>BizTalk</w:t>
      </w:r>
      <w:bookmarkEnd w:id="47"/>
      <w:r>
        <w:fldChar w:fldCharType="begin"/>
      </w:r>
      <w:r>
        <w:instrText xml:space="preserve"> TC "</w:instrText>
      </w:r>
      <w:bookmarkStart w:id="48" w:name="_Toc54794762"/>
      <w:r>
        <w:instrText>BizTalk</w:instrText>
      </w:r>
      <w:bookmarkEnd w:id="48"/>
      <w:r>
        <w:instrText>" \l 2</w:instrText>
      </w:r>
      <w:r>
        <w:fldChar w:fldCharType="end"/>
      </w:r>
    </w:p>
    <w:p w14:paraId="64AB6DA5" w14:textId="77777777" w:rsidR="00AE3CDB" w:rsidRDefault="00130026">
      <w:pPr>
        <w:pStyle w:val="ProductList-Offering1SubSection"/>
        <w:outlineLvl w:val="2"/>
      </w:pPr>
      <w:bookmarkStart w:id="49" w:name="_Sec593"/>
      <w:r>
        <w:t>1. Disponibilidade do Programa</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AE3CDB" w14:paraId="0BDE056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9A3866" w14:textId="77777777" w:rsidR="00AE3CDB" w:rsidRDefault="0013002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725248" w14:textId="77777777" w:rsidR="00AE3CDB" w:rsidRDefault="0013002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CB7AF6" w14:textId="77777777" w:rsidR="00AE3CDB" w:rsidRDefault="0013002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38EAF0" w14:textId="77777777" w:rsidR="00AE3CDB" w:rsidRDefault="0013002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99BC2D" w14:textId="77777777" w:rsidR="00AE3CDB" w:rsidRDefault="0013002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D4CCA8" w14:textId="77777777" w:rsidR="00AE3CDB" w:rsidRDefault="001300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BC3FB8" w14:textId="77777777" w:rsidR="00AE3CDB" w:rsidRDefault="0013002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E544E4" w14:textId="77777777" w:rsidR="00AE3CDB" w:rsidRDefault="0013002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90D0DE" w14:textId="77777777" w:rsidR="00AE3CDB" w:rsidRDefault="0013002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A9C005" w14:textId="77777777" w:rsidR="00AE3CDB" w:rsidRDefault="0013002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3864E4" w14:textId="77777777" w:rsidR="00AE3CDB" w:rsidRDefault="00130026">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83804D" w14:textId="77777777" w:rsidR="00AE3CDB" w:rsidRDefault="001300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3CDB" w14:paraId="40BE9122" w14:textId="77777777">
        <w:tc>
          <w:tcPr>
            <w:tcW w:w="4160" w:type="dxa"/>
            <w:tcBorders>
              <w:top w:val="single" w:sz="6" w:space="0" w:color="FFFFFF"/>
              <w:left w:val="none" w:sz="4" w:space="0" w:color="6E6E6E"/>
              <w:bottom w:val="dashed" w:sz="4" w:space="0" w:color="BFBFBF"/>
              <w:right w:val="none" w:sz="4" w:space="0" w:color="6E6E6E"/>
            </w:tcBorders>
          </w:tcPr>
          <w:p w14:paraId="5F813A5F" w14:textId="77777777" w:rsidR="00AE3CDB" w:rsidRDefault="00130026">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BA92A12" w14:textId="77777777" w:rsidR="00AE3CDB" w:rsidRDefault="00130026">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3BFF365" w14:textId="77777777" w:rsidR="00AE3CDB" w:rsidRDefault="00130026">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5E9311A" w14:textId="77777777" w:rsidR="00AE3CDB" w:rsidRDefault="00130026">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2E0D69E5" w14:textId="77777777" w:rsidR="00AE3CDB" w:rsidRDefault="0013002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4398D" w14:textId="77777777" w:rsidR="00AE3CDB" w:rsidRDefault="0013002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0BB60"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133F4"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30EED" w14:textId="77777777" w:rsidR="00AE3CDB" w:rsidRDefault="0013002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07A89"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9847B"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C2AB1"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E3CDB" w14:paraId="7C4E903F" w14:textId="77777777">
        <w:tc>
          <w:tcPr>
            <w:tcW w:w="4160" w:type="dxa"/>
            <w:tcBorders>
              <w:top w:val="dashed" w:sz="4" w:space="0" w:color="BFBFBF"/>
              <w:left w:val="none" w:sz="4" w:space="0" w:color="6E6E6E"/>
              <w:bottom w:val="dashed" w:sz="4" w:space="0" w:color="BFBFBF"/>
              <w:right w:val="none" w:sz="4" w:space="0" w:color="6E6E6E"/>
            </w:tcBorders>
          </w:tcPr>
          <w:p w14:paraId="69D28E1B" w14:textId="77777777" w:rsidR="00AE3CDB" w:rsidRDefault="00130026">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DA289F5" w14:textId="77777777" w:rsidR="00AE3CDB" w:rsidRDefault="00130026">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F936846" w14:textId="77777777" w:rsidR="00AE3CDB" w:rsidRDefault="00AE3C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5143155" w14:textId="77777777" w:rsidR="00AE3CDB" w:rsidRDefault="00AE3CD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2B52C91"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7BBAB3"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B640F7"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E718B4"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AB641F"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2CAB9E"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C08245"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5281E8" w14:textId="77777777" w:rsidR="00AE3CDB" w:rsidRDefault="00AE3CDB">
            <w:pPr>
              <w:pStyle w:val="ProductList-TableBody"/>
              <w:jc w:val="center"/>
            </w:pPr>
          </w:p>
        </w:tc>
      </w:tr>
      <w:tr w:rsidR="00AE3CDB" w14:paraId="185C0CFF" w14:textId="77777777">
        <w:tc>
          <w:tcPr>
            <w:tcW w:w="4160" w:type="dxa"/>
            <w:tcBorders>
              <w:top w:val="dashed" w:sz="4" w:space="0" w:color="BFBFBF"/>
              <w:left w:val="none" w:sz="4" w:space="0" w:color="6E6E6E"/>
              <w:bottom w:val="dashed" w:sz="4" w:space="0" w:color="BFBFBF"/>
              <w:right w:val="none" w:sz="4" w:space="0" w:color="6E6E6E"/>
            </w:tcBorders>
          </w:tcPr>
          <w:p w14:paraId="6D00C176" w14:textId="77777777" w:rsidR="00AE3CDB" w:rsidRDefault="00130026">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10AC061" w14:textId="77777777" w:rsidR="00AE3CDB" w:rsidRDefault="00130026">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4833476" w14:textId="77777777" w:rsidR="00AE3CDB" w:rsidRDefault="00130026">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88069EF" w14:textId="77777777" w:rsidR="00AE3CDB" w:rsidRDefault="00130026">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16CD236" w14:textId="77777777" w:rsidR="00AE3CDB" w:rsidRDefault="00130026">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93A08" w14:textId="77777777" w:rsidR="00AE3CDB" w:rsidRDefault="0013002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42BA3"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AC0D2"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3D908" w14:textId="77777777" w:rsidR="00AE3CDB" w:rsidRDefault="0013002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9FBB5"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A1A5B"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1F977"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E3CDB" w14:paraId="4F99A156" w14:textId="77777777">
        <w:tc>
          <w:tcPr>
            <w:tcW w:w="4160" w:type="dxa"/>
            <w:tcBorders>
              <w:top w:val="dashed" w:sz="4" w:space="0" w:color="BFBFBF"/>
              <w:left w:val="none" w:sz="4" w:space="0" w:color="6E6E6E"/>
              <w:bottom w:val="dashed" w:sz="4" w:space="0" w:color="BFBFBF"/>
              <w:right w:val="none" w:sz="4" w:space="0" w:color="6E6E6E"/>
            </w:tcBorders>
          </w:tcPr>
          <w:p w14:paraId="1E6B400C" w14:textId="77777777" w:rsidR="00AE3CDB" w:rsidRDefault="00130026">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384C2AF" w14:textId="77777777" w:rsidR="00AE3CDB" w:rsidRDefault="00130026">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72D817F" w14:textId="77777777" w:rsidR="00AE3CDB" w:rsidRDefault="0013002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7CDE1BE" w14:textId="77777777" w:rsidR="00AE3CDB" w:rsidRDefault="0013002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05A127D" w14:textId="77777777" w:rsidR="00AE3CDB" w:rsidRDefault="0013002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3FE6E" w14:textId="77777777" w:rsidR="00AE3CDB" w:rsidRDefault="0013002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4A491"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A2A03"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A9F0A" w14:textId="77777777" w:rsidR="00AE3CDB" w:rsidRDefault="0013002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41653"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96A3C"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D51D9"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E3CDB" w14:paraId="1A225B77" w14:textId="77777777">
        <w:tc>
          <w:tcPr>
            <w:tcW w:w="4160" w:type="dxa"/>
            <w:tcBorders>
              <w:top w:val="dashed" w:sz="4" w:space="0" w:color="BFBFBF"/>
              <w:left w:val="none" w:sz="4" w:space="0" w:color="6E6E6E"/>
              <w:bottom w:val="none" w:sz="4" w:space="0" w:color="6E6E6E"/>
              <w:right w:val="none" w:sz="4" w:space="0" w:color="6E6E6E"/>
            </w:tcBorders>
          </w:tcPr>
          <w:p w14:paraId="53CF4039" w14:textId="77777777" w:rsidR="00AE3CDB" w:rsidRDefault="00130026">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0DFBEB2" w14:textId="77777777" w:rsidR="00AE3CDB" w:rsidRDefault="00130026">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2A39366" w14:textId="77777777" w:rsidR="00AE3CDB" w:rsidRDefault="00AE3CDB">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85A76A3" w14:textId="77777777" w:rsidR="00AE3CDB" w:rsidRDefault="00AE3CDB">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51862919"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E394C7"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CF50F7"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61CFD3"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6E9F0F"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D8A7E9"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AE8EF3"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AF0368" w14:textId="77777777" w:rsidR="00AE3CDB" w:rsidRDefault="00AE3CDB">
            <w:pPr>
              <w:pStyle w:val="ProductList-TableBody"/>
              <w:jc w:val="center"/>
            </w:pPr>
          </w:p>
        </w:tc>
      </w:tr>
    </w:tbl>
    <w:p w14:paraId="331B9DED" w14:textId="77777777" w:rsidR="00AE3CDB" w:rsidRDefault="00130026">
      <w:pPr>
        <w:pStyle w:val="ProductList-Offering1SubSection"/>
        <w:outlineLvl w:val="2"/>
      </w:pPr>
      <w:bookmarkStart w:id="50" w:name="_Sec594"/>
      <w:r>
        <w:t>2. Condições do Produto</w:t>
      </w:r>
      <w:bookmarkEnd w:id="50"/>
    </w:p>
    <w:tbl>
      <w:tblPr>
        <w:tblStyle w:val="PURTable"/>
        <w:tblW w:w="0" w:type="dxa"/>
        <w:tblLook w:val="04A0" w:firstRow="1" w:lastRow="0" w:firstColumn="1" w:lastColumn="0" w:noHBand="0" w:noVBand="1"/>
      </w:tblPr>
      <w:tblGrid>
        <w:gridCol w:w="3645"/>
        <w:gridCol w:w="3639"/>
        <w:gridCol w:w="3632"/>
      </w:tblGrid>
      <w:tr w:rsidR="00AE3CDB" w14:paraId="632AD0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8661B1" w14:textId="77777777" w:rsidR="00AE3CDB" w:rsidRDefault="00130026">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4F5E9FE9" w14:textId="77777777" w:rsidR="00AE3CDB" w:rsidRDefault="0013002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299AF6" w14:textId="77777777" w:rsidR="00AE3CDB" w:rsidRDefault="00130026">
            <w:pPr>
              <w:pStyle w:val="ProductList-TableBody"/>
            </w:pPr>
            <w:r>
              <w:rPr>
                <w:color w:val="404040"/>
              </w:rPr>
              <w:t>Edições Anteriores: N/A</w:t>
            </w:r>
          </w:p>
        </w:tc>
      </w:tr>
      <w:tr w:rsidR="00AE3CDB" w14:paraId="700FC6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E04F4" w14:textId="77777777" w:rsidR="00AE3CDB" w:rsidRDefault="00130026">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0F57C" w14:textId="77777777" w:rsidR="00AE3CDB" w:rsidRDefault="0013002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19265ECE" w14:textId="77777777" w:rsidR="00AE3CDB" w:rsidRDefault="00130026">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0000"/>
                </w:rPr>
                <w:t>Apêndice B</w:t>
              </w:r>
            </w:hyperlink>
          </w:p>
        </w:tc>
      </w:tr>
      <w:tr w:rsidR="00AE3CDB" w14:paraId="029911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3AE09" w14:textId="77777777" w:rsidR="00AE3CDB" w:rsidRDefault="00130026">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14:paraId="477854E1" w14:textId="77777777" w:rsidR="00AE3CDB" w:rsidRDefault="00130026">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D0BC2" w14:textId="77777777" w:rsidR="00AE3CDB" w:rsidRDefault="00130026">
            <w:pPr>
              <w:pStyle w:val="ProductList-TableBody"/>
            </w:pPr>
            <w:r>
              <w:rPr>
                <w:color w:val="404040"/>
              </w:rPr>
              <w:t>Redução Elegível: N/A</w:t>
            </w:r>
          </w:p>
        </w:tc>
      </w:tr>
      <w:tr w:rsidR="00AE3CDB" w14:paraId="1E642AC7" w14:textId="77777777">
        <w:tc>
          <w:tcPr>
            <w:tcW w:w="4040" w:type="dxa"/>
            <w:tcBorders>
              <w:top w:val="single" w:sz="4" w:space="0" w:color="000000"/>
              <w:left w:val="single" w:sz="4" w:space="0" w:color="000000"/>
              <w:bottom w:val="single" w:sz="4" w:space="0" w:color="000000"/>
              <w:right w:val="single" w:sz="4" w:space="0" w:color="000000"/>
            </w:tcBorders>
          </w:tcPr>
          <w:p w14:paraId="453C927A" w14:textId="77777777" w:rsidR="00AE3CDB" w:rsidRDefault="00130026">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C1CCD" w14:textId="77777777" w:rsidR="00AE3CDB" w:rsidRDefault="0013002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9C416" w14:textId="77777777" w:rsidR="00AE3CDB" w:rsidRDefault="00130026">
            <w:pPr>
              <w:pStyle w:val="ProductList-TableBody"/>
            </w:pPr>
            <w:r>
              <w:rPr>
                <w:color w:val="404040"/>
              </w:rPr>
              <w:t>True Up Elegível: N/A</w:t>
            </w:r>
          </w:p>
        </w:tc>
      </w:tr>
      <w:tr w:rsidR="00AE3CDB" w14:paraId="2AF604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9E345" w14:textId="77777777" w:rsidR="00AE3CDB" w:rsidRDefault="00130026">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092C6" w14:textId="77777777" w:rsidR="00AE3CDB" w:rsidRDefault="00AE3C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BA56C" w14:textId="77777777" w:rsidR="00AE3CDB" w:rsidRDefault="00AE3CDB">
            <w:pPr>
              <w:pStyle w:val="ProductList-TableBody"/>
            </w:pPr>
          </w:p>
        </w:tc>
      </w:tr>
    </w:tbl>
    <w:p w14:paraId="3B2569F4" w14:textId="77777777" w:rsidR="00AE3CDB" w:rsidRDefault="00130026">
      <w:pPr>
        <w:pStyle w:val="ProductList-Offering1SubSection"/>
        <w:outlineLvl w:val="2"/>
      </w:pPr>
      <w:bookmarkStart w:id="51" w:name="_Sec595"/>
      <w:r>
        <w:t>3. Direitos de Utilização</w:t>
      </w:r>
      <w:bookmarkEnd w:id="51"/>
    </w:p>
    <w:tbl>
      <w:tblPr>
        <w:tblStyle w:val="PURTable"/>
        <w:tblW w:w="0" w:type="dxa"/>
        <w:tblLook w:val="04A0" w:firstRow="1" w:lastRow="0" w:firstColumn="1" w:lastColumn="0" w:noHBand="0" w:noVBand="1"/>
      </w:tblPr>
      <w:tblGrid>
        <w:gridCol w:w="3649"/>
        <w:gridCol w:w="3636"/>
        <w:gridCol w:w="3631"/>
      </w:tblGrid>
      <w:tr w:rsidR="00AE3CDB" w14:paraId="4C2A0F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5E7D0D" w14:textId="77777777" w:rsidR="00AE3CDB" w:rsidRDefault="00130026">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p>
        </w:tc>
        <w:tc>
          <w:tcPr>
            <w:tcW w:w="4040" w:type="dxa"/>
            <w:tcBorders>
              <w:top w:val="single" w:sz="18" w:space="0" w:color="00188F"/>
              <w:left w:val="single" w:sz="4" w:space="0" w:color="000000"/>
              <w:bottom w:val="single" w:sz="4" w:space="0" w:color="000000"/>
              <w:right w:val="single" w:sz="4" w:space="0" w:color="000000"/>
            </w:tcBorders>
          </w:tcPr>
          <w:p w14:paraId="34F0132C" w14:textId="77777777" w:rsidR="00AE3CDB" w:rsidRDefault="00130026">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14:paraId="791C4257" w14:textId="77777777" w:rsidR="00AE3CDB" w:rsidRDefault="00130026">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AE3CDB" w14:paraId="6F015C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2FA7F" w14:textId="77777777" w:rsidR="00AE3CDB" w:rsidRDefault="00130026">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092A3" w14:textId="77777777" w:rsidR="00AE3CDB" w:rsidRDefault="00130026">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14:paraId="4C26290B" w14:textId="77777777" w:rsidR="00AE3CDB" w:rsidRDefault="00130026">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AE3CDB" w14:paraId="0ED620D2" w14:textId="77777777">
        <w:tc>
          <w:tcPr>
            <w:tcW w:w="4040" w:type="dxa"/>
            <w:tcBorders>
              <w:top w:val="single" w:sz="4" w:space="0" w:color="000000"/>
              <w:left w:val="single" w:sz="4" w:space="0" w:color="000000"/>
              <w:bottom w:val="single" w:sz="4" w:space="0" w:color="000000"/>
              <w:right w:val="single" w:sz="4" w:space="0" w:color="000000"/>
            </w:tcBorders>
          </w:tcPr>
          <w:p w14:paraId="2252A541" w14:textId="77777777" w:rsidR="00AE3CDB" w:rsidRDefault="00130026">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A74AC" w14:textId="77777777" w:rsidR="00AE3CDB" w:rsidRDefault="00AE3C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ABDF4" w14:textId="77777777" w:rsidR="00AE3CDB" w:rsidRDefault="00AE3CDB">
            <w:pPr>
              <w:pStyle w:val="ProductList-TableBody"/>
            </w:pPr>
          </w:p>
        </w:tc>
      </w:tr>
    </w:tbl>
    <w:p w14:paraId="47B5D056" w14:textId="77777777" w:rsidR="00AE3CDB" w:rsidRDefault="00AE3CDB">
      <w:pPr>
        <w:pStyle w:val="ProductList-Body"/>
      </w:pPr>
    </w:p>
    <w:p w14:paraId="250647FD" w14:textId="77777777" w:rsidR="00AE3CDB" w:rsidRDefault="00130026">
      <w:pPr>
        <w:pStyle w:val="ProductList-ClauseHeading"/>
        <w:outlineLvl w:val="3"/>
      </w:pPr>
      <w:r>
        <w:t>3.1 BizTalk Server Branch e Standard Edition</w:t>
      </w:r>
    </w:p>
    <w:p w14:paraId="7D047917" w14:textId="77777777" w:rsidR="00AE3CDB" w:rsidRDefault="00130026">
      <w:pPr>
        <w:pStyle w:val="ProductList-SubClauseHeading"/>
        <w:outlineLvl w:val="4"/>
      </w:pPr>
      <w:r>
        <w:t>3.1.1 Limitação à Utilização</w:t>
      </w:r>
    </w:p>
    <w:p w14:paraId="2FA672CC" w14:textId="77777777" w:rsidR="00AE3CDB" w:rsidRDefault="00130026">
      <w:pPr>
        <w:pStyle w:val="ProductList-BodyIndented"/>
      </w:pPr>
      <w:r>
        <w:t xml:space="preserve">O Cliente não poderá utilizar o software de servidor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que faça parte de um cluster em rede ou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que faça parte de um cluster em rede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mesmo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14:paraId="1F8ED74D" w14:textId="77777777" w:rsidR="00AE3CDB" w:rsidRDefault="00AE3CDB">
      <w:pPr>
        <w:pStyle w:val="ProductList-BodyIndented"/>
      </w:pPr>
    </w:p>
    <w:p w14:paraId="45E65A9F" w14:textId="77777777" w:rsidR="00AE3CDB" w:rsidRDefault="00130026">
      <w:pPr>
        <w:pStyle w:val="ProductList-SubClauseHeading"/>
        <w:outlineLvl w:val="4"/>
      </w:pPr>
      <w:r>
        <w:t>3.1.2 Componente Web do Office</w:t>
      </w:r>
    </w:p>
    <w:p w14:paraId="312F61B3" w14:textId="77777777" w:rsidR="00AE3CDB" w:rsidRDefault="00130026">
      <w:pPr>
        <w:pStyle w:val="ProductList-BodyIndented"/>
      </w:pPr>
      <w:r>
        <w:t xml:space="preserve">O Cliente pode utilizar o Componente Web do Office apenas para ver e imprimir cópias de texto, imagens e documentos estáticos criados com o software. O Cliente não necessita de licenças separadas para as cópias do componente. </w:t>
      </w:r>
    </w:p>
    <w:p w14:paraId="01C3E500" w14:textId="77777777" w:rsidR="00AE3CDB" w:rsidRDefault="00AE3CDB">
      <w:pPr>
        <w:pStyle w:val="ProductList-BodyIndented"/>
      </w:pPr>
    </w:p>
    <w:p w14:paraId="5334E3BA" w14:textId="77777777" w:rsidR="00AE3CDB" w:rsidRDefault="00130026">
      <w:pPr>
        <w:pStyle w:val="ProductList-ClauseHeading"/>
        <w:outlineLvl w:val="3"/>
      </w:pPr>
      <w:r>
        <w:t>3.2 BizTalk Server Branch Edition</w:t>
      </w:r>
    </w:p>
    <w:p w14:paraId="2F112F4A" w14:textId="77777777" w:rsidR="00AE3CDB" w:rsidRDefault="00130026">
      <w:pPr>
        <w:pStyle w:val="ProductList-Body"/>
      </w:pPr>
      <w:r>
        <w:t xml:space="preserve">O Cliente poderá </w:t>
      </w:r>
      <w:r>
        <w:fldChar w:fldCharType="begin"/>
      </w:r>
      <w:r>
        <w:instrText xml:space="preserve"> AutoTextList   \s NoStyle \t "Executar Instâncias designa uma Instância de software que é carregada para a memória e para a qual foi executada uma ou mais instruções. (Consulte o Glossário para uma definição completa)" </w:instrText>
      </w:r>
      <w:r>
        <w:fldChar w:fldCharType="separate"/>
      </w:r>
      <w:r>
        <w:rPr>
          <w:color w:val="0563C1"/>
        </w:rPr>
        <w:t>Executar Instâncias</w:t>
      </w:r>
      <w:r>
        <w:fldChar w:fldCharType="end"/>
      </w:r>
      <w:r>
        <w:t xml:space="preserve"> do software em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apenas no final da respetiva rede interna (ou limite da respetiva organização) para ligar os eventos ou transações de negócios a atividades processadas nesse final; no entanto, 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não poderá:</w:t>
      </w:r>
    </w:p>
    <w:p w14:paraId="414FF6C2" w14:textId="77777777" w:rsidR="00AE3CDB" w:rsidRDefault="00130026" w:rsidP="00130026">
      <w:pPr>
        <w:pStyle w:val="ProductList-Bullet"/>
        <w:numPr>
          <w:ilvl w:val="0"/>
          <w:numId w:val="20"/>
        </w:numPr>
      </w:pPr>
      <w:r>
        <w:t>agir como o nó central num modelo de rede “hub and spoke”,</w:t>
      </w:r>
    </w:p>
    <w:p w14:paraId="33BA5841" w14:textId="77777777" w:rsidR="00AE3CDB" w:rsidRDefault="00130026" w:rsidP="00130026">
      <w:pPr>
        <w:pStyle w:val="ProductList-Bullet"/>
        <w:numPr>
          <w:ilvl w:val="0"/>
          <w:numId w:val="20"/>
        </w:numPr>
      </w:pPr>
      <w:r>
        <w:t>centralizar comunicações para toda a empresa com outros Servidores ou dispositivos; ou</w:t>
      </w:r>
    </w:p>
    <w:p w14:paraId="0ED87F0C" w14:textId="77777777" w:rsidR="00AE3CDB" w:rsidRDefault="00130026" w:rsidP="00130026">
      <w:pPr>
        <w:pStyle w:val="ProductList-Bullet"/>
        <w:numPr>
          <w:ilvl w:val="0"/>
          <w:numId w:val="20"/>
        </w:numPr>
      </w:pPr>
      <w:r>
        <w:t>automatizar processos de negócios em departamentos, unidades de negócios ou filiais.</w:t>
      </w:r>
    </w:p>
    <w:p w14:paraId="228EA323" w14:textId="77777777" w:rsidR="00AE3CDB" w:rsidRDefault="00AE3CDB">
      <w:pPr>
        <w:pStyle w:val="ProductList-Body"/>
      </w:pPr>
    </w:p>
    <w:p w14:paraId="55153CE5" w14:textId="77777777" w:rsidR="00AE3CDB" w:rsidRDefault="00130026">
      <w:pPr>
        <w:pStyle w:val="ProductList-ClauseHeading"/>
        <w:outlineLvl w:val="3"/>
      </w:pPr>
      <w:r>
        <w:t>3.3 Concessão de Licenças para a Utilização do Host Integration Server (HIS)</w:t>
      </w:r>
    </w:p>
    <w:p w14:paraId="2ACE0C76" w14:textId="77777777" w:rsidR="00AE3CDB" w:rsidRDefault="00130026">
      <w:pPr>
        <w:pStyle w:val="ProductList-Body"/>
      </w:pPr>
      <w:r>
        <w:t>O Cliente pode utilizar o software de servidor HIS e Software Adicional ao abrigo dos termos e condições do Modelo de Licenciamento por Núcleo através de licenças core do BizTalk Server. O Cliente pode utilizar o Software Adicional do HIS (por exemplo, o Cliente HIS) apenas em conjunto com a respetiva utilização licenciada do software de servidor HIS. Os direitos aplicáveis a esta utilização são determinados pela edição e a versão das licenças do BizTalk Server que o Cliente atribui ao Server (por exemplo, os direitos de virtualização ilimitados necessitam de licenças do BizTalk Server Enterprise com cobertura SA). A utilização do software de servidor HIS está limitada às implementações nas filiais se ocorrer ao abrigo das licenças do BizTalk Server Branch Edition).</w:t>
      </w:r>
    </w:p>
    <w:p w14:paraId="3DC0DA97" w14:textId="77777777" w:rsidR="00AE3CDB" w:rsidRDefault="00AE3CDB">
      <w:pPr>
        <w:pStyle w:val="ProductList-Body"/>
      </w:pPr>
    </w:p>
    <w:p w14:paraId="2A8EB6E3" w14:textId="77777777" w:rsidR="00AE3CDB" w:rsidRDefault="00130026">
      <w:pPr>
        <w:pStyle w:val="ProductList-ClauseHeading"/>
        <w:outlineLvl w:val="3"/>
      </w:pPr>
      <w:r>
        <w:t>3.4 Software Adicional</w:t>
      </w:r>
    </w:p>
    <w:tbl>
      <w:tblPr>
        <w:tblStyle w:val="PURTable"/>
        <w:tblW w:w="0" w:type="dxa"/>
        <w:tblLook w:val="04A0" w:firstRow="1" w:lastRow="0" w:firstColumn="1" w:lastColumn="0" w:noHBand="0" w:noVBand="1"/>
      </w:tblPr>
      <w:tblGrid>
        <w:gridCol w:w="3629"/>
        <w:gridCol w:w="3644"/>
        <w:gridCol w:w="3643"/>
      </w:tblGrid>
      <w:tr w:rsidR="00AE3CDB" w14:paraId="6AFD54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00AE8BF" w14:textId="77777777" w:rsidR="00AE3CDB" w:rsidRDefault="00130026">
            <w:pPr>
              <w:pStyle w:val="ProductList-TableBody"/>
            </w:pPr>
            <w:r>
              <w:t>Ferramentas de Administração e Monitorização</w:t>
            </w:r>
          </w:p>
        </w:tc>
        <w:tc>
          <w:tcPr>
            <w:tcW w:w="4040" w:type="dxa"/>
            <w:tcBorders>
              <w:top w:val="single" w:sz="18" w:space="0" w:color="0072C6"/>
              <w:left w:val="single" w:sz="4" w:space="0" w:color="000000"/>
              <w:bottom w:val="single" w:sz="4" w:space="0" w:color="000000"/>
              <w:right w:val="single" w:sz="4" w:space="0" w:color="000000"/>
            </w:tcBorders>
          </w:tcPr>
          <w:p w14:paraId="7D8FCFC2" w14:textId="77777777" w:rsidR="00AE3CDB" w:rsidRDefault="00130026">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112246A8" w14:textId="77777777" w:rsidR="00AE3CDB" w:rsidRDefault="00130026">
            <w:pPr>
              <w:pStyle w:val="ProductList-TableBody"/>
            </w:pPr>
            <w:r>
              <w:t>Esquemas e Modelos Relacionados com BizTalk Server</w:t>
            </w:r>
          </w:p>
        </w:tc>
      </w:tr>
      <w:tr w:rsidR="00AE3CDB" w14:paraId="794478A7" w14:textId="77777777">
        <w:tc>
          <w:tcPr>
            <w:tcW w:w="4040" w:type="dxa"/>
            <w:tcBorders>
              <w:top w:val="single" w:sz="4" w:space="0" w:color="000000"/>
              <w:left w:val="single" w:sz="4" w:space="0" w:color="000000"/>
              <w:bottom w:val="single" w:sz="4" w:space="0" w:color="000000"/>
              <w:right w:val="single" w:sz="4" w:space="0" w:color="000000"/>
            </w:tcBorders>
          </w:tcPr>
          <w:p w14:paraId="13941913" w14:textId="77777777" w:rsidR="00AE3CDB" w:rsidRDefault="00130026">
            <w:pPr>
              <w:pStyle w:val="ProductList-TableBody"/>
            </w:pPr>
            <w:r>
              <w:t>Cliente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33929AC9" w14:textId="77777777" w:rsidR="00AE3CDB" w:rsidRDefault="00130026">
            <w:pPr>
              <w:pStyle w:val="ProductList-TableBody"/>
            </w:pPr>
            <w:r>
              <w:t>Fornecedor de Alerta BAM para Serviços de Notificação de SQL</w:t>
            </w:r>
          </w:p>
        </w:tc>
        <w:tc>
          <w:tcPr>
            <w:tcW w:w="4040" w:type="dxa"/>
            <w:tcBorders>
              <w:top w:val="single" w:sz="4" w:space="0" w:color="000000"/>
              <w:left w:val="single" w:sz="4" w:space="0" w:color="000000"/>
              <w:bottom w:val="single" w:sz="4" w:space="0" w:color="000000"/>
              <w:right w:val="single" w:sz="4" w:space="0" w:color="000000"/>
            </w:tcBorders>
          </w:tcPr>
          <w:p w14:paraId="1A48E34B" w14:textId="77777777" w:rsidR="00AE3CDB" w:rsidRDefault="00130026">
            <w:pPr>
              <w:pStyle w:val="ProductList-TableBody"/>
            </w:pPr>
            <w:r>
              <w:t>BAM Event APIs e Intercetores e Ferramentas de Administração</w:t>
            </w:r>
          </w:p>
        </w:tc>
      </w:tr>
      <w:tr w:rsidR="00AE3CDB" w14:paraId="2C868D21" w14:textId="77777777">
        <w:tc>
          <w:tcPr>
            <w:tcW w:w="4040" w:type="dxa"/>
            <w:tcBorders>
              <w:top w:val="single" w:sz="4" w:space="0" w:color="000000"/>
              <w:left w:val="single" w:sz="4" w:space="0" w:color="000000"/>
              <w:bottom w:val="single" w:sz="4" w:space="0" w:color="000000"/>
              <w:right w:val="single" w:sz="4" w:space="0" w:color="000000"/>
            </w:tcBorders>
          </w:tcPr>
          <w:p w14:paraId="52D598A7" w14:textId="77777777" w:rsidR="00AE3CDB" w:rsidRDefault="00130026">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674E0D6A" w14:textId="77777777" w:rsidR="00AE3CDB" w:rsidRDefault="00130026">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3865980A" w14:textId="77777777" w:rsidR="00AE3CDB" w:rsidRDefault="00130026">
            <w:pPr>
              <w:pStyle w:val="ProductList-TableBody"/>
            </w:pPr>
            <w:r>
              <w:t>Ferramentas de Desenvolvimento</w:t>
            </w:r>
          </w:p>
        </w:tc>
      </w:tr>
      <w:tr w:rsidR="00AE3CDB" w14:paraId="61E7F614" w14:textId="77777777">
        <w:tc>
          <w:tcPr>
            <w:tcW w:w="4040" w:type="dxa"/>
            <w:tcBorders>
              <w:top w:val="single" w:sz="4" w:space="0" w:color="000000"/>
              <w:left w:val="single" w:sz="4" w:space="0" w:color="000000"/>
              <w:bottom w:val="single" w:sz="4" w:space="0" w:color="000000"/>
              <w:right w:val="single" w:sz="4" w:space="0" w:color="000000"/>
            </w:tcBorders>
          </w:tcPr>
          <w:p w14:paraId="40E0E821" w14:textId="77777777" w:rsidR="00AE3CDB" w:rsidRDefault="00130026">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0F361C39" w14:textId="77777777" w:rsidR="00AE3CDB" w:rsidRDefault="00130026">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29E56F34" w14:textId="77777777" w:rsidR="00AE3CDB" w:rsidRDefault="00130026">
            <w:pPr>
              <w:pStyle w:val="ProductList-TableBody"/>
            </w:pPr>
            <w:r>
              <w:t>MQHelper.dll</w:t>
            </w:r>
          </w:p>
        </w:tc>
      </w:tr>
      <w:tr w:rsidR="00AE3CDB" w14:paraId="2E6F4966" w14:textId="77777777">
        <w:tc>
          <w:tcPr>
            <w:tcW w:w="4040" w:type="dxa"/>
            <w:tcBorders>
              <w:top w:val="single" w:sz="4" w:space="0" w:color="000000"/>
              <w:left w:val="single" w:sz="4" w:space="0" w:color="000000"/>
              <w:bottom w:val="single" w:sz="4" w:space="0" w:color="000000"/>
              <w:right w:val="single" w:sz="4" w:space="0" w:color="000000"/>
            </w:tcBorders>
          </w:tcPr>
          <w:p w14:paraId="1AD85574" w14:textId="77777777" w:rsidR="00AE3CDB" w:rsidRDefault="00130026">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7853041A" w14:textId="77777777" w:rsidR="00AE3CDB" w:rsidRDefault="00130026">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23D145CB" w14:textId="77777777" w:rsidR="00AE3CDB" w:rsidRDefault="00130026">
            <w:pPr>
              <w:pStyle w:val="ProductList-TableBody"/>
            </w:pPr>
            <w:r>
              <w:t>SOAP Receive Adapter</w:t>
            </w:r>
          </w:p>
        </w:tc>
      </w:tr>
      <w:tr w:rsidR="00AE3CDB" w14:paraId="743F2815" w14:textId="77777777">
        <w:tc>
          <w:tcPr>
            <w:tcW w:w="4040" w:type="dxa"/>
            <w:tcBorders>
              <w:top w:val="single" w:sz="4" w:space="0" w:color="000000"/>
              <w:left w:val="single" w:sz="4" w:space="0" w:color="000000"/>
              <w:bottom w:val="single" w:sz="4" w:space="0" w:color="000000"/>
              <w:right w:val="single" w:sz="4" w:space="0" w:color="000000"/>
            </w:tcBorders>
          </w:tcPr>
          <w:p w14:paraId="7E5FA0EC" w14:textId="77777777" w:rsidR="00AE3CDB" w:rsidRDefault="00130026">
            <w:pPr>
              <w:pStyle w:val="ProductList-TableBody"/>
            </w:pPr>
            <w:r>
              <w:t>Software Development Kit(s) (SDK)</w:t>
            </w:r>
          </w:p>
        </w:tc>
        <w:tc>
          <w:tcPr>
            <w:tcW w:w="4040" w:type="dxa"/>
            <w:tcBorders>
              <w:top w:val="single" w:sz="4" w:space="0" w:color="000000"/>
              <w:left w:val="single" w:sz="4" w:space="0" w:color="000000"/>
              <w:bottom w:val="single" w:sz="4" w:space="0" w:color="000000"/>
              <w:right w:val="single" w:sz="4" w:space="0" w:color="000000"/>
            </w:tcBorders>
          </w:tcPr>
          <w:p w14:paraId="35AD79E4" w14:textId="77777777" w:rsidR="00AE3CDB" w:rsidRDefault="00130026">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5B29F8EB" w14:textId="77777777" w:rsidR="00AE3CDB" w:rsidRDefault="00130026">
            <w:pPr>
              <w:pStyle w:val="ProductList-TableBody"/>
            </w:pPr>
            <w:r>
              <w:t>UDDI</w:t>
            </w:r>
          </w:p>
        </w:tc>
      </w:tr>
      <w:tr w:rsidR="00AE3CDB" w14:paraId="4E137924" w14:textId="77777777">
        <w:tc>
          <w:tcPr>
            <w:tcW w:w="4040" w:type="dxa"/>
            <w:tcBorders>
              <w:top w:val="single" w:sz="4" w:space="0" w:color="000000"/>
              <w:left w:val="single" w:sz="4" w:space="0" w:color="000000"/>
              <w:bottom w:val="single" w:sz="4" w:space="0" w:color="000000"/>
              <w:right w:val="single" w:sz="4" w:space="0" w:color="000000"/>
            </w:tcBorders>
          </w:tcPr>
          <w:p w14:paraId="35F1B03B" w14:textId="77777777" w:rsidR="00AE3CDB" w:rsidRDefault="00130026">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140291FE" w14:textId="77777777" w:rsidR="00AE3CDB" w:rsidRDefault="00130026">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41A7667C" w14:textId="77777777" w:rsidR="00AE3CDB" w:rsidRDefault="00AE3CDB">
            <w:pPr>
              <w:pStyle w:val="ProductList-TableBody"/>
            </w:pPr>
          </w:p>
        </w:tc>
      </w:tr>
    </w:tbl>
    <w:p w14:paraId="5C1B289A" w14:textId="77777777" w:rsidR="00AE3CDB" w:rsidRDefault="00130026">
      <w:pPr>
        <w:pStyle w:val="ProductList-Offering1SubSection"/>
        <w:outlineLvl w:val="2"/>
      </w:pPr>
      <w:bookmarkStart w:id="52" w:name="_Sec596"/>
      <w:r>
        <w:t>4. Software Assurance</w:t>
      </w:r>
      <w:bookmarkEnd w:id="52"/>
    </w:p>
    <w:p w14:paraId="18F18393" w14:textId="77777777" w:rsidR="00AE3CDB" w:rsidRDefault="00AE3CDB">
      <w:pPr>
        <w:pStyle w:val="ProductList-Body"/>
      </w:pPr>
    </w:p>
    <w:tbl>
      <w:tblPr>
        <w:tblStyle w:val="PURTable"/>
        <w:tblW w:w="0" w:type="dxa"/>
        <w:tblLook w:val="04A0" w:firstRow="1" w:lastRow="0" w:firstColumn="1" w:lastColumn="0" w:noHBand="0" w:noVBand="1"/>
      </w:tblPr>
      <w:tblGrid>
        <w:gridCol w:w="3641"/>
        <w:gridCol w:w="3652"/>
        <w:gridCol w:w="3623"/>
      </w:tblGrid>
      <w:tr w:rsidR="00AE3CDB" w14:paraId="5D1422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5159E6" w14:textId="77777777" w:rsidR="00AE3CDB" w:rsidRDefault="00130026">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FF28893" w14:textId="77777777" w:rsidR="00AE3CDB" w:rsidRDefault="00130026">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6E35D5" w14:textId="77777777" w:rsidR="00AE3CDB" w:rsidRDefault="00130026">
            <w:pPr>
              <w:pStyle w:val="ProductList-TableBody"/>
            </w:pPr>
            <w:r>
              <w:rPr>
                <w:color w:val="404040"/>
              </w:rPr>
              <w:t>Direitos de Ativação Pós-falha: N/A</w:t>
            </w:r>
          </w:p>
        </w:tc>
      </w:tr>
      <w:tr w:rsidR="00AE3CDB" w14:paraId="25ED9AA3" w14:textId="77777777">
        <w:tc>
          <w:tcPr>
            <w:tcW w:w="4040" w:type="dxa"/>
            <w:tcBorders>
              <w:top w:val="single" w:sz="4" w:space="0" w:color="000000"/>
              <w:left w:val="single" w:sz="4" w:space="0" w:color="000000"/>
              <w:bottom w:val="single" w:sz="4" w:space="0" w:color="000000"/>
              <w:right w:val="single" w:sz="4" w:space="0" w:color="000000"/>
            </w:tcBorders>
          </w:tcPr>
          <w:p w14:paraId="6883B2DF" w14:textId="77777777" w:rsidR="00AE3CDB" w:rsidRDefault="00130026">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1F71F54C" w14:textId="77777777" w:rsidR="00AE3CDB" w:rsidRDefault="00130026">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37">
              <w:r>
                <w:rPr>
                  <w:color w:val="00467F"/>
                  <w:u w:val="single"/>
                </w:rPr>
                <w:t>Lista de Produto - Dezembro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C27BE" w14:textId="77777777" w:rsidR="00AE3CDB" w:rsidRDefault="00130026">
            <w:pPr>
              <w:pStyle w:val="ProductList-TableBody"/>
            </w:pPr>
            <w:r>
              <w:rPr>
                <w:color w:val="404040"/>
              </w:rPr>
              <w:t>Direitos de Roaming: N/A</w:t>
            </w:r>
          </w:p>
        </w:tc>
      </w:tr>
      <w:tr w:rsidR="00AE3CDB" w14:paraId="7B8B5904" w14:textId="77777777">
        <w:tc>
          <w:tcPr>
            <w:tcW w:w="4040" w:type="dxa"/>
            <w:tcBorders>
              <w:top w:val="single" w:sz="4" w:space="0" w:color="000000"/>
              <w:left w:val="single" w:sz="4" w:space="0" w:color="000000"/>
              <w:bottom w:val="single" w:sz="4" w:space="0" w:color="000000"/>
              <w:right w:val="single" w:sz="4" w:space="0" w:color="000000"/>
            </w:tcBorders>
          </w:tcPr>
          <w:p w14:paraId="2752275F" w14:textId="77777777" w:rsidR="00AE3CDB" w:rsidRDefault="00130026">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 (exceto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D3E48" w14:textId="77777777" w:rsidR="00AE3CDB" w:rsidRDefault="00130026">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B10AC" w14:textId="77777777" w:rsidR="00AE3CDB" w:rsidRDefault="00AE3CDB">
            <w:pPr>
              <w:pStyle w:val="ProductList-TableBody"/>
            </w:pPr>
          </w:p>
        </w:tc>
      </w:tr>
    </w:tbl>
    <w:p w14:paraId="2BE2FA0C" w14:textId="77777777" w:rsidR="00AE3CDB" w:rsidRDefault="00AE3CDB">
      <w:pPr>
        <w:pStyle w:val="ProductList-Body"/>
      </w:pPr>
    </w:p>
    <w:p w14:paraId="3D9F611F" w14:textId="77777777" w:rsidR="00AE3CDB" w:rsidRDefault="00130026">
      <w:pPr>
        <w:pStyle w:val="ProductList-ClauseHeading"/>
        <w:outlineLvl w:val="3"/>
      </w:pPr>
      <w:r>
        <w:t>4.1 Biz Talk Server 2020 Enterprise – Virtualização Ilimitada</w:t>
      </w:r>
    </w:p>
    <w:p w14:paraId="265DB609" w14:textId="77777777" w:rsidR="00AE3CDB" w:rsidRDefault="00130026">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o qual detém cobertura SA completa sobre todas 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(por núcleo). </w:t>
      </w:r>
    </w:p>
    <w:p w14:paraId="741D2D97" w14:textId="77777777" w:rsidR="00AE3CDB" w:rsidRDefault="00AE3CDB">
      <w:pPr>
        <w:pStyle w:val="ProductList-Body"/>
      </w:pPr>
    </w:p>
    <w:p w14:paraId="1E6AEE26" w14:textId="77777777" w:rsidR="00AE3CDB" w:rsidRDefault="00130026">
      <w:pPr>
        <w:pStyle w:val="ProductList-ClauseHeading"/>
        <w:outlineLvl w:val="3"/>
      </w:pPr>
      <w:r>
        <w:t>4.2 Feature Packs Biz Talk Server</w:t>
      </w:r>
    </w:p>
    <w:p w14:paraId="073ED7B0" w14:textId="77777777" w:rsidR="00AE3CDB" w:rsidRDefault="00130026">
      <w:pPr>
        <w:pStyle w:val="ProductList-Body"/>
      </w:pPr>
      <w:r>
        <w:t>O Cliente é elegível para utilizar os Feature Packs disponibilizados durante a vigência da respetiva cobertura SA.</w:t>
      </w:r>
    </w:p>
    <w:p w14:paraId="10E5310A" w14:textId="77777777" w:rsidR="00AE3CDB" w:rsidRDefault="00AE3CDB">
      <w:pPr>
        <w:pStyle w:val="ProductList-Body"/>
      </w:pPr>
    </w:p>
    <w:p w14:paraId="439705A7" w14:textId="77777777" w:rsidR="00AE3CDB" w:rsidRDefault="00AE3CDB">
      <w:pPr>
        <w:pStyle w:val="ProductList-Body"/>
        <w:jc w:val="right"/>
      </w:pPr>
    </w:p>
    <w:tbl>
      <w:tblPr>
        <w:tblStyle w:val="PURTable"/>
        <w:tblW w:w="0" w:type="dxa"/>
        <w:tblLook w:val="04A0" w:firstRow="1" w:lastRow="0" w:firstColumn="1" w:lastColumn="0" w:noHBand="0" w:noVBand="1"/>
      </w:tblPr>
      <w:tblGrid>
        <w:gridCol w:w="10916"/>
      </w:tblGrid>
      <w:tr w:rsidR="00AE3CDB" w14:paraId="63B6EA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C0BA47" w14:textId="77777777" w:rsidR="00AE3CDB" w:rsidRDefault="00085C11">
            <w:pPr>
              <w:pStyle w:val="ProductList-TableBody"/>
              <w:jc w:val="right"/>
            </w:pPr>
            <w:hyperlink w:anchor="_Sec842">
              <w:r w:rsidR="00130026">
                <w:rPr>
                  <w:color w:val="00467F"/>
                  <w:sz w:val="14"/>
                  <w:u w:val="single"/>
                </w:rPr>
                <w:t>Índice</w:t>
              </w:r>
            </w:hyperlink>
            <w:r w:rsidR="00130026">
              <w:rPr>
                <w:sz w:val="14"/>
              </w:rPr>
              <w:t xml:space="preserve"> / </w:t>
            </w:r>
            <w:hyperlink w:anchor="_Sec549">
              <w:r w:rsidR="00130026">
                <w:rPr>
                  <w:color w:val="00467F"/>
                  <w:sz w:val="14"/>
                  <w:u w:val="single"/>
                </w:rPr>
                <w:t>Glossário</w:t>
              </w:r>
            </w:hyperlink>
            <w:r w:rsidR="00130026">
              <w:rPr>
                <w:sz w:val="14"/>
              </w:rPr>
              <w:t xml:space="preserve"> / </w:t>
            </w:r>
            <w:hyperlink w:anchor="_Sec844">
              <w:r w:rsidR="00130026">
                <w:rPr>
                  <w:color w:val="00467F"/>
                  <w:sz w:val="14"/>
                  <w:u w:val="single"/>
                </w:rPr>
                <w:t>Índice Remissivo</w:t>
              </w:r>
            </w:hyperlink>
          </w:p>
        </w:tc>
      </w:tr>
    </w:tbl>
    <w:p w14:paraId="7B594B26" w14:textId="77777777" w:rsidR="00AE3CDB" w:rsidRDefault="00AE3CDB">
      <w:pPr>
        <w:pStyle w:val="ProductList-Body"/>
      </w:pPr>
    </w:p>
    <w:p w14:paraId="2BA4EADD" w14:textId="77777777" w:rsidR="00AE3CDB" w:rsidRDefault="00130026">
      <w:pPr>
        <w:pStyle w:val="ProductList-Offering1HeadingNoBorder"/>
        <w:outlineLvl w:val="1"/>
      </w:pPr>
      <w:bookmarkStart w:id="53" w:name="_Sec597"/>
      <w:r>
        <w:t>CAL Suites</w:t>
      </w:r>
      <w:bookmarkEnd w:id="53"/>
      <w:r>
        <w:fldChar w:fldCharType="begin"/>
      </w:r>
      <w:r>
        <w:instrText xml:space="preserve"> TC "</w:instrText>
      </w:r>
      <w:bookmarkStart w:id="54" w:name="_Toc54794763"/>
      <w:r>
        <w:instrText>CAL Suites</w:instrText>
      </w:r>
      <w:bookmarkEnd w:id="54"/>
      <w:r>
        <w:instrText>" \l 2</w:instrText>
      </w:r>
      <w:r>
        <w:fldChar w:fldCharType="end"/>
      </w:r>
    </w:p>
    <w:p w14:paraId="70D2F613" w14:textId="77777777" w:rsidR="00AE3CDB" w:rsidRDefault="00130026">
      <w:pPr>
        <w:pStyle w:val="ProductList-Offering1SubSection"/>
        <w:outlineLvl w:val="2"/>
      </w:pPr>
      <w:bookmarkStart w:id="55" w:name="_Sec868"/>
      <w:r>
        <w:t>1. Disponibilidade do Programa</w:t>
      </w:r>
      <w:bookmarkEnd w:id="55"/>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AE3CDB" w14:paraId="2F7775D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373647" w14:textId="77777777" w:rsidR="00AE3CDB" w:rsidRDefault="0013002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2A39E8" w14:textId="77777777" w:rsidR="00AE3CDB" w:rsidRDefault="0013002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FC3346" w14:textId="77777777" w:rsidR="00AE3CDB" w:rsidRDefault="0013002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47F4E7" w14:textId="77777777" w:rsidR="00AE3CDB" w:rsidRDefault="0013002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8AE7AF" w14:textId="77777777" w:rsidR="00AE3CDB" w:rsidRDefault="0013002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E6ED08" w14:textId="77777777" w:rsidR="00AE3CDB" w:rsidRDefault="001300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201830" w14:textId="77777777" w:rsidR="00AE3CDB" w:rsidRDefault="0013002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4C9978" w14:textId="77777777" w:rsidR="00AE3CDB" w:rsidRDefault="0013002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A854A0" w14:textId="77777777" w:rsidR="00AE3CDB" w:rsidRDefault="0013002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C37BA2" w14:textId="77777777" w:rsidR="00AE3CDB" w:rsidRDefault="0013002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6AB2EB" w14:textId="77777777" w:rsidR="00AE3CDB" w:rsidRDefault="00130026">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5EBCA2" w14:textId="77777777" w:rsidR="00AE3CDB" w:rsidRDefault="001300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3CDB" w14:paraId="19BF7D65" w14:textId="77777777">
        <w:tc>
          <w:tcPr>
            <w:tcW w:w="4160" w:type="dxa"/>
            <w:tcBorders>
              <w:top w:val="single" w:sz="6" w:space="0" w:color="FFFFFF"/>
              <w:left w:val="none" w:sz="4" w:space="0" w:color="6E6E6E"/>
              <w:bottom w:val="dashed" w:sz="4" w:space="0" w:color="BFBFBF"/>
              <w:right w:val="none" w:sz="4" w:space="0" w:color="6E6E6E"/>
            </w:tcBorders>
          </w:tcPr>
          <w:p w14:paraId="14F04433" w14:textId="77777777" w:rsidR="00AE3CDB" w:rsidRDefault="00130026">
            <w:pPr>
              <w:pStyle w:val="ProductList-TableBody"/>
            </w:pPr>
            <w:r>
              <w:t>Core CAL Suite</w:t>
            </w:r>
            <w:r>
              <w:fldChar w:fldCharType="begin"/>
            </w:r>
            <w:r>
              <w:instrText xml:space="preserve"> XE "Core CAL Suite" </w:instrText>
            </w:r>
            <w:r>
              <w:fldChar w:fldCharType="end"/>
            </w:r>
            <w:r>
              <w:t xml:space="preserve"> (Dispositivo e Utilizador)</w:t>
            </w:r>
          </w:p>
        </w:tc>
        <w:tc>
          <w:tcPr>
            <w:tcW w:w="620" w:type="dxa"/>
            <w:tcBorders>
              <w:top w:val="single" w:sz="6" w:space="0" w:color="FFFFFF"/>
              <w:left w:val="none" w:sz="4" w:space="0" w:color="6E6E6E"/>
              <w:bottom w:val="dashed" w:sz="4" w:space="0" w:color="BFBFBF"/>
              <w:right w:val="none" w:sz="4" w:space="0" w:color="6E6E6E"/>
            </w:tcBorders>
          </w:tcPr>
          <w:p w14:paraId="60750781" w14:textId="77777777" w:rsidR="00AE3CDB" w:rsidRDefault="00AE3CD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4ADDBCC" w14:textId="77777777" w:rsidR="00AE3CDB" w:rsidRDefault="0013002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CD5E539" w14:textId="77777777" w:rsidR="00AE3CDB" w:rsidRDefault="0013002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4C77374" w14:textId="77777777" w:rsidR="00AE3CDB" w:rsidRDefault="001300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50861"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F1F8C"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9FB14"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2081A" w14:textId="77777777" w:rsidR="00AE3CDB" w:rsidRDefault="0013002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DC57A" w14:textId="77777777" w:rsidR="00AE3CDB" w:rsidRDefault="0013002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DD939" w14:textId="77777777" w:rsidR="00AE3CDB" w:rsidRDefault="00130026">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33BF2" w14:textId="77777777" w:rsidR="00AE3CDB" w:rsidRDefault="00130026">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"Produto de Plataforma de Estação de Trabalho para Escolas" </w:instrText>
            </w:r>
            <w:r>
              <w:fldChar w:fldCharType="separate"/>
            </w:r>
            <w:r>
              <w:rPr>
                <w:color w:val="000000"/>
              </w:rPr>
              <w:t>SD,S</w:t>
            </w:r>
            <w:r>
              <w:fldChar w:fldCharType="end"/>
            </w:r>
          </w:p>
        </w:tc>
      </w:tr>
      <w:tr w:rsidR="00AE3CDB" w14:paraId="35E5DE9F" w14:textId="77777777">
        <w:tc>
          <w:tcPr>
            <w:tcW w:w="4160" w:type="dxa"/>
            <w:tcBorders>
              <w:top w:val="dashed" w:sz="4" w:space="0" w:color="BFBFBF"/>
              <w:left w:val="none" w:sz="4" w:space="0" w:color="6E6E6E"/>
              <w:bottom w:val="dashed" w:sz="4" w:space="0" w:color="BFBFBF"/>
              <w:right w:val="none" w:sz="4" w:space="0" w:color="6E6E6E"/>
            </w:tcBorders>
          </w:tcPr>
          <w:p w14:paraId="623A544C" w14:textId="77777777" w:rsidR="00AE3CDB" w:rsidRDefault="00130026">
            <w:pPr>
              <w:pStyle w:val="ProductList-TableBody"/>
            </w:pPr>
            <w:r>
              <w:t>Core CAL Suite Bridge para Office 365</w:t>
            </w:r>
            <w:r>
              <w:fldChar w:fldCharType="begin"/>
            </w:r>
            <w:r>
              <w:instrText xml:space="preserve"> XE "Core CAL Suite Bridge para Office 365"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72C0C1D2" w14:textId="77777777" w:rsidR="00AE3CDB" w:rsidRDefault="00AE3C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D889CD" w14:textId="77777777" w:rsidR="00AE3CDB" w:rsidRDefault="00AE3C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2B68B1" w14:textId="77777777" w:rsidR="00AE3CDB" w:rsidRDefault="00AE3CD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15C4BBC"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D22179"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5ADEF2"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27C865"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FCCC5" w14:textId="77777777" w:rsidR="00AE3CDB" w:rsidRDefault="0013002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F61A1" w14:textId="77777777" w:rsidR="00AE3CDB" w:rsidRDefault="0013002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7142F1"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21EF4B" w14:textId="77777777" w:rsidR="00AE3CDB" w:rsidRDefault="00AE3CDB">
            <w:pPr>
              <w:pStyle w:val="ProductList-TableBody"/>
              <w:jc w:val="center"/>
            </w:pPr>
          </w:p>
        </w:tc>
      </w:tr>
      <w:tr w:rsidR="00AE3CDB" w14:paraId="10292075" w14:textId="77777777">
        <w:tc>
          <w:tcPr>
            <w:tcW w:w="4160" w:type="dxa"/>
            <w:tcBorders>
              <w:top w:val="dashed" w:sz="4" w:space="0" w:color="BFBFBF"/>
              <w:left w:val="none" w:sz="4" w:space="0" w:color="6E6E6E"/>
              <w:bottom w:val="dashed" w:sz="4" w:space="0" w:color="BFBFBF"/>
              <w:right w:val="none" w:sz="4" w:space="0" w:color="6E6E6E"/>
            </w:tcBorders>
          </w:tcPr>
          <w:p w14:paraId="4E9A5373" w14:textId="77777777" w:rsidR="00AE3CDB" w:rsidRDefault="00130026">
            <w:pPr>
              <w:pStyle w:val="ProductList-TableBody"/>
            </w:pPr>
            <w:r>
              <w:t>Core CAL Suite Bridge para Office 365 de SA Existente (SL de Utilizador)</w:t>
            </w:r>
            <w:r>
              <w:fldChar w:fldCharType="begin"/>
            </w:r>
            <w:r>
              <w:instrText xml:space="preserve"> XE "Core CAL Suite Bridge para Office 365 de SA Existente (SL de Utilizador)"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1804CE1" w14:textId="77777777" w:rsidR="00AE3CDB" w:rsidRDefault="00AE3C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120F03" w14:textId="77777777" w:rsidR="00AE3CDB" w:rsidRDefault="00AE3C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D68D35" w14:textId="77777777" w:rsidR="00AE3CDB" w:rsidRDefault="00AE3CD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6F3D6B1"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8003C1"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1CEE49"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EE6465"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8E7CE3"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9F698" w14:textId="77777777" w:rsidR="00AE3CDB" w:rsidRDefault="0013002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55EECC"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B6F030" w14:textId="77777777" w:rsidR="00AE3CDB" w:rsidRDefault="00AE3CDB">
            <w:pPr>
              <w:pStyle w:val="ProductList-TableBody"/>
              <w:jc w:val="center"/>
            </w:pPr>
          </w:p>
        </w:tc>
      </w:tr>
      <w:tr w:rsidR="00AE3CDB" w14:paraId="73C54C16" w14:textId="77777777">
        <w:tc>
          <w:tcPr>
            <w:tcW w:w="4160" w:type="dxa"/>
            <w:tcBorders>
              <w:top w:val="dashed" w:sz="4" w:space="0" w:color="BFBFBF"/>
              <w:left w:val="none" w:sz="4" w:space="0" w:color="6E6E6E"/>
              <w:bottom w:val="dashed" w:sz="4" w:space="0" w:color="BFBFBF"/>
              <w:right w:val="none" w:sz="4" w:space="0" w:color="6E6E6E"/>
            </w:tcBorders>
          </w:tcPr>
          <w:p w14:paraId="14CED2C4" w14:textId="77777777" w:rsidR="00AE3CDB" w:rsidRDefault="00130026">
            <w:pPr>
              <w:pStyle w:val="ProductList-TableBody"/>
            </w:pPr>
            <w:r>
              <w:t>Core CAL Suite Bridge para Office 365 e Microsoft Intune</w:t>
            </w:r>
            <w:r>
              <w:fldChar w:fldCharType="begin"/>
            </w:r>
            <w:r>
              <w:instrText xml:space="preserve"> XE "Core CAL Suite Bridge para Office 365 e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5D786DC3" w14:textId="77777777" w:rsidR="00AE3CDB" w:rsidRDefault="00AE3C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17B365" w14:textId="77777777" w:rsidR="00AE3CDB" w:rsidRDefault="00AE3C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4A1690" w14:textId="77777777" w:rsidR="00AE3CDB" w:rsidRDefault="00AE3CD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D50694E"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E4AAC2"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778AA6"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0EE8A9"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005EFB"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896E2" w14:textId="77777777" w:rsidR="00AE3CDB" w:rsidRDefault="0013002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D10B75"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B1598E" w14:textId="77777777" w:rsidR="00AE3CDB" w:rsidRDefault="00AE3CDB">
            <w:pPr>
              <w:pStyle w:val="ProductList-TableBody"/>
              <w:jc w:val="center"/>
            </w:pPr>
          </w:p>
        </w:tc>
      </w:tr>
      <w:tr w:rsidR="00AE3CDB" w14:paraId="2BED7A70" w14:textId="77777777">
        <w:tc>
          <w:tcPr>
            <w:tcW w:w="4160" w:type="dxa"/>
            <w:tcBorders>
              <w:top w:val="dashed" w:sz="4" w:space="0" w:color="BFBFBF"/>
              <w:left w:val="none" w:sz="4" w:space="0" w:color="6E6E6E"/>
              <w:bottom w:val="dashed" w:sz="4" w:space="0" w:color="BFBFBF"/>
              <w:right w:val="none" w:sz="4" w:space="0" w:color="6E6E6E"/>
            </w:tcBorders>
          </w:tcPr>
          <w:p w14:paraId="7304EE56" w14:textId="77777777" w:rsidR="00AE3CDB" w:rsidRDefault="00130026">
            <w:pPr>
              <w:pStyle w:val="ProductList-TableBody"/>
            </w:pPr>
            <w:r>
              <w:t>Core CAL Suite Bridge para Microsoft Intune</w:t>
            </w:r>
            <w:r>
              <w:fldChar w:fldCharType="begin"/>
            </w:r>
            <w:r>
              <w:instrText xml:space="preserve"> XE "Core CAL Suite Bridge para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1F384D4F" w14:textId="77777777" w:rsidR="00AE3CDB" w:rsidRDefault="00AE3C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FA911C" w14:textId="77777777" w:rsidR="00AE3CDB" w:rsidRDefault="00AE3C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9DCEF8" w14:textId="77777777" w:rsidR="00AE3CDB" w:rsidRDefault="00AE3CD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119B3DE"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163932"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9CFC12"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7F0E44"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53045F"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B76CB" w14:textId="77777777" w:rsidR="00AE3CDB" w:rsidRDefault="0013002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693220"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B4AA14" w14:textId="77777777" w:rsidR="00AE3CDB" w:rsidRDefault="00AE3CDB">
            <w:pPr>
              <w:pStyle w:val="ProductList-TableBody"/>
              <w:jc w:val="center"/>
            </w:pPr>
          </w:p>
        </w:tc>
      </w:tr>
      <w:tr w:rsidR="00AE3CDB" w14:paraId="325102AB" w14:textId="77777777">
        <w:tc>
          <w:tcPr>
            <w:tcW w:w="4160" w:type="dxa"/>
            <w:tcBorders>
              <w:top w:val="dashed" w:sz="4" w:space="0" w:color="BFBFBF"/>
              <w:left w:val="none" w:sz="4" w:space="0" w:color="6E6E6E"/>
              <w:bottom w:val="dashed" w:sz="4" w:space="0" w:color="BFBFBF"/>
              <w:right w:val="none" w:sz="4" w:space="0" w:color="6E6E6E"/>
            </w:tcBorders>
          </w:tcPr>
          <w:p w14:paraId="507EE4DE" w14:textId="77777777" w:rsidR="00AE3CDB" w:rsidRDefault="00130026">
            <w:pPr>
              <w:pStyle w:val="ProductList-TableBody"/>
            </w:pPr>
            <w:r>
              <w:t>Core CAL Suite Bridge para Enterprise Mobility+ Security</w:t>
            </w:r>
            <w:r>
              <w:fldChar w:fldCharType="begin"/>
            </w:r>
            <w:r>
              <w:instrText xml:space="preserve"> XE "Core CAL Suite Bridge para Enterprise Mobility+ Security"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2F1EEBBF" w14:textId="77777777" w:rsidR="00AE3CDB" w:rsidRDefault="00AE3C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46C2B8" w14:textId="77777777" w:rsidR="00AE3CDB" w:rsidRDefault="00AE3C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A8FFDC" w14:textId="77777777" w:rsidR="00AE3CDB" w:rsidRDefault="00AE3CD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F6C6DCA"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BCDA89"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18B939"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86987F"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52358" w14:textId="77777777" w:rsidR="00AE3CDB" w:rsidRDefault="0013002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9AD53" w14:textId="77777777" w:rsidR="00AE3CDB" w:rsidRDefault="0013002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FB3880"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B336FA" w14:textId="77777777" w:rsidR="00AE3CDB" w:rsidRDefault="00AE3CDB">
            <w:pPr>
              <w:pStyle w:val="ProductList-TableBody"/>
              <w:jc w:val="center"/>
            </w:pPr>
          </w:p>
        </w:tc>
      </w:tr>
      <w:tr w:rsidR="00AE3CDB" w14:paraId="103FDDEC" w14:textId="77777777">
        <w:tc>
          <w:tcPr>
            <w:tcW w:w="4160" w:type="dxa"/>
            <w:tcBorders>
              <w:top w:val="dashed" w:sz="4" w:space="0" w:color="BFBFBF"/>
              <w:left w:val="none" w:sz="4" w:space="0" w:color="6E6E6E"/>
              <w:bottom w:val="dashed" w:sz="4" w:space="0" w:color="BFBFBF"/>
              <w:right w:val="none" w:sz="4" w:space="0" w:color="6E6E6E"/>
            </w:tcBorders>
          </w:tcPr>
          <w:p w14:paraId="68E018AF" w14:textId="77777777" w:rsidR="00AE3CDB" w:rsidRDefault="00130026">
            <w:pPr>
              <w:pStyle w:val="ProductList-TableBody"/>
            </w:pPr>
            <w:r>
              <w:t>Enterprise CAL Suite</w:t>
            </w:r>
            <w:r>
              <w:fldChar w:fldCharType="begin"/>
            </w:r>
            <w:r>
              <w:instrText xml:space="preserve"> XE "Enterprise CAL Suite"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14:paraId="781FE51C" w14:textId="77777777" w:rsidR="00AE3CDB" w:rsidRDefault="00AE3C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A566D1" w14:textId="77777777" w:rsidR="00AE3CDB" w:rsidRDefault="0013002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366665AC" w14:textId="77777777" w:rsidR="00AE3CDB" w:rsidRDefault="00130026">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11575A2B" w14:textId="77777777" w:rsidR="00AE3CDB" w:rsidRDefault="0013002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2ADF90"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F7D25"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0A226"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95E01" w14:textId="77777777" w:rsidR="00AE3CDB" w:rsidRDefault="0013002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809CE" w14:textId="77777777" w:rsidR="00AE3CDB" w:rsidRDefault="0013002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CFB93" w14:textId="77777777" w:rsidR="00AE3CDB" w:rsidRDefault="00130026">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C2B24" w14:textId="77777777" w:rsidR="00AE3CDB" w:rsidRDefault="00130026">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"Produto de Plataforma de Estação de Trabalho para Escolas" </w:instrText>
            </w:r>
            <w:r>
              <w:fldChar w:fldCharType="separate"/>
            </w:r>
            <w:r>
              <w:rPr>
                <w:color w:val="000000"/>
              </w:rPr>
              <w:t>SD,S</w:t>
            </w:r>
            <w:r>
              <w:fldChar w:fldCharType="end"/>
            </w:r>
          </w:p>
        </w:tc>
      </w:tr>
      <w:tr w:rsidR="00AE3CDB" w14:paraId="14D64297" w14:textId="77777777">
        <w:tc>
          <w:tcPr>
            <w:tcW w:w="4160" w:type="dxa"/>
            <w:tcBorders>
              <w:top w:val="dashed" w:sz="4" w:space="0" w:color="BFBFBF"/>
              <w:left w:val="none" w:sz="4" w:space="0" w:color="6E6E6E"/>
              <w:bottom w:val="dashed" w:sz="4" w:space="0" w:color="BFBFBF"/>
              <w:right w:val="none" w:sz="4" w:space="0" w:color="6E6E6E"/>
            </w:tcBorders>
          </w:tcPr>
          <w:p w14:paraId="7D31520A" w14:textId="77777777" w:rsidR="00AE3CDB" w:rsidRDefault="00130026">
            <w:pPr>
              <w:pStyle w:val="ProductList-TableBody"/>
            </w:pPr>
            <w:r>
              <w:t>Enterprise CAL Suite Bridge para Office 365</w:t>
            </w:r>
            <w:r>
              <w:fldChar w:fldCharType="begin"/>
            </w:r>
            <w:r>
              <w:instrText xml:space="preserve"> XE "Enterprise CAL Suite Bridge para Office 365"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68254962" w14:textId="77777777" w:rsidR="00AE3CDB" w:rsidRDefault="00AE3C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7D2943" w14:textId="77777777" w:rsidR="00AE3CDB" w:rsidRDefault="00AE3C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A4E86C" w14:textId="77777777" w:rsidR="00AE3CDB" w:rsidRDefault="00AE3CD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E756574"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C1F466"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C9BE0E"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8CE01F"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EF893" w14:textId="77777777" w:rsidR="00AE3CDB" w:rsidRDefault="0013002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30E39" w14:textId="77777777" w:rsidR="00AE3CDB" w:rsidRDefault="0013002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156CFC"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02D5F0" w14:textId="77777777" w:rsidR="00AE3CDB" w:rsidRDefault="00AE3CDB">
            <w:pPr>
              <w:pStyle w:val="ProductList-TableBody"/>
              <w:jc w:val="center"/>
            </w:pPr>
          </w:p>
        </w:tc>
      </w:tr>
      <w:tr w:rsidR="00AE3CDB" w14:paraId="069ACA9C" w14:textId="77777777">
        <w:tc>
          <w:tcPr>
            <w:tcW w:w="4160" w:type="dxa"/>
            <w:tcBorders>
              <w:top w:val="dashed" w:sz="4" w:space="0" w:color="BFBFBF"/>
              <w:left w:val="none" w:sz="4" w:space="0" w:color="6E6E6E"/>
              <w:bottom w:val="dashed" w:sz="4" w:space="0" w:color="BFBFBF"/>
              <w:right w:val="none" w:sz="4" w:space="0" w:color="6E6E6E"/>
            </w:tcBorders>
          </w:tcPr>
          <w:p w14:paraId="7AC54BA1" w14:textId="77777777" w:rsidR="00AE3CDB" w:rsidRDefault="00130026">
            <w:pPr>
              <w:pStyle w:val="ProductList-TableBody"/>
            </w:pPr>
            <w:r>
              <w:t>Enterprise CAL Suite Bridge para Office 365 de SA Existente</w:t>
            </w:r>
            <w:r>
              <w:fldChar w:fldCharType="begin"/>
            </w:r>
            <w:r>
              <w:instrText xml:space="preserve"> XE "Enterprise CAL Suite Bridge para Office 365 de SA Existente"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7DF36934" w14:textId="77777777" w:rsidR="00AE3CDB" w:rsidRDefault="00AE3C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17EAB2" w14:textId="77777777" w:rsidR="00AE3CDB" w:rsidRDefault="00AE3C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93A3C6" w14:textId="77777777" w:rsidR="00AE3CDB" w:rsidRDefault="00AE3CD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8FEDF8A"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D2674F"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D201B1"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979B6D"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3259F3"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17F58" w14:textId="77777777" w:rsidR="00AE3CDB" w:rsidRDefault="0013002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6F1210"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14AF6C" w14:textId="77777777" w:rsidR="00AE3CDB" w:rsidRDefault="00AE3CDB">
            <w:pPr>
              <w:pStyle w:val="ProductList-TableBody"/>
              <w:jc w:val="center"/>
            </w:pPr>
          </w:p>
        </w:tc>
      </w:tr>
      <w:tr w:rsidR="00AE3CDB" w14:paraId="7DCAE198" w14:textId="77777777">
        <w:tc>
          <w:tcPr>
            <w:tcW w:w="4160" w:type="dxa"/>
            <w:tcBorders>
              <w:top w:val="dashed" w:sz="4" w:space="0" w:color="BFBFBF"/>
              <w:left w:val="none" w:sz="4" w:space="0" w:color="6E6E6E"/>
              <w:bottom w:val="dashed" w:sz="4" w:space="0" w:color="BFBFBF"/>
              <w:right w:val="none" w:sz="4" w:space="0" w:color="6E6E6E"/>
            </w:tcBorders>
          </w:tcPr>
          <w:p w14:paraId="7B5B7D56" w14:textId="77777777" w:rsidR="00AE3CDB" w:rsidRDefault="00130026">
            <w:pPr>
              <w:pStyle w:val="ProductList-TableBody"/>
            </w:pPr>
            <w:r>
              <w:t>Enterprise CAL Suite Bridge para Office 365 e Microsoft Intune</w:t>
            </w:r>
            <w:r>
              <w:fldChar w:fldCharType="begin"/>
            </w:r>
            <w:r>
              <w:instrText xml:space="preserve"> XE "Enterprise CAL Suite Bridge para Office 365 e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7FE4550F" w14:textId="77777777" w:rsidR="00AE3CDB" w:rsidRDefault="00AE3C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A0145C" w14:textId="77777777" w:rsidR="00AE3CDB" w:rsidRDefault="00AE3C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3A0DA0" w14:textId="77777777" w:rsidR="00AE3CDB" w:rsidRDefault="00AE3CD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32984DF"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DB3F5F"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1AE99D"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811E87"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7CE980"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69FC7" w14:textId="77777777" w:rsidR="00AE3CDB" w:rsidRDefault="0013002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FC6BB0"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BC02F9" w14:textId="77777777" w:rsidR="00AE3CDB" w:rsidRDefault="00AE3CDB">
            <w:pPr>
              <w:pStyle w:val="ProductList-TableBody"/>
              <w:jc w:val="center"/>
            </w:pPr>
          </w:p>
        </w:tc>
      </w:tr>
      <w:tr w:rsidR="00AE3CDB" w14:paraId="2D21D587" w14:textId="77777777">
        <w:tc>
          <w:tcPr>
            <w:tcW w:w="4160" w:type="dxa"/>
            <w:tcBorders>
              <w:top w:val="dashed" w:sz="4" w:space="0" w:color="BFBFBF"/>
              <w:left w:val="none" w:sz="4" w:space="0" w:color="6E6E6E"/>
              <w:bottom w:val="dashed" w:sz="4" w:space="0" w:color="BFBFBF"/>
              <w:right w:val="none" w:sz="4" w:space="0" w:color="6E6E6E"/>
            </w:tcBorders>
          </w:tcPr>
          <w:p w14:paraId="6B3D8DEF" w14:textId="77777777" w:rsidR="00AE3CDB" w:rsidRDefault="00130026">
            <w:pPr>
              <w:pStyle w:val="ProductList-TableBody"/>
            </w:pPr>
            <w:r>
              <w:t>Enterprise CAL Suite Bridge para Microsoft Intune</w:t>
            </w:r>
            <w:r>
              <w:fldChar w:fldCharType="begin"/>
            </w:r>
            <w:r>
              <w:instrText xml:space="preserve"> XE "Enterprise CAL Suite Bridge para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337B04A2" w14:textId="77777777" w:rsidR="00AE3CDB" w:rsidRDefault="00AE3C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6D899B" w14:textId="77777777" w:rsidR="00AE3CDB" w:rsidRDefault="00AE3C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44AF1D" w14:textId="77777777" w:rsidR="00AE3CDB" w:rsidRDefault="00AE3CD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FFEC108"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400D0C"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416798"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2FEAB8"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4C46AD"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0064E" w14:textId="77777777" w:rsidR="00AE3CDB" w:rsidRDefault="0013002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3EC5A9"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31D0BD" w14:textId="77777777" w:rsidR="00AE3CDB" w:rsidRDefault="00AE3CDB">
            <w:pPr>
              <w:pStyle w:val="ProductList-TableBody"/>
              <w:jc w:val="center"/>
            </w:pPr>
          </w:p>
        </w:tc>
      </w:tr>
      <w:tr w:rsidR="00AE3CDB" w14:paraId="62AA7615" w14:textId="77777777">
        <w:tc>
          <w:tcPr>
            <w:tcW w:w="4160" w:type="dxa"/>
            <w:tcBorders>
              <w:top w:val="dashed" w:sz="4" w:space="0" w:color="BFBFBF"/>
              <w:left w:val="none" w:sz="4" w:space="0" w:color="6E6E6E"/>
              <w:bottom w:val="dashed" w:sz="4" w:space="0" w:color="BFBFBF"/>
              <w:right w:val="none" w:sz="4" w:space="0" w:color="6E6E6E"/>
            </w:tcBorders>
          </w:tcPr>
          <w:p w14:paraId="060960FB" w14:textId="77777777" w:rsidR="00AE3CDB" w:rsidRDefault="00130026">
            <w:pPr>
              <w:pStyle w:val="ProductList-TableBody"/>
            </w:pPr>
            <w:r>
              <w:t>Enterprise CAL Bridge para Enterprise Mobility + Security</w:t>
            </w:r>
            <w:r>
              <w:fldChar w:fldCharType="begin"/>
            </w:r>
            <w:r>
              <w:instrText xml:space="preserve"> XE "Enterprise CAL Bridge para Enterprise Mobility + Security"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30DA34DB" w14:textId="77777777" w:rsidR="00AE3CDB" w:rsidRDefault="00AE3C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2A8DD3" w14:textId="77777777" w:rsidR="00AE3CDB" w:rsidRDefault="00AE3C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8FB072" w14:textId="77777777" w:rsidR="00AE3CDB" w:rsidRDefault="00AE3CD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070C243"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D92457"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53CBB9"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BB468E"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E7C5C" w14:textId="77777777" w:rsidR="00AE3CDB" w:rsidRDefault="0013002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58B2E" w14:textId="77777777" w:rsidR="00AE3CDB" w:rsidRDefault="0013002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F95D48"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7C753E" w14:textId="77777777" w:rsidR="00AE3CDB" w:rsidRDefault="00AE3CDB">
            <w:pPr>
              <w:pStyle w:val="ProductList-TableBody"/>
              <w:jc w:val="center"/>
            </w:pPr>
          </w:p>
        </w:tc>
      </w:tr>
      <w:tr w:rsidR="00AE3CDB" w14:paraId="4275355E" w14:textId="77777777">
        <w:tc>
          <w:tcPr>
            <w:tcW w:w="4160" w:type="dxa"/>
            <w:tcBorders>
              <w:top w:val="dashed" w:sz="4" w:space="0" w:color="BFBFBF"/>
              <w:left w:val="none" w:sz="4" w:space="0" w:color="6E6E6E"/>
              <w:bottom w:val="none" w:sz="4" w:space="0" w:color="BFBFBF"/>
              <w:right w:val="none" w:sz="4" w:space="0" w:color="6E6E6E"/>
            </w:tcBorders>
          </w:tcPr>
          <w:p w14:paraId="4080E410" w14:textId="77777777" w:rsidR="00AE3CDB" w:rsidRDefault="00130026">
            <w:pPr>
              <w:pStyle w:val="ProductList-TableBody"/>
            </w:pPr>
            <w:r>
              <w:t>Enterprise CAL Bridge para Enterprise Mobility + Security de SA Existente</w:t>
            </w:r>
            <w:r>
              <w:fldChar w:fldCharType="begin"/>
            </w:r>
            <w:r>
              <w:instrText xml:space="preserve"> XE "Enterprise CAL Bridge para Enterprise Mobility + Security de SA Existente" </w:instrText>
            </w:r>
            <w:r>
              <w:fldChar w:fldCharType="end"/>
            </w:r>
            <w:r>
              <w:t xml:space="preserve"> (SL de Utilizador)</w:t>
            </w:r>
          </w:p>
        </w:tc>
        <w:tc>
          <w:tcPr>
            <w:tcW w:w="620" w:type="dxa"/>
            <w:tcBorders>
              <w:top w:val="dashed" w:sz="4" w:space="0" w:color="BFBFBF"/>
              <w:left w:val="none" w:sz="4" w:space="0" w:color="6E6E6E"/>
              <w:bottom w:val="none" w:sz="4" w:space="0" w:color="BFBFBF"/>
              <w:right w:val="none" w:sz="4" w:space="0" w:color="6E6E6E"/>
            </w:tcBorders>
          </w:tcPr>
          <w:p w14:paraId="2BBA0AE3" w14:textId="77777777" w:rsidR="00AE3CDB" w:rsidRDefault="00AE3CD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B406E79" w14:textId="77777777" w:rsidR="00AE3CDB" w:rsidRDefault="00AE3CD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1DAE0CA" w14:textId="77777777" w:rsidR="00AE3CDB" w:rsidRDefault="00AE3CD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4EE6E24"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041CDE"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D4368F"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3DD17C"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9A4B1B"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0021B" w14:textId="77777777" w:rsidR="00AE3CDB" w:rsidRDefault="0013002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9DA198"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4D319E" w14:textId="77777777" w:rsidR="00AE3CDB" w:rsidRDefault="00AE3CDB">
            <w:pPr>
              <w:pStyle w:val="ProductList-TableBody"/>
              <w:jc w:val="center"/>
            </w:pPr>
          </w:p>
        </w:tc>
      </w:tr>
    </w:tbl>
    <w:p w14:paraId="258D2F1E" w14:textId="77777777" w:rsidR="00AE3CDB" w:rsidRDefault="00AE3CDB">
      <w:pPr>
        <w:pStyle w:val="ProductList-Body"/>
      </w:pPr>
    </w:p>
    <w:p w14:paraId="34554ED1" w14:textId="77777777" w:rsidR="00AE3CDB" w:rsidRDefault="00130026">
      <w:pPr>
        <w:pStyle w:val="ProductList-Offering1SubSection"/>
        <w:outlineLvl w:val="2"/>
      </w:pPr>
      <w:bookmarkStart w:id="56" w:name="_Sec599"/>
      <w:r>
        <w:t>2. Condições do Produto</w:t>
      </w:r>
      <w:bookmarkEnd w:id="56"/>
    </w:p>
    <w:tbl>
      <w:tblPr>
        <w:tblStyle w:val="PURTable"/>
        <w:tblW w:w="0" w:type="dxa"/>
        <w:tblLook w:val="04A0" w:firstRow="1" w:lastRow="0" w:firstColumn="1" w:lastColumn="0" w:noHBand="0" w:noVBand="1"/>
      </w:tblPr>
      <w:tblGrid>
        <w:gridCol w:w="3641"/>
        <w:gridCol w:w="3633"/>
        <w:gridCol w:w="3642"/>
      </w:tblGrid>
      <w:tr w:rsidR="00AE3CDB" w14:paraId="480592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BD7540" w14:textId="77777777" w:rsidR="00AE3CDB" w:rsidRDefault="00130026">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14:paraId="4A480379" w14:textId="77777777" w:rsidR="00AE3CDB" w:rsidRDefault="0013002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BA1006" w14:textId="77777777" w:rsidR="00AE3CDB" w:rsidRDefault="00130026">
            <w:pPr>
              <w:pStyle w:val="ProductList-TableBody"/>
            </w:pPr>
            <w:r>
              <w:rPr>
                <w:color w:val="404040"/>
              </w:rPr>
              <w:t>Edições Anteriores: N/A</w:t>
            </w:r>
          </w:p>
        </w:tc>
      </w:tr>
      <w:tr w:rsidR="00AE3CDB" w14:paraId="064D80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49D18" w14:textId="77777777" w:rsidR="00AE3CDB" w:rsidRDefault="00130026">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2F9B6215" w14:textId="77777777" w:rsidR="00AE3CDB" w:rsidRDefault="00130026">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CAL Suite Bridge Secção 2.3</w:t>
            </w:r>
          </w:p>
        </w:tc>
        <w:tc>
          <w:tcPr>
            <w:tcW w:w="4040" w:type="dxa"/>
            <w:tcBorders>
              <w:top w:val="single" w:sz="4" w:space="0" w:color="000000"/>
              <w:left w:val="single" w:sz="4" w:space="0" w:color="000000"/>
              <w:bottom w:val="single" w:sz="4" w:space="0" w:color="000000"/>
              <w:right w:val="single" w:sz="4" w:space="0" w:color="000000"/>
            </w:tcBorders>
          </w:tcPr>
          <w:p w14:paraId="770E9A97" w14:textId="77777777" w:rsidR="00AE3CDB" w:rsidRDefault="00130026">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AE3CDB" w14:paraId="576E64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0D887" w14:textId="77777777" w:rsidR="00AE3CDB" w:rsidRDefault="00130026">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F8DDB" w14:textId="77777777" w:rsidR="00AE3CDB" w:rsidRDefault="0013002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2FB1EA18" w14:textId="77777777" w:rsidR="00AE3CDB" w:rsidRDefault="00130026">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Core e Enterprise CAL Suite Bridge (todos os tipos). Consulte a Secção 2.3 CAL Suite Bridge.</w:t>
            </w:r>
          </w:p>
        </w:tc>
      </w:tr>
      <w:tr w:rsidR="00AE3CDB" w14:paraId="4A772C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19EA7" w14:textId="77777777" w:rsidR="00AE3CDB" w:rsidRDefault="00130026">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03101" w14:textId="77777777" w:rsidR="00AE3CDB" w:rsidRDefault="0013002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4C003" w14:textId="77777777" w:rsidR="00AE3CDB" w:rsidRDefault="00130026">
            <w:pPr>
              <w:pStyle w:val="ProductList-TableBody"/>
            </w:pPr>
            <w:r>
              <w:rPr>
                <w:color w:val="404040"/>
              </w:rPr>
              <w:t>True Up Elegível: N/A</w:t>
            </w:r>
          </w:p>
        </w:tc>
      </w:tr>
      <w:tr w:rsidR="00AE3CDB" w14:paraId="1652BF18" w14:textId="77777777">
        <w:tc>
          <w:tcPr>
            <w:tcW w:w="4040" w:type="dxa"/>
            <w:tcBorders>
              <w:top w:val="single" w:sz="4" w:space="0" w:color="000000"/>
              <w:left w:val="single" w:sz="4" w:space="0" w:color="000000"/>
              <w:bottom w:val="single" w:sz="4" w:space="0" w:color="000000"/>
              <w:right w:val="single" w:sz="4" w:space="0" w:color="000000"/>
            </w:tcBorders>
          </w:tcPr>
          <w:p w14:paraId="58EC4218" w14:textId="77777777" w:rsidR="00AE3CDB" w:rsidRDefault="00130026">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válida correspondente." </w:instrText>
            </w:r>
            <w:r>
              <w:fldChar w:fldCharType="separate"/>
            </w:r>
            <w:r>
              <w:rPr>
                <w:color w:val="0563C1"/>
              </w:rPr>
              <w:t>Desconto Atualizado (UTD)</w:t>
            </w:r>
            <w:r>
              <w:fldChar w:fldCharType="end"/>
            </w:r>
            <w:r>
              <w:t>: Core CAL ou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079AB" w14:textId="77777777" w:rsidR="00AE3CDB" w:rsidRDefault="00AE3C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F3884FD" w14:textId="77777777" w:rsidR="00AE3CDB" w:rsidRDefault="00130026">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7F79C5BF" w14:textId="77777777" w:rsidR="00AE3CDB" w:rsidRDefault="00AE3CDB">
      <w:pPr>
        <w:pStyle w:val="ProductList-Body"/>
      </w:pPr>
    </w:p>
    <w:p w14:paraId="7DA41BE8" w14:textId="77777777" w:rsidR="00AE3CDB" w:rsidRDefault="00130026">
      <w:pPr>
        <w:pStyle w:val="ProductList-ClauseHeading"/>
        <w:outlineLvl w:val="3"/>
      </w:pPr>
      <w:r>
        <w:t>2.1 Processo para Determinar os Direitos de Utilização Aplicáveis para CAL Suites</w:t>
      </w:r>
    </w:p>
    <w:p w14:paraId="1BCF864C" w14:textId="77777777" w:rsidR="00AE3CDB" w:rsidRDefault="00130026">
      <w:pPr>
        <w:pStyle w:val="ProductList-Body"/>
      </w:pPr>
      <w:r>
        <w:t>Uma Licença CAL Suite é desprovida de versões e os direitos de acesso são determinados pelo estado da respetiva cobertura SA. Se a cobertura SA cessar, os direitos de acesso ao abrigo das Licenças perpétuas são determinados com base nos direitos de utilização em vigor para as versões que eram atuais antes da cessação.</w:t>
      </w:r>
    </w:p>
    <w:p w14:paraId="035FE48F" w14:textId="77777777" w:rsidR="00AE3CDB" w:rsidRDefault="00AE3CDB">
      <w:pPr>
        <w:pStyle w:val="ProductList-Body"/>
      </w:pPr>
    </w:p>
    <w:p w14:paraId="10CFF85A" w14:textId="77777777" w:rsidR="00AE3CDB" w:rsidRDefault="00130026">
      <w:pPr>
        <w:pStyle w:val="ProductList-ClauseHeading"/>
        <w:outlineLvl w:val="3"/>
      </w:pPr>
      <w:r>
        <w:t>2.2 Componentes de CAL Suite</w:t>
      </w:r>
    </w:p>
    <w:p w14:paraId="1577433B" w14:textId="77777777" w:rsidR="00AE3CDB" w:rsidRDefault="00130026">
      <w:pPr>
        <w:pStyle w:val="ProductList-Body"/>
      </w:pPr>
      <w:r>
        <w:t xml:space="preserve">Consulte o </w:t>
      </w:r>
      <w:hyperlink w:anchor="_Sec591">
        <w:r>
          <w:rPr>
            <w:color w:val="00467F"/>
            <w:u w:val="single"/>
          </w:rPr>
          <w:t>Apêndice A</w:t>
        </w:r>
      </w:hyperlink>
      <w:r>
        <w:t>, gráfico Licenças Equivalentes de CAL/Licença de Gestão para os componentes atuais do Core CAL Suite e Enterprise CAL Suite.</w:t>
      </w:r>
    </w:p>
    <w:p w14:paraId="1B5ADA32" w14:textId="77777777" w:rsidR="00AE3CDB" w:rsidRDefault="00AE3CDB">
      <w:pPr>
        <w:pStyle w:val="ProductList-Body"/>
      </w:pPr>
    </w:p>
    <w:p w14:paraId="077166A4" w14:textId="77777777" w:rsidR="00AE3CDB" w:rsidRDefault="00130026">
      <w:pPr>
        <w:pStyle w:val="ProductList-ClauseHeading"/>
        <w:outlineLvl w:val="3"/>
      </w:pPr>
      <w:r>
        <w:t>2.3 CAL Suite Bridge</w:t>
      </w:r>
    </w:p>
    <w:p w14:paraId="247B5714" w14:textId="77777777" w:rsidR="00AE3CDB" w:rsidRDefault="00130026">
      <w:pPr>
        <w:pStyle w:val="ProductList-Body"/>
      </w:pPr>
      <w:r>
        <w:t>Um CAL Suite Bridge é um Produto Enterprise e só pode ser adquirido para cumprir o requisito para Toda a Organização desse CAL Suite Bridge ou do respetivo CAL Suite principal. Quando é necessário um CAL Suite Bridge, o número de SLs de Utilizador de CAL Suite Bridge deve ser igual ao número de SLs de Utilizador do Serviço Online qualificável.</w:t>
      </w:r>
    </w:p>
    <w:tbl>
      <w:tblPr>
        <w:tblStyle w:val="PURTable"/>
        <w:tblW w:w="0" w:type="dxa"/>
        <w:tblLook w:val="04A0" w:firstRow="1" w:lastRow="0" w:firstColumn="1" w:lastColumn="0" w:noHBand="0" w:noVBand="1"/>
      </w:tblPr>
      <w:tblGrid>
        <w:gridCol w:w="3632"/>
        <w:gridCol w:w="3633"/>
        <w:gridCol w:w="3651"/>
      </w:tblGrid>
      <w:tr w:rsidR="00AE3CDB" w14:paraId="33F418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AC86845" w14:textId="77777777" w:rsidR="00AE3CDB" w:rsidRDefault="00130026">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554D5E9" w14:textId="77777777" w:rsidR="00AE3CDB" w:rsidRDefault="00130026">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29F4A5A" w14:textId="77777777" w:rsidR="00AE3CDB" w:rsidRDefault="00130026">
            <w:pPr>
              <w:pStyle w:val="ProductList-TableBody"/>
            </w:pPr>
            <w:r>
              <w:rPr>
                <w:color w:val="FFFFFF"/>
              </w:rPr>
              <w:t>Serviços Online Qualificáveis</w:t>
            </w:r>
          </w:p>
        </w:tc>
      </w:tr>
      <w:tr w:rsidR="00AE3CDB" w14:paraId="037A4B35" w14:textId="77777777">
        <w:tc>
          <w:tcPr>
            <w:tcW w:w="4040" w:type="dxa"/>
            <w:tcBorders>
              <w:top w:val="single" w:sz="4" w:space="0" w:color="000000"/>
              <w:left w:val="single" w:sz="4" w:space="0" w:color="000000"/>
              <w:bottom w:val="single" w:sz="4" w:space="0" w:color="000000"/>
              <w:right w:val="single" w:sz="4" w:space="0" w:color="000000"/>
            </w:tcBorders>
          </w:tcPr>
          <w:p w14:paraId="364D0971" w14:textId="77777777" w:rsidR="00AE3CDB" w:rsidRDefault="00130026">
            <w:pPr>
              <w:pStyle w:val="ProductList-TableBody"/>
            </w:pPr>
            <w:r>
              <w:t>Core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14:paraId="447011C9" w14:textId="77777777" w:rsidR="00AE3CDB" w:rsidRDefault="0013002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A672EC7" w14:textId="77777777" w:rsidR="00AE3CDB" w:rsidRDefault="00130026">
            <w:pPr>
              <w:pStyle w:val="ProductList-TableBody"/>
            </w:pPr>
            <w:r>
              <w:t>Office 365 E1</w:t>
            </w:r>
            <w:r>
              <w:fldChar w:fldCharType="begin"/>
            </w:r>
            <w:r>
              <w:instrText xml:space="preserve"> XE "Office 365 E1" </w:instrText>
            </w:r>
            <w:r>
              <w:fldChar w:fldCharType="end"/>
            </w:r>
            <w:r>
              <w:t>, Office 365 E3</w:t>
            </w:r>
            <w:r>
              <w:fldChar w:fldCharType="begin"/>
            </w:r>
            <w:r>
              <w:instrText xml:space="preserve"> XE "Office 365 E3" </w:instrText>
            </w:r>
            <w:r>
              <w:fldChar w:fldCharType="end"/>
            </w:r>
            <w:r>
              <w:t xml:space="preserve"> ou Office 365 E5</w:t>
            </w:r>
            <w:r>
              <w:fldChar w:fldCharType="begin"/>
            </w:r>
            <w:r>
              <w:instrText xml:space="preserve"> XE "Office 365 E5" </w:instrText>
            </w:r>
            <w:r>
              <w:fldChar w:fldCharType="end"/>
            </w:r>
          </w:p>
        </w:tc>
      </w:tr>
      <w:tr w:rsidR="00AE3CDB" w14:paraId="43EB6215" w14:textId="77777777">
        <w:tc>
          <w:tcPr>
            <w:tcW w:w="4040" w:type="dxa"/>
            <w:tcBorders>
              <w:top w:val="single" w:sz="4" w:space="0" w:color="000000"/>
              <w:left w:val="single" w:sz="4" w:space="0" w:color="000000"/>
              <w:bottom w:val="single" w:sz="4" w:space="0" w:color="000000"/>
              <w:right w:val="single" w:sz="4" w:space="0" w:color="000000"/>
            </w:tcBorders>
          </w:tcPr>
          <w:p w14:paraId="05A3EB9A" w14:textId="77777777" w:rsidR="00AE3CDB" w:rsidRDefault="00130026">
            <w:pPr>
              <w:pStyle w:val="ProductList-TableBody"/>
            </w:pPr>
            <w:r>
              <w:t>Core CAL Suite Bridge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7C922106" w14:textId="77777777" w:rsidR="00AE3CDB" w:rsidRDefault="0013002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D09D839" w14:textId="77777777" w:rsidR="00AE3CDB" w:rsidRDefault="00130026">
            <w:pPr>
              <w:pStyle w:val="ProductList-TableBody"/>
            </w:pPr>
            <w:r>
              <w:t>Office 365 E1 e Microsoft Intune</w:t>
            </w:r>
            <w:r>
              <w:fldChar w:fldCharType="begin"/>
            </w:r>
            <w:r>
              <w:instrText xml:space="preserve"> XE "Office 365 E1 e Microsoft Intune" </w:instrText>
            </w:r>
            <w:r>
              <w:fldChar w:fldCharType="end"/>
            </w:r>
            <w:r>
              <w:t>, ou</w:t>
            </w:r>
          </w:p>
          <w:p w14:paraId="4DB8ABB1" w14:textId="77777777" w:rsidR="00AE3CDB" w:rsidRDefault="00130026">
            <w:pPr>
              <w:pStyle w:val="ProductList-TableBody"/>
            </w:pPr>
            <w:r>
              <w:t>Office 365 E3 e Microsoft Intune</w:t>
            </w:r>
            <w:r>
              <w:fldChar w:fldCharType="begin"/>
            </w:r>
            <w:r>
              <w:instrText xml:space="preserve"> XE "Office 365 E3 e Microsoft Intune" </w:instrText>
            </w:r>
            <w:r>
              <w:fldChar w:fldCharType="end"/>
            </w:r>
            <w:r>
              <w:t>, ou</w:t>
            </w:r>
          </w:p>
          <w:p w14:paraId="409F8CDA" w14:textId="77777777" w:rsidR="00AE3CDB" w:rsidRDefault="00130026">
            <w:pPr>
              <w:pStyle w:val="ProductList-TableBody"/>
            </w:pPr>
            <w:r>
              <w:t>Office 365 E5 e Microsoft Intune</w:t>
            </w:r>
            <w:r>
              <w:fldChar w:fldCharType="begin"/>
            </w:r>
            <w:r>
              <w:instrText xml:space="preserve"> XE "Office 365 E5 e Microsoft Intune" </w:instrText>
            </w:r>
            <w:r>
              <w:fldChar w:fldCharType="end"/>
            </w:r>
          </w:p>
        </w:tc>
      </w:tr>
      <w:tr w:rsidR="00AE3CDB" w14:paraId="21F4ED37" w14:textId="77777777">
        <w:tc>
          <w:tcPr>
            <w:tcW w:w="4040" w:type="dxa"/>
            <w:tcBorders>
              <w:top w:val="single" w:sz="4" w:space="0" w:color="000000"/>
              <w:left w:val="single" w:sz="4" w:space="0" w:color="000000"/>
              <w:bottom w:val="single" w:sz="4" w:space="0" w:color="000000"/>
              <w:right w:val="single" w:sz="4" w:space="0" w:color="000000"/>
            </w:tcBorders>
          </w:tcPr>
          <w:p w14:paraId="381EA622" w14:textId="77777777" w:rsidR="00AE3CDB" w:rsidRDefault="00130026">
            <w:pPr>
              <w:pStyle w:val="ProductList-TableBody"/>
            </w:pPr>
            <w:r>
              <w:t>Core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0AD82C6A" w14:textId="77777777" w:rsidR="00AE3CDB" w:rsidRDefault="0013002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22C8B9E" w14:textId="77777777" w:rsidR="00AE3CDB" w:rsidRDefault="00130026">
            <w:pPr>
              <w:pStyle w:val="ProductList-TableBody"/>
            </w:pPr>
            <w:r>
              <w:t>Microsoft Intune</w:t>
            </w:r>
            <w:r>
              <w:fldChar w:fldCharType="begin"/>
            </w:r>
            <w:r>
              <w:instrText xml:space="preserve"> XE "Microsoft Intune" </w:instrText>
            </w:r>
            <w:r>
              <w:fldChar w:fldCharType="end"/>
            </w:r>
          </w:p>
        </w:tc>
      </w:tr>
      <w:tr w:rsidR="00AE3CDB" w14:paraId="02D23CBB" w14:textId="77777777">
        <w:tc>
          <w:tcPr>
            <w:tcW w:w="4040" w:type="dxa"/>
            <w:tcBorders>
              <w:top w:val="single" w:sz="4" w:space="0" w:color="000000"/>
              <w:left w:val="single" w:sz="4" w:space="0" w:color="000000"/>
              <w:bottom w:val="single" w:sz="4" w:space="0" w:color="000000"/>
              <w:right w:val="single" w:sz="4" w:space="0" w:color="000000"/>
            </w:tcBorders>
          </w:tcPr>
          <w:p w14:paraId="4C3D0F07" w14:textId="77777777" w:rsidR="00AE3CDB" w:rsidRDefault="00130026">
            <w:pPr>
              <w:pStyle w:val="ProductList-TableBody"/>
            </w:pPr>
            <w:r>
              <w:t>Core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D765449" w14:textId="77777777" w:rsidR="00AE3CDB" w:rsidRDefault="0013002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F8C5F12" w14:textId="77777777" w:rsidR="00AE3CDB" w:rsidRDefault="00130026">
            <w:pPr>
              <w:pStyle w:val="ProductList-TableBody"/>
            </w:pPr>
            <w:r>
              <w:t>Enterprise Mobility + Security E3</w:t>
            </w:r>
            <w:r>
              <w:fldChar w:fldCharType="begin"/>
            </w:r>
            <w:r>
              <w:instrText xml:space="preserve"> XE "Enterprise Mobility + Security E3" </w:instrText>
            </w:r>
            <w:r>
              <w:fldChar w:fldCharType="end"/>
            </w:r>
            <w:r>
              <w:t xml:space="preserve"> ou</w:t>
            </w:r>
          </w:p>
          <w:p w14:paraId="6727F441" w14:textId="77777777" w:rsidR="00AE3CDB" w:rsidRDefault="00130026">
            <w:pPr>
              <w:pStyle w:val="ProductList-TableBody"/>
            </w:pPr>
            <w:r>
              <w:t>Enterprise Mobility + Security E5</w:t>
            </w:r>
            <w:r>
              <w:fldChar w:fldCharType="begin"/>
            </w:r>
            <w:r>
              <w:instrText xml:space="preserve"> XE "Enterprise Mobility + Security E5" </w:instrText>
            </w:r>
            <w:r>
              <w:fldChar w:fldCharType="end"/>
            </w:r>
          </w:p>
        </w:tc>
      </w:tr>
      <w:tr w:rsidR="00AE3CDB" w14:paraId="47B99D3D" w14:textId="77777777">
        <w:tc>
          <w:tcPr>
            <w:tcW w:w="4040" w:type="dxa"/>
            <w:tcBorders>
              <w:top w:val="single" w:sz="4" w:space="0" w:color="000000"/>
              <w:left w:val="single" w:sz="4" w:space="0" w:color="000000"/>
              <w:bottom w:val="single" w:sz="4" w:space="0" w:color="000000"/>
              <w:right w:val="single" w:sz="4" w:space="0" w:color="000000"/>
            </w:tcBorders>
          </w:tcPr>
          <w:p w14:paraId="5670809D" w14:textId="77777777" w:rsidR="00AE3CDB" w:rsidRDefault="00130026">
            <w:pPr>
              <w:pStyle w:val="ProductList-TableBody"/>
            </w:pPr>
            <w:r>
              <w:t>Enterprise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14:paraId="3502E719" w14:textId="77777777" w:rsidR="00AE3CDB" w:rsidRDefault="0013002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B686F51" w14:textId="77777777" w:rsidR="00AE3CDB" w:rsidRDefault="00130026">
            <w:pPr>
              <w:pStyle w:val="ProductList-TableBody"/>
            </w:pPr>
            <w:r>
              <w:t>Office 365 E3</w:t>
            </w:r>
            <w:r>
              <w:fldChar w:fldCharType="begin"/>
            </w:r>
            <w:r>
              <w:instrText xml:space="preserve"> XE "Office 365 E3" </w:instrText>
            </w:r>
            <w:r>
              <w:fldChar w:fldCharType="end"/>
            </w:r>
            <w:r>
              <w:t>, ou</w:t>
            </w:r>
          </w:p>
          <w:p w14:paraId="008349FA" w14:textId="77777777" w:rsidR="00AE3CDB" w:rsidRDefault="00130026">
            <w:pPr>
              <w:pStyle w:val="ProductList-TableBody"/>
            </w:pPr>
            <w:r>
              <w:t>Office 365 E5</w:t>
            </w:r>
            <w:r>
              <w:fldChar w:fldCharType="begin"/>
            </w:r>
            <w:r>
              <w:instrText xml:space="preserve"> XE "Office 365 E5" </w:instrText>
            </w:r>
            <w:r>
              <w:fldChar w:fldCharType="end"/>
            </w:r>
          </w:p>
        </w:tc>
      </w:tr>
      <w:tr w:rsidR="00AE3CDB" w14:paraId="62FE00EF" w14:textId="77777777">
        <w:tc>
          <w:tcPr>
            <w:tcW w:w="4040" w:type="dxa"/>
            <w:tcBorders>
              <w:top w:val="single" w:sz="4" w:space="0" w:color="000000"/>
              <w:left w:val="single" w:sz="4" w:space="0" w:color="000000"/>
              <w:bottom w:val="single" w:sz="4" w:space="0" w:color="000000"/>
              <w:right w:val="single" w:sz="4" w:space="0" w:color="000000"/>
            </w:tcBorders>
          </w:tcPr>
          <w:p w14:paraId="36D20773" w14:textId="77777777" w:rsidR="00AE3CDB" w:rsidRDefault="00130026">
            <w:pPr>
              <w:pStyle w:val="ProductList-TableBody"/>
            </w:pPr>
            <w:r>
              <w:t>Enterprise CAL Suite Bridge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3274A75C" w14:textId="77777777" w:rsidR="00AE3CDB" w:rsidRDefault="0013002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045536E" w14:textId="77777777" w:rsidR="00AE3CDB" w:rsidRDefault="00130026">
            <w:pPr>
              <w:pStyle w:val="ProductList-TableBody"/>
            </w:pPr>
            <w:r>
              <w:t>Office 365 E3 e Microsoft Intune</w:t>
            </w:r>
            <w:r>
              <w:fldChar w:fldCharType="begin"/>
            </w:r>
            <w:r>
              <w:instrText xml:space="preserve"> XE "Office 365 E3 e Microsoft Intune" </w:instrText>
            </w:r>
            <w:r>
              <w:fldChar w:fldCharType="end"/>
            </w:r>
            <w:r>
              <w:t>, ou</w:t>
            </w:r>
          </w:p>
          <w:p w14:paraId="3E9E8917" w14:textId="77777777" w:rsidR="00AE3CDB" w:rsidRDefault="00130026">
            <w:pPr>
              <w:pStyle w:val="ProductList-TableBody"/>
            </w:pPr>
            <w:r>
              <w:t>Office 365 E5 e Microsoft Intune</w:t>
            </w:r>
            <w:r>
              <w:fldChar w:fldCharType="begin"/>
            </w:r>
            <w:r>
              <w:instrText xml:space="preserve"> XE "Office 365 E5 e Microsoft Intune" </w:instrText>
            </w:r>
            <w:r>
              <w:fldChar w:fldCharType="end"/>
            </w:r>
          </w:p>
        </w:tc>
      </w:tr>
      <w:tr w:rsidR="00AE3CDB" w14:paraId="7B94E785" w14:textId="77777777">
        <w:tc>
          <w:tcPr>
            <w:tcW w:w="4040" w:type="dxa"/>
            <w:tcBorders>
              <w:top w:val="single" w:sz="4" w:space="0" w:color="000000"/>
              <w:left w:val="single" w:sz="4" w:space="0" w:color="000000"/>
              <w:bottom w:val="single" w:sz="4" w:space="0" w:color="000000"/>
              <w:right w:val="single" w:sz="4" w:space="0" w:color="000000"/>
            </w:tcBorders>
          </w:tcPr>
          <w:p w14:paraId="4576B8E6" w14:textId="77777777" w:rsidR="00AE3CDB" w:rsidRDefault="00130026">
            <w:pPr>
              <w:pStyle w:val="ProductList-TableBody"/>
            </w:pPr>
            <w:r>
              <w:t>Enterprise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76A034DB" w14:textId="77777777" w:rsidR="00AE3CDB" w:rsidRDefault="0013002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B18A593" w14:textId="77777777" w:rsidR="00AE3CDB" w:rsidRDefault="00130026">
            <w:pPr>
              <w:pStyle w:val="ProductList-TableBody"/>
            </w:pPr>
            <w:r>
              <w:t>Microsoft Intune</w:t>
            </w:r>
            <w:r>
              <w:fldChar w:fldCharType="begin"/>
            </w:r>
            <w:r>
              <w:instrText xml:space="preserve"> XE "Microsoft Intune" </w:instrText>
            </w:r>
            <w:r>
              <w:fldChar w:fldCharType="end"/>
            </w:r>
          </w:p>
        </w:tc>
      </w:tr>
      <w:tr w:rsidR="00AE3CDB" w14:paraId="100B8168" w14:textId="77777777">
        <w:tc>
          <w:tcPr>
            <w:tcW w:w="4040" w:type="dxa"/>
            <w:tcBorders>
              <w:top w:val="single" w:sz="4" w:space="0" w:color="000000"/>
              <w:left w:val="single" w:sz="4" w:space="0" w:color="000000"/>
              <w:bottom w:val="single" w:sz="4" w:space="0" w:color="000000"/>
              <w:right w:val="single" w:sz="4" w:space="0" w:color="000000"/>
            </w:tcBorders>
          </w:tcPr>
          <w:p w14:paraId="1A82C18B" w14:textId="77777777" w:rsidR="00AE3CDB" w:rsidRDefault="00130026">
            <w:pPr>
              <w:pStyle w:val="ProductList-TableBody"/>
            </w:pPr>
            <w:r>
              <w:t>Enterprise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547BE73" w14:textId="77777777" w:rsidR="00AE3CDB" w:rsidRDefault="0013002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C620A28" w14:textId="77777777" w:rsidR="00AE3CDB" w:rsidRDefault="00130026">
            <w:pPr>
              <w:pStyle w:val="ProductList-TableBody"/>
            </w:pPr>
            <w:r>
              <w:t>Enterprise Mobility + Security E3</w:t>
            </w:r>
            <w:r>
              <w:fldChar w:fldCharType="begin"/>
            </w:r>
            <w:r>
              <w:instrText xml:space="preserve"> XE "Enterprise Mobility + Security E3" </w:instrText>
            </w:r>
            <w:r>
              <w:fldChar w:fldCharType="end"/>
            </w:r>
            <w:r>
              <w:t xml:space="preserve"> ou</w:t>
            </w:r>
          </w:p>
          <w:p w14:paraId="682C8C33" w14:textId="77777777" w:rsidR="00AE3CDB" w:rsidRDefault="00130026">
            <w:pPr>
              <w:pStyle w:val="ProductList-TableBody"/>
            </w:pPr>
            <w:r>
              <w:t>Enterprise Mobility + Security E5</w:t>
            </w:r>
            <w:r>
              <w:fldChar w:fldCharType="begin"/>
            </w:r>
            <w:r>
              <w:instrText xml:space="preserve"> XE "Enterprise Mobility + Security E5" </w:instrText>
            </w:r>
            <w:r>
              <w:fldChar w:fldCharType="end"/>
            </w:r>
          </w:p>
        </w:tc>
      </w:tr>
    </w:tbl>
    <w:p w14:paraId="24703672" w14:textId="77777777" w:rsidR="00AE3CDB" w:rsidRDefault="00AE3CDB">
      <w:pPr>
        <w:pStyle w:val="ProductList-Body"/>
      </w:pPr>
    </w:p>
    <w:p w14:paraId="7FE567B6" w14:textId="77777777" w:rsidR="00AE3CDB" w:rsidRDefault="00130026">
      <w:pPr>
        <w:pStyle w:val="ProductList-ClauseHeading"/>
        <w:outlineLvl w:val="3"/>
      </w:pPr>
      <w:r>
        <w:t>2.4 CALs Só para Estudantes (Licença Academic Open e Academic Select)</w:t>
      </w:r>
    </w:p>
    <w:p w14:paraId="1EC8A914" w14:textId="77777777" w:rsidR="00AE3CDB" w:rsidRDefault="00130026">
      <w:pPr>
        <w:pStyle w:val="ProductList-Body"/>
      </w:pPr>
      <w:r>
        <w:t>Os CALs Só para Estudantes estão limitados a licenciar PCs pertencentes a estudantes ou pertencentes a instituições dedicados a um estudante individual e não se destinam a utilização em laboratórios ou salas de aulas.</w:t>
      </w:r>
    </w:p>
    <w:p w14:paraId="130B36C4" w14:textId="77777777" w:rsidR="00AE3CDB" w:rsidRDefault="00130026">
      <w:pPr>
        <w:pStyle w:val="ProductList-Offering1SubSection"/>
        <w:outlineLvl w:val="2"/>
      </w:pPr>
      <w:bookmarkStart w:id="57" w:name="_Sec600"/>
      <w:r>
        <w:t>3. Direitos de Utilização</w:t>
      </w:r>
      <w:bookmarkEnd w:id="57"/>
    </w:p>
    <w:tbl>
      <w:tblPr>
        <w:tblStyle w:val="PURTable"/>
        <w:tblW w:w="0" w:type="dxa"/>
        <w:tblLook w:val="04A0" w:firstRow="1" w:lastRow="0" w:firstColumn="1" w:lastColumn="0" w:noHBand="0" w:noVBand="1"/>
      </w:tblPr>
      <w:tblGrid>
        <w:gridCol w:w="3650"/>
        <w:gridCol w:w="3645"/>
        <w:gridCol w:w="3621"/>
      </w:tblGrid>
      <w:tr w:rsidR="00AE3CDB" w14:paraId="01CC6D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40B028" w14:textId="77777777" w:rsidR="00AE3CDB" w:rsidRDefault="00130026">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Por Núcleo/CAL</w:t>
              </w:r>
            </w:hyperlink>
            <w:r>
              <w:t xml:space="preserve">, </w:t>
            </w:r>
            <w:hyperlink w:anchor="_Sec544">
              <w:r>
                <w:rPr>
                  <w:color w:val="00467F"/>
                  <w:u w:val="single"/>
                </w:rPr>
                <w:t>Servidor de Gestão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B2B5CA" w14:textId="77777777" w:rsidR="00AE3CDB" w:rsidRDefault="00130026">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F4D642" w14:textId="77777777" w:rsidR="00AE3CDB" w:rsidRDefault="00130026">
            <w:pPr>
              <w:pStyle w:val="ProductList-TableBody"/>
            </w:pPr>
            <w:r>
              <w:rPr>
                <w:color w:val="404040"/>
              </w:rPr>
              <w:t>Software Adicional: N/A</w:t>
            </w:r>
          </w:p>
        </w:tc>
      </w:tr>
      <w:tr w:rsidR="00AE3CDB" w14:paraId="70C91B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4AB2C" w14:textId="77777777" w:rsidR="00AE3CDB" w:rsidRDefault="00130026">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779BF" w14:textId="77777777" w:rsidR="00AE3CDB" w:rsidRDefault="00130026">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67F2A" w14:textId="77777777" w:rsidR="00AE3CDB" w:rsidRDefault="00130026">
            <w:pPr>
              <w:pStyle w:val="ProductList-TableBody"/>
            </w:pPr>
            <w:r>
              <w:rPr>
                <w:color w:val="404040"/>
              </w:rPr>
              <w:t>Tecnologias Incluídas: N/A</w:t>
            </w:r>
          </w:p>
        </w:tc>
      </w:tr>
      <w:tr w:rsidR="00AE3CDB" w14:paraId="1EBEF3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165B3" w14:textId="77777777" w:rsidR="00AE3CDB" w:rsidRDefault="00130026">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780A1" w14:textId="77777777" w:rsidR="00AE3CDB" w:rsidRDefault="00AE3C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EA364" w14:textId="77777777" w:rsidR="00AE3CDB" w:rsidRDefault="00AE3CDB">
            <w:pPr>
              <w:pStyle w:val="ProductList-TableBody"/>
            </w:pPr>
          </w:p>
        </w:tc>
      </w:tr>
    </w:tbl>
    <w:p w14:paraId="1E8C28C9" w14:textId="77777777" w:rsidR="00AE3CDB" w:rsidRDefault="00AE3CDB">
      <w:pPr>
        <w:pStyle w:val="ProductList-Body"/>
      </w:pPr>
    </w:p>
    <w:p w14:paraId="02055840" w14:textId="77777777" w:rsidR="00AE3CDB" w:rsidRDefault="00130026">
      <w:pPr>
        <w:pStyle w:val="ProductList-ClauseHeading"/>
        <w:outlineLvl w:val="3"/>
      </w:pPr>
      <w:r>
        <w:t>3.1 Programas Académicos</w:t>
      </w:r>
    </w:p>
    <w:p w14:paraId="22174FB1" w14:textId="77777777" w:rsidR="00AE3CDB" w:rsidRDefault="00130026">
      <w:pPr>
        <w:pStyle w:val="ProductList-Body"/>
      </w:pPr>
      <w:r>
        <w:t>Aplica-se o seguinte aos clientes nos Programas de Licenciamento em Volume Académicos.</w:t>
      </w:r>
    </w:p>
    <w:p w14:paraId="7358F4DE" w14:textId="77777777" w:rsidR="00AE3CDB" w:rsidRDefault="00AE3CDB">
      <w:pPr>
        <w:pStyle w:val="ProductList-Body"/>
      </w:pPr>
    </w:p>
    <w:p w14:paraId="36B6E900" w14:textId="77777777" w:rsidR="00AE3CDB" w:rsidRDefault="00130026">
      <w:pPr>
        <w:pStyle w:val="ProductList-SubClauseHeading"/>
        <w:outlineLvl w:val="4"/>
      </w:pPr>
      <w:r>
        <w:t>3.1.1 Arquivo de Exchange Online para Exchange Server A</w:t>
      </w:r>
    </w:p>
    <w:p w14:paraId="221584B0" w14:textId="77777777" w:rsidR="00AE3CDB" w:rsidRDefault="00130026">
      <w:pPr>
        <w:pStyle w:val="ProductList-BodyIndented"/>
      </w:pPr>
      <w:r>
        <w:t xml:space="preserve">As Instituições Académicas ao abrigo da Enrollment for Education Solutions e Contrato Open Value Subscription para Education Solutions, licenciadas para o Enterprise CAL Suite para a respetiva Contabilização de Toda a Organização e Contabilização de Estudantes, estão autorizadas a um número correspondente de SLs de Utilizador do Arquivo de Exchange Online para Exchange Server A para todos os utilizadores abrangidos na respetiva Contabilização de Toda a Organização e Contabilização de Estudantes. </w:t>
      </w:r>
    </w:p>
    <w:p w14:paraId="2E9005B1" w14:textId="77777777" w:rsidR="00AE3CDB" w:rsidRDefault="00130026">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41"/>
        <w:gridCol w:w="3652"/>
        <w:gridCol w:w="3623"/>
      </w:tblGrid>
      <w:tr w:rsidR="00AE3CDB" w14:paraId="10B2A8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372227" w14:textId="77777777" w:rsidR="00AE3CDB" w:rsidRDefault="00130026">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261D9D" w14:textId="77777777" w:rsidR="00AE3CDB" w:rsidRDefault="00130026">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4AFC03" w14:textId="77777777" w:rsidR="00AE3CDB" w:rsidRDefault="00130026">
            <w:pPr>
              <w:pStyle w:val="ProductList-TableBody"/>
            </w:pPr>
            <w:r>
              <w:rPr>
                <w:color w:val="404040"/>
              </w:rPr>
              <w:t>Direitos de Ativação Pós-falha: N/A</w:t>
            </w:r>
          </w:p>
        </w:tc>
      </w:tr>
      <w:tr w:rsidR="00AE3CDB" w14:paraId="7D0310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38729" w14:textId="77777777" w:rsidR="00AE3CDB" w:rsidRDefault="00130026">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6F6507EF" w14:textId="77777777" w:rsidR="00AE3CDB" w:rsidRDefault="00130026">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38">
              <w:r>
                <w:rPr>
                  <w:color w:val="00467F"/>
                  <w:u w:val="single"/>
                </w:rPr>
                <w:t>Lista de Produto - Março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E4613" w14:textId="77777777" w:rsidR="00AE3CDB" w:rsidRDefault="00130026">
            <w:pPr>
              <w:pStyle w:val="ProductList-TableBody"/>
            </w:pPr>
            <w:r>
              <w:rPr>
                <w:color w:val="404040"/>
              </w:rPr>
              <w:t>Direitos de Roaming: N/A</w:t>
            </w:r>
          </w:p>
        </w:tc>
      </w:tr>
      <w:tr w:rsidR="00AE3CDB" w14:paraId="63251A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38725" w14:textId="77777777" w:rsidR="00AE3CDB" w:rsidRDefault="00130026">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48842" w14:textId="77777777" w:rsidR="00AE3CDB" w:rsidRDefault="00130026">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C2285" w14:textId="77777777" w:rsidR="00AE3CDB" w:rsidRDefault="00AE3CDB">
            <w:pPr>
              <w:pStyle w:val="ProductList-TableBody"/>
            </w:pPr>
          </w:p>
        </w:tc>
      </w:tr>
    </w:tbl>
    <w:p w14:paraId="216E57C9" w14:textId="77777777" w:rsidR="00AE3CDB" w:rsidRDefault="00AE3CDB">
      <w:pPr>
        <w:pStyle w:val="ProductList-Body"/>
        <w:jc w:val="right"/>
      </w:pPr>
    </w:p>
    <w:p w14:paraId="212A77C3" w14:textId="77777777" w:rsidR="00AE3CDB" w:rsidRDefault="00130026">
      <w:pPr>
        <w:pStyle w:val="ProductList-ClauseHeading"/>
        <w:outlineLvl w:val="3"/>
      </w:pPr>
      <w:r>
        <w:t>4.1 Direitos Expandidos de Utilização para Clientes do Microsoft 365</w:t>
      </w:r>
    </w:p>
    <w:p w14:paraId="75414117" w14:textId="77777777" w:rsidR="00AE3CDB" w:rsidRDefault="00130026">
      <w:pPr>
        <w:pStyle w:val="ProductList-Body"/>
      </w:pPr>
      <w:r>
        <w:rPr>
          <w:color w:val="404040"/>
        </w:rPr>
        <w:t>Os Clientes Qualificáveis licenciados para o Microsoft 365 ou uma combinação do Office 365 e do Enterprise Mobility + Security têm o mesmo acesso ao Arquivo de Exchange Online para Exchange Server que o Enterprise CAL Suite fornecido. “Clientes Qualificáveis” são clientes de Inscrição Enterprise, Inscrição Enterprise Subscription ou Enrollment for Education Solutions que têm a cobertura Software Assurance ativa para o Enterprise CAL Suite a partir de 30 de novembro de 2014.</w:t>
      </w:r>
    </w:p>
    <w:p w14:paraId="636AF39C" w14:textId="77777777" w:rsidR="00AE3CDB" w:rsidRDefault="00AE3CDB">
      <w:pPr>
        <w:pStyle w:val="ProductList-Body"/>
      </w:pPr>
    </w:p>
    <w:p w14:paraId="19108303" w14:textId="77777777" w:rsidR="00AE3CDB" w:rsidRDefault="00130026">
      <w:pPr>
        <w:pStyle w:val="ProductList-ClauseHeading"/>
        <w:outlineLvl w:val="3"/>
      </w:pPr>
      <w:r>
        <w:t>4.2 Serviços Online Incluídos com o Enterprise CAL Suite</w:t>
      </w:r>
    </w:p>
    <w:p w14:paraId="297ECDAD" w14:textId="77777777" w:rsidR="00AE3CDB" w:rsidRDefault="00130026">
      <w:pPr>
        <w:pStyle w:val="ProductList-Body"/>
      </w:pPr>
      <w:r>
        <w:rPr>
          <w:color w:val="404040"/>
        </w:rPr>
        <w:t xml:space="preserve">Enterprise CAL Suite com cobertura SA ativa inclui também os direitos a Arquivo de Exchange Online para Exchange Server, Prevenção de Perda de Dados e Proteção do Exchange Online. </w:t>
      </w:r>
    </w:p>
    <w:p w14:paraId="00A5398C" w14:textId="77777777" w:rsidR="00AE3CDB" w:rsidRDefault="00AE3CDB">
      <w:pPr>
        <w:pStyle w:val="ProductList-Body"/>
      </w:pPr>
    </w:p>
    <w:p w14:paraId="5D9D5F36" w14:textId="77777777" w:rsidR="00AE3CDB" w:rsidRDefault="00AE3CDB">
      <w:pPr>
        <w:pStyle w:val="ProductList-Body"/>
        <w:jc w:val="right"/>
      </w:pPr>
    </w:p>
    <w:tbl>
      <w:tblPr>
        <w:tblStyle w:val="PURTable"/>
        <w:tblW w:w="0" w:type="dxa"/>
        <w:tblLook w:val="04A0" w:firstRow="1" w:lastRow="0" w:firstColumn="1" w:lastColumn="0" w:noHBand="0" w:noVBand="1"/>
      </w:tblPr>
      <w:tblGrid>
        <w:gridCol w:w="10916"/>
      </w:tblGrid>
      <w:tr w:rsidR="00AE3CDB" w14:paraId="22C754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5A9306" w14:textId="77777777" w:rsidR="00AE3CDB" w:rsidRDefault="00085C11">
            <w:pPr>
              <w:pStyle w:val="ProductList-TableBody"/>
              <w:jc w:val="right"/>
            </w:pPr>
            <w:hyperlink w:anchor="_Sec842">
              <w:r w:rsidR="00130026">
                <w:rPr>
                  <w:color w:val="00467F"/>
                  <w:sz w:val="14"/>
                  <w:u w:val="single"/>
                </w:rPr>
                <w:t>Índice</w:t>
              </w:r>
            </w:hyperlink>
            <w:r w:rsidR="00130026">
              <w:rPr>
                <w:sz w:val="14"/>
              </w:rPr>
              <w:t xml:space="preserve"> / </w:t>
            </w:r>
            <w:hyperlink w:anchor="_Sec549">
              <w:r w:rsidR="00130026">
                <w:rPr>
                  <w:color w:val="00467F"/>
                  <w:sz w:val="14"/>
                  <w:u w:val="single"/>
                </w:rPr>
                <w:t>Glossário</w:t>
              </w:r>
            </w:hyperlink>
            <w:r w:rsidR="00130026">
              <w:rPr>
                <w:sz w:val="14"/>
              </w:rPr>
              <w:t xml:space="preserve"> / </w:t>
            </w:r>
            <w:hyperlink w:anchor="_Sec844">
              <w:r w:rsidR="00130026">
                <w:rPr>
                  <w:color w:val="00467F"/>
                  <w:sz w:val="14"/>
                  <w:u w:val="single"/>
                </w:rPr>
                <w:t>Índice Remissivo</w:t>
              </w:r>
            </w:hyperlink>
          </w:p>
        </w:tc>
      </w:tr>
    </w:tbl>
    <w:p w14:paraId="540FED6A" w14:textId="77777777" w:rsidR="00AE3CDB" w:rsidRDefault="00AE3CDB">
      <w:pPr>
        <w:pStyle w:val="ProductList-Body"/>
      </w:pPr>
    </w:p>
    <w:p w14:paraId="0213E5C3" w14:textId="77777777" w:rsidR="00AE3CDB" w:rsidRDefault="00130026">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54794764"/>
      <w:r>
        <w:instrText>Core Infrastructure Server (CIS) Suite</w:instrText>
      </w:r>
      <w:bookmarkEnd w:id="60"/>
      <w:r>
        <w:instrText>" \l 2</w:instrText>
      </w:r>
      <w:r>
        <w:fldChar w:fldCharType="end"/>
      </w:r>
    </w:p>
    <w:p w14:paraId="50620CAE" w14:textId="77777777" w:rsidR="00AE3CDB" w:rsidRDefault="00130026">
      <w:pPr>
        <w:pStyle w:val="ProductList-Offering1SubSection"/>
        <w:outlineLvl w:val="2"/>
      </w:pPr>
      <w:bookmarkStart w:id="61" w:name="_Sec603"/>
      <w:r>
        <w:t>1. Disponibilidade do Programa</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AE3CDB" w14:paraId="1DE6FE0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8D5ACF" w14:textId="77777777" w:rsidR="00AE3CDB" w:rsidRDefault="0013002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E1A1C0" w14:textId="77777777" w:rsidR="00AE3CDB" w:rsidRDefault="0013002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070177" w14:textId="77777777" w:rsidR="00AE3CDB" w:rsidRDefault="0013002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D00D58" w14:textId="77777777" w:rsidR="00AE3CDB" w:rsidRDefault="0013002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9CBE02" w14:textId="77777777" w:rsidR="00AE3CDB" w:rsidRDefault="0013002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325926" w14:textId="77777777" w:rsidR="00AE3CDB" w:rsidRDefault="001300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92DB8D" w14:textId="77777777" w:rsidR="00AE3CDB" w:rsidRDefault="0013002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FD7468" w14:textId="77777777" w:rsidR="00AE3CDB" w:rsidRDefault="0013002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79EDC" w14:textId="77777777" w:rsidR="00AE3CDB" w:rsidRDefault="0013002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46390A" w14:textId="77777777" w:rsidR="00AE3CDB" w:rsidRDefault="0013002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06E34F" w14:textId="77777777" w:rsidR="00AE3CDB" w:rsidRDefault="00130026">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4B5420" w14:textId="77777777" w:rsidR="00AE3CDB" w:rsidRDefault="001300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3CDB" w14:paraId="41C7C8DD" w14:textId="77777777">
        <w:tc>
          <w:tcPr>
            <w:tcW w:w="4160" w:type="dxa"/>
            <w:tcBorders>
              <w:top w:val="single" w:sz="6" w:space="0" w:color="FFFFFF"/>
              <w:left w:val="none" w:sz="4" w:space="0" w:color="6E6E6E"/>
              <w:bottom w:val="dashed" w:sz="4" w:space="0" w:color="BFBFBF"/>
              <w:right w:val="none" w:sz="4" w:space="0" w:color="6E6E6E"/>
            </w:tcBorders>
          </w:tcPr>
          <w:p w14:paraId="41AB56E9" w14:textId="77777777" w:rsidR="00AE3CDB" w:rsidRDefault="00130026">
            <w:pPr>
              <w:pStyle w:val="ProductList-TableBody"/>
            </w:pPr>
            <w:r>
              <w:rPr>
                <w:color w:val="000000"/>
              </w:rPr>
              <w:t>Core Infrastructure Server Suite Standard (Licenças Core, 2 por pacote)</w:t>
            </w:r>
            <w:r>
              <w:fldChar w:fldCharType="begin"/>
            </w:r>
            <w:r>
              <w:instrText xml:space="preserve"> XE "Core Infrastructure Server Suite Standard (Licenças Core, 2 por pacote)"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5320DB9" w14:textId="77777777" w:rsidR="00AE3CDB" w:rsidRDefault="00AE3CD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C454D52" w14:textId="77777777" w:rsidR="00AE3CDB" w:rsidRDefault="00AE3CD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9B417D6" w14:textId="77777777" w:rsidR="00AE3CDB" w:rsidRDefault="00130026">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2D032670" w14:textId="77777777" w:rsidR="00AE3CDB" w:rsidRDefault="00130026">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66B47" w14:textId="77777777" w:rsidR="00AE3CDB" w:rsidRDefault="0013002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E85C4"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E9D85"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DF80B" w14:textId="77777777" w:rsidR="00AE3CDB" w:rsidRDefault="0013002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19A15"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0FA88"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82A9D"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E3CDB" w14:paraId="08100D69" w14:textId="77777777">
        <w:tc>
          <w:tcPr>
            <w:tcW w:w="4160" w:type="dxa"/>
            <w:tcBorders>
              <w:top w:val="dashed" w:sz="4" w:space="0" w:color="BFBFBF"/>
              <w:left w:val="none" w:sz="4" w:space="0" w:color="6E6E6E"/>
              <w:bottom w:val="dashed" w:sz="4" w:space="0" w:color="BFBFBF"/>
              <w:right w:val="none" w:sz="4" w:space="0" w:color="6E6E6E"/>
            </w:tcBorders>
          </w:tcPr>
          <w:p w14:paraId="28719BA1" w14:textId="77777777" w:rsidR="00AE3CDB" w:rsidRDefault="00130026">
            <w:pPr>
              <w:pStyle w:val="ProductList-TableBody"/>
            </w:pPr>
            <w:r>
              <w:t>Core Infrastructure Server Suite Standard (Licenças Core, 16 por pacote)</w:t>
            </w:r>
            <w:r>
              <w:fldChar w:fldCharType="begin"/>
            </w:r>
            <w:r>
              <w:instrText xml:space="preserve"> XE "Core Infrastructure Server Suite Standard (Licenças Core, 16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96C450F" w14:textId="77777777" w:rsidR="00AE3CDB" w:rsidRDefault="00AE3C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A2148F" w14:textId="77777777" w:rsidR="00AE3CDB" w:rsidRDefault="00AE3C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FB9010" w14:textId="77777777" w:rsidR="00AE3CDB" w:rsidRDefault="00130026">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62D26EAE" w14:textId="77777777" w:rsidR="00AE3CDB" w:rsidRDefault="0013002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D043E" w14:textId="77777777" w:rsidR="00AE3CDB" w:rsidRDefault="0013002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8A21A"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FA8A5"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59CAF" w14:textId="77777777" w:rsidR="00AE3CDB" w:rsidRDefault="0013002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897C7"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37B99"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948F0"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E3CDB" w14:paraId="758BEAA3" w14:textId="77777777">
        <w:tc>
          <w:tcPr>
            <w:tcW w:w="4160" w:type="dxa"/>
            <w:tcBorders>
              <w:top w:val="dashed" w:sz="4" w:space="0" w:color="BFBFBF"/>
              <w:left w:val="none" w:sz="4" w:space="0" w:color="6E6E6E"/>
              <w:bottom w:val="dashed" w:sz="4" w:space="0" w:color="BFBFBF"/>
              <w:right w:val="none" w:sz="4" w:space="0" w:color="6E6E6E"/>
            </w:tcBorders>
          </w:tcPr>
          <w:p w14:paraId="6ADF301C" w14:textId="77777777" w:rsidR="00AE3CDB" w:rsidRDefault="00130026">
            <w:pPr>
              <w:pStyle w:val="ProductList-TableBody"/>
            </w:pPr>
            <w:r>
              <w:rPr>
                <w:color w:val="000000"/>
              </w:rPr>
              <w:t>Core Infrastructure Server Suite Datacenter (Licenças Core, 2 por pacote)</w:t>
            </w:r>
            <w:r>
              <w:fldChar w:fldCharType="begin"/>
            </w:r>
            <w:r>
              <w:instrText xml:space="preserve"> XE "Core Infrastructure Server Suite Datacenter (Licenças Core, 2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F45A081" w14:textId="77777777" w:rsidR="00AE3CDB" w:rsidRDefault="00AE3C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2B31ED" w14:textId="77777777" w:rsidR="00AE3CDB" w:rsidRDefault="00AE3C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2752B8" w14:textId="77777777" w:rsidR="00AE3CDB" w:rsidRDefault="00130026">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689D6656" w14:textId="77777777" w:rsidR="00AE3CDB" w:rsidRDefault="0013002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BD711" w14:textId="77777777" w:rsidR="00AE3CDB" w:rsidRDefault="0013002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6A19C"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2B005"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77B31"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DFCAB"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2D4E3"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DB4BF"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E3CDB" w14:paraId="258D1AD0" w14:textId="77777777">
        <w:tc>
          <w:tcPr>
            <w:tcW w:w="4160" w:type="dxa"/>
            <w:tcBorders>
              <w:top w:val="dashed" w:sz="4" w:space="0" w:color="BFBFBF"/>
              <w:left w:val="none" w:sz="4" w:space="0" w:color="6E6E6E"/>
              <w:bottom w:val="none" w:sz="4" w:space="0" w:color="BFBFBF"/>
              <w:right w:val="none" w:sz="4" w:space="0" w:color="6E6E6E"/>
            </w:tcBorders>
          </w:tcPr>
          <w:p w14:paraId="13B55499" w14:textId="77777777" w:rsidR="00AE3CDB" w:rsidRDefault="00130026">
            <w:pPr>
              <w:pStyle w:val="ProductList-TableBody"/>
            </w:pPr>
            <w:r>
              <w:rPr>
                <w:color w:val="000000"/>
              </w:rPr>
              <w:t>Core Infrastructure Server Suite Datacenter (Licenças Core, 16 por pacote)</w:t>
            </w:r>
            <w:r>
              <w:fldChar w:fldCharType="begin"/>
            </w:r>
            <w:r>
              <w:instrText xml:space="preserve"> XE "Core Infrastructure Server Suite Datacenter (Licenças Core, 16 por pacote)"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2E7B1BEB" w14:textId="77777777" w:rsidR="00AE3CDB" w:rsidRDefault="00AE3CDB">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3EAD1E6" w14:textId="77777777" w:rsidR="00AE3CDB" w:rsidRDefault="00AE3CDB">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28341FE" w14:textId="77777777" w:rsidR="00AE3CDB" w:rsidRDefault="00130026">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20877428" w14:textId="77777777" w:rsidR="00AE3CDB" w:rsidRDefault="00130026">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FF5EE" w14:textId="77777777" w:rsidR="00AE3CDB" w:rsidRDefault="0013002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A654E"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D43DE"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17004"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33786"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5E301"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2503D"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314A718F" w14:textId="77777777" w:rsidR="00AE3CDB" w:rsidRDefault="00130026">
      <w:pPr>
        <w:pStyle w:val="ProductList-Offering1SubSection"/>
        <w:outlineLvl w:val="2"/>
      </w:pPr>
      <w:bookmarkStart w:id="62" w:name="_Sec604"/>
      <w:r>
        <w:t>2. Condições do Produto</w:t>
      </w:r>
      <w:bookmarkEnd w:id="62"/>
    </w:p>
    <w:tbl>
      <w:tblPr>
        <w:tblStyle w:val="PURTable"/>
        <w:tblW w:w="0" w:type="dxa"/>
        <w:tblLook w:val="04A0" w:firstRow="1" w:lastRow="0" w:firstColumn="1" w:lastColumn="0" w:noHBand="0" w:noVBand="1"/>
      </w:tblPr>
      <w:tblGrid>
        <w:gridCol w:w="3645"/>
        <w:gridCol w:w="3639"/>
        <w:gridCol w:w="3632"/>
      </w:tblGrid>
      <w:tr w:rsidR="00AE3CDB" w14:paraId="17889C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F3462E" w14:textId="77777777" w:rsidR="00AE3CDB" w:rsidRDefault="00130026">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14:paraId="02D81447" w14:textId="77777777" w:rsidR="00AE3CDB" w:rsidRDefault="0013002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8E98CC" w14:textId="77777777" w:rsidR="00AE3CDB" w:rsidRDefault="00130026">
            <w:pPr>
              <w:pStyle w:val="ProductList-TableBody"/>
            </w:pPr>
            <w:r>
              <w:rPr>
                <w:color w:val="404040"/>
              </w:rPr>
              <w:t>Edições Anteriores: N/A</w:t>
            </w:r>
          </w:p>
        </w:tc>
      </w:tr>
      <w:tr w:rsidR="00AE3CDB" w14:paraId="46A9AD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5D7A8" w14:textId="77777777" w:rsidR="00AE3CDB" w:rsidRDefault="00130026">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F4D8E" w14:textId="77777777" w:rsidR="00AE3CDB" w:rsidRDefault="0013002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720F0E6F" w14:textId="77777777" w:rsidR="00AE3CDB" w:rsidRDefault="00130026">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AE3CDB" w14:paraId="768A07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39719" w14:textId="77777777" w:rsidR="00AE3CDB" w:rsidRDefault="00130026">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88707" w14:textId="77777777" w:rsidR="00AE3CDB" w:rsidRDefault="0013002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0F594" w14:textId="77777777" w:rsidR="00AE3CDB" w:rsidRDefault="00130026">
            <w:pPr>
              <w:pStyle w:val="ProductList-TableBody"/>
            </w:pPr>
            <w:r>
              <w:rPr>
                <w:color w:val="404040"/>
              </w:rPr>
              <w:t>Redução Elegível: N/A</w:t>
            </w:r>
          </w:p>
        </w:tc>
      </w:tr>
      <w:tr w:rsidR="00AE3CDB" w14:paraId="3C707162" w14:textId="77777777">
        <w:tc>
          <w:tcPr>
            <w:tcW w:w="4040" w:type="dxa"/>
            <w:tcBorders>
              <w:top w:val="single" w:sz="4" w:space="0" w:color="000000"/>
              <w:left w:val="single" w:sz="4" w:space="0" w:color="000000"/>
              <w:bottom w:val="single" w:sz="4" w:space="0" w:color="000000"/>
              <w:right w:val="single" w:sz="4" w:space="0" w:color="000000"/>
            </w:tcBorders>
          </w:tcPr>
          <w:p w14:paraId="283C96B3" w14:textId="77777777" w:rsidR="00AE3CDB" w:rsidRDefault="00130026">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E0DF2" w14:textId="77777777" w:rsidR="00AE3CDB" w:rsidRDefault="0013002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9CA3E" w14:textId="77777777" w:rsidR="00AE3CDB" w:rsidRDefault="00130026">
            <w:pPr>
              <w:pStyle w:val="ProductList-TableBody"/>
            </w:pPr>
            <w:r>
              <w:rPr>
                <w:color w:val="404040"/>
              </w:rPr>
              <w:t>True Up Elegível: N/A</w:t>
            </w:r>
          </w:p>
        </w:tc>
      </w:tr>
      <w:tr w:rsidR="00AE3CDB" w14:paraId="3075DC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A93AB" w14:textId="77777777" w:rsidR="00AE3CDB" w:rsidRDefault="00130026">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FE382" w14:textId="77777777" w:rsidR="00AE3CDB" w:rsidRDefault="00AE3C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7CAA4" w14:textId="77777777" w:rsidR="00AE3CDB" w:rsidRDefault="00AE3CDB">
            <w:pPr>
              <w:pStyle w:val="ProductList-TableBody"/>
            </w:pPr>
          </w:p>
        </w:tc>
      </w:tr>
    </w:tbl>
    <w:p w14:paraId="34917760" w14:textId="77777777" w:rsidR="00AE3CDB" w:rsidRDefault="00AE3CDB">
      <w:pPr>
        <w:pStyle w:val="ProductList-Body"/>
      </w:pPr>
    </w:p>
    <w:p w14:paraId="4B9D6BF3" w14:textId="77777777" w:rsidR="00AE3CDB" w:rsidRDefault="00130026">
      <w:pPr>
        <w:pStyle w:val="ProductList-ClauseHeading"/>
        <w:outlineLvl w:val="3"/>
      </w:pPr>
      <w:r>
        <w:t>2.1 Software Incluído com CIS Suite Standard</w:t>
      </w:r>
    </w:p>
    <w:p w14:paraId="71432D74" w14:textId="77777777" w:rsidR="00AE3CDB" w:rsidRDefault="00130026">
      <w:pPr>
        <w:pStyle w:val="ProductList-Body"/>
      </w:pPr>
      <w:r>
        <w:t>O CIS Suite Standard inclui as versões mais recentes do Windows Server Standard e System Center Standard disponibilizadas durante a cobertura SA do Cliente.</w:t>
      </w:r>
    </w:p>
    <w:p w14:paraId="3933B5B9" w14:textId="77777777" w:rsidR="00AE3CDB" w:rsidRDefault="00AE3CDB">
      <w:pPr>
        <w:pStyle w:val="ProductList-Body"/>
      </w:pPr>
    </w:p>
    <w:p w14:paraId="0FCF5A58" w14:textId="77777777" w:rsidR="00AE3CDB" w:rsidRDefault="00130026">
      <w:pPr>
        <w:pStyle w:val="ProductList-ClauseHeading"/>
        <w:outlineLvl w:val="3"/>
      </w:pPr>
      <w:r>
        <w:t>2.2 Software Incluído com CIS Suite Datacenter</w:t>
      </w:r>
    </w:p>
    <w:p w14:paraId="20C9972C" w14:textId="77777777" w:rsidR="00AE3CDB" w:rsidRDefault="00130026">
      <w:pPr>
        <w:pStyle w:val="ProductList-Body"/>
      </w:pPr>
      <w:r>
        <w:t>O CIS Suite Datacenter inclui as versões mais recentes do Windows Server Datacenter e do System Center Datacenter disponibilizadas durante a cobertura SA do Cliente.</w:t>
      </w:r>
    </w:p>
    <w:p w14:paraId="70B9251C" w14:textId="77777777" w:rsidR="00AE3CDB" w:rsidRDefault="00130026">
      <w:pPr>
        <w:pStyle w:val="ProductList-Offering1SubSection"/>
        <w:outlineLvl w:val="2"/>
      </w:pPr>
      <w:bookmarkStart w:id="63" w:name="_Sec605"/>
      <w:r>
        <w:t>3. Direitos de Utilização</w:t>
      </w:r>
      <w:bookmarkEnd w:id="63"/>
    </w:p>
    <w:tbl>
      <w:tblPr>
        <w:tblStyle w:val="PURTable"/>
        <w:tblW w:w="0" w:type="dxa"/>
        <w:tblLook w:val="04A0" w:firstRow="1" w:lastRow="0" w:firstColumn="1" w:lastColumn="0" w:noHBand="0" w:noVBand="1"/>
      </w:tblPr>
      <w:tblGrid>
        <w:gridCol w:w="3650"/>
        <w:gridCol w:w="3645"/>
        <w:gridCol w:w="3621"/>
      </w:tblGrid>
      <w:tr w:rsidR="00AE3CDB" w14:paraId="48670A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D190DF" w14:textId="77777777" w:rsidR="00AE3CDB" w:rsidRDefault="00130026">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47AF6B7D" w14:textId="77777777" w:rsidR="00AE3CDB" w:rsidRDefault="00130026">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BB8842" w14:textId="77777777" w:rsidR="00AE3CDB" w:rsidRDefault="00130026">
            <w:pPr>
              <w:pStyle w:val="ProductList-TableBody"/>
            </w:pPr>
            <w:r>
              <w:rPr>
                <w:color w:val="404040"/>
              </w:rPr>
              <w:t>Software Adicional: N/A</w:t>
            </w:r>
          </w:p>
        </w:tc>
      </w:tr>
      <w:tr w:rsidR="00AE3CDB" w14:paraId="7D6D5C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683EF" w14:textId="77777777" w:rsidR="00AE3CDB" w:rsidRDefault="00130026">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026FC" w14:textId="77777777" w:rsidR="00AE3CDB" w:rsidRDefault="00130026">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49679" w14:textId="77777777" w:rsidR="00AE3CDB" w:rsidRDefault="00130026">
            <w:pPr>
              <w:pStyle w:val="ProductList-TableBody"/>
            </w:pPr>
            <w:r>
              <w:rPr>
                <w:color w:val="404040"/>
              </w:rPr>
              <w:t>Tecnologias Incluídas: N/A</w:t>
            </w:r>
          </w:p>
        </w:tc>
      </w:tr>
      <w:tr w:rsidR="00AE3CDB" w14:paraId="0878DD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F8B7A" w14:textId="77777777" w:rsidR="00AE3CDB" w:rsidRDefault="00130026">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6A50F" w14:textId="77777777" w:rsidR="00AE3CDB" w:rsidRDefault="00AE3C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6ECD8" w14:textId="77777777" w:rsidR="00AE3CDB" w:rsidRDefault="00AE3CDB">
            <w:pPr>
              <w:pStyle w:val="ProductList-TableBody"/>
            </w:pPr>
          </w:p>
        </w:tc>
      </w:tr>
    </w:tbl>
    <w:p w14:paraId="1FD1B3F2" w14:textId="77777777" w:rsidR="00AE3CDB" w:rsidRDefault="00AE3CDB">
      <w:pPr>
        <w:pStyle w:val="ProductList-Body"/>
      </w:pPr>
    </w:p>
    <w:p w14:paraId="4AF11F5C" w14:textId="77777777" w:rsidR="00AE3CDB" w:rsidRDefault="00130026">
      <w:pPr>
        <w:pStyle w:val="ProductList-ClauseHeading"/>
        <w:outlineLvl w:val="3"/>
      </w:pPr>
      <w:r>
        <w:t>3.1 Direitos de Utilização Aplicáveis</w:t>
      </w:r>
    </w:p>
    <w:p w14:paraId="1F4CDB19" w14:textId="77777777" w:rsidR="00AE3CDB" w:rsidRDefault="00130026">
      <w:pPr>
        <w:pStyle w:val="ProductList-Body"/>
      </w:pPr>
      <w:r>
        <w:t xml:space="preserve">A utilização do CIS Suite por parte do Cliente é regulada pelos Termos de Licenciamento aplicáveis para os Produtos individuais que compõem o software CIS Suite, conforme modificado pelos presentes Termos de Licenciamento. Para cada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em que o Cliente execute o software CIS Suite, 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equivale ao número de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 xml:space="preserve"> e um mínimo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 Cliente pode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da edição Standard do CIS Suite ao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equivalentes ao número especificado na frase anterior e executar o software de servidor em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e Gerir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627E1D48" w14:textId="77777777" w:rsidR="00AE3CDB" w:rsidRDefault="00AE3CDB">
      <w:pPr>
        <w:pStyle w:val="ProductList-Body"/>
      </w:pPr>
    </w:p>
    <w:p w14:paraId="1B362CC6" w14:textId="77777777" w:rsidR="00AE3CDB" w:rsidRDefault="00130026">
      <w:pPr>
        <w:pStyle w:val="ProductList-ClauseHeading"/>
        <w:outlineLvl w:val="3"/>
      </w:pPr>
      <w:r>
        <w:t>3.2 Atribuição de Licenças de Servidor e Licenças de Gestão</w:t>
      </w:r>
    </w:p>
    <w:p w14:paraId="086064B3" w14:textId="77777777" w:rsidR="00AE3CDB" w:rsidRDefault="00130026">
      <w:pPr>
        <w:pStyle w:val="ProductList-Body"/>
      </w:pPr>
      <w:r>
        <w:t xml:space="preserve">Para efeitos de aplicação dos Termos de Licenciamento do Windows Server e do System Center à utilização do CIS Suite por parte do Cliente, será considerado que o Cliente atribuiu ao Windows Server e ao System Center do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o número de Licenças equivalente ao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CIS Suite atribuído ao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14:paraId="7503E66A" w14:textId="77777777" w:rsidR="00AE3CDB" w:rsidRDefault="00AE3CDB">
      <w:pPr>
        <w:pStyle w:val="ProductList-Body"/>
      </w:pPr>
    </w:p>
    <w:p w14:paraId="31AB63F9" w14:textId="77777777" w:rsidR="00AE3CDB" w:rsidRDefault="00130026">
      <w:pPr>
        <w:pStyle w:val="ProductList-ClauseHeading"/>
        <w:outlineLvl w:val="3"/>
      </w:pPr>
      <w:r>
        <w:t>3.3 Termos Adicionais</w:t>
      </w:r>
    </w:p>
    <w:p w14:paraId="17271DDA" w14:textId="77777777" w:rsidR="00AE3CDB" w:rsidRDefault="00130026">
      <w:pPr>
        <w:pStyle w:val="ProductList-Body"/>
      </w:pPr>
      <w:r>
        <w:t>O Cliente poderá executar uma versão anterior de quaisquer Produtos individuais incluídos no CIS Suite conforme permitido nos termos de licenciamento para esse Produto nos Termos de Produto.</w:t>
      </w:r>
    </w:p>
    <w:p w14:paraId="52B0F83B" w14:textId="77777777" w:rsidR="00AE3CDB" w:rsidRDefault="00AE3CDB">
      <w:pPr>
        <w:pStyle w:val="ProductList-Body"/>
      </w:pPr>
    </w:p>
    <w:p w14:paraId="6A2FC693" w14:textId="77777777" w:rsidR="00AE3CDB" w:rsidRDefault="00130026">
      <w:pPr>
        <w:pStyle w:val="ProductList-Body"/>
      </w:pPr>
      <w:r>
        <w:t xml:space="preserve">Todos os outros requisitos para a aquisição e atribuição de </w:t>
      </w:r>
      <w:r>
        <w:fldChar w:fldCharType="begin"/>
      </w:r>
      <w:r>
        <w:instrText xml:space="preserve"> AutoTextList   \s NoStyle \t "Licenças External Connector designam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Licenças External Connector</w:t>
      </w:r>
      <w:r>
        <w:fldChar w:fldCharType="end"/>
      </w:r>
      <w:r>
        <w:t xml:space="preserv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a utilizadores ou dispositivos para o acesso ou gestão, conforme estabelecido nos Direitos de Utilização do Produto, manter-se-ão plenamente em vigor e produzirão todos os seus efeitos.</w:t>
      </w:r>
    </w:p>
    <w:p w14:paraId="45E1D8C2" w14:textId="77777777" w:rsidR="00AE3CDB" w:rsidRDefault="00130026">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41"/>
        <w:gridCol w:w="3652"/>
        <w:gridCol w:w="3623"/>
      </w:tblGrid>
      <w:tr w:rsidR="00AE3CDB" w14:paraId="289B4A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455EC6" w14:textId="77777777" w:rsidR="00AE3CDB" w:rsidRDefault="00130026">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45192AA" w14:textId="77777777" w:rsidR="00AE3CDB" w:rsidRDefault="00130026">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74818F" w14:textId="77777777" w:rsidR="00AE3CDB" w:rsidRDefault="00130026">
            <w:pPr>
              <w:pStyle w:val="ProductList-TableBody"/>
            </w:pPr>
            <w:r>
              <w:rPr>
                <w:color w:val="404040"/>
              </w:rPr>
              <w:t>Direitos de Ativação Pós-falha: N/A</w:t>
            </w:r>
          </w:p>
        </w:tc>
      </w:tr>
      <w:tr w:rsidR="00AE3CDB" w14:paraId="167B92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C6A77" w14:textId="77777777" w:rsidR="00AE3CDB" w:rsidRDefault="00130026">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080D42AE" w14:textId="77777777" w:rsidR="00AE3CDB" w:rsidRDefault="00130026">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39">
              <w:r>
                <w:rPr>
                  <w:color w:val="00467F"/>
                  <w:u w:val="single"/>
                </w:rPr>
                <w:t>Lista de Produtos - março de 2014</w:t>
              </w:r>
            </w:hyperlink>
            <w:r>
              <w:t xml:space="preserve">, </w:t>
            </w:r>
            <w:hyperlink r:id="rId40">
              <w:r>
                <w:rPr>
                  <w:color w:val="00467F"/>
                  <w:u w:val="single"/>
                </w:rPr>
                <w:t>Termos de Produto - outubro 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3D2D1" w14:textId="77777777" w:rsidR="00AE3CDB" w:rsidRDefault="00130026">
            <w:pPr>
              <w:pStyle w:val="ProductList-TableBody"/>
            </w:pPr>
            <w:r>
              <w:rPr>
                <w:color w:val="404040"/>
              </w:rPr>
              <w:t>Direitos de Roaming: N/A</w:t>
            </w:r>
          </w:p>
        </w:tc>
      </w:tr>
      <w:tr w:rsidR="00AE3CDB" w14:paraId="7F61D75F" w14:textId="77777777">
        <w:tc>
          <w:tcPr>
            <w:tcW w:w="4040" w:type="dxa"/>
            <w:tcBorders>
              <w:top w:val="single" w:sz="4" w:space="0" w:color="000000"/>
              <w:left w:val="single" w:sz="4" w:space="0" w:color="000000"/>
              <w:bottom w:val="single" w:sz="4" w:space="0" w:color="000000"/>
              <w:right w:val="single" w:sz="4" w:space="0" w:color="000000"/>
            </w:tcBorders>
          </w:tcPr>
          <w:p w14:paraId="1DA8E09B" w14:textId="77777777" w:rsidR="00AE3CDB" w:rsidRDefault="00130026">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72BD501B" w14:textId="77777777" w:rsidR="00AE3CDB" w:rsidRDefault="00130026">
            <w:pPr>
              <w:pStyle w:val="ProductList-TableBody"/>
            </w:pPr>
            <w:r>
              <w:fldChar w:fldCharType="begin"/>
            </w:r>
            <w:r>
              <w:instrText xml:space="preserve"> AutoTextList   \s NoStyle \t "Direitos Equivalentes a SA: As SLs de Software adquiridas ao abrigo de uma Inscrição Server and Cloud ou Contrato de Produtos e Serviços da Microsoft conferem os mesmos direitos e benefícios do SA durante o período da Subscrição como Licenças com cobertura SA." </w:instrText>
            </w:r>
            <w:r>
              <w:fldChar w:fldCharType="separate"/>
            </w:r>
            <w:r>
              <w:rPr>
                <w:color w:val="0563C1"/>
              </w:rPr>
              <w:t>Direitos Equivalentes a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705AE" w14:textId="77777777" w:rsidR="00AE3CDB" w:rsidRDefault="00AE3CDB">
            <w:pPr>
              <w:pStyle w:val="ProductList-TableBody"/>
            </w:pPr>
          </w:p>
        </w:tc>
      </w:tr>
    </w:tbl>
    <w:p w14:paraId="67905EAE" w14:textId="77777777" w:rsidR="00AE3CDB" w:rsidRDefault="00AE3CDB">
      <w:pPr>
        <w:pStyle w:val="ProductList-Body"/>
      </w:pPr>
    </w:p>
    <w:p w14:paraId="288D2D20" w14:textId="77777777" w:rsidR="00AE3CDB" w:rsidRDefault="00130026">
      <w:pPr>
        <w:pStyle w:val="ProductList-ClauseHeading"/>
        <w:outlineLvl w:val="3"/>
      </w:pPr>
      <w:r>
        <w:t>4.1 Benefício Híbrido do Microsoft Azure para Windows Server</w:t>
      </w:r>
    </w:p>
    <w:p w14:paraId="4B08FE64" w14:textId="77777777" w:rsidR="00AE3CDB" w:rsidRDefault="00130026">
      <w:pPr>
        <w:pStyle w:val="ProductList-Body"/>
      </w:pPr>
      <w:r>
        <w:t xml:space="preserve">Consulte o </w:t>
      </w:r>
      <w:hyperlink w:anchor="_Sec624">
        <w:r>
          <w:rPr>
            <w:color w:val="00467F"/>
            <w:u w:val="single"/>
          </w:rPr>
          <w:t>Benefício Híbrido do Microsoft Azure</w:t>
        </w:r>
      </w:hyperlink>
      <w:r>
        <w:t xml:space="preserve"> da Entrada de Produto do Microsoft Azure para implementar imagens do Windows Server no Microsoft Azure.</w:t>
      </w:r>
    </w:p>
    <w:p w14:paraId="33140D08" w14:textId="77777777" w:rsidR="00AE3CDB" w:rsidRDefault="00AE3CDB">
      <w:pPr>
        <w:pStyle w:val="ProductList-Body"/>
      </w:pPr>
    </w:p>
    <w:p w14:paraId="2344C96B" w14:textId="77777777" w:rsidR="00AE3CDB" w:rsidRDefault="00130026">
      <w:pPr>
        <w:pStyle w:val="ProductList-ClauseHeading"/>
        <w:outlineLvl w:val="3"/>
      </w:pPr>
      <w:r>
        <w:t>4.2 Lançamentos de Canal Semianuais</w:t>
      </w:r>
    </w:p>
    <w:p w14:paraId="20EFDBB9" w14:textId="77777777" w:rsidR="00AE3CDB" w:rsidRDefault="00130026">
      <w:pPr>
        <w:pStyle w:val="ProductList-Body"/>
      </w:pPr>
      <w:r>
        <w:t xml:space="preserve">Os Clientes com Cobertura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CIS Suite Standard ou Datacenter, nas Licenças Windows Server Base Access e nas Licenças Windows Server Additive Access (conforme apropriado) podem instalar, utilizar e Gerir lançamentos de Canal Semianuais (incluindo lançamentos Piloto e Geral) nos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w:t>
      </w:r>
    </w:p>
    <w:p w14:paraId="2CCD177C" w14:textId="77777777" w:rsidR="00AE3CDB" w:rsidRDefault="00AE3CDB">
      <w:pPr>
        <w:pStyle w:val="ProductList-Body"/>
      </w:pPr>
    </w:p>
    <w:p w14:paraId="530AAA44" w14:textId="77777777" w:rsidR="00AE3CDB" w:rsidRDefault="00130026">
      <w:pPr>
        <w:pStyle w:val="ProductList-ClauseHeading"/>
        <w:outlineLvl w:val="3"/>
      </w:pPr>
      <w:r>
        <w:t>4.3 Direitos do Microsoft Endpoint Configuration Manager (anteriormente, System Center Configuration Manager) Current Branch</w:t>
      </w:r>
    </w:p>
    <w:p w14:paraId="5B32D1B6" w14:textId="77777777" w:rsidR="00AE3CDB" w:rsidRDefault="00130026">
      <w:pPr>
        <w:pStyle w:val="ProductList-Body"/>
      </w:pPr>
      <w:r>
        <w:t xml:space="preserve">Os Clientes com cobertura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CIS Suite Standard or Datacenter podem instalar e utilizar a opção Current Branch do Microsoft Endpoint Configuration Manager.</w:t>
      </w:r>
    </w:p>
    <w:p w14:paraId="47A4193F" w14:textId="77777777" w:rsidR="00AE3CDB" w:rsidRDefault="00AE3CDB">
      <w:pPr>
        <w:pStyle w:val="ProductList-Body"/>
      </w:pPr>
    </w:p>
    <w:p w14:paraId="7D694F76" w14:textId="77777777" w:rsidR="00AE3CDB" w:rsidRDefault="00130026">
      <w:pPr>
        <w:pStyle w:val="ProductList-ClauseHeading"/>
        <w:outlineLvl w:val="3"/>
      </w:pPr>
      <w:r>
        <w:t>4.4 Direitos e Benefícios do Software Assurance para Licenças de Subscrição</w:t>
      </w:r>
    </w:p>
    <w:p w14:paraId="4C1A704E" w14:textId="77777777" w:rsidR="00AE3CDB" w:rsidRDefault="00130026">
      <w:pPr>
        <w:pStyle w:val="ProductList-Body"/>
      </w:pPr>
      <w:r>
        <w:t xml:space="preserve">A qualquer Licença de Subscrição adquirida pelo Cliente ao abrigo da SCE são concedidos os mesmos direitos e benefícios do SA durante a vigência da subscrição que às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w:t>
      </w:r>
    </w:p>
    <w:p w14:paraId="2D5345B7" w14:textId="77777777" w:rsidR="00AE3CDB" w:rsidRDefault="00AE3CDB">
      <w:pPr>
        <w:pStyle w:val="ProductList-Body"/>
      </w:pPr>
    </w:p>
    <w:p w14:paraId="6EA64E1A" w14:textId="77777777" w:rsidR="00AE3CDB" w:rsidRDefault="00130026">
      <w:pPr>
        <w:pStyle w:val="ProductList-ClauseHeading"/>
        <w:outlineLvl w:val="3"/>
      </w:pPr>
      <w:r>
        <w:t>4.5 Inscrição Server and Cloud (SCE) - Direito de gerir OSEs no Microsoft Azure ao abrigo de Licenças de CIS Suite</w:t>
      </w:r>
    </w:p>
    <w:p w14:paraId="7D0F265D" w14:textId="77777777" w:rsidR="00AE3CDB" w:rsidRDefault="00130026">
      <w:pPr>
        <w:pStyle w:val="ProductList-Body"/>
      </w:pPr>
      <w:r>
        <w:t xml:space="preserve">Os Clientes da SCE que tenham cumprido os requisitos da cobertura da inscrição, e estejam licenciados e a utilizar o CIS Suite para gerir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nos próprios centros de dados, também poderão utilizar o software System Center licenciado ao abrigo do CIS Suite para gerir os respetivos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qualificáveis em execução no Microsoft Azure. Por cada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núcleo CIS Suite ou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processador CIS Suite abrangida por um SCE de cliente, o cliente poderá gerir até 10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qualificáveis em execução no Microsoft Azure.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incluem:</w:t>
      </w:r>
    </w:p>
    <w:p w14:paraId="493FC5C8" w14:textId="77777777" w:rsidR="00AE3CDB" w:rsidRDefault="00130026">
      <w:pPr>
        <w:pStyle w:val="ProductList-Body"/>
        <w:ind w:left="720"/>
      </w:pPr>
      <w:r>
        <w:t>• Instâncias da Máquina Virtual do Windows Server (incluindo as Instâncias implementadas no Azure HUB)</w:t>
      </w:r>
    </w:p>
    <w:p w14:paraId="2E935735" w14:textId="77777777" w:rsidR="00AE3CDB" w:rsidRDefault="00130026">
      <w:pPr>
        <w:pStyle w:val="ProductList-Body"/>
        <w:ind w:left="720"/>
      </w:pPr>
      <w:r>
        <w:t>• Instâncias de Serviços em Nuvem (função Web e função de trabalho)</w:t>
      </w:r>
    </w:p>
    <w:p w14:paraId="65856604" w14:textId="77777777" w:rsidR="00AE3CDB" w:rsidRDefault="00130026">
      <w:pPr>
        <w:pStyle w:val="ProductList-Body"/>
        <w:ind w:left="720"/>
      </w:pPr>
      <w:r>
        <w:t>• Contas de Armazenamento</w:t>
      </w:r>
    </w:p>
    <w:p w14:paraId="49A79885" w14:textId="77777777" w:rsidR="00AE3CDB" w:rsidRDefault="00130026">
      <w:pPr>
        <w:pStyle w:val="ProductList-Body"/>
        <w:ind w:left="720"/>
      </w:pPr>
      <w:r>
        <w:t>• Bases de Dados SQL</w:t>
      </w:r>
    </w:p>
    <w:p w14:paraId="3D9303D4" w14:textId="77777777" w:rsidR="00AE3CDB" w:rsidRDefault="00130026">
      <w:pPr>
        <w:pStyle w:val="ProductList-Body"/>
        <w:ind w:left="720"/>
      </w:pPr>
      <w:r>
        <w:t>• Instâncias de Web sites</w:t>
      </w:r>
    </w:p>
    <w:p w14:paraId="4C06A9DE" w14:textId="77777777" w:rsidR="00AE3CDB" w:rsidRDefault="00AE3CDB">
      <w:pPr>
        <w:pStyle w:val="ProductList-Body"/>
      </w:pPr>
    </w:p>
    <w:p w14:paraId="36AF78EC" w14:textId="77777777" w:rsidR="00AE3CDB" w:rsidRDefault="00130026">
      <w:pPr>
        <w:pStyle w:val="ProductList-ClauseHeading"/>
        <w:outlineLvl w:val="3"/>
      </w:pPr>
      <w:r>
        <w:t>4.6 Oferta de Renovação da Cobertura Software Assurance para Windows Server e System Center</w:t>
      </w:r>
    </w:p>
    <w:p w14:paraId="04BED652" w14:textId="77777777" w:rsidR="00AE3CDB" w:rsidRDefault="00130026">
      <w:pPr>
        <w:pStyle w:val="ProductList-Body"/>
      </w:pPr>
      <w:r>
        <w:t xml:space="preserve">Os clientes que tenham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 ativa para ambos os Produtos na Coluna A da tabela abaixo poderão, ao expirar essa cobertura, adquirir a cobertura SA para o CIS Suite correspondente na Coluna B sem adquirir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CIS Suite subjacente.</w:t>
      </w:r>
    </w:p>
    <w:tbl>
      <w:tblPr>
        <w:tblStyle w:val="PURTable"/>
        <w:tblW w:w="0" w:type="dxa"/>
        <w:tblLook w:val="04A0" w:firstRow="1" w:lastRow="0" w:firstColumn="1" w:lastColumn="0" w:noHBand="0" w:noVBand="1"/>
      </w:tblPr>
      <w:tblGrid>
        <w:gridCol w:w="5447"/>
        <w:gridCol w:w="5469"/>
      </w:tblGrid>
      <w:tr w:rsidR="00AE3CDB" w14:paraId="230F53B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830C070" w14:textId="77777777" w:rsidR="00AE3CDB" w:rsidRDefault="00130026">
            <w:pPr>
              <w:pStyle w:val="ProductList-TableBody"/>
            </w:pPr>
            <w:r>
              <w:rPr>
                <w:color w:val="FFFFFF"/>
              </w:rPr>
              <w:t>Coluna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1534873" w14:textId="77777777" w:rsidR="00AE3CDB" w:rsidRDefault="00130026">
            <w:pPr>
              <w:pStyle w:val="ProductList-TableBody"/>
            </w:pPr>
            <w:r>
              <w:rPr>
                <w:color w:val="FFFFFF"/>
              </w:rPr>
              <w:t>Coluna B</w:t>
            </w:r>
          </w:p>
        </w:tc>
      </w:tr>
      <w:tr w:rsidR="00AE3CDB" w14:paraId="48541F49" w14:textId="77777777">
        <w:tc>
          <w:tcPr>
            <w:tcW w:w="6120" w:type="dxa"/>
            <w:tcBorders>
              <w:top w:val="single" w:sz="4" w:space="0" w:color="000000"/>
              <w:left w:val="single" w:sz="4" w:space="0" w:color="000000"/>
              <w:bottom w:val="single" w:sz="4" w:space="0" w:color="000000"/>
              <w:right w:val="single" w:sz="4" w:space="0" w:color="000000"/>
            </w:tcBorders>
          </w:tcPr>
          <w:p w14:paraId="1E0BA212" w14:textId="77777777" w:rsidR="00AE3CDB" w:rsidRDefault="00130026">
            <w:pPr>
              <w:pStyle w:val="ProductList-TableBody"/>
            </w:pPr>
            <w:r>
              <w:t>Windows Server Standard (Licenças Core, 2 por pacote) System Center Standard (Licenças Core, 2 por pacote)</w:t>
            </w:r>
            <w:r>
              <w:fldChar w:fldCharType="begin"/>
            </w:r>
            <w:r>
              <w:instrText xml:space="preserve"> XE "System Center Standard (Licenças Core, 2 por pacote)" </w:instrText>
            </w:r>
            <w:r>
              <w:fldChar w:fldCharType="end"/>
            </w:r>
            <w:r>
              <w:fldChar w:fldCharType="begin"/>
            </w:r>
            <w:r>
              <w:instrText xml:space="preserve"> XE "Windows Server Standard (Licenças Core, 2 por pacote)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55596A" w14:textId="77777777" w:rsidR="00AE3CDB" w:rsidRDefault="00130026">
            <w:pPr>
              <w:pStyle w:val="ProductList-TableBody"/>
            </w:pPr>
            <w:r>
              <w:t>Core Infrastructure Server Suite Standard (Licenças Core, 2 por pacote)</w:t>
            </w:r>
          </w:p>
        </w:tc>
      </w:tr>
      <w:tr w:rsidR="00AE3CDB" w14:paraId="4B2C600D" w14:textId="77777777">
        <w:tc>
          <w:tcPr>
            <w:tcW w:w="6120" w:type="dxa"/>
            <w:tcBorders>
              <w:top w:val="single" w:sz="4" w:space="0" w:color="000000"/>
              <w:left w:val="single" w:sz="4" w:space="0" w:color="000000"/>
              <w:bottom w:val="single" w:sz="4" w:space="0" w:color="000000"/>
              <w:right w:val="single" w:sz="4" w:space="0" w:color="000000"/>
            </w:tcBorders>
          </w:tcPr>
          <w:p w14:paraId="5E40FCF3" w14:textId="77777777" w:rsidR="00AE3CDB" w:rsidRDefault="00130026">
            <w:pPr>
              <w:pStyle w:val="ProductList-TableBody"/>
            </w:pPr>
            <w:r>
              <w:t>Windows Server Datacenter (Licenças Core, 2 por pacote) System Center Datacenter (Licenças Core, 2 por pacote)</w:t>
            </w:r>
            <w:r>
              <w:fldChar w:fldCharType="begin"/>
            </w:r>
            <w:r>
              <w:instrText xml:space="preserve"> XE "System Center Datacenter (Licenças Core, 2 por pacote)" </w:instrText>
            </w:r>
            <w:r>
              <w:fldChar w:fldCharType="end"/>
            </w:r>
            <w:r>
              <w:fldChar w:fldCharType="begin"/>
            </w:r>
            <w:r>
              <w:instrText xml:space="preserve"> XE "Windows Server Datacenter (Licenças Core, 2 por pacote)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34D06A" w14:textId="77777777" w:rsidR="00AE3CDB" w:rsidRDefault="00130026">
            <w:pPr>
              <w:pStyle w:val="ProductList-TableBody"/>
            </w:pPr>
            <w:r>
              <w:t>Core Infrastructure Server Suite Datacenter (Licenças Core, 2 por pacote)</w:t>
            </w:r>
          </w:p>
        </w:tc>
      </w:tr>
    </w:tbl>
    <w:p w14:paraId="006DC225" w14:textId="77777777" w:rsidR="00AE3CDB" w:rsidRDefault="00130026">
      <w:pPr>
        <w:pStyle w:val="ProductList-Body"/>
      </w:pPr>
      <w:r>
        <w:t xml:space="preserve">Os clientes que licenciam e utilizam o CIS Suite (Standard ou Datacenter) ao abrigo desta oferta já não poderão utilizar o software ao abrigo das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qualificáveis mostradas na Coluna 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e a cobertura SA adquiridas ao abrigo de um contrato de subscrição não se qualificam para esta oferta.</w:t>
      </w:r>
    </w:p>
    <w:p w14:paraId="0DBDBCBE" w14:textId="77777777" w:rsidR="00AE3CDB" w:rsidRDefault="00AE3CDB">
      <w:pPr>
        <w:pStyle w:val="ProductList-Body"/>
        <w:jc w:val="right"/>
      </w:pPr>
    </w:p>
    <w:tbl>
      <w:tblPr>
        <w:tblStyle w:val="PURTable"/>
        <w:tblW w:w="0" w:type="dxa"/>
        <w:tblLook w:val="04A0" w:firstRow="1" w:lastRow="0" w:firstColumn="1" w:lastColumn="0" w:noHBand="0" w:noVBand="1"/>
      </w:tblPr>
      <w:tblGrid>
        <w:gridCol w:w="10916"/>
      </w:tblGrid>
      <w:tr w:rsidR="00AE3CDB" w14:paraId="37AC60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FE7A73" w14:textId="77777777" w:rsidR="00AE3CDB" w:rsidRDefault="00085C11">
            <w:pPr>
              <w:pStyle w:val="ProductList-TableBody"/>
              <w:jc w:val="right"/>
            </w:pPr>
            <w:hyperlink w:anchor="_Sec842">
              <w:r w:rsidR="00130026">
                <w:rPr>
                  <w:color w:val="00467F"/>
                  <w:sz w:val="14"/>
                  <w:u w:val="single"/>
                </w:rPr>
                <w:t>Índice</w:t>
              </w:r>
            </w:hyperlink>
            <w:r w:rsidR="00130026">
              <w:rPr>
                <w:sz w:val="14"/>
              </w:rPr>
              <w:t xml:space="preserve"> / </w:t>
            </w:r>
            <w:hyperlink w:anchor="_Sec549">
              <w:r w:rsidR="00130026">
                <w:rPr>
                  <w:color w:val="00467F"/>
                  <w:sz w:val="14"/>
                  <w:u w:val="single"/>
                </w:rPr>
                <w:t>Glossário</w:t>
              </w:r>
            </w:hyperlink>
            <w:r w:rsidR="00130026">
              <w:rPr>
                <w:sz w:val="14"/>
              </w:rPr>
              <w:t xml:space="preserve"> / </w:t>
            </w:r>
            <w:hyperlink w:anchor="_Sec844">
              <w:r w:rsidR="00130026">
                <w:rPr>
                  <w:color w:val="00467F"/>
                  <w:sz w:val="14"/>
                  <w:u w:val="single"/>
                </w:rPr>
                <w:t>Índice Remissivo</w:t>
              </w:r>
            </w:hyperlink>
          </w:p>
        </w:tc>
      </w:tr>
    </w:tbl>
    <w:p w14:paraId="6AF7A6A4" w14:textId="77777777" w:rsidR="00AE3CDB" w:rsidRDefault="00AE3CDB">
      <w:pPr>
        <w:pStyle w:val="ProductList-Body"/>
      </w:pPr>
    </w:p>
    <w:p w14:paraId="39C0C9A7" w14:textId="77777777" w:rsidR="00AE3CDB" w:rsidRDefault="00130026">
      <w:pPr>
        <w:pStyle w:val="ProductList-Offering1HeadingNoBorder"/>
        <w:outlineLvl w:val="1"/>
      </w:pPr>
      <w:bookmarkStart w:id="65" w:name="_Sec862"/>
      <w:r>
        <w:t>Forefront</w:t>
      </w:r>
      <w:bookmarkEnd w:id="65"/>
      <w:r>
        <w:fldChar w:fldCharType="begin"/>
      </w:r>
      <w:r>
        <w:instrText xml:space="preserve"> TC "</w:instrText>
      </w:r>
      <w:bookmarkStart w:id="66" w:name="_Toc54794765"/>
      <w:r>
        <w:instrText>Forefront</w:instrText>
      </w:r>
      <w:bookmarkEnd w:id="66"/>
      <w:r>
        <w:instrText>" \l 2</w:instrText>
      </w:r>
      <w:r>
        <w:fldChar w:fldCharType="end"/>
      </w:r>
    </w:p>
    <w:p w14:paraId="3404F10C" w14:textId="77777777" w:rsidR="00AE3CDB" w:rsidRDefault="00130026">
      <w:pPr>
        <w:pStyle w:val="ProductList-Offering1SubSection"/>
        <w:outlineLvl w:val="2"/>
      </w:pPr>
      <w:bookmarkStart w:id="67" w:name="_Sec863"/>
      <w:r>
        <w:t>1. Disponibilidade do Programa</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AE3CDB" w14:paraId="0AF9D48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A029FC" w14:textId="77777777" w:rsidR="00AE3CDB" w:rsidRDefault="0013002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776D1B" w14:textId="77777777" w:rsidR="00AE3CDB" w:rsidRDefault="0013002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A1865D" w14:textId="77777777" w:rsidR="00AE3CDB" w:rsidRDefault="0013002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AC8AA8" w14:textId="77777777" w:rsidR="00AE3CDB" w:rsidRDefault="0013002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502606" w14:textId="77777777" w:rsidR="00AE3CDB" w:rsidRDefault="0013002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CF899A" w14:textId="77777777" w:rsidR="00AE3CDB" w:rsidRDefault="001300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DE8F1E" w14:textId="77777777" w:rsidR="00AE3CDB" w:rsidRDefault="0013002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25583F" w14:textId="77777777" w:rsidR="00AE3CDB" w:rsidRDefault="0013002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B76DBD" w14:textId="77777777" w:rsidR="00AE3CDB" w:rsidRDefault="0013002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F9A115" w14:textId="77777777" w:rsidR="00AE3CDB" w:rsidRDefault="0013002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A59006" w14:textId="77777777" w:rsidR="00AE3CDB" w:rsidRDefault="00130026">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9931783" w14:textId="77777777" w:rsidR="00AE3CDB" w:rsidRDefault="001300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3CDB" w14:paraId="5AAD346F" w14:textId="77777777">
        <w:tc>
          <w:tcPr>
            <w:tcW w:w="4160" w:type="dxa"/>
            <w:tcBorders>
              <w:top w:val="single" w:sz="6" w:space="0" w:color="FFFFFF"/>
              <w:left w:val="none" w:sz="4" w:space="0" w:color="BFBFBF"/>
              <w:bottom w:val="none" w:sz="4" w:space="0" w:color="BFBFBF"/>
              <w:right w:val="none" w:sz="4" w:space="0" w:color="6E6E6E"/>
            </w:tcBorders>
          </w:tcPr>
          <w:p w14:paraId="2D5C2EDE" w14:textId="77777777" w:rsidR="00AE3CDB" w:rsidRDefault="00130026">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447EC7F9" w14:textId="77777777" w:rsidR="00AE3CDB" w:rsidRDefault="00130026">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4ECA86AE" w14:textId="77777777" w:rsidR="00AE3CDB" w:rsidRDefault="00130026">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4A9D9847" w14:textId="77777777" w:rsidR="00AE3CDB" w:rsidRDefault="00130026">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1AE7B82F" w14:textId="77777777" w:rsidR="00AE3CDB" w:rsidRDefault="0013002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19520"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2D35A"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2FEA9"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306080"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F2F6CD"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2EA51"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40914"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41C15CF1" w14:textId="77777777" w:rsidR="00AE3CDB" w:rsidRDefault="00130026">
      <w:pPr>
        <w:pStyle w:val="ProductList-Offering1SubSection"/>
        <w:outlineLvl w:val="2"/>
      </w:pPr>
      <w:bookmarkStart w:id="68" w:name="_Sec864"/>
      <w:r>
        <w:t>2. Condições do Produto</w:t>
      </w:r>
      <w:bookmarkEnd w:id="68"/>
    </w:p>
    <w:tbl>
      <w:tblPr>
        <w:tblStyle w:val="PURTable"/>
        <w:tblW w:w="0" w:type="dxa"/>
        <w:tblLook w:val="04A0" w:firstRow="1" w:lastRow="0" w:firstColumn="1" w:lastColumn="0" w:noHBand="0" w:noVBand="1"/>
      </w:tblPr>
      <w:tblGrid>
        <w:gridCol w:w="3645"/>
        <w:gridCol w:w="3639"/>
        <w:gridCol w:w="3632"/>
      </w:tblGrid>
      <w:tr w:rsidR="00AE3CDB" w14:paraId="0A208A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17627E" w14:textId="77777777" w:rsidR="00AE3CDB" w:rsidRDefault="00130026">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462A468D" w14:textId="77777777" w:rsidR="00AE3CDB" w:rsidRDefault="0013002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E173B3" w14:textId="77777777" w:rsidR="00AE3CDB" w:rsidRDefault="00130026">
            <w:pPr>
              <w:pStyle w:val="ProductList-TableBody"/>
            </w:pPr>
            <w:r>
              <w:rPr>
                <w:color w:val="404040"/>
              </w:rPr>
              <w:t>Edições Anteriores: N/A</w:t>
            </w:r>
          </w:p>
        </w:tc>
      </w:tr>
      <w:tr w:rsidR="00AE3CDB" w14:paraId="5ECB15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F96EA" w14:textId="77777777" w:rsidR="00AE3CDB" w:rsidRDefault="00130026">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D45B4" w14:textId="77777777" w:rsidR="00AE3CDB" w:rsidRDefault="0013002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1ED7FB29" w14:textId="77777777" w:rsidR="00AE3CDB" w:rsidRDefault="00130026">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AE3CDB" w14:paraId="22CC64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8C09D" w14:textId="77777777" w:rsidR="00AE3CDB" w:rsidRDefault="00130026">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210B0" w14:textId="77777777" w:rsidR="00AE3CDB" w:rsidRDefault="0013002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71EFB" w14:textId="77777777" w:rsidR="00AE3CDB" w:rsidRDefault="00130026">
            <w:pPr>
              <w:pStyle w:val="ProductList-TableBody"/>
            </w:pPr>
            <w:r>
              <w:rPr>
                <w:color w:val="404040"/>
              </w:rPr>
              <w:t>Redução Elegível: N/A</w:t>
            </w:r>
          </w:p>
        </w:tc>
      </w:tr>
      <w:tr w:rsidR="00AE3CDB" w14:paraId="7FEC1C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3342E" w14:textId="77777777" w:rsidR="00AE3CDB" w:rsidRDefault="00130026">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58DDF" w14:textId="77777777" w:rsidR="00AE3CDB" w:rsidRDefault="0013002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07096" w14:textId="77777777" w:rsidR="00AE3CDB" w:rsidRDefault="00130026">
            <w:pPr>
              <w:pStyle w:val="ProductList-TableBody"/>
            </w:pPr>
            <w:r>
              <w:rPr>
                <w:color w:val="404040"/>
              </w:rPr>
              <w:t>True Up Elegível: N/A</w:t>
            </w:r>
          </w:p>
        </w:tc>
      </w:tr>
      <w:tr w:rsidR="00AE3CDB" w14:paraId="23B44D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81865" w14:textId="77777777" w:rsidR="00AE3CDB" w:rsidRDefault="00130026">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C8CF8" w14:textId="77777777" w:rsidR="00AE3CDB" w:rsidRDefault="00AE3C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8DB5C" w14:textId="77777777" w:rsidR="00AE3CDB" w:rsidRDefault="00AE3CDB">
            <w:pPr>
              <w:pStyle w:val="ProductList-TableBody"/>
            </w:pPr>
          </w:p>
        </w:tc>
      </w:tr>
    </w:tbl>
    <w:p w14:paraId="57099745" w14:textId="77777777" w:rsidR="00AE3CDB" w:rsidRDefault="00AE3CDB">
      <w:pPr>
        <w:pStyle w:val="ProductList-Body"/>
      </w:pPr>
    </w:p>
    <w:p w14:paraId="25FD16C6" w14:textId="77777777" w:rsidR="00AE3CDB" w:rsidRDefault="00130026">
      <w:pPr>
        <w:pStyle w:val="ProductList-ClauseHeading"/>
        <w:outlineLvl w:val="3"/>
      </w:pPr>
      <w:r>
        <w:t>2.1 Forefront Identity Manager 2010 – Windows Live Edition</w:t>
      </w:r>
    </w:p>
    <w:p w14:paraId="795F6233" w14:textId="77777777" w:rsidR="00AE3CDB" w:rsidRDefault="00130026">
      <w:pPr>
        <w:pStyle w:val="ProductList-Body"/>
      </w:pPr>
      <w:r>
        <w:t>Forefront Identity Manager 2010 – Windows Live Edition é a versão seguinte para o Identity Lifecycle Manager 2007 – Windows Live Edition.</w:t>
      </w:r>
    </w:p>
    <w:p w14:paraId="5B47282D" w14:textId="77777777" w:rsidR="00AE3CDB" w:rsidRDefault="00130026">
      <w:pPr>
        <w:pStyle w:val="ProductList-Offering1SubSection"/>
        <w:outlineLvl w:val="2"/>
      </w:pPr>
      <w:bookmarkStart w:id="69" w:name="_Sec865"/>
      <w:r>
        <w:t>3. Direitos de Utilização</w:t>
      </w:r>
      <w:bookmarkEnd w:id="69"/>
    </w:p>
    <w:tbl>
      <w:tblPr>
        <w:tblStyle w:val="PURTable"/>
        <w:tblW w:w="0" w:type="dxa"/>
        <w:tblLook w:val="04A0" w:firstRow="1" w:lastRow="0" w:firstColumn="1" w:lastColumn="0" w:noHBand="0" w:noVBand="1"/>
      </w:tblPr>
      <w:tblGrid>
        <w:gridCol w:w="3650"/>
        <w:gridCol w:w="3645"/>
        <w:gridCol w:w="3621"/>
      </w:tblGrid>
      <w:tr w:rsidR="00AE3CDB" w14:paraId="481728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DD24AE" w14:textId="77777777" w:rsidR="00AE3CDB" w:rsidRDefault="00130026">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41">
              <w:r>
                <w:rPr>
                  <w:color w:val="00467F"/>
                  <w:u w:val="single"/>
                </w:rPr>
                <w:t>Universal</w:t>
              </w:r>
            </w:hyperlink>
            <w:r>
              <w:t xml:space="preserve">; </w:t>
            </w:r>
            <w:hyperlink w:anchor="_Sec545">
              <w:r>
                <w:rPr>
                  <w:color w:val="00467F"/>
                  <w:u w:val="single"/>
                </w:rPr>
                <w:t>Servidor Especializado</w:t>
              </w:r>
            </w:hyperlink>
          </w:p>
        </w:tc>
        <w:tc>
          <w:tcPr>
            <w:tcW w:w="4040" w:type="dxa"/>
            <w:tcBorders>
              <w:top w:val="single" w:sz="18" w:space="0" w:color="00188F"/>
              <w:left w:val="single" w:sz="4" w:space="0" w:color="000000"/>
              <w:bottom w:val="single" w:sz="4" w:space="0" w:color="000000"/>
              <w:right w:val="single" w:sz="4" w:space="0" w:color="000000"/>
            </w:tcBorders>
          </w:tcPr>
          <w:p w14:paraId="65D51B59" w14:textId="77777777" w:rsidR="00AE3CDB" w:rsidRDefault="00130026">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3B871400" w14:textId="77777777" w:rsidR="00AE3CDB" w:rsidRDefault="00130026">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AE3CDB" w14:paraId="57AF28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16007" w14:textId="77777777" w:rsidR="00AE3CDB" w:rsidRDefault="00130026">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DAFD3" w14:textId="77777777" w:rsidR="00AE3CDB" w:rsidRDefault="00130026">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F3633" w14:textId="77777777" w:rsidR="00AE3CDB" w:rsidRDefault="00130026">
            <w:pPr>
              <w:pStyle w:val="ProductList-TableBody"/>
            </w:pPr>
            <w:r>
              <w:rPr>
                <w:color w:val="404040"/>
              </w:rPr>
              <w:t>Tecnologias Incluídas: N/A</w:t>
            </w:r>
          </w:p>
        </w:tc>
      </w:tr>
      <w:tr w:rsidR="00AE3CDB" w14:paraId="01C2D0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D3E59" w14:textId="77777777" w:rsidR="00AE3CDB" w:rsidRDefault="00130026">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DE287" w14:textId="77777777" w:rsidR="00AE3CDB" w:rsidRDefault="00AE3C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83B2C" w14:textId="77777777" w:rsidR="00AE3CDB" w:rsidRDefault="00AE3CDB">
            <w:pPr>
              <w:pStyle w:val="ProductList-TableBody"/>
            </w:pPr>
          </w:p>
        </w:tc>
      </w:tr>
    </w:tbl>
    <w:p w14:paraId="29CAEC43" w14:textId="77777777" w:rsidR="00AE3CDB" w:rsidRDefault="00AE3CDB">
      <w:pPr>
        <w:pStyle w:val="ProductList-Body"/>
      </w:pPr>
    </w:p>
    <w:p w14:paraId="68D68129" w14:textId="77777777" w:rsidR="00AE3CDB" w:rsidRDefault="00130026">
      <w:pPr>
        <w:pStyle w:val="ProductList-ClauseHeading"/>
        <w:outlineLvl w:val="3"/>
      </w:pPr>
      <w:r>
        <w:t>3.1 Importar dados de identidade: Forefront Identity Manager 2010 R2 Windows Live Edition</w:t>
      </w:r>
    </w:p>
    <w:p w14:paraId="0825E2EE" w14:textId="77777777" w:rsidR="00AE3CDB" w:rsidRDefault="00130026">
      <w:pPr>
        <w:pStyle w:val="ProductList-Body"/>
      </w:pPr>
      <w:r>
        <w:t>O Cliente pode utilizar o software para importar dados de identidade e alterações a esses dados, de uma ou mais origens de dados ligadas, e facilitar a sincronização e transferência desses dados, entre as origens de dados ligadas do Cliente e o Microsoft Passport Network/serviço Windows Live ID. O Cliente não pode utilizar o software para qualquer outro fim.</w:t>
      </w:r>
    </w:p>
    <w:p w14:paraId="307F808E" w14:textId="77777777" w:rsidR="00AE3CDB" w:rsidRDefault="00AE3CDB">
      <w:pPr>
        <w:pStyle w:val="ProductList-Body"/>
      </w:pPr>
    </w:p>
    <w:p w14:paraId="267394FD" w14:textId="77777777" w:rsidR="00AE3CDB" w:rsidRDefault="00130026">
      <w:pPr>
        <w:pStyle w:val="ProductList-ClauseHeading"/>
        <w:outlineLvl w:val="3"/>
      </w:pPr>
      <w:r>
        <w:t>3.2 Software Adicional</w:t>
      </w:r>
    </w:p>
    <w:tbl>
      <w:tblPr>
        <w:tblStyle w:val="PURTable"/>
        <w:tblW w:w="0" w:type="dxa"/>
        <w:tblLook w:val="04A0" w:firstRow="1" w:lastRow="0" w:firstColumn="1" w:lastColumn="0" w:noHBand="0" w:noVBand="1"/>
      </w:tblPr>
      <w:tblGrid>
        <w:gridCol w:w="3680"/>
        <w:gridCol w:w="3618"/>
        <w:gridCol w:w="3618"/>
      </w:tblGrid>
      <w:tr w:rsidR="00AE3CDB" w14:paraId="5A824C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B2779BD" w14:textId="77777777" w:rsidR="00AE3CDB" w:rsidRDefault="00130026">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14:paraId="74761A9A" w14:textId="77777777" w:rsidR="00AE3CDB" w:rsidRDefault="00AE3CD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1E78911" w14:textId="77777777" w:rsidR="00AE3CDB" w:rsidRDefault="00AE3CDB">
            <w:pPr>
              <w:pStyle w:val="ProductList-TableBody"/>
            </w:pPr>
          </w:p>
        </w:tc>
      </w:tr>
    </w:tbl>
    <w:p w14:paraId="53C0D043" w14:textId="77777777" w:rsidR="00AE3CDB" w:rsidRDefault="00130026">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41"/>
        <w:gridCol w:w="3652"/>
        <w:gridCol w:w="3623"/>
      </w:tblGrid>
      <w:tr w:rsidR="00AE3CDB" w14:paraId="39C2A5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0275E7" w14:textId="77777777" w:rsidR="00AE3CDB" w:rsidRDefault="00130026">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71F769" w14:textId="77777777" w:rsidR="00AE3CDB" w:rsidRDefault="00130026">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2D3E7A" w14:textId="77777777" w:rsidR="00AE3CDB" w:rsidRDefault="00130026">
            <w:pPr>
              <w:pStyle w:val="ProductList-TableBody"/>
            </w:pPr>
            <w:r>
              <w:rPr>
                <w:color w:val="404040"/>
              </w:rPr>
              <w:t>Direitos de Ativação Pós-falha: N/A</w:t>
            </w:r>
          </w:p>
        </w:tc>
      </w:tr>
      <w:tr w:rsidR="00AE3CDB" w14:paraId="026950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703BC" w14:textId="77777777" w:rsidR="00AE3CDB" w:rsidRDefault="00130026">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74E70" w14:textId="77777777" w:rsidR="00AE3CDB" w:rsidRDefault="0013002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9045E" w14:textId="77777777" w:rsidR="00AE3CDB" w:rsidRDefault="00130026">
            <w:pPr>
              <w:pStyle w:val="ProductList-TableBody"/>
            </w:pPr>
            <w:r>
              <w:rPr>
                <w:color w:val="404040"/>
              </w:rPr>
              <w:t>Direitos de Roaming: N/A</w:t>
            </w:r>
          </w:p>
        </w:tc>
      </w:tr>
      <w:tr w:rsidR="00AE3CDB" w14:paraId="708FC8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C9478" w14:textId="77777777" w:rsidR="00AE3CDB" w:rsidRDefault="00130026">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8782B" w14:textId="77777777" w:rsidR="00AE3CDB" w:rsidRDefault="00130026">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6D96C" w14:textId="77777777" w:rsidR="00AE3CDB" w:rsidRDefault="00AE3CDB">
            <w:pPr>
              <w:pStyle w:val="ProductList-TableBody"/>
            </w:pPr>
          </w:p>
        </w:tc>
      </w:tr>
    </w:tbl>
    <w:p w14:paraId="5719D52C" w14:textId="77777777" w:rsidR="00AE3CDB" w:rsidRDefault="00AE3CDB">
      <w:pPr>
        <w:pStyle w:val="ProductList-Body"/>
        <w:jc w:val="right"/>
      </w:pPr>
    </w:p>
    <w:tbl>
      <w:tblPr>
        <w:tblStyle w:val="PURTable"/>
        <w:tblW w:w="0" w:type="dxa"/>
        <w:tblLook w:val="04A0" w:firstRow="1" w:lastRow="0" w:firstColumn="1" w:lastColumn="0" w:noHBand="0" w:noVBand="1"/>
      </w:tblPr>
      <w:tblGrid>
        <w:gridCol w:w="10916"/>
      </w:tblGrid>
      <w:tr w:rsidR="00AE3CDB" w14:paraId="36CAA0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13E1D0" w14:textId="77777777" w:rsidR="00AE3CDB" w:rsidRDefault="00085C11">
            <w:pPr>
              <w:pStyle w:val="ProductList-TableBody"/>
              <w:jc w:val="right"/>
            </w:pPr>
            <w:hyperlink w:anchor="_Sec842">
              <w:r w:rsidR="00130026">
                <w:rPr>
                  <w:color w:val="00467F"/>
                  <w:sz w:val="14"/>
                  <w:u w:val="single"/>
                </w:rPr>
                <w:t>Índice</w:t>
              </w:r>
            </w:hyperlink>
            <w:r w:rsidR="00130026">
              <w:rPr>
                <w:sz w:val="14"/>
              </w:rPr>
              <w:t xml:space="preserve"> / </w:t>
            </w:r>
            <w:hyperlink w:anchor="_Sec549">
              <w:r w:rsidR="00130026">
                <w:rPr>
                  <w:color w:val="00467F"/>
                  <w:sz w:val="14"/>
                  <w:u w:val="single"/>
                </w:rPr>
                <w:t>Glossário</w:t>
              </w:r>
            </w:hyperlink>
            <w:r w:rsidR="00130026">
              <w:rPr>
                <w:sz w:val="14"/>
              </w:rPr>
              <w:t xml:space="preserve"> / </w:t>
            </w:r>
            <w:hyperlink w:anchor="_Sec844">
              <w:r w:rsidR="00130026">
                <w:rPr>
                  <w:color w:val="00467F"/>
                  <w:sz w:val="14"/>
                  <w:u w:val="single"/>
                </w:rPr>
                <w:t>Índice Remissivo</w:t>
              </w:r>
            </w:hyperlink>
          </w:p>
        </w:tc>
      </w:tr>
    </w:tbl>
    <w:p w14:paraId="167A95AD" w14:textId="77777777" w:rsidR="00AE3CDB" w:rsidRDefault="00AE3CDB">
      <w:pPr>
        <w:pStyle w:val="ProductList-Body"/>
      </w:pPr>
    </w:p>
    <w:p w14:paraId="77CCDA45" w14:textId="77777777" w:rsidR="00AE3CDB" w:rsidRDefault="00130026">
      <w:pPr>
        <w:pStyle w:val="ProductList-Offering1HeadingNoBorder"/>
        <w:outlineLvl w:val="1"/>
      </w:pPr>
      <w:bookmarkStart w:id="71" w:name="_Sec610"/>
      <w:r>
        <w:t>Microsoft Dynamics 365 No Local</w:t>
      </w:r>
      <w:bookmarkEnd w:id="71"/>
      <w:r>
        <w:fldChar w:fldCharType="begin"/>
      </w:r>
      <w:r>
        <w:instrText xml:space="preserve"> TC "</w:instrText>
      </w:r>
      <w:bookmarkStart w:id="72" w:name="_Toc54794766"/>
      <w:r>
        <w:instrText>Microsoft Dynamics 365 No Local</w:instrText>
      </w:r>
      <w:bookmarkEnd w:id="72"/>
      <w:r>
        <w:instrText>" \l 2</w:instrText>
      </w:r>
      <w:r>
        <w:fldChar w:fldCharType="end"/>
      </w:r>
    </w:p>
    <w:p w14:paraId="08DE93C3" w14:textId="77777777" w:rsidR="00AE3CDB" w:rsidRDefault="00130026">
      <w:pPr>
        <w:pStyle w:val="ProductList-Offering1SubSection"/>
        <w:outlineLvl w:val="2"/>
      </w:pPr>
      <w:bookmarkStart w:id="73" w:name="_Sec679"/>
      <w:r>
        <w:t>1. Disponibilidade do Programa</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AE3CDB" w14:paraId="0C7ECAB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D75BB5" w14:textId="77777777" w:rsidR="00AE3CDB" w:rsidRDefault="0013002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E60D9D" w14:textId="77777777" w:rsidR="00AE3CDB" w:rsidRDefault="0013002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A51839" w14:textId="77777777" w:rsidR="00AE3CDB" w:rsidRDefault="0013002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9F3AE4" w14:textId="77777777" w:rsidR="00AE3CDB" w:rsidRDefault="0013002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A32427" w14:textId="77777777" w:rsidR="00AE3CDB" w:rsidRDefault="0013002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AED884" w14:textId="77777777" w:rsidR="00AE3CDB" w:rsidRDefault="001300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B50C9A" w14:textId="77777777" w:rsidR="00AE3CDB" w:rsidRDefault="0013002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B1692D" w14:textId="77777777" w:rsidR="00AE3CDB" w:rsidRDefault="0013002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1CDFA7" w14:textId="77777777" w:rsidR="00AE3CDB" w:rsidRDefault="0013002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BCF0B2" w14:textId="77777777" w:rsidR="00AE3CDB" w:rsidRDefault="0013002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6AAD37" w14:textId="77777777" w:rsidR="00AE3CDB" w:rsidRDefault="00130026">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83D492" w14:textId="77777777" w:rsidR="00AE3CDB" w:rsidRDefault="001300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3CDB" w14:paraId="3573BFCE" w14:textId="77777777">
        <w:tc>
          <w:tcPr>
            <w:tcW w:w="4160" w:type="dxa"/>
            <w:tcBorders>
              <w:top w:val="single" w:sz="6" w:space="0" w:color="FFFFFF"/>
              <w:left w:val="none" w:sz="4" w:space="0" w:color="6E6E6E"/>
              <w:bottom w:val="dashed" w:sz="4" w:space="0" w:color="BFBFBF"/>
              <w:right w:val="none" w:sz="4" w:space="0" w:color="6E6E6E"/>
            </w:tcBorders>
          </w:tcPr>
          <w:p w14:paraId="7733BB0C" w14:textId="77777777" w:rsidR="00AE3CDB" w:rsidRDefault="00130026">
            <w:pPr>
              <w:pStyle w:val="ProductList-TableBody"/>
            </w:pPr>
            <w:r>
              <w:t>CAL do Dynamics 365 Team Members No Local</w:t>
            </w:r>
            <w:r>
              <w:fldChar w:fldCharType="begin"/>
            </w:r>
            <w:r>
              <w:instrText xml:space="preserve"> XE "CAL do Dynamics 365 Team Members No Local" </w:instrText>
            </w:r>
            <w:r>
              <w:fldChar w:fldCharType="end"/>
            </w:r>
            <w:r>
              <w:t xml:space="preserve"> (Dispositivo e Utilizador)</w:t>
            </w:r>
          </w:p>
        </w:tc>
        <w:tc>
          <w:tcPr>
            <w:tcW w:w="620" w:type="dxa"/>
            <w:tcBorders>
              <w:top w:val="single" w:sz="6" w:space="0" w:color="FFFFFF"/>
              <w:left w:val="none" w:sz="4" w:space="0" w:color="6E6E6E"/>
              <w:bottom w:val="dashed" w:sz="4" w:space="0" w:color="BFBFBF"/>
              <w:right w:val="none" w:sz="4" w:space="0" w:color="6E6E6E"/>
            </w:tcBorders>
          </w:tcPr>
          <w:p w14:paraId="169BC322" w14:textId="77777777" w:rsidR="00AE3CDB" w:rsidRDefault="0013002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7099A7EB" w14:textId="77777777" w:rsidR="00AE3CDB" w:rsidRDefault="0013002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1CBE7E4" w14:textId="77777777" w:rsidR="00AE3CDB" w:rsidRDefault="0013002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68C0A0B" w14:textId="77777777" w:rsidR="00AE3CDB" w:rsidRDefault="001300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A1746" w14:textId="77777777" w:rsidR="00AE3CDB" w:rsidRDefault="0013002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B92A7"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5C951"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8E831" w14:textId="77777777" w:rsidR="00AE3CDB" w:rsidRDefault="0013002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06961"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79651"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E605D"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E3CDB" w14:paraId="40C6F7E5" w14:textId="77777777">
        <w:tc>
          <w:tcPr>
            <w:tcW w:w="4160" w:type="dxa"/>
            <w:tcBorders>
              <w:top w:val="dashed" w:sz="4" w:space="0" w:color="BFBFBF"/>
              <w:left w:val="none" w:sz="4" w:space="0" w:color="6E6E6E"/>
              <w:bottom w:val="dashed" w:sz="4" w:space="0" w:color="BFBFBF"/>
              <w:right w:val="none" w:sz="4" w:space="0" w:color="6E6E6E"/>
            </w:tcBorders>
          </w:tcPr>
          <w:p w14:paraId="34920A84" w14:textId="77777777" w:rsidR="00AE3CDB" w:rsidRDefault="00130026">
            <w:pPr>
              <w:pStyle w:val="ProductList-TableBody"/>
            </w:pPr>
            <w:r>
              <w:t xml:space="preserve">CAL do Dynamics 365 Customer Service No Local </w:t>
            </w:r>
            <w:r>
              <w:fldChar w:fldCharType="begin"/>
            </w:r>
            <w:r>
              <w:instrText xml:space="preserve"> XE "CAL do Dynamics 365 Customer Service No Local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14:paraId="61AA4B22" w14:textId="77777777" w:rsidR="00AE3CDB" w:rsidRDefault="0013002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5D1147BE" w14:textId="77777777" w:rsidR="00AE3CDB" w:rsidRDefault="0013002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AFA2F8B" w14:textId="77777777" w:rsidR="00AE3CDB" w:rsidRDefault="0013002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AFEDA6F" w14:textId="77777777" w:rsidR="00AE3CDB" w:rsidRDefault="0013002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EC6BD" w14:textId="77777777" w:rsidR="00AE3CDB" w:rsidRDefault="0013002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B2896"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0D9DD"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29ED3" w14:textId="77777777" w:rsidR="00AE3CDB" w:rsidRDefault="0013002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3A639"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C9A92"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2AB6B"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E3CDB" w14:paraId="591A11F9" w14:textId="77777777">
        <w:tc>
          <w:tcPr>
            <w:tcW w:w="4160" w:type="dxa"/>
            <w:tcBorders>
              <w:top w:val="dashed" w:sz="4" w:space="0" w:color="BFBFBF"/>
              <w:left w:val="none" w:sz="4" w:space="0" w:color="6E6E6E"/>
              <w:bottom w:val="dashed" w:sz="4" w:space="0" w:color="9F9F9F"/>
              <w:right w:val="none" w:sz="4" w:space="0" w:color="6E6E6E"/>
            </w:tcBorders>
          </w:tcPr>
          <w:p w14:paraId="2C20E5BB" w14:textId="77777777" w:rsidR="00AE3CDB" w:rsidRDefault="00130026">
            <w:pPr>
              <w:pStyle w:val="ProductList-TableBody"/>
            </w:pPr>
            <w:r>
              <w:t>CAL do Dynamics 365 Sales No Local</w:t>
            </w:r>
            <w:r>
              <w:fldChar w:fldCharType="begin"/>
            </w:r>
            <w:r>
              <w:instrText xml:space="preserve"> XE "CAL do Dynamics 365 Sales No Local" </w:instrText>
            </w:r>
            <w:r>
              <w:fldChar w:fldCharType="end"/>
            </w:r>
            <w:r>
              <w:t xml:space="preserve"> (Dispositivo e Utilizador)</w:t>
            </w:r>
          </w:p>
        </w:tc>
        <w:tc>
          <w:tcPr>
            <w:tcW w:w="620" w:type="dxa"/>
            <w:tcBorders>
              <w:top w:val="dashed" w:sz="4" w:space="0" w:color="BFBFBF"/>
              <w:left w:val="none" w:sz="4" w:space="0" w:color="6E6E6E"/>
              <w:bottom w:val="dashed" w:sz="4" w:space="0" w:color="9F9F9F"/>
              <w:right w:val="none" w:sz="4" w:space="0" w:color="6E6E6E"/>
            </w:tcBorders>
          </w:tcPr>
          <w:p w14:paraId="051A1319" w14:textId="77777777" w:rsidR="00AE3CDB" w:rsidRDefault="00130026">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545B6997" w14:textId="77777777" w:rsidR="00AE3CDB" w:rsidRDefault="00130026">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51EEB8F2" w14:textId="77777777" w:rsidR="00AE3CDB" w:rsidRDefault="00130026">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4E39F5C1" w14:textId="77777777" w:rsidR="00AE3CDB" w:rsidRDefault="001300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5BECA" w14:textId="77777777" w:rsidR="00AE3CDB" w:rsidRDefault="0013002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4FE69"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0D05F"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69845" w14:textId="77777777" w:rsidR="00AE3CDB" w:rsidRDefault="0013002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C34AE"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DD818"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7F39F"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E3CDB" w14:paraId="395A781A" w14:textId="77777777">
        <w:tc>
          <w:tcPr>
            <w:tcW w:w="4160" w:type="dxa"/>
            <w:tcBorders>
              <w:top w:val="dashed" w:sz="4" w:space="0" w:color="9F9F9F"/>
              <w:left w:val="none" w:sz="4" w:space="0" w:color="6E6E6E"/>
              <w:bottom w:val="dashed" w:sz="4" w:space="0" w:color="BFBFBF"/>
              <w:right w:val="none" w:sz="4" w:space="0" w:color="6E6E6E"/>
            </w:tcBorders>
          </w:tcPr>
          <w:p w14:paraId="583056FF" w14:textId="77777777" w:rsidR="00AE3CDB" w:rsidRDefault="00130026">
            <w:pPr>
              <w:pStyle w:val="ProductList-TableBody"/>
            </w:pPr>
            <w:r>
              <w:t>CAL do Dynamics 365 Operations No Local</w:t>
            </w:r>
            <w:r>
              <w:fldChar w:fldCharType="begin"/>
            </w:r>
            <w:r>
              <w:instrText xml:space="preserve"> XE "CAL do Dynamics 365 Operations No Local" </w:instrText>
            </w:r>
            <w:r>
              <w:fldChar w:fldCharType="end"/>
            </w:r>
            <w:r>
              <w:t xml:space="preserve"> (Utilizador)</w:t>
            </w:r>
          </w:p>
        </w:tc>
        <w:tc>
          <w:tcPr>
            <w:tcW w:w="620" w:type="dxa"/>
            <w:tcBorders>
              <w:top w:val="dashed" w:sz="4" w:space="0" w:color="9F9F9F"/>
              <w:left w:val="none" w:sz="4" w:space="0" w:color="6E6E6E"/>
              <w:bottom w:val="dashed" w:sz="4" w:space="0" w:color="BFBFBF"/>
              <w:right w:val="none" w:sz="4" w:space="0" w:color="6E6E6E"/>
            </w:tcBorders>
          </w:tcPr>
          <w:p w14:paraId="518650CC" w14:textId="77777777" w:rsidR="00AE3CDB" w:rsidRDefault="00130026">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28D68BFC" w14:textId="77777777" w:rsidR="00AE3CDB" w:rsidRDefault="00130026">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49C50F46" w14:textId="77777777" w:rsidR="00AE3CDB" w:rsidRDefault="00AE3CDB">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27E7CA45"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78ABE"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A24E0E"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9916F4"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124B08"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55B2F"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17D56B"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33E51"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E3CDB" w14:paraId="5EDBACB5" w14:textId="77777777">
        <w:tc>
          <w:tcPr>
            <w:tcW w:w="4160" w:type="dxa"/>
            <w:tcBorders>
              <w:top w:val="dashed" w:sz="4" w:space="0" w:color="BFBFBF"/>
              <w:left w:val="none" w:sz="4" w:space="0" w:color="6E6E6E"/>
              <w:bottom w:val="dashed" w:sz="4" w:space="0" w:color="BFBFBF"/>
              <w:right w:val="none" w:sz="4" w:space="0" w:color="6E6E6E"/>
            </w:tcBorders>
          </w:tcPr>
          <w:p w14:paraId="5EBE4CA5" w14:textId="77777777" w:rsidR="00AE3CDB" w:rsidRDefault="00130026">
            <w:pPr>
              <w:pStyle w:val="ProductList-TableBody"/>
            </w:pPr>
            <w:r>
              <w:t>CAL do Dynamics 365 Operations Activity No Local</w:t>
            </w:r>
            <w:r>
              <w:fldChar w:fldCharType="begin"/>
            </w:r>
            <w:r>
              <w:instrText xml:space="preserve"> XE "CAL do Dynamics 365 Operations Activity No Local" </w:instrText>
            </w:r>
            <w:r>
              <w:fldChar w:fldCharType="end"/>
            </w:r>
            <w:r>
              <w:t xml:space="preserve"> (Utilizador)</w:t>
            </w:r>
          </w:p>
        </w:tc>
        <w:tc>
          <w:tcPr>
            <w:tcW w:w="620" w:type="dxa"/>
            <w:tcBorders>
              <w:top w:val="dashed" w:sz="4" w:space="0" w:color="BFBFBF"/>
              <w:left w:val="none" w:sz="4" w:space="0" w:color="6E6E6E"/>
              <w:bottom w:val="dashed" w:sz="4" w:space="0" w:color="BFBFBF"/>
              <w:right w:val="none" w:sz="4" w:space="0" w:color="6E6E6E"/>
            </w:tcBorders>
          </w:tcPr>
          <w:p w14:paraId="458F2F8E" w14:textId="77777777" w:rsidR="00AE3CDB" w:rsidRDefault="0013002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1203DB8" w14:textId="77777777" w:rsidR="00AE3CDB" w:rsidRDefault="0013002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6CEC7B3B" w14:textId="77777777" w:rsidR="00AE3CDB" w:rsidRDefault="00AE3CD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74079E6"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9142F3"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C22850"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915C33"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8B1A3F"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AB756"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D8068D"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044CA"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E3CDB" w14:paraId="7AB10D93" w14:textId="77777777">
        <w:tc>
          <w:tcPr>
            <w:tcW w:w="4160" w:type="dxa"/>
            <w:tcBorders>
              <w:top w:val="dashed" w:sz="4" w:space="0" w:color="BFBFBF"/>
              <w:left w:val="none" w:sz="4" w:space="0" w:color="6E6E6E"/>
              <w:bottom w:val="dashed" w:sz="4" w:space="0" w:color="BFBFBF"/>
              <w:right w:val="none" w:sz="4" w:space="0" w:color="6E6E6E"/>
            </w:tcBorders>
          </w:tcPr>
          <w:p w14:paraId="2C7D85DB" w14:textId="77777777" w:rsidR="00AE3CDB" w:rsidRDefault="00130026">
            <w:pPr>
              <w:pStyle w:val="ProductList-TableBody"/>
            </w:pPr>
            <w:r>
              <w:t>CAL do Dynamics 365 Operations Device No Local</w:t>
            </w:r>
            <w:r>
              <w:fldChar w:fldCharType="begin"/>
            </w:r>
            <w:r>
              <w:instrText xml:space="preserve"> XE "CAL do Dynamics 365 Operations Device No Local"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14:paraId="6684DDD3" w14:textId="77777777" w:rsidR="00AE3CDB" w:rsidRDefault="0013002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23EDB7F" w14:textId="77777777" w:rsidR="00AE3CDB" w:rsidRDefault="0013002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0774393" w14:textId="77777777" w:rsidR="00AE3CDB" w:rsidRDefault="00AE3CD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A6806DD"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DC296D"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2DE59C"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CE4F2F"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C0C326"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B6171"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A627AE"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D332D"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E3CDB" w14:paraId="49630801" w14:textId="77777777">
        <w:tc>
          <w:tcPr>
            <w:tcW w:w="4160" w:type="dxa"/>
            <w:tcBorders>
              <w:top w:val="dashed" w:sz="4" w:space="0" w:color="BFBFBF"/>
              <w:left w:val="none" w:sz="4" w:space="0" w:color="6E6E6E"/>
              <w:bottom w:val="none" w:sz="4" w:space="0" w:color="BFBFBF"/>
              <w:right w:val="none" w:sz="4" w:space="0" w:color="6E6E6E"/>
            </w:tcBorders>
          </w:tcPr>
          <w:p w14:paraId="7562C47F" w14:textId="77777777" w:rsidR="00AE3CDB" w:rsidRDefault="00130026">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9194554" w14:textId="77777777" w:rsidR="00AE3CDB" w:rsidRDefault="00130026">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098597D6" w14:textId="77777777" w:rsidR="00AE3CDB" w:rsidRDefault="00130026">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651EAAEE" w14:textId="77777777" w:rsidR="00AE3CDB" w:rsidRDefault="00AE3CD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4906385"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46D736"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BAE9B1"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A3F230"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8EC879"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D83CE"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A63202"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924BB"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7736E1C1" w14:textId="77777777" w:rsidR="00AE3CDB" w:rsidRDefault="00130026">
      <w:pPr>
        <w:pStyle w:val="ProductList-Offering1SubSection"/>
        <w:outlineLvl w:val="2"/>
      </w:pPr>
      <w:bookmarkStart w:id="74" w:name="_Sec735"/>
      <w:r>
        <w:t>2. Condições do Produto</w:t>
      </w:r>
      <w:bookmarkEnd w:id="74"/>
    </w:p>
    <w:tbl>
      <w:tblPr>
        <w:tblStyle w:val="PURTable"/>
        <w:tblW w:w="0" w:type="dxa"/>
        <w:tblLook w:val="04A0" w:firstRow="1" w:lastRow="0" w:firstColumn="1" w:lastColumn="0" w:noHBand="0" w:noVBand="1"/>
      </w:tblPr>
      <w:tblGrid>
        <w:gridCol w:w="3645"/>
        <w:gridCol w:w="3639"/>
        <w:gridCol w:w="3632"/>
      </w:tblGrid>
      <w:tr w:rsidR="00AE3CDB" w14:paraId="520C73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7FAFB0" w14:textId="77777777" w:rsidR="00AE3CDB" w:rsidRDefault="00130026">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083AF1B" w14:textId="77777777" w:rsidR="00AE3CDB" w:rsidRDefault="0013002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E1732E" w14:textId="77777777" w:rsidR="00AE3CDB" w:rsidRDefault="00130026">
            <w:pPr>
              <w:pStyle w:val="ProductList-TableBody"/>
            </w:pPr>
            <w:r>
              <w:rPr>
                <w:color w:val="404040"/>
              </w:rPr>
              <w:t>Edições Anteriores: N/A</w:t>
            </w:r>
          </w:p>
        </w:tc>
      </w:tr>
      <w:tr w:rsidR="00AE3CDB" w14:paraId="125D7A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4A331" w14:textId="77777777" w:rsidR="00AE3CDB" w:rsidRDefault="00130026">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5680B" w14:textId="77777777" w:rsidR="00AE3CDB" w:rsidRDefault="0013002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D52E49" w14:textId="77777777" w:rsidR="00AE3CDB" w:rsidRDefault="00130026">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AE3CDB" w14:paraId="11CD7F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1E52F" w14:textId="77777777" w:rsidR="00AE3CDB" w:rsidRDefault="00130026">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1FDA3" w14:textId="77777777" w:rsidR="00AE3CDB" w:rsidRDefault="0013002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C2D94" w14:textId="77777777" w:rsidR="00AE3CDB" w:rsidRDefault="00130026">
            <w:pPr>
              <w:pStyle w:val="ProductList-TableBody"/>
            </w:pPr>
            <w:r>
              <w:rPr>
                <w:color w:val="404040"/>
              </w:rPr>
              <w:t>Redução Elegível: N/A</w:t>
            </w:r>
          </w:p>
        </w:tc>
      </w:tr>
      <w:tr w:rsidR="00AE3CDB" w14:paraId="36D41A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EF77A" w14:textId="77777777" w:rsidR="00AE3CDB" w:rsidRDefault="00130026">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8C52E" w14:textId="77777777" w:rsidR="00AE3CDB" w:rsidRDefault="0013002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168F3" w14:textId="77777777" w:rsidR="00AE3CDB" w:rsidRDefault="00130026">
            <w:pPr>
              <w:pStyle w:val="ProductList-TableBody"/>
            </w:pPr>
            <w:r>
              <w:rPr>
                <w:color w:val="404040"/>
              </w:rPr>
              <w:t>True Up Elegível: N/A</w:t>
            </w:r>
          </w:p>
        </w:tc>
      </w:tr>
      <w:tr w:rsidR="00AE3CDB" w14:paraId="753085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E1443" w14:textId="77777777" w:rsidR="00AE3CDB" w:rsidRDefault="00130026">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BF9E0" w14:textId="77777777" w:rsidR="00AE3CDB" w:rsidRDefault="00AE3C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DCE4F" w14:textId="77777777" w:rsidR="00AE3CDB" w:rsidRDefault="00AE3CDB">
            <w:pPr>
              <w:pStyle w:val="ProductList-TableBody"/>
            </w:pPr>
          </w:p>
        </w:tc>
      </w:tr>
    </w:tbl>
    <w:p w14:paraId="61807379" w14:textId="77777777" w:rsidR="00AE3CDB" w:rsidRDefault="00130026">
      <w:pPr>
        <w:pStyle w:val="ProductList-Offering1SubSection"/>
        <w:outlineLvl w:val="2"/>
      </w:pPr>
      <w:bookmarkStart w:id="75" w:name="_Sec790"/>
      <w:r>
        <w:t>3. Direitos de Utilização</w:t>
      </w:r>
      <w:bookmarkEnd w:id="75"/>
    </w:p>
    <w:tbl>
      <w:tblPr>
        <w:tblStyle w:val="PURTable"/>
        <w:tblW w:w="0" w:type="dxa"/>
        <w:tblLook w:val="04A0" w:firstRow="1" w:lastRow="0" w:firstColumn="1" w:lastColumn="0" w:noHBand="0" w:noVBand="1"/>
      </w:tblPr>
      <w:tblGrid>
        <w:gridCol w:w="3656"/>
        <w:gridCol w:w="3642"/>
        <w:gridCol w:w="3618"/>
      </w:tblGrid>
      <w:tr w:rsidR="00AE3CDB" w14:paraId="0473AC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DACF89" w14:textId="77777777" w:rsidR="00AE3CDB" w:rsidRDefault="00130026">
            <w:pPr>
              <w:pStyle w:val="ProductList-TableBody"/>
            </w:pPr>
            <w:r>
              <w:fldChar w:fldCharType="begin"/>
            </w:r>
            <w:r>
              <w:instrText xml:space="preserve"> AutoTextList   \s NoStyle \t "Termos de Licenciamento: Termos e condições que regulam a implementação e a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405887CC" w14:textId="77777777" w:rsidR="00AE3CDB" w:rsidRDefault="00130026">
            <w:pPr>
              <w:pStyle w:val="ProductList-TableBody"/>
            </w:pPr>
            <w:r>
              <w:fldChar w:fldCharType="begin"/>
            </w:r>
            <w:r>
              <w:instrText xml:space="preserve"> AutoTextList   \s NoStyle \t "Termos de Licenciamento Específicos de Produto: Indica que os termos e condições Específicos de Produto que regulam a implementação e a utilização do Produto estão incluídos abaixo da tabela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1F5E6C76" w14:textId="77777777" w:rsidR="00AE3CDB" w:rsidRDefault="00130026">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AE3CDB" w14:paraId="3B67F112" w14:textId="77777777">
        <w:tc>
          <w:tcPr>
            <w:tcW w:w="4040" w:type="dxa"/>
            <w:tcBorders>
              <w:top w:val="single" w:sz="4" w:space="0" w:color="000000"/>
              <w:left w:val="single" w:sz="4" w:space="0" w:color="000000"/>
              <w:bottom w:val="single" w:sz="4" w:space="0" w:color="000000"/>
              <w:right w:val="single" w:sz="4" w:space="0" w:color="000000"/>
            </w:tcBorders>
          </w:tcPr>
          <w:p w14:paraId="649C6FF9" w14:textId="77777777" w:rsidR="00AE3CDB" w:rsidRDefault="00130026">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608089F5" w14:textId="77777777" w:rsidR="00AE3CDB" w:rsidRDefault="00130026">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Utilizadores Externos</w:t>
            </w:r>
            <w:r>
              <w:fldChar w:fldCharType="end"/>
            </w:r>
            <w:r>
              <w:t>: Licenciado com CALs de Vendas e Suporte ao Cliente, exceto para (i) os contratantes ou agentes do Cliente ou das respetivas Empresas Afiliadas; (ii) acesso através de Clientes Dynamics 365; ou (iii) Licenciado com Servidor de Operações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9686D" w14:textId="77777777" w:rsidR="00AE3CDB" w:rsidRDefault="00130026">
            <w:pPr>
              <w:pStyle w:val="ProductList-TableBody"/>
            </w:pPr>
            <w:r>
              <w:rPr>
                <w:color w:val="404040"/>
              </w:rPr>
              <w:t>Tecnologias Incluídas: N/A</w:t>
            </w:r>
          </w:p>
        </w:tc>
      </w:tr>
      <w:tr w:rsidR="00AE3CDB" w14:paraId="675BDED8" w14:textId="77777777">
        <w:tc>
          <w:tcPr>
            <w:tcW w:w="4040" w:type="dxa"/>
            <w:tcBorders>
              <w:top w:val="single" w:sz="4" w:space="0" w:color="000000"/>
              <w:left w:val="single" w:sz="4" w:space="0" w:color="000000"/>
              <w:bottom w:val="single" w:sz="4" w:space="0" w:color="000000"/>
              <w:right w:val="single" w:sz="4" w:space="0" w:color="000000"/>
            </w:tcBorders>
          </w:tcPr>
          <w:p w14:paraId="1D98005B" w14:textId="77777777" w:rsidR="00AE3CDB" w:rsidRDefault="00130026">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25B1A" w14:textId="77777777" w:rsidR="00AE3CDB" w:rsidRDefault="00AE3C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DEF8D" w14:textId="77777777" w:rsidR="00AE3CDB" w:rsidRDefault="00AE3CDB">
            <w:pPr>
              <w:pStyle w:val="ProductList-TableBody"/>
            </w:pPr>
          </w:p>
        </w:tc>
      </w:tr>
    </w:tbl>
    <w:p w14:paraId="4A80F084" w14:textId="77777777" w:rsidR="00AE3CDB" w:rsidRDefault="00AE3CDB">
      <w:pPr>
        <w:pStyle w:val="ProductList-Body"/>
      </w:pPr>
    </w:p>
    <w:p w14:paraId="4F97CEF2" w14:textId="77777777" w:rsidR="00AE3CDB" w:rsidRDefault="00130026">
      <w:pPr>
        <w:pStyle w:val="ProductList-ClauseHeading"/>
        <w:outlineLvl w:val="3"/>
      </w:pPr>
      <w:r>
        <w:t>3.1 Acesso ao Software Dynamics 365 On-premises Server</w:t>
      </w:r>
    </w:p>
    <w:tbl>
      <w:tblPr>
        <w:tblStyle w:val="PURTable"/>
        <w:tblW w:w="0" w:type="dxa"/>
        <w:tblLook w:val="04A0" w:firstRow="1" w:lastRow="0" w:firstColumn="1" w:lastColumn="0" w:noHBand="0" w:noVBand="1"/>
      </w:tblPr>
      <w:tblGrid>
        <w:gridCol w:w="5452"/>
        <w:gridCol w:w="5464"/>
      </w:tblGrid>
      <w:tr w:rsidR="00AE3CDB" w14:paraId="710804DB"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0DEAEF56" w14:textId="77777777" w:rsidR="00AE3CDB" w:rsidRDefault="00130026">
            <w:pPr>
              <w:pStyle w:val="ProductList-TableBody"/>
            </w:pPr>
            <w:r>
              <w:rPr>
                <w:color w:val="FFFFFF"/>
              </w:rPr>
              <w:t>Licença</w:t>
            </w:r>
          </w:p>
        </w:tc>
        <w:tc>
          <w:tcPr>
            <w:tcW w:w="6120" w:type="dxa"/>
            <w:shd w:val="clear" w:color="auto" w:fill="0072C6"/>
          </w:tcPr>
          <w:p w14:paraId="08EC6C6B" w14:textId="77777777" w:rsidR="00AE3CDB" w:rsidRDefault="00130026">
            <w:pPr>
              <w:pStyle w:val="ProductList-TableBody"/>
            </w:pPr>
            <w:r>
              <w:rPr>
                <w:color w:val="FFFFFF"/>
              </w:rPr>
              <w:t>Direito de acesso ao servidor</w:t>
            </w:r>
          </w:p>
        </w:tc>
      </w:tr>
      <w:tr w:rsidR="00AE3CDB" w14:paraId="4980CF12" w14:textId="77777777">
        <w:tc>
          <w:tcPr>
            <w:tcW w:w="6120" w:type="dxa"/>
            <w:tcBorders>
              <w:left w:val="single" w:sz="4" w:space="0" w:color="000000"/>
              <w:bottom w:val="single" w:sz="4" w:space="0" w:color="000000"/>
              <w:right w:val="single" w:sz="4" w:space="0" w:color="000000"/>
            </w:tcBorders>
          </w:tcPr>
          <w:p w14:paraId="5BAF4A68" w14:textId="77777777" w:rsidR="00AE3CDB" w:rsidRDefault="00130026">
            <w:pPr>
              <w:pStyle w:val="ProductList-TableBody"/>
            </w:pPr>
            <w:r>
              <w:t>CAL do Dynamics 365 Team Members No Local</w:t>
            </w:r>
            <w:r>
              <w:fldChar w:fldCharType="begin"/>
            </w:r>
            <w:r>
              <w:instrText xml:space="preserve"> XE "CAL do Dynamics 365 Team Members No Local" </w:instrText>
            </w:r>
            <w:r>
              <w:fldChar w:fldCharType="end"/>
            </w:r>
            <w:r>
              <w:t xml:space="preserve"> (Dispositivo e Utilizador)</w:t>
            </w:r>
          </w:p>
        </w:tc>
        <w:tc>
          <w:tcPr>
            <w:tcW w:w="6120" w:type="dxa"/>
            <w:tcBorders>
              <w:left w:val="single" w:sz="4" w:space="0" w:color="000000"/>
              <w:bottom w:val="none" w:sz="4" w:space="0" w:color="000000"/>
              <w:right w:val="single" w:sz="4" w:space="0" w:color="000000"/>
            </w:tcBorders>
          </w:tcPr>
          <w:p w14:paraId="6EC65391" w14:textId="77777777" w:rsidR="00AE3CDB" w:rsidRDefault="00130026">
            <w:pPr>
              <w:pStyle w:val="ProductList-TableBody"/>
            </w:pPr>
            <w:r>
              <w:t>Para utilização com o Team Members (Com a exceção que as CALs de Dispositivo não incluem acesso à funcionalidade Operações).</w:t>
            </w:r>
          </w:p>
        </w:tc>
      </w:tr>
      <w:tr w:rsidR="00AE3CDB" w14:paraId="72C9CA3F" w14:textId="77777777">
        <w:tc>
          <w:tcPr>
            <w:tcW w:w="6120" w:type="dxa"/>
            <w:tcBorders>
              <w:top w:val="single" w:sz="4" w:space="0" w:color="000000"/>
              <w:left w:val="single" w:sz="4" w:space="0" w:color="000000"/>
              <w:bottom w:val="single" w:sz="4" w:space="0" w:color="000000"/>
              <w:right w:val="single" w:sz="4" w:space="0" w:color="000000"/>
            </w:tcBorders>
          </w:tcPr>
          <w:p w14:paraId="6D94C6DE" w14:textId="77777777" w:rsidR="00AE3CDB" w:rsidRDefault="00130026">
            <w:pPr>
              <w:pStyle w:val="ProductList-TableBody"/>
            </w:pPr>
            <w:r>
              <w:t>Dynamics 365 Team Members</w:t>
            </w:r>
            <w:r>
              <w:fldChar w:fldCharType="begin"/>
            </w:r>
            <w:r>
              <w:instrText xml:space="preserve"> XE "Dynamics 365 Team Members" </w:instrText>
            </w:r>
            <w:r>
              <w:fldChar w:fldCharType="end"/>
            </w:r>
            <w:r>
              <w:t xml:space="preserve"> (SL de Utilizador)</w:t>
            </w:r>
          </w:p>
        </w:tc>
        <w:tc>
          <w:tcPr>
            <w:tcW w:w="6120" w:type="dxa"/>
            <w:tcBorders>
              <w:top w:val="none" w:sz="4" w:space="0" w:color="000000"/>
              <w:left w:val="single" w:sz="4" w:space="0" w:color="000000"/>
              <w:bottom w:val="single" w:sz="4" w:space="0" w:color="000000"/>
              <w:right w:val="single" w:sz="4" w:space="0" w:color="000000"/>
            </w:tcBorders>
          </w:tcPr>
          <w:p w14:paraId="7F9E30F9" w14:textId="77777777" w:rsidR="00AE3CDB" w:rsidRDefault="00AE3CDB">
            <w:pPr>
              <w:pStyle w:val="ProductList-TableBody"/>
            </w:pPr>
          </w:p>
        </w:tc>
      </w:tr>
      <w:tr w:rsidR="00AE3CDB" w14:paraId="7E5E6A9D" w14:textId="77777777">
        <w:tc>
          <w:tcPr>
            <w:tcW w:w="6120" w:type="dxa"/>
            <w:tcBorders>
              <w:top w:val="single" w:sz="4" w:space="0" w:color="000000"/>
              <w:left w:val="single" w:sz="4" w:space="0" w:color="000000"/>
              <w:bottom w:val="single" w:sz="4" w:space="0" w:color="000000"/>
              <w:right w:val="single" w:sz="4" w:space="0" w:color="000000"/>
            </w:tcBorders>
          </w:tcPr>
          <w:p w14:paraId="4260D496" w14:textId="77777777" w:rsidR="00AE3CDB" w:rsidRDefault="00130026">
            <w:pPr>
              <w:pStyle w:val="ProductList-TableBody"/>
            </w:pPr>
            <w:r>
              <w:t>CAL do Dynamics 365 Sales No Local</w:t>
            </w:r>
            <w:r>
              <w:fldChar w:fldCharType="begin"/>
            </w:r>
            <w:r>
              <w:instrText xml:space="preserve"> XE "CAL do Dynamics 365 Sales No Local" </w:instrText>
            </w:r>
            <w:r>
              <w:fldChar w:fldCharType="end"/>
            </w:r>
            <w:r>
              <w:t xml:space="preserve"> (Dispositivo e Utilizador)</w:t>
            </w:r>
          </w:p>
        </w:tc>
        <w:tc>
          <w:tcPr>
            <w:tcW w:w="6120" w:type="dxa"/>
            <w:tcBorders>
              <w:top w:val="single" w:sz="4" w:space="0" w:color="000000"/>
              <w:left w:val="single" w:sz="4" w:space="0" w:color="000000"/>
              <w:bottom w:val="none" w:sz="4" w:space="0" w:color="000000"/>
              <w:right w:val="single" w:sz="4" w:space="0" w:color="000000"/>
            </w:tcBorders>
          </w:tcPr>
          <w:p w14:paraId="17C86885" w14:textId="77777777" w:rsidR="00AE3CDB" w:rsidRDefault="00130026">
            <w:pPr>
              <w:pStyle w:val="ProductList-TableBody"/>
            </w:pPr>
            <w:r>
              <w:t>Vendas</w:t>
            </w:r>
          </w:p>
        </w:tc>
      </w:tr>
      <w:tr w:rsidR="00AE3CDB" w14:paraId="6B4736AA" w14:textId="77777777">
        <w:tc>
          <w:tcPr>
            <w:tcW w:w="6120" w:type="dxa"/>
            <w:tcBorders>
              <w:top w:val="single" w:sz="4" w:space="0" w:color="000000"/>
              <w:left w:val="single" w:sz="4" w:space="0" w:color="000000"/>
              <w:bottom w:val="single" w:sz="4" w:space="0" w:color="000000"/>
              <w:right w:val="single" w:sz="4" w:space="0" w:color="000000"/>
            </w:tcBorders>
          </w:tcPr>
          <w:p w14:paraId="072D0100" w14:textId="77777777" w:rsidR="00AE3CDB" w:rsidRDefault="00130026">
            <w:pPr>
              <w:pStyle w:val="ProductList-TableBody"/>
            </w:pPr>
            <w:r>
              <w:t>Dynamics 365 Sales</w:t>
            </w:r>
            <w:r>
              <w:fldChar w:fldCharType="begin"/>
            </w:r>
            <w:r>
              <w:instrText xml:space="preserve"> XE "Dynamics 365 Sales" </w:instrText>
            </w:r>
            <w:r>
              <w:fldChar w:fldCharType="end"/>
            </w:r>
            <w:r>
              <w:t xml:space="preserve"> (SL de Utilizador)</w:t>
            </w:r>
          </w:p>
        </w:tc>
        <w:tc>
          <w:tcPr>
            <w:tcW w:w="6120" w:type="dxa"/>
            <w:tcBorders>
              <w:top w:val="none" w:sz="4" w:space="0" w:color="000000"/>
              <w:left w:val="single" w:sz="4" w:space="0" w:color="000000"/>
              <w:bottom w:val="single" w:sz="4" w:space="0" w:color="000000"/>
              <w:right w:val="single" w:sz="4" w:space="0" w:color="000000"/>
            </w:tcBorders>
          </w:tcPr>
          <w:p w14:paraId="648C0922" w14:textId="77777777" w:rsidR="00AE3CDB" w:rsidRDefault="00AE3CDB">
            <w:pPr>
              <w:pStyle w:val="ProductList-TableBody"/>
            </w:pPr>
          </w:p>
        </w:tc>
      </w:tr>
      <w:tr w:rsidR="00AE3CDB" w14:paraId="43FF4602" w14:textId="77777777">
        <w:tc>
          <w:tcPr>
            <w:tcW w:w="6120" w:type="dxa"/>
            <w:tcBorders>
              <w:top w:val="single" w:sz="4" w:space="0" w:color="000000"/>
              <w:left w:val="single" w:sz="4" w:space="0" w:color="000000"/>
              <w:bottom w:val="single" w:sz="4" w:space="0" w:color="000000"/>
              <w:right w:val="single" w:sz="4" w:space="0" w:color="000000"/>
            </w:tcBorders>
          </w:tcPr>
          <w:p w14:paraId="26090561" w14:textId="77777777" w:rsidR="00AE3CDB" w:rsidRDefault="00130026">
            <w:pPr>
              <w:pStyle w:val="ProductList-TableBody"/>
            </w:pPr>
            <w:r>
              <w:t>CAL do Dynamics 365 Customer Service No Local</w:t>
            </w:r>
            <w:r>
              <w:fldChar w:fldCharType="begin"/>
            </w:r>
            <w:r>
              <w:instrText xml:space="preserve"> XE "CAL do Dynamics 365 Customer Service No Local" </w:instrText>
            </w:r>
            <w:r>
              <w:fldChar w:fldCharType="end"/>
            </w:r>
            <w:r>
              <w:t xml:space="preserve"> (Dispositivo e Utilizador)</w:t>
            </w:r>
          </w:p>
        </w:tc>
        <w:tc>
          <w:tcPr>
            <w:tcW w:w="6120" w:type="dxa"/>
            <w:tcBorders>
              <w:top w:val="single" w:sz="4" w:space="0" w:color="000000"/>
              <w:left w:val="single" w:sz="4" w:space="0" w:color="000000"/>
              <w:bottom w:val="none" w:sz="4" w:space="0" w:color="000000"/>
              <w:right w:val="single" w:sz="4" w:space="0" w:color="000000"/>
            </w:tcBorders>
          </w:tcPr>
          <w:p w14:paraId="43202A30" w14:textId="77777777" w:rsidR="00AE3CDB" w:rsidRDefault="00130026">
            <w:pPr>
              <w:pStyle w:val="ProductList-TableBody"/>
            </w:pPr>
            <w:r>
              <w:t>Customer Service</w:t>
            </w:r>
          </w:p>
        </w:tc>
      </w:tr>
      <w:tr w:rsidR="00AE3CDB" w14:paraId="6423D251" w14:textId="77777777">
        <w:tc>
          <w:tcPr>
            <w:tcW w:w="6120" w:type="dxa"/>
            <w:tcBorders>
              <w:top w:val="single" w:sz="4" w:space="0" w:color="000000"/>
              <w:left w:val="single" w:sz="4" w:space="0" w:color="000000"/>
              <w:bottom w:val="single" w:sz="4" w:space="0" w:color="000000"/>
              <w:right w:val="single" w:sz="4" w:space="0" w:color="000000"/>
            </w:tcBorders>
          </w:tcPr>
          <w:p w14:paraId="332D9B03" w14:textId="77777777" w:rsidR="00AE3CDB" w:rsidRDefault="00130026">
            <w:pPr>
              <w:pStyle w:val="ProductList-TableBody"/>
            </w:pPr>
            <w:r>
              <w:t>Dynamics 365 Customer Service</w:t>
            </w:r>
            <w:r>
              <w:fldChar w:fldCharType="begin"/>
            </w:r>
            <w:r>
              <w:instrText xml:space="preserve"> XE "Dynamics 365 Customer Service" </w:instrText>
            </w:r>
            <w:r>
              <w:fldChar w:fldCharType="end"/>
            </w:r>
            <w:r>
              <w:t xml:space="preserve"> (SL de Utilizador)</w:t>
            </w:r>
          </w:p>
        </w:tc>
        <w:tc>
          <w:tcPr>
            <w:tcW w:w="6120" w:type="dxa"/>
            <w:tcBorders>
              <w:top w:val="none" w:sz="4" w:space="0" w:color="000000"/>
              <w:left w:val="single" w:sz="4" w:space="0" w:color="000000"/>
              <w:bottom w:val="single" w:sz="4" w:space="0" w:color="000000"/>
              <w:right w:val="single" w:sz="4" w:space="0" w:color="000000"/>
            </w:tcBorders>
          </w:tcPr>
          <w:p w14:paraId="77A08539" w14:textId="77777777" w:rsidR="00AE3CDB" w:rsidRDefault="00AE3CDB">
            <w:pPr>
              <w:pStyle w:val="ProductList-TableBody"/>
            </w:pPr>
          </w:p>
        </w:tc>
      </w:tr>
      <w:tr w:rsidR="00AE3CDB" w14:paraId="43D7DF16" w14:textId="77777777">
        <w:tc>
          <w:tcPr>
            <w:tcW w:w="6120" w:type="dxa"/>
            <w:tcBorders>
              <w:top w:val="single" w:sz="4" w:space="0" w:color="000000"/>
              <w:left w:val="single" w:sz="4" w:space="0" w:color="000000"/>
              <w:bottom w:val="single" w:sz="4" w:space="0" w:color="000000"/>
              <w:right w:val="single" w:sz="4" w:space="0" w:color="000000"/>
            </w:tcBorders>
          </w:tcPr>
          <w:p w14:paraId="4D485BF2" w14:textId="77777777" w:rsidR="00AE3CDB" w:rsidRDefault="00130026">
            <w:pPr>
              <w:pStyle w:val="ProductList-TableBody"/>
            </w:pPr>
            <w:r>
              <w:t>CAL do Dynamics 365 Operations No Local</w:t>
            </w:r>
            <w:r>
              <w:fldChar w:fldCharType="begin"/>
            </w:r>
            <w:r>
              <w:instrText xml:space="preserve"> XE "CAL do Dynamics 365 Operations No Local" </w:instrText>
            </w:r>
            <w:r>
              <w:fldChar w:fldCharType="end"/>
            </w:r>
            <w:r>
              <w:t xml:space="preserve"> (Utilizador)</w:t>
            </w:r>
          </w:p>
        </w:tc>
        <w:tc>
          <w:tcPr>
            <w:tcW w:w="6120" w:type="dxa"/>
            <w:tcBorders>
              <w:top w:val="single" w:sz="4" w:space="0" w:color="000000"/>
              <w:left w:val="single" w:sz="4" w:space="0" w:color="000000"/>
              <w:bottom w:val="none" w:sz="4" w:space="0" w:color="000000"/>
              <w:right w:val="single" w:sz="4" w:space="0" w:color="000000"/>
            </w:tcBorders>
          </w:tcPr>
          <w:p w14:paraId="6BFC29AE" w14:textId="77777777" w:rsidR="00AE3CDB" w:rsidRDefault="00130026">
            <w:pPr>
              <w:pStyle w:val="ProductList-TableBody"/>
            </w:pPr>
            <w:r>
              <w:t>Operações</w:t>
            </w:r>
          </w:p>
        </w:tc>
      </w:tr>
      <w:tr w:rsidR="00AE3CDB" w14:paraId="2E5A6B07" w14:textId="77777777">
        <w:tc>
          <w:tcPr>
            <w:tcW w:w="6120" w:type="dxa"/>
            <w:tcBorders>
              <w:top w:val="single" w:sz="4" w:space="0" w:color="000000"/>
              <w:left w:val="single" w:sz="4" w:space="0" w:color="000000"/>
              <w:bottom w:val="single" w:sz="4" w:space="0" w:color="000000"/>
              <w:right w:val="single" w:sz="4" w:space="0" w:color="000000"/>
            </w:tcBorders>
          </w:tcPr>
          <w:p w14:paraId="4B9637F7" w14:textId="77777777" w:rsidR="00AE3CDB" w:rsidRDefault="00130026">
            <w:pPr>
              <w:pStyle w:val="ProductList-TableBody"/>
            </w:pPr>
            <w:r>
              <w:t xml:space="preserve">Dynamics 365 Supply Chain Management </w:t>
            </w:r>
            <w:r>
              <w:fldChar w:fldCharType="begin"/>
            </w:r>
            <w:r>
              <w:instrText xml:space="preserve"> XE "Dynamics 365 Supply Chain Management " </w:instrText>
            </w:r>
            <w:r>
              <w:fldChar w:fldCharType="end"/>
            </w:r>
            <w:r>
              <w:t>(SL de Utilizador)</w:t>
            </w:r>
          </w:p>
        </w:tc>
        <w:tc>
          <w:tcPr>
            <w:tcW w:w="6120" w:type="dxa"/>
            <w:tcBorders>
              <w:top w:val="none" w:sz="4" w:space="0" w:color="000000"/>
              <w:left w:val="single" w:sz="4" w:space="0" w:color="000000"/>
              <w:bottom w:val="none" w:sz="4" w:space="0" w:color="000000"/>
              <w:right w:val="single" w:sz="4" w:space="0" w:color="000000"/>
            </w:tcBorders>
          </w:tcPr>
          <w:p w14:paraId="5CEDEAED" w14:textId="77777777" w:rsidR="00AE3CDB" w:rsidRDefault="00AE3CDB">
            <w:pPr>
              <w:pStyle w:val="ProductList-TableBody"/>
            </w:pPr>
          </w:p>
        </w:tc>
      </w:tr>
      <w:tr w:rsidR="00AE3CDB" w14:paraId="13D2F94D" w14:textId="77777777">
        <w:tc>
          <w:tcPr>
            <w:tcW w:w="6120" w:type="dxa"/>
            <w:tcBorders>
              <w:top w:val="single" w:sz="4" w:space="0" w:color="000000"/>
              <w:left w:val="single" w:sz="4" w:space="0" w:color="000000"/>
              <w:bottom w:val="single" w:sz="4" w:space="0" w:color="000000"/>
              <w:right w:val="single" w:sz="4" w:space="0" w:color="000000"/>
            </w:tcBorders>
          </w:tcPr>
          <w:p w14:paraId="5DC8B8B8" w14:textId="77777777" w:rsidR="00AE3CDB" w:rsidRDefault="00130026">
            <w:pPr>
              <w:pStyle w:val="ProductList-TableBody"/>
            </w:pPr>
            <w:r>
              <w:t>Dynamics 365 Finance</w:t>
            </w:r>
            <w:r>
              <w:fldChar w:fldCharType="begin"/>
            </w:r>
            <w:r>
              <w:instrText xml:space="preserve"> XE "Dynamics 365 Finance" </w:instrText>
            </w:r>
            <w:r>
              <w:fldChar w:fldCharType="end"/>
            </w:r>
            <w:r>
              <w:t xml:space="preserve"> (SL de Utilizador)</w:t>
            </w:r>
          </w:p>
        </w:tc>
        <w:tc>
          <w:tcPr>
            <w:tcW w:w="6120" w:type="dxa"/>
            <w:tcBorders>
              <w:top w:val="none" w:sz="4" w:space="0" w:color="000000"/>
              <w:left w:val="single" w:sz="4" w:space="0" w:color="000000"/>
              <w:bottom w:val="single" w:sz="4" w:space="0" w:color="000000"/>
              <w:right w:val="single" w:sz="4" w:space="0" w:color="000000"/>
            </w:tcBorders>
          </w:tcPr>
          <w:p w14:paraId="78634820" w14:textId="77777777" w:rsidR="00AE3CDB" w:rsidRDefault="00AE3CDB">
            <w:pPr>
              <w:pStyle w:val="ProductList-TableBody"/>
            </w:pPr>
          </w:p>
        </w:tc>
      </w:tr>
      <w:tr w:rsidR="00AE3CDB" w14:paraId="60487D8B" w14:textId="77777777">
        <w:tc>
          <w:tcPr>
            <w:tcW w:w="6120" w:type="dxa"/>
            <w:tcBorders>
              <w:top w:val="single" w:sz="4" w:space="0" w:color="000000"/>
              <w:left w:val="single" w:sz="4" w:space="0" w:color="000000"/>
              <w:bottom w:val="single" w:sz="4" w:space="0" w:color="000000"/>
              <w:right w:val="single" w:sz="4" w:space="0" w:color="000000"/>
            </w:tcBorders>
          </w:tcPr>
          <w:p w14:paraId="1FB2B440" w14:textId="77777777" w:rsidR="00AE3CDB" w:rsidRDefault="00130026">
            <w:pPr>
              <w:pStyle w:val="ProductList-TableBody"/>
            </w:pPr>
            <w:r>
              <w:t>CAL do Dynamics 365 Operations Activity No Local</w:t>
            </w:r>
            <w:r>
              <w:fldChar w:fldCharType="begin"/>
            </w:r>
            <w:r>
              <w:instrText xml:space="preserve"> XE "CAL do Dynamics 365 Operations Activity No Local" </w:instrText>
            </w:r>
            <w:r>
              <w:fldChar w:fldCharType="end"/>
            </w:r>
            <w:r>
              <w:t xml:space="preserve"> (Utilizador)</w:t>
            </w:r>
          </w:p>
        </w:tc>
        <w:tc>
          <w:tcPr>
            <w:tcW w:w="6120" w:type="dxa"/>
            <w:tcBorders>
              <w:top w:val="single" w:sz="4" w:space="0" w:color="000000"/>
              <w:left w:val="single" w:sz="4" w:space="0" w:color="000000"/>
              <w:bottom w:val="none" w:sz="4" w:space="0" w:color="000000"/>
              <w:right w:val="single" w:sz="4" w:space="0" w:color="000000"/>
            </w:tcBorders>
          </w:tcPr>
          <w:p w14:paraId="25B9B459" w14:textId="77777777" w:rsidR="00AE3CDB" w:rsidRDefault="00130026">
            <w:pPr>
              <w:pStyle w:val="ProductList-TableBody"/>
            </w:pPr>
            <w:r>
              <w:t>Operations Activity</w:t>
            </w:r>
          </w:p>
        </w:tc>
      </w:tr>
      <w:tr w:rsidR="00AE3CDB" w14:paraId="3797E33A" w14:textId="77777777">
        <w:tc>
          <w:tcPr>
            <w:tcW w:w="6120" w:type="dxa"/>
            <w:tcBorders>
              <w:top w:val="single" w:sz="4" w:space="0" w:color="000000"/>
              <w:left w:val="single" w:sz="4" w:space="0" w:color="000000"/>
              <w:bottom w:val="single" w:sz="4" w:space="0" w:color="000000"/>
              <w:right w:val="single" w:sz="4" w:space="0" w:color="000000"/>
            </w:tcBorders>
          </w:tcPr>
          <w:p w14:paraId="580514B6" w14:textId="77777777" w:rsidR="00AE3CDB" w:rsidRDefault="00130026">
            <w:pPr>
              <w:pStyle w:val="ProductList-TableBody"/>
            </w:pPr>
            <w:r>
              <w:t>CAL do Dynamics 365 Operations Activity</w:t>
            </w:r>
            <w:r>
              <w:fldChar w:fldCharType="begin"/>
            </w:r>
            <w:r>
              <w:instrText xml:space="preserve"> XE "CAL do Dynamics 365 Operations Activity" </w:instrText>
            </w:r>
            <w:r>
              <w:fldChar w:fldCharType="end"/>
            </w:r>
            <w:r>
              <w:t xml:space="preserve"> (SL de Utilizador)</w:t>
            </w:r>
          </w:p>
        </w:tc>
        <w:tc>
          <w:tcPr>
            <w:tcW w:w="6120" w:type="dxa"/>
            <w:tcBorders>
              <w:top w:val="none" w:sz="4" w:space="0" w:color="000000"/>
              <w:left w:val="single" w:sz="4" w:space="0" w:color="000000"/>
              <w:bottom w:val="single" w:sz="4" w:space="0" w:color="000000"/>
              <w:right w:val="single" w:sz="4" w:space="0" w:color="000000"/>
            </w:tcBorders>
          </w:tcPr>
          <w:p w14:paraId="55F87470" w14:textId="77777777" w:rsidR="00AE3CDB" w:rsidRDefault="00AE3CDB">
            <w:pPr>
              <w:pStyle w:val="ProductList-TableBody"/>
            </w:pPr>
          </w:p>
        </w:tc>
      </w:tr>
      <w:tr w:rsidR="00AE3CDB" w14:paraId="63AE91E5" w14:textId="77777777">
        <w:tc>
          <w:tcPr>
            <w:tcW w:w="6120" w:type="dxa"/>
            <w:tcBorders>
              <w:top w:val="single" w:sz="4" w:space="0" w:color="000000"/>
              <w:left w:val="single" w:sz="4" w:space="0" w:color="000000"/>
              <w:bottom w:val="single" w:sz="4" w:space="0" w:color="000000"/>
              <w:right w:val="single" w:sz="4" w:space="0" w:color="000000"/>
            </w:tcBorders>
          </w:tcPr>
          <w:p w14:paraId="58F4E92F" w14:textId="77777777" w:rsidR="00AE3CDB" w:rsidRDefault="00130026">
            <w:pPr>
              <w:pStyle w:val="ProductList-TableBody"/>
            </w:pPr>
            <w:r>
              <w:t>CAL do Dynamics 365 Operations Device No Local</w:t>
            </w:r>
            <w:r>
              <w:fldChar w:fldCharType="begin"/>
            </w:r>
            <w:r>
              <w:instrText xml:space="preserve"> XE "CAL do Dynamics 365 Operations Device No Local" </w:instrText>
            </w:r>
            <w:r>
              <w:fldChar w:fldCharType="end"/>
            </w:r>
            <w:r>
              <w:t xml:space="preserve"> (Dispositivo)</w:t>
            </w:r>
          </w:p>
        </w:tc>
        <w:tc>
          <w:tcPr>
            <w:tcW w:w="6120" w:type="dxa"/>
            <w:tcBorders>
              <w:top w:val="single" w:sz="4" w:space="0" w:color="000000"/>
              <w:left w:val="single" w:sz="4" w:space="0" w:color="000000"/>
              <w:bottom w:val="none" w:sz="4" w:space="0" w:color="000000"/>
              <w:right w:val="single" w:sz="4" w:space="0" w:color="000000"/>
            </w:tcBorders>
          </w:tcPr>
          <w:p w14:paraId="46A283FE" w14:textId="77777777" w:rsidR="00AE3CDB" w:rsidRDefault="00130026">
            <w:pPr>
              <w:pStyle w:val="ProductList-TableBody"/>
            </w:pPr>
            <w:r>
              <w:t>Operations Device</w:t>
            </w:r>
          </w:p>
        </w:tc>
      </w:tr>
      <w:tr w:rsidR="00AE3CDB" w14:paraId="47219696" w14:textId="77777777">
        <w:tc>
          <w:tcPr>
            <w:tcW w:w="6120" w:type="dxa"/>
            <w:tcBorders>
              <w:top w:val="single" w:sz="4" w:space="0" w:color="000000"/>
              <w:left w:val="single" w:sz="4" w:space="0" w:color="000000"/>
              <w:bottom w:val="single" w:sz="4" w:space="0" w:color="000000"/>
              <w:right w:val="single" w:sz="4" w:space="0" w:color="000000"/>
            </w:tcBorders>
          </w:tcPr>
          <w:p w14:paraId="3B1FEA3D" w14:textId="77777777" w:rsidR="00AE3CDB" w:rsidRDefault="00130026">
            <w:pPr>
              <w:pStyle w:val="ProductList-TableBody"/>
            </w:pPr>
            <w:r>
              <w:t>Dynamics 365 Operations Device</w:t>
            </w:r>
            <w:r>
              <w:fldChar w:fldCharType="begin"/>
            </w:r>
            <w:r>
              <w:instrText xml:space="preserve"> XE "Dynamics 365 Operations Device" </w:instrText>
            </w:r>
            <w:r>
              <w:fldChar w:fldCharType="end"/>
            </w:r>
            <w:r>
              <w:t xml:space="preserve"> (SL de Utilizador)</w:t>
            </w:r>
          </w:p>
        </w:tc>
        <w:tc>
          <w:tcPr>
            <w:tcW w:w="6120" w:type="dxa"/>
            <w:tcBorders>
              <w:top w:val="none" w:sz="4" w:space="0" w:color="000000"/>
              <w:left w:val="single" w:sz="4" w:space="0" w:color="000000"/>
              <w:bottom w:val="single" w:sz="4" w:space="0" w:color="000000"/>
              <w:right w:val="single" w:sz="4" w:space="0" w:color="000000"/>
            </w:tcBorders>
          </w:tcPr>
          <w:p w14:paraId="5269FD27" w14:textId="77777777" w:rsidR="00AE3CDB" w:rsidRDefault="00AE3CDB">
            <w:pPr>
              <w:pStyle w:val="ProductList-TableBody"/>
            </w:pPr>
          </w:p>
        </w:tc>
      </w:tr>
    </w:tbl>
    <w:p w14:paraId="6E9AD507" w14:textId="77777777" w:rsidR="00AE3CDB" w:rsidRDefault="00AE3CDB">
      <w:pPr>
        <w:pStyle w:val="ProductList-Body"/>
      </w:pPr>
    </w:p>
    <w:p w14:paraId="44EB53E5" w14:textId="77777777" w:rsidR="00AE3CDB" w:rsidRDefault="00130026">
      <w:pPr>
        <w:pStyle w:val="ProductList-ClauseHeading"/>
        <w:outlineLvl w:val="3"/>
      </w:pPr>
      <w:r>
        <w:t>3.2 Direitos de Utilização para Dynamics 365 Operations Servers</w:t>
      </w:r>
    </w:p>
    <w:p w14:paraId="12FE56D4" w14:textId="77777777" w:rsidR="00AE3CDB" w:rsidRDefault="00130026">
      <w:pPr>
        <w:pStyle w:val="ProductList-Body"/>
      </w:pPr>
      <w:r>
        <w:rPr>
          <w:color w:val="000000"/>
        </w:rPr>
        <w:t>O software pode incluir plug-ins, tempo de execução e outros componentes identificados na documentação impressa ou online que permite ao Cliente expandir a respetiva funcionalidade. O Cliente pode modificar ou criar trabalhos derivados destes componentes e utilizar esses trabalhos derivados, mas apenas com o software e para fins internos do Cliente</w:t>
      </w:r>
      <w:r>
        <w:t>.</w:t>
      </w:r>
    </w:p>
    <w:p w14:paraId="4255C64D" w14:textId="77777777" w:rsidR="00AE3CDB" w:rsidRDefault="00AE3CDB">
      <w:pPr>
        <w:pStyle w:val="ProductList-Body"/>
      </w:pPr>
    </w:p>
    <w:p w14:paraId="6FA55628" w14:textId="77777777" w:rsidR="00AE3CDB" w:rsidRDefault="00130026">
      <w:pPr>
        <w:pStyle w:val="ProductList-ClauseHeading"/>
        <w:outlineLvl w:val="3"/>
      </w:pPr>
      <w:r>
        <w:t>3.3 Direitos de utilização para o Dynamics 365 No Local</w:t>
      </w:r>
    </w:p>
    <w:p w14:paraId="34E722BC" w14:textId="77777777" w:rsidR="00AE3CDB" w:rsidRDefault="00130026">
      <w:pPr>
        <w:pStyle w:val="ProductList-SubClauseHeading"/>
        <w:outlineLvl w:val="4"/>
      </w:pPr>
      <w:r>
        <w:t>3.3.1 Direitos de Utilização do Servidor para CALs do Dynamics 365</w:t>
      </w:r>
    </w:p>
    <w:p w14:paraId="222C56D9" w14:textId="77777777" w:rsidR="00AE3CDB" w:rsidRDefault="00130026">
      <w:pPr>
        <w:pStyle w:val="ProductList-BodyIndented"/>
      </w:pPr>
      <w:r>
        <w:t xml:space="preserve">Os Clientes com CALs do Dynamics 365 podem instalar e utilizar qualquer número de cópias do software Dynamics 365 Server correspondente num servidor dedicado à utilização por parte do Cliente. Qualquer </w:t>
      </w:r>
      <w:r>
        <w:fldChar w:fldCharType="begin"/>
      </w:r>
      <w:r>
        <w:instrText xml:space="preserve"> AutoTextList   \s NoStyle \t "Servidor designa um sistema de hardware físico capaz de executar o software de servidor." </w:instrText>
      </w:r>
      <w:r>
        <w:fldChar w:fldCharType="separate"/>
      </w:r>
      <w:r>
        <w:rPr>
          <w:color w:val="0563C1"/>
        </w:rPr>
        <w:t>Servidor</w:t>
      </w:r>
      <w:r>
        <w:fldChar w:fldCharType="end"/>
      </w:r>
      <w:r>
        <w:t xml:space="preserve"> dedicado gerido ou controlado por uma entidade diferente do Cliente ou de uma das suas Empresas Afiliadas está sujeito à cláusula </w:t>
      </w:r>
      <w:hyperlink w:anchor="_Sec537">
        <w:r>
          <w:rPr>
            <w:color w:val="00467F"/>
            <w:u w:val="single"/>
          </w:rPr>
          <w:t>Gestão de Software de Outsourcing</w:t>
        </w:r>
      </w:hyperlink>
      <w:r>
        <w:t>. Este direito não se aplica ao Dynamics 365 Operations Server.</w:t>
      </w:r>
    </w:p>
    <w:p w14:paraId="1A0C806D" w14:textId="77777777" w:rsidR="00AE3CDB" w:rsidRDefault="00AE3CDB">
      <w:pPr>
        <w:pStyle w:val="ProductList-BodyIndented"/>
      </w:pPr>
    </w:p>
    <w:p w14:paraId="6CA794E9" w14:textId="77777777" w:rsidR="00AE3CDB" w:rsidRDefault="00130026">
      <w:pPr>
        <w:pStyle w:val="ProductList-SubClauseHeading"/>
        <w:outlineLvl w:val="4"/>
      </w:pPr>
      <w:r>
        <w:t>3.3.2 Elegibilidade para as Ofertas Qualificadas</w:t>
      </w:r>
    </w:p>
    <w:p w14:paraId="74089B23" w14:textId="77777777" w:rsidR="00AE3CDB" w:rsidRDefault="00130026">
      <w:pPr>
        <w:pStyle w:val="ProductList-BodyIndented"/>
      </w:pPr>
      <w:r>
        <w:t>Os Clientes a renovar um contrato com Licenças de CAL do Dynamics CRM a partir de 1 de novembro de 2016 poderão adquirir Licenças de Oferta Qualificada de CAL do Dynamics 365 No Local em renovações do contrato antes de 31 de outubro de 2019.</w:t>
      </w:r>
    </w:p>
    <w:p w14:paraId="09348E85" w14:textId="77777777" w:rsidR="00AE3CDB" w:rsidRDefault="00AE3CDB">
      <w:pPr>
        <w:pStyle w:val="ProductList-BodyIndented"/>
      </w:pPr>
    </w:p>
    <w:p w14:paraId="404C4115" w14:textId="77777777" w:rsidR="00AE3CDB" w:rsidRDefault="00130026">
      <w:pPr>
        <w:pStyle w:val="ProductList-SubClauseHeading"/>
        <w:outlineLvl w:val="4"/>
      </w:pPr>
      <w:r>
        <w:t>3.3.3 CALs do Dynamics 365 Team Members</w:t>
      </w:r>
    </w:p>
    <w:p w14:paraId="4869A862" w14:textId="77777777" w:rsidR="00AE3CDB" w:rsidRDefault="00130026">
      <w:pPr>
        <w:pStyle w:val="ProductList-BodyIndented"/>
      </w:pPr>
      <w:r>
        <w:t xml:space="preserve">Os clientes existentes do Contrato de Subscrição Enterprise com licenças do Team Members adquiridas antes de 1 de maio de 2019 podem utilizar as CALs existentes ou adquiridas recentemente do Dynamics 365 Team Members em conformidade com a descrição do serviço do Dynamics 365 em </w:t>
      </w:r>
      <w:hyperlink r:id="rId42">
        <w:r>
          <w:rPr>
            <w:color w:val="00467F"/>
            <w:u w:val="single"/>
          </w:rPr>
          <w:t>https://aka.ms/D365TeamMembersExistingCustomer</w:t>
        </w:r>
      </w:hyperlink>
      <w:r>
        <w:t xml:space="preserve"> durante a vigência do contrato atual e de qualquer período de subscrição subsequente com início anterior a 31 de dezembro de 2020.</w:t>
      </w:r>
    </w:p>
    <w:p w14:paraId="186D84B5" w14:textId="77777777" w:rsidR="00AE3CDB" w:rsidRDefault="00AE3CDB">
      <w:pPr>
        <w:pStyle w:val="ProductList-BodyIndented"/>
      </w:pPr>
    </w:p>
    <w:p w14:paraId="3C88C3B5" w14:textId="77777777" w:rsidR="00AE3CDB" w:rsidRDefault="00130026">
      <w:pPr>
        <w:pStyle w:val="ProductList-ClauseHeading"/>
        <w:outlineLvl w:val="3"/>
      </w:pPr>
      <w:r>
        <w:t>3.4 Software Adicional</w:t>
      </w:r>
    </w:p>
    <w:tbl>
      <w:tblPr>
        <w:tblStyle w:val="PURTable"/>
        <w:tblW w:w="0" w:type="dxa"/>
        <w:tblLook w:val="04A0" w:firstRow="1" w:lastRow="0" w:firstColumn="1" w:lastColumn="0" w:noHBand="0" w:noVBand="1"/>
      </w:tblPr>
      <w:tblGrid>
        <w:gridCol w:w="3619"/>
        <w:gridCol w:w="3665"/>
        <w:gridCol w:w="3632"/>
      </w:tblGrid>
      <w:tr w:rsidR="00AE3CDB" w14:paraId="698028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5C8DA2F" w14:textId="77777777" w:rsidR="00AE3CDB" w:rsidRDefault="00130026">
            <w:pPr>
              <w:pStyle w:val="ProductList-TableBody"/>
            </w:pPr>
            <w:r>
              <w:t>Microsoft Dynamics 365 para Microsoft Outlook</w:t>
            </w:r>
          </w:p>
        </w:tc>
        <w:tc>
          <w:tcPr>
            <w:tcW w:w="4040" w:type="dxa"/>
            <w:tcBorders>
              <w:top w:val="single" w:sz="18" w:space="0" w:color="0072C6"/>
              <w:left w:val="single" w:sz="4" w:space="0" w:color="000000"/>
              <w:bottom w:val="single" w:sz="4" w:space="0" w:color="000000"/>
              <w:right w:val="single" w:sz="4" w:space="0" w:color="000000"/>
            </w:tcBorders>
          </w:tcPr>
          <w:p w14:paraId="65671856" w14:textId="77777777" w:rsidR="00AE3CDB" w:rsidRDefault="00130026">
            <w:pPr>
              <w:pStyle w:val="ProductList-TableBody"/>
            </w:pPr>
            <w:r>
              <w:t>Microsoft E-Mail Router e Assistente de Implementação de Regras para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3F1D7E39" w14:textId="77777777" w:rsidR="00AE3CDB" w:rsidRDefault="00130026">
            <w:pPr>
              <w:pStyle w:val="ProductList-TableBody"/>
            </w:pPr>
            <w:r>
              <w:t>Extensões de Relatório do Microsoft Dynamics para Microsoft Dynamics 365</w:t>
            </w:r>
          </w:p>
        </w:tc>
      </w:tr>
      <w:tr w:rsidR="00AE3CDB" w14:paraId="57A467C6" w14:textId="77777777">
        <w:tc>
          <w:tcPr>
            <w:tcW w:w="4040" w:type="dxa"/>
            <w:tcBorders>
              <w:top w:val="single" w:sz="4" w:space="0" w:color="000000"/>
              <w:left w:val="single" w:sz="4" w:space="0" w:color="000000"/>
              <w:bottom w:val="single" w:sz="4" w:space="0" w:color="000000"/>
              <w:right w:val="single" w:sz="4" w:space="0" w:color="000000"/>
            </w:tcBorders>
          </w:tcPr>
          <w:p w14:paraId="749F7205" w14:textId="77777777" w:rsidR="00AE3CDB" w:rsidRDefault="00130026">
            <w:pPr>
              <w:pStyle w:val="ProductList-TableBody"/>
            </w:pPr>
            <w:r>
              <w:t>Extensões de Criação de Relatórios do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23E625C0" w14:textId="77777777" w:rsidR="00AE3CDB" w:rsidRDefault="00130026">
            <w:pPr>
              <w:pStyle w:val="ProductList-TableBody"/>
            </w:pPr>
            <w:r>
              <w:t>Interface de Utilizador Multilingue (MUI) do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4F42FB02" w14:textId="77777777" w:rsidR="00AE3CDB" w:rsidRDefault="00130026">
            <w:pPr>
              <w:pStyle w:val="ProductList-TableBody"/>
            </w:pPr>
            <w:r>
              <w:t>Microsoft Dynamics 365 para dispositivos suportados</w:t>
            </w:r>
          </w:p>
        </w:tc>
      </w:tr>
    </w:tbl>
    <w:p w14:paraId="592DEDEC" w14:textId="77777777" w:rsidR="00AE3CDB" w:rsidRDefault="00130026">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36"/>
        <w:gridCol w:w="3648"/>
        <w:gridCol w:w="3632"/>
      </w:tblGrid>
      <w:tr w:rsidR="00AE3CDB" w14:paraId="61F52A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20D4C27" w14:textId="77777777" w:rsidR="00AE3CDB" w:rsidRDefault="00130026">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14:paraId="632F50B4" w14:textId="77777777" w:rsidR="00AE3CDB" w:rsidRDefault="00130026">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2937EFBF" w14:textId="77777777" w:rsidR="00AE3CDB" w:rsidRDefault="00130026">
            <w:pPr>
              <w:pStyle w:val="ProductList-TableBody"/>
            </w:pPr>
            <w:r>
              <w:fldChar w:fldCharType="begin"/>
            </w:r>
            <w:r>
              <w:instrText xml:space="preserve"> AutoTextList   \s NoStyle \t "Direitos de Ativação Pós-falha: Um benefício de SA que permite ao Cliente executar Instâncias de ativação pós-falha passivas, tal como está descrito na entrada Produto." </w:instrText>
            </w:r>
            <w:r>
              <w:fldChar w:fldCharType="separate"/>
            </w:r>
            <w:r>
              <w:rPr>
                <w:color w:val="0563C1"/>
              </w:rPr>
              <w:t>Direitos de Ativação Pós-falha</w:t>
            </w:r>
            <w:r>
              <w:fldChar w:fldCharType="end"/>
            </w:r>
            <w:r>
              <w:t>: Operations Server</w:t>
            </w:r>
          </w:p>
        </w:tc>
      </w:tr>
      <w:tr w:rsidR="00AE3CDB" w14:paraId="38C84C01" w14:textId="77777777">
        <w:tc>
          <w:tcPr>
            <w:tcW w:w="4040" w:type="dxa"/>
            <w:tcBorders>
              <w:top w:val="single" w:sz="4" w:space="0" w:color="000000"/>
              <w:left w:val="single" w:sz="4" w:space="0" w:color="000000"/>
              <w:bottom w:val="single" w:sz="4" w:space="0" w:color="000000"/>
              <w:right w:val="single" w:sz="4" w:space="0" w:color="000000"/>
            </w:tcBorders>
          </w:tcPr>
          <w:p w14:paraId="156C98F1" w14:textId="77777777" w:rsidR="00AE3CDB" w:rsidRDefault="00130026">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0234159E" w14:textId="77777777" w:rsidR="00AE3CDB" w:rsidRDefault="00130026">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3">
              <w:r>
                <w:rPr>
                  <w:color w:val="00467F"/>
                  <w:u w:val="single"/>
                </w:rPr>
                <w:t>Lista de Produto - Novembro de 2014 e Junho de 2015</w:t>
              </w:r>
            </w:hyperlink>
            <w:r>
              <w:t xml:space="preserve">; </w:t>
            </w:r>
            <w:hyperlink r:id="rId44">
              <w:r>
                <w:rPr>
                  <w:color w:val="00467F"/>
                  <w:u w:val="single"/>
                </w:rPr>
                <w:t>Termos de Produto de Dezembro de 2016</w:t>
              </w:r>
            </w:hyperlink>
            <w:r>
              <w:t xml:space="preserve">; </w:t>
            </w:r>
            <w:hyperlink r:id="rId45">
              <w:r>
                <w:rPr>
                  <w:color w:val="00467F"/>
                  <w:u w:val="single"/>
                </w:rPr>
                <w:t>Termos de Produto de Julho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E0D7D" w14:textId="77777777" w:rsidR="00AE3CDB" w:rsidRDefault="00130026">
            <w:pPr>
              <w:pStyle w:val="ProductList-TableBody"/>
            </w:pPr>
            <w:r>
              <w:rPr>
                <w:color w:val="404040"/>
              </w:rPr>
              <w:t>Direitos de Roaming: N/A</w:t>
            </w:r>
          </w:p>
        </w:tc>
      </w:tr>
      <w:tr w:rsidR="00AE3CDB" w14:paraId="2908A1DF" w14:textId="77777777">
        <w:tc>
          <w:tcPr>
            <w:tcW w:w="4040" w:type="dxa"/>
            <w:tcBorders>
              <w:top w:val="single" w:sz="4" w:space="0" w:color="000000"/>
              <w:left w:val="single" w:sz="4" w:space="0" w:color="000000"/>
              <w:bottom w:val="single" w:sz="4" w:space="0" w:color="000000"/>
              <w:right w:val="single" w:sz="4" w:space="0" w:color="000000"/>
            </w:tcBorders>
          </w:tcPr>
          <w:p w14:paraId="771899CD" w14:textId="77777777" w:rsidR="00AE3CDB" w:rsidRDefault="00130026">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14CB4" w14:textId="77777777" w:rsidR="00AE3CDB" w:rsidRDefault="00130026">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8595A" w14:textId="77777777" w:rsidR="00AE3CDB" w:rsidRDefault="00AE3CDB">
            <w:pPr>
              <w:pStyle w:val="ProductList-TableBody"/>
            </w:pPr>
          </w:p>
        </w:tc>
      </w:tr>
    </w:tbl>
    <w:p w14:paraId="4B36A920" w14:textId="77777777" w:rsidR="00AE3CDB" w:rsidRDefault="00AE3CDB">
      <w:pPr>
        <w:pStyle w:val="ProductList-Body"/>
      </w:pPr>
    </w:p>
    <w:p w14:paraId="0B03048C" w14:textId="77777777" w:rsidR="00AE3CDB" w:rsidRDefault="00130026">
      <w:pPr>
        <w:pStyle w:val="ProductList-ClauseHeading"/>
        <w:outlineLvl w:val="3"/>
      </w:pPr>
      <w:r>
        <w:t>4.1 Direitos do Dynamics 365 Server</w:t>
      </w:r>
    </w:p>
    <w:p w14:paraId="0DD2331F" w14:textId="77777777" w:rsidR="00AE3CDB" w:rsidRDefault="00130026">
      <w:pPr>
        <w:pStyle w:val="ProductList-Body"/>
      </w:pPr>
      <w:r>
        <w:t>Os Clientes com CALs e SA ativa do Dynamics 365 podem instalar e utilizar qualquer número de cópias do software Dynamics 365 Server correspondente num servidor de rede ou num servidor partilhado. Este direito não se aplica ao Dynamics 365 Operations Server.</w:t>
      </w:r>
    </w:p>
    <w:p w14:paraId="53FFF1F2" w14:textId="77777777" w:rsidR="00AE3CDB" w:rsidRDefault="00AE3CDB">
      <w:pPr>
        <w:pStyle w:val="ProductList-Body"/>
      </w:pPr>
    </w:p>
    <w:p w14:paraId="1CF1A7E9" w14:textId="77777777" w:rsidR="00AE3CDB" w:rsidRDefault="00130026">
      <w:pPr>
        <w:pStyle w:val="ProductList-ClauseHeading"/>
        <w:outlineLvl w:val="3"/>
      </w:pPr>
      <w:r>
        <w:t>4.2 Direitos do Dynamics 365 Operations Server</w:t>
      </w:r>
    </w:p>
    <w:p w14:paraId="7DC344B2" w14:textId="77777777" w:rsidR="00AE3CDB" w:rsidRDefault="00130026">
      <w:pPr>
        <w:pStyle w:val="ProductList-Body"/>
      </w:pPr>
      <w:r>
        <w:t xml:space="preserve">O Dynamics 365 Operations Server só pode ser utilizado pelos Clientes com cobertura SA ativa ou licença equivalente. Os clientes que permitem que a cobertura SA ou licença equivalente cesse devem desinstalar o software de servidor. Os clientes que têm direitos perpétuos podem instalar a mais recente atualização do software Dynamics AX 2012 R3 Server ou Commerce Server disponível no momento da cessação. </w:t>
      </w:r>
    </w:p>
    <w:p w14:paraId="472F6390" w14:textId="77777777" w:rsidR="00AE3CDB" w:rsidRDefault="00AE3CDB">
      <w:pPr>
        <w:pStyle w:val="ProductList-Body"/>
      </w:pPr>
    </w:p>
    <w:p w14:paraId="000B71BE" w14:textId="77777777" w:rsidR="00AE3CDB" w:rsidRDefault="00130026">
      <w:pPr>
        <w:pStyle w:val="ProductList-ClauseHeading"/>
        <w:outlineLvl w:val="3"/>
      </w:pPr>
      <w:r>
        <w:t>4.3 Direitos de Ativação Pós-falha do Dynamics 365 Operations Server</w:t>
      </w:r>
    </w:p>
    <w:p w14:paraId="5217451D" w14:textId="77777777" w:rsidR="00AE3CDB" w:rsidRDefault="00130026">
      <w:pPr>
        <w:pStyle w:val="ProductList-Body"/>
      </w:pPr>
      <w:r>
        <w:t xml:space="preserve">O Cliente pode executar instâncias de ativação pós-falha passivas do Dynamics 365 Operations Server da seguinte forma. As Instâncias de ativação pós-falha passivas poderão ser executadas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separado no </w:t>
      </w:r>
      <w:r>
        <w:fldChar w:fldCharType="begin"/>
      </w:r>
      <w:r>
        <w:instrText xml:space="preserve"> AutoTextList   \s NoStyle \t "Servidor Licenciado designa um único Servidor, dedicado à utilização do Cliente, ao qual é atribuída uma Licença. Os Servidores Dedicados geridos ou controlados por terceiros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ou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diferente dedicado à utilização do Cliente. Os Servidores dedicados geridos ou controlados por uma entidade diferente do Cliente ou de uma das suas Empresas Afiliadas estão sujeitos à cláusula </w:t>
      </w:r>
      <w:hyperlink w:anchor="_Sec537">
        <w:r>
          <w:rPr>
            <w:color w:val="00467F"/>
            <w:u w:val="single"/>
          </w:rPr>
          <w:t>Gestão de Software de Outsourcing</w:t>
        </w:r>
      </w:hyperlink>
      <w:r>
        <w:t xml:space="preserve">. Os </w:t>
      </w:r>
      <w:r>
        <w:fldChar w:fldCharType="begin"/>
      </w:r>
      <w:r>
        <w:instrText xml:space="preserve"> AutoTextList   \s NoStyle \t "Direitos de Ativação Pós-falha: Um benefício de SA que permite ao Cliente executar Instâncias de ativação pós-falha passivas, tal como está descrito na entrada Produto." </w:instrText>
      </w:r>
      <w:r>
        <w:fldChar w:fldCharType="separate"/>
      </w:r>
      <w:r>
        <w:rPr>
          <w:color w:val="0563C1"/>
        </w:rPr>
        <w:t>Direitos de Ativação Pós-falha</w:t>
      </w:r>
      <w:r>
        <w:fldChar w:fldCharType="end"/>
      </w:r>
      <w:r>
        <w:t xml:space="preserve"> só se aplicam se o número de licenças que seriam de outra forma requeridas para executar as Instâncias de ativação pós-falha passivas não exceder o número de licenças requeridas para executar as Instâncias de produção correspondentes. Este benefício de SA requer cobertura SA para o </w:t>
      </w:r>
      <w:r>
        <w:fldChar w:fldCharType="begin"/>
      </w:r>
      <w:r>
        <w:instrText xml:space="preserve"> AutoTextList   \s NoStyle \t "Servidor Licenciado designa um único Servidor, dedicado à utilização do Cliente, ao qual é atribuída uma Licença. Os Servidores Dedicados geridos ou controlados por terceiros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 a licença de acesso, se existir.</w:t>
      </w:r>
    </w:p>
    <w:p w14:paraId="61C34120" w14:textId="77777777" w:rsidR="00AE3CDB" w:rsidRDefault="00AE3CDB">
      <w:pPr>
        <w:pStyle w:val="ProductList-Body"/>
      </w:pPr>
    </w:p>
    <w:p w14:paraId="1AA65D11" w14:textId="77777777" w:rsidR="00AE3CDB" w:rsidRDefault="00130026">
      <w:pPr>
        <w:pStyle w:val="ProductList-ClauseHeading"/>
        <w:outlineLvl w:val="3"/>
      </w:pPr>
      <w:r>
        <w:t>4.4 Localização e Atualizações</w:t>
      </w:r>
    </w:p>
    <w:p w14:paraId="7B4D12FD" w14:textId="77777777" w:rsidR="00AE3CDB" w:rsidRDefault="00130026">
      <w:pPr>
        <w:pStyle w:val="ProductList-Body"/>
      </w:pPr>
      <w:r>
        <w:t xml:space="preserve">O Cliente é elegível para receber e utilizar as atualizações relacionadas com os requisitos fiscais e regulamentares públicos em Servidores Licenciados desde que tenha cobertura SA ativa ou licença equivalente para 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w:t>
      </w:r>
    </w:p>
    <w:p w14:paraId="56DE6E7E" w14:textId="77777777" w:rsidR="00AE3CDB" w:rsidRDefault="00AE3CDB">
      <w:pPr>
        <w:pStyle w:val="ProductList-Body"/>
      </w:pPr>
    </w:p>
    <w:p w14:paraId="2E41B7E8" w14:textId="77777777" w:rsidR="00AE3CDB" w:rsidRDefault="00130026">
      <w:pPr>
        <w:pStyle w:val="ProductList-ClauseHeading"/>
        <w:outlineLvl w:val="3"/>
      </w:pPr>
      <w:r>
        <w:t>4.5 Unified Service Desk (USD)</w:t>
      </w:r>
    </w:p>
    <w:p w14:paraId="2A391AD8" w14:textId="77777777" w:rsidR="00AE3CDB" w:rsidRDefault="00130026">
      <w:pPr>
        <w:pStyle w:val="ProductList-Body"/>
      </w:pPr>
      <w:r>
        <w:t xml:space="preserve">Para cada CAL do Dynamics 365 Sales No Local ou CAL do Dynamics 365 Customer Service No Local para a qual o Cliente tem SA, o Cliente pode instalar e utilizar o USD num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terceiros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 direito de utilizar o USD está limitado ao utilizador ou dispositivo ao qual 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de qualificação é atribuída.</w:t>
      </w:r>
    </w:p>
    <w:p w14:paraId="6BC7A8F5" w14:textId="77777777" w:rsidR="00AE3CDB" w:rsidRDefault="00AE3CDB">
      <w:pPr>
        <w:pStyle w:val="ProductList-Body"/>
      </w:pPr>
    </w:p>
    <w:p w14:paraId="65A9ACB2" w14:textId="77777777" w:rsidR="00AE3CDB" w:rsidRDefault="00130026">
      <w:pPr>
        <w:pStyle w:val="ProductList-ClauseHeading"/>
        <w:outlineLvl w:val="3"/>
      </w:pPr>
      <w:r>
        <w:t>4.6 Dynamics CustomerSource</w:t>
      </w:r>
    </w:p>
    <w:p w14:paraId="395325DF" w14:textId="77777777" w:rsidR="00AE3CDB" w:rsidRDefault="00130026">
      <w:pPr>
        <w:pStyle w:val="ProductList-Body"/>
      </w:pPr>
      <w:r>
        <w:t xml:space="preserve">Os clientes da CAL do Dynamics 365 No Local com cobertura SA ativa ou uma Subscrição Online têm acesso ao CustomerSource. </w:t>
      </w:r>
    </w:p>
    <w:p w14:paraId="45E0A37E" w14:textId="77777777" w:rsidR="00AE3CDB" w:rsidRDefault="00AE3CDB">
      <w:pPr>
        <w:pStyle w:val="PURBreadcrumb"/>
      </w:pPr>
    </w:p>
    <w:tbl>
      <w:tblPr>
        <w:tblStyle w:val="PURTable"/>
        <w:tblW w:w="0" w:type="dxa"/>
        <w:tblLook w:val="04A0" w:firstRow="1" w:lastRow="0" w:firstColumn="1" w:lastColumn="0" w:noHBand="0" w:noVBand="1"/>
      </w:tblPr>
      <w:tblGrid>
        <w:gridCol w:w="10916"/>
      </w:tblGrid>
      <w:tr w:rsidR="00AE3CDB" w14:paraId="7FC7EF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ECFD8D" w14:textId="77777777" w:rsidR="00AE3CDB" w:rsidRDefault="00085C11">
            <w:pPr>
              <w:pStyle w:val="ProductList-TableBody"/>
              <w:jc w:val="right"/>
            </w:pPr>
            <w:hyperlink w:anchor="_Sec842">
              <w:r w:rsidR="00130026">
                <w:rPr>
                  <w:color w:val="00467F"/>
                  <w:sz w:val="14"/>
                  <w:u w:val="single"/>
                </w:rPr>
                <w:t>Índice</w:t>
              </w:r>
            </w:hyperlink>
            <w:r w:rsidR="00130026">
              <w:rPr>
                <w:sz w:val="14"/>
              </w:rPr>
              <w:t xml:space="preserve"> / </w:t>
            </w:r>
            <w:hyperlink w:anchor="_Sec549">
              <w:r w:rsidR="00130026">
                <w:rPr>
                  <w:color w:val="00467F"/>
                  <w:sz w:val="14"/>
                  <w:u w:val="single"/>
                </w:rPr>
                <w:t>Glossário</w:t>
              </w:r>
            </w:hyperlink>
            <w:r w:rsidR="00130026">
              <w:rPr>
                <w:sz w:val="14"/>
              </w:rPr>
              <w:t xml:space="preserve"> / </w:t>
            </w:r>
            <w:hyperlink w:anchor="_Sec844">
              <w:r w:rsidR="00130026">
                <w:rPr>
                  <w:color w:val="00467F"/>
                  <w:sz w:val="14"/>
                  <w:u w:val="single"/>
                </w:rPr>
                <w:t>Índice Remissivo</w:t>
              </w:r>
            </w:hyperlink>
          </w:p>
        </w:tc>
      </w:tr>
    </w:tbl>
    <w:p w14:paraId="3448572E" w14:textId="77777777" w:rsidR="00AE3CDB" w:rsidRDefault="00AE3CDB">
      <w:pPr>
        <w:pStyle w:val="ProductList-Body"/>
      </w:pPr>
    </w:p>
    <w:p w14:paraId="56455E58" w14:textId="77777777" w:rsidR="00AE3CDB" w:rsidRDefault="00130026">
      <w:pPr>
        <w:pStyle w:val="ProductList-Offering1HeadingNoBorder"/>
        <w:outlineLvl w:val="1"/>
      </w:pPr>
      <w:bookmarkStart w:id="77" w:name="_Sec607"/>
      <w:r>
        <w:t>Microsoft Identity Manager</w:t>
      </w:r>
      <w:bookmarkEnd w:id="77"/>
      <w:r>
        <w:fldChar w:fldCharType="begin"/>
      </w:r>
      <w:r>
        <w:instrText xml:space="preserve"> TC "</w:instrText>
      </w:r>
      <w:bookmarkStart w:id="78" w:name="_Toc54794767"/>
      <w:r>
        <w:instrText>Microsoft Identity Manager</w:instrText>
      </w:r>
      <w:bookmarkEnd w:id="78"/>
      <w:r>
        <w:instrText>" \l 2</w:instrText>
      </w:r>
      <w:r>
        <w:fldChar w:fldCharType="end"/>
      </w:r>
    </w:p>
    <w:p w14:paraId="3E413F9E" w14:textId="77777777" w:rsidR="00AE3CDB" w:rsidRDefault="00130026">
      <w:pPr>
        <w:pStyle w:val="ProductList-Offering1SubSection"/>
        <w:outlineLvl w:val="2"/>
      </w:pPr>
      <w:bookmarkStart w:id="79" w:name="_Sec677"/>
      <w:r>
        <w:t>1. Disponibilidade do Programa</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AE3CDB" w14:paraId="28B9CBF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326E95" w14:textId="77777777" w:rsidR="00AE3CDB" w:rsidRDefault="0013002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C93054" w14:textId="77777777" w:rsidR="00AE3CDB" w:rsidRDefault="0013002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4FFD6D" w14:textId="77777777" w:rsidR="00AE3CDB" w:rsidRDefault="0013002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BA22A0" w14:textId="77777777" w:rsidR="00AE3CDB" w:rsidRDefault="0013002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CF40C6" w14:textId="77777777" w:rsidR="00AE3CDB" w:rsidRDefault="0013002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F4AE17" w14:textId="77777777" w:rsidR="00AE3CDB" w:rsidRDefault="001300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C7911C" w14:textId="77777777" w:rsidR="00AE3CDB" w:rsidRDefault="0013002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16901A" w14:textId="77777777" w:rsidR="00AE3CDB" w:rsidRDefault="0013002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A30061" w14:textId="77777777" w:rsidR="00AE3CDB" w:rsidRDefault="0013002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5245ED" w14:textId="77777777" w:rsidR="00AE3CDB" w:rsidRDefault="0013002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519A3E" w14:textId="77777777" w:rsidR="00AE3CDB" w:rsidRDefault="00130026">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9973430" w14:textId="77777777" w:rsidR="00AE3CDB" w:rsidRDefault="001300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3CDB" w14:paraId="0F1F3858" w14:textId="77777777">
        <w:tc>
          <w:tcPr>
            <w:tcW w:w="4160" w:type="dxa"/>
            <w:tcBorders>
              <w:top w:val="single" w:sz="6" w:space="0" w:color="FFFFFF"/>
              <w:left w:val="none" w:sz="4" w:space="0" w:color="BFBFBF"/>
              <w:bottom w:val="dashed" w:sz="4" w:space="0" w:color="BFBFBF"/>
              <w:right w:val="none" w:sz="4" w:space="0" w:color="6E6E6E"/>
            </w:tcBorders>
          </w:tcPr>
          <w:p w14:paraId="7AD36560" w14:textId="77777777" w:rsidR="00AE3CDB" w:rsidRDefault="00130026">
            <w:pPr>
              <w:pStyle w:val="ProductList-TableBody"/>
            </w:pPr>
            <w:r>
              <w:t>CAL do Microsoft Identity Manager 2016</w:t>
            </w:r>
            <w:r>
              <w:fldChar w:fldCharType="begin"/>
            </w:r>
            <w:r>
              <w:instrText xml:space="preserve"> XE "CAL do Microsoft Identity Manager 2016" </w:instrText>
            </w:r>
            <w:r>
              <w:fldChar w:fldCharType="end"/>
            </w:r>
            <w:r>
              <w:t xml:space="preserve"> (Utilizador)</w:t>
            </w:r>
          </w:p>
        </w:tc>
        <w:tc>
          <w:tcPr>
            <w:tcW w:w="620" w:type="dxa"/>
            <w:tcBorders>
              <w:top w:val="single" w:sz="6" w:space="0" w:color="FFFFFF"/>
              <w:left w:val="none" w:sz="4" w:space="0" w:color="6E6E6E"/>
              <w:bottom w:val="dashed" w:sz="4" w:space="0" w:color="BFBFBF"/>
              <w:right w:val="none" w:sz="4" w:space="0" w:color="6E6E6E"/>
            </w:tcBorders>
          </w:tcPr>
          <w:p w14:paraId="1AE5041F" w14:textId="77777777" w:rsidR="00AE3CDB" w:rsidRDefault="0013002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5EDBD0A2" w14:textId="77777777" w:rsidR="00AE3CDB" w:rsidRDefault="0013002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1DFB99C" w14:textId="77777777" w:rsidR="00AE3CDB" w:rsidRDefault="0013002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EE05895" w14:textId="77777777" w:rsidR="00AE3CDB" w:rsidRDefault="001300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32DD6"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23F31"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EE31C"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B9EBD" w14:textId="77777777" w:rsidR="00AE3CDB" w:rsidRDefault="0013002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56BFC"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C8CA6"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C8536" w14:textId="77777777" w:rsidR="00AE3CDB" w:rsidRDefault="00130026">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E3CDB" w14:paraId="32FD353B" w14:textId="77777777">
        <w:tc>
          <w:tcPr>
            <w:tcW w:w="4160" w:type="dxa"/>
            <w:tcBorders>
              <w:top w:val="dashed" w:sz="4" w:space="0" w:color="BFBFBF"/>
              <w:left w:val="none" w:sz="4" w:space="0" w:color="BFBFBF"/>
              <w:bottom w:val="none" w:sz="4" w:space="0" w:color="BFBFBF"/>
              <w:right w:val="none" w:sz="4" w:space="0" w:color="6E6E6E"/>
            </w:tcBorders>
          </w:tcPr>
          <w:p w14:paraId="3BC145A3" w14:textId="77777777" w:rsidR="00AE3CDB" w:rsidRDefault="00130026">
            <w:pPr>
              <w:pStyle w:val="ProductList-TableBody"/>
            </w:pPr>
            <w:r>
              <w:rPr>
                <w:color w:val="000000"/>
              </w:rPr>
              <w:t>External Connector para Microsoft Identity Manager 2016</w:t>
            </w:r>
            <w:r>
              <w:fldChar w:fldCharType="begin"/>
            </w:r>
            <w:r>
              <w:instrText xml:space="preserve"> XE "External Connector para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0994480" w14:textId="77777777" w:rsidR="00AE3CDB" w:rsidRDefault="0013002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12E5A484" w14:textId="77777777" w:rsidR="00AE3CDB" w:rsidRDefault="00130026">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0EE51068" w14:textId="77777777" w:rsidR="00AE3CDB" w:rsidRDefault="00130026">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04B32A75" w14:textId="77777777" w:rsidR="00AE3CDB" w:rsidRDefault="0013002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07CF7" w14:textId="77777777" w:rsidR="00AE3CDB" w:rsidRDefault="0013002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7099A"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83075"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7FEB3" w14:textId="77777777" w:rsidR="00AE3CDB" w:rsidRDefault="0013002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2FF28"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36B2F"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3D91F"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36EFF066" w14:textId="77777777" w:rsidR="00AE3CDB" w:rsidRDefault="00130026">
      <w:pPr>
        <w:pStyle w:val="ProductList-Offering1SubSection"/>
        <w:outlineLvl w:val="2"/>
      </w:pPr>
      <w:bookmarkStart w:id="80" w:name="_Sec733"/>
      <w:r>
        <w:t>2. Condições do Produto</w:t>
      </w:r>
      <w:bookmarkEnd w:id="80"/>
    </w:p>
    <w:tbl>
      <w:tblPr>
        <w:tblStyle w:val="PURTable"/>
        <w:tblW w:w="0" w:type="dxa"/>
        <w:tblLook w:val="04A0" w:firstRow="1" w:lastRow="0" w:firstColumn="1" w:lastColumn="0" w:noHBand="0" w:noVBand="1"/>
      </w:tblPr>
      <w:tblGrid>
        <w:gridCol w:w="3645"/>
        <w:gridCol w:w="3639"/>
        <w:gridCol w:w="3632"/>
      </w:tblGrid>
      <w:tr w:rsidR="00AE3CDB" w14:paraId="5ABE3B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E65C56" w14:textId="77777777" w:rsidR="00AE3CDB" w:rsidRDefault="00130026">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79711C91" w14:textId="77777777" w:rsidR="00AE3CDB" w:rsidRDefault="0013002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61D1E7" w14:textId="77777777" w:rsidR="00AE3CDB" w:rsidRDefault="00130026">
            <w:pPr>
              <w:pStyle w:val="ProductList-TableBody"/>
            </w:pPr>
            <w:r>
              <w:rPr>
                <w:color w:val="404040"/>
              </w:rPr>
              <w:t>Edições Anteriores: N/A</w:t>
            </w:r>
          </w:p>
        </w:tc>
      </w:tr>
      <w:tr w:rsidR="00AE3CDB" w14:paraId="494198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4FF05" w14:textId="77777777" w:rsidR="00AE3CDB" w:rsidRDefault="00130026">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8371D" w14:textId="77777777" w:rsidR="00AE3CDB" w:rsidRDefault="0013002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6F271445" w14:textId="77777777" w:rsidR="00AE3CDB" w:rsidRDefault="00130026">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AE3CDB" w14:paraId="06B3F9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27BF3" w14:textId="77777777" w:rsidR="00AE3CDB" w:rsidRDefault="00130026">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A0A6C" w14:textId="77777777" w:rsidR="00AE3CDB" w:rsidRDefault="0013002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E8F80" w14:textId="77777777" w:rsidR="00AE3CDB" w:rsidRDefault="00130026">
            <w:pPr>
              <w:pStyle w:val="ProductList-TableBody"/>
            </w:pPr>
            <w:r>
              <w:rPr>
                <w:color w:val="404040"/>
              </w:rPr>
              <w:t>Redução Elegível: N/A</w:t>
            </w:r>
          </w:p>
        </w:tc>
      </w:tr>
      <w:tr w:rsidR="00AE3CDB" w14:paraId="018C1C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AAE07" w14:textId="77777777" w:rsidR="00AE3CDB" w:rsidRDefault="00130026">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3205B" w14:textId="77777777" w:rsidR="00AE3CDB" w:rsidRDefault="0013002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D066B" w14:textId="77777777" w:rsidR="00AE3CDB" w:rsidRDefault="00130026">
            <w:pPr>
              <w:pStyle w:val="ProductList-TableBody"/>
            </w:pPr>
            <w:r>
              <w:rPr>
                <w:color w:val="404040"/>
              </w:rPr>
              <w:t>True Up Elegível: N/A</w:t>
            </w:r>
          </w:p>
        </w:tc>
      </w:tr>
      <w:tr w:rsidR="00AE3CDB" w14:paraId="315982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BF468" w14:textId="77777777" w:rsidR="00AE3CDB" w:rsidRDefault="00130026">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C3F02" w14:textId="77777777" w:rsidR="00AE3CDB" w:rsidRDefault="00AE3C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9ED17" w14:textId="77777777" w:rsidR="00AE3CDB" w:rsidRDefault="00AE3CDB">
            <w:pPr>
              <w:pStyle w:val="ProductList-TableBody"/>
            </w:pPr>
          </w:p>
        </w:tc>
      </w:tr>
    </w:tbl>
    <w:p w14:paraId="51EFEE45" w14:textId="77777777" w:rsidR="00AE3CDB" w:rsidRDefault="00130026">
      <w:pPr>
        <w:pStyle w:val="ProductList-Offering1SubSection"/>
        <w:outlineLvl w:val="2"/>
      </w:pPr>
      <w:bookmarkStart w:id="81" w:name="_Sec788"/>
      <w:r>
        <w:t>3. Direitos de Utilização</w:t>
      </w:r>
      <w:bookmarkEnd w:id="81"/>
    </w:p>
    <w:tbl>
      <w:tblPr>
        <w:tblStyle w:val="PURTable"/>
        <w:tblW w:w="0" w:type="dxa"/>
        <w:tblLook w:val="04A0" w:firstRow="1" w:lastRow="0" w:firstColumn="1" w:lastColumn="0" w:noHBand="0" w:noVBand="1"/>
      </w:tblPr>
      <w:tblGrid>
        <w:gridCol w:w="3650"/>
        <w:gridCol w:w="3645"/>
        <w:gridCol w:w="3621"/>
      </w:tblGrid>
      <w:tr w:rsidR="00AE3CDB" w14:paraId="419E6C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94A661" w14:textId="77777777" w:rsidR="00AE3CDB" w:rsidRDefault="00130026">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6DBFC4DB" w14:textId="77777777" w:rsidR="00AE3CDB" w:rsidRDefault="00130026">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70EFFBDE" w14:textId="77777777" w:rsidR="00AE3CDB" w:rsidRDefault="00130026">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AE3CDB" w14:paraId="528EE6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B505B" w14:textId="77777777" w:rsidR="00AE3CDB" w:rsidRDefault="00130026">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69F68" w14:textId="77777777" w:rsidR="00AE3CDB" w:rsidRDefault="00130026">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E256F" w14:textId="77777777" w:rsidR="00AE3CDB" w:rsidRDefault="00130026">
            <w:pPr>
              <w:pStyle w:val="ProductList-TableBody"/>
            </w:pPr>
            <w:r>
              <w:rPr>
                <w:color w:val="404040"/>
              </w:rPr>
              <w:t>Tecnologias Incluídas: N/A</w:t>
            </w:r>
          </w:p>
        </w:tc>
      </w:tr>
      <w:tr w:rsidR="00AE3CDB" w14:paraId="4A4196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1E1F5" w14:textId="77777777" w:rsidR="00AE3CDB" w:rsidRDefault="00130026">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64D04" w14:textId="77777777" w:rsidR="00AE3CDB" w:rsidRDefault="00AE3C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58A90" w14:textId="77777777" w:rsidR="00AE3CDB" w:rsidRDefault="00AE3CDB">
            <w:pPr>
              <w:pStyle w:val="ProductList-TableBody"/>
            </w:pPr>
          </w:p>
        </w:tc>
      </w:tr>
    </w:tbl>
    <w:p w14:paraId="513E0E96" w14:textId="77777777" w:rsidR="00AE3CDB" w:rsidRDefault="00AE3CDB">
      <w:pPr>
        <w:pStyle w:val="ProductList-Body"/>
      </w:pPr>
    </w:p>
    <w:p w14:paraId="54C282FB" w14:textId="77777777" w:rsidR="00AE3CDB" w:rsidRDefault="00130026">
      <w:pPr>
        <w:pStyle w:val="ProductList-ClauseHeading"/>
        <w:outlineLvl w:val="3"/>
      </w:pPr>
      <w:r>
        <w:t>3.1 Software Adicional</w:t>
      </w:r>
    </w:p>
    <w:tbl>
      <w:tblPr>
        <w:tblStyle w:val="PURTable"/>
        <w:tblW w:w="0" w:type="dxa"/>
        <w:tblLook w:val="04A0" w:firstRow="1" w:lastRow="0" w:firstColumn="1" w:lastColumn="0" w:noHBand="0" w:noVBand="1"/>
      </w:tblPr>
      <w:tblGrid>
        <w:gridCol w:w="3680"/>
        <w:gridCol w:w="3618"/>
        <w:gridCol w:w="3618"/>
      </w:tblGrid>
      <w:tr w:rsidR="00AE3CDB" w14:paraId="7DAA19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527C601" w14:textId="77777777" w:rsidR="00AE3CDB" w:rsidRDefault="00130026">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14:paraId="21E3E0A4" w14:textId="77777777" w:rsidR="00AE3CDB" w:rsidRDefault="00AE3CD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3E2DC9F9" w14:textId="77777777" w:rsidR="00AE3CDB" w:rsidRDefault="00AE3CDB">
            <w:pPr>
              <w:pStyle w:val="ProductList-TableBody"/>
            </w:pPr>
          </w:p>
        </w:tc>
      </w:tr>
    </w:tbl>
    <w:p w14:paraId="01A0CDEB" w14:textId="77777777" w:rsidR="00AE3CDB" w:rsidRDefault="00130026">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41"/>
        <w:gridCol w:w="3652"/>
        <w:gridCol w:w="3623"/>
      </w:tblGrid>
      <w:tr w:rsidR="00AE3CDB" w14:paraId="59150C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086D71" w14:textId="77777777" w:rsidR="00AE3CDB" w:rsidRDefault="00130026">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B5B3CF4" w14:textId="77777777" w:rsidR="00AE3CDB" w:rsidRDefault="00130026">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3E24C2" w14:textId="77777777" w:rsidR="00AE3CDB" w:rsidRDefault="00130026">
            <w:pPr>
              <w:pStyle w:val="ProductList-TableBody"/>
            </w:pPr>
            <w:r>
              <w:rPr>
                <w:color w:val="404040"/>
              </w:rPr>
              <w:t>Direitos de Ativação Pós-falha: N/A</w:t>
            </w:r>
          </w:p>
        </w:tc>
      </w:tr>
      <w:tr w:rsidR="00AE3CDB" w14:paraId="3371C1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E4F46" w14:textId="77777777" w:rsidR="00AE3CDB" w:rsidRDefault="00130026">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3DC1D" w14:textId="77777777" w:rsidR="00AE3CDB" w:rsidRDefault="0013002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01A67" w14:textId="77777777" w:rsidR="00AE3CDB" w:rsidRDefault="00130026">
            <w:pPr>
              <w:pStyle w:val="ProductList-TableBody"/>
            </w:pPr>
            <w:r>
              <w:rPr>
                <w:color w:val="404040"/>
              </w:rPr>
              <w:t>Direitos de Roaming: N/A</w:t>
            </w:r>
          </w:p>
        </w:tc>
      </w:tr>
      <w:tr w:rsidR="00AE3CDB" w14:paraId="3B4AB9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55A0C" w14:textId="77777777" w:rsidR="00AE3CDB" w:rsidRDefault="00130026">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C38BC" w14:textId="77777777" w:rsidR="00AE3CDB" w:rsidRDefault="00130026">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92484" w14:textId="77777777" w:rsidR="00AE3CDB" w:rsidRDefault="00AE3CDB">
            <w:pPr>
              <w:pStyle w:val="ProductList-TableBody"/>
            </w:pPr>
          </w:p>
        </w:tc>
      </w:tr>
    </w:tbl>
    <w:p w14:paraId="3CC8376F" w14:textId="77777777" w:rsidR="00AE3CDB" w:rsidRDefault="00AE3CDB">
      <w:pPr>
        <w:pStyle w:val="ProductList-Body"/>
        <w:jc w:val="right"/>
      </w:pPr>
    </w:p>
    <w:tbl>
      <w:tblPr>
        <w:tblStyle w:val="PURTable"/>
        <w:tblW w:w="0" w:type="dxa"/>
        <w:tblLook w:val="04A0" w:firstRow="1" w:lastRow="0" w:firstColumn="1" w:lastColumn="0" w:noHBand="0" w:noVBand="1"/>
      </w:tblPr>
      <w:tblGrid>
        <w:gridCol w:w="10916"/>
      </w:tblGrid>
      <w:tr w:rsidR="00AE3CDB" w14:paraId="69134B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037E5B" w14:textId="77777777" w:rsidR="00AE3CDB" w:rsidRDefault="00085C11">
            <w:pPr>
              <w:pStyle w:val="ProductList-TableBody"/>
              <w:jc w:val="right"/>
            </w:pPr>
            <w:hyperlink w:anchor="_Sec842">
              <w:r w:rsidR="00130026">
                <w:rPr>
                  <w:color w:val="00467F"/>
                  <w:sz w:val="14"/>
                  <w:u w:val="single"/>
                </w:rPr>
                <w:t>Índice</w:t>
              </w:r>
            </w:hyperlink>
            <w:r w:rsidR="00130026">
              <w:rPr>
                <w:sz w:val="14"/>
              </w:rPr>
              <w:t xml:space="preserve"> / </w:t>
            </w:r>
            <w:hyperlink w:anchor="_Sec549">
              <w:r w:rsidR="00130026">
                <w:rPr>
                  <w:color w:val="00467F"/>
                  <w:sz w:val="14"/>
                  <w:u w:val="single"/>
                </w:rPr>
                <w:t>Glossário</w:t>
              </w:r>
            </w:hyperlink>
            <w:r w:rsidR="00130026">
              <w:rPr>
                <w:sz w:val="14"/>
              </w:rPr>
              <w:t xml:space="preserve"> / </w:t>
            </w:r>
            <w:hyperlink w:anchor="_Sec844">
              <w:r w:rsidR="00130026">
                <w:rPr>
                  <w:color w:val="00467F"/>
                  <w:sz w:val="14"/>
                  <w:u w:val="single"/>
                </w:rPr>
                <w:t>Índice Remissivo</w:t>
              </w:r>
            </w:hyperlink>
          </w:p>
        </w:tc>
      </w:tr>
    </w:tbl>
    <w:p w14:paraId="2444D45B" w14:textId="77777777" w:rsidR="00AE3CDB" w:rsidRDefault="00AE3CDB">
      <w:pPr>
        <w:pStyle w:val="ProductList-Body"/>
      </w:pPr>
    </w:p>
    <w:p w14:paraId="7F9372E2" w14:textId="77777777" w:rsidR="00AE3CDB" w:rsidRDefault="00130026">
      <w:pPr>
        <w:pStyle w:val="ProductList-OfferingGroupHeading"/>
        <w:outlineLvl w:val="1"/>
      </w:pPr>
      <w:bookmarkStart w:id="83" w:name="_Sec611"/>
      <w:r>
        <w:t>Aplicações do Office</w:t>
      </w:r>
      <w:bookmarkEnd w:id="83"/>
      <w:r>
        <w:fldChar w:fldCharType="begin"/>
      </w:r>
      <w:r>
        <w:instrText xml:space="preserve"> TC "</w:instrText>
      </w:r>
      <w:bookmarkStart w:id="84" w:name="_Toc54794768"/>
      <w:r>
        <w:instrText>Aplicações do Office</w:instrText>
      </w:r>
      <w:bookmarkEnd w:id="84"/>
      <w:r>
        <w:instrText>" \l 2</w:instrText>
      </w:r>
      <w:r>
        <w:fldChar w:fldCharType="end"/>
      </w:r>
    </w:p>
    <w:p w14:paraId="56AB4169" w14:textId="77777777" w:rsidR="00AE3CDB" w:rsidRDefault="00130026">
      <w:pPr>
        <w:pStyle w:val="ProductList-Offering2HeadingNoBorder"/>
        <w:outlineLvl w:val="2"/>
      </w:pPr>
      <w:bookmarkStart w:id="85" w:name="_Sec636"/>
      <w:r>
        <w:t>Aplicações de Estação de Trabalho do Office</w:t>
      </w:r>
      <w:bookmarkEnd w:id="85"/>
      <w:r>
        <w:fldChar w:fldCharType="begin"/>
      </w:r>
      <w:r>
        <w:instrText xml:space="preserve"> TC "</w:instrText>
      </w:r>
      <w:bookmarkStart w:id="86" w:name="_Toc54794769"/>
      <w:r>
        <w:instrText>Aplicações de Estação de Trabalho do Office</w:instrText>
      </w:r>
      <w:bookmarkEnd w:id="86"/>
      <w:r>
        <w:instrText>" \l 3</w:instrText>
      </w:r>
      <w:r>
        <w:fldChar w:fldCharType="end"/>
      </w:r>
    </w:p>
    <w:p w14:paraId="02F935FC" w14:textId="77777777" w:rsidR="00AE3CDB" w:rsidRDefault="00130026">
      <w:pPr>
        <w:pStyle w:val="ProductList-Offering1SubSection"/>
        <w:outlineLvl w:val="3"/>
      </w:pPr>
      <w:bookmarkStart w:id="87" w:name="_Sec681"/>
      <w:r>
        <w:t>1. Disponibilidade do Programa</w:t>
      </w:r>
      <w:bookmarkEnd w:id="87"/>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AE3CDB" w14:paraId="1B13A6F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98BA0C" w14:textId="77777777" w:rsidR="00AE3CDB" w:rsidRDefault="0013002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262C5C" w14:textId="77777777" w:rsidR="00AE3CDB" w:rsidRDefault="0013002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80B9A2" w14:textId="77777777" w:rsidR="00AE3CDB" w:rsidRDefault="0013002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5E717D" w14:textId="77777777" w:rsidR="00AE3CDB" w:rsidRDefault="0013002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134A924" w14:textId="77777777" w:rsidR="00AE3CDB" w:rsidRDefault="0013002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49B705" w14:textId="77777777" w:rsidR="00AE3CDB" w:rsidRDefault="001300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FF3F10" w14:textId="77777777" w:rsidR="00AE3CDB" w:rsidRDefault="0013002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5233994" w14:textId="77777777" w:rsidR="00AE3CDB" w:rsidRDefault="0013002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64CAC4" w14:textId="77777777" w:rsidR="00AE3CDB" w:rsidRDefault="0013002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C39F8A" w14:textId="77777777" w:rsidR="00AE3CDB" w:rsidRDefault="0013002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CC3EE8" w14:textId="77777777" w:rsidR="00AE3CDB" w:rsidRDefault="00130026">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9638F4" w14:textId="77777777" w:rsidR="00AE3CDB" w:rsidRDefault="001300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3CDB" w14:paraId="1FBD238E" w14:textId="77777777">
        <w:tc>
          <w:tcPr>
            <w:tcW w:w="4160" w:type="dxa"/>
            <w:tcBorders>
              <w:top w:val="single" w:sz="6" w:space="0" w:color="FFFFFF"/>
              <w:left w:val="none" w:sz="4" w:space="0" w:color="000000"/>
              <w:bottom w:val="dashed" w:sz="4" w:space="0" w:color="BFBFBF"/>
              <w:right w:val="single" w:sz="6" w:space="0" w:color="FFFFFF"/>
            </w:tcBorders>
          </w:tcPr>
          <w:p w14:paraId="5BF9C9D1" w14:textId="77777777" w:rsidR="00AE3CDB" w:rsidRDefault="00130026">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18C04094" w14:textId="77777777" w:rsidR="00AE3CDB" w:rsidRDefault="00130026">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227A2597" w14:textId="77777777" w:rsidR="00AE3CDB" w:rsidRDefault="00130026">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4300D1B2" w14:textId="77777777" w:rsidR="00AE3CDB" w:rsidRDefault="00130026">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11796A37" w14:textId="77777777" w:rsidR="00AE3CDB" w:rsidRDefault="001300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C7D91"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A2FB9"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56C0D"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F1021" w14:textId="77777777" w:rsidR="00AE3CDB" w:rsidRDefault="0013002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0AAC63"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84291B"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29D42A" w14:textId="77777777" w:rsidR="00AE3CDB" w:rsidRDefault="00AE3CDB">
            <w:pPr>
              <w:pStyle w:val="ProductList-TableBody"/>
              <w:jc w:val="center"/>
            </w:pPr>
          </w:p>
        </w:tc>
      </w:tr>
      <w:tr w:rsidR="00AE3CDB" w14:paraId="2415A3FC" w14:textId="77777777">
        <w:tc>
          <w:tcPr>
            <w:tcW w:w="4160" w:type="dxa"/>
            <w:tcBorders>
              <w:top w:val="dashed" w:sz="4" w:space="0" w:color="BFBFBF"/>
              <w:left w:val="none" w:sz="4" w:space="0" w:color="000000"/>
              <w:bottom w:val="dashed" w:sz="4" w:space="0" w:color="BFBFBF"/>
              <w:right w:val="single" w:sz="6" w:space="0" w:color="FFFFFF"/>
            </w:tcBorders>
          </w:tcPr>
          <w:p w14:paraId="3609BF53" w14:textId="77777777" w:rsidR="00AE3CDB" w:rsidRDefault="00130026">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EFDAA98" w14:textId="77777777" w:rsidR="00AE3CDB" w:rsidRDefault="0013002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4866215" w14:textId="77777777" w:rsidR="00AE3CDB" w:rsidRDefault="0013002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26DA9CD" w14:textId="77777777" w:rsidR="00AE3CDB" w:rsidRDefault="0013002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4180614" w14:textId="77777777" w:rsidR="00AE3CDB" w:rsidRDefault="001300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DD042"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B4726"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5481C"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C22B4" w14:textId="77777777" w:rsidR="00AE3CDB" w:rsidRDefault="0013002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3C26A2"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A30D7C"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4938D2" w14:textId="77777777" w:rsidR="00AE3CDB" w:rsidRDefault="00AE3CDB">
            <w:pPr>
              <w:pStyle w:val="ProductList-TableBody"/>
              <w:jc w:val="center"/>
            </w:pPr>
          </w:p>
        </w:tc>
      </w:tr>
      <w:tr w:rsidR="00AE3CDB" w14:paraId="30011A74" w14:textId="77777777">
        <w:tc>
          <w:tcPr>
            <w:tcW w:w="4160" w:type="dxa"/>
            <w:tcBorders>
              <w:top w:val="dashed" w:sz="4" w:space="0" w:color="BFBFBF"/>
              <w:left w:val="none" w:sz="4" w:space="0" w:color="000000"/>
              <w:bottom w:val="dashed" w:sz="4" w:space="0" w:color="BFBFBF"/>
              <w:right w:val="single" w:sz="6" w:space="0" w:color="FFFFFF"/>
            </w:tcBorders>
          </w:tcPr>
          <w:p w14:paraId="6D40D043" w14:textId="77777777" w:rsidR="00AE3CDB" w:rsidRDefault="00130026">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A8292BF" w14:textId="77777777" w:rsidR="00AE3CDB" w:rsidRDefault="0013002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E44A5B2" w14:textId="77777777" w:rsidR="00AE3CDB" w:rsidRDefault="0013002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A955E41" w14:textId="77777777" w:rsidR="00AE3CDB" w:rsidRDefault="0013002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F4DAD1E" w14:textId="77777777" w:rsidR="00AE3CDB" w:rsidRDefault="001300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73902"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2C4C9"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442AB"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E3FF5" w14:textId="77777777" w:rsidR="00AE3CDB" w:rsidRDefault="0013002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388FCB"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F126E7"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6E42AF" w14:textId="77777777" w:rsidR="00AE3CDB" w:rsidRDefault="00AE3CDB">
            <w:pPr>
              <w:pStyle w:val="ProductList-TableBody"/>
              <w:jc w:val="center"/>
            </w:pPr>
          </w:p>
        </w:tc>
      </w:tr>
      <w:tr w:rsidR="00AE3CDB" w14:paraId="64EBD8C1" w14:textId="77777777">
        <w:tc>
          <w:tcPr>
            <w:tcW w:w="4160" w:type="dxa"/>
            <w:tcBorders>
              <w:top w:val="dashed" w:sz="4" w:space="0" w:color="BFBFBF"/>
              <w:left w:val="none" w:sz="4" w:space="0" w:color="000000"/>
              <w:bottom w:val="dashed" w:sz="4" w:space="0" w:color="BFBFBF"/>
              <w:right w:val="single" w:sz="6" w:space="0" w:color="FFFFFF"/>
            </w:tcBorders>
          </w:tcPr>
          <w:p w14:paraId="356096AE" w14:textId="77777777" w:rsidR="00AE3CDB" w:rsidRDefault="00130026">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5815013" w14:textId="77777777" w:rsidR="00AE3CDB" w:rsidRDefault="0013002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CE9D1F3" w14:textId="77777777" w:rsidR="00AE3CDB" w:rsidRDefault="0013002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1284A72" w14:textId="77777777" w:rsidR="00AE3CDB" w:rsidRDefault="0013002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1BCB1DB" w14:textId="77777777" w:rsidR="00AE3CDB" w:rsidRDefault="001300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01279"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185B8"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3D4EA"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BCC27" w14:textId="77777777" w:rsidR="00AE3CDB" w:rsidRDefault="0013002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3E861" w14:textId="77777777" w:rsidR="00AE3CDB" w:rsidRDefault="0013002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6C6E1" w14:textId="77777777" w:rsidR="00AE3CDB" w:rsidRDefault="00130026">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8601D" w14:textId="77777777" w:rsidR="00AE3CDB" w:rsidRDefault="00130026">
            <w:pPr>
              <w:pStyle w:val="ProductList-TableBody"/>
              <w:jc w:val="center"/>
            </w:pP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E3CDB" w14:paraId="77239FF2" w14:textId="77777777">
        <w:tc>
          <w:tcPr>
            <w:tcW w:w="4160" w:type="dxa"/>
            <w:tcBorders>
              <w:top w:val="dashed" w:sz="4" w:space="0" w:color="BFBFBF"/>
              <w:left w:val="none" w:sz="4" w:space="0" w:color="000000"/>
              <w:bottom w:val="dashed" w:sz="4" w:space="0" w:color="BFBFBF"/>
              <w:right w:val="single" w:sz="6" w:space="0" w:color="FFFFFF"/>
            </w:tcBorders>
          </w:tcPr>
          <w:p w14:paraId="46E74200" w14:textId="77777777" w:rsidR="00AE3CDB" w:rsidRDefault="00130026">
            <w:pPr>
              <w:pStyle w:val="ProductList-TableBody"/>
            </w:pPr>
            <w:r>
              <w:rPr>
                <w:color w:val="000000"/>
              </w:rPr>
              <w:t>Utilização Comercial do Office Casa e Estudantes 2013 RT</w:t>
            </w:r>
            <w:r>
              <w:fldChar w:fldCharType="begin"/>
            </w:r>
            <w:r>
              <w:instrText xml:space="preserve"> XE "Utilização Comercial do Office Casa e Estudantes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0DBDB55" w14:textId="77777777" w:rsidR="00AE3CDB" w:rsidRDefault="0013002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D7A23D7" w14:textId="77777777" w:rsidR="00AE3CDB" w:rsidRDefault="0013002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1BDF8BF" w14:textId="77777777" w:rsidR="00AE3CDB" w:rsidRDefault="0013002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FFCAB26" w14:textId="77777777" w:rsidR="00AE3CDB" w:rsidRDefault="001300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EC2FF"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B8395"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3C7E5"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984AB8"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776D55"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AA0C5A"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A8B48F" w14:textId="77777777" w:rsidR="00AE3CDB" w:rsidRDefault="00AE3CDB">
            <w:pPr>
              <w:pStyle w:val="ProductList-TableBody"/>
              <w:jc w:val="center"/>
            </w:pPr>
          </w:p>
        </w:tc>
      </w:tr>
      <w:tr w:rsidR="00AE3CDB" w14:paraId="60503541" w14:textId="77777777">
        <w:tc>
          <w:tcPr>
            <w:tcW w:w="4160" w:type="dxa"/>
            <w:tcBorders>
              <w:top w:val="dashed" w:sz="4" w:space="0" w:color="BFBFBF"/>
              <w:left w:val="none" w:sz="4" w:space="0" w:color="000000"/>
              <w:bottom w:val="dashed" w:sz="4" w:space="0" w:color="BFBFBF"/>
              <w:right w:val="single" w:sz="6" w:space="0" w:color="FFFFFF"/>
            </w:tcBorders>
          </w:tcPr>
          <w:p w14:paraId="2CBC0A7D" w14:textId="77777777" w:rsidR="00AE3CDB" w:rsidRDefault="00130026">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4EB35C0" w14:textId="77777777" w:rsidR="00AE3CDB" w:rsidRDefault="0013002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E79E683" w14:textId="77777777" w:rsidR="00AE3CDB" w:rsidRDefault="0013002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58CE84F" w14:textId="77777777" w:rsidR="00AE3CDB" w:rsidRDefault="0013002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9B90BCC" w14:textId="77777777" w:rsidR="00AE3CDB" w:rsidRDefault="001300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65692"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3E121"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06A69"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EF332" w14:textId="77777777" w:rsidR="00AE3CDB" w:rsidRDefault="0013002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48FB8"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5A556B"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8BBFF6" w14:textId="77777777" w:rsidR="00AE3CDB" w:rsidRDefault="00AE3CDB">
            <w:pPr>
              <w:pStyle w:val="ProductList-TableBody"/>
              <w:jc w:val="center"/>
            </w:pPr>
          </w:p>
        </w:tc>
      </w:tr>
      <w:tr w:rsidR="00AE3CDB" w14:paraId="15006DBC" w14:textId="77777777">
        <w:tc>
          <w:tcPr>
            <w:tcW w:w="4160" w:type="dxa"/>
            <w:tcBorders>
              <w:top w:val="dashed" w:sz="4" w:space="0" w:color="BFBFBF"/>
              <w:left w:val="none" w:sz="4" w:space="0" w:color="000000"/>
              <w:bottom w:val="dashed" w:sz="4" w:space="0" w:color="BFBFBF"/>
              <w:right w:val="single" w:sz="6" w:space="0" w:color="FFFFFF"/>
            </w:tcBorders>
          </w:tcPr>
          <w:p w14:paraId="0017E63E" w14:textId="77777777" w:rsidR="00AE3CDB" w:rsidRDefault="00130026">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FE89405" w14:textId="77777777" w:rsidR="00AE3CDB" w:rsidRDefault="0013002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8833FD7" w14:textId="77777777" w:rsidR="00AE3CDB" w:rsidRDefault="0013002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E34C8D0" w14:textId="77777777" w:rsidR="00AE3CDB" w:rsidRDefault="0013002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A08A5C2" w14:textId="77777777" w:rsidR="00AE3CDB" w:rsidRDefault="001300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BE747"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48CE6"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E2202"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B6105" w14:textId="77777777" w:rsidR="00AE3CDB" w:rsidRDefault="0013002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45E2CC"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A67C2"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0B2112" w14:textId="77777777" w:rsidR="00AE3CDB" w:rsidRDefault="00AE3CDB">
            <w:pPr>
              <w:pStyle w:val="ProductList-TableBody"/>
              <w:jc w:val="center"/>
            </w:pPr>
          </w:p>
        </w:tc>
      </w:tr>
      <w:tr w:rsidR="00AE3CDB" w14:paraId="260916A6" w14:textId="77777777">
        <w:tc>
          <w:tcPr>
            <w:tcW w:w="4160" w:type="dxa"/>
            <w:tcBorders>
              <w:top w:val="dashed" w:sz="4" w:space="0" w:color="BFBFBF"/>
              <w:left w:val="none" w:sz="4" w:space="0" w:color="000000"/>
              <w:bottom w:val="dashed" w:sz="4" w:space="0" w:color="BFBFBF"/>
              <w:right w:val="single" w:sz="6" w:space="0" w:color="FFFFFF"/>
            </w:tcBorders>
          </w:tcPr>
          <w:p w14:paraId="4C7E6FA2" w14:textId="77777777" w:rsidR="00AE3CDB" w:rsidRDefault="00130026">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98D6562" w14:textId="77777777" w:rsidR="00AE3CDB" w:rsidRDefault="0013002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07717AD" w14:textId="77777777" w:rsidR="00AE3CDB" w:rsidRDefault="0013002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3D40EBA" w14:textId="77777777" w:rsidR="00AE3CDB" w:rsidRDefault="0013002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945EF54" w14:textId="77777777" w:rsidR="00AE3CDB" w:rsidRDefault="001300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B49B9"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820BD"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CC71A"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F257C" w14:textId="77777777" w:rsidR="00AE3CDB" w:rsidRDefault="0013002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1DD565"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906B3E"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6F046A" w14:textId="77777777" w:rsidR="00AE3CDB" w:rsidRDefault="00AE3CDB">
            <w:pPr>
              <w:pStyle w:val="ProductList-TableBody"/>
              <w:jc w:val="center"/>
            </w:pPr>
          </w:p>
        </w:tc>
      </w:tr>
      <w:tr w:rsidR="00AE3CDB" w14:paraId="4037FE28" w14:textId="77777777">
        <w:tc>
          <w:tcPr>
            <w:tcW w:w="4160" w:type="dxa"/>
            <w:tcBorders>
              <w:top w:val="dashed" w:sz="4" w:space="0" w:color="BFBFBF"/>
              <w:left w:val="none" w:sz="4" w:space="0" w:color="000000"/>
              <w:bottom w:val="dashed" w:sz="4" w:space="0" w:color="BFBFBF"/>
              <w:right w:val="single" w:sz="6" w:space="0" w:color="FFFFFF"/>
            </w:tcBorders>
          </w:tcPr>
          <w:p w14:paraId="45B6A45D" w14:textId="77777777" w:rsidR="00AE3CDB" w:rsidRDefault="00130026">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ACC5742" w14:textId="77777777" w:rsidR="00AE3CDB" w:rsidRDefault="0013002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C3C3FCA" w14:textId="77777777" w:rsidR="00AE3CDB" w:rsidRDefault="0013002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E6806CC" w14:textId="77777777" w:rsidR="00AE3CDB" w:rsidRDefault="0013002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7D96E7D" w14:textId="77777777" w:rsidR="00AE3CDB" w:rsidRDefault="0013002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09BF4"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BEB15"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65FD2"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6B0F0" w14:textId="77777777" w:rsidR="00AE3CDB" w:rsidRDefault="0013002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EC31F"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B07798"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E8DB75" w14:textId="77777777" w:rsidR="00AE3CDB" w:rsidRDefault="00AE3CDB">
            <w:pPr>
              <w:pStyle w:val="ProductList-TableBody"/>
              <w:jc w:val="center"/>
            </w:pPr>
          </w:p>
        </w:tc>
      </w:tr>
      <w:tr w:rsidR="00AE3CDB" w14:paraId="08480BED" w14:textId="77777777">
        <w:tc>
          <w:tcPr>
            <w:tcW w:w="4160" w:type="dxa"/>
            <w:tcBorders>
              <w:top w:val="dashed" w:sz="4" w:space="0" w:color="BFBFBF"/>
              <w:left w:val="none" w:sz="4" w:space="0" w:color="000000"/>
              <w:bottom w:val="dashed" w:sz="4" w:space="0" w:color="BFBFBF"/>
              <w:right w:val="single" w:sz="6" w:space="0" w:color="FFFFFF"/>
            </w:tcBorders>
          </w:tcPr>
          <w:p w14:paraId="3F1E1887" w14:textId="77777777" w:rsidR="00AE3CDB" w:rsidRDefault="00130026">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09FBE46" w14:textId="77777777" w:rsidR="00AE3CDB" w:rsidRDefault="0013002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B5344FF" w14:textId="77777777" w:rsidR="00AE3CDB" w:rsidRDefault="00130026">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148A9BA5" w14:textId="77777777" w:rsidR="00AE3CDB" w:rsidRDefault="00130026">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2481BFFA" w14:textId="77777777" w:rsidR="00AE3CDB" w:rsidRDefault="0013002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EB067"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221B1"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36353"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6250C" w14:textId="77777777" w:rsidR="00AE3CDB" w:rsidRDefault="0013002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7F230"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2D115"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C14EE"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52BBC381" w14:textId="77777777" w:rsidR="00AE3CDB" w:rsidRDefault="00130026">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E3CDB" w14:paraId="35DBDBC9" w14:textId="77777777">
        <w:tc>
          <w:tcPr>
            <w:tcW w:w="4160" w:type="dxa"/>
            <w:tcBorders>
              <w:top w:val="dashed" w:sz="4" w:space="0" w:color="BFBFBF"/>
              <w:left w:val="none" w:sz="4" w:space="0" w:color="000000"/>
              <w:bottom w:val="dashed" w:sz="4" w:space="0" w:color="BFBFBF"/>
              <w:right w:val="single" w:sz="6" w:space="0" w:color="FFFFFF"/>
            </w:tcBorders>
          </w:tcPr>
          <w:p w14:paraId="4EFE3154" w14:textId="77777777" w:rsidR="00AE3CDB" w:rsidRDefault="00130026">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8B74021" w14:textId="77777777" w:rsidR="00AE3CDB" w:rsidRDefault="0013002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923F8F1" w14:textId="77777777" w:rsidR="00AE3CDB" w:rsidRDefault="0013002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4123646" w14:textId="77777777" w:rsidR="00AE3CDB" w:rsidRDefault="0013002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9B91E07" w14:textId="77777777" w:rsidR="00AE3CDB" w:rsidRDefault="001300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1E376"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FF585"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AA605"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FB1DC" w14:textId="77777777" w:rsidR="00AE3CDB" w:rsidRDefault="0013002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D7068E"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237A49"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17105E" w14:textId="77777777" w:rsidR="00AE3CDB" w:rsidRDefault="00AE3CDB">
            <w:pPr>
              <w:pStyle w:val="ProductList-TableBody"/>
              <w:jc w:val="center"/>
            </w:pPr>
          </w:p>
        </w:tc>
      </w:tr>
      <w:tr w:rsidR="00AE3CDB" w14:paraId="7544387A" w14:textId="77777777">
        <w:tc>
          <w:tcPr>
            <w:tcW w:w="4160" w:type="dxa"/>
            <w:tcBorders>
              <w:top w:val="dashed" w:sz="4" w:space="0" w:color="BFBFBF"/>
              <w:left w:val="none" w:sz="4" w:space="0" w:color="000000"/>
              <w:bottom w:val="dashed" w:sz="4" w:space="0" w:color="BFBFBF"/>
              <w:right w:val="single" w:sz="6" w:space="0" w:color="FFFFFF"/>
            </w:tcBorders>
          </w:tcPr>
          <w:p w14:paraId="4E8B8E9A" w14:textId="77777777" w:rsidR="00AE3CDB" w:rsidRDefault="00130026">
            <w:pPr>
              <w:pStyle w:val="ProductList-TableBody"/>
            </w:pPr>
            <w:r>
              <w:rPr>
                <w:color w:val="000000"/>
              </w:rPr>
              <w:t>Skype para Empresas 2019</w:t>
            </w:r>
            <w:r>
              <w:fldChar w:fldCharType="begin"/>
            </w:r>
            <w:r>
              <w:instrText xml:space="preserve"> XE "Skype para Empresas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AEA88F4" w14:textId="77777777" w:rsidR="00AE3CDB" w:rsidRDefault="0013002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294DEC4" w14:textId="77777777" w:rsidR="00AE3CDB" w:rsidRDefault="0013002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432F525" w14:textId="77777777" w:rsidR="00AE3CDB" w:rsidRDefault="0013002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1F374AB" w14:textId="77777777" w:rsidR="00AE3CDB" w:rsidRDefault="001300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F9100"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A6E6A"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AA1EF"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34E54" w14:textId="77777777" w:rsidR="00AE3CDB" w:rsidRDefault="0013002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0B3C6"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D82CE"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FE470"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566B8117" w14:textId="77777777" w:rsidR="00AE3CDB" w:rsidRDefault="00130026">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E3CDB" w14:paraId="499E45E4" w14:textId="77777777">
        <w:tc>
          <w:tcPr>
            <w:tcW w:w="4160" w:type="dxa"/>
            <w:tcBorders>
              <w:top w:val="dashed" w:sz="4" w:space="0" w:color="BFBFBF"/>
              <w:left w:val="none" w:sz="4" w:space="0" w:color="000000"/>
              <w:bottom w:val="dashed" w:sz="4" w:space="0" w:color="BFBFBF"/>
              <w:right w:val="single" w:sz="6" w:space="0" w:color="FFFFFF"/>
            </w:tcBorders>
          </w:tcPr>
          <w:p w14:paraId="55379A74" w14:textId="77777777" w:rsidR="00AE3CDB" w:rsidRDefault="00130026">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12D30FA" w14:textId="77777777" w:rsidR="00AE3CDB" w:rsidRDefault="0013002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DBCC2AF" w14:textId="77777777" w:rsidR="00AE3CDB" w:rsidRDefault="0013002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D858193" w14:textId="77777777" w:rsidR="00AE3CDB" w:rsidRDefault="0013002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5C8C19C" w14:textId="77777777" w:rsidR="00AE3CDB" w:rsidRDefault="001300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87C60"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84EA1"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D7BEF"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86CFE" w14:textId="77777777" w:rsidR="00AE3CDB" w:rsidRDefault="0013002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A3F23"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250D04"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710A20" w14:textId="77777777" w:rsidR="00AE3CDB" w:rsidRDefault="00AE3CDB">
            <w:pPr>
              <w:pStyle w:val="ProductList-TableBody"/>
              <w:jc w:val="center"/>
            </w:pPr>
          </w:p>
        </w:tc>
      </w:tr>
      <w:tr w:rsidR="00AE3CDB" w14:paraId="124CEC19" w14:textId="77777777">
        <w:tc>
          <w:tcPr>
            <w:tcW w:w="4160" w:type="dxa"/>
            <w:tcBorders>
              <w:top w:val="dashed" w:sz="4" w:space="0" w:color="BFBFBF"/>
              <w:left w:val="none" w:sz="4" w:space="0" w:color="000000"/>
              <w:bottom w:val="dashed" w:sz="4" w:space="0" w:color="BFBFBF"/>
              <w:right w:val="single" w:sz="6" w:space="0" w:color="FFFFFF"/>
            </w:tcBorders>
          </w:tcPr>
          <w:p w14:paraId="57EC149E" w14:textId="77777777" w:rsidR="00AE3CDB" w:rsidRDefault="00130026">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6DFD49B" w14:textId="77777777" w:rsidR="00AE3CDB" w:rsidRDefault="0013002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3EC04AB" w14:textId="77777777" w:rsidR="00AE3CDB" w:rsidRDefault="0013002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07BDD1A" w14:textId="77777777" w:rsidR="00AE3CDB" w:rsidRDefault="0013002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ADE0524" w14:textId="77777777" w:rsidR="00AE3CDB" w:rsidRDefault="001300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7EF9F"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093C8"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24483"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B1BCC" w14:textId="77777777" w:rsidR="00AE3CDB" w:rsidRDefault="0013002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64285"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2A0E2"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303A0"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63CEDEF9" w14:textId="77777777" w:rsidR="00AE3CDB" w:rsidRDefault="00130026">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E3CDB" w14:paraId="44D69A45" w14:textId="77777777">
        <w:tc>
          <w:tcPr>
            <w:tcW w:w="4160" w:type="dxa"/>
            <w:tcBorders>
              <w:top w:val="dashed" w:sz="4" w:space="0" w:color="BFBFBF"/>
              <w:left w:val="none" w:sz="4" w:space="0" w:color="000000"/>
              <w:bottom w:val="dashed" w:sz="4" w:space="0" w:color="BFBFBF"/>
              <w:right w:val="single" w:sz="6" w:space="0" w:color="FFFFFF"/>
            </w:tcBorders>
          </w:tcPr>
          <w:p w14:paraId="2C0A354E" w14:textId="77777777" w:rsidR="00AE3CDB" w:rsidRDefault="00130026">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EABA9FC" w14:textId="77777777" w:rsidR="00AE3CDB" w:rsidRDefault="0013002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AA4E850" w14:textId="77777777" w:rsidR="00AE3CDB" w:rsidRDefault="0013002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3710EA4" w14:textId="77777777" w:rsidR="00AE3CDB" w:rsidRDefault="0013002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34B91A8" w14:textId="77777777" w:rsidR="00AE3CDB" w:rsidRDefault="001300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F98FA"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C521E"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70236"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C9A7C" w14:textId="77777777" w:rsidR="00AE3CDB" w:rsidRDefault="0013002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0F6678"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DADC76"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489706" w14:textId="77777777" w:rsidR="00AE3CDB" w:rsidRDefault="00AE3CDB">
            <w:pPr>
              <w:pStyle w:val="ProductList-TableBody"/>
              <w:jc w:val="center"/>
            </w:pPr>
          </w:p>
        </w:tc>
      </w:tr>
      <w:tr w:rsidR="00AE3CDB" w14:paraId="458613C5" w14:textId="77777777">
        <w:tc>
          <w:tcPr>
            <w:tcW w:w="4160" w:type="dxa"/>
            <w:tcBorders>
              <w:top w:val="dashed" w:sz="4" w:space="0" w:color="BFBFBF"/>
              <w:left w:val="none" w:sz="4" w:space="0" w:color="000000"/>
              <w:bottom w:val="dashed" w:sz="4" w:space="0" w:color="BFBFBF"/>
              <w:right w:val="single" w:sz="6" w:space="0" w:color="FFFFFF"/>
            </w:tcBorders>
          </w:tcPr>
          <w:p w14:paraId="77E921C7" w14:textId="77777777" w:rsidR="00AE3CDB" w:rsidRDefault="00130026">
            <w:pPr>
              <w:pStyle w:val="ProductList-TableBody"/>
            </w:pPr>
            <w:r>
              <w:rPr>
                <w:color w:val="000000"/>
              </w:rPr>
              <w:t>Work at Home para Office Standard 2019</w:t>
            </w:r>
            <w:r>
              <w:fldChar w:fldCharType="begin"/>
            </w:r>
            <w:r>
              <w:instrText xml:space="preserve"> XE "Work at Home para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5C1D1E5" w14:textId="77777777" w:rsidR="00AE3CDB" w:rsidRDefault="0013002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79E08BF" w14:textId="77777777" w:rsidR="00AE3CDB" w:rsidRDefault="0013002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4C256F6" w14:textId="77777777" w:rsidR="00AE3CDB" w:rsidRDefault="00AE3CDB">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6E8EF175"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20A63"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585F5"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0C393"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6BA163"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B3BA4"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CBD2E7"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66B6F7" w14:textId="77777777" w:rsidR="00AE3CDB" w:rsidRDefault="00AE3CDB">
            <w:pPr>
              <w:pStyle w:val="ProductList-TableBody"/>
              <w:jc w:val="center"/>
            </w:pPr>
          </w:p>
        </w:tc>
      </w:tr>
      <w:tr w:rsidR="00AE3CDB" w14:paraId="1644CB6C" w14:textId="77777777">
        <w:tc>
          <w:tcPr>
            <w:tcW w:w="4160" w:type="dxa"/>
            <w:tcBorders>
              <w:top w:val="dashed" w:sz="4" w:space="0" w:color="BFBFBF"/>
              <w:left w:val="none" w:sz="4" w:space="0" w:color="000000"/>
              <w:bottom w:val="none" w:sz="4" w:space="0" w:color="BFBFBF"/>
              <w:right w:val="single" w:sz="6" w:space="0" w:color="FFFFFF"/>
            </w:tcBorders>
          </w:tcPr>
          <w:p w14:paraId="43B15817" w14:textId="77777777" w:rsidR="00AE3CDB" w:rsidRDefault="00130026">
            <w:pPr>
              <w:pStyle w:val="ProductList-TableBody"/>
            </w:pPr>
            <w:r>
              <w:rPr>
                <w:color w:val="000000"/>
              </w:rPr>
              <w:t>Work at Home para Office Professional Plus 2019</w:t>
            </w:r>
            <w:r>
              <w:fldChar w:fldCharType="begin"/>
            </w:r>
            <w:r>
              <w:instrText xml:space="preserve"> XE "Work at Home para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058D36F0" w14:textId="77777777" w:rsidR="00AE3CDB" w:rsidRDefault="00130026">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15813ABB" w14:textId="77777777" w:rsidR="00AE3CDB" w:rsidRDefault="00130026">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19B6CB7D" w14:textId="77777777" w:rsidR="00AE3CDB" w:rsidRDefault="00AE3CDB">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14A92CB1"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243135"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08CDB"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875CB"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BBA41F"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3F5A8"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43F0F2"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7F2F42" w14:textId="77777777" w:rsidR="00AE3CDB" w:rsidRDefault="00AE3CDB">
            <w:pPr>
              <w:pStyle w:val="ProductList-TableBody"/>
              <w:jc w:val="center"/>
            </w:pPr>
          </w:p>
        </w:tc>
      </w:tr>
    </w:tbl>
    <w:p w14:paraId="683CBCE8" w14:textId="77777777" w:rsidR="00AE3CDB" w:rsidRDefault="00130026">
      <w:pPr>
        <w:pStyle w:val="ProductList-Offering1SubSection"/>
        <w:outlineLvl w:val="3"/>
      </w:pPr>
      <w:bookmarkStart w:id="88" w:name="_Sec736"/>
      <w:r>
        <w:t>2. Condições do Produto</w:t>
      </w:r>
      <w:bookmarkEnd w:id="88"/>
    </w:p>
    <w:tbl>
      <w:tblPr>
        <w:tblStyle w:val="PURTable"/>
        <w:tblW w:w="0" w:type="dxa"/>
        <w:tblLook w:val="04A0" w:firstRow="1" w:lastRow="0" w:firstColumn="1" w:lastColumn="0" w:noHBand="0" w:noVBand="1"/>
      </w:tblPr>
      <w:tblGrid>
        <w:gridCol w:w="3641"/>
        <w:gridCol w:w="3633"/>
        <w:gridCol w:w="3642"/>
      </w:tblGrid>
      <w:tr w:rsidR="00AE3CDB" w14:paraId="26B5F1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2805D7" w14:textId="77777777" w:rsidR="00AE3CDB" w:rsidRDefault="00130026">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Office 2016</w:t>
            </w:r>
            <w:r>
              <w:fldChar w:fldCharType="begin"/>
            </w:r>
            <w:r>
              <w:instrText xml:space="preserve"> XE "Office 2016" </w:instrText>
            </w:r>
            <w:r>
              <w:fldChar w:fldCharType="end"/>
            </w:r>
            <w:r>
              <w:t xml:space="preserve"> e Office 2016 Applications (10/15)</w:t>
            </w:r>
          </w:p>
        </w:tc>
        <w:tc>
          <w:tcPr>
            <w:tcW w:w="4040" w:type="dxa"/>
            <w:tcBorders>
              <w:top w:val="single" w:sz="18" w:space="0" w:color="00188F"/>
              <w:left w:val="single" w:sz="4" w:space="0" w:color="000000"/>
              <w:bottom w:val="single" w:sz="4" w:space="0" w:color="000000"/>
              <w:right w:val="single" w:sz="4" w:space="0" w:color="000000"/>
            </w:tcBorders>
          </w:tcPr>
          <w:p w14:paraId="03750916" w14:textId="77777777" w:rsidR="00AE3CDB" w:rsidRDefault="0013002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EA4DC2" w14:textId="77777777" w:rsidR="00AE3CDB" w:rsidRDefault="00130026">
            <w:pPr>
              <w:pStyle w:val="ProductList-TableBody"/>
            </w:pPr>
            <w:r>
              <w:rPr>
                <w:color w:val="404040"/>
              </w:rPr>
              <w:t>Edições Anteriores: N/A</w:t>
            </w:r>
          </w:p>
        </w:tc>
      </w:tr>
      <w:tr w:rsidR="00AE3CDB" w14:paraId="729DE0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43189" w14:textId="77777777" w:rsidR="00AE3CDB" w:rsidRDefault="00130026">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2F1D2B17" w14:textId="77777777" w:rsidR="00AE3CDB" w:rsidRDefault="00130026">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0D0ACE6D" w14:textId="77777777" w:rsidR="00AE3CDB" w:rsidRDefault="00130026">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AE3CDB" w14:paraId="580E78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A4B1E" w14:textId="77777777" w:rsidR="00AE3CDB" w:rsidRDefault="00130026">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095CA" w14:textId="77777777" w:rsidR="00AE3CDB" w:rsidRDefault="0013002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F42B1" w14:textId="77777777" w:rsidR="00AE3CDB" w:rsidRDefault="00130026">
            <w:pPr>
              <w:pStyle w:val="ProductList-TableBody"/>
            </w:pPr>
            <w:r>
              <w:rPr>
                <w:color w:val="404040"/>
              </w:rPr>
              <w:t>Redução Elegível: N/A</w:t>
            </w:r>
          </w:p>
        </w:tc>
      </w:tr>
      <w:tr w:rsidR="00AE3CDB" w14:paraId="5C20E5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2B505" w14:textId="77777777" w:rsidR="00AE3CDB" w:rsidRDefault="00130026">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tcPr>
          <w:p w14:paraId="54875B67" w14:textId="77777777" w:rsidR="00AE3CDB" w:rsidRDefault="00130026">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w:t>
            </w:r>
            <w:hyperlink w:anchor="_Sec1230">
              <w:r>
                <w:rPr>
                  <w:color w:val="00467F"/>
                  <w:u w:val="single"/>
                </w:rPr>
                <w:t>Consulte o 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A6F68" w14:textId="77777777" w:rsidR="00AE3CDB" w:rsidRDefault="00130026">
            <w:pPr>
              <w:pStyle w:val="ProductList-TableBody"/>
            </w:pPr>
            <w:r>
              <w:rPr>
                <w:color w:val="404040"/>
              </w:rPr>
              <w:t>True Up Elegível: N/A</w:t>
            </w:r>
          </w:p>
        </w:tc>
      </w:tr>
      <w:tr w:rsidR="00AE3CDB" w14:paraId="2ECDC412" w14:textId="77777777">
        <w:tc>
          <w:tcPr>
            <w:tcW w:w="4040" w:type="dxa"/>
            <w:tcBorders>
              <w:top w:val="single" w:sz="4" w:space="0" w:color="000000"/>
              <w:left w:val="single" w:sz="4" w:space="0" w:color="000000"/>
              <w:bottom w:val="single" w:sz="4" w:space="0" w:color="000000"/>
              <w:right w:val="single" w:sz="4" w:space="0" w:color="000000"/>
            </w:tcBorders>
          </w:tcPr>
          <w:p w14:paraId="751862E8" w14:textId="77777777" w:rsidR="00AE3CDB" w:rsidRDefault="00130026">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qualificável correspondente." </w:instrText>
            </w:r>
            <w:r>
              <w:fldChar w:fldCharType="separate"/>
            </w:r>
            <w:r>
              <w:rPr>
                <w:color w:val="0563C1"/>
              </w:rPr>
              <w:t>Desconto Atualizado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7538B" w14:textId="77777777" w:rsidR="00AE3CDB" w:rsidRDefault="00AE3C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F6CDFAD" w14:textId="77777777" w:rsidR="00AE3CDB" w:rsidRDefault="00130026">
            <w:pPr>
              <w:pStyle w:val="ProductList-TableBody"/>
            </w:pPr>
            <w:r>
              <w:t xml:space="preserve">Suplementos e SA Existente: </w:t>
            </w:r>
            <w:hyperlink w:anchor="_Sec1237">
              <w:r>
                <w:rPr>
                  <w:color w:val="00467F"/>
                  <w:u w:val="single"/>
                </w:rPr>
                <w:t>Consulte o Apêndice C</w:t>
              </w:r>
            </w:hyperlink>
          </w:p>
        </w:tc>
      </w:tr>
    </w:tbl>
    <w:p w14:paraId="26E7A050" w14:textId="77777777" w:rsidR="00AE3CDB" w:rsidRDefault="00AE3CDB">
      <w:pPr>
        <w:pStyle w:val="ProductList-Body"/>
      </w:pPr>
    </w:p>
    <w:p w14:paraId="1EFDD244" w14:textId="77777777" w:rsidR="00AE3CDB" w:rsidRDefault="00130026">
      <w:pPr>
        <w:pStyle w:val="ProductList-ClauseHeading"/>
        <w:outlineLvl w:val="4"/>
      </w:pPr>
      <w:r>
        <w:t>2.1 Work at Home</w:t>
      </w:r>
    </w:p>
    <w:p w14:paraId="0A782CD5" w14:textId="77777777" w:rsidR="00AE3CDB" w:rsidRDefault="00130026">
      <w:pPr>
        <w:pStyle w:val="ProductList-Body"/>
      </w:pPr>
      <w:r>
        <w:t xml:space="preserve">Pode ser adquirida uma Licença Work at Home para os Produtos Qualificáveis na tabela abaixo.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Produto Qualificável pode instalar e utilizar o software Work at Home num dispositivo fora do local do Cliente ou das respetivas Empresas Afiliadas (por exemplo, em casa do utilizador).</w:t>
      </w:r>
    </w:p>
    <w:tbl>
      <w:tblPr>
        <w:tblStyle w:val="PURTable"/>
        <w:tblW w:w="0" w:type="dxa"/>
        <w:tblLook w:val="04A0" w:firstRow="1" w:lastRow="0" w:firstColumn="1" w:lastColumn="0" w:noHBand="0" w:noVBand="1"/>
      </w:tblPr>
      <w:tblGrid>
        <w:gridCol w:w="5301"/>
        <w:gridCol w:w="5615"/>
      </w:tblGrid>
      <w:tr w:rsidR="00AE3CDB" w14:paraId="6B266ED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3F5CAEB6" w14:textId="77777777" w:rsidR="00AE3CDB" w:rsidRDefault="00130026">
            <w:pPr>
              <w:pStyle w:val="ProductList-TableBody"/>
            </w:pPr>
            <w:r>
              <w:rPr>
                <w:color w:val="FFFFFF"/>
              </w:rPr>
              <w:t>Produtos Qualificáveis</w:t>
            </w:r>
          </w:p>
        </w:tc>
        <w:tc>
          <w:tcPr>
            <w:tcW w:w="6240" w:type="dxa"/>
            <w:tcBorders>
              <w:top w:val="single" w:sz="4" w:space="0" w:color="6E6E6E"/>
              <w:left w:val="single" w:sz="4" w:space="0" w:color="6E6E6E"/>
              <w:right w:val="single" w:sz="4" w:space="0" w:color="6E6E6E"/>
            </w:tcBorders>
            <w:shd w:val="clear" w:color="auto" w:fill="0072C6"/>
          </w:tcPr>
          <w:p w14:paraId="61A752F5" w14:textId="77777777" w:rsidR="00AE3CDB" w:rsidRDefault="00130026">
            <w:pPr>
              <w:pStyle w:val="ProductList-TableBody"/>
            </w:pPr>
            <w:r>
              <w:rPr>
                <w:color w:val="FFFFFF"/>
              </w:rPr>
              <w:t>Licença Work at Home Qualificável</w:t>
            </w:r>
          </w:p>
        </w:tc>
      </w:tr>
      <w:tr w:rsidR="00AE3CDB" w14:paraId="558847D4" w14:textId="77777777">
        <w:tc>
          <w:tcPr>
            <w:tcW w:w="5880" w:type="dxa"/>
            <w:tcBorders>
              <w:left w:val="single" w:sz="4" w:space="0" w:color="6E6E6E"/>
              <w:bottom w:val="single" w:sz="4" w:space="0" w:color="6E6E6E"/>
              <w:right w:val="single" w:sz="4" w:space="0" w:color="6E6E6E"/>
            </w:tcBorders>
          </w:tcPr>
          <w:p w14:paraId="3C775F9C" w14:textId="77777777" w:rsidR="00AE3CDB" w:rsidRDefault="00130026">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4A9BC959" w14:textId="77777777" w:rsidR="00AE3CDB" w:rsidRDefault="00130026">
            <w:pPr>
              <w:pStyle w:val="ProductList-TableBody"/>
            </w:pPr>
            <w:r>
              <w:t>Work at Home para Office Standard 2019</w:t>
            </w:r>
          </w:p>
        </w:tc>
      </w:tr>
      <w:tr w:rsidR="00AE3CDB" w14:paraId="03DEA7F4" w14:textId="77777777">
        <w:tc>
          <w:tcPr>
            <w:tcW w:w="5880" w:type="dxa"/>
            <w:tcBorders>
              <w:top w:val="single" w:sz="4" w:space="0" w:color="6E6E6E"/>
              <w:left w:val="single" w:sz="4" w:space="0" w:color="6E6E6E"/>
              <w:bottom w:val="single" w:sz="4" w:space="0" w:color="6E6E6E"/>
              <w:right w:val="single" w:sz="4" w:space="0" w:color="6E6E6E"/>
            </w:tcBorders>
          </w:tcPr>
          <w:p w14:paraId="68386A74" w14:textId="77777777" w:rsidR="00AE3CDB" w:rsidRDefault="00130026">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5758C732" w14:textId="77777777" w:rsidR="00AE3CDB" w:rsidRDefault="00130026">
            <w:pPr>
              <w:pStyle w:val="ProductList-TableBody"/>
            </w:pPr>
            <w:r>
              <w:t>Work at Home para Office Professional Plus 2019</w:t>
            </w:r>
          </w:p>
        </w:tc>
      </w:tr>
    </w:tbl>
    <w:p w14:paraId="0FDDE681" w14:textId="77777777" w:rsidR="00AE3CDB" w:rsidRDefault="00AE3CDB">
      <w:pPr>
        <w:pStyle w:val="ProductList-Body"/>
      </w:pPr>
    </w:p>
    <w:p w14:paraId="4EE09271" w14:textId="77777777" w:rsidR="00AE3CDB" w:rsidRDefault="00130026">
      <w:pPr>
        <w:pStyle w:val="ProductList-ClauseHeading"/>
        <w:outlineLvl w:val="4"/>
      </w:pPr>
      <w:r>
        <w:t>2.2 Plataforma Independente</w:t>
      </w:r>
    </w:p>
    <w:p w14:paraId="185EE001" w14:textId="77777777" w:rsidR="00AE3CDB" w:rsidRDefault="00130026">
      <w:pPr>
        <w:pStyle w:val="ProductList-Body"/>
      </w:pPr>
      <w:r>
        <w:t>O Cliente poderá executar a versão licenciada ou uma versão de plataforma diferente, desde que a versão de plataforma diferente esteja disponível quando a versão licenciada original ficar disponível. Se os componentes de um conjunto de Produtos forem diferentes consoante a versão de plataforma, o Cliente poderá utilizar os componentes do conjunto que escolher para implementar e apenas esses componentes; o Cliente não poderá misturar os componentes entre versões de plataforma. A cobertura SA para uma Licença de plataforma independente permite ao Cliente utilizar, em vez do Produto licenciado, a versão mais recente da versão de plataforma do Produto que se torne disponível durante a vigência da cobertura.</w:t>
      </w:r>
    </w:p>
    <w:p w14:paraId="0AC44FDF" w14:textId="77777777" w:rsidR="00AE3CDB" w:rsidRDefault="00AE3CDB">
      <w:pPr>
        <w:pStyle w:val="ProductList-Body"/>
      </w:pPr>
    </w:p>
    <w:p w14:paraId="2838D8C2" w14:textId="77777777" w:rsidR="00AE3CDB" w:rsidRDefault="00130026">
      <w:pPr>
        <w:pStyle w:val="ProductList-ClauseHeading"/>
        <w:outlineLvl w:val="4"/>
      </w:pPr>
      <w:r>
        <w:t>2.3 Office Online Server</w:t>
      </w:r>
    </w:p>
    <w:p w14:paraId="27E04D8A" w14:textId="77777777" w:rsidR="00AE3CDB" w:rsidRDefault="00130026">
      <w:pPr>
        <w:pStyle w:val="ProductList-Body"/>
      </w:pPr>
      <w:r>
        <w:t xml:space="preserve">Os clientes que adquirirem licenças do Office Standard 2016 ou do Office Professional Plus 2016 antes de 1 de agosto de 2016 poderão utilizar a funcionalidade de edição descrita na secção Office para a Web do </w:t>
      </w:r>
      <w:hyperlink w:anchor="_Sec564">
        <w:r>
          <w:rPr>
            <w:color w:val="00467F"/>
            <w:u w:val="single"/>
          </w:rPr>
          <w:t>Apêndice B</w:t>
        </w:r>
      </w:hyperlink>
      <w:r>
        <w:t xml:space="preserve"> com essas licenças. Este direito expira a 1 de agosto de 2019.</w:t>
      </w:r>
    </w:p>
    <w:p w14:paraId="630B7069" w14:textId="77777777" w:rsidR="00AE3CDB" w:rsidRDefault="00130026">
      <w:pPr>
        <w:pStyle w:val="ProductList-Offering1SubSection"/>
        <w:outlineLvl w:val="3"/>
      </w:pPr>
      <w:bookmarkStart w:id="89" w:name="_Sec791"/>
      <w:r>
        <w:t>3. Direitos de Utilização</w:t>
      </w:r>
      <w:bookmarkEnd w:id="89"/>
    </w:p>
    <w:tbl>
      <w:tblPr>
        <w:tblStyle w:val="PURTable"/>
        <w:tblW w:w="0" w:type="dxa"/>
        <w:tblLook w:val="04A0" w:firstRow="1" w:lastRow="0" w:firstColumn="1" w:lastColumn="0" w:noHBand="0" w:noVBand="1"/>
      </w:tblPr>
      <w:tblGrid>
        <w:gridCol w:w="3656"/>
        <w:gridCol w:w="3642"/>
        <w:gridCol w:w="3618"/>
      </w:tblGrid>
      <w:tr w:rsidR="00AE3CDB" w14:paraId="5862DC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E45EB6" w14:textId="77777777" w:rsidR="00AE3CDB" w:rsidRDefault="00130026">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39">
              <w:r>
                <w:rPr>
                  <w:color w:val="00467F"/>
                  <w:u w:val="single"/>
                </w:rPr>
                <w:t>Aplicações de Estação de Trabalho</w:t>
              </w:r>
            </w:hyperlink>
          </w:p>
        </w:tc>
        <w:tc>
          <w:tcPr>
            <w:tcW w:w="4040" w:type="dxa"/>
            <w:tcBorders>
              <w:top w:val="single" w:sz="18" w:space="0" w:color="00188F"/>
              <w:left w:val="single" w:sz="4" w:space="0" w:color="000000"/>
              <w:bottom w:val="single" w:sz="4" w:space="0" w:color="000000"/>
              <w:right w:val="single" w:sz="4" w:space="0" w:color="000000"/>
            </w:tcBorders>
          </w:tcPr>
          <w:p w14:paraId="7C123B8A" w14:textId="77777777" w:rsidR="00AE3CDB" w:rsidRDefault="00130026">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Direitos de Utilização Comercial dos Conjuntos de aplicações do Office e do Office Casa e Estudantes RT Commercial Use Rights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830BA6" w14:textId="77777777" w:rsidR="00AE3CDB" w:rsidRDefault="00130026">
            <w:pPr>
              <w:pStyle w:val="ProductList-TableBody"/>
            </w:pPr>
            <w:r>
              <w:rPr>
                <w:color w:val="404040"/>
              </w:rPr>
              <w:t>Software Adicional: N/A</w:t>
            </w:r>
          </w:p>
        </w:tc>
      </w:tr>
      <w:tr w:rsidR="00AE3CDB" w14:paraId="69186F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25512" w14:textId="77777777" w:rsidR="00AE3CDB" w:rsidRDefault="00130026">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67851" w14:textId="77777777" w:rsidR="00AE3CDB" w:rsidRDefault="00130026">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14:paraId="1AF2A108" w14:textId="77777777" w:rsidR="00AE3CDB" w:rsidRDefault="00130026">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Office Web Apps Server 2013 (conjuntos de aplicações do Office apenas)</w:t>
            </w:r>
          </w:p>
        </w:tc>
      </w:tr>
      <w:tr w:rsidR="00AE3CDB" w14:paraId="147D1D46" w14:textId="77777777">
        <w:tc>
          <w:tcPr>
            <w:tcW w:w="4040" w:type="dxa"/>
            <w:tcBorders>
              <w:top w:val="single" w:sz="4" w:space="0" w:color="000000"/>
              <w:left w:val="single" w:sz="4" w:space="0" w:color="000000"/>
              <w:bottom w:val="single" w:sz="4" w:space="0" w:color="000000"/>
              <w:right w:val="single" w:sz="4" w:space="0" w:color="000000"/>
            </w:tcBorders>
          </w:tcPr>
          <w:p w14:paraId="6969E419" w14:textId="77777777" w:rsidR="00AE3CDB" w:rsidRDefault="00130026">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Mapas Bing</w:t>
              </w:r>
            </w:hyperlink>
            <w:r>
              <w:t xml:space="preserve"> (Excel e Office Professional Plus); </w:t>
            </w:r>
            <w:hyperlink w:anchor="_Sec537">
              <w:r>
                <w:rPr>
                  <w:color w:val="00467F"/>
                  <w:u w:val="single"/>
                </w:rPr>
                <w:t>H.264/MPEG-4 e/ou VC-1</w:t>
              </w:r>
            </w:hyperlink>
            <w:r>
              <w:t xml:space="preserve"> (Skype para Empresas),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075C4" w14:textId="77777777" w:rsidR="00AE3CDB" w:rsidRDefault="00AE3C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29C25" w14:textId="77777777" w:rsidR="00AE3CDB" w:rsidRDefault="00AE3CDB">
            <w:pPr>
              <w:pStyle w:val="ProductList-TableBody"/>
            </w:pPr>
          </w:p>
        </w:tc>
      </w:tr>
    </w:tbl>
    <w:p w14:paraId="1ED8B437" w14:textId="77777777" w:rsidR="00AE3CDB" w:rsidRDefault="00AE3CDB">
      <w:pPr>
        <w:pStyle w:val="ProductList-Body"/>
      </w:pPr>
    </w:p>
    <w:p w14:paraId="7A8654C7" w14:textId="77777777" w:rsidR="00AE3CDB" w:rsidRDefault="00130026">
      <w:pPr>
        <w:pStyle w:val="ProductList-ClauseHeading"/>
        <w:outlineLvl w:val="4"/>
      </w:pPr>
      <w:r>
        <w:t>3.1 Direitos de Utilização Comercial do Office Casa e Estudantes 2013 RT</w:t>
      </w:r>
    </w:p>
    <w:p w14:paraId="0E6F5C58" w14:textId="77777777" w:rsidR="00AE3CDB" w:rsidRDefault="00130026">
      <w:pPr>
        <w:pStyle w:val="ProductList-Body"/>
      </w:pPr>
      <w:r>
        <w:t>A restrição de utilização comercial para o Office Casa e Estudantes 2013 RT é dispensada para:</w:t>
      </w:r>
    </w:p>
    <w:p w14:paraId="61364DCB" w14:textId="77777777" w:rsidR="00AE3CDB" w:rsidRDefault="00130026" w:rsidP="00130026">
      <w:pPr>
        <w:pStyle w:val="ProductList-Bullet"/>
        <w:numPr>
          <w:ilvl w:val="0"/>
          <w:numId w:val="21"/>
        </w:numPr>
      </w:pPr>
      <w:r>
        <w:t xml:space="preserve">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 xml:space="preserve"> a executar o Office Professional Plus ou o Standard 2019/2016; e </w:t>
      </w:r>
    </w:p>
    <w:p w14:paraId="7B535CEE" w14:textId="77777777" w:rsidR="00AE3CDB" w:rsidRDefault="00130026" w:rsidP="00130026">
      <w:pPr>
        <w:pStyle w:val="ProductList-Bullet"/>
        <w:numPr>
          <w:ilvl w:val="0"/>
          <w:numId w:val="21"/>
        </w:numPr>
      </w:pPr>
      <w:r>
        <w:t>Office Casa e Estudantes 2013 RT instalado num dispositivo ao qual foi atribuída uma licença de Utilização Comercial do Office Professional Plus ou Standard 2019/2016 ou Office Casa e Estudantes 2013 RT.</w:t>
      </w:r>
    </w:p>
    <w:p w14:paraId="4820FDC9" w14:textId="77777777" w:rsidR="00AE3CDB" w:rsidRDefault="00130026">
      <w:pPr>
        <w:pStyle w:val="ProductList-Body"/>
      </w:pPr>
      <w:r>
        <w:t>Salvo o disposto na presente secção, prevalecerão os termos previstos na licença do Office Casa e Estudantes 2013 RT.</w:t>
      </w:r>
    </w:p>
    <w:p w14:paraId="34B4F471" w14:textId="77777777" w:rsidR="00AE3CDB" w:rsidRDefault="00AE3CDB">
      <w:pPr>
        <w:pStyle w:val="ProductList-Body"/>
      </w:pPr>
    </w:p>
    <w:p w14:paraId="1D126686" w14:textId="77777777" w:rsidR="00AE3CDB" w:rsidRDefault="00130026">
      <w:pPr>
        <w:pStyle w:val="ProductList-ClauseHeading"/>
        <w:outlineLvl w:val="4"/>
      </w:pPr>
      <w:r>
        <w:t>3.2 Programas Académicos</w:t>
      </w:r>
    </w:p>
    <w:p w14:paraId="65F3E37E" w14:textId="77777777" w:rsidR="00AE3CDB" w:rsidRDefault="00130026">
      <w:pPr>
        <w:pStyle w:val="ProductList-Body"/>
      </w:pPr>
      <w:r>
        <w:t>Aplica-se o seguinte aos clientes nos Programas de Licenciamento em Volume Académicos.</w:t>
      </w:r>
    </w:p>
    <w:p w14:paraId="586B372F" w14:textId="77777777" w:rsidR="00AE3CDB" w:rsidRDefault="00AE3CDB">
      <w:pPr>
        <w:pStyle w:val="ProductList-Body"/>
      </w:pPr>
    </w:p>
    <w:p w14:paraId="2430DAD2" w14:textId="77777777" w:rsidR="00AE3CDB" w:rsidRDefault="00130026">
      <w:pPr>
        <w:pStyle w:val="ProductList-SubClauseHeading"/>
        <w:outlineLvl w:val="5"/>
      </w:pPr>
      <w:r>
        <w:t>3.2.1 Direitos Expandidos de Utilização para o Microsoft 365 Apps para Grandes Empresas</w:t>
      </w:r>
    </w:p>
    <w:p w14:paraId="01476E7A" w14:textId="77777777" w:rsidR="00AE3CDB" w:rsidRDefault="00130026">
      <w:pPr>
        <w:pStyle w:val="ProductList-BodyIndented"/>
      </w:pPr>
      <w:r>
        <w:t xml:space="preserve">Desde que uma Instituição tenha o Office Professional Plus licenciado para todos os Membros do Corpo Docente e Funcionários na respetiva Organização definida ao abrigo do Contrato Open Value Subscription para Education Solutions ou uma Inscrição para Education Solutions (anterior a 2017), cada Utilizador Licenciado pode utilizar uma subscrição do Microsoft 365 Apps para Grandes Empresas para o uso exclusivo de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durante a vigência do contrato.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sem quaisquer custos através desta oferta não poderão ser contabilizadas tendo em conta o cumprimento dos requisitos de encomenda mínima da Instituição. </w:t>
      </w:r>
    </w:p>
    <w:p w14:paraId="2C65FD09" w14:textId="77777777" w:rsidR="00AE3CDB" w:rsidRDefault="00AE3CDB">
      <w:pPr>
        <w:pStyle w:val="ProductList-BodyIndented"/>
      </w:pPr>
    </w:p>
    <w:p w14:paraId="5FA91D62" w14:textId="77777777" w:rsidR="00AE3CDB" w:rsidRDefault="00130026">
      <w:pPr>
        <w:pStyle w:val="ProductList-SubClauseHeading"/>
        <w:outlineLvl w:val="5"/>
      </w:pPr>
      <w:r>
        <w:t>3.2.2 Benefício Fim de Curso</w:t>
      </w:r>
    </w:p>
    <w:p w14:paraId="75D91925" w14:textId="77777777" w:rsidR="00AE3CDB" w:rsidRDefault="00130026">
      <w:pPr>
        <w:pStyle w:val="ProductList-BodyIndented"/>
      </w:pPr>
      <w:r>
        <w:t xml:space="preserve">As instituições com uma Enrollment for Education Solutions ativa podem, em qualquer altura do período da Inscrição, transferir as licenças do Office Professional Plus de um Estudante para esse Estudante quando passa a ser um Licenciado. A Instituição deve disponibilizar a cada Licenciado um contrato de licença sob a forma fornecida pela Microsoft. Com a aceitação dos termos do contrato de licenciamento por parte do Licenciado, o direito do Licenciado de executar o Office Professional Plus torna-se perpétuo. </w:t>
      </w:r>
    </w:p>
    <w:p w14:paraId="24A68F30" w14:textId="77777777" w:rsidR="00AE3CDB" w:rsidRDefault="00130026">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41"/>
        <w:gridCol w:w="3652"/>
        <w:gridCol w:w="3623"/>
      </w:tblGrid>
      <w:tr w:rsidR="00AE3CDB" w14:paraId="745473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CFE9E6" w14:textId="77777777" w:rsidR="00AE3CDB" w:rsidRDefault="00130026">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4CDEA4" w14:textId="77777777" w:rsidR="00AE3CDB" w:rsidRDefault="00130026">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061B5C" w14:textId="77777777" w:rsidR="00AE3CDB" w:rsidRDefault="00130026">
            <w:pPr>
              <w:pStyle w:val="ProductList-TableBody"/>
            </w:pPr>
            <w:r>
              <w:rPr>
                <w:color w:val="404040"/>
              </w:rPr>
              <w:t>Direitos de Ativação Pós-falha: N/A</w:t>
            </w:r>
          </w:p>
        </w:tc>
      </w:tr>
      <w:tr w:rsidR="00AE3CDB" w14:paraId="3E96A1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CA34B" w14:textId="77777777" w:rsidR="00AE3CDB" w:rsidRDefault="00130026">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1F416A43" w14:textId="77777777" w:rsidR="00AE3CDB" w:rsidRDefault="00130026">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6">
              <w:r>
                <w:rPr>
                  <w:color w:val="00467F"/>
                  <w:u w:val="single"/>
                </w:rPr>
                <w:t>Lista de Produto - Junho de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14:paraId="2B96430A" w14:textId="77777777" w:rsidR="00AE3CDB" w:rsidRDefault="00130026">
            <w:pPr>
              <w:pStyle w:val="ProductList-TableBody"/>
            </w:pPr>
            <w:r>
              <w:fldChar w:fldCharType="begin"/>
            </w:r>
            <w:r>
              <w:instrText xml:space="preserve"> AutoTextList   \s NoStyle \t "Direitos de Roaming: Um benefício de SA que concede ao Utilizador Principal de um Dispositivo Licenciado determinados direitos de utilização e acesso remoto. (Consulte o Glossário para uma definição completa)" </w:instrText>
            </w:r>
            <w:r>
              <w:fldChar w:fldCharType="separate"/>
            </w:r>
            <w:r>
              <w:rPr>
                <w:color w:val="0563C1"/>
              </w:rPr>
              <w:t>Direitos de Roaming</w:t>
            </w:r>
            <w:r>
              <w:fldChar w:fldCharType="end"/>
            </w:r>
            <w:r>
              <w:t>: Office, Project e Visio</w:t>
            </w:r>
          </w:p>
        </w:tc>
      </w:tr>
      <w:tr w:rsidR="00AE3CDB" w14:paraId="288DC2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CBE45" w14:textId="77777777" w:rsidR="00AE3CDB" w:rsidRDefault="00130026">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C3B68" w14:textId="77777777" w:rsidR="00AE3CDB" w:rsidRDefault="00130026">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FAC32" w14:textId="77777777" w:rsidR="00AE3CDB" w:rsidRDefault="00AE3CDB">
            <w:pPr>
              <w:pStyle w:val="ProductList-TableBody"/>
            </w:pPr>
          </w:p>
        </w:tc>
      </w:tr>
    </w:tbl>
    <w:p w14:paraId="616A5A4C" w14:textId="77777777" w:rsidR="00AE3CDB" w:rsidRDefault="00AE3CDB">
      <w:pPr>
        <w:pStyle w:val="ProductList-Body"/>
      </w:pPr>
    </w:p>
    <w:p w14:paraId="4816F43E" w14:textId="77777777" w:rsidR="00AE3CDB" w:rsidRDefault="00AE3CDB">
      <w:pPr>
        <w:pStyle w:val="PURBreadcrumb"/>
      </w:pPr>
    </w:p>
    <w:tbl>
      <w:tblPr>
        <w:tblStyle w:val="PURTable"/>
        <w:tblW w:w="0" w:type="dxa"/>
        <w:tblLook w:val="04A0" w:firstRow="1" w:lastRow="0" w:firstColumn="1" w:lastColumn="0" w:noHBand="0" w:noVBand="1"/>
      </w:tblPr>
      <w:tblGrid>
        <w:gridCol w:w="10916"/>
      </w:tblGrid>
      <w:tr w:rsidR="00AE3CDB" w14:paraId="5605EE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A4D82C" w14:textId="77777777" w:rsidR="00AE3CDB" w:rsidRDefault="00085C11">
            <w:pPr>
              <w:pStyle w:val="ProductList-TableBody"/>
              <w:jc w:val="right"/>
            </w:pPr>
            <w:hyperlink w:anchor="_Sec842">
              <w:r w:rsidR="00130026">
                <w:rPr>
                  <w:color w:val="00467F"/>
                  <w:sz w:val="14"/>
                  <w:u w:val="single"/>
                </w:rPr>
                <w:t>Índice</w:t>
              </w:r>
            </w:hyperlink>
            <w:r w:rsidR="00130026">
              <w:rPr>
                <w:sz w:val="14"/>
              </w:rPr>
              <w:t xml:space="preserve"> / </w:t>
            </w:r>
            <w:hyperlink w:anchor="_Sec549">
              <w:r w:rsidR="00130026">
                <w:rPr>
                  <w:color w:val="00467F"/>
                  <w:sz w:val="14"/>
                  <w:u w:val="single"/>
                </w:rPr>
                <w:t>Glossário</w:t>
              </w:r>
            </w:hyperlink>
            <w:r w:rsidR="00130026">
              <w:rPr>
                <w:sz w:val="14"/>
              </w:rPr>
              <w:t xml:space="preserve"> / </w:t>
            </w:r>
            <w:hyperlink w:anchor="_Sec844">
              <w:r w:rsidR="00130026">
                <w:rPr>
                  <w:color w:val="00467F"/>
                  <w:sz w:val="14"/>
                  <w:u w:val="single"/>
                </w:rPr>
                <w:t>Índice Remissivo</w:t>
              </w:r>
            </w:hyperlink>
          </w:p>
        </w:tc>
      </w:tr>
    </w:tbl>
    <w:p w14:paraId="3C8ECDD3" w14:textId="77777777" w:rsidR="00AE3CDB" w:rsidRDefault="00AE3CDB">
      <w:pPr>
        <w:pStyle w:val="ProductList-Body"/>
      </w:pPr>
    </w:p>
    <w:p w14:paraId="4D7AE833" w14:textId="77777777" w:rsidR="00AE3CDB" w:rsidRDefault="00130026">
      <w:pPr>
        <w:pStyle w:val="ProductList-Offering2HeadingNoBorder"/>
        <w:outlineLvl w:val="2"/>
      </w:pPr>
      <w:bookmarkStart w:id="91" w:name="_Sec680"/>
      <w:r>
        <w:t>Office for Mac</w:t>
      </w:r>
      <w:bookmarkEnd w:id="91"/>
      <w:r>
        <w:fldChar w:fldCharType="begin"/>
      </w:r>
      <w:r>
        <w:instrText xml:space="preserve"> TC "</w:instrText>
      </w:r>
      <w:bookmarkStart w:id="92" w:name="_Toc54794770"/>
      <w:r>
        <w:instrText>Office for Mac</w:instrText>
      </w:r>
      <w:bookmarkEnd w:id="92"/>
      <w:r>
        <w:instrText>" \l 3</w:instrText>
      </w:r>
      <w:r>
        <w:fldChar w:fldCharType="end"/>
      </w:r>
    </w:p>
    <w:p w14:paraId="7F2AD07A" w14:textId="77777777" w:rsidR="00AE3CDB" w:rsidRDefault="00130026">
      <w:pPr>
        <w:pStyle w:val="ProductList-Offering1SubSection"/>
        <w:outlineLvl w:val="3"/>
      </w:pPr>
      <w:bookmarkStart w:id="93" w:name="_Sec682"/>
      <w:r>
        <w:t>1. Disponibilidade do Programa</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AE3CDB" w14:paraId="77ACC25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8CE45D" w14:textId="77777777" w:rsidR="00AE3CDB" w:rsidRDefault="0013002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2189FE" w14:textId="77777777" w:rsidR="00AE3CDB" w:rsidRDefault="0013002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B7B6AE" w14:textId="77777777" w:rsidR="00AE3CDB" w:rsidRDefault="0013002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E81025" w14:textId="77777777" w:rsidR="00AE3CDB" w:rsidRDefault="0013002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C03A99" w14:textId="77777777" w:rsidR="00AE3CDB" w:rsidRDefault="0013002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94F3A5" w14:textId="77777777" w:rsidR="00AE3CDB" w:rsidRDefault="001300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53E8A5" w14:textId="77777777" w:rsidR="00AE3CDB" w:rsidRDefault="0013002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10C468" w14:textId="77777777" w:rsidR="00AE3CDB" w:rsidRDefault="0013002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A4B81AE" w14:textId="77777777" w:rsidR="00AE3CDB" w:rsidRDefault="0013002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BAB704" w14:textId="77777777" w:rsidR="00AE3CDB" w:rsidRDefault="0013002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0C073E" w14:textId="77777777" w:rsidR="00AE3CDB" w:rsidRDefault="00130026">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7EB9DA" w14:textId="77777777" w:rsidR="00AE3CDB" w:rsidRDefault="001300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3CDB" w14:paraId="1EE57519" w14:textId="77777777">
        <w:tc>
          <w:tcPr>
            <w:tcW w:w="4160" w:type="dxa"/>
            <w:tcBorders>
              <w:top w:val="single" w:sz="6" w:space="0" w:color="FFFFFF"/>
              <w:left w:val="none" w:sz="4" w:space="0" w:color="6E6E6E"/>
              <w:bottom w:val="dashed" w:sz="4" w:space="0" w:color="BFBFBF"/>
              <w:right w:val="none" w:sz="4" w:space="0" w:color="6E6E6E"/>
            </w:tcBorders>
          </w:tcPr>
          <w:p w14:paraId="39A8CEBD" w14:textId="77777777" w:rsidR="00AE3CDB" w:rsidRDefault="00130026">
            <w:pPr>
              <w:pStyle w:val="ProductList-TableBody"/>
            </w:pPr>
            <w:r>
              <w:rPr>
                <w:color w:val="000000"/>
              </w:rPr>
              <w:t>Excel 2019 para Mac</w:t>
            </w:r>
            <w:r>
              <w:fldChar w:fldCharType="begin"/>
            </w:r>
            <w:r>
              <w:instrText xml:space="preserve"> XE "Excel 2019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C0FEC9F" w14:textId="77777777" w:rsidR="00AE3CDB" w:rsidRDefault="00130026">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29F55FF0" w14:textId="77777777" w:rsidR="00AE3CDB" w:rsidRDefault="0013002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56E3B4D" w14:textId="77777777" w:rsidR="00AE3CDB" w:rsidRDefault="0013002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0E5CCE5" w14:textId="77777777" w:rsidR="00AE3CDB" w:rsidRDefault="001300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23173"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FF4D3"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019CB"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A641A" w14:textId="77777777" w:rsidR="00AE3CDB" w:rsidRDefault="0013002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4F0DBE"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CEF2C2"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43FA47" w14:textId="77777777" w:rsidR="00AE3CDB" w:rsidRDefault="00AE3CDB">
            <w:pPr>
              <w:pStyle w:val="ProductList-TableBody"/>
              <w:jc w:val="center"/>
            </w:pPr>
          </w:p>
        </w:tc>
      </w:tr>
      <w:tr w:rsidR="00AE3CDB" w14:paraId="3F8E72A9" w14:textId="77777777">
        <w:tc>
          <w:tcPr>
            <w:tcW w:w="4160" w:type="dxa"/>
            <w:tcBorders>
              <w:top w:val="dashed" w:sz="4" w:space="0" w:color="BFBFBF"/>
              <w:left w:val="none" w:sz="4" w:space="0" w:color="6E6E6E"/>
              <w:bottom w:val="dashed" w:sz="4" w:space="0" w:color="BFBFBF"/>
              <w:right w:val="none" w:sz="4" w:space="0" w:color="6E6E6E"/>
            </w:tcBorders>
          </w:tcPr>
          <w:p w14:paraId="63CA0ADC" w14:textId="77777777" w:rsidR="00AE3CDB" w:rsidRDefault="00130026">
            <w:pPr>
              <w:pStyle w:val="ProductList-TableBody"/>
            </w:pPr>
            <w:r>
              <w:rPr>
                <w:color w:val="000000"/>
              </w:rPr>
              <w:t>Skype para Empresas para Mac 2019</w:t>
            </w:r>
            <w:r>
              <w:fldChar w:fldCharType="begin"/>
            </w:r>
            <w:r>
              <w:instrText xml:space="preserve"> XE "Skype para Empresas para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90F7E66" w14:textId="77777777" w:rsidR="00AE3CDB" w:rsidRDefault="0013002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270FF26" w14:textId="77777777" w:rsidR="00AE3CDB" w:rsidRDefault="0013002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3F92475" w14:textId="77777777" w:rsidR="00AE3CDB" w:rsidRDefault="0013002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7F85335" w14:textId="77777777" w:rsidR="00AE3CDB" w:rsidRDefault="001300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CBC4B"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07140"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55C39"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FC47C" w14:textId="77777777" w:rsidR="00AE3CDB" w:rsidRDefault="0013002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C1915A"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F20E65"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1F3DB0" w14:textId="77777777" w:rsidR="00AE3CDB" w:rsidRDefault="00AE3CDB">
            <w:pPr>
              <w:pStyle w:val="ProductList-TableBody"/>
              <w:jc w:val="center"/>
            </w:pPr>
          </w:p>
        </w:tc>
      </w:tr>
      <w:tr w:rsidR="00AE3CDB" w14:paraId="10EFC638" w14:textId="77777777">
        <w:tc>
          <w:tcPr>
            <w:tcW w:w="4160" w:type="dxa"/>
            <w:tcBorders>
              <w:top w:val="dashed" w:sz="4" w:space="0" w:color="BFBFBF"/>
              <w:left w:val="none" w:sz="4" w:space="0" w:color="6E6E6E"/>
              <w:bottom w:val="dashed" w:sz="4" w:space="0" w:color="BFBFBF"/>
              <w:right w:val="none" w:sz="4" w:space="0" w:color="6E6E6E"/>
            </w:tcBorders>
          </w:tcPr>
          <w:p w14:paraId="56D1A29F" w14:textId="77777777" w:rsidR="00AE3CDB" w:rsidRDefault="00130026">
            <w:pPr>
              <w:pStyle w:val="ProductList-TableBody"/>
            </w:pPr>
            <w:r>
              <w:rPr>
                <w:color w:val="000000"/>
              </w:rPr>
              <w:t>Office 2019 para Mac Standard</w:t>
            </w:r>
            <w:r>
              <w:fldChar w:fldCharType="begin"/>
            </w:r>
            <w:r>
              <w:instrText xml:space="preserve"> XE "Office 2019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35896D0" w14:textId="77777777" w:rsidR="00AE3CDB" w:rsidRDefault="0013002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89E765D" w14:textId="77777777" w:rsidR="00AE3CDB" w:rsidRDefault="00130026">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322FAE98" w14:textId="77777777" w:rsidR="00AE3CDB" w:rsidRDefault="00130026">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6A49CAC4" w14:textId="77777777" w:rsidR="00AE3CDB" w:rsidRDefault="001300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4C155"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9A495"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BC5A3"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9F26E" w14:textId="77777777" w:rsidR="00AE3CDB" w:rsidRDefault="0013002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563550"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47FF40"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181524" w14:textId="77777777" w:rsidR="00AE3CDB" w:rsidRDefault="00AE3CDB">
            <w:pPr>
              <w:pStyle w:val="ProductList-TableBody"/>
              <w:jc w:val="center"/>
            </w:pPr>
          </w:p>
        </w:tc>
      </w:tr>
      <w:tr w:rsidR="00AE3CDB" w14:paraId="175167CC" w14:textId="77777777">
        <w:tc>
          <w:tcPr>
            <w:tcW w:w="4160" w:type="dxa"/>
            <w:tcBorders>
              <w:top w:val="dashed" w:sz="4" w:space="0" w:color="BFBFBF"/>
              <w:left w:val="none" w:sz="4" w:space="0" w:color="6E6E6E"/>
              <w:bottom w:val="dashed" w:sz="4" w:space="0" w:color="BFBFBF"/>
              <w:right w:val="none" w:sz="4" w:space="0" w:color="6E6E6E"/>
            </w:tcBorders>
          </w:tcPr>
          <w:p w14:paraId="59941867" w14:textId="77777777" w:rsidR="00AE3CDB" w:rsidRDefault="00130026">
            <w:pPr>
              <w:pStyle w:val="ProductList-TableBody"/>
            </w:pPr>
            <w:r>
              <w:rPr>
                <w:color w:val="000000"/>
              </w:rPr>
              <w:t>Outlook 2019 para Mac</w:t>
            </w:r>
            <w:r>
              <w:fldChar w:fldCharType="begin"/>
            </w:r>
            <w:r>
              <w:instrText xml:space="preserve"> XE "Outlook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178FAE4" w14:textId="77777777" w:rsidR="00AE3CDB" w:rsidRDefault="0013002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93DBDA4" w14:textId="77777777" w:rsidR="00AE3CDB" w:rsidRDefault="0013002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0A11AFE" w14:textId="77777777" w:rsidR="00AE3CDB" w:rsidRDefault="0013002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F9530A8" w14:textId="77777777" w:rsidR="00AE3CDB" w:rsidRDefault="001300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86137"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6600F"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FFA90"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C3B5B" w14:textId="77777777" w:rsidR="00AE3CDB" w:rsidRDefault="0013002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4DF21D"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4E3D7F"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99E775" w14:textId="77777777" w:rsidR="00AE3CDB" w:rsidRDefault="00AE3CDB">
            <w:pPr>
              <w:pStyle w:val="ProductList-TableBody"/>
              <w:jc w:val="center"/>
            </w:pPr>
          </w:p>
        </w:tc>
      </w:tr>
      <w:tr w:rsidR="00AE3CDB" w14:paraId="23250814" w14:textId="77777777">
        <w:tc>
          <w:tcPr>
            <w:tcW w:w="4160" w:type="dxa"/>
            <w:tcBorders>
              <w:top w:val="dashed" w:sz="4" w:space="0" w:color="BFBFBF"/>
              <w:left w:val="none" w:sz="4" w:space="0" w:color="6E6E6E"/>
              <w:bottom w:val="dashed" w:sz="4" w:space="0" w:color="BFBFBF"/>
              <w:right w:val="none" w:sz="4" w:space="0" w:color="6E6E6E"/>
            </w:tcBorders>
          </w:tcPr>
          <w:p w14:paraId="2907ACFE" w14:textId="77777777" w:rsidR="00AE3CDB" w:rsidRDefault="00130026">
            <w:pPr>
              <w:pStyle w:val="ProductList-TableBody"/>
            </w:pPr>
            <w:r>
              <w:rPr>
                <w:color w:val="000000"/>
              </w:rPr>
              <w:t>PowerPoint 2019 para Mac</w:t>
            </w:r>
            <w:r>
              <w:fldChar w:fldCharType="begin"/>
            </w:r>
            <w:r>
              <w:instrText xml:space="preserve"> XE "PowerPoint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6844260" w14:textId="77777777" w:rsidR="00AE3CDB" w:rsidRDefault="0013002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AF315E5" w14:textId="77777777" w:rsidR="00AE3CDB" w:rsidRDefault="0013002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A9BD4CD" w14:textId="77777777" w:rsidR="00AE3CDB" w:rsidRDefault="0013002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73F7172" w14:textId="77777777" w:rsidR="00AE3CDB" w:rsidRDefault="001300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00C5E"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71F7B"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F8767"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A4C77" w14:textId="77777777" w:rsidR="00AE3CDB" w:rsidRDefault="0013002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44718"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D86A11"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69DBE1" w14:textId="77777777" w:rsidR="00AE3CDB" w:rsidRDefault="00AE3CDB">
            <w:pPr>
              <w:pStyle w:val="ProductList-TableBody"/>
              <w:jc w:val="center"/>
            </w:pPr>
          </w:p>
        </w:tc>
      </w:tr>
      <w:tr w:rsidR="00AE3CDB" w14:paraId="02284174" w14:textId="77777777">
        <w:tc>
          <w:tcPr>
            <w:tcW w:w="4160" w:type="dxa"/>
            <w:tcBorders>
              <w:top w:val="dashed" w:sz="4" w:space="0" w:color="BFBFBF"/>
              <w:left w:val="none" w:sz="4" w:space="0" w:color="6E6E6E"/>
              <w:bottom w:val="dashed" w:sz="4" w:space="0" w:color="BFBFBF"/>
              <w:right w:val="none" w:sz="4" w:space="0" w:color="6E6E6E"/>
            </w:tcBorders>
          </w:tcPr>
          <w:p w14:paraId="5EB3A9BA" w14:textId="77777777" w:rsidR="00AE3CDB" w:rsidRDefault="00130026">
            <w:pPr>
              <w:pStyle w:val="ProductList-TableBody"/>
            </w:pPr>
            <w:r>
              <w:rPr>
                <w:color w:val="000000"/>
              </w:rPr>
              <w:t>Word 2019 para Mac</w:t>
            </w:r>
            <w:r>
              <w:fldChar w:fldCharType="begin"/>
            </w:r>
            <w:r>
              <w:instrText xml:space="preserve"> XE "Word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D8322D5" w14:textId="77777777" w:rsidR="00AE3CDB" w:rsidRDefault="0013002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ADC0C30" w14:textId="77777777" w:rsidR="00AE3CDB" w:rsidRDefault="0013002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6CC59DE" w14:textId="77777777" w:rsidR="00AE3CDB" w:rsidRDefault="0013002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8A0579D" w14:textId="77777777" w:rsidR="00AE3CDB" w:rsidRDefault="001300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E0430"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3A3B1"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B999C"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0ED7B" w14:textId="77777777" w:rsidR="00AE3CDB" w:rsidRDefault="0013002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13729C"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2085DF"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BC5C29" w14:textId="77777777" w:rsidR="00AE3CDB" w:rsidRDefault="00AE3CDB">
            <w:pPr>
              <w:pStyle w:val="ProductList-TableBody"/>
              <w:jc w:val="center"/>
            </w:pPr>
          </w:p>
        </w:tc>
      </w:tr>
      <w:tr w:rsidR="00AE3CDB" w14:paraId="127E8694" w14:textId="77777777">
        <w:tc>
          <w:tcPr>
            <w:tcW w:w="4160" w:type="dxa"/>
            <w:tcBorders>
              <w:top w:val="dashed" w:sz="4" w:space="0" w:color="BFBFBF"/>
              <w:left w:val="none" w:sz="4" w:space="0" w:color="6E6E6E"/>
              <w:bottom w:val="none" w:sz="4" w:space="0" w:color="BFBFBF"/>
              <w:right w:val="none" w:sz="4" w:space="0" w:color="6E6E6E"/>
            </w:tcBorders>
          </w:tcPr>
          <w:p w14:paraId="5D63BE3B" w14:textId="77777777" w:rsidR="00AE3CDB" w:rsidRDefault="00130026">
            <w:pPr>
              <w:pStyle w:val="ProductList-TableBody"/>
            </w:pPr>
            <w:r>
              <w:rPr>
                <w:color w:val="000000"/>
              </w:rPr>
              <w:t>Work at Home para Mac 2019</w:t>
            </w:r>
            <w:r>
              <w:fldChar w:fldCharType="begin"/>
            </w:r>
            <w:r>
              <w:instrText xml:space="preserve"> XE "Work at Home para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685B507" w14:textId="77777777" w:rsidR="00AE3CDB" w:rsidRDefault="00130026">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627EA4FC" w14:textId="77777777" w:rsidR="00AE3CDB" w:rsidRDefault="0013002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2F8C306A" w14:textId="77777777" w:rsidR="00AE3CDB" w:rsidRDefault="00AE3CD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02A1652"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A70A06"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877E5"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5C85BA"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2FC06"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0B48A7"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EED34F"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2D50B9" w14:textId="77777777" w:rsidR="00AE3CDB" w:rsidRDefault="00AE3CDB">
            <w:pPr>
              <w:pStyle w:val="ProductList-TableBody"/>
              <w:jc w:val="center"/>
            </w:pPr>
          </w:p>
        </w:tc>
      </w:tr>
    </w:tbl>
    <w:p w14:paraId="1AFD862D" w14:textId="77777777" w:rsidR="00AE3CDB" w:rsidRDefault="00130026">
      <w:pPr>
        <w:pStyle w:val="ProductList-Offering1SubSection"/>
        <w:outlineLvl w:val="3"/>
      </w:pPr>
      <w:bookmarkStart w:id="94" w:name="_Sec737"/>
      <w:r>
        <w:t>2. Condições do Produto</w:t>
      </w:r>
      <w:bookmarkEnd w:id="94"/>
    </w:p>
    <w:tbl>
      <w:tblPr>
        <w:tblStyle w:val="PURTable"/>
        <w:tblW w:w="0" w:type="dxa"/>
        <w:tblLook w:val="04A0" w:firstRow="1" w:lastRow="0" w:firstColumn="1" w:lastColumn="0" w:noHBand="0" w:noVBand="1"/>
      </w:tblPr>
      <w:tblGrid>
        <w:gridCol w:w="3645"/>
        <w:gridCol w:w="3639"/>
        <w:gridCol w:w="3632"/>
      </w:tblGrid>
      <w:tr w:rsidR="00AE3CDB" w14:paraId="62B266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113ED9" w14:textId="77777777" w:rsidR="00AE3CDB" w:rsidRDefault="00130026">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Office for Mac 2016</w:t>
            </w:r>
            <w:r>
              <w:fldChar w:fldCharType="begin"/>
            </w:r>
            <w:r>
              <w:instrText xml:space="preserve"> XE "Office for Mac 2016" </w:instrText>
            </w:r>
            <w:r>
              <w:fldChar w:fldCharType="end"/>
            </w:r>
            <w:r>
              <w:t xml:space="preserve"> e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2FA4BDC9" w14:textId="77777777" w:rsidR="00AE3CDB" w:rsidRDefault="0013002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118F46" w14:textId="77777777" w:rsidR="00AE3CDB" w:rsidRDefault="00130026">
            <w:pPr>
              <w:pStyle w:val="ProductList-TableBody"/>
            </w:pPr>
            <w:r>
              <w:rPr>
                <w:color w:val="404040"/>
              </w:rPr>
              <w:t>Edições Anteriores: N/A</w:t>
            </w:r>
          </w:p>
        </w:tc>
      </w:tr>
      <w:tr w:rsidR="00AE3CDB" w14:paraId="23038C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979B9" w14:textId="77777777" w:rsidR="00AE3CDB" w:rsidRDefault="00130026">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795F929C" w14:textId="77777777" w:rsidR="00AE3CDB" w:rsidRDefault="00130026">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628853CB" w14:textId="77777777" w:rsidR="00AE3CDB" w:rsidRDefault="00130026">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AE3CDB" w14:paraId="33FBBE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3504B" w14:textId="77777777" w:rsidR="00AE3CDB" w:rsidRDefault="00130026">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C3D69" w14:textId="77777777" w:rsidR="00AE3CDB" w:rsidRDefault="0013002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CE220" w14:textId="77777777" w:rsidR="00AE3CDB" w:rsidRDefault="00130026">
            <w:pPr>
              <w:pStyle w:val="ProductList-TableBody"/>
            </w:pPr>
            <w:r>
              <w:rPr>
                <w:color w:val="404040"/>
              </w:rPr>
              <w:t>Redução Elegível: N/A</w:t>
            </w:r>
          </w:p>
        </w:tc>
      </w:tr>
      <w:tr w:rsidR="00AE3CDB" w14:paraId="5DBA67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A8B74" w14:textId="77777777" w:rsidR="00AE3CDB" w:rsidRDefault="00130026">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4C5A0" w14:textId="77777777" w:rsidR="00AE3CDB" w:rsidRDefault="0013002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E2E7E" w14:textId="77777777" w:rsidR="00AE3CDB" w:rsidRDefault="00130026">
            <w:pPr>
              <w:pStyle w:val="ProductList-TableBody"/>
            </w:pPr>
            <w:r>
              <w:rPr>
                <w:color w:val="404040"/>
              </w:rPr>
              <w:t>True Up Elegível: N/A</w:t>
            </w:r>
          </w:p>
        </w:tc>
      </w:tr>
      <w:tr w:rsidR="00AE3CDB" w14:paraId="5DEED0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E774B" w14:textId="77777777" w:rsidR="00AE3CDB" w:rsidRDefault="00130026">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36903" w14:textId="77777777" w:rsidR="00AE3CDB" w:rsidRDefault="00AE3C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08018" w14:textId="77777777" w:rsidR="00AE3CDB" w:rsidRDefault="00AE3CDB">
            <w:pPr>
              <w:pStyle w:val="ProductList-TableBody"/>
            </w:pPr>
          </w:p>
        </w:tc>
      </w:tr>
    </w:tbl>
    <w:p w14:paraId="2DC8E414" w14:textId="77777777" w:rsidR="00AE3CDB" w:rsidRDefault="00AE3CDB">
      <w:pPr>
        <w:pStyle w:val="ProductList-Body"/>
      </w:pPr>
    </w:p>
    <w:p w14:paraId="0EE29B93" w14:textId="77777777" w:rsidR="00AE3CDB" w:rsidRDefault="00130026">
      <w:pPr>
        <w:pStyle w:val="ProductList-ClauseHeading"/>
        <w:outlineLvl w:val="4"/>
      </w:pPr>
      <w:r>
        <w:t>2.1 Work at Home</w:t>
      </w:r>
    </w:p>
    <w:p w14:paraId="267714BF" w14:textId="77777777" w:rsidR="00AE3CDB" w:rsidRDefault="00130026">
      <w:pPr>
        <w:pStyle w:val="ProductList-Body"/>
      </w:pPr>
      <w:r>
        <w:t xml:space="preserve">Pode ser adquirida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Work at Home para o Office para Mac.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software Office 2019 para Mac Standard pode instalar e utilizar a licença Work at Home para o software Mac Office 2019 para Mac Standard num dispositivo fora do local do Cliente ou das respetivas Empresas Afiliadas (por exemplo, em casa do utilizador).</w:t>
      </w:r>
    </w:p>
    <w:p w14:paraId="41639BA8" w14:textId="77777777" w:rsidR="00AE3CDB" w:rsidRDefault="00AE3CDB">
      <w:pPr>
        <w:pStyle w:val="ProductList-Body"/>
      </w:pPr>
    </w:p>
    <w:p w14:paraId="255765AF" w14:textId="77777777" w:rsidR="00AE3CDB" w:rsidRDefault="00AE3CDB">
      <w:pPr>
        <w:pStyle w:val="ProductList-Body"/>
      </w:pPr>
    </w:p>
    <w:p w14:paraId="24E4A266" w14:textId="77777777" w:rsidR="00AE3CDB" w:rsidRDefault="00130026">
      <w:pPr>
        <w:pStyle w:val="ProductList-ClauseHeading"/>
        <w:outlineLvl w:val="4"/>
      </w:pPr>
      <w:r>
        <w:t>2.2 Plataforma Independente</w:t>
      </w:r>
    </w:p>
    <w:p w14:paraId="7236E2E4" w14:textId="77777777" w:rsidR="00AE3CDB" w:rsidRDefault="00130026">
      <w:pPr>
        <w:pStyle w:val="ProductList-Body"/>
      </w:pPr>
      <w:r>
        <w:t xml:space="preserve">O Cliente poderá executar a versão licenciada ou uma versão de plataforma diferente, desde que a versão de plataforma diferente esteja disponível quando a versão licenciada original ficar disponível. Se os componentes de um conjunto de Produtos forem diferentes consoante a versão de plataforma, o Cliente poderá utilizar os componentes do conjunto que escolher para implementar e apenas esses componentes; o Cliente não poderá misturar os componentes entre versões de plataforma. A cobertura SA para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plataforma independente permite ao Cliente utilizar, em vez do Produto licenciado, a versão mais recente da versão de plataforma do Produto que se torne disponível durante a vigência da cobertura.</w:t>
      </w:r>
    </w:p>
    <w:p w14:paraId="3EAB3BBD" w14:textId="77777777" w:rsidR="00AE3CDB" w:rsidRDefault="00AE3CDB">
      <w:pPr>
        <w:pStyle w:val="ProductList-Body"/>
      </w:pPr>
    </w:p>
    <w:p w14:paraId="4A1FA5B0" w14:textId="77777777" w:rsidR="00AE3CDB" w:rsidRDefault="00130026">
      <w:pPr>
        <w:pStyle w:val="ProductList-ClauseHeading"/>
        <w:outlineLvl w:val="4"/>
      </w:pPr>
      <w:r>
        <w:t>2.3 Office Online Server</w:t>
      </w:r>
    </w:p>
    <w:p w14:paraId="3B243D96" w14:textId="77777777" w:rsidR="00AE3CDB" w:rsidRDefault="00130026">
      <w:pPr>
        <w:pStyle w:val="ProductList-Body"/>
      </w:pPr>
      <w:r>
        <w:t xml:space="preserve">Os clientes que adquirirem licenças Standard do Office 2016 para Mac antes de 1 de agosto de 2016 poderão utilizar a funcionalidade de edição descrita na secção Office para a Web do </w:t>
      </w:r>
      <w:hyperlink w:anchor="_Sec579">
        <w:r>
          <w:rPr>
            <w:color w:val="00467F"/>
            <w:u w:val="single"/>
          </w:rPr>
          <w:t>Apêndice B</w:t>
        </w:r>
      </w:hyperlink>
      <w:r>
        <w:t xml:space="preserve"> com essas licenças. Este direito expira a 1 de agosto de 2019.</w:t>
      </w:r>
    </w:p>
    <w:p w14:paraId="785B6580" w14:textId="77777777" w:rsidR="00AE3CDB" w:rsidRDefault="00130026">
      <w:pPr>
        <w:pStyle w:val="ProductList-Offering1SubSection"/>
        <w:outlineLvl w:val="3"/>
      </w:pPr>
      <w:bookmarkStart w:id="95" w:name="_Sec792"/>
      <w:r>
        <w:t>3. Direitos de Utilização</w:t>
      </w:r>
      <w:bookmarkEnd w:id="95"/>
    </w:p>
    <w:tbl>
      <w:tblPr>
        <w:tblStyle w:val="PURTable"/>
        <w:tblW w:w="0" w:type="dxa"/>
        <w:tblLook w:val="04A0" w:firstRow="1" w:lastRow="0" w:firstColumn="1" w:lastColumn="0" w:noHBand="0" w:noVBand="1"/>
      </w:tblPr>
      <w:tblGrid>
        <w:gridCol w:w="3656"/>
        <w:gridCol w:w="3642"/>
        <w:gridCol w:w="3618"/>
      </w:tblGrid>
      <w:tr w:rsidR="00AE3CDB" w14:paraId="43C74C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51E0AD" w14:textId="77777777" w:rsidR="00AE3CDB" w:rsidRDefault="00130026">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39">
              <w:r>
                <w:rPr>
                  <w:color w:val="00467F"/>
                  <w:u w:val="single"/>
                </w:rPr>
                <w:t>Aplicações de Estação de Trabalho</w:t>
              </w:r>
            </w:hyperlink>
          </w:p>
        </w:tc>
        <w:tc>
          <w:tcPr>
            <w:tcW w:w="4040" w:type="dxa"/>
            <w:tcBorders>
              <w:top w:val="single" w:sz="18" w:space="0" w:color="00188F"/>
              <w:left w:val="single" w:sz="4" w:space="0" w:color="000000"/>
              <w:bottom w:val="single" w:sz="4" w:space="0" w:color="000000"/>
              <w:right w:val="single" w:sz="4" w:space="0" w:color="000000"/>
            </w:tcBorders>
          </w:tcPr>
          <w:p w14:paraId="11252C62" w14:textId="77777777" w:rsidR="00AE3CDB" w:rsidRDefault="00130026">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2475C8" w14:textId="77777777" w:rsidR="00AE3CDB" w:rsidRDefault="00130026">
            <w:pPr>
              <w:pStyle w:val="ProductList-TableBody"/>
            </w:pPr>
            <w:r>
              <w:rPr>
                <w:color w:val="404040"/>
              </w:rPr>
              <w:t>Software Adicional: N/A</w:t>
            </w:r>
          </w:p>
        </w:tc>
      </w:tr>
      <w:tr w:rsidR="00AE3CDB" w14:paraId="6B7BDB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84C72" w14:textId="77777777" w:rsidR="00AE3CDB" w:rsidRDefault="00130026">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9A46E" w14:textId="77777777" w:rsidR="00AE3CDB" w:rsidRDefault="00130026">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14:paraId="7F25E2D4" w14:textId="77777777" w:rsidR="00AE3CDB" w:rsidRDefault="00130026">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Office Web Apps Server 2013 (conjunto de aplicações do Office apenas)</w:t>
            </w:r>
          </w:p>
        </w:tc>
      </w:tr>
      <w:tr w:rsidR="00AE3CDB" w14:paraId="05EA5F97" w14:textId="77777777">
        <w:tc>
          <w:tcPr>
            <w:tcW w:w="4040" w:type="dxa"/>
            <w:tcBorders>
              <w:top w:val="single" w:sz="4" w:space="0" w:color="000000"/>
              <w:left w:val="single" w:sz="4" w:space="0" w:color="000000"/>
              <w:bottom w:val="single" w:sz="4" w:space="0" w:color="000000"/>
              <w:right w:val="single" w:sz="4" w:space="0" w:color="000000"/>
            </w:tcBorders>
          </w:tcPr>
          <w:p w14:paraId="09940014" w14:textId="77777777" w:rsidR="00AE3CDB" w:rsidRDefault="00130026">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3B1B2" w14:textId="77777777" w:rsidR="00AE3CDB" w:rsidRDefault="00AE3C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4B682" w14:textId="77777777" w:rsidR="00AE3CDB" w:rsidRDefault="00AE3CDB">
            <w:pPr>
              <w:pStyle w:val="ProductList-TableBody"/>
            </w:pPr>
          </w:p>
        </w:tc>
      </w:tr>
    </w:tbl>
    <w:p w14:paraId="0B61C67A" w14:textId="77777777" w:rsidR="00AE3CDB" w:rsidRDefault="00AE3CDB">
      <w:pPr>
        <w:pStyle w:val="ProductList-Body"/>
      </w:pPr>
    </w:p>
    <w:p w14:paraId="4107E6A6" w14:textId="77777777" w:rsidR="00AE3CDB" w:rsidRDefault="00130026">
      <w:pPr>
        <w:pStyle w:val="ProductList-ClauseHeading"/>
        <w:outlineLvl w:val="4"/>
      </w:pPr>
      <w:r>
        <w:t>3.1 Utilização Comercial do Office Casa e Estudantes 2013 RT</w:t>
      </w:r>
    </w:p>
    <w:p w14:paraId="67284E36" w14:textId="77777777" w:rsidR="00AE3CDB" w:rsidRDefault="00130026">
      <w:pPr>
        <w:pStyle w:val="ProductList-Body"/>
      </w:pPr>
      <w:r>
        <w:t xml:space="preserve">A restrição de utilização comercial para o Office Casa e Estudantes 2013 RT é dispensada para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a executar o Office 2019/2016 para Mac Standard. Salvo o disposto na presente secção, prevalecerão os termos previstos na licença do Office Casa e Estudantes 2013 RT.</w:t>
      </w:r>
    </w:p>
    <w:p w14:paraId="104D5AA4" w14:textId="77777777" w:rsidR="00AE3CDB" w:rsidRDefault="00130026">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33"/>
        <w:gridCol w:w="3667"/>
        <w:gridCol w:w="3616"/>
      </w:tblGrid>
      <w:tr w:rsidR="00AE3CDB" w14:paraId="49232D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9B0413" w14:textId="77777777" w:rsidR="00AE3CDB" w:rsidRDefault="00130026">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F7ECC0" w14:textId="77777777" w:rsidR="00AE3CDB" w:rsidRDefault="00130026">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423CCC" w14:textId="77777777" w:rsidR="00AE3CDB" w:rsidRDefault="00130026">
            <w:pPr>
              <w:pStyle w:val="ProductList-TableBody"/>
            </w:pPr>
            <w:r>
              <w:rPr>
                <w:color w:val="404040"/>
              </w:rPr>
              <w:t>Direitos de Ativação Pós-falha: N/A</w:t>
            </w:r>
          </w:p>
        </w:tc>
      </w:tr>
      <w:tr w:rsidR="00AE3CDB" w14:paraId="35647F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C68AA" w14:textId="77777777" w:rsidR="00AE3CDB" w:rsidRDefault="00130026">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3C6836A6" w14:textId="77777777" w:rsidR="00AE3CDB" w:rsidRDefault="00130026">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7">
              <w:r>
                <w:rPr>
                  <w:color w:val="00467F"/>
                  <w:u w:val="single"/>
                </w:rPr>
                <w:t>Lista de Produto - Junho de 2015</w:t>
              </w:r>
            </w:hyperlink>
            <w:r>
              <w:t xml:space="preserve"> (Communicator para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53F92" w14:textId="77777777" w:rsidR="00AE3CDB" w:rsidRDefault="00130026">
            <w:pPr>
              <w:pStyle w:val="ProductList-TableBody"/>
            </w:pPr>
            <w:r>
              <w:rPr>
                <w:color w:val="404040"/>
              </w:rPr>
              <w:t>Direitos de Roaming: N/A</w:t>
            </w:r>
          </w:p>
        </w:tc>
      </w:tr>
      <w:tr w:rsidR="00AE3CDB" w14:paraId="7B2A01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D66C9" w14:textId="77777777" w:rsidR="00AE3CDB" w:rsidRDefault="00130026">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D19D1" w14:textId="77777777" w:rsidR="00AE3CDB" w:rsidRDefault="00130026">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436DF" w14:textId="77777777" w:rsidR="00AE3CDB" w:rsidRDefault="00AE3CDB">
            <w:pPr>
              <w:pStyle w:val="ProductList-TableBody"/>
            </w:pPr>
          </w:p>
        </w:tc>
      </w:tr>
    </w:tbl>
    <w:p w14:paraId="1599815A" w14:textId="77777777" w:rsidR="00AE3CDB" w:rsidRDefault="00AE3CDB">
      <w:pPr>
        <w:pStyle w:val="ProductList-Body"/>
        <w:jc w:val="right"/>
      </w:pPr>
    </w:p>
    <w:tbl>
      <w:tblPr>
        <w:tblStyle w:val="PURTable"/>
        <w:tblW w:w="0" w:type="dxa"/>
        <w:tblLook w:val="04A0" w:firstRow="1" w:lastRow="0" w:firstColumn="1" w:lastColumn="0" w:noHBand="0" w:noVBand="1"/>
      </w:tblPr>
      <w:tblGrid>
        <w:gridCol w:w="10916"/>
      </w:tblGrid>
      <w:tr w:rsidR="00AE3CDB" w14:paraId="5E2CB1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04047B" w14:textId="77777777" w:rsidR="00AE3CDB" w:rsidRDefault="00085C11">
            <w:pPr>
              <w:pStyle w:val="ProductList-TableBody"/>
              <w:jc w:val="right"/>
            </w:pPr>
            <w:hyperlink w:anchor="_Sec842">
              <w:r w:rsidR="00130026">
                <w:rPr>
                  <w:color w:val="00467F"/>
                  <w:sz w:val="14"/>
                  <w:u w:val="single"/>
                </w:rPr>
                <w:t>Índice</w:t>
              </w:r>
            </w:hyperlink>
            <w:r w:rsidR="00130026">
              <w:rPr>
                <w:sz w:val="14"/>
              </w:rPr>
              <w:t xml:space="preserve"> / </w:t>
            </w:r>
            <w:hyperlink w:anchor="_Sec549">
              <w:r w:rsidR="00130026">
                <w:rPr>
                  <w:color w:val="00467F"/>
                  <w:sz w:val="14"/>
                  <w:u w:val="single"/>
                </w:rPr>
                <w:t>Glossário</w:t>
              </w:r>
            </w:hyperlink>
            <w:r w:rsidR="00130026">
              <w:rPr>
                <w:sz w:val="14"/>
              </w:rPr>
              <w:t xml:space="preserve"> / </w:t>
            </w:r>
            <w:hyperlink w:anchor="_Sec844">
              <w:r w:rsidR="00130026">
                <w:rPr>
                  <w:color w:val="00467F"/>
                  <w:sz w:val="14"/>
                  <w:u w:val="single"/>
                </w:rPr>
                <w:t>Índice Remissivo</w:t>
              </w:r>
            </w:hyperlink>
          </w:p>
        </w:tc>
      </w:tr>
    </w:tbl>
    <w:p w14:paraId="73A8651A" w14:textId="77777777" w:rsidR="00AE3CDB" w:rsidRDefault="00AE3CDB">
      <w:pPr>
        <w:pStyle w:val="ProductList-Body"/>
      </w:pPr>
    </w:p>
    <w:p w14:paraId="1E3B85F1" w14:textId="77777777" w:rsidR="00AE3CDB" w:rsidRDefault="00130026">
      <w:pPr>
        <w:pStyle w:val="ProductList-OfferingGroupHeading"/>
        <w:outlineLvl w:val="1"/>
      </w:pPr>
      <w:bookmarkStart w:id="97" w:name="_Sec612"/>
      <w:r>
        <w:t>Office Servers</w:t>
      </w:r>
      <w:bookmarkEnd w:id="97"/>
      <w:r>
        <w:fldChar w:fldCharType="begin"/>
      </w:r>
      <w:r>
        <w:instrText xml:space="preserve"> TC "</w:instrText>
      </w:r>
      <w:bookmarkStart w:id="98" w:name="_Toc54794771"/>
      <w:r>
        <w:instrText>Office Servers</w:instrText>
      </w:r>
      <w:bookmarkEnd w:id="98"/>
      <w:r>
        <w:instrText>" \l 2</w:instrText>
      </w:r>
      <w:r>
        <w:fldChar w:fldCharType="end"/>
      </w:r>
    </w:p>
    <w:p w14:paraId="6C8E2CD0" w14:textId="77777777" w:rsidR="00AE3CDB" w:rsidRDefault="00130026">
      <w:pPr>
        <w:pStyle w:val="ProductList-Offering2HeadingNoBorder"/>
        <w:outlineLvl w:val="2"/>
      </w:pPr>
      <w:bookmarkStart w:id="99" w:name="_Sec638"/>
      <w:r>
        <w:t>Exchange Server</w:t>
      </w:r>
      <w:bookmarkEnd w:id="99"/>
      <w:r>
        <w:fldChar w:fldCharType="begin"/>
      </w:r>
      <w:r>
        <w:instrText xml:space="preserve"> TC "</w:instrText>
      </w:r>
      <w:bookmarkStart w:id="100" w:name="_Toc54794772"/>
      <w:r>
        <w:instrText>Exchange Server</w:instrText>
      </w:r>
      <w:bookmarkEnd w:id="100"/>
      <w:r>
        <w:instrText>" \l 3</w:instrText>
      </w:r>
      <w:r>
        <w:fldChar w:fldCharType="end"/>
      </w:r>
    </w:p>
    <w:p w14:paraId="255A2598" w14:textId="77777777" w:rsidR="00AE3CDB" w:rsidRDefault="00130026">
      <w:pPr>
        <w:pStyle w:val="ProductList-Offering1SubSection"/>
        <w:outlineLvl w:val="3"/>
      </w:pPr>
      <w:bookmarkStart w:id="101" w:name="_Sec683"/>
      <w:r>
        <w:t>1. Disponibilidade do Programa</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AE3CDB" w14:paraId="3834B1A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60FFC7" w14:textId="77777777" w:rsidR="00AE3CDB" w:rsidRDefault="0013002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413AAD" w14:textId="77777777" w:rsidR="00AE3CDB" w:rsidRDefault="0013002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74E054" w14:textId="77777777" w:rsidR="00AE3CDB" w:rsidRDefault="0013002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CEDC6B" w14:textId="77777777" w:rsidR="00AE3CDB" w:rsidRDefault="0013002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EACFE9" w14:textId="77777777" w:rsidR="00AE3CDB" w:rsidRDefault="0013002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36EBB9" w14:textId="77777777" w:rsidR="00AE3CDB" w:rsidRDefault="001300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FDD605" w14:textId="77777777" w:rsidR="00AE3CDB" w:rsidRDefault="0013002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087866" w14:textId="77777777" w:rsidR="00AE3CDB" w:rsidRDefault="0013002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FFC130" w14:textId="77777777" w:rsidR="00AE3CDB" w:rsidRDefault="0013002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A32A00" w14:textId="77777777" w:rsidR="00AE3CDB" w:rsidRDefault="0013002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8F1A7D" w14:textId="77777777" w:rsidR="00AE3CDB" w:rsidRDefault="00130026">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F81B1B" w14:textId="77777777" w:rsidR="00AE3CDB" w:rsidRDefault="001300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3CDB" w14:paraId="4C94BC98" w14:textId="77777777">
        <w:tc>
          <w:tcPr>
            <w:tcW w:w="4160" w:type="dxa"/>
            <w:tcBorders>
              <w:top w:val="single" w:sz="6" w:space="0" w:color="FFFFFF"/>
              <w:left w:val="none" w:sz="4" w:space="0" w:color="6E6E6E"/>
              <w:bottom w:val="dashed" w:sz="4" w:space="0" w:color="BFBFBF"/>
              <w:right w:val="none" w:sz="4" w:space="0" w:color="6E6E6E"/>
            </w:tcBorders>
          </w:tcPr>
          <w:p w14:paraId="58901B26" w14:textId="77777777" w:rsidR="00AE3CDB" w:rsidRDefault="00130026">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B6E6596" w14:textId="77777777" w:rsidR="00AE3CDB" w:rsidRDefault="0013002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53BEABB" w14:textId="77777777" w:rsidR="00AE3CDB" w:rsidRDefault="0013002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6A8ED77" w14:textId="77777777" w:rsidR="00AE3CDB" w:rsidRDefault="0013002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9AAA66D" w14:textId="77777777" w:rsidR="00AE3CDB" w:rsidRDefault="0013002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F8647"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F3419"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E88E9"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726B8" w14:textId="77777777" w:rsidR="00AE3CDB" w:rsidRDefault="0013002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50CAD"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42CA6"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1DA6A"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E3CDB" w14:paraId="15E8A886" w14:textId="77777777">
        <w:tc>
          <w:tcPr>
            <w:tcW w:w="4160" w:type="dxa"/>
            <w:tcBorders>
              <w:top w:val="dashed" w:sz="4" w:space="0" w:color="BFBFBF"/>
              <w:left w:val="none" w:sz="4" w:space="0" w:color="6E6E6E"/>
              <w:bottom w:val="dashed" w:sz="4" w:space="0" w:color="BFBFBF"/>
              <w:right w:val="none" w:sz="4" w:space="0" w:color="6E6E6E"/>
            </w:tcBorders>
          </w:tcPr>
          <w:p w14:paraId="0113F3E1" w14:textId="77777777" w:rsidR="00AE3CDB" w:rsidRDefault="00130026">
            <w:pPr>
              <w:pStyle w:val="ProductList-TableBody"/>
            </w:pPr>
            <w:r>
              <w:t xml:space="preserve">CAL de Exchange Server Enterprise 2019 </w:t>
            </w:r>
            <w:r>
              <w:fldChar w:fldCharType="begin"/>
            </w:r>
            <w:r>
              <w:instrText xml:space="preserve"> XE "CAL de Exchange Server Enterprise 2019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14:paraId="757FBE59" w14:textId="77777777" w:rsidR="00AE3CDB" w:rsidRDefault="0013002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0B664B4" w14:textId="77777777" w:rsidR="00AE3CDB" w:rsidRDefault="0013002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04222E3" w14:textId="77777777" w:rsidR="00AE3CDB" w:rsidRDefault="0013002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4411B9A" w14:textId="77777777" w:rsidR="00AE3CDB" w:rsidRDefault="001300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CEB8B"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4EC11"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12756"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EE768" w14:textId="77777777" w:rsidR="00AE3CDB" w:rsidRDefault="0013002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06077"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18D59"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85A30" w14:textId="77777777" w:rsidR="00AE3CDB" w:rsidRDefault="00130026">
            <w:pPr>
              <w:pStyle w:val="ProductList-TableBody"/>
              <w:jc w:val="center"/>
            </w:pP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E3CDB" w14:paraId="363FDB73" w14:textId="77777777">
        <w:tc>
          <w:tcPr>
            <w:tcW w:w="4160" w:type="dxa"/>
            <w:tcBorders>
              <w:top w:val="dashed" w:sz="4" w:space="0" w:color="BFBFBF"/>
              <w:left w:val="none" w:sz="4" w:space="0" w:color="6E6E6E"/>
              <w:bottom w:val="dashed" w:sz="4" w:space="0" w:color="BFBFBF"/>
              <w:right w:val="none" w:sz="4" w:space="0" w:color="6E6E6E"/>
            </w:tcBorders>
          </w:tcPr>
          <w:p w14:paraId="1995E24A" w14:textId="77777777" w:rsidR="00AE3CDB" w:rsidRDefault="00130026">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61700E8" w14:textId="77777777" w:rsidR="00AE3CDB" w:rsidRDefault="0013002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B8A9DD2" w14:textId="77777777" w:rsidR="00AE3CDB" w:rsidRDefault="0013002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FD55D73" w14:textId="77777777" w:rsidR="00AE3CDB" w:rsidRDefault="0013002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676EEEA6" w14:textId="77777777" w:rsidR="00AE3CDB" w:rsidRDefault="00130026">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64979"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D6167"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E79F9"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9F8DC" w14:textId="77777777" w:rsidR="00AE3CDB" w:rsidRDefault="0013002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CDAA1"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C09A3"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A8010"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E3CDB" w14:paraId="090C2B35" w14:textId="77777777">
        <w:tc>
          <w:tcPr>
            <w:tcW w:w="4160" w:type="dxa"/>
            <w:tcBorders>
              <w:top w:val="dashed" w:sz="4" w:space="0" w:color="BFBFBF"/>
              <w:left w:val="none" w:sz="4" w:space="0" w:color="6E6E6E"/>
              <w:bottom w:val="none" w:sz="4" w:space="0" w:color="BFBFBF"/>
              <w:right w:val="none" w:sz="4" w:space="0" w:color="6E6E6E"/>
            </w:tcBorders>
          </w:tcPr>
          <w:p w14:paraId="4AD2AB5C" w14:textId="77777777" w:rsidR="00AE3CDB" w:rsidRDefault="00130026">
            <w:pPr>
              <w:pStyle w:val="ProductList-TableBody"/>
            </w:pPr>
            <w:r>
              <w:t>CAL de Exchange Server Standard 2019</w:t>
            </w:r>
            <w:r>
              <w:fldChar w:fldCharType="begin"/>
            </w:r>
            <w:r>
              <w:instrText xml:space="preserve"> XE "CAL de Exchange Server Standard 2019"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14:paraId="0F04C76F" w14:textId="77777777" w:rsidR="00AE3CDB" w:rsidRDefault="0013002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563AD17" w14:textId="77777777" w:rsidR="00AE3CDB" w:rsidRDefault="0013002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BF414F0" w14:textId="77777777" w:rsidR="00AE3CDB" w:rsidRDefault="0013002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DD3FCE5" w14:textId="77777777" w:rsidR="00AE3CDB" w:rsidRDefault="001300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9E8DC"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70993"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73B71"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06599" w14:textId="77777777" w:rsidR="00AE3CDB" w:rsidRDefault="0013002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4668B0"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AF410"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1F8A2" w14:textId="77777777" w:rsidR="00AE3CDB" w:rsidRDefault="00130026">
            <w:pPr>
              <w:pStyle w:val="ProductList-TableBody"/>
              <w:jc w:val="center"/>
            </w:pP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14:paraId="32E24741" w14:textId="77777777" w:rsidR="00AE3CDB" w:rsidRDefault="00130026">
      <w:pPr>
        <w:pStyle w:val="ProductList-Offering1SubSection"/>
        <w:outlineLvl w:val="3"/>
      </w:pPr>
      <w:bookmarkStart w:id="102" w:name="_Sec738"/>
      <w:r>
        <w:t>2. Condições do Produto</w:t>
      </w:r>
      <w:bookmarkEnd w:id="102"/>
    </w:p>
    <w:tbl>
      <w:tblPr>
        <w:tblStyle w:val="PURTable"/>
        <w:tblW w:w="0" w:type="dxa"/>
        <w:tblLook w:val="04A0" w:firstRow="1" w:lastRow="0" w:firstColumn="1" w:lastColumn="0" w:noHBand="0" w:noVBand="1"/>
      </w:tblPr>
      <w:tblGrid>
        <w:gridCol w:w="3645"/>
        <w:gridCol w:w="3639"/>
        <w:gridCol w:w="3632"/>
      </w:tblGrid>
      <w:tr w:rsidR="00AE3CDB" w14:paraId="48B561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D44887" w14:textId="77777777" w:rsidR="00AE3CDB" w:rsidRDefault="00130026">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43EF3A8F" w14:textId="77777777" w:rsidR="00AE3CDB" w:rsidRDefault="0013002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BA65FC8" w14:textId="77777777" w:rsidR="00AE3CDB" w:rsidRDefault="00130026">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de Enterprise para Standard</w:t>
            </w:r>
          </w:p>
        </w:tc>
      </w:tr>
      <w:tr w:rsidR="00AE3CDB" w14:paraId="018E55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245BA" w14:textId="77777777" w:rsidR="00AE3CDB" w:rsidRDefault="00130026">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9DCC4" w14:textId="77777777" w:rsidR="00AE3CDB" w:rsidRDefault="0013002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71C73021" w14:textId="77777777" w:rsidR="00AE3CDB" w:rsidRDefault="00130026">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AE3CDB" w14:paraId="4DD66E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3F97A" w14:textId="77777777" w:rsidR="00AE3CDB" w:rsidRDefault="00130026">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6AA92" w14:textId="77777777" w:rsidR="00AE3CDB" w:rsidRDefault="0013002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A5B8A" w14:textId="77777777" w:rsidR="00AE3CDB" w:rsidRDefault="00130026">
            <w:pPr>
              <w:pStyle w:val="ProductList-TableBody"/>
            </w:pPr>
            <w:r>
              <w:rPr>
                <w:color w:val="404040"/>
              </w:rPr>
              <w:t>Redução Elegível: N/A</w:t>
            </w:r>
          </w:p>
        </w:tc>
      </w:tr>
      <w:tr w:rsidR="00AE3CDB" w14:paraId="63627F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BA531" w14:textId="77777777" w:rsidR="00AE3CDB" w:rsidRDefault="00130026">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D09C3" w14:textId="77777777" w:rsidR="00AE3CDB" w:rsidRDefault="0013002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C6A30" w14:textId="77777777" w:rsidR="00AE3CDB" w:rsidRDefault="00130026">
            <w:pPr>
              <w:pStyle w:val="ProductList-TableBody"/>
            </w:pPr>
            <w:r>
              <w:rPr>
                <w:color w:val="404040"/>
              </w:rPr>
              <w:t>True Up Elegível: N/A</w:t>
            </w:r>
          </w:p>
        </w:tc>
      </w:tr>
      <w:tr w:rsidR="00AE3CDB" w14:paraId="432B76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3057C" w14:textId="77777777" w:rsidR="00AE3CDB" w:rsidRDefault="00130026">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64415" w14:textId="77777777" w:rsidR="00AE3CDB" w:rsidRDefault="00AE3C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EB1E5" w14:textId="77777777" w:rsidR="00AE3CDB" w:rsidRDefault="00AE3CDB">
            <w:pPr>
              <w:pStyle w:val="ProductList-TableBody"/>
            </w:pPr>
          </w:p>
        </w:tc>
      </w:tr>
    </w:tbl>
    <w:p w14:paraId="75805E63" w14:textId="77777777" w:rsidR="00AE3CDB" w:rsidRDefault="00130026">
      <w:pPr>
        <w:pStyle w:val="ProductList-Offering1SubSection"/>
        <w:outlineLvl w:val="3"/>
      </w:pPr>
      <w:bookmarkStart w:id="103" w:name="_Sec793"/>
      <w:r>
        <w:t>3. Direitos de Utilização</w:t>
      </w:r>
      <w:bookmarkEnd w:id="103"/>
    </w:p>
    <w:tbl>
      <w:tblPr>
        <w:tblStyle w:val="PURTable"/>
        <w:tblW w:w="0" w:type="dxa"/>
        <w:tblLook w:val="04A0" w:firstRow="1" w:lastRow="0" w:firstColumn="1" w:lastColumn="0" w:noHBand="0" w:noVBand="1"/>
      </w:tblPr>
      <w:tblGrid>
        <w:gridCol w:w="3649"/>
        <w:gridCol w:w="3648"/>
        <w:gridCol w:w="3619"/>
      </w:tblGrid>
      <w:tr w:rsidR="00AE3CDB" w14:paraId="0EDEB5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B1E8AF" w14:textId="77777777" w:rsidR="00AE3CDB" w:rsidRDefault="00130026">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3870FE" w14:textId="77777777" w:rsidR="00AE3CDB" w:rsidRDefault="00130026">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14:paraId="5C539DEF" w14:textId="77777777" w:rsidR="00AE3CDB" w:rsidRDefault="00130026">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AE3CDB" w14:paraId="4504423B" w14:textId="77777777">
        <w:tc>
          <w:tcPr>
            <w:tcW w:w="4040" w:type="dxa"/>
            <w:tcBorders>
              <w:top w:val="single" w:sz="4" w:space="0" w:color="000000"/>
              <w:left w:val="single" w:sz="4" w:space="0" w:color="000000"/>
              <w:bottom w:val="single" w:sz="4" w:space="0" w:color="000000"/>
              <w:right w:val="single" w:sz="4" w:space="0" w:color="000000"/>
            </w:tcBorders>
          </w:tcPr>
          <w:p w14:paraId="10EA0F12" w14:textId="77777777" w:rsidR="00AE3CDB" w:rsidRDefault="00130026">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7E50E081" w14:textId="77777777" w:rsidR="00AE3CDB" w:rsidRDefault="00130026">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 (o acesso a Funcionalidade Adicional requer CALs Base e Adicionais)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1B330" w14:textId="77777777" w:rsidR="00AE3CDB" w:rsidRDefault="00130026">
            <w:pPr>
              <w:pStyle w:val="ProductList-TableBody"/>
            </w:pPr>
            <w:r>
              <w:rPr>
                <w:color w:val="404040"/>
              </w:rPr>
              <w:t>Tecnologias Incluídas: N/A</w:t>
            </w:r>
          </w:p>
        </w:tc>
      </w:tr>
      <w:tr w:rsidR="00AE3CDB" w14:paraId="45C888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DACC5" w14:textId="77777777" w:rsidR="00AE3CDB" w:rsidRDefault="00130026">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9EB84" w14:textId="77777777" w:rsidR="00AE3CDB" w:rsidRDefault="00AE3C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CFAA5" w14:textId="77777777" w:rsidR="00AE3CDB" w:rsidRDefault="00AE3CDB">
            <w:pPr>
              <w:pStyle w:val="ProductList-TableBody"/>
            </w:pPr>
          </w:p>
        </w:tc>
      </w:tr>
    </w:tbl>
    <w:p w14:paraId="3917203A" w14:textId="77777777" w:rsidR="00AE3CDB" w:rsidRDefault="00AE3CDB">
      <w:pPr>
        <w:pStyle w:val="ProductList-Body"/>
      </w:pPr>
    </w:p>
    <w:p w14:paraId="473C26F0" w14:textId="77777777" w:rsidR="00AE3CDB" w:rsidRDefault="00130026">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06"/>
        <w:gridCol w:w="3641"/>
        <w:gridCol w:w="3669"/>
      </w:tblGrid>
      <w:tr w:rsidR="00AE3CDB" w14:paraId="480A7F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9AEA52B" w14:textId="77777777" w:rsidR="00AE3CDB" w:rsidRDefault="00130026">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14:paraId="6C03569C" w14:textId="77777777" w:rsidR="00AE3CDB" w:rsidRDefault="00130026">
            <w:pPr>
              <w:pStyle w:val="ProductList-TableBody"/>
            </w:pPr>
            <w:r>
              <w:t>CAL de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571E7F67" w14:textId="77777777" w:rsidR="00AE3CDB" w:rsidRDefault="00130026">
            <w:pPr>
              <w:pStyle w:val="ProductList-TableBody"/>
            </w:pPr>
            <w:r>
              <w:t>SL de Utilizador do Exchange Online (Plano 1/1G/2/2A/2G)</w:t>
            </w:r>
          </w:p>
        </w:tc>
      </w:tr>
      <w:tr w:rsidR="00AE3CDB" w14:paraId="1C7C9D0C"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5C7D08A" w14:textId="77777777" w:rsidR="00AE3CDB" w:rsidRDefault="00AE3CD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D982AB4" w14:textId="77777777" w:rsidR="00AE3CDB" w:rsidRDefault="00130026">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1AB1CCD" w14:textId="77777777" w:rsidR="00AE3CDB" w:rsidRDefault="00AE3CDB">
            <w:pPr>
              <w:pStyle w:val="ProductList-TableBody"/>
            </w:pPr>
          </w:p>
        </w:tc>
      </w:tr>
    </w:tbl>
    <w:p w14:paraId="73A18E28" w14:textId="77777777" w:rsidR="00AE3CDB" w:rsidRDefault="00AE3CDB">
      <w:pPr>
        <w:pStyle w:val="ProductList-Body"/>
      </w:pPr>
    </w:p>
    <w:p w14:paraId="17D7793D" w14:textId="77777777" w:rsidR="00AE3CDB" w:rsidRDefault="00130026">
      <w:pPr>
        <w:pStyle w:val="ProductList-SubClauseHeading"/>
        <w:outlineLvl w:val="5"/>
      </w:pPr>
      <w:r>
        <w:t>3.1.1 Funcionalidade Adicional Associada a Exchange Enterprise CAL</w:t>
      </w:r>
    </w:p>
    <w:p w14:paraId="4052D16E" w14:textId="77777777" w:rsidR="00AE3CDB" w:rsidRDefault="00130026">
      <w:pPr>
        <w:pStyle w:val="ProductList-BodyIndented"/>
      </w:pPr>
      <w:r>
        <w:t>Arquivo no Local, Retenções no Local (Indefinidas, baseadas em Consultas e baseadas em Tempo), Conformidade e Proteção de Informações; Políticas de Retenção Personalizadas, Registo no Diário Por Utilizador/Lista de Distribuição, Caixas de Correio no Site – Conformidade, Prevenção de Perda de Dados</w:t>
      </w:r>
    </w:p>
    <w:tbl>
      <w:tblPr>
        <w:tblStyle w:val="PURTable0"/>
        <w:tblW w:w="0" w:type="dxa"/>
        <w:tblLook w:val="04A0" w:firstRow="1" w:lastRow="0" w:firstColumn="1" w:lastColumn="0" w:noHBand="0" w:noVBand="1"/>
      </w:tblPr>
      <w:tblGrid>
        <w:gridCol w:w="3508"/>
        <w:gridCol w:w="3535"/>
        <w:gridCol w:w="3513"/>
      </w:tblGrid>
      <w:tr w:rsidR="00AE3CDB" w14:paraId="4A58CC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439529C" w14:textId="77777777" w:rsidR="00AE3CDB" w:rsidRDefault="00130026">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662308DB" w14:textId="77777777" w:rsidR="00AE3CDB" w:rsidRDefault="00130026">
            <w:pPr>
              <w:pStyle w:val="ProductList-TableBody"/>
            </w:pPr>
            <w:r>
              <w:t>CAL para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69179FC2" w14:textId="77777777" w:rsidR="00AE3CDB" w:rsidRDefault="00130026">
            <w:pPr>
              <w:pStyle w:val="ProductList-TableBody"/>
            </w:pPr>
            <w:r>
              <w:t>SL de Utilizador do Exchange Online (Plano 2/2A/2G)</w:t>
            </w:r>
          </w:p>
        </w:tc>
      </w:tr>
      <w:tr w:rsidR="00AE3CDB" w14:paraId="37AB71FF"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BA5D5EB" w14:textId="77777777" w:rsidR="00AE3CDB" w:rsidRDefault="00AE3CD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40C7E0D" w14:textId="77777777" w:rsidR="00AE3CDB" w:rsidRDefault="00130026">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E4C7EDB" w14:textId="77777777" w:rsidR="00AE3CDB" w:rsidRDefault="00AE3CDB">
            <w:pPr>
              <w:pStyle w:val="ProductList-TableBody"/>
            </w:pPr>
          </w:p>
        </w:tc>
      </w:tr>
    </w:tbl>
    <w:p w14:paraId="474126B1" w14:textId="77777777" w:rsidR="00AE3CDB" w:rsidRDefault="00AE3CDB">
      <w:pPr>
        <w:pStyle w:val="ProductList-BodyIndented"/>
      </w:pPr>
    </w:p>
    <w:p w14:paraId="29763316" w14:textId="77777777" w:rsidR="00AE3CDB" w:rsidRDefault="00130026">
      <w:pPr>
        <w:pStyle w:val="ProductList-ClauseHeading"/>
        <w:outlineLvl w:val="4"/>
      </w:pPr>
      <w:r>
        <w:t>3.2 Software Adicional</w:t>
      </w:r>
    </w:p>
    <w:tbl>
      <w:tblPr>
        <w:tblStyle w:val="PURTable"/>
        <w:tblW w:w="0" w:type="dxa"/>
        <w:tblLook w:val="04A0" w:firstRow="1" w:lastRow="0" w:firstColumn="1" w:lastColumn="0" w:noHBand="0" w:noVBand="1"/>
      </w:tblPr>
      <w:tblGrid>
        <w:gridCol w:w="3702"/>
        <w:gridCol w:w="3607"/>
        <w:gridCol w:w="3607"/>
      </w:tblGrid>
      <w:tr w:rsidR="00AE3CDB" w14:paraId="7257FC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692A437" w14:textId="77777777" w:rsidR="00AE3CDB" w:rsidRDefault="00130026">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32B2A7ED" w14:textId="77777777" w:rsidR="00AE3CDB" w:rsidRDefault="00AE3CD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AE0EFB0" w14:textId="77777777" w:rsidR="00AE3CDB" w:rsidRDefault="00AE3CDB">
            <w:pPr>
              <w:pStyle w:val="ProductList-TableBody"/>
            </w:pPr>
          </w:p>
        </w:tc>
      </w:tr>
    </w:tbl>
    <w:p w14:paraId="347C5C29" w14:textId="77777777" w:rsidR="00AE3CDB" w:rsidRDefault="00AE3CDB">
      <w:pPr>
        <w:pStyle w:val="ProductList-Body"/>
      </w:pPr>
    </w:p>
    <w:p w14:paraId="21E853F5" w14:textId="77777777" w:rsidR="00AE3CDB" w:rsidRDefault="00AE3CDB">
      <w:pPr>
        <w:pStyle w:val="ProductList-Body"/>
      </w:pPr>
    </w:p>
    <w:p w14:paraId="68E9A748" w14:textId="77777777" w:rsidR="00AE3CDB" w:rsidRDefault="00130026">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39"/>
        <w:gridCol w:w="3657"/>
        <w:gridCol w:w="3620"/>
      </w:tblGrid>
      <w:tr w:rsidR="00AE3CDB" w14:paraId="3E4161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C367B8" w14:textId="77777777" w:rsidR="00AE3CDB" w:rsidRDefault="00130026">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16EF3A1" w14:textId="77777777" w:rsidR="00AE3CDB" w:rsidRDefault="00130026">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855602" w14:textId="77777777" w:rsidR="00AE3CDB" w:rsidRDefault="00130026">
            <w:pPr>
              <w:pStyle w:val="ProductList-TableBody"/>
            </w:pPr>
            <w:r>
              <w:rPr>
                <w:color w:val="404040"/>
              </w:rPr>
              <w:t>Direitos de Ativação Pós-falha: N/A</w:t>
            </w:r>
          </w:p>
        </w:tc>
      </w:tr>
      <w:tr w:rsidR="00AE3CDB" w14:paraId="2CAEF930" w14:textId="77777777">
        <w:tc>
          <w:tcPr>
            <w:tcW w:w="4040" w:type="dxa"/>
            <w:tcBorders>
              <w:top w:val="single" w:sz="4" w:space="0" w:color="000000"/>
              <w:left w:val="single" w:sz="4" w:space="0" w:color="000000"/>
              <w:bottom w:val="single" w:sz="4" w:space="0" w:color="000000"/>
              <w:right w:val="single" w:sz="4" w:space="0" w:color="000000"/>
            </w:tcBorders>
          </w:tcPr>
          <w:p w14:paraId="6D48E585" w14:textId="77777777" w:rsidR="00AE3CDB" w:rsidRDefault="00130026">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(apenas licenças de servidor)</w:t>
            </w:r>
          </w:p>
        </w:tc>
        <w:tc>
          <w:tcPr>
            <w:tcW w:w="4040" w:type="dxa"/>
            <w:tcBorders>
              <w:top w:val="single" w:sz="4" w:space="0" w:color="000000"/>
              <w:left w:val="single" w:sz="4" w:space="0" w:color="000000"/>
              <w:bottom w:val="single" w:sz="4" w:space="0" w:color="000000"/>
              <w:right w:val="single" w:sz="4" w:space="0" w:color="000000"/>
            </w:tcBorders>
          </w:tcPr>
          <w:p w14:paraId="209A0419" w14:textId="77777777" w:rsidR="00AE3CDB" w:rsidRDefault="00130026">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8">
              <w:r>
                <w:rPr>
                  <w:color w:val="00467F"/>
                  <w:u w:val="single"/>
                </w:rPr>
                <w:t>Lista de Produto - Junho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BF265" w14:textId="77777777" w:rsidR="00AE3CDB" w:rsidRDefault="00130026">
            <w:pPr>
              <w:pStyle w:val="ProductList-TableBody"/>
            </w:pPr>
            <w:r>
              <w:rPr>
                <w:color w:val="404040"/>
              </w:rPr>
              <w:t>Direitos de Roaming: N/A</w:t>
            </w:r>
          </w:p>
        </w:tc>
      </w:tr>
      <w:tr w:rsidR="00AE3CDB" w14:paraId="4150B6AF" w14:textId="77777777">
        <w:tc>
          <w:tcPr>
            <w:tcW w:w="4040" w:type="dxa"/>
            <w:tcBorders>
              <w:top w:val="single" w:sz="4" w:space="0" w:color="000000"/>
              <w:left w:val="single" w:sz="4" w:space="0" w:color="000000"/>
              <w:bottom w:val="single" w:sz="4" w:space="0" w:color="000000"/>
              <w:right w:val="single" w:sz="4" w:space="0" w:color="000000"/>
            </w:tcBorders>
          </w:tcPr>
          <w:p w14:paraId="4F9A80E0" w14:textId="77777777" w:rsidR="00AE3CDB" w:rsidRDefault="00130026">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EF46D" w14:textId="77777777" w:rsidR="00AE3CDB" w:rsidRDefault="00130026">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3FEBE" w14:textId="77777777" w:rsidR="00AE3CDB" w:rsidRDefault="00AE3CDB">
            <w:pPr>
              <w:pStyle w:val="ProductList-TableBody"/>
            </w:pPr>
          </w:p>
        </w:tc>
      </w:tr>
    </w:tbl>
    <w:p w14:paraId="507D348F" w14:textId="77777777" w:rsidR="00AE3CDB" w:rsidRDefault="00AE3CDB">
      <w:pPr>
        <w:pStyle w:val="ProductList-Body"/>
      </w:pPr>
    </w:p>
    <w:p w14:paraId="6E563BBF" w14:textId="77777777" w:rsidR="00AE3CDB" w:rsidRDefault="00130026">
      <w:pPr>
        <w:pStyle w:val="ProductList-ClauseHeading"/>
        <w:outlineLvl w:val="4"/>
      </w:pPr>
      <w:r>
        <w:t>4.1 Termos e Condições Suplementares do Exchange Enterprise CAL com Services 2019</w:t>
      </w:r>
    </w:p>
    <w:p w14:paraId="7D3EFA81" w14:textId="77777777" w:rsidR="00AE3CDB" w:rsidRDefault="00130026">
      <w:pPr>
        <w:pStyle w:val="ProductList-Body"/>
      </w:pPr>
      <w:r>
        <w:t>A licença Exchange Server Enterprise CAL com cobertura SA ativa inclui os direitos para a Prevenção de Perda de Dados</w:t>
      </w:r>
      <w:r>
        <w:fldChar w:fldCharType="begin"/>
      </w:r>
      <w:r>
        <w:instrText xml:space="preserve"> XE "Prevenção de Perda de Dados" </w:instrText>
      </w:r>
      <w:r>
        <w:fldChar w:fldCharType="end"/>
      </w:r>
      <w:r>
        <w:t xml:space="preserve"> e a Proteção do Exchange Online</w:t>
      </w:r>
      <w:r>
        <w:fldChar w:fldCharType="begin"/>
      </w:r>
      <w:r>
        <w:instrText xml:space="preserve"> XE "Proteção do Exchange Online" </w:instrText>
      </w:r>
      <w:r>
        <w:fldChar w:fldCharType="end"/>
      </w:r>
      <w:r>
        <w:t xml:space="preserve">. </w:t>
      </w:r>
    </w:p>
    <w:p w14:paraId="741D2B42" w14:textId="77777777" w:rsidR="00AE3CDB" w:rsidRDefault="00AE3CDB">
      <w:pPr>
        <w:pStyle w:val="ProductList-Body"/>
      </w:pPr>
    </w:p>
    <w:p w14:paraId="1E1181AF" w14:textId="77777777" w:rsidR="00AE3CDB" w:rsidRDefault="00130026">
      <w:pPr>
        <w:pStyle w:val="ProductList-ClauseHeading"/>
        <w:outlineLvl w:val="4"/>
      </w:pPr>
      <w:r>
        <w:t>4.2 Serviço Correio de Voz do Exchange Online</w:t>
      </w:r>
    </w:p>
    <w:p w14:paraId="20A8D00C" w14:textId="77777777" w:rsidR="00AE3CDB" w:rsidRDefault="00130026">
      <w:pPr>
        <w:pStyle w:val="ProductList-Body"/>
      </w:pPr>
      <w:r>
        <w:t>Os Clientes com cobertura SA ativa para o Exchange Server Standard 2019 ou o Exchange Server Enterprise 2019 podem utilizar o Serviço de Correio de Voz do Exchange Online</w:t>
      </w:r>
      <w:r>
        <w:fldChar w:fldCharType="begin"/>
      </w:r>
      <w:r>
        <w:instrText xml:space="preserve"> XE "Serviço de Correio de Voz do Exchange Online" </w:instrText>
      </w:r>
      <w:r>
        <w:fldChar w:fldCharType="end"/>
      </w:r>
      <w:r>
        <w:t xml:space="preserve"> do Cloud Voicemail para aceder às mensagens de voz a partir do Outlook. A utilização deste Serviço Online está sujeita aos OST.</w:t>
      </w:r>
    </w:p>
    <w:p w14:paraId="07421C0D" w14:textId="77777777" w:rsidR="00AE3CDB" w:rsidRDefault="00AE3CDB">
      <w:pPr>
        <w:pStyle w:val="ProductList-Body"/>
      </w:pPr>
    </w:p>
    <w:p w14:paraId="0E3AE156" w14:textId="77777777" w:rsidR="00AE3CDB" w:rsidRDefault="00AE3CDB">
      <w:pPr>
        <w:pStyle w:val="PURBreadcrumb"/>
      </w:pPr>
    </w:p>
    <w:tbl>
      <w:tblPr>
        <w:tblStyle w:val="PURTable"/>
        <w:tblW w:w="0" w:type="dxa"/>
        <w:tblLook w:val="04A0" w:firstRow="1" w:lastRow="0" w:firstColumn="1" w:lastColumn="0" w:noHBand="0" w:noVBand="1"/>
      </w:tblPr>
      <w:tblGrid>
        <w:gridCol w:w="10916"/>
      </w:tblGrid>
      <w:tr w:rsidR="00AE3CDB" w14:paraId="45CFCB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E36614" w14:textId="77777777" w:rsidR="00AE3CDB" w:rsidRDefault="00085C11">
            <w:pPr>
              <w:pStyle w:val="ProductList-TableBody"/>
              <w:jc w:val="right"/>
            </w:pPr>
            <w:hyperlink w:anchor="_Sec842">
              <w:r w:rsidR="00130026">
                <w:rPr>
                  <w:color w:val="00467F"/>
                  <w:sz w:val="14"/>
                  <w:u w:val="single"/>
                </w:rPr>
                <w:t>Índice</w:t>
              </w:r>
            </w:hyperlink>
            <w:r w:rsidR="00130026">
              <w:rPr>
                <w:sz w:val="14"/>
              </w:rPr>
              <w:t xml:space="preserve"> / </w:t>
            </w:r>
            <w:hyperlink w:anchor="_Sec549">
              <w:r w:rsidR="00130026">
                <w:rPr>
                  <w:color w:val="00467F"/>
                  <w:sz w:val="14"/>
                  <w:u w:val="single"/>
                </w:rPr>
                <w:t>Glossário</w:t>
              </w:r>
            </w:hyperlink>
            <w:r w:rsidR="00130026">
              <w:rPr>
                <w:sz w:val="14"/>
              </w:rPr>
              <w:t xml:space="preserve"> / </w:t>
            </w:r>
            <w:hyperlink w:anchor="_Sec844">
              <w:r w:rsidR="00130026">
                <w:rPr>
                  <w:color w:val="00467F"/>
                  <w:sz w:val="14"/>
                  <w:u w:val="single"/>
                </w:rPr>
                <w:t>Índice Remissivo</w:t>
              </w:r>
            </w:hyperlink>
          </w:p>
        </w:tc>
      </w:tr>
    </w:tbl>
    <w:p w14:paraId="4FCB778E" w14:textId="77777777" w:rsidR="00AE3CDB" w:rsidRDefault="00AE3CDB">
      <w:pPr>
        <w:pStyle w:val="ProductList-Body"/>
      </w:pPr>
    </w:p>
    <w:p w14:paraId="4BB65FDF" w14:textId="77777777" w:rsidR="00AE3CDB" w:rsidRDefault="00130026">
      <w:pPr>
        <w:pStyle w:val="ProductList-Offering2HeadingNoBorder"/>
        <w:outlineLvl w:val="2"/>
      </w:pPr>
      <w:bookmarkStart w:id="105" w:name="_Sec639"/>
      <w:r>
        <w:t>Project Server</w:t>
      </w:r>
      <w:bookmarkEnd w:id="105"/>
      <w:r>
        <w:fldChar w:fldCharType="begin"/>
      </w:r>
      <w:r>
        <w:instrText xml:space="preserve"> TC "</w:instrText>
      </w:r>
      <w:bookmarkStart w:id="106" w:name="_Toc54794773"/>
      <w:r>
        <w:instrText>Project Server</w:instrText>
      </w:r>
      <w:bookmarkEnd w:id="106"/>
      <w:r>
        <w:instrText>" \l 3</w:instrText>
      </w:r>
      <w:r>
        <w:fldChar w:fldCharType="end"/>
      </w:r>
    </w:p>
    <w:p w14:paraId="2E88CD52" w14:textId="77777777" w:rsidR="00AE3CDB" w:rsidRDefault="00130026">
      <w:pPr>
        <w:pStyle w:val="ProductList-Offering1SubSection"/>
        <w:outlineLvl w:val="3"/>
      </w:pPr>
      <w:bookmarkStart w:id="107" w:name="_Sec684"/>
      <w:r>
        <w:t>1. Disponibilidade do Programa</w:t>
      </w:r>
      <w:bookmarkEnd w:id="107"/>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AE3CDB" w14:paraId="27DB923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399E6D" w14:textId="77777777" w:rsidR="00AE3CDB" w:rsidRDefault="0013002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7F9B0F" w14:textId="77777777" w:rsidR="00AE3CDB" w:rsidRDefault="0013002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6C51A8" w14:textId="77777777" w:rsidR="00AE3CDB" w:rsidRDefault="0013002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85979C" w14:textId="77777777" w:rsidR="00AE3CDB" w:rsidRDefault="0013002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1625FF" w14:textId="77777777" w:rsidR="00AE3CDB" w:rsidRDefault="0013002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BC77CE" w14:textId="77777777" w:rsidR="00AE3CDB" w:rsidRDefault="001300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4D27AD" w14:textId="77777777" w:rsidR="00AE3CDB" w:rsidRDefault="0013002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F7EBD7" w14:textId="77777777" w:rsidR="00AE3CDB" w:rsidRDefault="0013002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1F88B2" w14:textId="77777777" w:rsidR="00AE3CDB" w:rsidRDefault="0013002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CBFC96" w14:textId="77777777" w:rsidR="00AE3CDB" w:rsidRDefault="0013002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A60439" w14:textId="77777777" w:rsidR="00AE3CDB" w:rsidRDefault="00130026">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FCD09B" w14:textId="77777777" w:rsidR="00AE3CDB" w:rsidRDefault="001300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3CDB" w14:paraId="7B6BAB7F" w14:textId="77777777">
        <w:tc>
          <w:tcPr>
            <w:tcW w:w="4160" w:type="dxa"/>
            <w:tcBorders>
              <w:top w:val="single" w:sz="6" w:space="0" w:color="FFFFFF"/>
              <w:left w:val="none" w:sz="4" w:space="0" w:color="6E6E6E"/>
              <w:bottom w:val="dashed" w:sz="4" w:space="0" w:color="BFBFBF"/>
              <w:right w:val="none" w:sz="4" w:space="0" w:color="6E6E6E"/>
            </w:tcBorders>
          </w:tcPr>
          <w:p w14:paraId="2D861663" w14:textId="77777777" w:rsidR="00AE3CDB" w:rsidRDefault="00130026">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C15A0D8" w14:textId="77777777" w:rsidR="00AE3CDB" w:rsidRDefault="0013002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4C83FE2" w14:textId="77777777" w:rsidR="00AE3CDB" w:rsidRDefault="0013002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1478A89" w14:textId="77777777" w:rsidR="00AE3CDB" w:rsidRDefault="0013002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09A5D8C" w14:textId="77777777" w:rsidR="00AE3CDB" w:rsidRDefault="0013002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38B0B"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9F966"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1C2CA"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AA3DC" w14:textId="77777777" w:rsidR="00AE3CDB" w:rsidRDefault="0013002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D1F03"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BAC1B"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63E96"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E3CDB" w14:paraId="2B8B8F78" w14:textId="77777777">
        <w:tc>
          <w:tcPr>
            <w:tcW w:w="4160" w:type="dxa"/>
            <w:tcBorders>
              <w:top w:val="dashed" w:sz="4" w:space="0" w:color="BFBFBF"/>
              <w:left w:val="none" w:sz="4" w:space="0" w:color="6E6E6E"/>
              <w:bottom w:val="none" w:sz="4" w:space="0" w:color="BFBFBF"/>
              <w:right w:val="none" w:sz="4" w:space="0" w:color="6E6E6E"/>
            </w:tcBorders>
          </w:tcPr>
          <w:p w14:paraId="6C9F3161" w14:textId="77777777" w:rsidR="00AE3CDB" w:rsidRDefault="00130026">
            <w:pPr>
              <w:pStyle w:val="ProductList-TableBody"/>
            </w:pPr>
            <w:r>
              <w:t>CAL de Project Server 2019</w:t>
            </w:r>
            <w:r>
              <w:fldChar w:fldCharType="begin"/>
            </w:r>
            <w:r>
              <w:instrText xml:space="preserve"> XE "CAL de Project Server 2019"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14:paraId="32363506" w14:textId="77777777" w:rsidR="00AE3CDB" w:rsidRDefault="0013002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49CF87A" w14:textId="77777777" w:rsidR="00AE3CDB" w:rsidRDefault="0013002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4F53D3A" w14:textId="77777777" w:rsidR="00AE3CDB" w:rsidRDefault="0013002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F3AE343" w14:textId="77777777" w:rsidR="00AE3CDB" w:rsidRDefault="001300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D71A9"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E1EAA"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B110F"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A5A38" w14:textId="77777777" w:rsidR="00AE3CDB" w:rsidRDefault="0013002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3F43A"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D45C4"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A2AE0"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240BBBFF" w14:textId="77777777" w:rsidR="00AE3CDB" w:rsidRDefault="00130026">
      <w:pPr>
        <w:pStyle w:val="ProductList-Offering1SubSection"/>
        <w:outlineLvl w:val="3"/>
      </w:pPr>
      <w:bookmarkStart w:id="108" w:name="_Sec739"/>
      <w:r>
        <w:t>2. Condições do Produto</w:t>
      </w:r>
      <w:bookmarkEnd w:id="108"/>
    </w:p>
    <w:tbl>
      <w:tblPr>
        <w:tblStyle w:val="PURTable"/>
        <w:tblW w:w="0" w:type="dxa"/>
        <w:tblLook w:val="04A0" w:firstRow="1" w:lastRow="0" w:firstColumn="1" w:lastColumn="0" w:noHBand="0" w:noVBand="1"/>
      </w:tblPr>
      <w:tblGrid>
        <w:gridCol w:w="3645"/>
        <w:gridCol w:w="3639"/>
        <w:gridCol w:w="3632"/>
      </w:tblGrid>
      <w:tr w:rsidR="00AE3CDB" w14:paraId="2CAED2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137F176" w14:textId="77777777" w:rsidR="00AE3CDB" w:rsidRDefault="00130026">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A37352E" w14:textId="77777777" w:rsidR="00AE3CDB" w:rsidRDefault="0013002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2FFDC30" w14:textId="77777777" w:rsidR="00AE3CDB" w:rsidRDefault="00130026">
            <w:pPr>
              <w:pStyle w:val="ProductList-TableBody"/>
            </w:pPr>
            <w:r>
              <w:rPr>
                <w:color w:val="404040"/>
              </w:rPr>
              <w:t>Edições Anteriores: N/A</w:t>
            </w:r>
          </w:p>
        </w:tc>
      </w:tr>
      <w:tr w:rsidR="00AE3CDB" w14:paraId="64C2B7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F0F31" w14:textId="77777777" w:rsidR="00AE3CDB" w:rsidRDefault="00130026">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698A8" w14:textId="77777777" w:rsidR="00AE3CDB" w:rsidRDefault="0013002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4E2B0DF1" w14:textId="77777777" w:rsidR="00AE3CDB" w:rsidRDefault="00130026">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AE3CDB" w14:paraId="2B4A43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8725D" w14:textId="77777777" w:rsidR="00AE3CDB" w:rsidRDefault="00130026">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8198E" w14:textId="77777777" w:rsidR="00AE3CDB" w:rsidRDefault="0013002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8FFCE" w14:textId="77777777" w:rsidR="00AE3CDB" w:rsidRDefault="00130026">
            <w:pPr>
              <w:pStyle w:val="ProductList-TableBody"/>
            </w:pPr>
            <w:r>
              <w:rPr>
                <w:color w:val="404040"/>
              </w:rPr>
              <w:t>Redução Elegível: N/A</w:t>
            </w:r>
          </w:p>
        </w:tc>
      </w:tr>
      <w:tr w:rsidR="00AE3CDB" w14:paraId="05410B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E4E2A" w14:textId="77777777" w:rsidR="00AE3CDB" w:rsidRDefault="00130026">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98835" w14:textId="77777777" w:rsidR="00AE3CDB" w:rsidRDefault="0013002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B4920" w14:textId="77777777" w:rsidR="00AE3CDB" w:rsidRDefault="00130026">
            <w:pPr>
              <w:pStyle w:val="ProductList-TableBody"/>
            </w:pPr>
            <w:r>
              <w:rPr>
                <w:color w:val="404040"/>
              </w:rPr>
              <w:t>True Up Elegível: N/A</w:t>
            </w:r>
          </w:p>
        </w:tc>
      </w:tr>
      <w:tr w:rsidR="00AE3CDB" w14:paraId="1640B8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DFE93" w14:textId="77777777" w:rsidR="00AE3CDB" w:rsidRDefault="00130026">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C16AE" w14:textId="77777777" w:rsidR="00AE3CDB" w:rsidRDefault="00AE3C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F03C7" w14:textId="77777777" w:rsidR="00AE3CDB" w:rsidRDefault="00AE3CDB">
            <w:pPr>
              <w:pStyle w:val="ProductList-TableBody"/>
            </w:pPr>
          </w:p>
        </w:tc>
      </w:tr>
    </w:tbl>
    <w:p w14:paraId="4BFB3300" w14:textId="77777777" w:rsidR="00AE3CDB" w:rsidRDefault="00130026">
      <w:pPr>
        <w:pStyle w:val="ProductList-Offering1SubSection"/>
        <w:outlineLvl w:val="3"/>
      </w:pPr>
      <w:bookmarkStart w:id="109" w:name="_Sec795"/>
      <w:r>
        <w:t>3. Direitos de Utilização</w:t>
      </w:r>
      <w:bookmarkEnd w:id="109"/>
    </w:p>
    <w:tbl>
      <w:tblPr>
        <w:tblStyle w:val="PURTable"/>
        <w:tblW w:w="0" w:type="dxa"/>
        <w:tblLook w:val="04A0" w:firstRow="1" w:lastRow="0" w:firstColumn="1" w:lastColumn="0" w:noHBand="0" w:noVBand="1"/>
      </w:tblPr>
      <w:tblGrid>
        <w:gridCol w:w="3650"/>
        <w:gridCol w:w="3645"/>
        <w:gridCol w:w="3621"/>
      </w:tblGrid>
      <w:tr w:rsidR="00AE3CDB" w14:paraId="7A361F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E05DC3" w14:textId="77777777" w:rsidR="00AE3CDB" w:rsidRDefault="00130026">
            <w:pPr>
              <w:pStyle w:val="ProductList-TableBody"/>
            </w:pPr>
            <w:r>
              <w:fldChar w:fldCharType="begin"/>
            </w:r>
            <w:r>
              <w:instrText xml:space="preserve"> AutoTextList   \s NoStyle \t "Termos de Licenciamento: Termos e condições que regulam a implementação e a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7A0F15" w14:textId="77777777" w:rsidR="00AE3CDB" w:rsidRDefault="00130026">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14:paraId="65A15B3D" w14:textId="77777777" w:rsidR="00AE3CDB" w:rsidRDefault="00130026">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AE3CDB" w14:paraId="1639F847" w14:textId="77777777">
        <w:tc>
          <w:tcPr>
            <w:tcW w:w="4040" w:type="dxa"/>
            <w:tcBorders>
              <w:top w:val="single" w:sz="4" w:space="0" w:color="000000"/>
              <w:left w:val="single" w:sz="4" w:space="0" w:color="000000"/>
              <w:bottom w:val="single" w:sz="4" w:space="0" w:color="000000"/>
              <w:right w:val="single" w:sz="4" w:space="0" w:color="000000"/>
            </w:tcBorders>
          </w:tcPr>
          <w:p w14:paraId="095DD674" w14:textId="77777777" w:rsidR="00AE3CDB" w:rsidRDefault="00130026">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6FF8E54C" w14:textId="77777777" w:rsidR="00AE3CDB" w:rsidRDefault="00130026">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1878D" w14:textId="77777777" w:rsidR="00AE3CDB" w:rsidRDefault="00130026">
            <w:pPr>
              <w:pStyle w:val="ProductList-TableBody"/>
            </w:pPr>
            <w:r>
              <w:rPr>
                <w:color w:val="404040"/>
              </w:rPr>
              <w:t>Tecnologias Incluídas: N/A</w:t>
            </w:r>
          </w:p>
        </w:tc>
      </w:tr>
      <w:tr w:rsidR="00AE3CDB" w14:paraId="2488E5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67D48" w14:textId="77777777" w:rsidR="00AE3CDB" w:rsidRDefault="00130026">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1038E" w14:textId="77777777" w:rsidR="00AE3CDB" w:rsidRDefault="00AE3C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2349A" w14:textId="77777777" w:rsidR="00AE3CDB" w:rsidRDefault="00AE3CDB">
            <w:pPr>
              <w:pStyle w:val="ProductList-TableBody"/>
            </w:pPr>
          </w:p>
        </w:tc>
      </w:tr>
    </w:tbl>
    <w:p w14:paraId="32E73B1C" w14:textId="77777777" w:rsidR="00AE3CDB" w:rsidRDefault="00AE3CDB">
      <w:pPr>
        <w:pStyle w:val="ProductList-Body"/>
      </w:pPr>
    </w:p>
    <w:p w14:paraId="6BD36342" w14:textId="77777777" w:rsidR="00AE3CDB" w:rsidRDefault="00130026">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20"/>
        <w:gridCol w:w="3638"/>
        <w:gridCol w:w="3658"/>
      </w:tblGrid>
      <w:tr w:rsidR="00AE3CDB" w14:paraId="2175AB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793BCC3" w14:textId="77777777" w:rsidR="00AE3CDB" w:rsidRDefault="00130026">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14:paraId="69BD39F6" w14:textId="77777777" w:rsidR="00AE3CDB" w:rsidRDefault="00130026">
            <w:pPr>
              <w:pStyle w:val="ProductList-TableBody"/>
            </w:pPr>
            <w:r>
              <w:t>CAL do Project Server 2019</w:t>
            </w:r>
            <w:r>
              <w:fldChar w:fldCharType="begin"/>
            </w:r>
            <w:r>
              <w:instrText xml:space="preserve"> XE "CAL do Project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1B658A41" w14:textId="77777777" w:rsidR="00AE3CDB" w:rsidRDefault="00130026">
            <w:pPr>
              <w:pStyle w:val="ProductList-TableBody"/>
            </w:pPr>
            <w:r>
              <w:t>SL de Utilizador do Project Essentials</w:t>
            </w:r>
            <w:r>
              <w:fldChar w:fldCharType="begin"/>
            </w:r>
            <w:r>
              <w:instrText xml:space="preserve"> XE "SL de Utilizador do Project Essentials" </w:instrText>
            </w:r>
            <w:r>
              <w:fldChar w:fldCharType="end"/>
            </w:r>
          </w:p>
        </w:tc>
      </w:tr>
      <w:tr w:rsidR="00AE3CDB" w14:paraId="1EECDB8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A3081A5" w14:textId="77777777" w:rsidR="00AE3CDB" w:rsidRDefault="00AE3CD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1EA61F1" w14:textId="77777777" w:rsidR="00AE3CDB" w:rsidRDefault="00130026">
            <w:pPr>
              <w:pStyle w:val="ProductList-TableBody"/>
            </w:pPr>
            <w:r>
              <w:t>SL de Utilizador do Project Plano 1</w:t>
            </w:r>
            <w:r>
              <w:fldChar w:fldCharType="begin"/>
            </w:r>
            <w:r>
              <w:instrText xml:space="preserve"> XE "SL de Utilizador do Project Plano 1"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47BC53EF" w14:textId="77777777" w:rsidR="00AE3CDB" w:rsidRDefault="00130026">
            <w:pPr>
              <w:pStyle w:val="ProductList-TableBody"/>
            </w:pPr>
            <w:r>
              <w:t>SL de Utilizador do Project Plano 3</w:t>
            </w:r>
            <w:r>
              <w:fldChar w:fldCharType="begin"/>
            </w:r>
            <w:r>
              <w:instrText xml:space="preserve"> XE "SL de Utilizador do Project Plano 3" </w:instrText>
            </w:r>
            <w:r>
              <w:fldChar w:fldCharType="end"/>
            </w:r>
          </w:p>
        </w:tc>
      </w:tr>
      <w:tr w:rsidR="00AE3CDB" w14:paraId="0D38CD1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FAFA75B" w14:textId="77777777" w:rsidR="00AE3CDB" w:rsidRDefault="00AE3CD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0B446EC" w14:textId="77777777" w:rsidR="00AE3CDB" w:rsidRDefault="00130026">
            <w:pPr>
              <w:pStyle w:val="ProductList-TableBody"/>
            </w:pPr>
            <w:r>
              <w:t>SL de Utilizador do Project Plano 5</w:t>
            </w:r>
            <w:r>
              <w:fldChar w:fldCharType="begin"/>
            </w:r>
            <w:r>
              <w:instrText xml:space="preserve"> XE "SL de Utilizador do Project Plano 5"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F117EC2" w14:textId="77777777" w:rsidR="00AE3CDB" w:rsidRDefault="00130026">
            <w:pPr>
              <w:pStyle w:val="ProductList-TableBody"/>
            </w:pPr>
            <w:r>
              <w:t>Project 2019 Professional</w:t>
            </w:r>
            <w:r>
              <w:fldChar w:fldCharType="begin"/>
            </w:r>
            <w:r>
              <w:instrText xml:space="preserve"> XE "Project 2019 Professional" </w:instrText>
            </w:r>
            <w:r>
              <w:fldChar w:fldCharType="end"/>
            </w:r>
          </w:p>
        </w:tc>
      </w:tr>
    </w:tbl>
    <w:p w14:paraId="571FD0ED" w14:textId="77777777" w:rsidR="00AE3CDB" w:rsidRDefault="00AE3CDB">
      <w:pPr>
        <w:pStyle w:val="ProductList-Body"/>
      </w:pPr>
    </w:p>
    <w:p w14:paraId="7A9F066F" w14:textId="77777777" w:rsidR="00AE3CDB" w:rsidRDefault="00130026">
      <w:pPr>
        <w:pStyle w:val="ProductList-ClauseHeading"/>
        <w:outlineLvl w:val="4"/>
      </w:pPr>
      <w:r>
        <w:t>3.2 Software Adicional</w:t>
      </w:r>
    </w:p>
    <w:tbl>
      <w:tblPr>
        <w:tblStyle w:val="PURTable"/>
        <w:tblW w:w="0" w:type="dxa"/>
        <w:tblLook w:val="04A0" w:firstRow="1" w:lastRow="0" w:firstColumn="1" w:lastColumn="0" w:noHBand="0" w:noVBand="1"/>
      </w:tblPr>
      <w:tblGrid>
        <w:gridCol w:w="3702"/>
        <w:gridCol w:w="3607"/>
        <w:gridCol w:w="3607"/>
      </w:tblGrid>
      <w:tr w:rsidR="00AE3CDB" w14:paraId="4989A3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1C6D792" w14:textId="77777777" w:rsidR="00AE3CDB" w:rsidRDefault="00130026">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0448D0A3" w14:textId="77777777" w:rsidR="00AE3CDB" w:rsidRDefault="00AE3CD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878B376" w14:textId="77777777" w:rsidR="00AE3CDB" w:rsidRDefault="00AE3CDB">
            <w:pPr>
              <w:pStyle w:val="ProductList-TableBody"/>
            </w:pPr>
          </w:p>
        </w:tc>
      </w:tr>
    </w:tbl>
    <w:p w14:paraId="404642E0" w14:textId="77777777" w:rsidR="00AE3CDB" w:rsidRDefault="00130026">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41"/>
        <w:gridCol w:w="3652"/>
        <w:gridCol w:w="3623"/>
      </w:tblGrid>
      <w:tr w:rsidR="00AE3CDB" w14:paraId="27C1B6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806E6E" w14:textId="77777777" w:rsidR="00AE3CDB" w:rsidRDefault="00130026">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41950BE" w14:textId="77777777" w:rsidR="00AE3CDB" w:rsidRDefault="00130026">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3B809D" w14:textId="77777777" w:rsidR="00AE3CDB" w:rsidRDefault="00130026">
            <w:pPr>
              <w:pStyle w:val="ProductList-TableBody"/>
            </w:pPr>
            <w:r>
              <w:rPr>
                <w:color w:val="404040"/>
              </w:rPr>
              <w:t>Direitos de Ativação Pós-falha: N/A</w:t>
            </w:r>
          </w:p>
        </w:tc>
      </w:tr>
      <w:tr w:rsidR="00AE3CDB" w14:paraId="08BC8977" w14:textId="77777777">
        <w:tc>
          <w:tcPr>
            <w:tcW w:w="4040" w:type="dxa"/>
            <w:tcBorders>
              <w:top w:val="single" w:sz="4" w:space="0" w:color="000000"/>
              <w:left w:val="single" w:sz="4" w:space="0" w:color="000000"/>
              <w:bottom w:val="single" w:sz="4" w:space="0" w:color="000000"/>
              <w:right w:val="single" w:sz="4" w:space="0" w:color="000000"/>
            </w:tcBorders>
          </w:tcPr>
          <w:p w14:paraId="4D878BFC" w14:textId="77777777" w:rsidR="00AE3CDB" w:rsidRDefault="00130026">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Licenças de servidor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2326A" w14:textId="77777777" w:rsidR="00AE3CDB" w:rsidRDefault="0013002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4ED9E" w14:textId="77777777" w:rsidR="00AE3CDB" w:rsidRDefault="00130026">
            <w:pPr>
              <w:pStyle w:val="ProductList-TableBody"/>
            </w:pPr>
            <w:r>
              <w:rPr>
                <w:color w:val="404040"/>
              </w:rPr>
              <w:t>Direitos de Roaming: N/A</w:t>
            </w:r>
          </w:p>
        </w:tc>
      </w:tr>
      <w:tr w:rsidR="00AE3CDB" w14:paraId="25EBEB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23D26" w14:textId="77777777" w:rsidR="00AE3CDB" w:rsidRDefault="00130026">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0A702" w14:textId="77777777" w:rsidR="00AE3CDB" w:rsidRDefault="00130026">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3C726" w14:textId="77777777" w:rsidR="00AE3CDB" w:rsidRDefault="00AE3CDB">
            <w:pPr>
              <w:pStyle w:val="ProductList-TableBody"/>
            </w:pPr>
          </w:p>
        </w:tc>
      </w:tr>
    </w:tbl>
    <w:p w14:paraId="66AFA5EB" w14:textId="77777777" w:rsidR="00AE3CDB" w:rsidRDefault="00AE3CDB">
      <w:pPr>
        <w:pStyle w:val="ProductList-Body"/>
        <w:jc w:val="right"/>
      </w:pPr>
    </w:p>
    <w:tbl>
      <w:tblPr>
        <w:tblStyle w:val="PURTable"/>
        <w:tblW w:w="0" w:type="dxa"/>
        <w:tblLook w:val="04A0" w:firstRow="1" w:lastRow="0" w:firstColumn="1" w:lastColumn="0" w:noHBand="0" w:noVBand="1"/>
      </w:tblPr>
      <w:tblGrid>
        <w:gridCol w:w="10916"/>
      </w:tblGrid>
      <w:tr w:rsidR="00AE3CDB" w14:paraId="07BECC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7D0F3F" w14:textId="77777777" w:rsidR="00AE3CDB" w:rsidRDefault="00085C11">
            <w:pPr>
              <w:pStyle w:val="ProductList-TableBody"/>
              <w:jc w:val="right"/>
            </w:pPr>
            <w:hyperlink w:anchor="_Sec842">
              <w:r w:rsidR="00130026">
                <w:rPr>
                  <w:color w:val="00467F"/>
                  <w:sz w:val="14"/>
                  <w:u w:val="single"/>
                </w:rPr>
                <w:t>Índice</w:t>
              </w:r>
            </w:hyperlink>
            <w:r w:rsidR="00130026">
              <w:rPr>
                <w:sz w:val="14"/>
              </w:rPr>
              <w:t xml:space="preserve"> / </w:t>
            </w:r>
            <w:hyperlink w:anchor="_Sec549">
              <w:r w:rsidR="00130026">
                <w:rPr>
                  <w:color w:val="00467F"/>
                  <w:sz w:val="14"/>
                  <w:u w:val="single"/>
                </w:rPr>
                <w:t>Glossário</w:t>
              </w:r>
            </w:hyperlink>
            <w:r w:rsidR="00130026">
              <w:rPr>
                <w:sz w:val="14"/>
              </w:rPr>
              <w:t xml:space="preserve"> / </w:t>
            </w:r>
            <w:hyperlink w:anchor="_Sec844">
              <w:r w:rsidR="00130026">
                <w:rPr>
                  <w:color w:val="00467F"/>
                  <w:sz w:val="14"/>
                  <w:u w:val="single"/>
                </w:rPr>
                <w:t>Índice Remissivo</w:t>
              </w:r>
            </w:hyperlink>
          </w:p>
        </w:tc>
      </w:tr>
    </w:tbl>
    <w:p w14:paraId="3DC32040" w14:textId="77777777" w:rsidR="00AE3CDB" w:rsidRDefault="00AE3CDB">
      <w:pPr>
        <w:pStyle w:val="ProductList-Body"/>
      </w:pPr>
    </w:p>
    <w:p w14:paraId="01B8F9F1" w14:textId="77777777" w:rsidR="00AE3CDB" w:rsidRDefault="00130026">
      <w:pPr>
        <w:pStyle w:val="ProductList-Offering2HeadingNoBorder"/>
        <w:outlineLvl w:val="2"/>
      </w:pPr>
      <w:bookmarkStart w:id="111" w:name="_Sec640"/>
      <w:r>
        <w:t>SharePoint Server</w:t>
      </w:r>
      <w:bookmarkEnd w:id="111"/>
      <w:r>
        <w:fldChar w:fldCharType="begin"/>
      </w:r>
      <w:r>
        <w:instrText xml:space="preserve"> TC "</w:instrText>
      </w:r>
      <w:bookmarkStart w:id="112" w:name="_Toc54794774"/>
      <w:r>
        <w:instrText>SharePoint Server</w:instrText>
      </w:r>
      <w:bookmarkEnd w:id="112"/>
      <w:r>
        <w:instrText>" \l 3</w:instrText>
      </w:r>
      <w:r>
        <w:fldChar w:fldCharType="end"/>
      </w:r>
    </w:p>
    <w:p w14:paraId="305938FE" w14:textId="77777777" w:rsidR="00AE3CDB" w:rsidRDefault="00130026">
      <w:pPr>
        <w:pStyle w:val="ProductList-Offering1SubSection"/>
        <w:outlineLvl w:val="3"/>
      </w:pPr>
      <w:bookmarkStart w:id="113" w:name="_Sec685"/>
      <w:r>
        <w:t>1. Disponibilidade do Programa</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AE3CDB" w14:paraId="43C9C40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EC22B8" w14:textId="77777777" w:rsidR="00AE3CDB" w:rsidRDefault="0013002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FCD166" w14:textId="77777777" w:rsidR="00AE3CDB" w:rsidRDefault="0013002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FA06C0" w14:textId="77777777" w:rsidR="00AE3CDB" w:rsidRDefault="0013002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E1E5A4" w14:textId="77777777" w:rsidR="00AE3CDB" w:rsidRDefault="0013002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33A203" w14:textId="77777777" w:rsidR="00AE3CDB" w:rsidRDefault="0013002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DB3A56" w14:textId="77777777" w:rsidR="00AE3CDB" w:rsidRDefault="001300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59C8A3" w14:textId="77777777" w:rsidR="00AE3CDB" w:rsidRDefault="0013002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72F56C" w14:textId="77777777" w:rsidR="00AE3CDB" w:rsidRDefault="0013002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3E12C5" w14:textId="77777777" w:rsidR="00AE3CDB" w:rsidRDefault="0013002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62BD93" w14:textId="77777777" w:rsidR="00AE3CDB" w:rsidRDefault="0013002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F781B" w14:textId="77777777" w:rsidR="00AE3CDB" w:rsidRDefault="00130026">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7F9D7F" w14:textId="77777777" w:rsidR="00AE3CDB" w:rsidRDefault="001300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3CDB" w14:paraId="5DED5A8B" w14:textId="77777777">
        <w:tc>
          <w:tcPr>
            <w:tcW w:w="4160" w:type="dxa"/>
            <w:tcBorders>
              <w:top w:val="single" w:sz="6" w:space="0" w:color="FFFFFF"/>
              <w:left w:val="none" w:sz="4" w:space="0" w:color="6E6E6E"/>
              <w:bottom w:val="dashed" w:sz="4" w:space="0" w:color="BFBFBF"/>
              <w:right w:val="none" w:sz="4" w:space="0" w:color="6E6E6E"/>
            </w:tcBorders>
          </w:tcPr>
          <w:p w14:paraId="2E718DBE" w14:textId="77777777" w:rsidR="00AE3CDB" w:rsidRDefault="00130026">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5578604" w14:textId="77777777" w:rsidR="00AE3CDB" w:rsidRDefault="0013002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9BD390C" w14:textId="77777777" w:rsidR="00AE3CDB" w:rsidRDefault="0013002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B4242ED" w14:textId="77777777" w:rsidR="00AE3CDB" w:rsidRDefault="0013002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80E2F1B" w14:textId="77777777" w:rsidR="00AE3CDB" w:rsidRDefault="0013002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1CA58"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C59E6"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1B4C7"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12988" w14:textId="77777777" w:rsidR="00AE3CDB" w:rsidRDefault="0013002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32E2E"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F8A82"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15101"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E3CDB" w14:paraId="1613361D" w14:textId="77777777">
        <w:tc>
          <w:tcPr>
            <w:tcW w:w="4160" w:type="dxa"/>
            <w:tcBorders>
              <w:top w:val="dashed" w:sz="4" w:space="0" w:color="BFBFBF"/>
              <w:left w:val="none" w:sz="4" w:space="0" w:color="6E6E6E"/>
              <w:bottom w:val="dashed" w:sz="4" w:space="0" w:color="BFBFBF"/>
              <w:right w:val="none" w:sz="4" w:space="0" w:color="6E6E6E"/>
            </w:tcBorders>
          </w:tcPr>
          <w:p w14:paraId="75B775C3" w14:textId="77777777" w:rsidR="00AE3CDB" w:rsidRDefault="00130026">
            <w:pPr>
              <w:pStyle w:val="ProductList-TableBody"/>
            </w:pPr>
            <w:r>
              <w:t>CAL de SharePoint Server 2019 Standard</w:t>
            </w:r>
            <w:r>
              <w:fldChar w:fldCharType="begin"/>
            </w:r>
            <w:r>
              <w:instrText xml:space="preserve"> XE "CAL de SharePoint Server 2019 Standard"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14:paraId="1A2DAFEE" w14:textId="77777777" w:rsidR="00AE3CDB" w:rsidRDefault="0013002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5C2FB20" w14:textId="77777777" w:rsidR="00AE3CDB" w:rsidRDefault="0013002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428E746" w14:textId="77777777" w:rsidR="00AE3CDB" w:rsidRDefault="0013002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03D2A71" w14:textId="77777777" w:rsidR="00AE3CDB" w:rsidRDefault="001300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20BDD"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DFCD2"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8CE77"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5A4B0" w14:textId="77777777" w:rsidR="00AE3CDB" w:rsidRDefault="0013002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9BDEA3"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8DFDE"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11A85" w14:textId="77777777" w:rsidR="00AE3CDB" w:rsidRDefault="00130026">
            <w:pPr>
              <w:pStyle w:val="ProductList-TableBody"/>
              <w:jc w:val="center"/>
            </w:pP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E3CDB" w14:paraId="7C75ED5A" w14:textId="77777777">
        <w:tc>
          <w:tcPr>
            <w:tcW w:w="4160" w:type="dxa"/>
            <w:tcBorders>
              <w:top w:val="dashed" w:sz="4" w:space="0" w:color="BFBFBF"/>
              <w:left w:val="none" w:sz="4" w:space="0" w:color="6E6E6E"/>
              <w:bottom w:val="none" w:sz="4" w:space="0" w:color="BFBFBF"/>
              <w:right w:val="none" w:sz="4" w:space="0" w:color="6E6E6E"/>
            </w:tcBorders>
          </w:tcPr>
          <w:p w14:paraId="7A0FA92F" w14:textId="77777777" w:rsidR="00AE3CDB" w:rsidRDefault="00130026">
            <w:pPr>
              <w:pStyle w:val="ProductList-TableBody"/>
            </w:pPr>
            <w:r>
              <w:t xml:space="preserve">CAL de SharePoint Server 2019 Enterprise </w:t>
            </w:r>
            <w:r>
              <w:fldChar w:fldCharType="begin"/>
            </w:r>
            <w:r>
              <w:instrText xml:space="preserve"> XE "CAL de SharePoint Server 2019 Enterprise " </w:instrText>
            </w:r>
            <w:r>
              <w:fldChar w:fldCharType="end"/>
            </w:r>
            <w:r>
              <w:t>(Dispositivo e Utilizador)</w:t>
            </w:r>
          </w:p>
        </w:tc>
        <w:tc>
          <w:tcPr>
            <w:tcW w:w="620" w:type="dxa"/>
            <w:tcBorders>
              <w:top w:val="dashed" w:sz="4" w:space="0" w:color="BFBFBF"/>
              <w:left w:val="none" w:sz="4" w:space="0" w:color="6E6E6E"/>
              <w:bottom w:val="none" w:sz="4" w:space="0" w:color="BFBFBF"/>
              <w:right w:val="none" w:sz="4" w:space="0" w:color="6E6E6E"/>
            </w:tcBorders>
          </w:tcPr>
          <w:p w14:paraId="45DA682F" w14:textId="77777777" w:rsidR="00AE3CDB" w:rsidRDefault="0013002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6DBB381" w14:textId="77777777" w:rsidR="00AE3CDB" w:rsidRDefault="0013002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582534D" w14:textId="77777777" w:rsidR="00AE3CDB" w:rsidRDefault="0013002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3C278FB" w14:textId="77777777" w:rsidR="00AE3CDB" w:rsidRDefault="001300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7FE04"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8A835"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9E168"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918B0" w14:textId="77777777" w:rsidR="00AE3CDB" w:rsidRDefault="0013002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503D5"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0F1CC"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8FCC5" w14:textId="77777777" w:rsidR="00AE3CDB" w:rsidRDefault="00130026">
            <w:pPr>
              <w:pStyle w:val="ProductList-TableBody"/>
              <w:jc w:val="center"/>
            </w:pP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14:paraId="531F8317" w14:textId="77777777" w:rsidR="00AE3CDB" w:rsidRDefault="00130026">
      <w:pPr>
        <w:pStyle w:val="ProductList-Offering1SubSection"/>
        <w:outlineLvl w:val="3"/>
      </w:pPr>
      <w:bookmarkStart w:id="114" w:name="_Sec740"/>
      <w:r>
        <w:t>2. Condições do Produto</w:t>
      </w:r>
      <w:bookmarkEnd w:id="114"/>
    </w:p>
    <w:tbl>
      <w:tblPr>
        <w:tblStyle w:val="PURTable"/>
        <w:tblW w:w="0" w:type="dxa"/>
        <w:tblLook w:val="04A0" w:firstRow="1" w:lastRow="0" w:firstColumn="1" w:lastColumn="0" w:noHBand="0" w:noVBand="1"/>
      </w:tblPr>
      <w:tblGrid>
        <w:gridCol w:w="3645"/>
        <w:gridCol w:w="3639"/>
        <w:gridCol w:w="3632"/>
      </w:tblGrid>
      <w:tr w:rsidR="00AE3CDB" w14:paraId="727FCF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AF4EAAF" w14:textId="77777777" w:rsidR="00AE3CDB" w:rsidRDefault="00130026">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0DC39E8" w14:textId="77777777" w:rsidR="00AE3CDB" w:rsidRDefault="0013002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BA63659" w14:textId="77777777" w:rsidR="00AE3CDB" w:rsidRDefault="00130026">
            <w:pPr>
              <w:pStyle w:val="ProductList-TableBody"/>
            </w:pPr>
            <w:r>
              <w:rPr>
                <w:color w:val="404040"/>
              </w:rPr>
              <w:t>Edições Anteriores: N/A</w:t>
            </w:r>
          </w:p>
        </w:tc>
      </w:tr>
      <w:tr w:rsidR="00AE3CDB" w14:paraId="6E55BA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BDD33" w14:textId="77777777" w:rsidR="00AE3CDB" w:rsidRDefault="00130026">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1C56A" w14:textId="77777777" w:rsidR="00AE3CDB" w:rsidRDefault="0013002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28AF762F" w14:textId="77777777" w:rsidR="00AE3CDB" w:rsidRDefault="00130026">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AE3CDB" w14:paraId="6E3330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16B29" w14:textId="77777777" w:rsidR="00AE3CDB" w:rsidRDefault="00130026">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90500" w14:textId="77777777" w:rsidR="00AE3CDB" w:rsidRDefault="0013002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18334" w14:textId="77777777" w:rsidR="00AE3CDB" w:rsidRDefault="00130026">
            <w:pPr>
              <w:pStyle w:val="ProductList-TableBody"/>
            </w:pPr>
            <w:r>
              <w:rPr>
                <w:color w:val="404040"/>
              </w:rPr>
              <w:t>Redução Elegível: N/A</w:t>
            </w:r>
          </w:p>
        </w:tc>
      </w:tr>
      <w:tr w:rsidR="00AE3CDB" w14:paraId="154EC08B" w14:textId="77777777">
        <w:tc>
          <w:tcPr>
            <w:tcW w:w="4040" w:type="dxa"/>
            <w:tcBorders>
              <w:top w:val="single" w:sz="4" w:space="0" w:color="000000"/>
              <w:left w:val="single" w:sz="4" w:space="0" w:color="000000"/>
              <w:bottom w:val="single" w:sz="4" w:space="0" w:color="000000"/>
              <w:right w:val="single" w:sz="4" w:space="0" w:color="000000"/>
            </w:tcBorders>
          </w:tcPr>
          <w:p w14:paraId="3CCC9A86" w14:textId="77777777" w:rsidR="00AE3CDB" w:rsidRDefault="00130026">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0CE8A" w14:textId="77777777" w:rsidR="00AE3CDB" w:rsidRDefault="0013002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03F08" w14:textId="77777777" w:rsidR="00AE3CDB" w:rsidRDefault="00130026">
            <w:pPr>
              <w:pStyle w:val="ProductList-TableBody"/>
            </w:pPr>
            <w:r>
              <w:rPr>
                <w:color w:val="404040"/>
              </w:rPr>
              <w:t>True Up Elegível: N/A</w:t>
            </w:r>
          </w:p>
        </w:tc>
      </w:tr>
      <w:tr w:rsidR="00AE3CDB" w14:paraId="37C9E0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D558A" w14:textId="77777777" w:rsidR="00AE3CDB" w:rsidRDefault="00130026">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735B9" w14:textId="77777777" w:rsidR="00AE3CDB" w:rsidRDefault="00AE3C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4C296" w14:textId="77777777" w:rsidR="00AE3CDB" w:rsidRDefault="00AE3CDB">
            <w:pPr>
              <w:pStyle w:val="ProductList-TableBody"/>
            </w:pPr>
          </w:p>
        </w:tc>
      </w:tr>
    </w:tbl>
    <w:p w14:paraId="56A985C5" w14:textId="77777777" w:rsidR="00AE3CDB" w:rsidRDefault="00130026">
      <w:pPr>
        <w:pStyle w:val="ProductList-Offering1SubSection"/>
        <w:outlineLvl w:val="3"/>
      </w:pPr>
      <w:bookmarkStart w:id="115" w:name="_Sec798"/>
      <w:r>
        <w:t>3. Direitos de Utilização</w:t>
      </w:r>
      <w:bookmarkEnd w:id="115"/>
    </w:p>
    <w:tbl>
      <w:tblPr>
        <w:tblStyle w:val="PURTable"/>
        <w:tblW w:w="0" w:type="dxa"/>
        <w:tblLook w:val="04A0" w:firstRow="1" w:lastRow="0" w:firstColumn="1" w:lastColumn="0" w:noHBand="0" w:noVBand="1"/>
      </w:tblPr>
      <w:tblGrid>
        <w:gridCol w:w="3650"/>
        <w:gridCol w:w="3645"/>
        <w:gridCol w:w="3621"/>
      </w:tblGrid>
      <w:tr w:rsidR="00AE3CDB" w14:paraId="588E99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7DC097" w14:textId="77777777" w:rsidR="00AE3CDB" w:rsidRDefault="00130026">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33523B85" w14:textId="77777777" w:rsidR="00AE3CDB" w:rsidRDefault="00130026">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tcPr>
          <w:p w14:paraId="74C22EE9" w14:textId="77777777" w:rsidR="00AE3CDB" w:rsidRDefault="00130026">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AE3CDB" w14:paraId="1EEF6512" w14:textId="77777777">
        <w:tc>
          <w:tcPr>
            <w:tcW w:w="4040" w:type="dxa"/>
            <w:tcBorders>
              <w:top w:val="single" w:sz="4" w:space="0" w:color="000000"/>
              <w:left w:val="single" w:sz="4" w:space="0" w:color="000000"/>
              <w:bottom w:val="single" w:sz="4" w:space="0" w:color="000000"/>
              <w:right w:val="single" w:sz="4" w:space="0" w:color="000000"/>
            </w:tcBorders>
          </w:tcPr>
          <w:p w14:paraId="71A0E34E" w14:textId="77777777" w:rsidR="00AE3CDB" w:rsidRDefault="00130026">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443D1914" w14:textId="77777777" w:rsidR="00AE3CDB" w:rsidRDefault="00130026">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7E3E9" w14:textId="77777777" w:rsidR="00AE3CDB" w:rsidRDefault="00130026">
            <w:pPr>
              <w:pStyle w:val="ProductList-TableBody"/>
            </w:pPr>
            <w:r>
              <w:rPr>
                <w:color w:val="404040"/>
              </w:rPr>
              <w:t>Tecnologias Incluídas: N/A</w:t>
            </w:r>
          </w:p>
        </w:tc>
      </w:tr>
      <w:tr w:rsidR="00AE3CDB" w14:paraId="555E4D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52E17" w14:textId="77777777" w:rsidR="00AE3CDB" w:rsidRDefault="00130026">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61E4C" w14:textId="77777777" w:rsidR="00AE3CDB" w:rsidRDefault="00AE3C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4F957" w14:textId="77777777" w:rsidR="00AE3CDB" w:rsidRDefault="00AE3CDB">
            <w:pPr>
              <w:pStyle w:val="ProductList-TableBody"/>
            </w:pPr>
          </w:p>
        </w:tc>
      </w:tr>
    </w:tbl>
    <w:p w14:paraId="1DC1D29E" w14:textId="77777777" w:rsidR="00AE3CDB" w:rsidRDefault="00AE3CDB">
      <w:pPr>
        <w:pStyle w:val="ProductList-Body"/>
      </w:pPr>
    </w:p>
    <w:p w14:paraId="2FB9B2E5" w14:textId="77777777" w:rsidR="00AE3CDB" w:rsidRDefault="00130026">
      <w:pPr>
        <w:pStyle w:val="ProductList-ClauseHeading"/>
        <w:outlineLvl w:val="4"/>
      </w:pPr>
      <w:r>
        <w:t>3.1 Acesso a Software de Servidor do SharePoint Server 2019</w:t>
      </w:r>
    </w:p>
    <w:tbl>
      <w:tblPr>
        <w:tblStyle w:val="PURTable"/>
        <w:tblW w:w="0" w:type="dxa"/>
        <w:tblLook w:val="04A0" w:firstRow="1" w:lastRow="0" w:firstColumn="1" w:lastColumn="0" w:noHBand="0" w:noVBand="1"/>
      </w:tblPr>
      <w:tblGrid>
        <w:gridCol w:w="3618"/>
        <w:gridCol w:w="3652"/>
        <w:gridCol w:w="3646"/>
      </w:tblGrid>
      <w:tr w:rsidR="00AE3CDB" w14:paraId="5BE30B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210B737" w14:textId="77777777" w:rsidR="00AE3CDB" w:rsidRDefault="00130026">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14:paraId="5651590C" w14:textId="77777777" w:rsidR="00AE3CDB" w:rsidRDefault="00130026">
            <w:pPr>
              <w:pStyle w:val="ProductList-TableBody"/>
            </w:pPr>
            <w:r>
              <w:t>CAL de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09D217AD" w14:textId="77777777" w:rsidR="00AE3CDB" w:rsidRDefault="00130026">
            <w:pPr>
              <w:pStyle w:val="ProductList-TableBody"/>
            </w:pPr>
            <w:r>
              <w:t xml:space="preserve"> SL de Utilizador do SharePoint Online (Plano 1/2)</w:t>
            </w:r>
            <w:r>
              <w:fldChar w:fldCharType="begin"/>
            </w:r>
            <w:r>
              <w:instrText xml:space="preserve"> XE " SL de Utilizador do SharePoint Online (Plano 1/2)" </w:instrText>
            </w:r>
            <w:r>
              <w:fldChar w:fldCharType="end"/>
            </w:r>
          </w:p>
        </w:tc>
      </w:tr>
      <w:tr w:rsidR="00AE3CDB" w14:paraId="43928DF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02C15AB" w14:textId="77777777" w:rsidR="00AE3CDB" w:rsidRDefault="00AE3CD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6480515" w14:textId="77777777" w:rsidR="00AE3CDB" w:rsidRDefault="00130026">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3F7C6CE" w14:textId="77777777" w:rsidR="00AE3CDB" w:rsidRDefault="00AE3CDB">
            <w:pPr>
              <w:pStyle w:val="ProductList-TableBody"/>
            </w:pPr>
          </w:p>
        </w:tc>
      </w:tr>
    </w:tbl>
    <w:p w14:paraId="685C7732" w14:textId="77777777" w:rsidR="00AE3CDB" w:rsidRDefault="00AE3CDB">
      <w:pPr>
        <w:pStyle w:val="ProductList-Body"/>
      </w:pPr>
    </w:p>
    <w:p w14:paraId="3E55A3CA" w14:textId="77777777" w:rsidR="00AE3CDB" w:rsidRDefault="00130026">
      <w:pPr>
        <w:pStyle w:val="ProductList-SubClauseHeading"/>
        <w:outlineLvl w:val="5"/>
      </w:pPr>
      <w:r>
        <w:t>3.1.1 Funcionalidade Adicional do SharePoint Server Associada ao SharePoint Enterprise CAL</w:t>
      </w:r>
    </w:p>
    <w:p w14:paraId="76794210" w14:textId="77777777" w:rsidR="00AE3CDB" w:rsidRDefault="00130026">
      <w:pPr>
        <w:pStyle w:val="ProductList-BodyIndented"/>
      </w:pPr>
      <w:r>
        <w:t>Peças Web Linha de Negócio dos Serviços de Conectividade Empresarial; Integração de Clientes dos Serviços de Conectividade Empresarial do Office 2019; erviços do Access; Pesquisa do Enterprise; Deteção de Dados Eletrónicos e Conformidade; InfoPath Forms Services; Serviços do Excel, PowerPivot e PowerView; Serviços do Visio; Serviços do PerformancePoint; Relatórios Analíticos Personalizados; Prevenção de Perda de Dados e Gráficos Avançados.</w:t>
      </w:r>
    </w:p>
    <w:tbl>
      <w:tblPr>
        <w:tblStyle w:val="PURTable0"/>
        <w:tblW w:w="0" w:type="dxa"/>
        <w:tblLook w:val="04A0" w:firstRow="1" w:lastRow="0" w:firstColumn="1" w:lastColumn="0" w:noHBand="0" w:noVBand="1"/>
      </w:tblPr>
      <w:tblGrid>
        <w:gridCol w:w="3504"/>
        <w:gridCol w:w="3530"/>
        <w:gridCol w:w="3522"/>
      </w:tblGrid>
      <w:tr w:rsidR="00AE3CDB" w14:paraId="5DF8BD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4E85D2B" w14:textId="77777777" w:rsidR="00AE3CDB" w:rsidRDefault="00130026">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014B101E" w14:textId="77777777" w:rsidR="00AE3CDB" w:rsidRDefault="00130026">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37B60C0A" w14:textId="77777777" w:rsidR="00AE3CDB" w:rsidRDefault="00130026">
            <w:pPr>
              <w:pStyle w:val="ProductList-TableBody"/>
            </w:pPr>
            <w:r>
              <w:t>SL de Utilizador do SharePoint Online (Plano 2)</w:t>
            </w:r>
          </w:p>
        </w:tc>
      </w:tr>
      <w:tr w:rsidR="00AE3CDB" w14:paraId="0BFE4DD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A98B19C" w14:textId="77777777" w:rsidR="00AE3CDB" w:rsidRDefault="00AE3CD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EE27DD8" w14:textId="77777777" w:rsidR="00AE3CDB" w:rsidRDefault="00130026">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202AEF3" w14:textId="77777777" w:rsidR="00AE3CDB" w:rsidRDefault="00AE3CDB">
            <w:pPr>
              <w:pStyle w:val="ProductList-TableBody"/>
            </w:pPr>
          </w:p>
        </w:tc>
      </w:tr>
    </w:tbl>
    <w:p w14:paraId="35FCCF01" w14:textId="77777777" w:rsidR="00AE3CDB" w:rsidRDefault="00AE3CDB">
      <w:pPr>
        <w:pStyle w:val="ProductList-BodyIndented"/>
      </w:pPr>
    </w:p>
    <w:p w14:paraId="3E9E1F0C" w14:textId="77777777" w:rsidR="00AE3CDB" w:rsidRDefault="00130026">
      <w:pPr>
        <w:pStyle w:val="ProductList-ClauseHeading"/>
        <w:outlineLvl w:val="4"/>
      </w:pPr>
      <w:r>
        <w:t>3.2 Renúncia de CAL para Utilizadores que Acedam a Conteúdo Publicamente Disponível</w:t>
      </w:r>
    </w:p>
    <w:p w14:paraId="5319E65A" w14:textId="77777777" w:rsidR="00AE3CDB" w:rsidRDefault="00130026">
      <w:pPr>
        <w:pStyle w:val="ProductList-Body"/>
      </w:pPr>
      <w:r>
        <w:t xml:space="preserve">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a conteúdo, informações e aplicações que o Cliente torne publicamente disponíveis aos utilizadores através da Internet (ou seja, onde o acesso não é restringido a cenários da Intranet ou Extranet).</w:t>
      </w:r>
    </w:p>
    <w:p w14:paraId="23A6E01E" w14:textId="77777777" w:rsidR="00AE3CDB" w:rsidRDefault="00AE3CDB">
      <w:pPr>
        <w:pStyle w:val="ProductList-Body"/>
      </w:pPr>
    </w:p>
    <w:p w14:paraId="53F09512" w14:textId="77777777" w:rsidR="00AE3CDB" w:rsidRDefault="00130026">
      <w:pPr>
        <w:pStyle w:val="ProductList-ClauseHeading"/>
        <w:outlineLvl w:val="4"/>
      </w:pPr>
      <w:r>
        <w:t>3.3 Software Adicional</w:t>
      </w:r>
    </w:p>
    <w:tbl>
      <w:tblPr>
        <w:tblStyle w:val="PURTable"/>
        <w:tblW w:w="0" w:type="dxa"/>
        <w:tblLook w:val="04A0" w:firstRow="1" w:lastRow="0" w:firstColumn="1" w:lastColumn="0" w:noHBand="0" w:noVBand="1"/>
      </w:tblPr>
      <w:tblGrid>
        <w:gridCol w:w="3702"/>
        <w:gridCol w:w="3607"/>
        <w:gridCol w:w="3607"/>
      </w:tblGrid>
      <w:tr w:rsidR="00AE3CDB" w14:paraId="5D3EB8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F93B9E4" w14:textId="77777777" w:rsidR="00AE3CDB" w:rsidRDefault="00130026">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714F3E4F" w14:textId="77777777" w:rsidR="00AE3CDB" w:rsidRDefault="00AE3CD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8165EC7" w14:textId="77777777" w:rsidR="00AE3CDB" w:rsidRDefault="00AE3CDB">
            <w:pPr>
              <w:pStyle w:val="ProductList-TableBody"/>
            </w:pPr>
          </w:p>
        </w:tc>
      </w:tr>
    </w:tbl>
    <w:p w14:paraId="4A336083" w14:textId="77777777" w:rsidR="00AE3CDB" w:rsidRDefault="00AE3CDB">
      <w:pPr>
        <w:pStyle w:val="ProductList-Body"/>
      </w:pPr>
    </w:p>
    <w:p w14:paraId="300A592F" w14:textId="77777777" w:rsidR="00AE3CDB" w:rsidRDefault="00AE3CDB">
      <w:pPr>
        <w:pStyle w:val="ProductList-Body"/>
      </w:pPr>
    </w:p>
    <w:p w14:paraId="180C2084" w14:textId="77777777" w:rsidR="00AE3CDB" w:rsidRDefault="00130026">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51"/>
        <w:gridCol w:w="3647"/>
        <w:gridCol w:w="3618"/>
      </w:tblGrid>
      <w:tr w:rsidR="00AE3CDB" w14:paraId="08DF8A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482386" w14:textId="77777777" w:rsidR="00AE3CDB" w:rsidRDefault="00130026">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E878EA9" w14:textId="77777777" w:rsidR="00AE3CDB" w:rsidRDefault="00130026">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78F86F" w14:textId="77777777" w:rsidR="00AE3CDB" w:rsidRDefault="00130026">
            <w:pPr>
              <w:pStyle w:val="ProductList-TableBody"/>
            </w:pPr>
            <w:r>
              <w:rPr>
                <w:color w:val="404040"/>
              </w:rPr>
              <w:t>Direitos de Ativação Pós-falha: N/A</w:t>
            </w:r>
          </w:p>
        </w:tc>
      </w:tr>
      <w:tr w:rsidR="00AE3CDB" w14:paraId="1A8F4193" w14:textId="77777777">
        <w:tc>
          <w:tcPr>
            <w:tcW w:w="4040" w:type="dxa"/>
            <w:tcBorders>
              <w:top w:val="single" w:sz="4" w:space="0" w:color="000000"/>
              <w:left w:val="single" w:sz="4" w:space="0" w:color="000000"/>
              <w:bottom w:val="single" w:sz="4" w:space="0" w:color="000000"/>
              <w:right w:val="single" w:sz="4" w:space="0" w:color="000000"/>
            </w:tcBorders>
          </w:tcPr>
          <w:p w14:paraId="02D9B13B" w14:textId="77777777" w:rsidR="00AE3CDB" w:rsidRDefault="00130026">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SharePoint Server e Office Audit and Control Management Server (licenças de servidor apenas)</w:t>
            </w:r>
          </w:p>
        </w:tc>
        <w:tc>
          <w:tcPr>
            <w:tcW w:w="4040" w:type="dxa"/>
            <w:tcBorders>
              <w:top w:val="single" w:sz="4" w:space="0" w:color="000000"/>
              <w:left w:val="single" w:sz="4" w:space="0" w:color="000000"/>
              <w:bottom w:val="single" w:sz="4" w:space="0" w:color="000000"/>
              <w:right w:val="single" w:sz="4" w:space="0" w:color="000000"/>
            </w:tcBorders>
          </w:tcPr>
          <w:p w14:paraId="7470C5A0" w14:textId="77777777" w:rsidR="00AE3CDB" w:rsidRDefault="00130026">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9">
              <w:r>
                <w:rPr>
                  <w:color w:val="00467F"/>
                  <w:u w:val="single"/>
                </w:rPr>
                <w:t>Lista de Produto - Junho de 2015</w:t>
              </w:r>
            </w:hyperlink>
            <w:r>
              <w:t xml:space="preserve"> (SharePoint Server 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A76E0" w14:textId="77777777" w:rsidR="00AE3CDB" w:rsidRDefault="00130026">
            <w:pPr>
              <w:pStyle w:val="ProductList-TableBody"/>
            </w:pPr>
            <w:r>
              <w:rPr>
                <w:color w:val="404040"/>
              </w:rPr>
              <w:t>Direitos de Roaming: N/A</w:t>
            </w:r>
          </w:p>
        </w:tc>
      </w:tr>
      <w:tr w:rsidR="00AE3CDB" w14:paraId="3C0E65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361D9" w14:textId="77777777" w:rsidR="00AE3CDB" w:rsidRDefault="00130026">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D7336" w14:textId="77777777" w:rsidR="00AE3CDB" w:rsidRDefault="00130026">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9ACFD" w14:textId="77777777" w:rsidR="00AE3CDB" w:rsidRDefault="00AE3CDB">
            <w:pPr>
              <w:pStyle w:val="ProductList-TableBody"/>
            </w:pPr>
          </w:p>
        </w:tc>
      </w:tr>
    </w:tbl>
    <w:p w14:paraId="0F6A7878" w14:textId="77777777" w:rsidR="00AE3CDB" w:rsidRDefault="00AE3CDB">
      <w:pPr>
        <w:pStyle w:val="PURBreadcrumb"/>
      </w:pPr>
    </w:p>
    <w:tbl>
      <w:tblPr>
        <w:tblStyle w:val="PURTable"/>
        <w:tblW w:w="0" w:type="dxa"/>
        <w:tblLook w:val="04A0" w:firstRow="1" w:lastRow="0" w:firstColumn="1" w:lastColumn="0" w:noHBand="0" w:noVBand="1"/>
      </w:tblPr>
      <w:tblGrid>
        <w:gridCol w:w="10916"/>
      </w:tblGrid>
      <w:tr w:rsidR="00AE3CDB" w14:paraId="418A41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9C4EDE" w14:textId="77777777" w:rsidR="00AE3CDB" w:rsidRDefault="00085C11">
            <w:pPr>
              <w:pStyle w:val="ProductList-TableBody"/>
              <w:jc w:val="right"/>
            </w:pPr>
            <w:hyperlink w:anchor="_Sec842">
              <w:r w:rsidR="00130026">
                <w:rPr>
                  <w:color w:val="00467F"/>
                  <w:sz w:val="14"/>
                  <w:u w:val="single"/>
                </w:rPr>
                <w:t>Índice</w:t>
              </w:r>
            </w:hyperlink>
            <w:r w:rsidR="00130026">
              <w:rPr>
                <w:sz w:val="14"/>
              </w:rPr>
              <w:t xml:space="preserve"> / </w:t>
            </w:r>
            <w:hyperlink w:anchor="_Sec549">
              <w:r w:rsidR="00130026">
                <w:rPr>
                  <w:color w:val="00467F"/>
                  <w:sz w:val="14"/>
                  <w:u w:val="single"/>
                </w:rPr>
                <w:t>Glossário</w:t>
              </w:r>
            </w:hyperlink>
            <w:r w:rsidR="00130026">
              <w:rPr>
                <w:sz w:val="14"/>
              </w:rPr>
              <w:t xml:space="preserve"> / </w:t>
            </w:r>
            <w:hyperlink w:anchor="_Sec844">
              <w:r w:rsidR="00130026">
                <w:rPr>
                  <w:color w:val="00467F"/>
                  <w:sz w:val="14"/>
                  <w:u w:val="single"/>
                </w:rPr>
                <w:t>Índice Remissivo</w:t>
              </w:r>
            </w:hyperlink>
          </w:p>
        </w:tc>
      </w:tr>
    </w:tbl>
    <w:p w14:paraId="7009A8A3" w14:textId="77777777" w:rsidR="00AE3CDB" w:rsidRDefault="00AE3CDB">
      <w:pPr>
        <w:pStyle w:val="ProductList-Body"/>
      </w:pPr>
    </w:p>
    <w:p w14:paraId="3D975B0B" w14:textId="77777777" w:rsidR="00AE3CDB" w:rsidRDefault="00130026">
      <w:pPr>
        <w:pStyle w:val="ProductList-Offering2HeadingNoBorder"/>
        <w:outlineLvl w:val="2"/>
      </w:pPr>
      <w:bookmarkStart w:id="117" w:name="_Sec641"/>
      <w:r>
        <w:t>Skype para Empresas Server</w:t>
      </w:r>
      <w:bookmarkEnd w:id="117"/>
      <w:r>
        <w:fldChar w:fldCharType="begin"/>
      </w:r>
      <w:r>
        <w:instrText xml:space="preserve"> TC "</w:instrText>
      </w:r>
      <w:bookmarkStart w:id="118" w:name="_Toc54794775"/>
      <w:r>
        <w:instrText>Skype para Empresas Server</w:instrText>
      </w:r>
      <w:bookmarkEnd w:id="118"/>
      <w:r>
        <w:instrText>" \l 3</w:instrText>
      </w:r>
      <w:r>
        <w:fldChar w:fldCharType="end"/>
      </w:r>
    </w:p>
    <w:p w14:paraId="728C8923" w14:textId="77777777" w:rsidR="00AE3CDB" w:rsidRDefault="00130026">
      <w:pPr>
        <w:pStyle w:val="ProductList-Offering1SubSection"/>
        <w:outlineLvl w:val="3"/>
      </w:pPr>
      <w:bookmarkStart w:id="119" w:name="_Sec686"/>
      <w:r>
        <w:t>1. Disponibilidade do Programa</w:t>
      </w:r>
      <w:bookmarkEnd w:id="119"/>
    </w:p>
    <w:p w14:paraId="1476033F" w14:textId="77777777" w:rsidR="00AE3CDB" w:rsidRDefault="00AE3CDB">
      <w:pPr>
        <w:pStyle w:val="ProductList-Body"/>
      </w:pPr>
    </w:p>
    <w:tbl>
      <w:tblPr>
        <w:tblStyle w:val="PURTable"/>
        <w:tblW w:w="0" w:type="dxa"/>
        <w:tblLook w:val="04A0" w:firstRow="1" w:lastRow="0" w:firstColumn="1" w:lastColumn="0" w:noHBand="0" w:noVBand="1"/>
      </w:tblPr>
      <w:tblGrid>
        <w:gridCol w:w="4040"/>
        <w:gridCol w:w="616"/>
        <w:gridCol w:w="608"/>
        <w:gridCol w:w="612"/>
        <w:gridCol w:w="608"/>
        <w:gridCol w:w="724"/>
        <w:gridCol w:w="612"/>
        <w:gridCol w:w="615"/>
        <w:gridCol w:w="634"/>
        <w:gridCol w:w="619"/>
        <w:gridCol w:w="613"/>
        <w:gridCol w:w="615"/>
      </w:tblGrid>
      <w:tr w:rsidR="00AE3CDB" w14:paraId="2ECCDA4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67415C" w14:textId="77777777" w:rsidR="00AE3CDB" w:rsidRDefault="0013002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43261D" w14:textId="77777777" w:rsidR="00AE3CDB" w:rsidRDefault="0013002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19E925" w14:textId="77777777" w:rsidR="00AE3CDB" w:rsidRDefault="0013002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121CA4" w14:textId="77777777" w:rsidR="00AE3CDB" w:rsidRDefault="0013002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E17E25" w14:textId="77777777" w:rsidR="00AE3CDB" w:rsidRDefault="0013002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8B11E9F" w14:textId="77777777" w:rsidR="00AE3CDB" w:rsidRDefault="001300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F070AF" w14:textId="77777777" w:rsidR="00AE3CDB" w:rsidRDefault="0013002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1FC8E1" w14:textId="77777777" w:rsidR="00AE3CDB" w:rsidRDefault="0013002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6A61BE" w14:textId="77777777" w:rsidR="00AE3CDB" w:rsidRDefault="0013002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346F31" w14:textId="77777777" w:rsidR="00AE3CDB" w:rsidRDefault="0013002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9A9B58" w14:textId="77777777" w:rsidR="00AE3CDB" w:rsidRDefault="00130026">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465238" w14:textId="77777777" w:rsidR="00AE3CDB" w:rsidRDefault="001300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3CDB" w14:paraId="676858EF" w14:textId="77777777">
        <w:tc>
          <w:tcPr>
            <w:tcW w:w="4160" w:type="dxa"/>
            <w:tcBorders>
              <w:top w:val="single" w:sz="6" w:space="0" w:color="FFFFFF"/>
              <w:left w:val="none" w:sz="4" w:space="0" w:color="6E6E6E"/>
              <w:bottom w:val="dashed" w:sz="4" w:space="0" w:color="BFBFBF"/>
              <w:right w:val="none" w:sz="4" w:space="0" w:color="6E6E6E"/>
            </w:tcBorders>
          </w:tcPr>
          <w:p w14:paraId="03DDB407" w14:textId="77777777" w:rsidR="00AE3CDB" w:rsidRDefault="00130026">
            <w:pPr>
              <w:pStyle w:val="ProductList-TableBody"/>
            </w:pPr>
            <w:r>
              <w:rPr>
                <w:color w:val="000000"/>
              </w:rPr>
              <w:t>Skype para Empresas Server 2019</w:t>
            </w:r>
            <w:r>
              <w:fldChar w:fldCharType="begin"/>
            </w:r>
            <w:r>
              <w:instrText xml:space="preserve"> XE "Skype para Empresas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B501DCC" w14:textId="77777777" w:rsidR="00AE3CDB" w:rsidRDefault="0013002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B941038" w14:textId="77777777" w:rsidR="00AE3CDB" w:rsidRDefault="0013002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A3F30F2" w14:textId="77777777" w:rsidR="00AE3CDB" w:rsidRDefault="0013002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545B6D0" w14:textId="77777777" w:rsidR="00AE3CDB" w:rsidRDefault="0013002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32FFD"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4E25D"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CE161"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F06AE" w14:textId="77777777" w:rsidR="00AE3CDB" w:rsidRDefault="0013002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FFCC8"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147A4"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64742"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E3CDB" w14:paraId="67461E63" w14:textId="77777777">
        <w:tc>
          <w:tcPr>
            <w:tcW w:w="4160" w:type="dxa"/>
            <w:tcBorders>
              <w:top w:val="dashed" w:sz="4" w:space="0" w:color="BFBFBF"/>
              <w:left w:val="none" w:sz="4" w:space="0" w:color="6E6E6E"/>
              <w:bottom w:val="dashed" w:sz="4" w:space="0" w:color="BFBFBF"/>
              <w:right w:val="none" w:sz="4" w:space="0" w:color="6E6E6E"/>
            </w:tcBorders>
          </w:tcPr>
          <w:p w14:paraId="2928BE3D" w14:textId="77777777" w:rsidR="00AE3CDB" w:rsidRDefault="00130026">
            <w:pPr>
              <w:pStyle w:val="ProductList-TableBody"/>
            </w:pPr>
            <w:r>
              <w:t xml:space="preserve">CAL de Skype para Empresas Server 2019 Standard </w:t>
            </w:r>
            <w:r>
              <w:fldChar w:fldCharType="begin"/>
            </w:r>
            <w:r>
              <w:instrText xml:space="preserve"> XE "CAL de Skype para Empresas Server 2019 Standard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14:paraId="1B16F5D7" w14:textId="77777777" w:rsidR="00AE3CDB" w:rsidRDefault="0013002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AE1FE1D" w14:textId="77777777" w:rsidR="00AE3CDB" w:rsidRDefault="0013002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ADE838A" w14:textId="77777777" w:rsidR="00AE3CDB" w:rsidRDefault="0013002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5691947" w14:textId="77777777" w:rsidR="00AE3CDB" w:rsidRDefault="0013002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B91F6"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B43B1"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08F0E"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CD6F1" w14:textId="77777777" w:rsidR="00AE3CDB" w:rsidRDefault="0013002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4EA0A2"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552D3"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738AD" w14:textId="77777777" w:rsidR="00AE3CDB" w:rsidRDefault="00130026">
            <w:pPr>
              <w:pStyle w:val="ProductList-TableBody"/>
              <w:jc w:val="center"/>
            </w:pP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E3CDB" w14:paraId="61E8B472" w14:textId="77777777">
        <w:tc>
          <w:tcPr>
            <w:tcW w:w="4160" w:type="dxa"/>
            <w:tcBorders>
              <w:top w:val="dashed" w:sz="4" w:space="0" w:color="BFBFBF"/>
              <w:left w:val="none" w:sz="4" w:space="0" w:color="6E6E6E"/>
              <w:bottom w:val="dashed" w:sz="4" w:space="0" w:color="BFBFBF"/>
              <w:right w:val="none" w:sz="4" w:space="0" w:color="6E6E6E"/>
            </w:tcBorders>
          </w:tcPr>
          <w:p w14:paraId="08089821" w14:textId="77777777" w:rsidR="00AE3CDB" w:rsidRDefault="00130026">
            <w:pPr>
              <w:pStyle w:val="ProductList-TableBody"/>
            </w:pPr>
            <w:r>
              <w:t>CAL de Skype para Empresas Server 2019 Enterprise</w:t>
            </w:r>
            <w:r>
              <w:fldChar w:fldCharType="begin"/>
            </w:r>
            <w:r>
              <w:instrText xml:space="preserve"> XE "CAL de Skype para Empresas Server 2019 Enterprise"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14:paraId="4CC0ED80" w14:textId="77777777" w:rsidR="00AE3CDB" w:rsidRDefault="0013002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064143B" w14:textId="77777777" w:rsidR="00AE3CDB" w:rsidRDefault="0013002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A68CEE9" w14:textId="77777777" w:rsidR="00AE3CDB" w:rsidRDefault="0013002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1D69251" w14:textId="77777777" w:rsidR="00AE3CDB" w:rsidRDefault="0013002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806D0"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A4E26"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4F9EC"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49EB6" w14:textId="77777777" w:rsidR="00AE3CDB" w:rsidRDefault="0013002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98D00"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30D85"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A7CF6" w14:textId="77777777" w:rsidR="00AE3CDB" w:rsidRDefault="00130026">
            <w:pPr>
              <w:pStyle w:val="ProductList-TableBody"/>
              <w:jc w:val="center"/>
            </w:pP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E3CDB" w14:paraId="6795A41E" w14:textId="77777777">
        <w:tc>
          <w:tcPr>
            <w:tcW w:w="4160" w:type="dxa"/>
            <w:tcBorders>
              <w:top w:val="dashed" w:sz="4" w:space="0" w:color="BFBFBF"/>
              <w:left w:val="none" w:sz="4" w:space="0" w:color="6E6E6E"/>
              <w:bottom w:val="dashed" w:sz="4" w:space="0" w:color="BFBFBF"/>
              <w:right w:val="none" w:sz="4" w:space="0" w:color="6E6E6E"/>
            </w:tcBorders>
          </w:tcPr>
          <w:p w14:paraId="375F5367" w14:textId="77777777" w:rsidR="00AE3CDB" w:rsidRDefault="00130026">
            <w:pPr>
              <w:pStyle w:val="ProductList-TableBody"/>
            </w:pPr>
            <w:r>
              <w:t>CAL de Skype para Empresas Server 2019 Plus</w:t>
            </w:r>
            <w:r>
              <w:fldChar w:fldCharType="begin"/>
            </w:r>
            <w:r>
              <w:instrText xml:space="preserve"> XE "CAL de Skype para Empresas Server 2019 Plus"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14:paraId="5F0F7606" w14:textId="77777777" w:rsidR="00AE3CDB" w:rsidRDefault="0013002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F2FBBB0" w14:textId="77777777" w:rsidR="00AE3CDB" w:rsidRDefault="0013002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5404447" w14:textId="77777777" w:rsidR="00AE3CDB" w:rsidRDefault="0013002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D881CA7" w14:textId="77777777" w:rsidR="00AE3CDB" w:rsidRDefault="0013002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009BC"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24DAE"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B0AFD"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172A3" w14:textId="77777777" w:rsidR="00AE3CDB" w:rsidRDefault="0013002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7B241"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E35B0"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E851E"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E3CDB" w14:paraId="62EBEB44" w14:textId="77777777">
        <w:tc>
          <w:tcPr>
            <w:tcW w:w="4160" w:type="dxa"/>
            <w:tcBorders>
              <w:top w:val="dashed" w:sz="4" w:space="0" w:color="BFBFBF"/>
              <w:left w:val="none" w:sz="4" w:space="0" w:color="6E6E6E"/>
              <w:bottom w:val="none" w:sz="4" w:space="0" w:color="FFFFFF"/>
              <w:right w:val="none" w:sz="4" w:space="0" w:color="6E6E6E"/>
            </w:tcBorders>
          </w:tcPr>
          <w:p w14:paraId="72C5F307" w14:textId="77777777" w:rsidR="00AE3CDB" w:rsidRDefault="00130026">
            <w:pPr>
              <w:pStyle w:val="ProductList-TableBody"/>
            </w:pPr>
            <w:r>
              <w:t>CAL de Skype para Empresas Plus</w:t>
            </w:r>
            <w:r>
              <w:fldChar w:fldCharType="begin"/>
            </w:r>
            <w:r>
              <w:instrText xml:space="preserve"> XE "CAL de Skype para Empresas Plus" </w:instrText>
            </w:r>
            <w:r>
              <w:fldChar w:fldCharType="end"/>
            </w:r>
            <w:r>
              <w:t xml:space="preserve"> (SL de Utilizador)</w:t>
            </w:r>
          </w:p>
        </w:tc>
        <w:tc>
          <w:tcPr>
            <w:tcW w:w="620" w:type="dxa"/>
            <w:tcBorders>
              <w:top w:val="dashed" w:sz="4" w:space="0" w:color="BFBFBF"/>
              <w:left w:val="none" w:sz="4" w:space="0" w:color="6E6E6E"/>
              <w:bottom w:val="none" w:sz="4" w:space="0" w:color="FFFFFF"/>
              <w:right w:val="none" w:sz="4" w:space="0" w:color="6E6E6E"/>
            </w:tcBorders>
          </w:tcPr>
          <w:p w14:paraId="2F095578" w14:textId="77777777" w:rsidR="00AE3CDB" w:rsidRDefault="00AE3CD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420B53D" w14:textId="77777777" w:rsidR="00AE3CDB" w:rsidRDefault="00AE3CD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5D59411" w14:textId="77777777" w:rsidR="00AE3CDB" w:rsidRDefault="00AE3CD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D9E1EC7"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F8087"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C2726A"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C2F44" w14:textId="77777777" w:rsidR="00AE3CDB" w:rsidRDefault="0013002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E069D" w14:textId="77777777" w:rsidR="00AE3CDB" w:rsidRDefault="0013002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096BD"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53CB79"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18946"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14:paraId="0FAD6952" w14:textId="77777777" w:rsidR="00AE3CDB" w:rsidRDefault="00130026">
      <w:pPr>
        <w:pStyle w:val="ProductList-Offering1SubSection"/>
        <w:outlineLvl w:val="3"/>
      </w:pPr>
      <w:bookmarkStart w:id="120" w:name="_Sec741"/>
      <w:r>
        <w:t>2. Condições do Produto</w:t>
      </w:r>
      <w:bookmarkEnd w:id="120"/>
    </w:p>
    <w:tbl>
      <w:tblPr>
        <w:tblStyle w:val="PURTable"/>
        <w:tblW w:w="0" w:type="dxa"/>
        <w:tblLook w:val="04A0" w:firstRow="1" w:lastRow="0" w:firstColumn="1" w:lastColumn="0" w:noHBand="0" w:noVBand="1"/>
      </w:tblPr>
      <w:tblGrid>
        <w:gridCol w:w="3645"/>
        <w:gridCol w:w="3639"/>
        <w:gridCol w:w="3632"/>
      </w:tblGrid>
      <w:tr w:rsidR="00AE3CDB" w14:paraId="1D5BE0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AE2B8F" w14:textId="77777777" w:rsidR="00AE3CDB" w:rsidRDefault="00130026">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CALs de Skype para Empresas Server 2015</w:t>
            </w:r>
            <w:r>
              <w:fldChar w:fldCharType="begin"/>
            </w:r>
            <w:r>
              <w:instrText xml:space="preserve"> XE "Skype para Empresas Server 2015" </w:instrText>
            </w:r>
            <w:r>
              <w:fldChar w:fldCharType="end"/>
            </w:r>
            <w:r>
              <w:t xml:space="preserve"> (5/15), Skype para Empresas Server 2015 Standard, Enterprise e Plus (5/15)</w:t>
            </w:r>
          </w:p>
        </w:tc>
        <w:tc>
          <w:tcPr>
            <w:tcW w:w="4040" w:type="dxa"/>
            <w:tcBorders>
              <w:top w:val="single" w:sz="18" w:space="0" w:color="00188F"/>
              <w:left w:val="single" w:sz="4" w:space="0" w:color="000000"/>
              <w:bottom w:val="single" w:sz="4" w:space="0" w:color="000000"/>
              <w:right w:val="single" w:sz="4" w:space="0" w:color="000000"/>
            </w:tcBorders>
          </w:tcPr>
          <w:p w14:paraId="56C9CC56" w14:textId="77777777" w:rsidR="00AE3CDB" w:rsidRDefault="0013002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B0F2B6" w14:textId="77777777" w:rsidR="00AE3CDB" w:rsidRDefault="00130026">
            <w:pPr>
              <w:pStyle w:val="ProductList-TableBody"/>
            </w:pPr>
            <w:r>
              <w:rPr>
                <w:color w:val="404040"/>
              </w:rPr>
              <w:t>Edições Anteriores: N/A</w:t>
            </w:r>
          </w:p>
        </w:tc>
      </w:tr>
      <w:tr w:rsidR="00AE3CDB" w14:paraId="5863BB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FF5F7" w14:textId="77777777" w:rsidR="00AE3CDB" w:rsidRDefault="00130026">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C065B" w14:textId="77777777" w:rsidR="00AE3CDB" w:rsidRDefault="0013002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4E0CB40A" w14:textId="77777777" w:rsidR="00AE3CDB" w:rsidRDefault="00130026">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AE3CDB" w14:paraId="7BA6F6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B0020" w14:textId="77777777" w:rsidR="00AE3CDB" w:rsidRDefault="00130026">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07AD4" w14:textId="77777777" w:rsidR="00AE3CDB" w:rsidRDefault="0013002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5017C" w14:textId="77777777" w:rsidR="00AE3CDB" w:rsidRDefault="00130026">
            <w:pPr>
              <w:pStyle w:val="ProductList-TableBody"/>
            </w:pPr>
            <w:r>
              <w:rPr>
                <w:color w:val="404040"/>
              </w:rPr>
              <w:t>Redução Elegível: N/A</w:t>
            </w:r>
          </w:p>
        </w:tc>
      </w:tr>
      <w:tr w:rsidR="00AE3CDB" w14:paraId="191B5A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F0B7F" w14:textId="77777777" w:rsidR="00AE3CDB" w:rsidRDefault="00130026">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8DEBB" w14:textId="77777777" w:rsidR="00AE3CDB" w:rsidRDefault="0013002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56C60" w14:textId="77777777" w:rsidR="00AE3CDB" w:rsidRDefault="00130026">
            <w:pPr>
              <w:pStyle w:val="ProductList-TableBody"/>
            </w:pPr>
            <w:r>
              <w:rPr>
                <w:color w:val="404040"/>
              </w:rPr>
              <w:t>True Up Elegível: N/A</w:t>
            </w:r>
          </w:p>
        </w:tc>
      </w:tr>
      <w:tr w:rsidR="00AE3CDB" w14:paraId="51DF9C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98A66" w14:textId="77777777" w:rsidR="00AE3CDB" w:rsidRDefault="00130026">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F53BA" w14:textId="77777777" w:rsidR="00AE3CDB" w:rsidRDefault="00AE3C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BFD42" w14:textId="77777777" w:rsidR="00AE3CDB" w:rsidRDefault="00AE3CDB">
            <w:pPr>
              <w:pStyle w:val="ProductList-TableBody"/>
            </w:pPr>
          </w:p>
        </w:tc>
      </w:tr>
    </w:tbl>
    <w:p w14:paraId="0A718439" w14:textId="77777777" w:rsidR="00AE3CDB" w:rsidRDefault="00130026">
      <w:pPr>
        <w:pStyle w:val="ProductList-Offering1SubSection"/>
        <w:outlineLvl w:val="3"/>
      </w:pPr>
      <w:bookmarkStart w:id="121" w:name="_Sec799"/>
      <w:r>
        <w:t>3. Direitos de Utilização</w:t>
      </w:r>
      <w:bookmarkEnd w:id="121"/>
    </w:p>
    <w:tbl>
      <w:tblPr>
        <w:tblStyle w:val="PURTable"/>
        <w:tblW w:w="0" w:type="dxa"/>
        <w:tblLook w:val="04A0" w:firstRow="1" w:lastRow="0" w:firstColumn="1" w:lastColumn="0" w:noHBand="0" w:noVBand="1"/>
      </w:tblPr>
      <w:tblGrid>
        <w:gridCol w:w="3644"/>
        <w:gridCol w:w="3638"/>
        <w:gridCol w:w="3634"/>
      </w:tblGrid>
      <w:tr w:rsidR="00AE3CDB" w14:paraId="21733D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EA43B7" w14:textId="77777777" w:rsidR="00AE3CDB" w:rsidRDefault="00130026">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34A87D" w14:textId="77777777" w:rsidR="00AE3CDB" w:rsidRDefault="00130026">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14:paraId="14307132" w14:textId="77777777" w:rsidR="00AE3CDB" w:rsidRDefault="00130026">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AE3CDB" w14:paraId="1876DC45" w14:textId="77777777">
        <w:tc>
          <w:tcPr>
            <w:tcW w:w="4040" w:type="dxa"/>
            <w:tcBorders>
              <w:top w:val="single" w:sz="4" w:space="0" w:color="000000"/>
              <w:left w:val="single" w:sz="4" w:space="0" w:color="000000"/>
              <w:bottom w:val="single" w:sz="4" w:space="0" w:color="000000"/>
              <w:right w:val="single" w:sz="4" w:space="0" w:color="000000"/>
            </w:tcBorders>
          </w:tcPr>
          <w:p w14:paraId="5D1D0C6A" w14:textId="77777777" w:rsidR="00AE3CDB" w:rsidRDefault="00130026">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3E7216A0" w14:textId="77777777" w:rsidR="00AE3CDB" w:rsidRDefault="00130026">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w:t>
            </w:r>
          </w:p>
        </w:tc>
        <w:tc>
          <w:tcPr>
            <w:tcW w:w="4040" w:type="dxa"/>
            <w:tcBorders>
              <w:top w:val="single" w:sz="4" w:space="0" w:color="000000"/>
              <w:left w:val="single" w:sz="4" w:space="0" w:color="000000"/>
              <w:bottom w:val="single" w:sz="4" w:space="0" w:color="000000"/>
              <w:right w:val="single" w:sz="4" w:space="0" w:color="000000"/>
            </w:tcBorders>
          </w:tcPr>
          <w:p w14:paraId="39DAC2FB" w14:textId="77777777" w:rsidR="00AE3CDB" w:rsidRDefault="00130026">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AE3CDB" w14:paraId="7C1F757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ED08AD" w14:textId="77777777" w:rsidR="00AE3CDB" w:rsidRDefault="00130026">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H.264/MPEG-4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2A4DE" w14:textId="77777777" w:rsidR="00AE3CDB" w:rsidRDefault="00AE3C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BD88E" w14:textId="77777777" w:rsidR="00AE3CDB" w:rsidRDefault="00AE3CDB">
            <w:pPr>
              <w:pStyle w:val="ProductList-TableBody"/>
            </w:pPr>
          </w:p>
        </w:tc>
      </w:tr>
    </w:tbl>
    <w:p w14:paraId="5DE9FA58" w14:textId="77777777" w:rsidR="00AE3CDB" w:rsidRDefault="00AE3CDB">
      <w:pPr>
        <w:pStyle w:val="ProductList-Body"/>
      </w:pPr>
    </w:p>
    <w:p w14:paraId="7435F116" w14:textId="77777777" w:rsidR="00AE3CDB" w:rsidRDefault="00130026">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96"/>
        <w:gridCol w:w="3631"/>
        <w:gridCol w:w="3689"/>
      </w:tblGrid>
      <w:tr w:rsidR="00AE3CDB" w14:paraId="2C18CC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46EC124" w14:textId="77777777" w:rsidR="00AE3CDB" w:rsidRDefault="00130026">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14:paraId="37F46E80" w14:textId="77777777" w:rsidR="00AE3CDB" w:rsidRDefault="00130026">
            <w:pPr>
              <w:pStyle w:val="ProductList-TableBody"/>
            </w:pPr>
            <w:r>
              <w:t>CAL de Skype para Empresas Server 2019 Standard</w:t>
            </w:r>
            <w:r>
              <w:fldChar w:fldCharType="begin"/>
            </w:r>
            <w:r>
              <w:instrText xml:space="preserve"> XE "CAL de Skype para Empresas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73FF7F9" w14:textId="77777777" w:rsidR="00AE3CDB" w:rsidRDefault="00130026">
            <w:pPr>
              <w:pStyle w:val="ProductList-TableBody"/>
            </w:pPr>
            <w:r>
              <w:t>SL de Utilizador do Skype para Empresas Online (Plano 1/1G/1A/2/2G/2A)</w:t>
            </w:r>
          </w:p>
        </w:tc>
      </w:tr>
      <w:tr w:rsidR="00AE3CDB" w14:paraId="6E90187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E61517A" w14:textId="77777777" w:rsidR="00AE3CDB" w:rsidRDefault="00AE3CD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67F8A11" w14:textId="77777777" w:rsidR="00AE3CDB" w:rsidRDefault="00130026">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5E0725C" w14:textId="77777777" w:rsidR="00AE3CDB" w:rsidRDefault="00AE3CDB">
            <w:pPr>
              <w:pStyle w:val="ProductList-TableBody"/>
            </w:pPr>
          </w:p>
        </w:tc>
      </w:tr>
    </w:tbl>
    <w:p w14:paraId="2908C19D" w14:textId="77777777" w:rsidR="00AE3CDB" w:rsidRDefault="00AE3CDB">
      <w:pPr>
        <w:pStyle w:val="ProductList-Body"/>
      </w:pPr>
    </w:p>
    <w:p w14:paraId="4FF87914" w14:textId="77777777" w:rsidR="00AE3CDB" w:rsidRDefault="00130026">
      <w:pPr>
        <w:pStyle w:val="ProductList-SubClauseHeading"/>
        <w:outlineLvl w:val="5"/>
      </w:pPr>
      <w:r>
        <w:t>3.1.1 Funcionalidade Adicional Associada a Skype para Empresas Server Enterprise CAL</w:t>
      </w:r>
    </w:p>
    <w:p w14:paraId="0A49D454" w14:textId="77777777" w:rsidR="00AE3CDB" w:rsidRDefault="00130026">
      <w:pPr>
        <w:pStyle w:val="ProductList-BodyIndented"/>
      </w:pPr>
      <w:r>
        <w:t xml:space="preserve">Conferências Áudio, Vídeo e Web, Partilha do Ambiente de Trabalho, Sistemas para Salas e Múltiplas Transmissões em Fluxo de Vídeo em HD </w:t>
      </w:r>
    </w:p>
    <w:tbl>
      <w:tblPr>
        <w:tblStyle w:val="PURTable0"/>
        <w:tblW w:w="0" w:type="dxa"/>
        <w:tblLook w:val="04A0" w:firstRow="1" w:lastRow="0" w:firstColumn="1" w:lastColumn="0" w:noHBand="0" w:noVBand="1"/>
      </w:tblPr>
      <w:tblGrid>
        <w:gridCol w:w="3508"/>
        <w:gridCol w:w="3535"/>
        <w:gridCol w:w="3513"/>
      </w:tblGrid>
      <w:tr w:rsidR="00AE3CDB" w14:paraId="378843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D6348BF" w14:textId="77777777" w:rsidR="00AE3CDB" w:rsidRDefault="00130026">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74EAA3FF" w14:textId="77777777" w:rsidR="00AE3CDB" w:rsidRDefault="00130026">
            <w:pPr>
              <w:pStyle w:val="ProductList-TableBody"/>
            </w:pPr>
            <w:r>
              <w:t>Skype para Empresas Server 2019 Enterprise CAL</w:t>
            </w:r>
            <w:r>
              <w:fldChar w:fldCharType="begin"/>
            </w:r>
            <w:r>
              <w:instrText xml:space="preserve"> XE "Skype para Empresas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8A25AF4" w14:textId="77777777" w:rsidR="00AE3CDB" w:rsidRDefault="00130026">
            <w:pPr>
              <w:pStyle w:val="ProductList-TableBody"/>
            </w:pPr>
            <w:r>
              <w:t>SL de Utilizador do Skype para Empresas Online (Plan 2/2A/2G)</w:t>
            </w:r>
          </w:p>
        </w:tc>
      </w:tr>
      <w:tr w:rsidR="00AE3CDB" w14:paraId="057E8F8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190291C" w14:textId="77777777" w:rsidR="00AE3CDB" w:rsidRDefault="00AE3CD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285CF99" w14:textId="77777777" w:rsidR="00AE3CDB" w:rsidRDefault="00130026">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279CB71" w14:textId="77777777" w:rsidR="00AE3CDB" w:rsidRDefault="00AE3CDB">
            <w:pPr>
              <w:pStyle w:val="ProductList-TableBody"/>
            </w:pPr>
          </w:p>
        </w:tc>
      </w:tr>
    </w:tbl>
    <w:p w14:paraId="6353CA5F" w14:textId="77777777" w:rsidR="00AE3CDB" w:rsidRDefault="00AE3CDB">
      <w:pPr>
        <w:pStyle w:val="ProductList-BodyIndented"/>
      </w:pPr>
    </w:p>
    <w:p w14:paraId="20878ECB" w14:textId="77777777" w:rsidR="00AE3CDB" w:rsidRDefault="00130026">
      <w:pPr>
        <w:pStyle w:val="ProductList-SubClauseHeading"/>
        <w:outlineLvl w:val="5"/>
      </w:pPr>
      <w:r>
        <w:t>3.1.2 Funcionalidade Adicional Associada ao CAL de Skype para Empresas Server Plus</w:t>
      </w:r>
    </w:p>
    <w:p w14:paraId="0B7DCFAD" w14:textId="77777777" w:rsidR="00AE3CDB" w:rsidRDefault="00130026">
      <w:pPr>
        <w:pStyle w:val="ProductList-BodyIndented"/>
      </w:pPr>
      <w:r>
        <w:t xml:space="preserve">Telefonia de Voz e Gestão de Chamadas </w:t>
      </w:r>
    </w:p>
    <w:tbl>
      <w:tblPr>
        <w:tblStyle w:val="PURTable0"/>
        <w:tblW w:w="0" w:type="dxa"/>
        <w:tblLook w:val="04A0" w:firstRow="1" w:lastRow="0" w:firstColumn="1" w:lastColumn="0" w:noHBand="0" w:noVBand="1"/>
      </w:tblPr>
      <w:tblGrid>
        <w:gridCol w:w="3505"/>
        <w:gridCol w:w="3519"/>
        <w:gridCol w:w="3532"/>
      </w:tblGrid>
      <w:tr w:rsidR="00AE3CDB" w14:paraId="554DEA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494CFB9" w14:textId="77777777" w:rsidR="00AE3CDB" w:rsidRDefault="00130026">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0BF1EF09" w14:textId="77777777" w:rsidR="00AE3CDB" w:rsidRDefault="00130026">
            <w:pPr>
              <w:pStyle w:val="ProductList-TableBody"/>
            </w:pPr>
            <w:r>
              <w:t>CAL de Skype para Empresas Server 2019 Plus</w:t>
            </w:r>
          </w:p>
        </w:tc>
        <w:tc>
          <w:tcPr>
            <w:tcW w:w="4040" w:type="dxa"/>
            <w:tcBorders>
              <w:top w:val="single" w:sz="18" w:space="0" w:color="0072C6"/>
              <w:left w:val="none" w:sz="4" w:space="0" w:color="000000"/>
              <w:bottom w:val="none" w:sz="4" w:space="0" w:color="000000"/>
              <w:right w:val="single" w:sz="4" w:space="0" w:color="000000"/>
            </w:tcBorders>
          </w:tcPr>
          <w:p w14:paraId="5B6BE570" w14:textId="77777777" w:rsidR="00AE3CDB" w:rsidRDefault="00130026">
            <w:pPr>
              <w:pStyle w:val="ProductList-TableBody"/>
            </w:pPr>
            <w:r>
              <w:t xml:space="preserve">Licença Equivalente de CAL (consulte o </w:t>
            </w:r>
            <w:hyperlink w:anchor="_Sec591">
              <w:r>
                <w:rPr>
                  <w:color w:val="00467F"/>
                  <w:u w:val="single"/>
                </w:rPr>
                <w:t>Apêndice A</w:t>
              </w:r>
            </w:hyperlink>
            <w:r>
              <w:t>)</w:t>
            </w:r>
          </w:p>
        </w:tc>
      </w:tr>
      <w:tr w:rsidR="00AE3CDB" w14:paraId="49B839B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91FAC88" w14:textId="77777777" w:rsidR="00AE3CDB" w:rsidRDefault="00AE3CD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F2AA1BE" w14:textId="77777777" w:rsidR="00AE3CDB" w:rsidRDefault="00130026">
            <w:pPr>
              <w:pStyle w:val="ProductList-TableBody"/>
            </w:pPr>
            <w:r>
              <w:t>SL de Utilizador do Sistema Telefónico</w:t>
            </w:r>
          </w:p>
        </w:tc>
        <w:tc>
          <w:tcPr>
            <w:tcW w:w="4040" w:type="dxa"/>
            <w:tcBorders>
              <w:top w:val="none" w:sz="4" w:space="0" w:color="000000"/>
              <w:left w:val="none" w:sz="4" w:space="0" w:color="000000"/>
              <w:bottom w:val="single" w:sz="4" w:space="0" w:color="000000"/>
              <w:right w:val="single" w:sz="4" w:space="0" w:color="000000"/>
            </w:tcBorders>
          </w:tcPr>
          <w:p w14:paraId="618BC2AC" w14:textId="77777777" w:rsidR="00AE3CDB" w:rsidRDefault="00130026">
            <w:pPr>
              <w:pStyle w:val="ProductList-TableBody"/>
            </w:pPr>
            <w:r>
              <w:t>SL de Utilizador da CAL de Skype para Empresas Business</w:t>
            </w:r>
          </w:p>
        </w:tc>
      </w:tr>
    </w:tbl>
    <w:p w14:paraId="3B8B1DA3" w14:textId="77777777" w:rsidR="00AE3CDB" w:rsidRDefault="00AE3CDB">
      <w:pPr>
        <w:pStyle w:val="ProductList-BodyIndented"/>
      </w:pPr>
    </w:p>
    <w:p w14:paraId="62FCCF3A" w14:textId="77777777" w:rsidR="00AE3CDB" w:rsidRDefault="00130026">
      <w:pPr>
        <w:pStyle w:val="ProductList-ClauseHeading"/>
        <w:outlineLvl w:val="4"/>
      </w:pPr>
      <w:r>
        <w:t>3.2 Software Adicional</w:t>
      </w:r>
    </w:p>
    <w:tbl>
      <w:tblPr>
        <w:tblStyle w:val="PURTable"/>
        <w:tblW w:w="0" w:type="dxa"/>
        <w:tblLook w:val="04A0" w:firstRow="1" w:lastRow="0" w:firstColumn="1" w:lastColumn="0" w:noHBand="0" w:noVBand="1"/>
      </w:tblPr>
      <w:tblGrid>
        <w:gridCol w:w="3632"/>
        <w:gridCol w:w="3624"/>
        <w:gridCol w:w="3660"/>
      </w:tblGrid>
      <w:tr w:rsidR="00AE3CDB" w14:paraId="38468B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7A6DC2F" w14:textId="77777777" w:rsidR="00AE3CDB" w:rsidRDefault="00130026">
            <w:pPr>
              <w:pStyle w:val="ProductList-TableBody"/>
            </w:pPr>
            <w:r>
              <w:t>Ferramentas Administrativas</w:t>
            </w:r>
          </w:p>
        </w:tc>
        <w:tc>
          <w:tcPr>
            <w:tcW w:w="4040" w:type="dxa"/>
            <w:tcBorders>
              <w:top w:val="single" w:sz="18" w:space="0" w:color="0072C6"/>
              <w:left w:val="single" w:sz="4" w:space="0" w:color="000000"/>
              <w:bottom w:val="single" w:sz="4" w:space="0" w:color="000000"/>
              <w:right w:val="single" w:sz="4" w:space="0" w:color="000000"/>
            </w:tcBorders>
          </w:tcPr>
          <w:p w14:paraId="7759B111" w14:textId="77777777" w:rsidR="00AE3CDB" w:rsidRDefault="00130026">
            <w:pPr>
              <w:pStyle w:val="ProductList-TableBody"/>
            </w:pPr>
            <w:r>
              <w:t>Função de Servidor de Arquivo e Monitorização</w:t>
            </w:r>
          </w:p>
        </w:tc>
        <w:tc>
          <w:tcPr>
            <w:tcW w:w="4040" w:type="dxa"/>
            <w:tcBorders>
              <w:top w:val="single" w:sz="18" w:space="0" w:color="0072C6"/>
              <w:left w:val="single" w:sz="4" w:space="0" w:color="000000"/>
              <w:bottom w:val="single" w:sz="4" w:space="0" w:color="000000"/>
              <w:right w:val="single" w:sz="4" w:space="0" w:color="000000"/>
            </w:tcBorders>
          </w:tcPr>
          <w:p w14:paraId="46EAC9A5" w14:textId="77777777" w:rsidR="00AE3CDB" w:rsidRDefault="00130026">
            <w:pPr>
              <w:pStyle w:val="ProductList-TableBody"/>
            </w:pPr>
            <w:r>
              <w:t>Função de Servidor de Conferências Áudio/Vídeo</w:t>
            </w:r>
          </w:p>
        </w:tc>
      </w:tr>
      <w:tr w:rsidR="00AE3CDB" w14:paraId="001664D3" w14:textId="77777777">
        <w:tc>
          <w:tcPr>
            <w:tcW w:w="4040" w:type="dxa"/>
            <w:tcBorders>
              <w:top w:val="single" w:sz="4" w:space="0" w:color="000000"/>
              <w:left w:val="single" w:sz="4" w:space="0" w:color="000000"/>
              <w:bottom w:val="single" w:sz="4" w:space="0" w:color="000000"/>
              <w:right w:val="single" w:sz="4" w:space="0" w:color="000000"/>
            </w:tcBorders>
          </w:tcPr>
          <w:p w14:paraId="0554D9DF" w14:textId="77777777" w:rsidR="00AE3CDB" w:rsidRDefault="00130026">
            <w:pPr>
              <w:pStyle w:val="ProductList-TableBody"/>
            </w:pPr>
            <w:r>
              <w:t>Função do Serviço de Deteção Automática</w:t>
            </w:r>
          </w:p>
        </w:tc>
        <w:tc>
          <w:tcPr>
            <w:tcW w:w="4040" w:type="dxa"/>
            <w:tcBorders>
              <w:top w:val="single" w:sz="4" w:space="0" w:color="000000"/>
              <w:left w:val="single" w:sz="4" w:space="0" w:color="000000"/>
              <w:bottom w:val="single" w:sz="4" w:space="0" w:color="000000"/>
              <w:right w:val="single" w:sz="4" w:space="0" w:color="000000"/>
            </w:tcBorders>
          </w:tcPr>
          <w:p w14:paraId="2336E1CE" w14:textId="77777777" w:rsidR="00AE3CDB" w:rsidRDefault="00130026">
            <w:pPr>
              <w:pStyle w:val="ProductList-TableBody"/>
            </w:pPr>
            <w:r>
              <w:t>Função de Servidor de Gestão Central</w:t>
            </w:r>
          </w:p>
        </w:tc>
        <w:tc>
          <w:tcPr>
            <w:tcW w:w="4040" w:type="dxa"/>
            <w:tcBorders>
              <w:top w:val="single" w:sz="4" w:space="0" w:color="000000"/>
              <w:left w:val="single" w:sz="4" w:space="0" w:color="000000"/>
              <w:bottom w:val="single" w:sz="4" w:space="0" w:color="000000"/>
              <w:right w:val="single" w:sz="4" w:space="0" w:color="000000"/>
            </w:tcBorders>
          </w:tcPr>
          <w:p w14:paraId="0B81729B" w14:textId="77777777" w:rsidR="00AE3CDB" w:rsidRDefault="00130026">
            <w:pPr>
              <w:pStyle w:val="ProductList-TableBody"/>
            </w:pPr>
            <w:r>
              <w:t>Função de Diretor</w:t>
            </w:r>
          </w:p>
        </w:tc>
      </w:tr>
      <w:tr w:rsidR="00AE3CDB" w14:paraId="68E44355" w14:textId="77777777">
        <w:tc>
          <w:tcPr>
            <w:tcW w:w="4040" w:type="dxa"/>
            <w:tcBorders>
              <w:top w:val="single" w:sz="4" w:space="0" w:color="000000"/>
              <w:left w:val="single" w:sz="4" w:space="0" w:color="000000"/>
              <w:bottom w:val="single" w:sz="4" w:space="0" w:color="000000"/>
              <w:right w:val="single" w:sz="4" w:space="0" w:color="000000"/>
            </w:tcBorders>
          </w:tcPr>
          <w:p w14:paraId="7626B530" w14:textId="77777777" w:rsidR="00AE3CDB" w:rsidRDefault="00130026">
            <w:pPr>
              <w:pStyle w:val="ProductList-TableBody"/>
            </w:pPr>
            <w:r>
              <w:t>Função de Servidor Edge</w:t>
            </w:r>
          </w:p>
        </w:tc>
        <w:tc>
          <w:tcPr>
            <w:tcW w:w="4040" w:type="dxa"/>
            <w:tcBorders>
              <w:top w:val="single" w:sz="4" w:space="0" w:color="000000"/>
              <w:left w:val="single" w:sz="4" w:space="0" w:color="000000"/>
              <w:bottom w:val="single" w:sz="4" w:space="0" w:color="000000"/>
              <w:right w:val="single" w:sz="4" w:space="0" w:color="000000"/>
            </w:tcBorders>
          </w:tcPr>
          <w:p w14:paraId="4601D7AB" w14:textId="77777777" w:rsidR="00AE3CDB" w:rsidRDefault="00130026">
            <w:pPr>
              <w:pStyle w:val="ProductList-TableBody"/>
            </w:pPr>
            <w:r>
              <w:t>Função de Servidor de Aplicações Web do Skype para Empresas</w:t>
            </w:r>
          </w:p>
        </w:tc>
        <w:tc>
          <w:tcPr>
            <w:tcW w:w="4040" w:type="dxa"/>
            <w:tcBorders>
              <w:top w:val="single" w:sz="4" w:space="0" w:color="000000"/>
              <w:left w:val="single" w:sz="4" w:space="0" w:color="000000"/>
              <w:bottom w:val="single" w:sz="4" w:space="0" w:color="000000"/>
              <w:right w:val="single" w:sz="4" w:space="0" w:color="000000"/>
            </w:tcBorders>
          </w:tcPr>
          <w:p w14:paraId="4FBB8B85" w14:textId="77777777" w:rsidR="00AE3CDB" w:rsidRDefault="00130026">
            <w:pPr>
              <w:pStyle w:val="ProductList-TableBody"/>
            </w:pPr>
            <w:r>
              <w:t>Função de Servidor de Mediação</w:t>
            </w:r>
          </w:p>
        </w:tc>
      </w:tr>
      <w:tr w:rsidR="00AE3CDB" w14:paraId="0248968A" w14:textId="77777777">
        <w:tc>
          <w:tcPr>
            <w:tcW w:w="4040" w:type="dxa"/>
            <w:tcBorders>
              <w:top w:val="single" w:sz="4" w:space="0" w:color="000000"/>
              <w:left w:val="single" w:sz="4" w:space="0" w:color="000000"/>
              <w:bottom w:val="single" w:sz="4" w:space="0" w:color="000000"/>
              <w:right w:val="single" w:sz="4" w:space="0" w:color="000000"/>
            </w:tcBorders>
          </w:tcPr>
          <w:p w14:paraId="17F801CD" w14:textId="77777777" w:rsidR="00AE3CDB" w:rsidRDefault="00130026">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2069DADC" w14:textId="77777777" w:rsidR="00AE3CDB" w:rsidRDefault="00130026">
            <w:pPr>
              <w:pStyle w:val="ProductList-TableBody"/>
            </w:pPr>
            <w:r>
              <w:t>Painel de Controlo do Microsoft Skype para Empresas Server 2019</w:t>
            </w:r>
          </w:p>
        </w:tc>
        <w:tc>
          <w:tcPr>
            <w:tcW w:w="4040" w:type="dxa"/>
            <w:tcBorders>
              <w:top w:val="single" w:sz="4" w:space="0" w:color="000000"/>
              <w:left w:val="single" w:sz="4" w:space="0" w:color="000000"/>
              <w:bottom w:val="single" w:sz="4" w:space="0" w:color="000000"/>
              <w:right w:val="single" w:sz="4" w:space="0" w:color="000000"/>
            </w:tcBorders>
          </w:tcPr>
          <w:p w14:paraId="17FDE50B" w14:textId="77777777" w:rsidR="00AE3CDB" w:rsidRDefault="00130026">
            <w:pPr>
              <w:pStyle w:val="ProductList-TableBody"/>
            </w:pPr>
            <w:r>
              <w:t>Snap-in do PowerShell</w:t>
            </w:r>
          </w:p>
        </w:tc>
      </w:tr>
      <w:tr w:rsidR="00AE3CDB" w14:paraId="3F7DF530" w14:textId="77777777">
        <w:tc>
          <w:tcPr>
            <w:tcW w:w="4040" w:type="dxa"/>
            <w:tcBorders>
              <w:top w:val="single" w:sz="4" w:space="0" w:color="000000"/>
              <w:left w:val="single" w:sz="4" w:space="0" w:color="000000"/>
              <w:bottom w:val="single" w:sz="4" w:space="0" w:color="000000"/>
              <w:right w:val="single" w:sz="4" w:space="0" w:color="000000"/>
            </w:tcBorders>
          </w:tcPr>
          <w:p w14:paraId="35C3E0CF" w14:textId="77777777" w:rsidR="00AE3CDB" w:rsidRDefault="00130026">
            <w:pPr>
              <w:pStyle w:val="ProductList-TableBody"/>
            </w:pPr>
            <w:r>
              <w:t>Obter a Função de Servidor de Partilha da Aplicação</w:t>
            </w:r>
          </w:p>
        </w:tc>
        <w:tc>
          <w:tcPr>
            <w:tcW w:w="4040" w:type="dxa"/>
            <w:tcBorders>
              <w:top w:val="single" w:sz="4" w:space="0" w:color="000000"/>
              <w:left w:val="single" w:sz="4" w:space="0" w:color="000000"/>
              <w:bottom w:val="single" w:sz="4" w:space="0" w:color="000000"/>
              <w:right w:val="single" w:sz="4" w:space="0" w:color="000000"/>
            </w:tcBorders>
          </w:tcPr>
          <w:p w14:paraId="36943347" w14:textId="77777777" w:rsidR="00AE3CDB" w:rsidRDefault="00130026">
            <w:pPr>
              <w:pStyle w:val="ProductList-TableBody"/>
            </w:pPr>
            <w:r>
              <w:t>Função do Serviço de Mobilidade</w:t>
            </w:r>
          </w:p>
        </w:tc>
        <w:tc>
          <w:tcPr>
            <w:tcW w:w="4040" w:type="dxa"/>
            <w:tcBorders>
              <w:top w:val="single" w:sz="4" w:space="0" w:color="000000"/>
              <w:left w:val="single" w:sz="4" w:space="0" w:color="000000"/>
              <w:bottom w:val="single" w:sz="4" w:space="0" w:color="000000"/>
              <w:right w:val="single" w:sz="4" w:space="0" w:color="000000"/>
            </w:tcBorders>
          </w:tcPr>
          <w:p w14:paraId="6E7FFF9C" w14:textId="77777777" w:rsidR="00AE3CDB" w:rsidRDefault="00130026">
            <w:pPr>
              <w:pStyle w:val="ProductList-TableBody"/>
            </w:pPr>
            <w:r>
              <w:t>Função de Servidor de Interoperabilidade de Vídeo</w:t>
            </w:r>
          </w:p>
        </w:tc>
      </w:tr>
      <w:tr w:rsidR="00AE3CDB" w14:paraId="05EC0475" w14:textId="77777777">
        <w:tc>
          <w:tcPr>
            <w:tcW w:w="4040" w:type="dxa"/>
            <w:tcBorders>
              <w:top w:val="single" w:sz="4" w:space="0" w:color="000000"/>
              <w:left w:val="single" w:sz="4" w:space="0" w:color="000000"/>
              <w:bottom w:val="single" w:sz="4" w:space="0" w:color="000000"/>
              <w:right w:val="single" w:sz="4" w:space="0" w:color="000000"/>
            </w:tcBorders>
          </w:tcPr>
          <w:p w14:paraId="5E341378" w14:textId="77777777" w:rsidR="00AE3CDB" w:rsidRDefault="00130026">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0EDBC50E" w14:textId="77777777" w:rsidR="00AE3CDB" w:rsidRDefault="00130026">
            <w:pPr>
              <w:pStyle w:val="ProductList-TableBody"/>
            </w:pPr>
            <w:r>
              <w:t>Função de Servidor de Aplicações de Comunicações Unificadas</w:t>
            </w:r>
          </w:p>
        </w:tc>
        <w:tc>
          <w:tcPr>
            <w:tcW w:w="4040" w:type="dxa"/>
            <w:tcBorders>
              <w:top w:val="single" w:sz="4" w:space="0" w:color="000000"/>
              <w:left w:val="single" w:sz="4" w:space="0" w:color="000000"/>
              <w:bottom w:val="single" w:sz="4" w:space="0" w:color="000000"/>
              <w:right w:val="single" w:sz="4" w:space="0" w:color="000000"/>
            </w:tcBorders>
          </w:tcPr>
          <w:p w14:paraId="20235120" w14:textId="77777777" w:rsidR="00AE3CDB" w:rsidRDefault="00AE3CDB">
            <w:pPr>
              <w:pStyle w:val="ProductList-TableBody"/>
            </w:pPr>
          </w:p>
        </w:tc>
      </w:tr>
      <w:tr w:rsidR="00AE3CDB" w14:paraId="4C5FF0D9" w14:textId="77777777">
        <w:tc>
          <w:tcPr>
            <w:tcW w:w="4040" w:type="dxa"/>
            <w:tcBorders>
              <w:top w:val="single" w:sz="4" w:space="0" w:color="000000"/>
              <w:left w:val="single" w:sz="4" w:space="0" w:color="000000"/>
              <w:bottom w:val="single" w:sz="4" w:space="0" w:color="000000"/>
              <w:right w:val="single" w:sz="4" w:space="0" w:color="000000"/>
            </w:tcBorders>
          </w:tcPr>
          <w:p w14:paraId="4A73A916" w14:textId="77777777" w:rsidR="00AE3CDB" w:rsidRDefault="00130026">
            <w:pPr>
              <w:pStyle w:val="ProductList-TableBody"/>
            </w:pPr>
            <w:r>
              <w:t>Função de Servidor de Conferências para a Web</w:t>
            </w:r>
          </w:p>
        </w:tc>
        <w:tc>
          <w:tcPr>
            <w:tcW w:w="4040" w:type="dxa"/>
            <w:tcBorders>
              <w:top w:val="single" w:sz="4" w:space="0" w:color="000000"/>
              <w:left w:val="single" w:sz="4" w:space="0" w:color="000000"/>
              <w:bottom w:val="single" w:sz="4" w:space="0" w:color="000000"/>
              <w:right w:val="single" w:sz="4" w:space="0" w:color="000000"/>
            </w:tcBorders>
          </w:tcPr>
          <w:p w14:paraId="522A8DC1" w14:textId="77777777" w:rsidR="00AE3CDB" w:rsidRDefault="00130026">
            <w:pPr>
              <w:pStyle w:val="ProductList-TableBody"/>
            </w:pPr>
            <w:r>
              <w:t>Função de Servidor de Gestão Central</w:t>
            </w:r>
          </w:p>
        </w:tc>
        <w:tc>
          <w:tcPr>
            <w:tcW w:w="4040" w:type="dxa"/>
            <w:tcBorders>
              <w:top w:val="single" w:sz="4" w:space="0" w:color="000000"/>
              <w:left w:val="single" w:sz="4" w:space="0" w:color="000000"/>
              <w:bottom w:val="single" w:sz="4" w:space="0" w:color="000000"/>
              <w:right w:val="single" w:sz="4" w:space="0" w:color="000000"/>
            </w:tcBorders>
          </w:tcPr>
          <w:p w14:paraId="458CFA02" w14:textId="77777777" w:rsidR="00AE3CDB" w:rsidRDefault="00AE3CDB">
            <w:pPr>
              <w:pStyle w:val="ProductList-TableBody"/>
            </w:pPr>
          </w:p>
        </w:tc>
      </w:tr>
    </w:tbl>
    <w:p w14:paraId="17A791AC" w14:textId="77777777" w:rsidR="00AE3CDB" w:rsidRDefault="00AE3CDB">
      <w:pPr>
        <w:pStyle w:val="ProductList-Body"/>
      </w:pPr>
    </w:p>
    <w:p w14:paraId="128C28FC" w14:textId="77777777" w:rsidR="00AE3CDB" w:rsidRDefault="00130026">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41"/>
        <w:gridCol w:w="3652"/>
        <w:gridCol w:w="3623"/>
      </w:tblGrid>
      <w:tr w:rsidR="00AE3CDB" w14:paraId="4523CE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0D198D" w14:textId="77777777" w:rsidR="00AE3CDB" w:rsidRDefault="00130026">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F99ED12" w14:textId="77777777" w:rsidR="00AE3CDB" w:rsidRDefault="00130026">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Skype para Empresas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28A3E2" w14:textId="77777777" w:rsidR="00AE3CDB" w:rsidRDefault="00130026">
            <w:pPr>
              <w:pStyle w:val="ProductList-TableBody"/>
            </w:pPr>
            <w:r>
              <w:rPr>
                <w:color w:val="404040"/>
              </w:rPr>
              <w:t>Direitos de Ativação Pós-falha: N/A</w:t>
            </w:r>
          </w:p>
        </w:tc>
      </w:tr>
      <w:tr w:rsidR="00AE3CDB" w14:paraId="406111AD" w14:textId="77777777">
        <w:tc>
          <w:tcPr>
            <w:tcW w:w="4040" w:type="dxa"/>
            <w:tcBorders>
              <w:top w:val="single" w:sz="4" w:space="0" w:color="000000"/>
              <w:left w:val="single" w:sz="4" w:space="0" w:color="000000"/>
              <w:bottom w:val="single" w:sz="4" w:space="0" w:color="000000"/>
              <w:right w:val="single" w:sz="4" w:space="0" w:color="000000"/>
            </w:tcBorders>
          </w:tcPr>
          <w:p w14:paraId="09B5BD39" w14:textId="77777777" w:rsidR="00AE3CDB" w:rsidRDefault="00130026">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Licenças de servidor apenas</w:t>
            </w:r>
          </w:p>
        </w:tc>
        <w:tc>
          <w:tcPr>
            <w:tcW w:w="4040" w:type="dxa"/>
            <w:tcBorders>
              <w:top w:val="single" w:sz="4" w:space="0" w:color="000000"/>
              <w:left w:val="single" w:sz="4" w:space="0" w:color="000000"/>
              <w:bottom w:val="single" w:sz="4" w:space="0" w:color="000000"/>
              <w:right w:val="single" w:sz="4" w:space="0" w:color="000000"/>
            </w:tcBorders>
          </w:tcPr>
          <w:p w14:paraId="1C28FA71" w14:textId="77777777" w:rsidR="00AE3CDB" w:rsidRDefault="00130026">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0">
              <w:r>
                <w:rPr>
                  <w:color w:val="00467F"/>
                  <w:u w:val="single"/>
                </w:rPr>
                <w:t>Lista de Produto -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C8682" w14:textId="77777777" w:rsidR="00AE3CDB" w:rsidRDefault="00130026">
            <w:pPr>
              <w:pStyle w:val="ProductList-TableBody"/>
            </w:pPr>
            <w:r>
              <w:rPr>
                <w:color w:val="404040"/>
              </w:rPr>
              <w:t>Direitos de Roaming: N/A</w:t>
            </w:r>
          </w:p>
        </w:tc>
      </w:tr>
      <w:tr w:rsidR="00AE3CDB" w14:paraId="4D8053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FFBC7" w14:textId="77777777" w:rsidR="00AE3CDB" w:rsidRDefault="00130026">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AEAA5" w14:textId="77777777" w:rsidR="00AE3CDB" w:rsidRDefault="00130026">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87E42" w14:textId="77777777" w:rsidR="00AE3CDB" w:rsidRDefault="00AE3CDB">
            <w:pPr>
              <w:pStyle w:val="ProductList-TableBody"/>
            </w:pPr>
          </w:p>
        </w:tc>
      </w:tr>
    </w:tbl>
    <w:p w14:paraId="4F20ED3C" w14:textId="77777777" w:rsidR="00AE3CDB" w:rsidRDefault="00AE3CDB">
      <w:pPr>
        <w:pStyle w:val="PURBreadcrumb"/>
      </w:pPr>
    </w:p>
    <w:tbl>
      <w:tblPr>
        <w:tblStyle w:val="PURTable"/>
        <w:tblW w:w="0" w:type="dxa"/>
        <w:tblLook w:val="04A0" w:firstRow="1" w:lastRow="0" w:firstColumn="1" w:lastColumn="0" w:noHBand="0" w:noVBand="1"/>
      </w:tblPr>
      <w:tblGrid>
        <w:gridCol w:w="10916"/>
      </w:tblGrid>
      <w:tr w:rsidR="00AE3CDB" w14:paraId="7671E5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3A08D7" w14:textId="77777777" w:rsidR="00AE3CDB" w:rsidRDefault="00085C11">
            <w:pPr>
              <w:pStyle w:val="ProductList-TableBody"/>
              <w:jc w:val="right"/>
            </w:pPr>
            <w:hyperlink w:anchor="_Sec842">
              <w:r w:rsidR="00130026">
                <w:rPr>
                  <w:color w:val="00467F"/>
                  <w:sz w:val="14"/>
                  <w:u w:val="single"/>
                </w:rPr>
                <w:t>Índice</w:t>
              </w:r>
            </w:hyperlink>
            <w:r w:rsidR="00130026">
              <w:rPr>
                <w:sz w:val="14"/>
              </w:rPr>
              <w:t xml:space="preserve"> / </w:t>
            </w:r>
            <w:hyperlink w:anchor="_Sec549">
              <w:r w:rsidR="00130026">
                <w:rPr>
                  <w:color w:val="00467F"/>
                  <w:sz w:val="14"/>
                  <w:u w:val="single"/>
                </w:rPr>
                <w:t>Glossário</w:t>
              </w:r>
            </w:hyperlink>
            <w:r w:rsidR="00130026">
              <w:rPr>
                <w:sz w:val="14"/>
              </w:rPr>
              <w:t xml:space="preserve"> / </w:t>
            </w:r>
            <w:hyperlink w:anchor="_Sec844">
              <w:r w:rsidR="00130026">
                <w:rPr>
                  <w:color w:val="00467F"/>
                  <w:sz w:val="14"/>
                  <w:u w:val="single"/>
                </w:rPr>
                <w:t>Índice Remissivo</w:t>
              </w:r>
            </w:hyperlink>
          </w:p>
        </w:tc>
      </w:tr>
    </w:tbl>
    <w:p w14:paraId="0A6F6E8B" w14:textId="77777777" w:rsidR="00AE3CDB" w:rsidRDefault="00AE3CDB">
      <w:pPr>
        <w:pStyle w:val="ProductList-Body"/>
      </w:pPr>
    </w:p>
    <w:p w14:paraId="6FF07846" w14:textId="77777777" w:rsidR="00AE3CDB" w:rsidRDefault="00130026">
      <w:pPr>
        <w:pStyle w:val="ProductList-Offering1HeadingNoBorder"/>
        <w:outlineLvl w:val="1"/>
      </w:pPr>
      <w:bookmarkStart w:id="123" w:name="_Sec614"/>
      <w:r>
        <w:t>SQL Server</w:t>
      </w:r>
      <w:bookmarkEnd w:id="123"/>
      <w:r>
        <w:fldChar w:fldCharType="begin"/>
      </w:r>
      <w:r>
        <w:instrText xml:space="preserve"> TC "</w:instrText>
      </w:r>
      <w:bookmarkStart w:id="124" w:name="_Toc54794776"/>
      <w:r>
        <w:instrText>SQL Server</w:instrText>
      </w:r>
      <w:bookmarkEnd w:id="124"/>
      <w:r>
        <w:instrText>" \l 2</w:instrText>
      </w:r>
      <w:r>
        <w:fldChar w:fldCharType="end"/>
      </w:r>
    </w:p>
    <w:p w14:paraId="774314F4" w14:textId="77777777" w:rsidR="00AE3CDB" w:rsidRDefault="00130026">
      <w:pPr>
        <w:pStyle w:val="ProductList-Offering1SubSection"/>
        <w:outlineLvl w:val="2"/>
      </w:pPr>
      <w:bookmarkStart w:id="125" w:name="_Sec688"/>
      <w:r>
        <w:t>1. Disponibilidade do Programa</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AE3CDB" w14:paraId="46822A4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87DAD6" w14:textId="77777777" w:rsidR="00AE3CDB" w:rsidRDefault="0013002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E329DE" w14:textId="77777777" w:rsidR="00AE3CDB" w:rsidRDefault="0013002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CA1997" w14:textId="77777777" w:rsidR="00AE3CDB" w:rsidRDefault="0013002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49E14" w14:textId="77777777" w:rsidR="00AE3CDB" w:rsidRDefault="0013002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715881" w14:textId="77777777" w:rsidR="00AE3CDB" w:rsidRDefault="0013002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5D34A4" w14:textId="77777777" w:rsidR="00AE3CDB" w:rsidRDefault="001300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B94102" w14:textId="77777777" w:rsidR="00AE3CDB" w:rsidRDefault="0013002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FFC3DD" w14:textId="77777777" w:rsidR="00AE3CDB" w:rsidRDefault="0013002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09E2D5" w14:textId="77777777" w:rsidR="00AE3CDB" w:rsidRDefault="0013002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4FCE70" w14:textId="77777777" w:rsidR="00AE3CDB" w:rsidRDefault="0013002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AF55FC" w14:textId="77777777" w:rsidR="00AE3CDB" w:rsidRDefault="00130026">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828056" w14:textId="77777777" w:rsidR="00AE3CDB" w:rsidRDefault="001300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3CDB" w14:paraId="3682FF92" w14:textId="77777777">
        <w:tc>
          <w:tcPr>
            <w:tcW w:w="4160" w:type="dxa"/>
            <w:tcBorders>
              <w:top w:val="single" w:sz="6" w:space="0" w:color="FFFFFF"/>
              <w:left w:val="none" w:sz="4" w:space="0" w:color="6E6E6E"/>
              <w:bottom w:val="dashed" w:sz="4" w:space="0" w:color="BFBFBF"/>
              <w:right w:val="none" w:sz="4" w:space="0" w:color="6E6E6E"/>
            </w:tcBorders>
          </w:tcPr>
          <w:p w14:paraId="0A9CA0C4" w14:textId="77777777" w:rsidR="00AE3CDB" w:rsidRDefault="00130026">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5D030CE" w14:textId="77777777" w:rsidR="00AE3CDB" w:rsidRDefault="00130026">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0EED321F" w14:textId="77777777" w:rsidR="00AE3CDB" w:rsidRDefault="00130026">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3CA8763A" w14:textId="77777777" w:rsidR="00AE3CDB" w:rsidRDefault="00130026">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25CC53EE" w14:textId="77777777" w:rsidR="00AE3CDB" w:rsidRDefault="00130026">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CA887"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A1F6F"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49761"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0249A" w14:textId="77777777" w:rsidR="00AE3CDB" w:rsidRDefault="0013002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902E9"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16BC1"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F8D0D"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E3CDB" w14:paraId="10525DC3" w14:textId="77777777">
        <w:tc>
          <w:tcPr>
            <w:tcW w:w="4160" w:type="dxa"/>
            <w:tcBorders>
              <w:top w:val="dashed" w:sz="4" w:space="0" w:color="BFBFBF"/>
              <w:left w:val="none" w:sz="4" w:space="0" w:color="6E6E6E"/>
              <w:bottom w:val="dashed" w:sz="4" w:space="0" w:color="BFBFBF"/>
              <w:right w:val="none" w:sz="4" w:space="0" w:color="6E6E6E"/>
            </w:tcBorders>
          </w:tcPr>
          <w:p w14:paraId="5A934FB7" w14:textId="77777777" w:rsidR="00AE3CDB" w:rsidRDefault="00130026">
            <w:pPr>
              <w:pStyle w:val="ProductList-TableBody"/>
            </w:pPr>
            <w:r>
              <w:t>SQL Server 2019 Standard Core</w:t>
            </w:r>
            <w:r>
              <w:fldChar w:fldCharType="begin"/>
            </w:r>
            <w:r>
              <w:instrText xml:space="preserve"> XE "SQL Server 2019 Standard Core" </w:instrText>
            </w:r>
            <w:r>
              <w:fldChar w:fldCharType="end"/>
            </w:r>
            <w:r>
              <w:t xml:space="preserve"> (Licenças Core, 2 por pacote)</w:t>
            </w:r>
          </w:p>
        </w:tc>
        <w:tc>
          <w:tcPr>
            <w:tcW w:w="620" w:type="dxa"/>
            <w:tcBorders>
              <w:top w:val="dashed" w:sz="4" w:space="0" w:color="BFBFBF"/>
              <w:left w:val="none" w:sz="4" w:space="0" w:color="6E6E6E"/>
              <w:bottom w:val="dashed" w:sz="4" w:space="0" w:color="BFBFBF"/>
              <w:right w:val="none" w:sz="4" w:space="0" w:color="6E6E6E"/>
            </w:tcBorders>
          </w:tcPr>
          <w:p w14:paraId="60660ADA" w14:textId="77777777" w:rsidR="00AE3CDB" w:rsidRDefault="00130026">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5BB3233" w14:textId="77777777" w:rsidR="00AE3CDB" w:rsidRDefault="0013002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981A2AC" w14:textId="77777777" w:rsidR="00AE3CDB" w:rsidRDefault="0013002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3D4A79A6" w14:textId="77777777" w:rsidR="00AE3CDB" w:rsidRDefault="0013002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9B4FC" w14:textId="77777777" w:rsidR="00AE3CDB" w:rsidRDefault="0013002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12606"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CA565"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1FF37" w14:textId="77777777" w:rsidR="00AE3CDB" w:rsidRDefault="0013002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8AD8E"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712D9"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B0F2F"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E3CDB" w14:paraId="0DABB5F0" w14:textId="77777777">
        <w:tc>
          <w:tcPr>
            <w:tcW w:w="4160" w:type="dxa"/>
            <w:tcBorders>
              <w:top w:val="dashed" w:sz="4" w:space="0" w:color="BFBFBF"/>
              <w:left w:val="none" w:sz="4" w:space="0" w:color="6E6E6E"/>
              <w:bottom w:val="dashed" w:sz="4" w:space="0" w:color="BFBFBF"/>
              <w:right w:val="none" w:sz="4" w:space="0" w:color="6E6E6E"/>
            </w:tcBorders>
          </w:tcPr>
          <w:p w14:paraId="42E3B398" w14:textId="77777777" w:rsidR="00AE3CDB" w:rsidRDefault="00130026">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46D9913" w14:textId="77777777" w:rsidR="00AE3CDB" w:rsidRDefault="00130026">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B9632FC" w14:textId="77777777" w:rsidR="00AE3CDB" w:rsidRDefault="00AE3C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2ED984" w14:textId="77777777" w:rsidR="00AE3CDB" w:rsidRDefault="00AE3CD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C5B936B" w14:textId="77777777" w:rsidR="00AE3CDB" w:rsidRDefault="00130026">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32A17"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2935D"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C3CE9"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9A696" w14:textId="77777777" w:rsidR="00AE3CDB" w:rsidRDefault="0013002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8B0B7"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04FB8"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F2DC4"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E3CDB" w14:paraId="6C7EF20A" w14:textId="77777777">
        <w:tc>
          <w:tcPr>
            <w:tcW w:w="4160" w:type="dxa"/>
            <w:tcBorders>
              <w:top w:val="dashed" w:sz="4" w:space="0" w:color="BFBFBF"/>
              <w:left w:val="none" w:sz="4" w:space="0" w:color="6E6E6E"/>
              <w:bottom w:val="dashed" w:sz="4" w:space="0" w:color="BFBFBF"/>
              <w:right w:val="none" w:sz="4" w:space="0" w:color="6E6E6E"/>
            </w:tcBorders>
          </w:tcPr>
          <w:p w14:paraId="0F6F63E0" w14:textId="77777777" w:rsidR="00AE3CDB" w:rsidRDefault="00130026">
            <w:pPr>
              <w:pStyle w:val="ProductList-TableBody"/>
            </w:pPr>
            <w:r>
              <w:t>SQL Server 2019 Enterprise Core</w:t>
            </w:r>
            <w:r>
              <w:fldChar w:fldCharType="begin"/>
            </w:r>
            <w:r>
              <w:instrText xml:space="preserve"> XE "SQL Server 2019 Enterprise Core" </w:instrText>
            </w:r>
            <w:r>
              <w:fldChar w:fldCharType="end"/>
            </w:r>
            <w:r>
              <w:t xml:space="preserve"> (Licenças Core, 2 por pacote)</w:t>
            </w:r>
          </w:p>
        </w:tc>
        <w:tc>
          <w:tcPr>
            <w:tcW w:w="620" w:type="dxa"/>
            <w:tcBorders>
              <w:top w:val="dashed" w:sz="4" w:space="0" w:color="BFBFBF"/>
              <w:left w:val="none" w:sz="4" w:space="0" w:color="6E6E6E"/>
              <w:bottom w:val="dashed" w:sz="4" w:space="0" w:color="BFBFBF"/>
              <w:right w:val="none" w:sz="4" w:space="0" w:color="6E6E6E"/>
            </w:tcBorders>
          </w:tcPr>
          <w:p w14:paraId="3F5737E1" w14:textId="77777777" w:rsidR="00AE3CDB" w:rsidRDefault="00130026">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00792BA" w14:textId="77777777" w:rsidR="00AE3CDB" w:rsidRDefault="00130026">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0D9490D6" w14:textId="77777777" w:rsidR="00AE3CDB" w:rsidRDefault="00130026">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17851C1D" w14:textId="77777777" w:rsidR="00AE3CDB" w:rsidRDefault="0013002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44B1E" w14:textId="77777777" w:rsidR="00AE3CDB" w:rsidRDefault="0013002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29BC9"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F385A"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18F5D" w14:textId="77777777" w:rsidR="00AE3CDB" w:rsidRDefault="0013002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5C53F"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CA8EC"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957EC"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E3CDB" w14:paraId="33FD1D1F" w14:textId="77777777">
        <w:tc>
          <w:tcPr>
            <w:tcW w:w="4160" w:type="dxa"/>
            <w:tcBorders>
              <w:top w:val="dashed" w:sz="4" w:space="0" w:color="BFBFBF"/>
              <w:left w:val="none" w:sz="4" w:space="0" w:color="6E6E6E"/>
              <w:bottom w:val="dashed" w:sz="4" w:space="0" w:color="B2B2B2"/>
              <w:right w:val="none" w:sz="4" w:space="0" w:color="6E6E6E"/>
            </w:tcBorders>
          </w:tcPr>
          <w:p w14:paraId="5D186CC2" w14:textId="77777777" w:rsidR="00AE3CDB" w:rsidRDefault="00130026">
            <w:pPr>
              <w:pStyle w:val="ProductList-TableBody"/>
            </w:pPr>
            <w:r>
              <w:rPr>
                <w:color w:val="000000"/>
              </w:rPr>
              <w:t>CAL de SQL Server 2019</w:t>
            </w:r>
            <w:r>
              <w:fldChar w:fldCharType="begin"/>
            </w:r>
            <w:r>
              <w:instrText xml:space="preserve"> XE "CAL de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0D112386" w14:textId="77777777" w:rsidR="00AE3CDB" w:rsidRDefault="00130026">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658C855F" w14:textId="77777777" w:rsidR="00AE3CDB" w:rsidRDefault="00130026">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5AE58878" w14:textId="77777777" w:rsidR="00AE3CDB" w:rsidRDefault="00130026">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32B14035" w14:textId="77777777" w:rsidR="00AE3CDB" w:rsidRDefault="001300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8F836"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709FA"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6BE46"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E400D" w14:textId="77777777" w:rsidR="00AE3CDB" w:rsidRDefault="0013002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BE42D"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D67B1"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FC6DF" w14:textId="77777777" w:rsidR="00AE3CDB" w:rsidRDefault="00130026">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E3CDB" w14:paraId="1ACD4748" w14:textId="77777777">
        <w:tc>
          <w:tcPr>
            <w:tcW w:w="4160" w:type="dxa"/>
            <w:tcBorders>
              <w:top w:val="dashed" w:sz="4" w:space="0" w:color="B2B2B2"/>
              <w:left w:val="none" w:sz="4" w:space="0" w:color="6E6E6E"/>
              <w:bottom w:val="dashed" w:sz="4" w:space="0" w:color="B2B2B2"/>
              <w:right w:val="none" w:sz="4" w:space="0" w:color="6E6E6E"/>
            </w:tcBorders>
          </w:tcPr>
          <w:p w14:paraId="10530C60" w14:textId="77777777" w:rsidR="00AE3CDB" w:rsidRDefault="00130026">
            <w:pPr>
              <w:pStyle w:val="ProductList-TableBody"/>
            </w:pPr>
            <w:r>
              <w:rPr>
                <w:color w:val="000000"/>
              </w:rPr>
              <w:t>ESU do SQL Server (Standard e Enterprise, Server e Core)</w:t>
            </w:r>
            <w:r>
              <w:fldChar w:fldCharType="begin"/>
            </w:r>
            <w:r>
              <w:instrText xml:space="preserve"> XE "ESU do SQL Server (Standard e Enterprise, Server e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5D0E77BE" w14:textId="77777777" w:rsidR="00AE3CDB" w:rsidRDefault="00AE3CDB">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0F14AF0F" w14:textId="77777777" w:rsidR="00AE3CDB" w:rsidRDefault="00AE3CDB">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278C8FAB" w14:textId="77777777" w:rsidR="00AE3CDB" w:rsidRDefault="00AE3CDB">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567055F5"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72BE"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A4BB98"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BD5E28"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D1F741"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74079"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411CD9"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CA830"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E3CDB" w14:paraId="0439DF9B" w14:textId="77777777">
        <w:tc>
          <w:tcPr>
            <w:tcW w:w="4160" w:type="dxa"/>
            <w:tcBorders>
              <w:top w:val="dashed" w:sz="4" w:space="0" w:color="B2B2B2"/>
              <w:left w:val="none" w:sz="4" w:space="0" w:color="6E6E6E"/>
              <w:bottom w:val="single" w:sz="4" w:space="0" w:color="FFFFFF"/>
              <w:right w:val="none" w:sz="4" w:space="0" w:color="6E6E6E"/>
            </w:tcBorders>
          </w:tcPr>
          <w:p w14:paraId="503442C9" w14:textId="77777777" w:rsidR="00AE3CDB" w:rsidRDefault="00130026">
            <w:pPr>
              <w:pStyle w:val="ProductList-TableBody"/>
            </w:pPr>
            <w:r>
              <w:rPr>
                <w:color w:val="000000"/>
              </w:rPr>
              <w:t>SQL Server Big Data Node (BDN) (Licenças Core, 2 por pacote)</w:t>
            </w:r>
            <w:r>
              <w:fldChar w:fldCharType="begin"/>
            </w:r>
            <w:r>
              <w:instrText xml:space="preserve"> XE "SQL Server Big Data Node (BDN) (Licenças Core, 2 por pacote)"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7FF30A9B" w14:textId="77777777" w:rsidR="00AE3CDB" w:rsidRDefault="00130026">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29EAEA99" w14:textId="77777777" w:rsidR="00AE3CDB" w:rsidRDefault="00AE3CDB">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3436C706" w14:textId="77777777" w:rsidR="00AE3CDB" w:rsidRDefault="00AE3CDB">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347E0A0C"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4322B"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58438"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E480F"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F60FC"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86F01"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72978"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EAB98"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3B43FAAD" w14:textId="77777777" w:rsidR="00AE3CDB" w:rsidRDefault="00130026">
      <w:pPr>
        <w:pStyle w:val="ProductList-Body"/>
      </w:pPr>
      <w:r>
        <w:rPr>
          <w:i/>
        </w:rPr>
        <w:t xml:space="preserve">Nota: As licenças do SQL Server adquiridas através do CSP estão sujeitas a diferentes termos, conforme estabelecidos na secção </w:t>
      </w:r>
      <w:hyperlink w:anchor="_Sec1246">
        <w:r>
          <w:rPr>
            <w:i/>
            <w:color w:val="00467F"/>
            <w:u w:val="single"/>
          </w:rPr>
          <w:t xml:space="preserve">Subscrições de Servidor para o Azure </w:t>
        </w:r>
      </w:hyperlink>
      <w:r>
        <w:rPr>
          <w:i/>
        </w:rPr>
        <w:t>dos presentes Termos de Produto.</w:t>
      </w:r>
    </w:p>
    <w:p w14:paraId="39F48F9F" w14:textId="77777777" w:rsidR="00AE3CDB" w:rsidRDefault="00130026">
      <w:pPr>
        <w:pStyle w:val="ProductList-Offering1SubSection"/>
        <w:outlineLvl w:val="2"/>
      </w:pPr>
      <w:bookmarkStart w:id="126" w:name="_Sec743"/>
      <w:r>
        <w:t>2. Condições do Produto</w:t>
      </w:r>
      <w:bookmarkEnd w:id="126"/>
    </w:p>
    <w:tbl>
      <w:tblPr>
        <w:tblStyle w:val="PURTable"/>
        <w:tblW w:w="0" w:type="dxa"/>
        <w:tblLook w:val="04A0" w:firstRow="1" w:lastRow="0" w:firstColumn="1" w:lastColumn="0" w:noHBand="0" w:noVBand="1"/>
      </w:tblPr>
      <w:tblGrid>
        <w:gridCol w:w="3643"/>
        <w:gridCol w:w="3636"/>
        <w:gridCol w:w="3637"/>
      </w:tblGrid>
      <w:tr w:rsidR="00AE3CDB" w14:paraId="266DFA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6369941" w14:textId="77777777" w:rsidR="00AE3CDB" w:rsidRDefault="00130026">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27A2524B" w14:textId="77777777" w:rsidR="00AE3CDB" w:rsidRDefault="0013002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 – Todas as edições</w:t>
            </w:r>
          </w:p>
        </w:tc>
        <w:tc>
          <w:tcPr>
            <w:tcW w:w="4040" w:type="dxa"/>
            <w:tcBorders>
              <w:top w:val="single" w:sz="12" w:space="0" w:color="00188F"/>
              <w:left w:val="single" w:sz="4" w:space="0" w:color="000000"/>
              <w:bottom w:val="single" w:sz="4" w:space="0" w:color="000000"/>
              <w:right w:val="single" w:sz="4" w:space="0" w:color="000000"/>
            </w:tcBorders>
          </w:tcPr>
          <w:p w14:paraId="193BCE81" w14:textId="77777777" w:rsidR="00AE3CDB" w:rsidRDefault="00130026">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Core para Standard, Business Intelligence, Workgroup ou Small Business ou 2008 R2 Datacenter; Standard para Workgroup ou Small Business</w:t>
            </w:r>
          </w:p>
        </w:tc>
      </w:tr>
      <w:tr w:rsidR="00AE3CDB" w14:paraId="22FAAD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8F043" w14:textId="77777777" w:rsidR="00AE3CDB" w:rsidRDefault="00130026">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77661EBE" w14:textId="77777777" w:rsidR="00AE3CDB" w:rsidRDefault="00130026">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O ESU e o SQL Server Big Data Node necessitam da cobertura SA para SQL Server</w:t>
            </w:r>
          </w:p>
        </w:tc>
        <w:tc>
          <w:tcPr>
            <w:tcW w:w="4040" w:type="dxa"/>
            <w:tcBorders>
              <w:top w:val="single" w:sz="4" w:space="0" w:color="000000"/>
              <w:left w:val="single" w:sz="4" w:space="0" w:color="000000"/>
              <w:bottom w:val="single" w:sz="4" w:space="0" w:color="000000"/>
              <w:right w:val="single" w:sz="4" w:space="0" w:color="000000"/>
            </w:tcBorders>
          </w:tcPr>
          <w:p w14:paraId="23B64826" w14:textId="77777777" w:rsidR="00AE3CDB" w:rsidRDefault="00130026">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AE3CDB" w14:paraId="3A250D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49CF7" w14:textId="77777777" w:rsidR="00AE3CDB" w:rsidRDefault="00130026">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14:paraId="2E66532C" w14:textId="77777777" w:rsidR="00AE3CDB" w:rsidRDefault="00130026">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Produtos Por Núcleo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1959A" w14:textId="77777777" w:rsidR="00AE3CDB" w:rsidRDefault="00130026">
            <w:pPr>
              <w:pStyle w:val="ProductList-TableBody"/>
            </w:pPr>
            <w:r>
              <w:rPr>
                <w:color w:val="404040"/>
              </w:rPr>
              <w:t>Redução Elegível: N/A</w:t>
            </w:r>
          </w:p>
        </w:tc>
      </w:tr>
      <w:tr w:rsidR="00AE3CDB" w14:paraId="479E275E" w14:textId="77777777">
        <w:tc>
          <w:tcPr>
            <w:tcW w:w="4040" w:type="dxa"/>
            <w:tcBorders>
              <w:top w:val="single" w:sz="4" w:space="0" w:color="000000"/>
              <w:left w:val="single" w:sz="4" w:space="0" w:color="000000"/>
              <w:bottom w:val="single" w:sz="4" w:space="0" w:color="000000"/>
              <w:right w:val="single" w:sz="4" w:space="0" w:color="000000"/>
            </w:tcBorders>
          </w:tcPr>
          <w:p w14:paraId="3A92883E" w14:textId="77777777" w:rsidR="00AE3CDB" w:rsidRDefault="00130026">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19701" w14:textId="77777777" w:rsidR="00AE3CDB" w:rsidRDefault="0013002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ACB17" w14:textId="77777777" w:rsidR="00AE3CDB" w:rsidRDefault="00130026">
            <w:pPr>
              <w:pStyle w:val="ProductList-TableBody"/>
            </w:pPr>
            <w:r>
              <w:rPr>
                <w:color w:val="404040"/>
              </w:rPr>
              <w:t>True Up Elegível: N/A</w:t>
            </w:r>
          </w:p>
        </w:tc>
      </w:tr>
      <w:tr w:rsidR="00AE3CDB" w14:paraId="1A58E3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91E36" w14:textId="77777777" w:rsidR="00AE3CDB" w:rsidRDefault="00130026">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8C806" w14:textId="77777777" w:rsidR="00AE3CDB" w:rsidRDefault="00AE3C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E4FD2" w14:textId="77777777" w:rsidR="00AE3CDB" w:rsidRDefault="00AE3CDB">
            <w:pPr>
              <w:pStyle w:val="ProductList-TableBody"/>
            </w:pPr>
          </w:p>
        </w:tc>
      </w:tr>
    </w:tbl>
    <w:p w14:paraId="5F134F1D" w14:textId="77777777" w:rsidR="00AE3CDB" w:rsidRDefault="00AE3CDB">
      <w:pPr>
        <w:pStyle w:val="ProductList-Body"/>
      </w:pPr>
    </w:p>
    <w:p w14:paraId="02CEFA35" w14:textId="77777777" w:rsidR="00AE3CDB" w:rsidRDefault="00130026">
      <w:pPr>
        <w:pStyle w:val="ProductList-ClauseHeading"/>
        <w:outlineLvl w:val="3"/>
      </w:pPr>
      <w:r>
        <w:t>2.1 SQL Server Enterprise (Servidor/CAL)</w:t>
      </w:r>
    </w:p>
    <w:p w14:paraId="59618198" w14:textId="77777777" w:rsidR="00AE3CDB" w:rsidRDefault="00130026">
      <w:pPr>
        <w:pStyle w:val="ProductList-Body"/>
      </w:pPr>
      <w:r>
        <w:t>Os clientes atuais do SQL Server Enterprise (Server/CAL)</w:t>
      </w:r>
      <w:r>
        <w:fldChar w:fldCharType="begin"/>
      </w:r>
      <w:r>
        <w:instrText xml:space="preserve"> XE "SQL Server Enterprise (Server/CAL)" </w:instrText>
      </w:r>
      <w:r>
        <w:fldChar w:fldCharType="end"/>
      </w:r>
      <w:r>
        <w:t xml:space="preserve"> podem renovar a respetiva cobertura SA nas Licenças de Servidor adquiridas ao abrigo desse Modelo de Licença; no entanto, já não estão disponíveis novas Licenças de Servidor para SQL Server Enterprise (Server/CAL). Os clientes de SA existentes que efetuem a atualização para a versão de 2019 devem consultar os </w:t>
      </w:r>
      <w:hyperlink r:id="rId51">
        <w:r>
          <w:rPr>
            <w:color w:val="00467F"/>
            <w:u w:val="single"/>
          </w:rPr>
          <w:t>Termos de Produto</w:t>
        </w:r>
      </w:hyperlink>
      <w:r>
        <w:t xml:space="preserve"> de novembro de 2019 para conhecerem os Termos de Licenciamento do SQL Server Enterprise (Server/CAL).</w:t>
      </w:r>
    </w:p>
    <w:p w14:paraId="0CB582DC" w14:textId="77777777" w:rsidR="00AE3CDB" w:rsidRDefault="00AE3CDB">
      <w:pPr>
        <w:pStyle w:val="ProductList-Body"/>
      </w:pPr>
    </w:p>
    <w:p w14:paraId="2A69E5D9" w14:textId="77777777" w:rsidR="00AE3CDB" w:rsidRDefault="00130026">
      <w:pPr>
        <w:pStyle w:val="ProductList-ClauseHeading"/>
        <w:outlineLvl w:val="3"/>
      </w:pPr>
      <w:r>
        <w:t>2.2 SQL Server Parallel Data Warehouse</w:t>
      </w:r>
    </w:p>
    <w:p w14:paraId="3BA38AF3" w14:textId="77777777" w:rsidR="00AE3CDB" w:rsidRDefault="00130026">
      <w:pPr>
        <w:pStyle w:val="ProductList-Body"/>
      </w:pPr>
      <w:r>
        <w:t>O SQL Server Parallel Data Warehouse é uma opção de implementação para os clientes do SQL Server Enterprise Core. Os clientes são elegíveis para utilizar apenas as compilações de software disponibilizadas durante a vigência da respetiva cobertura SA.</w:t>
      </w:r>
    </w:p>
    <w:p w14:paraId="0C16734F" w14:textId="77777777" w:rsidR="00AE3CDB" w:rsidRDefault="00AE3CDB">
      <w:pPr>
        <w:pStyle w:val="ProductList-Body"/>
      </w:pPr>
    </w:p>
    <w:p w14:paraId="545247CF" w14:textId="77777777" w:rsidR="00AE3CDB" w:rsidRDefault="00130026">
      <w:pPr>
        <w:pStyle w:val="ProductList-Offering1SubSection"/>
        <w:outlineLvl w:val="2"/>
      </w:pPr>
      <w:bookmarkStart w:id="127" w:name="_Sec794"/>
      <w:r>
        <w:t>3. Direitos de Utilização</w:t>
      </w:r>
      <w:bookmarkEnd w:id="127"/>
    </w:p>
    <w:tbl>
      <w:tblPr>
        <w:tblStyle w:val="PURTable"/>
        <w:tblW w:w="0" w:type="dxa"/>
        <w:tblLook w:val="04A0" w:firstRow="1" w:lastRow="0" w:firstColumn="1" w:lastColumn="0" w:noHBand="0" w:noVBand="1"/>
      </w:tblPr>
      <w:tblGrid>
        <w:gridCol w:w="3649"/>
        <w:gridCol w:w="3636"/>
        <w:gridCol w:w="3631"/>
      </w:tblGrid>
      <w:tr w:rsidR="00AE3CDB" w14:paraId="4DC886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99AD2F" w14:textId="77777777" w:rsidR="00AE3CDB" w:rsidRDefault="00130026">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1">
              <w:r>
                <w:rPr>
                  <w:color w:val="00467F"/>
                  <w:u w:val="single"/>
                </w:rPr>
                <w:t>Servidor/CAL</w:t>
              </w:r>
            </w:hyperlink>
            <w:r>
              <w:t xml:space="preserve"> – Standard, </w:t>
            </w:r>
            <w:hyperlink w:anchor="_Sec543">
              <w:r>
                <w:rPr>
                  <w:color w:val="00467F"/>
                  <w:u w:val="single"/>
                </w:rPr>
                <w:t xml:space="preserve">Por Núcleo </w:t>
              </w:r>
            </w:hyperlink>
            <w:r>
              <w:t>– Standard Core e Enterprise Core</w:t>
            </w:r>
          </w:p>
        </w:tc>
        <w:tc>
          <w:tcPr>
            <w:tcW w:w="4040" w:type="dxa"/>
            <w:tcBorders>
              <w:top w:val="single" w:sz="18" w:space="0" w:color="00188F"/>
              <w:left w:val="single" w:sz="4" w:space="0" w:color="000000"/>
              <w:bottom w:val="single" w:sz="4" w:space="0" w:color="000000"/>
              <w:right w:val="single" w:sz="4" w:space="0" w:color="000000"/>
            </w:tcBorders>
          </w:tcPr>
          <w:p w14:paraId="6995CDDF" w14:textId="77777777" w:rsidR="00AE3CDB" w:rsidRDefault="00130026">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3307D022" w14:textId="77777777" w:rsidR="00AE3CDB" w:rsidRDefault="00130026">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AE3CDB" w14:paraId="309694FF" w14:textId="77777777">
        <w:tc>
          <w:tcPr>
            <w:tcW w:w="4040" w:type="dxa"/>
            <w:tcBorders>
              <w:top w:val="single" w:sz="4" w:space="0" w:color="000000"/>
              <w:left w:val="single" w:sz="4" w:space="0" w:color="000000"/>
              <w:bottom w:val="single" w:sz="4" w:space="0" w:color="000000"/>
              <w:right w:val="single" w:sz="4" w:space="0" w:color="000000"/>
            </w:tcBorders>
          </w:tcPr>
          <w:p w14:paraId="20D57C5D" w14:textId="77777777" w:rsidR="00AE3CDB" w:rsidRDefault="00130026">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Edições de Servidor/CAL apenas</w:t>
            </w:r>
          </w:p>
        </w:tc>
        <w:tc>
          <w:tcPr>
            <w:tcW w:w="4040" w:type="dxa"/>
            <w:tcBorders>
              <w:top w:val="single" w:sz="4" w:space="0" w:color="000000"/>
              <w:left w:val="single" w:sz="4" w:space="0" w:color="000000"/>
              <w:bottom w:val="single" w:sz="4" w:space="0" w:color="000000"/>
              <w:right w:val="single" w:sz="4" w:space="0" w:color="000000"/>
            </w:tcBorders>
          </w:tcPr>
          <w:p w14:paraId="3910B255" w14:textId="77777777" w:rsidR="00AE3CDB" w:rsidRDefault="00130026">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Utilizadores Externos</w:t>
            </w:r>
            <w:r>
              <w:fldChar w:fldCharType="end"/>
            </w:r>
            <w:r>
              <w:t>: CALs (edições de Servidor/CAL apenas)</w:t>
            </w:r>
          </w:p>
        </w:tc>
        <w:tc>
          <w:tcPr>
            <w:tcW w:w="4040" w:type="dxa"/>
            <w:tcBorders>
              <w:top w:val="single" w:sz="4" w:space="0" w:color="000000"/>
              <w:left w:val="single" w:sz="4" w:space="0" w:color="000000"/>
              <w:bottom w:val="single" w:sz="4" w:space="0" w:color="000000"/>
              <w:right w:val="single" w:sz="4" w:space="0" w:color="000000"/>
            </w:tcBorders>
          </w:tcPr>
          <w:p w14:paraId="509649B5" w14:textId="77777777" w:rsidR="00AE3CDB" w:rsidRDefault="00130026">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AE3CDB" w14:paraId="74FC5C1E" w14:textId="77777777">
        <w:tc>
          <w:tcPr>
            <w:tcW w:w="4040" w:type="dxa"/>
            <w:tcBorders>
              <w:top w:val="single" w:sz="4" w:space="0" w:color="000000"/>
              <w:left w:val="single" w:sz="4" w:space="0" w:color="000000"/>
              <w:bottom w:val="single" w:sz="4" w:space="0" w:color="000000"/>
              <w:right w:val="single" w:sz="4" w:space="0" w:color="000000"/>
            </w:tcBorders>
          </w:tcPr>
          <w:p w14:paraId="1BDED83A" w14:textId="77777777" w:rsidR="00AE3CDB" w:rsidRDefault="00130026">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Funcionalidades baseadas na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9D786" w14:textId="77777777" w:rsidR="00AE3CDB" w:rsidRDefault="00AE3C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E2133" w14:textId="77777777" w:rsidR="00AE3CDB" w:rsidRDefault="00AE3CDB">
            <w:pPr>
              <w:pStyle w:val="ProductList-TableBody"/>
            </w:pPr>
          </w:p>
        </w:tc>
      </w:tr>
    </w:tbl>
    <w:p w14:paraId="1066ECC1" w14:textId="77777777" w:rsidR="00AE3CDB" w:rsidRDefault="00AE3CDB">
      <w:pPr>
        <w:pStyle w:val="ProductList-Body"/>
      </w:pPr>
    </w:p>
    <w:p w14:paraId="57955359" w14:textId="77777777" w:rsidR="00AE3CDB" w:rsidRDefault="00130026">
      <w:pPr>
        <w:pStyle w:val="ProductList-ClauseHeading"/>
        <w:outlineLvl w:val="3"/>
      </w:pPr>
      <w:r>
        <w:t>3.1 Acesso a Software de Servidor</w:t>
      </w:r>
    </w:p>
    <w:tbl>
      <w:tblPr>
        <w:tblStyle w:val="PURTable"/>
        <w:tblW w:w="0" w:type="dxa"/>
        <w:tblLook w:val="04A0" w:firstRow="1" w:lastRow="0" w:firstColumn="1" w:lastColumn="0" w:noHBand="0" w:noVBand="1"/>
      </w:tblPr>
      <w:tblGrid>
        <w:gridCol w:w="3659"/>
        <w:gridCol w:w="3651"/>
        <w:gridCol w:w="3606"/>
      </w:tblGrid>
      <w:tr w:rsidR="00AE3CDB" w14:paraId="46614B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16AB4FC2" w14:textId="77777777" w:rsidR="00AE3CDB" w:rsidRDefault="00130026">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14:paraId="451F7176" w14:textId="77777777" w:rsidR="00AE3CDB" w:rsidRDefault="00130026">
            <w:pPr>
              <w:pStyle w:val="ProductList-TableBody"/>
            </w:pPr>
            <w:r>
              <w:t>CAL de SQL Server 2019</w:t>
            </w:r>
          </w:p>
        </w:tc>
        <w:tc>
          <w:tcPr>
            <w:tcW w:w="4040" w:type="dxa"/>
            <w:tcBorders>
              <w:top w:val="single" w:sz="18" w:space="0" w:color="0072C6"/>
              <w:left w:val="none" w:sz="4" w:space="0" w:color="000000"/>
              <w:bottom w:val="single" w:sz="4" w:space="0" w:color="000000"/>
              <w:right w:val="single" w:sz="4" w:space="0" w:color="000000"/>
            </w:tcBorders>
          </w:tcPr>
          <w:p w14:paraId="6250873E" w14:textId="77777777" w:rsidR="00AE3CDB" w:rsidRDefault="00AE3CDB">
            <w:pPr>
              <w:pStyle w:val="ProductList-TableBody"/>
            </w:pPr>
          </w:p>
        </w:tc>
      </w:tr>
    </w:tbl>
    <w:p w14:paraId="1D95E417" w14:textId="77777777" w:rsidR="00AE3CDB" w:rsidRDefault="00AE3CDB">
      <w:pPr>
        <w:pStyle w:val="ProductList-Body"/>
      </w:pPr>
    </w:p>
    <w:p w14:paraId="1A5C1901" w14:textId="77777777" w:rsidR="00AE3CDB" w:rsidRDefault="00130026">
      <w:pPr>
        <w:pStyle w:val="ProductList-ClauseHeading"/>
        <w:outlineLvl w:val="3"/>
      </w:pPr>
      <w:r>
        <w:t>3.2 Atualizações Automáticas a Versões Anteriores do SQL Server</w:t>
      </w:r>
    </w:p>
    <w:p w14:paraId="5A37FC40" w14:textId="77777777" w:rsidR="00AE3CDB" w:rsidRDefault="00130026">
      <w:pPr>
        <w:pStyle w:val="ProductList-Body"/>
      </w:pPr>
      <w:r>
        <w:t xml:space="preserve">Se o software SQL Server for instalado em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ou dispositivos com qualquer uma das edições suportadas do SQL Server antes do SQL Server 2012 (ou componentes de qualquer uma das edições), este software vai atualizar e substituir automaticamente determinados ficheiros ou funcionalidades nessas edições com ficheiros deste software. Esta funcionalidade não pode ser desativada. A remoção destes ficheiros pode provocar erros no software e os ficheiros originais poderão não ser recuperáveis. Ao instalar este software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ou dispositivo com essas edições, está a concordar com estas atualizações em todas essas edições e cópias do SQL Server (incluindo componentes de qualquer uma das edições) em execução nesse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ou dispositivo.</w:t>
      </w:r>
    </w:p>
    <w:p w14:paraId="30D508A1" w14:textId="77777777" w:rsidR="00AE3CDB" w:rsidRDefault="00AE3CDB">
      <w:pPr>
        <w:pStyle w:val="ProductList-Body"/>
      </w:pPr>
    </w:p>
    <w:p w14:paraId="77B8D91C" w14:textId="77777777" w:rsidR="00AE3CDB" w:rsidRDefault="00130026">
      <w:pPr>
        <w:pStyle w:val="ProductList-ClauseHeading"/>
        <w:outlineLvl w:val="3"/>
      </w:pPr>
      <w:r>
        <w:t>3.3 Seleção da Plataforma do SQL Server</w:t>
      </w:r>
    </w:p>
    <w:p w14:paraId="096DF219" w14:textId="77777777" w:rsidR="00AE3CDB" w:rsidRDefault="00130026">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SQL Server são independentes da plataforma e permitem a implementação e a utilização nas plataformas Windows ou Linux.</w:t>
      </w:r>
    </w:p>
    <w:p w14:paraId="59ED6459" w14:textId="77777777" w:rsidR="00AE3CDB" w:rsidRDefault="00AE3CDB">
      <w:pPr>
        <w:pStyle w:val="ProductList-Body"/>
      </w:pPr>
    </w:p>
    <w:p w14:paraId="032F9E2D" w14:textId="77777777" w:rsidR="00AE3CDB" w:rsidRDefault="00130026">
      <w:pPr>
        <w:pStyle w:val="ProductList-ClauseHeading"/>
        <w:outlineLvl w:val="3"/>
      </w:pPr>
      <w:r>
        <w:t>3.4 Instâncias em Execução para Standard Edition</w:t>
      </w:r>
    </w:p>
    <w:p w14:paraId="54D3D0C7" w14:textId="77777777" w:rsidR="00AE3CDB" w:rsidRDefault="00130026">
      <w:pPr>
        <w:pStyle w:val="ProductList-Body"/>
      </w:pPr>
      <w:r>
        <w:t xml:space="preserve">Para cada Licença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 software pode apenas ser executado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de cada vez, mas o Cliente poderá utilizar um qualquer número de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nesse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w:t>
      </w:r>
    </w:p>
    <w:p w14:paraId="5CFD577B" w14:textId="77777777" w:rsidR="00AE3CDB" w:rsidRDefault="00AE3CDB">
      <w:pPr>
        <w:pStyle w:val="ProductList-Body"/>
      </w:pPr>
    </w:p>
    <w:p w14:paraId="7E11FDD2" w14:textId="77777777" w:rsidR="00AE3CDB" w:rsidRDefault="00130026">
      <w:pPr>
        <w:pStyle w:val="ProductList-ClauseHeading"/>
        <w:outlineLvl w:val="3"/>
      </w:pPr>
      <w:r>
        <w:t>3.5 SQL Server Big Data Nodes</w:t>
      </w:r>
    </w:p>
    <w:p w14:paraId="13434FF6" w14:textId="77777777" w:rsidR="00AE3CDB" w:rsidRDefault="00130026">
      <w:pPr>
        <w:pStyle w:val="ProductList-Body"/>
      </w:pPr>
      <w:r>
        <w:t xml:space="preserve">A utilização do SQL Server Big Data Node por parte do Cliente é regulada pelos Direitos de Utilização do SQL Server Enterprise Core, exceto nos casos em que o Cliente pode utilizar as Instâncias do SQL Server Big Data Node apenas com um Nó Principal. Um “Nó Principal” é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que executa o SQL Server Standard Core ou o SQL Server Enterprise Core ao abrigo das Licenças do Cliente com cobertura SA ou direitos de subscrição equivalentes. Os direitos de cobertura SA que se seguem aplicam-se à utilização do SQL Server Big Data Node por parte do Cliente: Virtualização Ilimitada e Mobilidade de Licenças. </w:t>
      </w:r>
    </w:p>
    <w:p w14:paraId="185F4EC9" w14:textId="77777777" w:rsidR="00AE3CDB" w:rsidRDefault="00AE3CDB">
      <w:pPr>
        <w:pStyle w:val="ProductList-Body"/>
      </w:pPr>
    </w:p>
    <w:p w14:paraId="1B5E3443" w14:textId="77777777" w:rsidR="00AE3CDB" w:rsidRDefault="00130026">
      <w:pPr>
        <w:pStyle w:val="ProductList-ClauseHeading"/>
        <w:outlineLvl w:val="3"/>
      </w:pPr>
      <w:r>
        <w:t>3.6 Servidores de Ativação Pós-falha para Parallel Data Warehouse (PDW)</w:t>
      </w:r>
    </w:p>
    <w:p w14:paraId="0807AD82" w14:textId="77777777" w:rsidR="00AE3CDB" w:rsidRDefault="00130026">
      <w:pPr>
        <w:pStyle w:val="ProductList-Body"/>
      </w:pPr>
      <w:r>
        <w:t>A Aplicação PDW é uma unidade única composta por dois ou mais nós de cálculo (Servidores Licenciados) controlados por uma única máquina virtual de controlo PDW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A tecnologia é incorporada na aplicação que permite ao software efetuar a ativação pós-falha noutro nó de cálculo da aplicação. O Cliente não necessita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para o software executado em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ativação pós-falha e baseado na tecnologia da Aplicação PDW.</w:t>
      </w:r>
    </w:p>
    <w:p w14:paraId="29980C6D" w14:textId="77777777" w:rsidR="00AE3CDB" w:rsidRDefault="00AE3CDB">
      <w:pPr>
        <w:pStyle w:val="ProductList-Body"/>
      </w:pPr>
    </w:p>
    <w:p w14:paraId="49216DEA" w14:textId="77777777" w:rsidR="00AE3CDB" w:rsidRDefault="00130026">
      <w:pPr>
        <w:pStyle w:val="ProductList-ClauseHeading"/>
        <w:outlineLvl w:val="3"/>
      </w:pPr>
      <w:r>
        <w:t>3.7 Utilização do SQL Server com Tecnologia de Contentor</w:t>
      </w:r>
    </w:p>
    <w:p w14:paraId="22828C51" w14:textId="77777777" w:rsidR="00AE3CDB" w:rsidRDefault="00130026">
      <w:pPr>
        <w:pStyle w:val="ProductList-Body"/>
      </w:pPr>
      <w:r>
        <w:t xml:space="preserve">Para fins da concessão de licenças para a utilização do software SQL Server em execução num contentor num runtime de contentor, como o docker, cri-o ou containerd, (i) um container é considerado 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e (ii) os Núcleos Virtuais ou Físicos disponíveis para esse contentor são considerados </w:t>
      </w:r>
      <w:r>
        <w:fldChar w:fldCharType="begin"/>
      </w:r>
      <w:r>
        <w:instrText xml:space="preserve"> AutoTextList   \s NoStyle \t "Thread de Hardware designa um Núcleo Físico ou um hyper-thread num Processador Físico." </w:instrText>
      </w:r>
      <w:r>
        <w:fldChar w:fldCharType="separate"/>
      </w:r>
      <w:r>
        <w:rPr>
          <w:color w:val="0563C1"/>
        </w:rPr>
        <w:t>Threads de Hardware</w:t>
      </w:r>
      <w:r>
        <w:fldChar w:fldCharType="end"/>
      </w:r>
      <w:r>
        <w:t xml:space="preserve">. A utilização por parte do Cliente está sujeita ao Modelo de Licenciamento por Núcleo ou ao Modelo de Licenciamento por Servidor/CAL, e a quaisquer outros Termos de Licenciamento relevantes para a Licenças do SQL Server que o Cliente atribuiu adequadamente ao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 xml:space="preserve"> no âmbito dessa utilização. Por motivos de esclarecimento, não obstante qualquer disposição em contrário, se o hyperthreading estiver ativado e o Cliente estiver a conceder licenças de utilização ao abrigo do Modelo de Licenciamento por Núcleo, o Cliente deve atribuir uma Licença Core para cada </w:t>
      </w:r>
      <w:r>
        <w:fldChar w:fldCharType="begin"/>
      </w:r>
      <w:r>
        <w:instrText xml:space="preserve"> AutoTextList   \s NoStyle \t "Thread de Hardware designa um Núcleo Físico ou um hyper-thread num Processador Físico." </w:instrText>
      </w:r>
      <w:r>
        <w:fldChar w:fldCharType="separate"/>
      </w:r>
      <w:r>
        <w:rPr>
          <w:color w:val="0563C1"/>
        </w:rPr>
        <w:t>Thread de Hardware</w:t>
      </w:r>
      <w:r>
        <w:fldChar w:fldCharType="end"/>
      </w:r>
      <w:r>
        <w:t xml:space="preserve"> mapeado para um contentor, sujeito a um mínimo de quatro Licenças.</w:t>
      </w:r>
    </w:p>
    <w:p w14:paraId="054DBEE5" w14:textId="77777777" w:rsidR="00AE3CDB" w:rsidRDefault="00AE3CDB">
      <w:pPr>
        <w:pStyle w:val="ProductList-Body"/>
      </w:pPr>
    </w:p>
    <w:p w14:paraId="12A104E7" w14:textId="77777777" w:rsidR="00AE3CDB" w:rsidRDefault="00130026">
      <w:pPr>
        <w:pStyle w:val="ProductList-ClauseHeading"/>
        <w:outlineLvl w:val="3"/>
      </w:pPr>
      <w:r>
        <w:t>3.8 Software Adicional</w:t>
      </w:r>
    </w:p>
    <w:p w14:paraId="4645BDC0" w14:textId="77777777" w:rsidR="00AE3CDB" w:rsidRDefault="00130026">
      <w:pPr>
        <w:pStyle w:val="ProductList-SubClauseHeading"/>
        <w:outlineLvl w:val="4"/>
      </w:pPr>
      <w:r>
        <w:t>3.8.1 Software Adicional - Tudo (exceto Parallel Data Warehouse)</w:t>
      </w:r>
    </w:p>
    <w:tbl>
      <w:tblPr>
        <w:tblStyle w:val="PURTable0"/>
        <w:tblW w:w="0" w:type="dxa"/>
        <w:tblLook w:val="04A0" w:firstRow="1" w:lastRow="0" w:firstColumn="1" w:lastColumn="0" w:noHBand="0" w:noVBand="1"/>
      </w:tblPr>
      <w:tblGrid>
        <w:gridCol w:w="3497"/>
        <w:gridCol w:w="3573"/>
        <w:gridCol w:w="3486"/>
      </w:tblGrid>
      <w:tr w:rsidR="00AE3CDB" w14:paraId="44C329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C8D528D" w14:textId="77777777" w:rsidR="00AE3CDB" w:rsidRDefault="00130026">
            <w:pPr>
              <w:pStyle w:val="ProductList-TableBody"/>
            </w:pPr>
            <w:r>
              <w:t>Conectividade da Qualidade do Cliente</w:t>
            </w:r>
          </w:p>
        </w:tc>
        <w:tc>
          <w:tcPr>
            <w:tcW w:w="4040" w:type="dxa"/>
            <w:tcBorders>
              <w:top w:val="single" w:sz="18" w:space="0" w:color="0072C6"/>
              <w:left w:val="single" w:sz="4" w:space="0" w:color="000000"/>
              <w:bottom w:val="single" w:sz="4" w:space="0" w:color="000000"/>
              <w:right w:val="single" w:sz="4" w:space="0" w:color="000000"/>
            </w:tcBorders>
          </w:tcPr>
          <w:p w14:paraId="54A4E953" w14:textId="77777777" w:rsidR="00AE3CDB" w:rsidRDefault="00130026">
            <w:pPr>
              <w:pStyle w:val="ProductList-TableBody"/>
            </w:pPr>
            <w:r>
              <w:t>Retrocompatibilidade das Ferramentas do Cliente</w:t>
            </w:r>
          </w:p>
        </w:tc>
        <w:tc>
          <w:tcPr>
            <w:tcW w:w="4040" w:type="dxa"/>
            <w:tcBorders>
              <w:top w:val="single" w:sz="18" w:space="0" w:color="0072C6"/>
              <w:left w:val="single" w:sz="4" w:space="0" w:color="000000"/>
              <w:bottom w:val="single" w:sz="4" w:space="0" w:color="000000"/>
              <w:right w:val="single" w:sz="4" w:space="0" w:color="000000"/>
            </w:tcBorders>
          </w:tcPr>
          <w:p w14:paraId="559809F7" w14:textId="77777777" w:rsidR="00AE3CDB" w:rsidRDefault="00130026">
            <w:pPr>
              <w:pStyle w:val="ProductList-TableBody"/>
            </w:pPr>
            <w:r>
              <w:t>Conectividade das Ferramentas de Cliente</w:t>
            </w:r>
          </w:p>
        </w:tc>
      </w:tr>
      <w:tr w:rsidR="00AE3CDB" w14:paraId="6CF8D478" w14:textId="77777777">
        <w:tc>
          <w:tcPr>
            <w:tcW w:w="4040" w:type="dxa"/>
            <w:tcBorders>
              <w:top w:val="single" w:sz="4" w:space="0" w:color="000000"/>
              <w:left w:val="single" w:sz="4" w:space="0" w:color="000000"/>
              <w:bottom w:val="single" w:sz="4" w:space="0" w:color="000000"/>
              <w:right w:val="single" w:sz="4" w:space="0" w:color="000000"/>
            </w:tcBorders>
          </w:tcPr>
          <w:p w14:paraId="0E17A0F2" w14:textId="77777777" w:rsidR="00AE3CDB" w:rsidRDefault="00130026">
            <w:pPr>
              <w:pStyle w:val="ProductList-TableBody"/>
            </w:pPr>
            <w:r>
              <w:t>SDK das Ferramentas de Cliente</w:t>
            </w:r>
          </w:p>
        </w:tc>
        <w:tc>
          <w:tcPr>
            <w:tcW w:w="4040" w:type="dxa"/>
            <w:tcBorders>
              <w:top w:val="single" w:sz="4" w:space="0" w:color="000000"/>
              <w:left w:val="single" w:sz="4" w:space="0" w:color="000000"/>
              <w:bottom w:val="single" w:sz="4" w:space="0" w:color="000000"/>
              <w:right w:val="single" w:sz="4" w:space="0" w:color="000000"/>
            </w:tcBorders>
          </w:tcPr>
          <w:p w14:paraId="3B861F8F" w14:textId="77777777" w:rsidR="00AE3CDB" w:rsidRDefault="00130026">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23757AE8" w14:textId="77777777" w:rsidR="00AE3CDB" w:rsidRDefault="00130026">
            <w:pPr>
              <w:pStyle w:val="ProductList-TableBody"/>
            </w:pPr>
            <w:r>
              <w:t>Cliente Distributed Replay</w:t>
            </w:r>
          </w:p>
        </w:tc>
      </w:tr>
      <w:tr w:rsidR="00AE3CDB" w14:paraId="1BFCCBBD" w14:textId="77777777">
        <w:tc>
          <w:tcPr>
            <w:tcW w:w="4040" w:type="dxa"/>
            <w:tcBorders>
              <w:top w:val="single" w:sz="4" w:space="0" w:color="000000"/>
              <w:left w:val="single" w:sz="4" w:space="0" w:color="000000"/>
              <w:bottom w:val="single" w:sz="4" w:space="0" w:color="000000"/>
              <w:right w:val="single" w:sz="4" w:space="0" w:color="000000"/>
            </w:tcBorders>
          </w:tcPr>
          <w:p w14:paraId="20FBF6A8" w14:textId="77777777" w:rsidR="00AE3CDB" w:rsidRDefault="00130026">
            <w:pPr>
              <w:pStyle w:val="ProductList-TableBody"/>
            </w:pPr>
            <w:r>
              <w:t>Componentes da Documentação</w:t>
            </w:r>
          </w:p>
        </w:tc>
        <w:tc>
          <w:tcPr>
            <w:tcW w:w="4040" w:type="dxa"/>
            <w:tcBorders>
              <w:top w:val="single" w:sz="4" w:space="0" w:color="000000"/>
              <w:left w:val="single" w:sz="4" w:space="0" w:color="000000"/>
              <w:bottom w:val="single" w:sz="4" w:space="0" w:color="000000"/>
              <w:right w:val="single" w:sz="4" w:space="0" w:color="000000"/>
            </w:tcBorders>
          </w:tcPr>
          <w:p w14:paraId="7D3256A1" w14:textId="77777777" w:rsidR="00AE3CDB" w:rsidRDefault="00130026">
            <w:pPr>
              <w:pStyle w:val="ProductList-TableBody"/>
            </w:pPr>
            <w:r>
              <w:t>Ferramentas de Gestão – Básico</w:t>
            </w:r>
          </w:p>
        </w:tc>
        <w:tc>
          <w:tcPr>
            <w:tcW w:w="4040" w:type="dxa"/>
            <w:tcBorders>
              <w:top w:val="single" w:sz="4" w:space="0" w:color="000000"/>
              <w:left w:val="single" w:sz="4" w:space="0" w:color="000000"/>
              <w:bottom w:val="single" w:sz="4" w:space="0" w:color="000000"/>
              <w:right w:val="single" w:sz="4" w:space="0" w:color="000000"/>
            </w:tcBorders>
          </w:tcPr>
          <w:p w14:paraId="0F326942" w14:textId="77777777" w:rsidR="00AE3CDB" w:rsidRDefault="00130026">
            <w:pPr>
              <w:pStyle w:val="ProductList-TableBody"/>
            </w:pPr>
            <w:r>
              <w:t>Ferramentas de Gestão - Completo</w:t>
            </w:r>
          </w:p>
        </w:tc>
      </w:tr>
      <w:tr w:rsidR="00AE3CDB" w14:paraId="1A2874AE" w14:textId="77777777">
        <w:tc>
          <w:tcPr>
            <w:tcW w:w="4040" w:type="dxa"/>
            <w:tcBorders>
              <w:top w:val="single" w:sz="4" w:space="0" w:color="000000"/>
              <w:left w:val="single" w:sz="4" w:space="0" w:color="000000"/>
              <w:bottom w:val="single" w:sz="4" w:space="0" w:color="000000"/>
              <w:right w:val="single" w:sz="4" w:space="0" w:color="000000"/>
            </w:tcBorders>
          </w:tcPr>
          <w:p w14:paraId="4C20E56E" w14:textId="77777777" w:rsidR="00AE3CDB" w:rsidRDefault="00130026">
            <w:pPr>
              <w:pStyle w:val="ProductList-TableBody"/>
            </w:pPr>
            <w:r>
              <w:t>Suplemento Reporting Services para Produtos SharePoint</w:t>
            </w:r>
          </w:p>
        </w:tc>
        <w:tc>
          <w:tcPr>
            <w:tcW w:w="4040" w:type="dxa"/>
            <w:tcBorders>
              <w:top w:val="single" w:sz="4" w:space="0" w:color="000000"/>
              <w:left w:val="single" w:sz="4" w:space="0" w:color="000000"/>
              <w:bottom w:val="single" w:sz="4" w:space="0" w:color="000000"/>
              <w:right w:val="single" w:sz="4" w:space="0" w:color="000000"/>
            </w:tcBorders>
          </w:tcPr>
          <w:p w14:paraId="250E89A6" w14:textId="77777777" w:rsidR="00AE3CDB" w:rsidRDefault="00130026">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39C3733B" w14:textId="77777777" w:rsidR="00AE3CDB" w:rsidRDefault="00AE3CDB">
            <w:pPr>
              <w:pStyle w:val="ProductList-TableBody"/>
            </w:pPr>
          </w:p>
        </w:tc>
      </w:tr>
    </w:tbl>
    <w:p w14:paraId="1D10ED50" w14:textId="77777777" w:rsidR="00AE3CDB" w:rsidRDefault="00AE3CDB">
      <w:pPr>
        <w:pStyle w:val="ProductList-BodyIndented"/>
      </w:pPr>
    </w:p>
    <w:p w14:paraId="2D6CCF16" w14:textId="77777777" w:rsidR="00AE3CDB" w:rsidRDefault="00130026">
      <w:pPr>
        <w:pStyle w:val="ProductList-SubClauseHeading"/>
        <w:outlineLvl w:val="4"/>
      </w:pPr>
      <w:r>
        <w:t>3.8.2 Software Adicional - Parallel Data Warehouse</w:t>
      </w:r>
    </w:p>
    <w:tbl>
      <w:tblPr>
        <w:tblStyle w:val="PURTable0"/>
        <w:tblW w:w="0" w:type="dxa"/>
        <w:tblLook w:val="04A0" w:firstRow="1" w:lastRow="0" w:firstColumn="1" w:lastColumn="0" w:noHBand="0" w:noVBand="1"/>
      </w:tblPr>
      <w:tblGrid>
        <w:gridCol w:w="3588"/>
        <w:gridCol w:w="3484"/>
        <w:gridCol w:w="3484"/>
      </w:tblGrid>
      <w:tr w:rsidR="00AE3CDB" w14:paraId="4BF99F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2513B3C" w14:textId="77777777" w:rsidR="00AE3CDB" w:rsidRDefault="00130026">
            <w:pPr>
              <w:pStyle w:val="ProductList-TableBody"/>
            </w:pPr>
            <w:r>
              <w:t>Máquina Virtual de Controlo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415A4822" w14:textId="77777777" w:rsidR="00AE3CDB" w:rsidRDefault="00AE3CD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F8E2A4D" w14:textId="77777777" w:rsidR="00AE3CDB" w:rsidRDefault="00AE3CDB">
            <w:pPr>
              <w:pStyle w:val="ProductList-TableBody"/>
            </w:pPr>
          </w:p>
        </w:tc>
      </w:tr>
    </w:tbl>
    <w:p w14:paraId="426F38D7" w14:textId="77777777" w:rsidR="00AE3CDB" w:rsidRDefault="00130026">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35"/>
        <w:gridCol w:w="3641"/>
        <w:gridCol w:w="3640"/>
      </w:tblGrid>
      <w:tr w:rsidR="00AE3CDB" w14:paraId="5BDDC8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E46227" w14:textId="77777777" w:rsidR="00AE3CDB" w:rsidRDefault="00130026">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7964809" w14:textId="77777777" w:rsidR="00AE3CDB" w:rsidRDefault="00130026">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 Consulte a secção Direitos de Ativação Pós-falha abaixo para conhecer os termos adicionais para o SQL Server.</w:t>
            </w:r>
          </w:p>
        </w:tc>
        <w:tc>
          <w:tcPr>
            <w:tcW w:w="4040" w:type="dxa"/>
            <w:tcBorders>
              <w:top w:val="single" w:sz="18" w:space="0" w:color="00188F"/>
              <w:left w:val="single" w:sz="4" w:space="0" w:color="000000"/>
              <w:bottom w:val="single" w:sz="4" w:space="0" w:color="000000"/>
              <w:right w:val="single" w:sz="4" w:space="0" w:color="000000"/>
            </w:tcBorders>
          </w:tcPr>
          <w:p w14:paraId="1B566141" w14:textId="77777777" w:rsidR="00AE3CDB" w:rsidRDefault="00130026">
            <w:pPr>
              <w:pStyle w:val="ProductList-TableBody"/>
            </w:pPr>
            <w:r>
              <w:fldChar w:fldCharType="begin"/>
            </w:r>
            <w:r>
              <w:instrText xml:space="preserve"> AutoTextList   \s NoStyle \t "Direitos de Ativação Pós-falha: Um benefício de SA que permite ao Cliente executar Instâncias de ativação pós-falha passivas, tal como está descrito na entrada Produto." </w:instrText>
            </w:r>
            <w:r>
              <w:fldChar w:fldCharType="separate"/>
            </w:r>
            <w:r>
              <w:rPr>
                <w:color w:val="0563C1"/>
              </w:rPr>
              <w:t>Direitos de Ativação Pós-falha</w:t>
            </w:r>
            <w:r>
              <w:fldChar w:fldCharType="end"/>
            </w:r>
            <w:r>
              <w:t>: Todas as edições (Não aplicável ao Parallel Data Warehouse). Consulte a secção Direitos de Ativação Pós-falha abaixo para conhecer os termos adicionais para o SQL Server.</w:t>
            </w:r>
          </w:p>
        </w:tc>
      </w:tr>
      <w:tr w:rsidR="00AE3CDB" w14:paraId="51004C41" w14:textId="77777777">
        <w:tc>
          <w:tcPr>
            <w:tcW w:w="4040" w:type="dxa"/>
            <w:tcBorders>
              <w:top w:val="single" w:sz="4" w:space="0" w:color="000000"/>
              <w:left w:val="single" w:sz="4" w:space="0" w:color="000000"/>
              <w:bottom w:val="single" w:sz="4" w:space="0" w:color="000000"/>
              <w:right w:val="single" w:sz="4" w:space="0" w:color="000000"/>
            </w:tcBorders>
          </w:tcPr>
          <w:p w14:paraId="6657ACE4" w14:textId="77777777" w:rsidR="00AE3CDB" w:rsidRDefault="00130026">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do SQL Server (Não aplicáveis ao Parallel Data Warehouse) e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C9093C6" w14:textId="77777777" w:rsidR="00AE3CDB" w:rsidRDefault="00130026">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Consulte </w:t>
            </w:r>
            <w:hyperlink r:id="rId52">
              <w:r>
                <w:rPr>
                  <w:color w:val="00467F"/>
                  <w:u w:val="single"/>
                </w:rPr>
                <w:t>Termos de Produto - outubro de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1F0D0" w14:textId="77777777" w:rsidR="00AE3CDB" w:rsidRDefault="00130026">
            <w:pPr>
              <w:pStyle w:val="ProductList-TableBody"/>
            </w:pPr>
            <w:r>
              <w:rPr>
                <w:color w:val="404040"/>
              </w:rPr>
              <w:t>Direitos de Roaming: N/A</w:t>
            </w:r>
          </w:p>
        </w:tc>
      </w:tr>
      <w:tr w:rsidR="00AE3CDB" w14:paraId="44FCF055" w14:textId="77777777">
        <w:tc>
          <w:tcPr>
            <w:tcW w:w="4040" w:type="dxa"/>
            <w:tcBorders>
              <w:top w:val="single" w:sz="4" w:space="0" w:color="000000"/>
              <w:left w:val="single" w:sz="4" w:space="0" w:color="000000"/>
              <w:bottom w:val="single" w:sz="4" w:space="0" w:color="000000"/>
              <w:right w:val="single" w:sz="4" w:space="0" w:color="000000"/>
            </w:tcBorders>
          </w:tcPr>
          <w:p w14:paraId="137A3AA6" w14:textId="77777777" w:rsidR="00AE3CDB" w:rsidRDefault="00130026">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5328AE65" w14:textId="77777777" w:rsidR="00AE3CDB" w:rsidRDefault="00130026">
            <w:pPr>
              <w:pStyle w:val="ProductList-TableBody"/>
            </w:pPr>
            <w:r>
              <w:fldChar w:fldCharType="begin"/>
            </w:r>
            <w:r>
              <w:instrText xml:space="preserve"> AutoTextList   \s NoStyle \t "Direitos Equivalentes a SA: As SLs de Software adquiridas ao abrigo de uma Inscrição Servidor e Nuvem ou Contrato de Produtos e Serviços da Microsoft conferem os mesmos direitos e benefícios do SA durante o período da Subscrição como Licenças com cobertura SA." </w:instrText>
            </w:r>
            <w:r>
              <w:fldChar w:fldCharType="separate"/>
            </w:r>
            <w:r>
              <w:rPr>
                <w:color w:val="0563C1"/>
              </w:rPr>
              <w:t>Direitos Equivalentes a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74C74" w14:textId="77777777" w:rsidR="00AE3CDB" w:rsidRDefault="00AE3CDB">
            <w:pPr>
              <w:pStyle w:val="ProductList-TableBody"/>
            </w:pPr>
          </w:p>
        </w:tc>
      </w:tr>
    </w:tbl>
    <w:p w14:paraId="369CBFD3" w14:textId="77777777" w:rsidR="00AE3CDB" w:rsidRDefault="00AE3CDB">
      <w:pPr>
        <w:pStyle w:val="PURBreadcrumb"/>
      </w:pPr>
    </w:p>
    <w:p w14:paraId="3677DE6A" w14:textId="77777777" w:rsidR="00AE3CDB" w:rsidRDefault="00130026">
      <w:pPr>
        <w:pStyle w:val="ProductList-ClauseHeading"/>
        <w:outlineLvl w:val="3"/>
      </w:pPr>
      <w:r>
        <w:t>4.1 SQL Server 2019 Enterprise Core – Virtualização Ilimitada</w:t>
      </w:r>
    </w:p>
    <w:p w14:paraId="2F9C5D67" w14:textId="77777777" w:rsidR="00AE3CDB" w:rsidRDefault="00130026">
      <w:pPr>
        <w:pStyle w:val="ProductList-Body"/>
      </w:pPr>
      <w:r>
        <w:t xml:space="preserve">O Cliente pode executar qualquer número de instâncias do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 xml:space="preserve"> para o qual detém cobertura SA completa sobre todas as respetivas licenças Core para 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14:paraId="1CB80A8B" w14:textId="77777777" w:rsidR="00AE3CDB" w:rsidRDefault="00AE3CDB">
      <w:pPr>
        <w:pStyle w:val="ProductList-Body"/>
      </w:pPr>
    </w:p>
    <w:p w14:paraId="5B792CF8" w14:textId="77777777" w:rsidR="00AE3CDB" w:rsidRDefault="00130026">
      <w:pPr>
        <w:pStyle w:val="ProductList-ClauseHeading"/>
        <w:outlineLvl w:val="3"/>
      </w:pPr>
      <w:r>
        <w:t>4.2 SQL Server – Direitos de Ativação Pós-Falha</w:t>
      </w:r>
    </w:p>
    <w:p w14:paraId="52BF01F4" w14:textId="77777777" w:rsidR="00AE3CDB" w:rsidRDefault="00130026">
      <w:pPr>
        <w:pStyle w:val="ProductList-Body"/>
      </w:pPr>
      <w:r>
        <w:t xml:space="preserve">Para cada uma das suas </w:t>
      </w:r>
      <w:r>
        <w:fldChar w:fldCharType="begin"/>
      </w:r>
      <w:r>
        <w:instrText xml:space="preserve"> AutoTextList   \s NoStyle \t "Carga de Trabalho Principal designa um OSE em que as Instâncias do software de servidor estão em execução na secção Direitos de Utilização de uma entrada de produto ou, no contexto dos direitos do Benefício Híbrido do Azure, uma Máquina Virtual do SQL Server." </w:instrText>
      </w:r>
      <w:r>
        <w:fldChar w:fldCharType="separate"/>
      </w:r>
      <w:r>
        <w:rPr>
          <w:color w:val="0563C1"/>
        </w:rPr>
        <w:t>Cargas de Trabalho Principais</w:t>
      </w:r>
      <w:r>
        <w:fldChar w:fldCharType="end"/>
      </w:r>
      <w:r>
        <w:t>, o Cliente tem direito a:</w:t>
      </w:r>
    </w:p>
    <w:p w14:paraId="04BAE202" w14:textId="77777777" w:rsidR="00AE3CDB" w:rsidRDefault="00130026" w:rsidP="00130026">
      <w:pPr>
        <w:pStyle w:val="ProductList-Bullet"/>
        <w:numPr>
          <w:ilvl w:val="0"/>
          <w:numId w:val="22"/>
        </w:numPr>
      </w:pPr>
      <w:r>
        <w:t xml:space="preserve">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para qualquer finalidade, incluindo elevada disponibilidade, em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por parte do Cliente (sujeito à cláusula </w:t>
      </w:r>
      <w:hyperlink w:anchor="_Sec537">
        <w:r>
          <w:rPr>
            <w:color w:val="00467F"/>
            <w:u w:val="single"/>
          </w:rPr>
          <w:t>Gestão de Software de Outsourcing</w:t>
        </w:r>
      </w:hyperlink>
      <w:r>
        <w:t>); e</w:t>
      </w:r>
    </w:p>
    <w:p w14:paraId="107D1D94" w14:textId="77777777" w:rsidR="00AE3CDB" w:rsidRDefault="00130026" w:rsidP="00130026">
      <w:pPr>
        <w:pStyle w:val="ProductList-Bullet"/>
        <w:numPr>
          <w:ilvl w:val="0"/>
          <w:numId w:val="22"/>
        </w:numPr>
      </w:pPr>
      <w:r>
        <w:t xml:space="preserve">Dois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OSEs de Ativação Pós-falha</w:t>
      </w:r>
      <w:r>
        <w:fldChar w:fldCharType="end"/>
      </w:r>
      <w:r>
        <w:t xml:space="preserve">, especificamente para fins de recuperação após desastre: </w:t>
      </w:r>
    </w:p>
    <w:p w14:paraId="2AE468BF" w14:textId="77777777" w:rsidR="00AE3CDB" w:rsidRDefault="00130026" w:rsidP="00130026">
      <w:pPr>
        <w:pStyle w:val="ProductList-Bullet"/>
        <w:numPr>
          <w:ilvl w:val="1"/>
          <w:numId w:val="22"/>
        </w:numPr>
      </w:pPr>
      <w:r>
        <w:t xml:space="preserve">um em qualquer Servidor dedicado à utilização por parte do Cliente (sujeito à cláusula </w:t>
      </w:r>
      <w:hyperlink w:anchor="_Sec537">
        <w:r>
          <w:rPr>
            <w:color w:val="00467F"/>
            <w:u w:val="single"/>
          </w:rPr>
          <w:t>Gestão de Software de Outsourcing)</w:t>
        </w:r>
      </w:hyperlink>
      <w:r>
        <w:t>; e</w:t>
      </w:r>
    </w:p>
    <w:p w14:paraId="179320C9" w14:textId="77777777" w:rsidR="00AE3CDB" w:rsidRDefault="00130026" w:rsidP="00130026">
      <w:pPr>
        <w:pStyle w:val="ProductList-Bullet"/>
        <w:numPr>
          <w:ilvl w:val="1"/>
          <w:numId w:val="22"/>
        </w:numPr>
      </w:pPr>
      <w:r>
        <w:t xml:space="preserve">um nos servidores do Microsoft Azure </w:t>
      </w:r>
    </w:p>
    <w:p w14:paraId="025D77BF" w14:textId="77777777" w:rsidR="00AE3CDB" w:rsidRDefault="00AE3CDB">
      <w:pPr>
        <w:pStyle w:val="ProductList-Body"/>
      </w:pPr>
    </w:p>
    <w:p w14:paraId="56C77AC1" w14:textId="77777777" w:rsidR="00AE3CDB" w:rsidRDefault="00130026">
      <w:pPr>
        <w:pStyle w:val="ProductList-Body"/>
      </w:pPr>
      <w:r>
        <w:t xml:space="preserve">O Cliente também pode executar as </w:t>
      </w:r>
      <w:r>
        <w:fldChar w:fldCharType="begin"/>
      </w:r>
      <w:r>
        <w:instrText xml:space="preserve"> AutoTextList   \s NoStyle \t "Carga de Trabalho Principal designa um OSE em que as Instâncias do software de servidor estão em execução na secção Direitos de Utilização de uma entrada de produto ou, no contexto dos direitos do Benefício Híbrido do Azure, uma Máquina Virtual do SQL Server." </w:instrText>
      </w:r>
      <w:r>
        <w:fldChar w:fldCharType="separate"/>
      </w:r>
      <w:r>
        <w:rPr>
          <w:color w:val="0563C1"/>
        </w:rPr>
        <w:t>Cargas de Trabalho Principais</w:t>
      </w:r>
      <w:r>
        <w:fldChar w:fldCharType="end"/>
      </w:r>
      <w:r>
        <w:t xml:space="preserve"> e os seus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OSEs de Ativação Pós-falha</w:t>
      </w:r>
      <w:r>
        <w:fldChar w:fldCharType="end"/>
      </w:r>
      <w:r>
        <w:t xml:space="preserve"> de recuperação após desastre em simultâneo durante breves períodos de testes de recuperação após desastre a cada 90 dias, e durante um desastre, por um breve período, para ajudar na transferência entre eles. O Cliente pode efetuar as seguintes operações relacionadas com a manutenção para qualquer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permitido:</w:t>
      </w:r>
    </w:p>
    <w:p w14:paraId="3DBD29F0" w14:textId="77777777" w:rsidR="00AE3CDB" w:rsidRDefault="00130026" w:rsidP="00130026">
      <w:pPr>
        <w:pStyle w:val="ProductList-Bullet"/>
        <w:numPr>
          <w:ilvl w:val="0"/>
          <w:numId w:val="23"/>
        </w:numPr>
      </w:pPr>
      <w:r>
        <w:t xml:space="preserve">Verificações de consistência da base de dados ou Checkdb </w:t>
      </w:r>
    </w:p>
    <w:p w14:paraId="1CFEB548" w14:textId="77777777" w:rsidR="00AE3CDB" w:rsidRDefault="00130026" w:rsidP="00130026">
      <w:pPr>
        <w:pStyle w:val="ProductList-Bullet"/>
        <w:numPr>
          <w:ilvl w:val="0"/>
          <w:numId w:val="23"/>
        </w:numPr>
      </w:pPr>
      <w:r>
        <w:t xml:space="preserve">Cópias de segurança dos registos </w:t>
      </w:r>
    </w:p>
    <w:p w14:paraId="727D3D81" w14:textId="77777777" w:rsidR="00AE3CDB" w:rsidRDefault="00130026" w:rsidP="00130026">
      <w:pPr>
        <w:pStyle w:val="ProductList-Bullet"/>
        <w:numPr>
          <w:ilvl w:val="0"/>
          <w:numId w:val="23"/>
        </w:numPr>
      </w:pPr>
      <w:r>
        <w:t xml:space="preserve">Cópias de segurança completas </w:t>
      </w:r>
    </w:p>
    <w:p w14:paraId="49AD8077" w14:textId="77777777" w:rsidR="00AE3CDB" w:rsidRDefault="00130026" w:rsidP="00130026">
      <w:pPr>
        <w:pStyle w:val="ProductList-Bullet"/>
        <w:numPr>
          <w:ilvl w:val="0"/>
          <w:numId w:val="23"/>
        </w:numPr>
      </w:pPr>
      <w:r>
        <w:t>Monitorização dos dados de utilização de recursos</w:t>
      </w:r>
    </w:p>
    <w:p w14:paraId="20261FC9" w14:textId="77777777" w:rsidR="00AE3CDB" w:rsidRDefault="00AE3CDB">
      <w:pPr>
        <w:pStyle w:val="ProductList-Body"/>
      </w:pPr>
    </w:p>
    <w:p w14:paraId="719E3197" w14:textId="77777777" w:rsidR="00AE3CDB" w:rsidRDefault="00130026">
      <w:pPr>
        <w:pStyle w:val="ProductList-Body"/>
      </w:pPr>
      <w:r>
        <w:t xml:space="preserve">Os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OSEs de ativação pós-falha</w:t>
      </w:r>
      <w:r>
        <w:fldChar w:fldCharType="end"/>
      </w:r>
      <w:r>
        <w:t xml:space="preserve"> permitidos para recuperação após desastre devem ser assíncronos e manuais. Os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OSEs de Ativação Pós-falha</w:t>
      </w:r>
      <w:r>
        <w:fldChar w:fldCharType="end"/>
      </w:r>
      <w:r>
        <w:t xml:space="preserve"> não podem distribuir dados do SQL Server aos utilizadores ou dispositivos, nem executar cargas de trabalho do SQL Server ativas. O número de licenças que seriam de outra forma necessárias para 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não deve exceder o número de licenças necessário para a </w:t>
      </w:r>
      <w:r>
        <w:fldChar w:fldCharType="begin"/>
      </w:r>
      <w:r>
        <w:instrText xml:space="preserve"> AutoTextList   \s NoStyle \t "Carga de Trabalho Principal designa um OSE em que as Instâncias do software de servidor estão em execução na secção Direitos de Utilização de uma entrada de produto ou, no contexto dos direitos do Benefício Híbrido do Azure, uma Máquina Virtual do SQL Server." </w:instrText>
      </w:r>
      <w:r>
        <w:fldChar w:fldCharType="separate"/>
      </w:r>
      <w:r>
        <w:rPr>
          <w:color w:val="0563C1"/>
        </w:rPr>
        <w:t>Carga de Trabalho Principal</w:t>
      </w:r>
      <w:r>
        <w:fldChar w:fldCharType="end"/>
      </w:r>
      <w:r>
        <w:t xml:space="preserve"> correspondente. Estes direitos de ativação pós-falha exigem cobertura SA para 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 xml:space="preserve"> e as CALs, se existirem, e não são aplicáveis quando o Cliente implementa o SQL Software ao abrigo da </w:t>
      </w:r>
      <w:hyperlink w:anchor="_Sec589">
        <w:r>
          <w:rPr>
            <w:color w:val="00467F"/>
            <w:u w:val="single"/>
          </w:rPr>
          <w:t>Mobilidade de Licenças através de SA</w:t>
        </w:r>
      </w:hyperlink>
      <w:r>
        <w:t>.</w:t>
      </w:r>
    </w:p>
    <w:p w14:paraId="5CE16A4F" w14:textId="77777777" w:rsidR="00AE3CDB" w:rsidRDefault="00AE3CDB">
      <w:pPr>
        <w:pStyle w:val="ProductList-Body"/>
      </w:pPr>
    </w:p>
    <w:p w14:paraId="4EB84DA9" w14:textId="77777777" w:rsidR="00AE3CDB" w:rsidRDefault="00130026">
      <w:pPr>
        <w:pStyle w:val="ProductList-ClauseHeading"/>
        <w:outlineLvl w:val="3"/>
      </w:pPr>
      <w:r>
        <w:t>4.3 OSE de Ativação Pós-falha Adicional para Elevada Disponibilidade para utilização com Clusters de Macrodados</w:t>
      </w:r>
    </w:p>
    <w:p w14:paraId="0F883AFE" w14:textId="77777777" w:rsidR="00AE3CDB" w:rsidRDefault="00130026">
      <w:pPr>
        <w:pStyle w:val="ProductList-Body"/>
      </w:pPr>
      <w:r>
        <w:t xml:space="preserve">O Cliente tem direito a 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adicional para a elevada disponibilidade de cada uma das suas </w:t>
      </w:r>
      <w:r>
        <w:fldChar w:fldCharType="begin"/>
      </w:r>
      <w:r>
        <w:instrText xml:space="preserve"> AutoTextList   \s NoStyle \t "Carga de Trabalho Principal designa um OSE em que as Instâncias do software de servidor estão em execução na secção Direitos de Utilização de uma entrada de produto ou, no contexto dos direitos do Benefício Híbrido do Azure, uma Máquina Virtual do SQL Server." </w:instrText>
      </w:r>
      <w:r>
        <w:fldChar w:fldCharType="separate"/>
      </w:r>
      <w:r>
        <w:rPr>
          <w:color w:val="0563C1"/>
        </w:rPr>
        <w:t>Cargas de Trabalho Principais</w:t>
      </w:r>
      <w:r>
        <w:fldChar w:fldCharType="end"/>
      </w:r>
      <w:r>
        <w:t xml:space="preserve"> em execução na plataforma Linux e serve como instância principal do SQL Server quando utilizado em conjunto com a utilização dos Clusters de Macrodados por parte do Cliente. Estes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OSEs de Ativação Pós-falha</w:t>
      </w:r>
      <w:r>
        <w:fldChar w:fldCharType="end"/>
      </w:r>
      <w:r>
        <w:t xml:space="preserve"> adicionais estão sujeitos às mesmas limitações do SQL Server – Direitos de Ativação Pós-falha.</w:t>
      </w:r>
    </w:p>
    <w:p w14:paraId="784BD9A4" w14:textId="77777777" w:rsidR="00AE3CDB" w:rsidRDefault="00AE3CDB">
      <w:pPr>
        <w:pStyle w:val="ProductList-Body"/>
      </w:pPr>
    </w:p>
    <w:p w14:paraId="10E971B3" w14:textId="77777777" w:rsidR="00AE3CDB" w:rsidRDefault="00130026">
      <w:pPr>
        <w:pStyle w:val="ProductList-ClauseHeading"/>
        <w:outlineLvl w:val="3"/>
      </w:pPr>
      <w:r>
        <w:t>4.4 Utilização do SQL em Microsoft Azure</w:t>
      </w:r>
    </w:p>
    <w:p w14:paraId="66BBA316" w14:textId="77777777" w:rsidR="00AE3CDB" w:rsidRDefault="00130026">
      <w:pPr>
        <w:pStyle w:val="ProductList-Body"/>
      </w:pPr>
      <w:r>
        <w:t>Quando utiliza o SQL Server em Azure ao abrigo dos direitos do Benefício Híbrido do Azure ou dos direitos de Recuperação Após Desastre, o Cliente deve indicar esta utilização, conforme solicitado no portal do Azure ou nas APIs da linha de comandos do Azure.</w:t>
      </w:r>
    </w:p>
    <w:p w14:paraId="476C72A3" w14:textId="77777777" w:rsidR="00AE3CDB" w:rsidRDefault="00AE3CDB">
      <w:pPr>
        <w:pStyle w:val="ProductList-Body"/>
      </w:pPr>
    </w:p>
    <w:p w14:paraId="2676A36B" w14:textId="77777777" w:rsidR="00AE3CDB" w:rsidRDefault="00130026">
      <w:pPr>
        <w:pStyle w:val="ProductList-ClauseHeading"/>
        <w:outlineLvl w:val="3"/>
      </w:pPr>
      <w:r>
        <w:t>4.5 Concessão de Licenças do SQL Server Big Data Nodes para Clientes de SA do SQL Server</w:t>
      </w:r>
    </w:p>
    <w:p w14:paraId="30680F4C" w14:textId="77777777" w:rsidR="00AE3CDB" w:rsidRDefault="00130026">
      <w:pPr>
        <w:pStyle w:val="ProductList-Body"/>
      </w:pPr>
      <w:r>
        <w:t xml:space="preserve">O Cliente terá oito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SQL Server Big Data Node para cada Licença do SQL Server Enterprise Core com cobertura de SA ou direitos de subscrição equivalentes atribuídos a um dos seus Nós Principais.</w:t>
      </w:r>
    </w:p>
    <w:p w14:paraId="231F9EC4" w14:textId="77777777" w:rsidR="00AE3CDB" w:rsidRDefault="00AE3CDB">
      <w:pPr>
        <w:pStyle w:val="ProductList-Body"/>
      </w:pPr>
    </w:p>
    <w:p w14:paraId="0F1A9BF9" w14:textId="77777777" w:rsidR="00AE3CDB" w:rsidRDefault="00130026">
      <w:pPr>
        <w:pStyle w:val="ProductList-Body"/>
      </w:pPr>
      <w:r>
        <w:t xml:space="preserve">O Cliente terá uma Licença do SQL Server Big Data Node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SQL Server Standard Core com cobertura de SA ou direitos de subscrição equivalentes atribuídos a um dos seus Nós Principais. </w:t>
      </w:r>
    </w:p>
    <w:p w14:paraId="0ADE5FF9" w14:textId="77777777" w:rsidR="00AE3CDB" w:rsidRDefault="00AE3CDB">
      <w:pPr>
        <w:pStyle w:val="ProductList-Body"/>
      </w:pPr>
    </w:p>
    <w:p w14:paraId="101495FF" w14:textId="77777777" w:rsidR="00AE3CDB" w:rsidRDefault="00130026">
      <w:pPr>
        <w:pStyle w:val="ProductList-Body"/>
      </w:pPr>
      <w:r>
        <w:t>O Cliente pode encomendar quantidades adicionais de Licenças do SQL Server Big Data Node à medida das necessidades.</w:t>
      </w:r>
    </w:p>
    <w:p w14:paraId="00CB1681" w14:textId="77777777" w:rsidR="00AE3CDB" w:rsidRDefault="00AE3CDB">
      <w:pPr>
        <w:pStyle w:val="ProductList-Body"/>
      </w:pPr>
    </w:p>
    <w:p w14:paraId="0A2B158E" w14:textId="77777777" w:rsidR="00AE3CDB" w:rsidRDefault="00130026">
      <w:pPr>
        <w:pStyle w:val="ProductList-ClauseHeading"/>
        <w:outlineLvl w:val="3"/>
      </w:pPr>
      <w:r>
        <w:t>4.6 SQL Server Enterprise Core e SQL Server Enterprise - Machine Learning Server para Windows e Machine Learning Server para Linux</w:t>
      </w:r>
    </w:p>
    <w:p w14:paraId="31E68F07" w14:textId="77777777" w:rsidR="00AE3CDB" w:rsidRDefault="00130026">
      <w:pPr>
        <w:pStyle w:val="ProductList-Body"/>
      </w:pPr>
      <w:r>
        <w:t xml:space="preserve">Só os Clientes com servidores licenciados para executar o SQL Server Enterprise Core com Cobertura SA ou o SQL Server Enterprise com Cobertura SA podem utilizar as atualizações ao Machine Learning Server para Windows e ao Machine Learning Server para Linux disponibilizadas após outubro de 2017. Os Clientes podem utilizar estas atualizações nos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sujeitos aos direitos de utilização do SQL Server Enterprise Core e SQL Server Enterprise, respetivamente. Os Clientes a licenciar o SQL Server Enterprise ao abrigo do Modelo de Licenciamento CAL/Servidor também têm de ter cobertura SA nas respetivas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correspondentes para obterem este benefício. O direito dos Clientes a utilizar estas atualizações expira quando o respetivo SA expirar.</w:t>
      </w:r>
    </w:p>
    <w:p w14:paraId="7509C57C" w14:textId="77777777" w:rsidR="00AE3CDB" w:rsidRDefault="00AE3CDB">
      <w:pPr>
        <w:pStyle w:val="ProductList-Body"/>
      </w:pPr>
    </w:p>
    <w:p w14:paraId="12EA289D" w14:textId="77777777" w:rsidR="00AE3CDB" w:rsidRDefault="00130026">
      <w:pPr>
        <w:pStyle w:val="ProductList-ClauseHeading"/>
        <w:outlineLvl w:val="3"/>
      </w:pPr>
      <w:r>
        <w:t>4.7 SQL Enterprise Core – A Executar o Machine Learning Server para Hadoop</w:t>
      </w:r>
    </w:p>
    <w:p w14:paraId="3C24C2F6" w14:textId="77777777" w:rsidR="00AE3CDB" w:rsidRDefault="00130026">
      <w:pPr>
        <w:pStyle w:val="ProductList-Body"/>
      </w:pPr>
      <w:r>
        <w:t xml:space="preserve">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SQL Server Enterprise Core que o Cliente tem com cobertura SA ativa, o Cliente também pode executar o Machine Learning Server para Hadoop num máximo de cinco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à utilização por parte do Cliente, apenas em conjunto com esta utilização licenciada do SQL Server Enterprise Core.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gerido ou controlado por uma entidade diferente do Cliente ou de uma das suas Empresas Afiliadas está sujeito à cláusula </w:t>
      </w:r>
      <w:hyperlink w:anchor="_Sec537">
        <w:r>
          <w:rPr>
            <w:color w:val="00467F"/>
            <w:u w:val="single"/>
          </w:rPr>
          <w:t>Gestão de Software de Outsourcing</w:t>
        </w:r>
      </w:hyperlink>
      <w:r>
        <w:t>.</w:t>
      </w:r>
    </w:p>
    <w:p w14:paraId="69582C7C" w14:textId="77777777" w:rsidR="00AE3CDB" w:rsidRDefault="00AE3CDB">
      <w:pPr>
        <w:pStyle w:val="ProductList-Body"/>
      </w:pPr>
    </w:p>
    <w:p w14:paraId="76AF7812" w14:textId="77777777" w:rsidR="00AE3CDB" w:rsidRDefault="00130026">
      <w:pPr>
        <w:pStyle w:val="ProductList-ClauseHeading"/>
        <w:outlineLvl w:val="3"/>
      </w:pPr>
      <w:r>
        <w:t>4.8 Utilização do Servidor de Relatórios do Power BI – SQL Server Enterprise Edition</w:t>
      </w:r>
    </w:p>
    <w:p w14:paraId="449E4160" w14:textId="77777777" w:rsidR="00AE3CDB" w:rsidRDefault="00130026">
      <w:pPr>
        <w:pStyle w:val="ProductList-Body"/>
      </w:pPr>
      <w:r>
        <w:t xml:space="preserve">O Cliente pode executar o software Servidor de Relatórios do Power BI </w:t>
      </w:r>
      <w:r>
        <w:fldChar w:fldCharType="begin"/>
      </w:r>
      <w:r>
        <w:instrText xml:space="preserve"> XE "Servidor de Relatórios do Power BI " </w:instrText>
      </w:r>
      <w:r>
        <w:fldChar w:fldCharType="end"/>
      </w:r>
      <w:r>
        <w:t xml:space="preserve">no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 xml:space="preserve"> ou em Azure. O Cliente pode executar o software num número máximo de núcleos equivalente ao número de Licenças do SQL Server Enterprise Edition Core com cobertura SA ativa atribuída a esse Servidor licenciado, sujeito a um mínimo de quatro licenças Core por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Em alternativa, se o software for executado em Azure, o Cliente deve atribuir uma Licença Core do SQL Server Enterprise Edition com cobertura SA ativa por núcleo virtual, sujeito a um mínimo de quatro licenças Core por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 utilização está ainda sujeita aos termos aplicáveis do contrato de licenciamento em volume do Cliente. É necessário um SL de Utilizador do Power BI Pro para publicar os relatórios do Power BI partilhados com o Servidor de Relatórios do Power BI. Este direito expira quando expirar a cobertura SA do Cliente.  </w:t>
      </w:r>
    </w:p>
    <w:p w14:paraId="063EDD04" w14:textId="77777777" w:rsidR="00AE3CDB" w:rsidRDefault="00AE3CDB">
      <w:pPr>
        <w:pStyle w:val="ProductList-Body"/>
      </w:pPr>
    </w:p>
    <w:p w14:paraId="34B18D77" w14:textId="77777777" w:rsidR="00AE3CDB" w:rsidRDefault="00130026">
      <w:pPr>
        <w:pStyle w:val="ProductList-ClauseHeading"/>
        <w:outlineLvl w:val="3"/>
      </w:pPr>
      <w:r>
        <w:t>4.9 Atualizações de Segurança Expandidas</w:t>
      </w:r>
    </w:p>
    <w:p w14:paraId="1A8CCBC0" w14:textId="77777777" w:rsidR="00AE3CDB" w:rsidRDefault="00130026">
      <w:pPr>
        <w:pStyle w:val="ProductList-Body"/>
      </w:pPr>
      <w:r>
        <w:t xml:space="preserve">Consulte as </w:t>
      </w:r>
      <w:hyperlink w:anchor="_Sec1282">
        <w:r>
          <w:rPr>
            <w:color w:val="00467F"/>
            <w:u w:val="single"/>
          </w:rPr>
          <w:t>Atualizações de Segurança Expandidas</w:t>
        </w:r>
      </w:hyperlink>
      <w:r>
        <w:t xml:space="preserve"> no Apêndice B para a aquisição e utilização das Atualizações de Segurança Expandidas.</w:t>
      </w:r>
    </w:p>
    <w:p w14:paraId="26713D19" w14:textId="77777777" w:rsidR="00AE3CDB" w:rsidRDefault="00AE3CDB">
      <w:pPr>
        <w:pStyle w:val="ProductList-Body"/>
      </w:pPr>
    </w:p>
    <w:p w14:paraId="6141B256" w14:textId="77777777" w:rsidR="00AE3CDB" w:rsidRDefault="00130026">
      <w:pPr>
        <w:pStyle w:val="ProductList-ClauseHeading"/>
        <w:outlineLvl w:val="3"/>
      </w:pPr>
      <w:r>
        <w:t>4.10 SQL Server 2019 Enterprise Core - Atualizações de Funcionalidades do Parallel Data Warehouse</w:t>
      </w:r>
    </w:p>
    <w:p w14:paraId="3063674F" w14:textId="77777777" w:rsidR="00AE3CDB" w:rsidRDefault="00130026">
      <w:pPr>
        <w:pStyle w:val="ProductList-Body"/>
      </w:pPr>
      <w:r>
        <w:t>Os Clientes com cobertura SA são elegíveis para versões de funcionalidades do Parallel Data Warehouse (por exemplo, atualizações de aplicações) entre versões de produtos principais.</w:t>
      </w:r>
    </w:p>
    <w:p w14:paraId="707F01E9" w14:textId="77777777" w:rsidR="00AE3CDB" w:rsidRDefault="00AE3CDB">
      <w:pPr>
        <w:pStyle w:val="ProductList-Body"/>
      </w:pPr>
    </w:p>
    <w:p w14:paraId="53793B09" w14:textId="77777777" w:rsidR="00AE3CDB" w:rsidRDefault="00130026">
      <w:pPr>
        <w:pStyle w:val="ProductList-ClauseHeading"/>
        <w:outlineLvl w:val="3"/>
      </w:pPr>
      <w:r>
        <w:t>4.11 Opção de Aquisição “Buy-Out” do SQL Server ao abrigo da Enrollment for Application Platform EAP</w:t>
      </w:r>
    </w:p>
    <w:p w14:paraId="6CDA979E" w14:textId="77777777" w:rsidR="00AE3CDB" w:rsidRDefault="00130026">
      <w:pPr>
        <w:pStyle w:val="ProductList-Body"/>
      </w:pPr>
      <w:r>
        <w:t xml:space="preserve">Os clientes poderão renovar a cobertura SA para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CAL/Servidor do SQL Server Enterprise, mas a única opção de aquisição “Buy-out” no fim do período da inscrição do Cliente destinar-se-á 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Core.</w:t>
      </w:r>
    </w:p>
    <w:p w14:paraId="18F76FF4" w14:textId="77777777" w:rsidR="00AE3CDB" w:rsidRDefault="00AE3CDB">
      <w:pPr>
        <w:pStyle w:val="PURBreadcrumb"/>
      </w:pPr>
    </w:p>
    <w:tbl>
      <w:tblPr>
        <w:tblStyle w:val="PURTable"/>
        <w:tblW w:w="0" w:type="dxa"/>
        <w:tblLook w:val="04A0" w:firstRow="1" w:lastRow="0" w:firstColumn="1" w:lastColumn="0" w:noHBand="0" w:noVBand="1"/>
      </w:tblPr>
      <w:tblGrid>
        <w:gridCol w:w="10916"/>
      </w:tblGrid>
      <w:tr w:rsidR="00AE3CDB" w14:paraId="647629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8E9850" w14:textId="77777777" w:rsidR="00AE3CDB" w:rsidRDefault="00085C11">
            <w:pPr>
              <w:pStyle w:val="ProductList-TableBody"/>
              <w:jc w:val="right"/>
            </w:pPr>
            <w:hyperlink w:anchor="_Sec842">
              <w:r w:rsidR="00130026">
                <w:rPr>
                  <w:color w:val="00467F"/>
                  <w:sz w:val="14"/>
                  <w:u w:val="single"/>
                </w:rPr>
                <w:t>Índice</w:t>
              </w:r>
            </w:hyperlink>
            <w:r w:rsidR="00130026">
              <w:rPr>
                <w:sz w:val="14"/>
              </w:rPr>
              <w:t xml:space="preserve"> / </w:t>
            </w:r>
            <w:hyperlink w:anchor="_Sec549">
              <w:r w:rsidR="00130026">
                <w:rPr>
                  <w:color w:val="00467F"/>
                  <w:sz w:val="14"/>
                  <w:u w:val="single"/>
                </w:rPr>
                <w:t>Glossário</w:t>
              </w:r>
            </w:hyperlink>
            <w:r w:rsidR="00130026">
              <w:rPr>
                <w:sz w:val="14"/>
              </w:rPr>
              <w:t xml:space="preserve"> / </w:t>
            </w:r>
            <w:hyperlink w:anchor="_Sec844">
              <w:r w:rsidR="00130026">
                <w:rPr>
                  <w:color w:val="00467F"/>
                  <w:sz w:val="14"/>
                  <w:u w:val="single"/>
                </w:rPr>
                <w:t>Índice Remissivo</w:t>
              </w:r>
            </w:hyperlink>
          </w:p>
        </w:tc>
      </w:tr>
    </w:tbl>
    <w:p w14:paraId="2422F7AE" w14:textId="77777777" w:rsidR="00AE3CDB" w:rsidRDefault="00AE3CDB">
      <w:pPr>
        <w:pStyle w:val="ProductList-Body"/>
      </w:pPr>
    </w:p>
    <w:p w14:paraId="6C84A26E" w14:textId="77777777" w:rsidR="00AE3CDB" w:rsidRDefault="00130026">
      <w:pPr>
        <w:pStyle w:val="ProductList-OfferingGroupHeading"/>
        <w:outlineLvl w:val="1"/>
      </w:pPr>
      <w:bookmarkStart w:id="129" w:name="_Sec615"/>
      <w:r>
        <w:t>System Center</w:t>
      </w:r>
      <w:bookmarkEnd w:id="129"/>
      <w:r>
        <w:fldChar w:fldCharType="begin"/>
      </w:r>
      <w:r>
        <w:instrText xml:space="preserve"> TC "</w:instrText>
      </w:r>
      <w:bookmarkStart w:id="130" w:name="_Toc54794777"/>
      <w:r>
        <w:instrText>System Center</w:instrText>
      </w:r>
      <w:bookmarkEnd w:id="130"/>
      <w:r>
        <w:instrText>" \l 2</w:instrText>
      </w:r>
      <w:r>
        <w:fldChar w:fldCharType="end"/>
      </w:r>
    </w:p>
    <w:p w14:paraId="37583618" w14:textId="77777777" w:rsidR="00AE3CDB" w:rsidRDefault="00130026">
      <w:pPr>
        <w:pStyle w:val="ProductList-Offering2HeadingNoBorder"/>
        <w:outlineLvl w:val="2"/>
      </w:pPr>
      <w:bookmarkStart w:id="131" w:name="_Sec642"/>
      <w:r>
        <w:t>System Center Server</w:t>
      </w:r>
      <w:bookmarkEnd w:id="131"/>
      <w:r>
        <w:fldChar w:fldCharType="begin"/>
      </w:r>
      <w:r>
        <w:instrText xml:space="preserve"> TC "</w:instrText>
      </w:r>
      <w:bookmarkStart w:id="132" w:name="_Toc54794778"/>
      <w:r>
        <w:instrText>System Center Server</w:instrText>
      </w:r>
      <w:bookmarkEnd w:id="132"/>
      <w:r>
        <w:instrText>" \l 3</w:instrText>
      </w:r>
      <w:r>
        <w:fldChar w:fldCharType="end"/>
      </w:r>
    </w:p>
    <w:p w14:paraId="4E20125B" w14:textId="77777777" w:rsidR="00AE3CDB" w:rsidRDefault="00130026">
      <w:pPr>
        <w:pStyle w:val="ProductList-Offering1SubSection"/>
        <w:outlineLvl w:val="3"/>
      </w:pPr>
      <w:bookmarkStart w:id="133" w:name="_Sec689"/>
      <w:r>
        <w:t>1. Disponibilidade do Programa</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AE3CDB" w14:paraId="7B51B7B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6D0C85" w14:textId="77777777" w:rsidR="00AE3CDB" w:rsidRDefault="0013002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860D87" w14:textId="77777777" w:rsidR="00AE3CDB" w:rsidRDefault="0013002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C1CB43" w14:textId="77777777" w:rsidR="00AE3CDB" w:rsidRDefault="0013002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9F8D4D" w14:textId="77777777" w:rsidR="00AE3CDB" w:rsidRDefault="0013002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FC9326" w14:textId="77777777" w:rsidR="00AE3CDB" w:rsidRDefault="0013002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A5D9EA" w14:textId="77777777" w:rsidR="00AE3CDB" w:rsidRDefault="001300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A5E04A" w14:textId="77777777" w:rsidR="00AE3CDB" w:rsidRDefault="0013002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9A6181" w14:textId="77777777" w:rsidR="00AE3CDB" w:rsidRDefault="0013002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9B7DE9" w14:textId="77777777" w:rsidR="00AE3CDB" w:rsidRDefault="0013002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3A2ACA" w14:textId="77777777" w:rsidR="00AE3CDB" w:rsidRDefault="0013002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88445F" w14:textId="77777777" w:rsidR="00AE3CDB" w:rsidRDefault="00130026">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B3EB2B" w14:textId="77777777" w:rsidR="00AE3CDB" w:rsidRDefault="001300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3CDB" w14:paraId="6FF20C42" w14:textId="77777777">
        <w:tc>
          <w:tcPr>
            <w:tcW w:w="4160" w:type="dxa"/>
            <w:tcBorders>
              <w:top w:val="single" w:sz="6" w:space="0" w:color="FFFFFF"/>
              <w:left w:val="none" w:sz="4" w:space="0" w:color="6E6E6E"/>
              <w:bottom w:val="dashed" w:sz="4" w:space="0" w:color="BFBFBF"/>
              <w:right w:val="none" w:sz="4" w:space="0" w:color="6E6E6E"/>
            </w:tcBorders>
          </w:tcPr>
          <w:p w14:paraId="09020BA7" w14:textId="77777777" w:rsidR="00AE3CDB" w:rsidRDefault="00130026">
            <w:pPr>
              <w:pStyle w:val="ProductList-TableBody"/>
            </w:pPr>
            <w:r>
              <w:rPr>
                <w:color w:val="000000"/>
              </w:rPr>
              <w:t>System Center 2019 Datacenter Server Management License (Licenças Core, 2 por pacote)</w:t>
            </w:r>
            <w:r>
              <w:fldChar w:fldCharType="begin"/>
            </w:r>
            <w:r>
              <w:instrText xml:space="preserve"> XE "System Center 2019 Datacenter Server Management License (Licenças Core, 2 por pacote)"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E85B83F" w14:textId="77777777" w:rsidR="00AE3CDB" w:rsidRDefault="0013002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AFA13AA" w14:textId="77777777" w:rsidR="00AE3CDB" w:rsidRDefault="00AE3CD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6D1453D" w14:textId="77777777" w:rsidR="00AE3CDB" w:rsidRDefault="00130026">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6559FEE3" w14:textId="77777777" w:rsidR="00AE3CDB" w:rsidRDefault="0013002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4407A" w14:textId="77777777" w:rsidR="00AE3CDB" w:rsidRDefault="0013002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A6561"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02B01"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EAD70" w14:textId="77777777" w:rsidR="00AE3CDB" w:rsidRDefault="0013002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086FE"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787EE"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67E24"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E3CDB" w14:paraId="6FD567E8" w14:textId="77777777">
        <w:tc>
          <w:tcPr>
            <w:tcW w:w="4160" w:type="dxa"/>
            <w:tcBorders>
              <w:top w:val="dashed" w:sz="4" w:space="0" w:color="BFBFBF"/>
              <w:left w:val="none" w:sz="4" w:space="0" w:color="6E6E6E"/>
              <w:bottom w:val="dashed" w:sz="4" w:space="0" w:color="BFBFBF"/>
              <w:right w:val="none" w:sz="4" w:space="0" w:color="6E6E6E"/>
            </w:tcBorders>
          </w:tcPr>
          <w:p w14:paraId="33CD3072" w14:textId="77777777" w:rsidR="00AE3CDB" w:rsidRDefault="00130026">
            <w:pPr>
              <w:pStyle w:val="ProductList-TableBody"/>
            </w:pPr>
            <w:r>
              <w:t>System Center 2019 Datacenter Server Management License (Licenças Core, 16 por pacote)</w:t>
            </w:r>
            <w:r>
              <w:fldChar w:fldCharType="begin"/>
            </w:r>
            <w:r>
              <w:instrText xml:space="preserve"> XE "System Center 2019 Datacenter Server Management License (Licenças Core, 16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1C8519D" w14:textId="77777777" w:rsidR="00AE3CDB" w:rsidRDefault="0013002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CEFE9D2" w14:textId="77777777" w:rsidR="00AE3CDB" w:rsidRDefault="00AE3C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EA0BCE" w14:textId="77777777" w:rsidR="00AE3CDB" w:rsidRDefault="00130026">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7FD3DAF6" w14:textId="77777777" w:rsidR="00AE3CDB" w:rsidRDefault="00130026">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41CC1" w14:textId="77777777" w:rsidR="00AE3CDB" w:rsidRDefault="0013002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00F06"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D3D36"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206E6" w14:textId="77777777" w:rsidR="00AE3CDB" w:rsidRDefault="0013002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F8DEF"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4BE47"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462F7"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E3CDB" w14:paraId="2888C049" w14:textId="77777777">
        <w:tc>
          <w:tcPr>
            <w:tcW w:w="4160" w:type="dxa"/>
            <w:tcBorders>
              <w:top w:val="dashed" w:sz="4" w:space="0" w:color="BFBFBF"/>
              <w:left w:val="none" w:sz="4" w:space="0" w:color="6E6E6E"/>
              <w:bottom w:val="dashed" w:sz="4" w:space="0" w:color="BFBFBF"/>
              <w:right w:val="none" w:sz="4" w:space="0" w:color="6E6E6E"/>
            </w:tcBorders>
          </w:tcPr>
          <w:p w14:paraId="690028BD" w14:textId="77777777" w:rsidR="00AE3CDB" w:rsidRDefault="00130026">
            <w:pPr>
              <w:pStyle w:val="ProductList-TableBody"/>
            </w:pPr>
            <w:r>
              <w:rPr>
                <w:color w:val="000000"/>
              </w:rPr>
              <w:t>System Center 2019 Standard Server Management License (Licenças Core, 2 por pacote)</w:t>
            </w:r>
            <w:r>
              <w:fldChar w:fldCharType="begin"/>
            </w:r>
            <w:r>
              <w:instrText xml:space="preserve"> XE "System Center 2019 Standard Server Management License (Licenças Core, 2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627C56F" w14:textId="77777777" w:rsidR="00AE3CDB" w:rsidRDefault="0013002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ECE06F1" w14:textId="77777777" w:rsidR="00AE3CDB" w:rsidRDefault="00AE3C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ED40AA" w14:textId="77777777" w:rsidR="00AE3CDB" w:rsidRDefault="00130026">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68D69000" w14:textId="77777777" w:rsidR="00AE3CDB" w:rsidRDefault="0013002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F2C77" w14:textId="77777777" w:rsidR="00AE3CDB" w:rsidRDefault="0013002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98A41"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99BDB"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CFBE5" w14:textId="77777777" w:rsidR="00AE3CDB" w:rsidRDefault="0013002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87887"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4A1F1"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57EA8"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E3CDB" w14:paraId="346C3A7C" w14:textId="77777777">
        <w:tc>
          <w:tcPr>
            <w:tcW w:w="4160" w:type="dxa"/>
            <w:tcBorders>
              <w:top w:val="dashed" w:sz="4" w:space="0" w:color="BFBFBF"/>
              <w:left w:val="none" w:sz="4" w:space="0" w:color="6E6E6E"/>
              <w:bottom w:val="none" w:sz="4" w:space="0" w:color="BFBFBF"/>
              <w:right w:val="none" w:sz="4" w:space="0" w:color="6E6E6E"/>
            </w:tcBorders>
          </w:tcPr>
          <w:p w14:paraId="21456E6A" w14:textId="77777777" w:rsidR="00AE3CDB" w:rsidRDefault="00130026">
            <w:pPr>
              <w:pStyle w:val="ProductList-TableBody"/>
            </w:pPr>
            <w:r>
              <w:t>System Center 2019 Standard Server Management License (Licenças Core, 16 por pacote)</w:t>
            </w:r>
            <w:r>
              <w:fldChar w:fldCharType="begin"/>
            </w:r>
            <w:r>
              <w:instrText xml:space="preserve"> XE "System Center 2019 Standard Server Management License (Licenças Core, 16 por pacote)"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FA98D54" w14:textId="77777777" w:rsidR="00AE3CDB" w:rsidRDefault="00130026">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269FD1E5" w14:textId="77777777" w:rsidR="00AE3CDB" w:rsidRDefault="00AE3CD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C43F3C4" w14:textId="77777777" w:rsidR="00AE3CDB" w:rsidRDefault="00130026">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35EB7B2C" w14:textId="77777777" w:rsidR="00AE3CDB" w:rsidRDefault="0013002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12013" w14:textId="77777777" w:rsidR="00AE3CDB" w:rsidRDefault="0013002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8519E"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FF6A3"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595B2" w14:textId="77777777" w:rsidR="00AE3CDB" w:rsidRDefault="0013002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C9645"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DAF48"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A2B4F"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370C7725" w14:textId="77777777" w:rsidR="00AE3CDB" w:rsidRDefault="00130026">
      <w:pPr>
        <w:pStyle w:val="ProductList-Offering1SubSection"/>
        <w:outlineLvl w:val="3"/>
      </w:pPr>
      <w:bookmarkStart w:id="134" w:name="_Sec744"/>
      <w:r>
        <w:t>2. Condições do Produto</w:t>
      </w:r>
      <w:bookmarkEnd w:id="134"/>
    </w:p>
    <w:tbl>
      <w:tblPr>
        <w:tblStyle w:val="PURTable"/>
        <w:tblW w:w="0" w:type="dxa"/>
        <w:tblLook w:val="04A0" w:firstRow="1" w:lastRow="0" w:firstColumn="1" w:lastColumn="0" w:noHBand="0" w:noVBand="1"/>
      </w:tblPr>
      <w:tblGrid>
        <w:gridCol w:w="3645"/>
        <w:gridCol w:w="3639"/>
        <w:gridCol w:w="3632"/>
      </w:tblGrid>
      <w:tr w:rsidR="00AE3CDB" w14:paraId="119A5E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443A6F2" w14:textId="77777777" w:rsidR="00AE3CDB" w:rsidRDefault="00130026">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62689051" w14:textId="77777777" w:rsidR="00AE3CDB" w:rsidRDefault="0013002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0755DBF" w14:textId="77777777" w:rsidR="00AE3CDB" w:rsidRDefault="00130026">
            <w:pPr>
              <w:pStyle w:val="ProductList-TableBody"/>
            </w:pPr>
            <w:r>
              <w:rPr>
                <w:color w:val="404040"/>
              </w:rPr>
              <w:t>Edições Anteriores: N/A</w:t>
            </w:r>
          </w:p>
        </w:tc>
      </w:tr>
      <w:tr w:rsidR="00AE3CDB" w14:paraId="4ECBEC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86B35" w14:textId="77777777" w:rsidR="00AE3CDB" w:rsidRDefault="00130026">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5CA8A" w14:textId="77777777" w:rsidR="00AE3CDB" w:rsidRDefault="0013002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6EE7D464" w14:textId="77777777" w:rsidR="00AE3CDB" w:rsidRDefault="00130026">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AE3CDB" w14:paraId="2DADD6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7F605" w14:textId="77777777" w:rsidR="00AE3CDB" w:rsidRDefault="00130026">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5DACE" w14:textId="77777777" w:rsidR="00AE3CDB" w:rsidRDefault="0013002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80B7E" w14:textId="77777777" w:rsidR="00AE3CDB" w:rsidRDefault="00130026">
            <w:pPr>
              <w:pStyle w:val="ProductList-TableBody"/>
            </w:pPr>
            <w:r>
              <w:rPr>
                <w:color w:val="404040"/>
              </w:rPr>
              <w:t>Redução Elegível: N/A</w:t>
            </w:r>
          </w:p>
        </w:tc>
      </w:tr>
      <w:tr w:rsidR="00AE3CDB" w14:paraId="432276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47AEF" w14:textId="77777777" w:rsidR="00AE3CDB" w:rsidRDefault="00130026">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CE690" w14:textId="77777777" w:rsidR="00AE3CDB" w:rsidRDefault="0013002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5DD95" w14:textId="77777777" w:rsidR="00AE3CDB" w:rsidRDefault="00130026">
            <w:pPr>
              <w:pStyle w:val="ProductList-TableBody"/>
            </w:pPr>
            <w:r>
              <w:rPr>
                <w:color w:val="404040"/>
              </w:rPr>
              <w:t>True Up Elegível: N/A</w:t>
            </w:r>
          </w:p>
        </w:tc>
      </w:tr>
      <w:tr w:rsidR="00AE3CDB" w14:paraId="5A7562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9CB38" w14:textId="77777777" w:rsidR="00AE3CDB" w:rsidRDefault="00130026">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5DBEB" w14:textId="77777777" w:rsidR="00AE3CDB" w:rsidRDefault="00AE3C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27F2B" w14:textId="77777777" w:rsidR="00AE3CDB" w:rsidRDefault="00AE3CDB">
            <w:pPr>
              <w:pStyle w:val="ProductList-TableBody"/>
            </w:pPr>
          </w:p>
        </w:tc>
      </w:tr>
    </w:tbl>
    <w:p w14:paraId="6449CB7D" w14:textId="77777777" w:rsidR="00AE3CDB" w:rsidRDefault="00AE3CDB">
      <w:pPr>
        <w:pStyle w:val="ProductList-Body"/>
      </w:pPr>
    </w:p>
    <w:p w14:paraId="7E10633B" w14:textId="77777777" w:rsidR="00AE3CDB" w:rsidRDefault="00130026">
      <w:pPr>
        <w:pStyle w:val="ProductList-Offering1SubSection"/>
        <w:outlineLvl w:val="3"/>
      </w:pPr>
      <w:bookmarkStart w:id="135" w:name="_Sec797"/>
      <w:r>
        <w:t>3. Direitos de Utilização</w:t>
      </w:r>
      <w:bookmarkEnd w:id="135"/>
    </w:p>
    <w:tbl>
      <w:tblPr>
        <w:tblStyle w:val="PURTable"/>
        <w:tblW w:w="0" w:type="dxa"/>
        <w:tblLook w:val="04A0" w:firstRow="1" w:lastRow="0" w:firstColumn="1" w:lastColumn="0" w:noHBand="0" w:noVBand="1"/>
      </w:tblPr>
      <w:tblGrid>
        <w:gridCol w:w="3649"/>
        <w:gridCol w:w="3636"/>
        <w:gridCol w:w="3631"/>
      </w:tblGrid>
      <w:tr w:rsidR="00AE3CDB" w14:paraId="4FC3EC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BBD30E" w14:textId="77777777" w:rsidR="00AE3CDB" w:rsidRDefault="00130026">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219CAD69" w14:textId="77777777" w:rsidR="00AE3CDB" w:rsidRDefault="00130026">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B54926" w14:textId="77777777" w:rsidR="00AE3CDB" w:rsidRDefault="00130026">
            <w:pPr>
              <w:pStyle w:val="ProductList-TableBody"/>
            </w:pPr>
            <w:r>
              <w:rPr>
                <w:color w:val="404040"/>
              </w:rPr>
              <w:t>Software Adicional: N/A</w:t>
            </w:r>
          </w:p>
        </w:tc>
      </w:tr>
      <w:tr w:rsidR="00AE3CDB" w14:paraId="0662C8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5D9F3" w14:textId="77777777" w:rsidR="00AE3CDB" w:rsidRDefault="00130026">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71020" w14:textId="77777777" w:rsidR="00AE3CDB" w:rsidRDefault="00130026">
            <w:pPr>
              <w:pStyle w:val="ProductList-TableBody"/>
            </w:pPr>
            <w:r>
              <w:rPr>
                <w:color w:val="404040"/>
              </w:rPr>
              <w:t>Requisitos de Acesso de Utilizadores Externos: N/A</w:t>
            </w:r>
          </w:p>
        </w:tc>
        <w:tc>
          <w:tcPr>
            <w:tcW w:w="4040" w:type="dxa"/>
            <w:tcBorders>
              <w:top w:val="single" w:sz="4" w:space="0" w:color="000000"/>
              <w:left w:val="single" w:sz="4" w:space="0" w:color="000000"/>
              <w:bottom w:val="single" w:sz="4" w:space="0" w:color="000000"/>
              <w:right w:val="single" w:sz="4" w:space="0" w:color="000000"/>
            </w:tcBorders>
          </w:tcPr>
          <w:p w14:paraId="50527517" w14:textId="77777777" w:rsidR="00AE3CDB" w:rsidRDefault="00130026">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AE3CDB" w14:paraId="6BD8C9A3" w14:textId="77777777">
        <w:tc>
          <w:tcPr>
            <w:tcW w:w="4040" w:type="dxa"/>
            <w:tcBorders>
              <w:top w:val="single" w:sz="4" w:space="0" w:color="000000"/>
              <w:left w:val="single" w:sz="4" w:space="0" w:color="000000"/>
              <w:bottom w:val="single" w:sz="4" w:space="0" w:color="000000"/>
              <w:right w:val="single" w:sz="4" w:space="0" w:color="000000"/>
            </w:tcBorders>
          </w:tcPr>
          <w:p w14:paraId="16B490DB" w14:textId="77777777" w:rsidR="00AE3CDB" w:rsidRDefault="00130026">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5EDEA" w14:textId="77777777" w:rsidR="00AE3CDB" w:rsidRDefault="00AE3C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4E101" w14:textId="77777777" w:rsidR="00AE3CDB" w:rsidRDefault="00AE3CDB">
            <w:pPr>
              <w:pStyle w:val="ProductList-TableBody"/>
            </w:pPr>
          </w:p>
        </w:tc>
      </w:tr>
    </w:tbl>
    <w:p w14:paraId="76BC7017" w14:textId="77777777" w:rsidR="00AE3CDB" w:rsidRDefault="00AE3CDB">
      <w:pPr>
        <w:pStyle w:val="ProductList-Body"/>
      </w:pPr>
    </w:p>
    <w:p w14:paraId="3625288E" w14:textId="77777777" w:rsidR="00AE3CDB" w:rsidRDefault="00130026">
      <w:pPr>
        <w:pStyle w:val="ProductList-ClauseHeading"/>
        <w:outlineLvl w:val="4"/>
      </w:pPr>
      <w:r>
        <w:t>3.1 Licença de Gestão - System Center 2019 Standard</w:t>
      </w:r>
    </w:p>
    <w:tbl>
      <w:tblPr>
        <w:tblStyle w:val="PURTable"/>
        <w:tblW w:w="0" w:type="dxa"/>
        <w:tblLook w:val="04A0" w:firstRow="1" w:lastRow="0" w:firstColumn="1" w:lastColumn="0" w:noHBand="0" w:noVBand="1"/>
      </w:tblPr>
      <w:tblGrid>
        <w:gridCol w:w="3657"/>
        <w:gridCol w:w="3662"/>
        <w:gridCol w:w="3597"/>
      </w:tblGrid>
      <w:tr w:rsidR="00AE3CDB" w14:paraId="5C7CAC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A918F59" w14:textId="77777777" w:rsidR="00AE3CDB" w:rsidRDefault="00130026">
            <w:pPr>
              <w:pStyle w:val="ProductList-TableBody"/>
            </w:pPr>
            <w:r>
              <w:t>Licença de Gestão de Servidor</w:t>
            </w:r>
          </w:p>
        </w:tc>
        <w:tc>
          <w:tcPr>
            <w:tcW w:w="4040" w:type="dxa"/>
            <w:tcBorders>
              <w:top w:val="single" w:sz="18" w:space="0" w:color="0072C6"/>
              <w:left w:val="single" w:sz="4" w:space="0" w:color="000000"/>
              <w:bottom w:val="single" w:sz="4" w:space="0" w:color="000000"/>
              <w:right w:val="none" w:sz="4" w:space="0" w:color="000000"/>
            </w:tcBorders>
          </w:tcPr>
          <w:p w14:paraId="4D353946" w14:textId="77777777" w:rsidR="00AE3CDB" w:rsidRDefault="00130026">
            <w:pPr>
              <w:pStyle w:val="ProductList-TableBody"/>
            </w:pPr>
            <w:r>
              <w:t>Licença de Gestão do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0DE31A82" w14:textId="77777777" w:rsidR="00AE3CDB" w:rsidRDefault="00AE3CDB">
            <w:pPr>
              <w:pStyle w:val="ProductList-TableBody"/>
            </w:pPr>
          </w:p>
        </w:tc>
      </w:tr>
    </w:tbl>
    <w:p w14:paraId="35E5B747" w14:textId="77777777" w:rsidR="00AE3CDB" w:rsidRDefault="00AE3CDB">
      <w:pPr>
        <w:pStyle w:val="ProductList-Body"/>
      </w:pPr>
    </w:p>
    <w:p w14:paraId="48B4E779" w14:textId="77777777" w:rsidR="00AE3CDB" w:rsidRDefault="00130026">
      <w:pPr>
        <w:pStyle w:val="ProductList-ClauseHeading"/>
        <w:outlineLvl w:val="4"/>
      </w:pPr>
      <w:r>
        <w:t>3.2 Licença de Gestão - System Center 2019 Datacenter</w:t>
      </w:r>
    </w:p>
    <w:tbl>
      <w:tblPr>
        <w:tblStyle w:val="PURTable"/>
        <w:tblW w:w="0" w:type="dxa"/>
        <w:tblLook w:val="04A0" w:firstRow="1" w:lastRow="0" w:firstColumn="1" w:lastColumn="0" w:noHBand="0" w:noVBand="1"/>
      </w:tblPr>
      <w:tblGrid>
        <w:gridCol w:w="3652"/>
        <w:gridCol w:w="3673"/>
        <w:gridCol w:w="3591"/>
      </w:tblGrid>
      <w:tr w:rsidR="00AE3CDB" w14:paraId="737BD1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F20EE23" w14:textId="77777777" w:rsidR="00AE3CDB" w:rsidRDefault="00130026">
            <w:pPr>
              <w:pStyle w:val="ProductList-TableBody"/>
            </w:pPr>
            <w:r>
              <w:t>Licença de Gestão de Servidor</w:t>
            </w:r>
          </w:p>
        </w:tc>
        <w:tc>
          <w:tcPr>
            <w:tcW w:w="4040" w:type="dxa"/>
            <w:tcBorders>
              <w:top w:val="single" w:sz="18" w:space="0" w:color="0072C6"/>
              <w:left w:val="single" w:sz="4" w:space="0" w:color="000000"/>
              <w:bottom w:val="single" w:sz="4" w:space="0" w:color="000000"/>
              <w:right w:val="none" w:sz="4" w:space="0" w:color="000000"/>
            </w:tcBorders>
          </w:tcPr>
          <w:p w14:paraId="0D5CA51C" w14:textId="77777777" w:rsidR="00AE3CDB" w:rsidRDefault="00130026">
            <w:pPr>
              <w:pStyle w:val="ProductList-TableBody"/>
            </w:pPr>
            <w:r>
              <w:t>Licença de Gestão do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3636E855" w14:textId="77777777" w:rsidR="00AE3CDB" w:rsidRDefault="00AE3CDB">
            <w:pPr>
              <w:pStyle w:val="ProductList-TableBody"/>
            </w:pPr>
          </w:p>
        </w:tc>
      </w:tr>
    </w:tbl>
    <w:p w14:paraId="701F4167" w14:textId="77777777" w:rsidR="00AE3CDB" w:rsidRDefault="00AE3CDB">
      <w:pPr>
        <w:pStyle w:val="ProductList-Body"/>
      </w:pPr>
    </w:p>
    <w:p w14:paraId="7A1D0CC4" w14:textId="77777777" w:rsidR="00AE3CDB" w:rsidRDefault="00130026">
      <w:pPr>
        <w:pStyle w:val="ProductList-ClauseHeading"/>
        <w:outlineLvl w:val="4"/>
      </w:pPr>
      <w:r>
        <w:t>3.3 Utilização do System Center Endpoint Protection com o Centro de Segurança do Azure ou a Proteção Avançada Contra Ameaças do Microsoft Defender para Servidores</w:t>
      </w:r>
    </w:p>
    <w:p w14:paraId="477FC140" w14:textId="77777777" w:rsidR="00AE3CDB" w:rsidRDefault="00130026">
      <w:pPr>
        <w:pStyle w:val="ProductList-Body"/>
      </w:pPr>
      <w:r>
        <w:t xml:space="preserve">O Cliente pode utilizar o System Center Endpoint Protection para gerir as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que está a proteger através da camada Standard do Centro de Segurança do Azure</w:t>
      </w:r>
      <w:r>
        <w:fldChar w:fldCharType="begin"/>
      </w:r>
      <w:r>
        <w:instrText xml:space="preserve"> XE "Centro de Segurança do Azure" </w:instrText>
      </w:r>
      <w:r>
        <w:fldChar w:fldCharType="end"/>
      </w:r>
      <w:r>
        <w:t xml:space="preserve"> ou do Proteção Avançada Contra Ameaças do Microsoft Defender para Servidores</w:t>
      </w:r>
      <w:r>
        <w:fldChar w:fldCharType="begin"/>
      </w:r>
      <w:r>
        <w:instrText xml:space="preserve"> XE "Proteção Avançada Contra Ameaças do Microsoft Defender para Servidores" </w:instrText>
      </w:r>
      <w:r>
        <w:fldChar w:fldCharType="end"/>
      </w:r>
      <w:r>
        <w:t xml:space="preserve">. Os Termos de Licenciamento do System Center, conforme as emendas aqui feitas, regulam essa utilização. As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podem estar em execução em Servidores partilhados ou dedicados. O Cliente não está obrigado a adquirir 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System Center para esta utilização limitada.</w:t>
      </w:r>
    </w:p>
    <w:p w14:paraId="0B258C72" w14:textId="77777777" w:rsidR="00AE3CDB" w:rsidRDefault="00AE3CDB">
      <w:pPr>
        <w:pStyle w:val="ProductList-Body"/>
      </w:pPr>
    </w:p>
    <w:p w14:paraId="3A899CE0" w14:textId="77777777" w:rsidR="00AE3CDB" w:rsidRDefault="00130026">
      <w:pPr>
        <w:pStyle w:val="ProductList-ClauseHeading"/>
        <w:outlineLvl w:val="4"/>
      </w:pPr>
      <w:r>
        <w:t>3.4 Tecnologia SQL Server</w:t>
      </w:r>
    </w:p>
    <w:p w14:paraId="4C53FE56" w14:textId="77777777" w:rsidR="00AE3CDB" w:rsidRDefault="00130026">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por parte do Cliente com o único propósito de suportar esse Produto e qualquer outro Produto que inclua o software de base de dados SQL Server.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w:t>
      </w:r>
    </w:p>
    <w:p w14:paraId="4D511597" w14:textId="77777777" w:rsidR="00AE3CDB" w:rsidRDefault="00AE3CDB">
      <w:pPr>
        <w:pStyle w:val="ProductList-Body"/>
      </w:pPr>
    </w:p>
    <w:p w14:paraId="3AB60E5C" w14:textId="77777777" w:rsidR="00AE3CDB" w:rsidRDefault="00130026">
      <w:pPr>
        <w:pStyle w:val="ProductList-ClauseHeading"/>
        <w:outlineLvl w:val="4"/>
      </w:pPr>
      <w:r>
        <w:t>3.5 Windows Server Containers</w:t>
      </w:r>
    </w:p>
    <w:p w14:paraId="7551A45A" w14:textId="77777777" w:rsidR="00AE3CDB" w:rsidRDefault="00130026">
      <w:pPr>
        <w:pStyle w:val="ProductList-Body"/>
      </w:pPr>
      <w:r>
        <w:t xml:space="preserve">O Cliente pode Gerir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instanciados como </w:t>
      </w:r>
      <w:r>
        <w:fldChar w:fldCharType="begin"/>
      </w:r>
      <w:r>
        <w:instrText xml:space="preserve"> AutoTextList   \s NoStyle \t "O Windows Server Container é uma funcionalidade do software Windows Server." </w:instrText>
      </w:r>
      <w:r>
        <w:fldChar w:fldCharType="separate"/>
      </w:r>
      <w:r>
        <w:rPr>
          <w:color w:val="0563C1"/>
        </w:rPr>
        <w:t>Windows Server Containers</w:t>
      </w:r>
      <w:r>
        <w:fldChar w:fldCharType="end"/>
      </w:r>
      <w:r>
        <w:t xml:space="preserve"> no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w:t>
      </w:r>
    </w:p>
    <w:p w14:paraId="581B1518" w14:textId="77777777" w:rsidR="00AE3CDB" w:rsidRDefault="00130026">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43"/>
        <w:gridCol w:w="3651"/>
        <w:gridCol w:w="3622"/>
      </w:tblGrid>
      <w:tr w:rsidR="00AE3CDB" w14:paraId="087511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051210" w14:textId="77777777" w:rsidR="00AE3CDB" w:rsidRDefault="00130026">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792A935" w14:textId="77777777" w:rsidR="00AE3CDB" w:rsidRDefault="00130026">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723557" w14:textId="77777777" w:rsidR="00AE3CDB" w:rsidRDefault="00130026">
            <w:pPr>
              <w:pStyle w:val="ProductList-TableBody"/>
            </w:pPr>
            <w:r>
              <w:rPr>
                <w:color w:val="404040"/>
              </w:rPr>
              <w:t>Direitos de Ativação Pós-falha: N/A</w:t>
            </w:r>
          </w:p>
        </w:tc>
      </w:tr>
      <w:tr w:rsidR="00AE3CDB" w14:paraId="06AA66AE" w14:textId="77777777">
        <w:tc>
          <w:tcPr>
            <w:tcW w:w="4040" w:type="dxa"/>
            <w:tcBorders>
              <w:top w:val="single" w:sz="4" w:space="0" w:color="000000"/>
              <w:left w:val="single" w:sz="4" w:space="0" w:color="000000"/>
              <w:bottom w:val="single" w:sz="4" w:space="0" w:color="000000"/>
              <w:right w:val="single" w:sz="4" w:space="0" w:color="000000"/>
            </w:tcBorders>
          </w:tcPr>
          <w:p w14:paraId="0E26FC11" w14:textId="77777777" w:rsidR="00AE3CDB" w:rsidRDefault="00130026">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(Mobilidade de Licenças através de SA apenas)</w:t>
            </w:r>
          </w:p>
        </w:tc>
        <w:tc>
          <w:tcPr>
            <w:tcW w:w="4040" w:type="dxa"/>
            <w:tcBorders>
              <w:top w:val="single" w:sz="4" w:space="0" w:color="000000"/>
              <w:left w:val="single" w:sz="4" w:space="0" w:color="000000"/>
              <w:bottom w:val="single" w:sz="4" w:space="0" w:color="000000"/>
              <w:right w:val="single" w:sz="4" w:space="0" w:color="000000"/>
            </w:tcBorders>
          </w:tcPr>
          <w:p w14:paraId="08A0DA44" w14:textId="77777777" w:rsidR="00AE3CDB" w:rsidRDefault="00130026">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3">
              <w:r>
                <w:rPr>
                  <w:color w:val="00467F"/>
                  <w:u w:val="single"/>
                </w:rPr>
                <w:t>Lista de Produtos - outubro de 2013</w:t>
              </w:r>
            </w:hyperlink>
            <w:r>
              <w:t xml:space="preserve">, </w:t>
            </w:r>
            <w:hyperlink r:id="rId54">
              <w:r>
                <w:rPr>
                  <w:color w:val="00467F"/>
                  <w:u w:val="single"/>
                </w:rPr>
                <w:t>Termos de Produto - outubro</w:t>
              </w:r>
            </w:hyperlink>
            <w:r>
              <w:t xml:space="preserve"> e </w:t>
            </w:r>
            <w:hyperlink r:id="rId55">
              <w:r>
                <w:rPr>
                  <w:color w:val="00467F"/>
                  <w:u w:val="single"/>
                </w:rPr>
                <w:t>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21E20" w14:textId="77777777" w:rsidR="00AE3CDB" w:rsidRDefault="00130026">
            <w:pPr>
              <w:pStyle w:val="ProductList-TableBody"/>
            </w:pPr>
            <w:r>
              <w:rPr>
                <w:color w:val="404040"/>
              </w:rPr>
              <w:t>Direitos de Roaming: N/A</w:t>
            </w:r>
          </w:p>
        </w:tc>
      </w:tr>
      <w:tr w:rsidR="00AE3CDB" w14:paraId="4B8FF9AC" w14:textId="77777777">
        <w:tc>
          <w:tcPr>
            <w:tcW w:w="4040" w:type="dxa"/>
            <w:tcBorders>
              <w:top w:val="single" w:sz="4" w:space="0" w:color="000000"/>
              <w:left w:val="single" w:sz="4" w:space="0" w:color="000000"/>
              <w:bottom w:val="single" w:sz="4" w:space="0" w:color="000000"/>
              <w:right w:val="single" w:sz="4" w:space="0" w:color="000000"/>
            </w:tcBorders>
          </w:tcPr>
          <w:p w14:paraId="5231C567" w14:textId="77777777" w:rsidR="00AE3CDB" w:rsidRDefault="00130026">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ECFFE" w14:textId="77777777" w:rsidR="00AE3CDB" w:rsidRDefault="00130026">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E195D" w14:textId="77777777" w:rsidR="00AE3CDB" w:rsidRDefault="00AE3CDB">
            <w:pPr>
              <w:pStyle w:val="ProductList-TableBody"/>
            </w:pPr>
          </w:p>
        </w:tc>
      </w:tr>
    </w:tbl>
    <w:p w14:paraId="6D6A231C" w14:textId="77777777" w:rsidR="00AE3CDB" w:rsidRDefault="00AE3CDB">
      <w:pPr>
        <w:pStyle w:val="ProductList-Body"/>
      </w:pPr>
    </w:p>
    <w:p w14:paraId="1BD1CB08" w14:textId="77777777" w:rsidR="00AE3CDB" w:rsidRDefault="00AE3CDB">
      <w:pPr>
        <w:pStyle w:val="ProductList-Body"/>
        <w:jc w:val="right"/>
      </w:pPr>
    </w:p>
    <w:tbl>
      <w:tblPr>
        <w:tblStyle w:val="PURTable"/>
        <w:tblW w:w="0" w:type="dxa"/>
        <w:tblLook w:val="04A0" w:firstRow="1" w:lastRow="0" w:firstColumn="1" w:lastColumn="0" w:noHBand="0" w:noVBand="1"/>
      </w:tblPr>
      <w:tblGrid>
        <w:gridCol w:w="10916"/>
      </w:tblGrid>
      <w:tr w:rsidR="00AE3CDB" w14:paraId="3030E3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66AE13" w14:textId="77777777" w:rsidR="00AE3CDB" w:rsidRDefault="00085C11">
            <w:pPr>
              <w:pStyle w:val="ProductList-TableBody"/>
              <w:jc w:val="right"/>
            </w:pPr>
            <w:hyperlink w:anchor="_Sec842">
              <w:r w:rsidR="00130026">
                <w:rPr>
                  <w:color w:val="00467F"/>
                  <w:sz w:val="14"/>
                  <w:u w:val="single"/>
                </w:rPr>
                <w:t>Índice</w:t>
              </w:r>
            </w:hyperlink>
            <w:r w:rsidR="00130026">
              <w:rPr>
                <w:sz w:val="14"/>
              </w:rPr>
              <w:t xml:space="preserve"> / </w:t>
            </w:r>
            <w:hyperlink w:anchor="_Sec549">
              <w:r w:rsidR="00130026">
                <w:rPr>
                  <w:color w:val="00467F"/>
                  <w:sz w:val="14"/>
                  <w:u w:val="single"/>
                </w:rPr>
                <w:t>Glossário</w:t>
              </w:r>
            </w:hyperlink>
            <w:r w:rsidR="00130026">
              <w:rPr>
                <w:sz w:val="14"/>
              </w:rPr>
              <w:t xml:space="preserve"> / </w:t>
            </w:r>
            <w:hyperlink w:anchor="_Sec844">
              <w:r w:rsidR="00130026">
                <w:rPr>
                  <w:color w:val="00467F"/>
                  <w:sz w:val="14"/>
                  <w:u w:val="single"/>
                </w:rPr>
                <w:t>Índice Remissivo</w:t>
              </w:r>
            </w:hyperlink>
          </w:p>
        </w:tc>
      </w:tr>
    </w:tbl>
    <w:p w14:paraId="5E8BBC22" w14:textId="77777777" w:rsidR="00AE3CDB" w:rsidRDefault="00AE3CDB">
      <w:pPr>
        <w:pStyle w:val="ProductList-Body"/>
      </w:pPr>
    </w:p>
    <w:p w14:paraId="31BD5E09" w14:textId="77777777" w:rsidR="00AE3CDB" w:rsidRDefault="00130026">
      <w:pPr>
        <w:pStyle w:val="ProductList-Offering2HeadingNoBorder"/>
        <w:outlineLvl w:val="2"/>
      </w:pPr>
      <w:bookmarkStart w:id="137" w:name="_Sec644"/>
      <w:r>
        <w:t>Microsoft Endpoint Configuration Manager (anteriormente, System Center Configuration Manager)</w:t>
      </w:r>
      <w:bookmarkEnd w:id="137"/>
      <w:r>
        <w:fldChar w:fldCharType="begin"/>
      </w:r>
      <w:r>
        <w:instrText xml:space="preserve"> TC "</w:instrText>
      </w:r>
      <w:bookmarkStart w:id="138" w:name="_Toc54794779"/>
      <w:r>
        <w:instrText>Microsoft Endpoint Configuration Manager (anteriormente, System Center Configuration Manager)</w:instrText>
      </w:r>
      <w:bookmarkEnd w:id="138"/>
      <w:r>
        <w:instrText>" \l 3</w:instrText>
      </w:r>
      <w:r>
        <w:fldChar w:fldCharType="end"/>
      </w:r>
    </w:p>
    <w:p w14:paraId="48CD5882" w14:textId="77777777" w:rsidR="00AE3CDB" w:rsidRDefault="00130026">
      <w:pPr>
        <w:pStyle w:val="ProductList-Offering1SubSection"/>
        <w:outlineLvl w:val="3"/>
      </w:pPr>
      <w:bookmarkStart w:id="139" w:name="_Sec691"/>
      <w:r>
        <w:t>1. Disponibilidade do Programa</w:t>
      </w:r>
      <w:bookmarkEnd w:id="139"/>
    </w:p>
    <w:p w14:paraId="08C959E2" w14:textId="77777777" w:rsidR="00AE3CDB" w:rsidRDefault="00AE3CDB">
      <w:pPr>
        <w:pStyle w:val="ProductList-Body"/>
      </w:pPr>
    </w:p>
    <w:tbl>
      <w:tblPr>
        <w:tblStyle w:val="PURTable"/>
        <w:tblW w:w="0" w:type="dxa"/>
        <w:tblLook w:val="04A0" w:firstRow="1" w:lastRow="0" w:firstColumn="1" w:lastColumn="0" w:noHBand="0" w:noVBand="1"/>
      </w:tblPr>
      <w:tblGrid>
        <w:gridCol w:w="4043"/>
        <w:gridCol w:w="618"/>
        <w:gridCol w:w="719"/>
        <w:gridCol w:w="612"/>
        <w:gridCol w:w="607"/>
        <w:gridCol w:w="608"/>
        <w:gridCol w:w="612"/>
        <w:gridCol w:w="615"/>
        <w:gridCol w:w="634"/>
        <w:gridCol w:w="619"/>
        <w:gridCol w:w="613"/>
        <w:gridCol w:w="616"/>
      </w:tblGrid>
      <w:tr w:rsidR="00AE3CDB" w14:paraId="27B6FB7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89E0BC" w14:textId="77777777" w:rsidR="00AE3CDB" w:rsidRDefault="0013002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7F5786" w14:textId="77777777" w:rsidR="00AE3CDB" w:rsidRDefault="0013002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B4D979B" w14:textId="77777777" w:rsidR="00AE3CDB" w:rsidRDefault="0013002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BDECAC" w14:textId="77777777" w:rsidR="00AE3CDB" w:rsidRDefault="0013002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2D7ABE" w14:textId="77777777" w:rsidR="00AE3CDB" w:rsidRDefault="0013002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CAB964" w14:textId="77777777" w:rsidR="00AE3CDB" w:rsidRDefault="001300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372086" w14:textId="77777777" w:rsidR="00AE3CDB" w:rsidRDefault="0013002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E77D6F" w14:textId="77777777" w:rsidR="00AE3CDB" w:rsidRDefault="0013002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C3F379" w14:textId="77777777" w:rsidR="00AE3CDB" w:rsidRDefault="0013002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60553B" w14:textId="77777777" w:rsidR="00AE3CDB" w:rsidRDefault="0013002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B27DF7" w14:textId="77777777" w:rsidR="00AE3CDB" w:rsidRDefault="00130026">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975C25" w14:textId="77777777" w:rsidR="00AE3CDB" w:rsidRDefault="001300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3CDB" w14:paraId="74435AB0" w14:textId="77777777">
        <w:tc>
          <w:tcPr>
            <w:tcW w:w="4160" w:type="dxa"/>
            <w:tcBorders>
              <w:top w:val="single" w:sz="6" w:space="0" w:color="FFFFFF"/>
              <w:left w:val="none" w:sz="4" w:space="0" w:color="6E6E6E"/>
              <w:bottom w:val="dashed" w:sz="4" w:space="0" w:color="BFBFBF"/>
              <w:right w:val="none" w:sz="4" w:space="0" w:color="6E6E6E"/>
            </w:tcBorders>
          </w:tcPr>
          <w:p w14:paraId="31D9E02B" w14:textId="77777777" w:rsidR="00AE3CDB" w:rsidRDefault="00130026">
            <w:pPr>
              <w:pStyle w:val="ProductList-TableBody"/>
            </w:pPr>
            <w:r>
              <w:t>Licença de Gestão de Cliente do Microsoft Endpoint Configuration Manager</w:t>
            </w:r>
            <w:r>
              <w:fldChar w:fldCharType="begin"/>
            </w:r>
            <w:r>
              <w:instrText xml:space="preserve"> XE "Licença de Gestão de Cliente do Microsoft Endpoint Configuration Manager"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14:paraId="0E79A698" w14:textId="77777777" w:rsidR="00AE3CDB" w:rsidRDefault="00130026">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6BF8C7F1" w14:textId="77777777" w:rsidR="00AE3CDB" w:rsidRDefault="00AE3CD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21B67A1" w14:textId="77777777" w:rsidR="00AE3CDB" w:rsidRDefault="0013002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06367BA" w14:textId="77777777" w:rsidR="00AE3CDB" w:rsidRDefault="001300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F150C"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75C54"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DDCCE"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C9FF5" w14:textId="77777777" w:rsidR="00AE3CDB" w:rsidRDefault="0013002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F13AAA"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48299"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2DE35" w14:textId="77777777" w:rsidR="00AE3CDB" w:rsidRDefault="00130026">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E3CDB" w14:paraId="0CC06DB4" w14:textId="77777777">
        <w:tc>
          <w:tcPr>
            <w:tcW w:w="4160" w:type="dxa"/>
            <w:tcBorders>
              <w:top w:val="dashed" w:sz="4" w:space="0" w:color="BFBFBF"/>
              <w:left w:val="none" w:sz="4" w:space="0" w:color="6E6E6E"/>
              <w:bottom w:val="dashed" w:sz="4" w:space="0" w:color="BFBFBF"/>
              <w:right w:val="none" w:sz="4" w:space="0" w:color="6E6E6E"/>
            </w:tcBorders>
          </w:tcPr>
          <w:p w14:paraId="56FAFE0F" w14:textId="77777777" w:rsidR="00AE3CDB" w:rsidRDefault="00130026">
            <w:pPr>
              <w:pStyle w:val="ProductList-TableBody"/>
            </w:pPr>
            <w:r>
              <w:t>Licença de Gestão de Cliente do Microsoft Endpoint Configuration Manager</w:t>
            </w:r>
            <w:r>
              <w:fldChar w:fldCharType="begin"/>
            </w:r>
            <w:r>
              <w:instrText xml:space="preserve"> XE "Licença de Gestão de Cliente do Microsoft Endpoint Configuration Manager" </w:instrText>
            </w:r>
            <w:r>
              <w:fldChar w:fldCharType="end"/>
            </w:r>
            <w:r>
              <w:fldChar w:fldCharType="begin"/>
            </w:r>
            <w:r>
              <w:instrText xml:space="preserve"> XE "" </w:instrText>
            </w:r>
            <w:r>
              <w:fldChar w:fldCharType="end"/>
            </w:r>
            <w:r>
              <w:t xml:space="preserve"> por Utilizador</w:t>
            </w:r>
          </w:p>
        </w:tc>
        <w:tc>
          <w:tcPr>
            <w:tcW w:w="620" w:type="dxa"/>
            <w:tcBorders>
              <w:top w:val="dashed" w:sz="4" w:space="0" w:color="BFBFBF"/>
              <w:left w:val="none" w:sz="4" w:space="0" w:color="6E6E6E"/>
              <w:bottom w:val="dashed" w:sz="4" w:space="0" w:color="BFBFBF"/>
              <w:right w:val="none" w:sz="4" w:space="0" w:color="6E6E6E"/>
            </w:tcBorders>
          </w:tcPr>
          <w:p w14:paraId="75F1637B" w14:textId="77777777" w:rsidR="00AE3CDB" w:rsidRDefault="00130026">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48826450" w14:textId="77777777" w:rsidR="00AE3CDB" w:rsidRDefault="00AE3C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4F2A00" w14:textId="77777777" w:rsidR="00AE3CDB" w:rsidRDefault="0013002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10B3324" w14:textId="77777777" w:rsidR="00AE3CDB" w:rsidRDefault="001300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5D08E"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EC7C1"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20DBB"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597DF" w14:textId="77777777" w:rsidR="00AE3CDB" w:rsidRDefault="0013002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C03728"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0B7CD"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67E4C6" w14:textId="77777777" w:rsidR="00AE3CDB" w:rsidRDefault="00AE3CDB">
            <w:pPr>
              <w:pStyle w:val="ProductList-TableBody"/>
              <w:jc w:val="center"/>
            </w:pPr>
          </w:p>
        </w:tc>
      </w:tr>
      <w:tr w:rsidR="00AE3CDB" w14:paraId="1CE06E6A" w14:textId="77777777">
        <w:tc>
          <w:tcPr>
            <w:tcW w:w="4160" w:type="dxa"/>
            <w:tcBorders>
              <w:top w:val="dashed" w:sz="4" w:space="0" w:color="BFBFBF"/>
              <w:left w:val="none" w:sz="4" w:space="0" w:color="6E6E6E"/>
              <w:bottom w:val="none" w:sz="4" w:space="0" w:color="BFBFBF"/>
              <w:right w:val="none" w:sz="4" w:space="0" w:color="6E6E6E"/>
            </w:tcBorders>
          </w:tcPr>
          <w:p w14:paraId="4D3D49D6" w14:textId="77777777" w:rsidR="00AE3CDB" w:rsidRDefault="00130026">
            <w:pPr>
              <w:pStyle w:val="ProductList-TableBody"/>
            </w:pPr>
            <w:r>
              <w:t>Licença de Gestão de Cliente do Microsoft Endpoint Configuration Manager</w:t>
            </w:r>
            <w:r>
              <w:fldChar w:fldCharType="begin"/>
            </w:r>
            <w:r>
              <w:instrText xml:space="preserve"> XE "Licença de Gestão de Cliente do Microsoft Endpoint Configuration Manager" </w:instrText>
            </w:r>
            <w:r>
              <w:fldChar w:fldCharType="end"/>
            </w:r>
            <w:r>
              <w:t xml:space="preserve"> (</w:t>
            </w:r>
            <w:r>
              <w:fldChar w:fldCharType="begin"/>
            </w:r>
            <w:r>
              <w:instrText xml:space="preserve"> XE "" </w:instrText>
            </w:r>
            <w:r>
              <w:fldChar w:fldCharType="end"/>
            </w:r>
            <w:r>
              <w:t>ML de Cliente) (Estudantes Apenas)</w:t>
            </w:r>
          </w:p>
        </w:tc>
        <w:tc>
          <w:tcPr>
            <w:tcW w:w="620" w:type="dxa"/>
            <w:tcBorders>
              <w:top w:val="dashed" w:sz="4" w:space="0" w:color="BFBFBF"/>
              <w:left w:val="none" w:sz="4" w:space="0" w:color="6E6E6E"/>
              <w:bottom w:val="none" w:sz="4" w:space="0" w:color="BFBFBF"/>
              <w:right w:val="none" w:sz="4" w:space="0" w:color="6E6E6E"/>
            </w:tcBorders>
          </w:tcPr>
          <w:p w14:paraId="43468077" w14:textId="77777777" w:rsidR="00AE3CDB" w:rsidRDefault="00130026">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02BB3A63" w14:textId="77777777" w:rsidR="00AE3CDB" w:rsidRDefault="00AE3CD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3BBA3AE" w14:textId="77777777" w:rsidR="00AE3CDB" w:rsidRDefault="0013002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0834180" w14:textId="77777777" w:rsidR="00AE3CDB" w:rsidRDefault="001300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49C93"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77B69"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3633F9"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74C693"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F2DD8D"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2A567E"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450BBF" w14:textId="77777777" w:rsidR="00AE3CDB" w:rsidRDefault="00AE3CDB">
            <w:pPr>
              <w:pStyle w:val="ProductList-TableBody"/>
              <w:jc w:val="center"/>
            </w:pPr>
          </w:p>
        </w:tc>
      </w:tr>
    </w:tbl>
    <w:p w14:paraId="68F88BAF" w14:textId="77777777" w:rsidR="00AE3CDB" w:rsidRDefault="00130026">
      <w:pPr>
        <w:pStyle w:val="ProductList-Body"/>
      </w:pPr>
      <w:r>
        <w:t>*</w:t>
      </w:r>
      <w:r>
        <w:rPr>
          <w:i/>
        </w:rPr>
        <w:t>O Microsoft Endpoint Configuration Manager é uma versão Current Branch disponibilizada originalmente em 10/16 como System Center Configuration Manager.</w:t>
      </w:r>
    </w:p>
    <w:p w14:paraId="221394BD" w14:textId="77777777" w:rsidR="00AE3CDB" w:rsidRDefault="00130026">
      <w:pPr>
        <w:pStyle w:val="ProductList-Offering1SubSection"/>
        <w:outlineLvl w:val="3"/>
      </w:pPr>
      <w:bookmarkStart w:id="140" w:name="_Sec746"/>
      <w:r>
        <w:t>2. Condições do Produto</w:t>
      </w:r>
      <w:bookmarkEnd w:id="140"/>
    </w:p>
    <w:tbl>
      <w:tblPr>
        <w:tblStyle w:val="PURTable"/>
        <w:tblW w:w="0" w:type="dxa"/>
        <w:tblLook w:val="04A0" w:firstRow="1" w:lastRow="0" w:firstColumn="1" w:lastColumn="0" w:noHBand="0" w:noVBand="1"/>
      </w:tblPr>
      <w:tblGrid>
        <w:gridCol w:w="3651"/>
        <w:gridCol w:w="3636"/>
        <w:gridCol w:w="3629"/>
      </w:tblGrid>
      <w:tr w:rsidR="00AE3CDB" w14:paraId="11F191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43DDA2B" w14:textId="77777777" w:rsidR="00AE3CDB" w:rsidRDefault="00130026">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3E796B6" w14:textId="77777777" w:rsidR="00AE3CDB" w:rsidRDefault="0013002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8D9DF5" w14:textId="77777777" w:rsidR="00AE3CDB" w:rsidRDefault="00130026">
            <w:pPr>
              <w:pStyle w:val="ProductList-TableBody"/>
            </w:pPr>
            <w:r>
              <w:rPr>
                <w:color w:val="404040"/>
              </w:rPr>
              <w:t xml:space="preserve">Edições Anteriores: N/A </w:t>
            </w:r>
          </w:p>
        </w:tc>
      </w:tr>
      <w:tr w:rsidR="00AE3CDB" w14:paraId="0FFD1C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E733C" w14:textId="77777777" w:rsidR="00AE3CDB" w:rsidRDefault="00130026">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7B962" w14:textId="77777777" w:rsidR="00AE3CDB" w:rsidRDefault="0013002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9FD6B7" w14:textId="77777777" w:rsidR="00AE3CDB" w:rsidRDefault="00130026">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AE3CDB" w14:paraId="5BF34D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78551" w14:textId="77777777" w:rsidR="00AE3CDB" w:rsidRDefault="00130026">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27D3E" w14:textId="77777777" w:rsidR="00AE3CDB" w:rsidRDefault="0013002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BA770" w14:textId="77777777" w:rsidR="00AE3CDB" w:rsidRDefault="00130026">
            <w:pPr>
              <w:pStyle w:val="ProductList-TableBody"/>
            </w:pPr>
            <w:r>
              <w:rPr>
                <w:color w:val="404040"/>
              </w:rPr>
              <w:t>Redução Elegível: N/A</w:t>
            </w:r>
          </w:p>
        </w:tc>
      </w:tr>
      <w:tr w:rsidR="00AE3CDB" w14:paraId="2BE713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F25D9" w14:textId="77777777" w:rsidR="00AE3CDB" w:rsidRDefault="00130026">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BACFB" w14:textId="77777777" w:rsidR="00AE3CDB" w:rsidRDefault="0013002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7E708" w14:textId="77777777" w:rsidR="00AE3CDB" w:rsidRDefault="00130026">
            <w:pPr>
              <w:pStyle w:val="ProductList-TableBody"/>
            </w:pPr>
            <w:r>
              <w:rPr>
                <w:color w:val="404040"/>
              </w:rPr>
              <w:t>True-up Elegível: N/A</w:t>
            </w:r>
          </w:p>
        </w:tc>
      </w:tr>
      <w:tr w:rsidR="00AE3CDB" w14:paraId="46A328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59C3A" w14:textId="77777777" w:rsidR="00AE3CDB" w:rsidRDefault="00130026">
            <w:pPr>
              <w:pStyle w:val="ProductList-TableBody"/>
            </w:pPr>
            <w:r>
              <w:rPr>
                <w:color w:val="404040"/>
              </w:rPr>
              <w:t xml:space="preserve">Desconto Atualizado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74A04" w14:textId="77777777" w:rsidR="00AE3CDB" w:rsidRDefault="00AE3C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F5956" w14:textId="77777777" w:rsidR="00AE3CDB" w:rsidRDefault="00AE3CDB">
            <w:pPr>
              <w:pStyle w:val="ProductList-TableBody"/>
            </w:pPr>
          </w:p>
        </w:tc>
      </w:tr>
    </w:tbl>
    <w:p w14:paraId="7C6639DA" w14:textId="77777777" w:rsidR="00AE3CDB" w:rsidRDefault="00AE3CDB">
      <w:pPr>
        <w:pStyle w:val="ProductList-Body"/>
      </w:pPr>
    </w:p>
    <w:p w14:paraId="78C66903" w14:textId="77777777" w:rsidR="00AE3CDB" w:rsidRDefault="00130026">
      <w:pPr>
        <w:pStyle w:val="ProductList-ClauseHeading"/>
        <w:outlineLvl w:val="4"/>
      </w:pPr>
      <w:r>
        <w:t>2.1 Clientes Académicos</w:t>
      </w:r>
    </w:p>
    <w:p w14:paraId="6EB78C00" w14:textId="77777777" w:rsidR="00AE3CDB" w:rsidRDefault="00130026">
      <w:pPr>
        <w:pStyle w:val="ProductList-Body"/>
      </w:pPr>
      <w:r>
        <w:t xml:space="preserve">Os Clientes da Inscrição para Education Solutions e da Inscrição School Subscription podem adquirir a Licença de Gestão de Cliente do Microsoft Endpoint Configuration Manager por OSE e fazer a implementação por Utilizador ou por OSE, tal como contemplado no Modelo de Licença </w:t>
      </w:r>
      <w:hyperlink w:anchor="_Sec544">
        <w:r>
          <w:rPr>
            <w:color w:val="00467F"/>
            <w:u w:val="single"/>
          </w:rPr>
          <w:t>Servidores de Gestão</w:t>
        </w:r>
      </w:hyperlink>
      <w:r>
        <w:t xml:space="preserve">. </w:t>
      </w:r>
    </w:p>
    <w:p w14:paraId="1282DC35" w14:textId="77777777" w:rsidR="00AE3CDB" w:rsidRDefault="00130026">
      <w:pPr>
        <w:pStyle w:val="ProductList-Offering1SubSection"/>
        <w:outlineLvl w:val="3"/>
      </w:pPr>
      <w:bookmarkStart w:id="141" w:name="_Sec802"/>
      <w:r>
        <w:t>3. Direitos de Utilização</w:t>
      </w:r>
      <w:bookmarkEnd w:id="141"/>
    </w:p>
    <w:tbl>
      <w:tblPr>
        <w:tblStyle w:val="PURTable"/>
        <w:tblW w:w="0" w:type="dxa"/>
        <w:tblLook w:val="04A0" w:firstRow="1" w:lastRow="0" w:firstColumn="1" w:lastColumn="0" w:noHBand="0" w:noVBand="1"/>
      </w:tblPr>
      <w:tblGrid>
        <w:gridCol w:w="3649"/>
        <w:gridCol w:w="3636"/>
        <w:gridCol w:w="3631"/>
      </w:tblGrid>
      <w:tr w:rsidR="00AE3CDB" w14:paraId="678F51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4688A3" w14:textId="77777777" w:rsidR="00AE3CDB" w:rsidRDefault="00130026">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49F4B593" w14:textId="77777777" w:rsidR="00AE3CDB" w:rsidRDefault="00130026">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E69282" w14:textId="77777777" w:rsidR="00AE3CDB" w:rsidRDefault="00130026">
            <w:pPr>
              <w:pStyle w:val="ProductList-TableBody"/>
            </w:pPr>
            <w:r>
              <w:rPr>
                <w:color w:val="404040"/>
              </w:rPr>
              <w:t>Software Adicional: N/A</w:t>
            </w:r>
          </w:p>
        </w:tc>
      </w:tr>
      <w:tr w:rsidR="00AE3CDB" w14:paraId="2146DC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0D885" w14:textId="77777777" w:rsidR="00AE3CDB" w:rsidRDefault="00130026">
            <w:pPr>
              <w:pStyle w:val="ProductList-TableBody"/>
            </w:pPr>
            <w:r>
              <w:rPr>
                <w:color w:val="404040"/>
              </w:rPr>
              <w:t>Requisito de Acesso de Cliente: N/A</w:t>
            </w:r>
          </w:p>
        </w:tc>
        <w:tc>
          <w:tcPr>
            <w:tcW w:w="4040" w:type="dxa"/>
            <w:tcBorders>
              <w:top w:val="single" w:sz="4" w:space="0" w:color="000000"/>
              <w:left w:val="single" w:sz="4" w:space="0" w:color="000000"/>
              <w:bottom w:val="single" w:sz="4" w:space="0" w:color="000000"/>
              <w:right w:val="single" w:sz="4" w:space="0" w:color="000000"/>
            </w:tcBorders>
          </w:tcPr>
          <w:p w14:paraId="6CEF0C3A" w14:textId="77777777" w:rsidR="00AE3CDB" w:rsidRDefault="00130026">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Utilizadores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9B509D4" w14:textId="77777777" w:rsidR="00AE3CDB" w:rsidRDefault="00130026">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AE3CDB" w14:paraId="382EFF54" w14:textId="77777777">
        <w:tc>
          <w:tcPr>
            <w:tcW w:w="4040" w:type="dxa"/>
            <w:tcBorders>
              <w:top w:val="single" w:sz="4" w:space="0" w:color="000000"/>
              <w:left w:val="single" w:sz="4" w:space="0" w:color="000000"/>
              <w:bottom w:val="single" w:sz="4" w:space="0" w:color="000000"/>
              <w:right w:val="single" w:sz="4" w:space="0" w:color="000000"/>
            </w:tcBorders>
          </w:tcPr>
          <w:p w14:paraId="368666E8" w14:textId="77777777" w:rsidR="00AE3CDB" w:rsidRDefault="00130026">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69989" w14:textId="77777777" w:rsidR="00AE3CDB" w:rsidRDefault="00AE3C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D1302" w14:textId="77777777" w:rsidR="00AE3CDB" w:rsidRDefault="00AE3CDB">
            <w:pPr>
              <w:pStyle w:val="ProductList-TableBody"/>
            </w:pPr>
          </w:p>
        </w:tc>
      </w:tr>
    </w:tbl>
    <w:p w14:paraId="7E061DEB" w14:textId="77777777" w:rsidR="00AE3CDB" w:rsidRDefault="00AE3CDB">
      <w:pPr>
        <w:pStyle w:val="ProductList-Body"/>
      </w:pPr>
    </w:p>
    <w:p w14:paraId="4BB6A97F" w14:textId="77777777" w:rsidR="00AE3CDB" w:rsidRDefault="00130026">
      <w:pPr>
        <w:pStyle w:val="ProductList-ClauseHeading"/>
        <w:outlineLvl w:val="4"/>
      </w:pPr>
      <w:r>
        <w:t>3.1 Licença de Gestão</w:t>
      </w:r>
    </w:p>
    <w:tbl>
      <w:tblPr>
        <w:tblStyle w:val="PURTable"/>
        <w:tblW w:w="0" w:type="dxa"/>
        <w:tblLook w:val="04A0" w:firstRow="1" w:lastRow="0" w:firstColumn="1" w:lastColumn="0" w:noHBand="0" w:noVBand="1"/>
      </w:tblPr>
      <w:tblGrid>
        <w:gridCol w:w="3610"/>
        <w:gridCol w:w="3661"/>
        <w:gridCol w:w="3645"/>
      </w:tblGrid>
      <w:tr w:rsidR="00AE3CDB" w14:paraId="25ABDE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99140FB" w14:textId="77777777" w:rsidR="00AE3CDB" w:rsidRDefault="00130026">
            <w:pPr>
              <w:pStyle w:val="ProductList-TableBody"/>
            </w:pPr>
            <w:r>
              <w:t>Licença de Gestão de Cliente</w:t>
            </w:r>
          </w:p>
        </w:tc>
        <w:tc>
          <w:tcPr>
            <w:tcW w:w="4040" w:type="dxa"/>
            <w:tcBorders>
              <w:top w:val="single" w:sz="18" w:space="0" w:color="0072C6"/>
              <w:left w:val="single" w:sz="4" w:space="0" w:color="000000"/>
              <w:bottom w:val="none" w:sz="4" w:space="0" w:color="000000"/>
              <w:right w:val="none" w:sz="4" w:space="0" w:color="000000"/>
            </w:tcBorders>
          </w:tcPr>
          <w:p w14:paraId="1476C0D7" w14:textId="77777777" w:rsidR="00AE3CDB" w:rsidRDefault="00130026">
            <w:pPr>
              <w:pStyle w:val="ProductList-TableBody"/>
            </w:pPr>
            <w:r>
              <w:t>Microsoft Endpoint Configuration Manager (Utilizador ou OSE)</w:t>
            </w:r>
          </w:p>
        </w:tc>
        <w:tc>
          <w:tcPr>
            <w:tcW w:w="4040" w:type="dxa"/>
            <w:tcBorders>
              <w:top w:val="single" w:sz="18" w:space="0" w:color="0072C6"/>
              <w:left w:val="none" w:sz="4" w:space="0" w:color="000000"/>
              <w:bottom w:val="none" w:sz="4" w:space="0" w:color="000000"/>
              <w:right w:val="single" w:sz="4" w:space="0" w:color="000000"/>
            </w:tcBorders>
          </w:tcPr>
          <w:p w14:paraId="2AD0C1E9" w14:textId="77777777" w:rsidR="00AE3CDB" w:rsidRDefault="00130026">
            <w:pPr>
              <w:pStyle w:val="ProductList-TableBody"/>
            </w:pPr>
            <w:r>
              <w:t>Microsoft 365 F3</w:t>
            </w:r>
            <w:r>
              <w:fldChar w:fldCharType="begin"/>
            </w:r>
            <w:r>
              <w:instrText xml:space="preserve"> XE "Microsoft 365 F3" </w:instrText>
            </w:r>
            <w:r>
              <w:fldChar w:fldCharType="end"/>
            </w:r>
            <w:r>
              <w:t xml:space="preserve"> (SL de Utilizador)</w:t>
            </w:r>
          </w:p>
        </w:tc>
      </w:tr>
      <w:tr w:rsidR="00AE3CDB" w14:paraId="79DC1C23"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D7A8947" w14:textId="77777777" w:rsidR="00AE3CDB" w:rsidRDefault="00AE3CD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0F159EF" w14:textId="77777777" w:rsidR="00AE3CDB" w:rsidRDefault="00130026">
            <w:pPr>
              <w:pStyle w:val="ProductList-TableBody"/>
            </w:pPr>
            <w:r>
              <w:t>Microsoft Intune</w:t>
            </w:r>
            <w:r>
              <w:fldChar w:fldCharType="begin"/>
            </w:r>
            <w:r>
              <w:instrText xml:space="preserve"> XE "Microsoft Intune" </w:instrText>
            </w:r>
            <w:r>
              <w:fldChar w:fldCharType="end"/>
            </w:r>
            <w:r>
              <w:t xml:space="preserve"> (SL de Utilizador)</w:t>
            </w:r>
          </w:p>
        </w:tc>
        <w:tc>
          <w:tcPr>
            <w:tcW w:w="4040" w:type="dxa"/>
            <w:tcBorders>
              <w:top w:val="none" w:sz="4" w:space="0" w:color="000000"/>
              <w:left w:val="none" w:sz="4" w:space="0" w:color="000000"/>
              <w:bottom w:val="none" w:sz="4" w:space="0" w:color="000000"/>
              <w:right w:val="single" w:sz="4" w:space="0" w:color="000000"/>
            </w:tcBorders>
          </w:tcPr>
          <w:p w14:paraId="76140A4D" w14:textId="77777777" w:rsidR="00AE3CDB" w:rsidRDefault="00130026">
            <w:pPr>
              <w:pStyle w:val="ProductList-TableBody"/>
            </w:pPr>
            <w:r>
              <w:t xml:space="preserve">Licença Equivalente de Licença de Gestão (consulte o </w:t>
            </w:r>
            <w:hyperlink r:id="rId56">
              <w:r>
                <w:rPr>
                  <w:color w:val="00467F"/>
                  <w:u w:val="single"/>
                </w:rPr>
                <w:t>Apêndice A</w:t>
              </w:r>
            </w:hyperlink>
            <w:r>
              <w:t>)</w:t>
            </w:r>
          </w:p>
        </w:tc>
      </w:tr>
      <w:tr w:rsidR="00AE3CDB" w14:paraId="6E192B9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C3067C6" w14:textId="77777777" w:rsidR="00AE3CDB" w:rsidRDefault="00AE3CD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809D08D" w14:textId="77777777" w:rsidR="00AE3CDB" w:rsidRDefault="00130026">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B927ED9" w14:textId="77777777" w:rsidR="00AE3CDB" w:rsidRDefault="00AE3CDB">
            <w:pPr>
              <w:pStyle w:val="ProductList-TableBody"/>
            </w:pPr>
          </w:p>
        </w:tc>
      </w:tr>
    </w:tbl>
    <w:p w14:paraId="56A92055" w14:textId="77777777" w:rsidR="00AE3CDB" w:rsidRDefault="00AE3CDB">
      <w:pPr>
        <w:pStyle w:val="ProductList-Body"/>
      </w:pPr>
    </w:p>
    <w:p w14:paraId="314A41CF" w14:textId="77777777" w:rsidR="00AE3CDB" w:rsidRDefault="00130026">
      <w:pPr>
        <w:pStyle w:val="ProductList-ClauseHeading"/>
        <w:outlineLvl w:val="4"/>
      </w:pPr>
      <w:r>
        <w:t>3.2 Tecnologia SQL Server</w:t>
      </w:r>
    </w:p>
    <w:p w14:paraId="08CB6F61" w14:textId="77777777" w:rsidR="00AE3CDB" w:rsidRDefault="00130026">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por parte do Cliente com o único propósito de suportar esse Produto e qualquer outro Produto que inclua o software de base de dados SQL Server.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w:t>
      </w:r>
    </w:p>
    <w:p w14:paraId="7F7C9328" w14:textId="77777777" w:rsidR="00AE3CDB" w:rsidRDefault="00130026">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41"/>
        <w:gridCol w:w="3652"/>
        <w:gridCol w:w="3623"/>
      </w:tblGrid>
      <w:tr w:rsidR="00AE3CDB" w14:paraId="7E1EF7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266B33" w14:textId="77777777" w:rsidR="00AE3CDB" w:rsidRDefault="00130026">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1EB8588" w14:textId="77777777" w:rsidR="00AE3CDB" w:rsidRDefault="00130026">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6E6B80" w14:textId="77777777" w:rsidR="00AE3CDB" w:rsidRDefault="00130026">
            <w:pPr>
              <w:pStyle w:val="ProductList-TableBody"/>
            </w:pPr>
            <w:r>
              <w:rPr>
                <w:color w:val="404040"/>
              </w:rPr>
              <w:t>Direitos de Ativação Pós-falha: N/A</w:t>
            </w:r>
          </w:p>
        </w:tc>
      </w:tr>
      <w:tr w:rsidR="00AE3CDB" w14:paraId="17BE71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98220" w14:textId="77777777" w:rsidR="00AE3CDB" w:rsidRDefault="00130026">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7301C097" w14:textId="77777777" w:rsidR="00AE3CDB" w:rsidRDefault="00130026">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7">
              <w:r>
                <w:rPr>
                  <w:color w:val="00467F"/>
                  <w:u w:val="single"/>
                </w:rPr>
                <w:t>Lista de Produto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65F30" w14:textId="77777777" w:rsidR="00AE3CDB" w:rsidRDefault="00130026">
            <w:pPr>
              <w:pStyle w:val="ProductList-TableBody"/>
            </w:pPr>
            <w:r>
              <w:rPr>
                <w:color w:val="404040"/>
              </w:rPr>
              <w:t>Direitos de Roaming: N/A</w:t>
            </w:r>
          </w:p>
        </w:tc>
      </w:tr>
      <w:tr w:rsidR="00AE3CDB" w14:paraId="5142079B" w14:textId="77777777">
        <w:tc>
          <w:tcPr>
            <w:tcW w:w="4040" w:type="dxa"/>
            <w:tcBorders>
              <w:top w:val="single" w:sz="4" w:space="0" w:color="000000"/>
              <w:left w:val="single" w:sz="4" w:space="0" w:color="000000"/>
              <w:bottom w:val="single" w:sz="4" w:space="0" w:color="000000"/>
              <w:right w:val="single" w:sz="4" w:space="0" w:color="000000"/>
            </w:tcBorders>
          </w:tcPr>
          <w:p w14:paraId="00153D21" w14:textId="77777777" w:rsidR="00AE3CDB" w:rsidRDefault="00130026">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6D79B" w14:textId="77777777" w:rsidR="00AE3CDB" w:rsidRDefault="00130026">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A2D20" w14:textId="77777777" w:rsidR="00AE3CDB" w:rsidRDefault="00AE3CDB">
            <w:pPr>
              <w:pStyle w:val="ProductList-TableBody"/>
            </w:pPr>
          </w:p>
        </w:tc>
      </w:tr>
    </w:tbl>
    <w:p w14:paraId="6D2A9D1F" w14:textId="77777777" w:rsidR="00AE3CDB" w:rsidRDefault="00AE3CDB">
      <w:pPr>
        <w:pStyle w:val="ProductList-Body"/>
      </w:pPr>
    </w:p>
    <w:p w14:paraId="16DAA9F9" w14:textId="77777777" w:rsidR="00AE3CDB" w:rsidRDefault="00130026">
      <w:pPr>
        <w:pStyle w:val="ProductList-ClauseHeading"/>
        <w:outlineLvl w:val="4"/>
      </w:pPr>
      <w:r>
        <w:t>4.1 Microsoft Endpoint Configuration Manager – Direitos VDI</w:t>
      </w:r>
    </w:p>
    <w:p w14:paraId="5DB764BC" w14:textId="77777777" w:rsidR="00AE3CDB" w:rsidRDefault="00130026">
      <w:pPr>
        <w:pStyle w:val="ProductList-Body"/>
      </w:pPr>
      <w:r>
        <w:t>Os Clientes com cobertura SA ativa para CMLs, Core CAL</w:t>
      </w:r>
      <w:r>
        <w:fldChar w:fldCharType="begin"/>
      </w:r>
      <w:r>
        <w:instrText xml:space="preserve"> XE "Core CAL" </w:instrText>
      </w:r>
      <w:r>
        <w:fldChar w:fldCharType="end"/>
      </w:r>
      <w:r>
        <w:t>s ou Enterprise CAL</w:t>
      </w:r>
      <w:r>
        <w:fldChar w:fldCharType="begin"/>
      </w:r>
      <w:r>
        <w:instrText xml:space="preserve"> XE "Enterprise CAL" </w:instrText>
      </w:r>
      <w:r>
        <w:fldChar w:fldCharType="end"/>
      </w:r>
      <w:r>
        <w:t xml:space="preserve">s do Microsoft Endpoint Configuration Manager (individualmente, uma “licença qualificável VDI”) poderá utilizar o software para gerir, em qualquer altura,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onde é executado o software utilizado remotamente a partir do dispositivo ou pelo utilizador ao qual essa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qualificável VDI foi atribuída. Cada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pode ser executada em anfitriões de infraestrutura da estação de trabalho virtual diferentes.</w:t>
      </w:r>
    </w:p>
    <w:p w14:paraId="5FA071BD" w14:textId="77777777" w:rsidR="00AE3CDB" w:rsidRDefault="00AE3CDB">
      <w:pPr>
        <w:pStyle w:val="ProductList-Body"/>
      </w:pPr>
    </w:p>
    <w:p w14:paraId="293839A7" w14:textId="77777777" w:rsidR="00AE3CDB" w:rsidRDefault="00130026">
      <w:pPr>
        <w:pStyle w:val="ProductList-ClauseHeading"/>
        <w:outlineLvl w:val="4"/>
      </w:pPr>
      <w:r>
        <w:t>4.2 Direitos do Microsoft Endpoint Configuration Manager Current Branch</w:t>
      </w:r>
    </w:p>
    <w:p w14:paraId="6D0874E9" w14:textId="77777777" w:rsidR="00AE3CDB" w:rsidRDefault="00130026">
      <w:pPr>
        <w:pStyle w:val="ProductList-Body"/>
      </w:pPr>
      <w:r>
        <w:t xml:space="preserve">Os Clientes com cobertura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Microsoft Endpoint Configuration Manager ou com Licenças equivalentes ML podem instalar e utilizar a opção Current Branch do Microsoft Endpoint Configuration Manager.</w:t>
      </w:r>
    </w:p>
    <w:p w14:paraId="787A0627" w14:textId="77777777" w:rsidR="00AE3CDB" w:rsidRDefault="00AE3CDB">
      <w:pPr>
        <w:pStyle w:val="ProductList-Body"/>
      </w:pPr>
    </w:p>
    <w:p w14:paraId="7C4AFB94" w14:textId="77777777" w:rsidR="00AE3CDB" w:rsidRDefault="00130026">
      <w:pPr>
        <w:pStyle w:val="ProductList-ClauseHeading"/>
        <w:outlineLvl w:val="4"/>
      </w:pPr>
      <w:r>
        <w:t>4.3 Acesso ao Intune</w:t>
      </w:r>
    </w:p>
    <w:p w14:paraId="63A24EE1" w14:textId="77777777" w:rsidR="00AE3CDB" w:rsidRDefault="00130026">
      <w:pPr>
        <w:pStyle w:val="ProductList-Body"/>
      </w:pPr>
      <w:r>
        <w:t xml:space="preserve">Os Clientes com cobertura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Microsoft Endpoint Configuration Manager, ou com Licenças equivalentes a ML, podem permitir o acesso limitado ao Intune</w:t>
      </w:r>
      <w:r>
        <w:fldChar w:fldCharType="begin"/>
      </w:r>
      <w:r>
        <w:instrText xml:space="preserve"> XE "Intune" </w:instrText>
      </w:r>
      <w:r>
        <w:fldChar w:fldCharType="end"/>
      </w:r>
      <w:r>
        <w:t xml:space="preserve"> pelos respetivos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em conjunto com a utilização do Microsoft Endpoint Configuration Manager para a cogestão dos PCs desses utilizadores. O acesso e a utilização destas funcionalidades do Intune estão sujeitos aos Termos de Licenciamento do Intune, conforme estabelecido nos </w:t>
      </w:r>
      <w:hyperlink r:id="rId58">
        <w:r>
          <w:rPr>
            <w:color w:val="00467F"/>
            <w:u w:val="single"/>
          </w:rPr>
          <w:t>Termos dos Serviços Online</w:t>
        </w:r>
      </w:hyperlink>
      <w:r>
        <w:t>.</w:t>
      </w:r>
    </w:p>
    <w:p w14:paraId="64B90027" w14:textId="77777777" w:rsidR="00AE3CDB" w:rsidRDefault="00AE3CDB">
      <w:pPr>
        <w:pStyle w:val="ProductList-Body"/>
      </w:pPr>
    </w:p>
    <w:p w14:paraId="2847C005" w14:textId="77777777" w:rsidR="00AE3CDB" w:rsidRDefault="00130026">
      <w:pPr>
        <w:pStyle w:val="ProductList-ClauseHeading"/>
        <w:outlineLvl w:val="4"/>
      </w:pPr>
      <w:r>
        <w:t>4.4 Acesso ao System Center Configuration Manager 1606</w:t>
      </w:r>
    </w:p>
    <w:p w14:paraId="639E5036" w14:textId="77777777" w:rsidR="00AE3CDB" w:rsidRDefault="00130026">
      <w:pPr>
        <w:pStyle w:val="ProductList-Body"/>
      </w:pPr>
      <w:r>
        <w:t>Opcionalmente, o Cliente pode utilizar o System Center Configuration Manager</w:t>
      </w:r>
      <w:r>
        <w:fldChar w:fldCharType="begin"/>
      </w:r>
      <w:r>
        <w:instrText xml:space="preserve"> XE "System Center Configuration Manager" </w:instrText>
      </w:r>
      <w:r>
        <w:fldChar w:fldCharType="end"/>
      </w:r>
      <w:r>
        <w:t xml:space="preserve"> 1606 em substituição do Microsoft Endpoint Configuration Manager para gerir os respetivos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Dispositivos Licenciados</w:t>
      </w:r>
      <w:r>
        <w:fldChar w:fldCharType="end"/>
      </w:r>
      <w:r>
        <w:t xml:space="preserve"> ou os dispositivos utilizados pelos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O direito de utilizar o System Center Configuration Manager 1606 continua quando a cobertura SA do Cliente expirar, exceto no caso das Licenças do Microsoft Endpoint Configuration Manager baseadas em subscrição expiradas ou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equivalentes a ML baseadas em subscrição expiradas. Isto não permite a utilização contínua do Microsoft Endpoint Configuration Manager após a expiração da cobertura SA.</w:t>
      </w:r>
    </w:p>
    <w:p w14:paraId="4B7823FF" w14:textId="77777777" w:rsidR="00AE3CDB" w:rsidRDefault="00AE3CDB">
      <w:pPr>
        <w:pStyle w:val="ProductList-Body"/>
        <w:jc w:val="right"/>
      </w:pPr>
    </w:p>
    <w:tbl>
      <w:tblPr>
        <w:tblStyle w:val="PURTable"/>
        <w:tblW w:w="0" w:type="dxa"/>
        <w:tblLook w:val="04A0" w:firstRow="1" w:lastRow="0" w:firstColumn="1" w:lastColumn="0" w:noHBand="0" w:noVBand="1"/>
      </w:tblPr>
      <w:tblGrid>
        <w:gridCol w:w="10916"/>
      </w:tblGrid>
      <w:tr w:rsidR="00AE3CDB" w14:paraId="2438C2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09DB8E" w14:textId="77777777" w:rsidR="00AE3CDB" w:rsidRDefault="00085C11">
            <w:pPr>
              <w:pStyle w:val="ProductList-TableBody"/>
              <w:jc w:val="right"/>
            </w:pPr>
            <w:hyperlink w:anchor="_Sec842">
              <w:r w:rsidR="00130026">
                <w:rPr>
                  <w:color w:val="00467F"/>
                  <w:sz w:val="14"/>
                  <w:u w:val="single"/>
                </w:rPr>
                <w:t>Índice</w:t>
              </w:r>
            </w:hyperlink>
            <w:r w:rsidR="00130026">
              <w:rPr>
                <w:sz w:val="14"/>
              </w:rPr>
              <w:t xml:space="preserve"> / </w:t>
            </w:r>
            <w:hyperlink w:anchor="_Sec549">
              <w:r w:rsidR="00130026">
                <w:rPr>
                  <w:color w:val="00467F"/>
                  <w:sz w:val="14"/>
                  <w:u w:val="single"/>
                </w:rPr>
                <w:t>Glossário</w:t>
              </w:r>
            </w:hyperlink>
            <w:r w:rsidR="00130026">
              <w:rPr>
                <w:sz w:val="14"/>
              </w:rPr>
              <w:t xml:space="preserve"> / </w:t>
            </w:r>
            <w:hyperlink w:anchor="_Sec844">
              <w:r w:rsidR="00130026">
                <w:rPr>
                  <w:color w:val="00467F"/>
                  <w:sz w:val="14"/>
                  <w:u w:val="single"/>
                </w:rPr>
                <w:t>Índice Remissivo</w:t>
              </w:r>
            </w:hyperlink>
          </w:p>
        </w:tc>
      </w:tr>
    </w:tbl>
    <w:p w14:paraId="3084185D" w14:textId="77777777" w:rsidR="00AE3CDB" w:rsidRDefault="00AE3CDB">
      <w:pPr>
        <w:pStyle w:val="ProductList-Body"/>
      </w:pPr>
    </w:p>
    <w:p w14:paraId="56A76753" w14:textId="77777777" w:rsidR="00AE3CDB" w:rsidRDefault="00130026">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54794780"/>
      <w:r>
        <w:instrText>System Center Data Protection Manager</w:instrText>
      </w:r>
      <w:bookmarkEnd w:id="144"/>
      <w:r>
        <w:instrText>" \l 3</w:instrText>
      </w:r>
      <w:r>
        <w:fldChar w:fldCharType="end"/>
      </w:r>
    </w:p>
    <w:p w14:paraId="6F33B630" w14:textId="77777777" w:rsidR="00AE3CDB" w:rsidRDefault="00130026">
      <w:pPr>
        <w:pStyle w:val="ProductList-Offering1SubSection"/>
        <w:outlineLvl w:val="3"/>
      </w:pPr>
      <w:bookmarkStart w:id="145" w:name="_Sec690"/>
      <w:r>
        <w:t>1. Disponibilidade do Programa</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AE3CDB" w14:paraId="6AB002B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E143E1" w14:textId="77777777" w:rsidR="00AE3CDB" w:rsidRDefault="0013002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F5CCB4" w14:textId="77777777" w:rsidR="00AE3CDB" w:rsidRDefault="0013002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BAF78C" w14:textId="77777777" w:rsidR="00AE3CDB" w:rsidRDefault="0013002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B78DBF" w14:textId="77777777" w:rsidR="00AE3CDB" w:rsidRDefault="0013002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C5DB0F" w14:textId="77777777" w:rsidR="00AE3CDB" w:rsidRDefault="0013002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971C643" w14:textId="77777777" w:rsidR="00AE3CDB" w:rsidRDefault="001300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CFBCD3" w14:textId="77777777" w:rsidR="00AE3CDB" w:rsidRDefault="0013002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8BC53E" w14:textId="77777777" w:rsidR="00AE3CDB" w:rsidRDefault="0013002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1AA628" w14:textId="77777777" w:rsidR="00AE3CDB" w:rsidRDefault="0013002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64FCB6" w14:textId="77777777" w:rsidR="00AE3CDB" w:rsidRDefault="0013002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3FA417" w14:textId="77777777" w:rsidR="00AE3CDB" w:rsidRDefault="00130026">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86D541" w14:textId="77777777" w:rsidR="00AE3CDB" w:rsidRDefault="001300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3CDB" w14:paraId="0D713C69" w14:textId="77777777">
        <w:tc>
          <w:tcPr>
            <w:tcW w:w="4160" w:type="dxa"/>
            <w:tcBorders>
              <w:top w:val="single" w:sz="6" w:space="0" w:color="FFFFFF"/>
              <w:left w:val="none" w:sz="4" w:space="0" w:color="6E6E6E"/>
              <w:bottom w:val="dashed" w:sz="4" w:space="0" w:color="BFBFBF"/>
              <w:right w:val="none" w:sz="4" w:space="0" w:color="6E6E6E"/>
            </w:tcBorders>
          </w:tcPr>
          <w:p w14:paraId="7D651A17" w14:textId="77777777" w:rsidR="00AE3CDB" w:rsidRDefault="00130026">
            <w:pPr>
              <w:pStyle w:val="ProductList-TableBody"/>
            </w:pPr>
            <w:r>
              <w:t>System Center 2019 Data Protection Manager</w:t>
            </w:r>
            <w:r>
              <w:fldChar w:fldCharType="begin"/>
            </w:r>
            <w:r>
              <w:instrText xml:space="preserve"> XE "System Center 2019 Data Protection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2AA6EEF9" w14:textId="77777777" w:rsidR="00AE3CDB" w:rsidRDefault="0013002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12AA1CB" w14:textId="77777777" w:rsidR="00AE3CDB" w:rsidRDefault="0013002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B8DD2B2" w14:textId="77777777" w:rsidR="00AE3CDB" w:rsidRDefault="0013002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AD8CA5C" w14:textId="77777777" w:rsidR="00AE3CDB" w:rsidRDefault="0013002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80123"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0941F"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F6592"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852B4" w14:textId="77777777" w:rsidR="00AE3CDB" w:rsidRDefault="0013002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993DE"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A6245"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8DADD" w14:textId="77777777" w:rsidR="00AE3CDB" w:rsidRDefault="00130026">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E3CDB" w14:paraId="0A9C7D21" w14:textId="77777777">
        <w:tc>
          <w:tcPr>
            <w:tcW w:w="4160" w:type="dxa"/>
            <w:tcBorders>
              <w:top w:val="dashed" w:sz="4" w:space="0" w:color="BFBFBF"/>
              <w:left w:val="none" w:sz="4" w:space="0" w:color="6E6E6E"/>
              <w:bottom w:val="none" w:sz="4" w:space="0" w:color="BFBFBF"/>
              <w:right w:val="none" w:sz="4" w:space="0" w:color="6E6E6E"/>
            </w:tcBorders>
          </w:tcPr>
          <w:p w14:paraId="4C273FBE" w14:textId="77777777" w:rsidR="00AE3CDB" w:rsidRDefault="00130026">
            <w:pPr>
              <w:pStyle w:val="ProductList-TableBody"/>
            </w:pPr>
            <w:r>
              <w:t>System Center 2019 Data Protection Manager</w:t>
            </w:r>
            <w:r>
              <w:fldChar w:fldCharType="begin"/>
            </w:r>
            <w:r>
              <w:instrText xml:space="preserve"> XE "System Center 2019 Data Protection Manager" </w:instrText>
            </w:r>
            <w:r>
              <w:fldChar w:fldCharType="end"/>
            </w:r>
            <w:r>
              <w:t xml:space="preserve"> por Utilizador (ML de Cliente)</w:t>
            </w:r>
          </w:p>
        </w:tc>
        <w:tc>
          <w:tcPr>
            <w:tcW w:w="620" w:type="dxa"/>
            <w:tcBorders>
              <w:top w:val="dashed" w:sz="4" w:space="0" w:color="BFBFBF"/>
              <w:left w:val="none" w:sz="4" w:space="0" w:color="6E6E6E"/>
              <w:bottom w:val="none" w:sz="4" w:space="0" w:color="BFBFBF"/>
              <w:right w:val="none" w:sz="4" w:space="0" w:color="6E6E6E"/>
            </w:tcBorders>
          </w:tcPr>
          <w:p w14:paraId="18C52D53" w14:textId="77777777" w:rsidR="00AE3CDB" w:rsidRDefault="0013002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F687FB3" w14:textId="77777777" w:rsidR="00AE3CDB" w:rsidRDefault="00AE3CD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6F7D8DC" w14:textId="77777777" w:rsidR="00AE3CDB" w:rsidRDefault="0013002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D4739CD" w14:textId="77777777" w:rsidR="00AE3CDB" w:rsidRDefault="0013002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14B0F"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95345"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C4939"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1CA4E" w14:textId="77777777" w:rsidR="00AE3CDB" w:rsidRDefault="0013002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AC777"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2CB63"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186C8" w14:textId="77777777" w:rsidR="00AE3CDB" w:rsidRDefault="00AE3CDB">
            <w:pPr>
              <w:pStyle w:val="ProductList-TableBody"/>
              <w:jc w:val="center"/>
            </w:pPr>
          </w:p>
        </w:tc>
      </w:tr>
    </w:tbl>
    <w:p w14:paraId="3078FFA1" w14:textId="77777777" w:rsidR="00AE3CDB" w:rsidRDefault="00130026">
      <w:pPr>
        <w:pStyle w:val="ProductList-Offering1SubSection"/>
        <w:outlineLvl w:val="3"/>
      </w:pPr>
      <w:bookmarkStart w:id="146" w:name="_Sec745"/>
      <w:r>
        <w:t>2. Condições do Produto</w:t>
      </w:r>
      <w:bookmarkEnd w:id="146"/>
    </w:p>
    <w:tbl>
      <w:tblPr>
        <w:tblStyle w:val="PURTable"/>
        <w:tblW w:w="0" w:type="dxa"/>
        <w:tblLook w:val="04A0" w:firstRow="1" w:lastRow="0" w:firstColumn="1" w:lastColumn="0" w:noHBand="0" w:noVBand="1"/>
      </w:tblPr>
      <w:tblGrid>
        <w:gridCol w:w="3645"/>
        <w:gridCol w:w="3639"/>
        <w:gridCol w:w="3632"/>
      </w:tblGrid>
      <w:tr w:rsidR="00AE3CDB" w14:paraId="79F46B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F39683" w14:textId="77777777" w:rsidR="00AE3CDB" w:rsidRDefault="00130026">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17E1DCF5" w14:textId="77777777" w:rsidR="00AE3CDB" w:rsidRDefault="0013002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E673C7" w14:textId="77777777" w:rsidR="00AE3CDB" w:rsidRDefault="00130026">
            <w:pPr>
              <w:pStyle w:val="ProductList-TableBody"/>
            </w:pPr>
            <w:r>
              <w:rPr>
                <w:color w:val="404040"/>
              </w:rPr>
              <w:t>Edições Anteriores: N/A</w:t>
            </w:r>
          </w:p>
        </w:tc>
      </w:tr>
      <w:tr w:rsidR="00AE3CDB" w14:paraId="26E689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7FDB3" w14:textId="77777777" w:rsidR="00AE3CDB" w:rsidRDefault="00130026">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C8348" w14:textId="77777777" w:rsidR="00AE3CDB" w:rsidRDefault="0013002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6BB55764" w14:textId="77777777" w:rsidR="00AE3CDB" w:rsidRDefault="00130026">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AE3CDB" w14:paraId="367A34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DE6B9" w14:textId="77777777" w:rsidR="00AE3CDB" w:rsidRDefault="00130026">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9374C" w14:textId="77777777" w:rsidR="00AE3CDB" w:rsidRDefault="0013002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B549E" w14:textId="77777777" w:rsidR="00AE3CDB" w:rsidRDefault="00130026">
            <w:pPr>
              <w:pStyle w:val="ProductList-TableBody"/>
            </w:pPr>
            <w:r>
              <w:rPr>
                <w:color w:val="404040"/>
              </w:rPr>
              <w:t>Redução Elegível: N/A</w:t>
            </w:r>
          </w:p>
        </w:tc>
      </w:tr>
      <w:tr w:rsidR="00AE3CDB" w14:paraId="5B3D17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C2D01" w14:textId="77777777" w:rsidR="00AE3CDB" w:rsidRDefault="00130026">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743D9" w14:textId="77777777" w:rsidR="00AE3CDB" w:rsidRDefault="0013002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2B66B" w14:textId="77777777" w:rsidR="00AE3CDB" w:rsidRDefault="00130026">
            <w:pPr>
              <w:pStyle w:val="ProductList-TableBody"/>
            </w:pPr>
            <w:r>
              <w:rPr>
                <w:color w:val="404040"/>
              </w:rPr>
              <w:t>True Up Elegível: N/A</w:t>
            </w:r>
          </w:p>
        </w:tc>
      </w:tr>
      <w:tr w:rsidR="00AE3CDB" w14:paraId="2A4F12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94FD4" w14:textId="77777777" w:rsidR="00AE3CDB" w:rsidRDefault="00130026">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849FD" w14:textId="77777777" w:rsidR="00AE3CDB" w:rsidRDefault="00AE3C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B3DCF" w14:textId="77777777" w:rsidR="00AE3CDB" w:rsidRDefault="00AE3CDB">
            <w:pPr>
              <w:pStyle w:val="ProductList-TableBody"/>
            </w:pPr>
          </w:p>
        </w:tc>
      </w:tr>
    </w:tbl>
    <w:p w14:paraId="367E0797" w14:textId="77777777" w:rsidR="00AE3CDB" w:rsidRDefault="00AE3CDB">
      <w:pPr>
        <w:pStyle w:val="ProductList-Body"/>
      </w:pPr>
    </w:p>
    <w:p w14:paraId="1BF5E9C0" w14:textId="77777777" w:rsidR="00AE3CDB" w:rsidRDefault="00130026">
      <w:pPr>
        <w:pStyle w:val="ProductList-ClauseHeading"/>
        <w:outlineLvl w:val="4"/>
      </w:pPr>
      <w:r>
        <w:t>2.1 Clientes Académicos</w:t>
      </w:r>
    </w:p>
    <w:p w14:paraId="44151F93" w14:textId="77777777" w:rsidR="00AE3CDB" w:rsidRDefault="00130026">
      <w:pPr>
        <w:pStyle w:val="ProductList-Body"/>
      </w:pPr>
      <w:r>
        <w:t xml:space="preserve">Os Clientes da Inscrição para Education Solutions e da Inscrição School Subscription podem adquirir a Licença de Gestão de Cliente do System Center 2019 Data Protection Manager por OSE e fazer a implementação por Utilizador ou por OSE, tal como contemplado no Modelo de Licença </w:t>
      </w:r>
      <w:hyperlink w:anchor="_Sec544">
        <w:r>
          <w:rPr>
            <w:color w:val="00467F"/>
            <w:u w:val="single"/>
          </w:rPr>
          <w:t>Servidores de Gestão</w:t>
        </w:r>
      </w:hyperlink>
      <w:r>
        <w:t xml:space="preserve">. </w:t>
      </w:r>
    </w:p>
    <w:p w14:paraId="79692669" w14:textId="77777777" w:rsidR="00AE3CDB" w:rsidRDefault="00130026">
      <w:pPr>
        <w:pStyle w:val="ProductList-Offering1SubSection"/>
        <w:outlineLvl w:val="3"/>
      </w:pPr>
      <w:bookmarkStart w:id="147" w:name="_Sec801"/>
      <w:r>
        <w:t>3. Direitos de Utilização</w:t>
      </w:r>
      <w:bookmarkEnd w:id="147"/>
    </w:p>
    <w:tbl>
      <w:tblPr>
        <w:tblStyle w:val="PURTable"/>
        <w:tblW w:w="0" w:type="dxa"/>
        <w:tblLook w:val="04A0" w:firstRow="1" w:lastRow="0" w:firstColumn="1" w:lastColumn="0" w:noHBand="0" w:noVBand="1"/>
      </w:tblPr>
      <w:tblGrid>
        <w:gridCol w:w="3649"/>
        <w:gridCol w:w="3636"/>
        <w:gridCol w:w="3631"/>
      </w:tblGrid>
      <w:tr w:rsidR="00AE3CDB" w14:paraId="31FEA6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F38C72" w14:textId="77777777" w:rsidR="00AE3CDB" w:rsidRDefault="00130026">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075FC676" w14:textId="77777777" w:rsidR="00AE3CDB" w:rsidRDefault="00130026">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4D5691" w14:textId="77777777" w:rsidR="00AE3CDB" w:rsidRDefault="00130026">
            <w:pPr>
              <w:pStyle w:val="ProductList-TableBody"/>
            </w:pPr>
            <w:r>
              <w:rPr>
                <w:color w:val="404040"/>
              </w:rPr>
              <w:t>Software Adicional: N/A</w:t>
            </w:r>
          </w:p>
        </w:tc>
      </w:tr>
      <w:tr w:rsidR="00AE3CDB" w14:paraId="0DB712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5EEE6" w14:textId="77777777" w:rsidR="00AE3CDB" w:rsidRDefault="00130026">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BA9C89" w14:textId="77777777" w:rsidR="00AE3CDB" w:rsidRDefault="00130026">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Utilizadores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A140957" w14:textId="77777777" w:rsidR="00AE3CDB" w:rsidRDefault="00130026">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AE3CDB" w14:paraId="792E38C2" w14:textId="77777777">
        <w:tc>
          <w:tcPr>
            <w:tcW w:w="4040" w:type="dxa"/>
            <w:tcBorders>
              <w:top w:val="single" w:sz="4" w:space="0" w:color="000000"/>
              <w:left w:val="single" w:sz="4" w:space="0" w:color="000000"/>
              <w:bottom w:val="single" w:sz="4" w:space="0" w:color="000000"/>
              <w:right w:val="single" w:sz="4" w:space="0" w:color="000000"/>
            </w:tcBorders>
          </w:tcPr>
          <w:p w14:paraId="4355D497" w14:textId="77777777" w:rsidR="00AE3CDB" w:rsidRDefault="00130026">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98417" w14:textId="77777777" w:rsidR="00AE3CDB" w:rsidRDefault="00AE3C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D3B07" w14:textId="77777777" w:rsidR="00AE3CDB" w:rsidRDefault="00AE3CDB">
            <w:pPr>
              <w:pStyle w:val="ProductList-TableBody"/>
            </w:pPr>
          </w:p>
        </w:tc>
      </w:tr>
    </w:tbl>
    <w:p w14:paraId="7D4453AC" w14:textId="77777777" w:rsidR="00AE3CDB" w:rsidRDefault="00AE3CDB">
      <w:pPr>
        <w:pStyle w:val="ProductList-Body"/>
      </w:pPr>
    </w:p>
    <w:p w14:paraId="414AEE96" w14:textId="77777777" w:rsidR="00AE3CDB" w:rsidRDefault="00130026">
      <w:pPr>
        <w:pStyle w:val="ProductList-ClauseHeading"/>
        <w:outlineLvl w:val="4"/>
      </w:pPr>
      <w:r>
        <w:t>3.1 Licença de Gestão</w:t>
      </w:r>
    </w:p>
    <w:tbl>
      <w:tblPr>
        <w:tblStyle w:val="PURTable"/>
        <w:tblW w:w="0" w:type="dxa"/>
        <w:tblLook w:val="04A0" w:firstRow="1" w:lastRow="0" w:firstColumn="1" w:lastColumn="0" w:noHBand="0" w:noVBand="1"/>
      </w:tblPr>
      <w:tblGrid>
        <w:gridCol w:w="3649"/>
        <w:gridCol w:w="3671"/>
        <w:gridCol w:w="3596"/>
      </w:tblGrid>
      <w:tr w:rsidR="00AE3CDB" w14:paraId="74FE53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2AFC921" w14:textId="77777777" w:rsidR="00AE3CDB" w:rsidRDefault="00130026">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14:paraId="5CC3F29E" w14:textId="77777777" w:rsidR="00AE3CDB" w:rsidRDefault="00130026">
            <w:pPr>
              <w:pStyle w:val="ProductList-TableBody"/>
            </w:pPr>
            <w:r>
              <w:t>System Center 2019 Data Protection Manager License (Utilizador ou OSE)</w:t>
            </w:r>
          </w:p>
        </w:tc>
        <w:tc>
          <w:tcPr>
            <w:tcW w:w="4040" w:type="dxa"/>
            <w:tcBorders>
              <w:top w:val="single" w:sz="18" w:space="0" w:color="0072C6"/>
              <w:left w:val="none" w:sz="4" w:space="0" w:color="000000"/>
              <w:bottom w:val="single" w:sz="4" w:space="0" w:color="000000"/>
              <w:right w:val="single" w:sz="4" w:space="0" w:color="000000"/>
            </w:tcBorders>
          </w:tcPr>
          <w:p w14:paraId="643F8C82" w14:textId="77777777" w:rsidR="00AE3CDB" w:rsidRDefault="00AE3CDB">
            <w:pPr>
              <w:pStyle w:val="ProductList-TableBody"/>
            </w:pPr>
          </w:p>
        </w:tc>
      </w:tr>
    </w:tbl>
    <w:p w14:paraId="5BE00EF8" w14:textId="77777777" w:rsidR="00AE3CDB" w:rsidRDefault="00AE3CDB">
      <w:pPr>
        <w:pStyle w:val="ProductList-Body"/>
      </w:pPr>
    </w:p>
    <w:p w14:paraId="3DAB23AD" w14:textId="77777777" w:rsidR="00AE3CDB" w:rsidRDefault="00130026">
      <w:pPr>
        <w:pStyle w:val="ProductList-ClauseHeading"/>
        <w:outlineLvl w:val="4"/>
      </w:pPr>
      <w:r>
        <w:t>3.2 Tecnologia SQL Server</w:t>
      </w:r>
    </w:p>
    <w:p w14:paraId="698466AE" w14:textId="77777777" w:rsidR="00AE3CDB" w:rsidRDefault="00130026">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por parte do Cliente com o único propósito de suportar esse Produto e qualquer outro Produto que inclua o software de base de dados SQL Server.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w:t>
      </w:r>
    </w:p>
    <w:p w14:paraId="17642251" w14:textId="77777777" w:rsidR="00AE3CDB" w:rsidRDefault="00130026">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41"/>
        <w:gridCol w:w="3652"/>
        <w:gridCol w:w="3623"/>
      </w:tblGrid>
      <w:tr w:rsidR="00AE3CDB" w14:paraId="245234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852FA0" w14:textId="77777777" w:rsidR="00AE3CDB" w:rsidRDefault="00130026">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8101CA" w14:textId="77777777" w:rsidR="00AE3CDB" w:rsidRDefault="00130026">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2E752E" w14:textId="77777777" w:rsidR="00AE3CDB" w:rsidRDefault="00130026">
            <w:pPr>
              <w:pStyle w:val="ProductList-TableBody"/>
            </w:pPr>
            <w:r>
              <w:rPr>
                <w:color w:val="404040"/>
              </w:rPr>
              <w:t>Direitos de Ativação Pós-falha: N/A</w:t>
            </w:r>
          </w:p>
        </w:tc>
      </w:tr>
      <w:tr w:rsidR="00AE3CDB" w14:paraId="00D04C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648E9" w14:textId="77777777" w:rsidR="00AE3CDB" w:rsidRDefault="00130026">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6C17BDA7" w14:textId="77777777" w:rsidR="00AE3CDB" w:rsidRDefault="00130026">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9">
              <w:r>
                <w:rPr>
                  <w:color w:val="00467F"/>
                  <w:u w:val="single"/>
                </w:rPr>
                <w:t>Lista de Produto - Outubro de 2013</w:t>
              </w:r>
            </w:hyperlink>
            <w:r>
              <w:t xml:space="preserve">, </w:t>
            </w:r>
            <w:hyperlink r:id="rId60">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3938C" w14:textId="77777777" w:rsidR="00AE3CDB" w:rsidRDefault="00130026">
            <w:pPr>
              <w:pStyle w:val="ProductList-TableBody"/>
            </w:pPr>
            <w:r>
              <w:rPr>
                <w:color w:val="404040"/>
              </w:rPr>
              <w:t>Direitos de Roaming: N/A</w:t>
            </w:r>
          </w:p>
        </w:tc>
      </w:tr>
      <w:tr w:rsidR="00AE3CDB" w14:paraId="5E2AF23A" w14:textId="77777777">
        <w:tc>
          <w:tcPr>
            <w:tcW w:w="4040" w:type="dxa"/>
            <w:tcBorders>
              <w:top w:val="single" w:sz="4" w:space="0" w:color="000000"/>
              <w:left w:val="single" w:sz="4" w:space="0" w:color="000000"/>
              <w:bottom w:val="single" w:sz="4" w:space="0" w:color="000000"/>
              <w:right w:val="single" w:sz="4" w:space="0" w:color="000000"/>
            </w:tcBorders>
          </w:tcPr>
          <w:p w14:paraId="5207773F" w14:textId="77777777" w:rsidR="00AE3CDB" w:rsidRDefault="00130026">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6935E" w14:textId="77777777" w:rsidR="00AE3CDB" w:rsidRDefault="00130026">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0362A" w14:textId="77777777" w:rsidR="00AE3CDB" w:rsidRDefault="00AE3CDB">
            <w:pPr>
              <w:pStyle w:val="ProductList-TableBody"/>
            </w:pPr>
          </w:p>
        </w:tc>
      </w:tr>
    </w:tbl>
    <w:p w14:paraId="309B7669" w14:textId="77777777" w:rsidR="00AE3CDB" w:rsidRDefault="00AE3CDB">
      <w:pPr>
        <w:pStyle w:val="ProductList-Body"/>
      </w:pPr>
    </w:p>
    <w:p w14:paraId="571A5DBB" w14:textId="77777777" w:rsidR="00AE3CDB" w:rsidRDefault="00130026">
      <w:pPr>
        <w:pStyle w:val="ProductList-ClauseHeading"/>
        <w:outlineLvl w:val="4"/>
      </w:pPr>
      <w:r>
        <w:t>4.1 Direitos do System Center Data Protection Manager Current Branch</w:t>
      </w:r>
    </w:p>
    <w:p w14:paraId="298AA2A1" w14:textId="77777777" w:rsidR="00AE3CDB" w:rsidRDefault="00130026">
      <w:pPr>
        <w:pStyle w:val="ProductList-Body"/>
      </w:pPr>
      <w:r>
        <w:t>Os Clientes com cobertura SA ativa nas Licenças do System Center Data Protection Manager ou com Licença equivalente de ML podem instalar e utilizar a opção Current Branch do System Center Data Protection Manager.</w:t>
      </w:r>
    </w:p>
    <w:p w14:paraId="468DD035" w14:textId="77777777" w:rsidR="00AE3CDB" w:rsidRDefault="00AE3CDB">
      <w:pPr>
        <w:pStyle w:val="ProductList-Body"/>
        <w:jc w:val="right"/>
      </w:pPr>
    </w:p>
    <w:tbl>
      <w:tblPr>
        <w:tblStyle w:val="PURTable"/>
        <w:tblW w:w="0" w:type="dxa"/>
        <w:tblLook w:val="04A0" w:firstRow="1" w:lastRow="0" w:firstColumn="1" w:lastColumn="0" w:noHBand="0" w:noVBand="1"/>
      </w:tblPr>
      <w:tblGrid>
        <w:gridCol w:w="10916"/>
      </w:tblGrid>
      <w:tr w:rsidR="00AE3CDB" w14:paraId="4E7D86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79534D" w14:textId="77777777" w:rsidR="00AE3CDB" w:rsidRDefault="00085C11">
            <w:pPr>
              <w:pStyle w:val="ProductList-TableBody"/>
              <w:jc w:val="right"/>
            </w:pPr>
            <w:hyperlink w:anchor="_Sec842">
              <w:r w:rsidR="00130026">
                <w:rPr>
                  <w:color w:val="00467F"/>
                  <w:sz w:val="14"/>
                  <w:u w:val="single"/>
                </w:rPr>
                <w:t>Índice</w:t>
              </w:r>
            </w:hyperlink>
            <w:r w:rsidR="00130026">
              <w:rPr>
                <w:sz w:val="14"/>
              </w:rPr>
              <w:t xml:space="preserve"> / </w:t>
            </w:r>
            <w:hyperlink w:anchor="_Sec549">
              <w:r w:rsidR="00130026">
                <w:rPr>
                  <w:color w:val="00467F"/>
                  <w:sz w:val="14"/>
                  <w:u w:val="single"/>
                </w:rPr>
                <w:t>Glossário</w:t>
              </w:r>
            </w:hyperlink>
            <w:r w:rsidR="00130026">
              <w:rPr>
                <w:sz w:val="14"/>
              </w:rPr>
              <w:t xml:space="preserve"> / </w:t>
            </w:r>
            <w:hyperlink w:anchor="_Sec844">
              <w:r w:rsidR="00130026">
                <w:rPr>
                  <w:color w:val="00467F"/>
                  <w:sz w:val="14"/>
                  <w:u w:val="single"/>
                </w:rPr>
                <w:t>Índice Remissivo</w:t>
              </w:r>
            </w:hyperlink>
          </w:p>
        </w:tc>
      </w:tr>
    </w:tbl>
    <w:p w14:paraId="40AAC617" w14:textId="77777777" w:rsidR="00AE3CDB" w:rsidRDefault="00AE3CDB">
      <w:pPr>
        <w:pStyle w:val="ProductList-Body"/>
      </w:pPr>
    </w:p>
    <w:p w14:paraId="727E2DFA" w14:textId="77777777" w:rsidR="00AE3CDB" w:rsidRDefault="00130026">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54794781"/>
      <w:r>
        <w:instrText>System Center Endpoint Protection</w:instrText>
      </w:r>
      <w:bookmarkEnd w:id="150"/>
      <w:r>
        <w:instrText>" \l 3</w:instrText>
      </w:r>
      <w:r>
        <w:fldChar w:fldCharType="end"/>
      </w:r>
    </w:p>
    <w:p w14:paraId="6DB6D6EA" w14:textId="77777777" w:rsidR="00AE3CDB" w:rsidRDefault="00130026">
      <w:pPr>
        <w:pStyle w:val="ProductList-Offering1SubSection"/>
        <w:outlineLvl w:val="3"/>
      </w:pPr>
      <w:bookmarkStart w:id="151" w:name="_Sec892"/>
      <w:r>
        <w:t>1. Disponibilidade do Programa</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AE3CDB" w14:paraId="36471BD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5FBC08" w14:textId="77777777" w:rsidR="00AE3CDB" w:rsidRDefault="0013002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BD3D78" w14:textId="77777777" w:rsidR="00AE3CDB" w:rsidRDefault="0013002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EC1823" w14:textId="77777777" w:rsidR="00AE3CDB" w:rsidRDefault="0013002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66ADA4" w14:textId="77777777" w:rsidR="00AE3CDB" w:rsidRDefault="0013002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202586" w14:textId="77777777" w:rsidR="00AE3CDB" w:rsidRDefault="0013002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4C6151" w14:textId="77777777" w:rsidR="00AE3CDB" w:rsidRDefault="001300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3E3FE2" w14:textId="77777777" w:rsidR="00AE3CDB" w:rsidRDefault="0013002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25AAAD" w14:textId="77777777" w:rsidR="00AE3CDB" w:rsidRDefault="0013002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118623" w14:textId="77777777" w:rsidR="00AE3CDB" w:rsidRDefault="0013002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53DE03" w14:textId="77777777" w:rsidR="00AE3CDB" w:rsidRDefault="0013002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78BEC8" w14:textId="77777777" w:rsidR="00AE3CDB" w:rsidRDefault="00130026">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3BC025" w14:textId="77777777" w:rsidR="00AE3CDB" w:rsidRDefault="001300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3CDB" w14:paraId="6CB780AA" w14:textId="77777777">
        <w:tc>
          <w:tcPr>
            <w:tcW w:w="4160" w:type="dxa"/>
            <w:tcBorders>
              <w:top w:val="single" w:sz="6" w:space="0" w:color="FFFFFF"/>
              <w:left w:val="none" w:sz="4" w:space="0" w:color="6E6E6E"/>
              <w:bottom w:val="none" w:sz="4" w:space="0" w:color="BFBFBF"/>
              <w:right w:val="none" w:sz="4" w:space="0" w:color="6E6E6E"/>
            </w:tcBorders>
          </w:tcPr>
          <w:p w14:paraId="6103DD1F" w14:textId="77777777" w:rsidR="00AE3CDB" w:rsidRDefault="00130026">
            <w:pPr>
              <w:pStyle w:val="ProductList-TableBody"/>
            </w:pPr>
            <w:r>
              <w:t>System Center Endpoint Protection 1606</w:t>
            </w:r>
            <w:r>
              <w:fldChar w:fldCharType="begin"/>
            </w:r>
            <w:r>
              <w:instrText xml:space="preserve"> XE "System Center Endpoint Protection 1606" </w:instrText>
            </w:r>
            <w:r>
              <w:fldChar w:fldCharType="end"/>
            </w:r>
            <w:r>
              <w:t xml:space="preserve"> (SL de Dispositivo ou Utilizador)</w:t>
            </w:r>
          </w:p>
        </w:tc>
        <w:tc>
          <w:tcPr>
            <w:tcW w:w="620" w:type="dxa"/>
            <w:tcBorders>
              <w:top w:val="single" w:sz="6" w:space="0" w:color="FFFFFF"/>
              <w:left w:val="none" w:sz="4" w:space="0" w:color="6E6E6E"/>
              <w:bottom w:val="none" w:sz="4" w:space="0" w:color="BFBFBF"/>
              <w:right w:val="none" w:sz="4" w:space="0" w:color="6E6E6E"/>
            </w:tcBorders>
          </w:tcPr>
          <w:p w14:paraId="6C46DC2E" w14:textId="77777777" w:rsidR="00AE3CDB" w:rsidRDefault="00130026">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7579BC74" w14:textId="77777777" w:rsidR="00AE3CDB" w:rsidRDefault="00130026">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5A3FB622" w14:textId="77777777" w:rsidR="00AE3CDB" w:rsidRDefault="00AE3CDB">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593B2A44"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D14C77"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F624B"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ADB1E"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5021C" w14:textId="77777777" w:rsidR="00AE3CDB" w:rsidRDefault="0013002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E1CF"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9A2EF"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C7168"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14:paraId="56CFEA73" w14:textId="77777777" w:rsidR="00AE3CDB" w:rsidRDefault="00130026">
      <w:pPr>
        <w:pStyle w:val="ProductList-Offering1SubSection"/>
        <w:outlineLvl w:val="3"/>
      </w:pPr>
      <w:bookmarkStart w:id="152" w:name="_Sec893"/>
      <w:r>
        <w:t>2. Condições do Produto</w:t>
      </w:r>
      <w:bookmarkEnd w:id="152"/>
    </w:p>
    <w:tbl>
      <w:tblPr>
        <w:tblStyle w:val="PURTable"/>
        <w:tblW w:w="0" w:type="dxa"/>
        <w:tblLook w:val="04A0" w:firstRow="1" w:lastRow="0" w:firstColumn="1" w:lastColumn="0" w:noHBand="0" w:noVBand="1"/>
      </w:tblPr>
      <w:tblGrid>
        <w:gridCol w:w="3635"/>
        <w:gridCol w:w="3637"/>
        <w:gridCol w:w="3644"/>
      </w:tblGrid>
      <w:tr w:rsidR="00AE3CDB" w14:paraId="1B6340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621ED0" w14:textId="77777777" w:rsidR="00AE3CDB" w:rsidRDefault="00130026">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C44CDA8" w14:textId="77777777" w:rsidR="00AE3CDB" w:rsidRDefault="0013002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92736E" w14:textId="77777777" w:rsidR="00AE3CDB" w:rsidRDefault="00130026">
            <w:pPr>
              <w:pStyle w:val="ProductList-TableBody"/>
            </w:pPr>
            <w:r>
              <w:rPr>
                <w:color w:val="404040"/>
              </w:rPr>
              <w:t>Período Suplementar Elegível: N/A</w:t>
            </w:r>
          </w:p>
        </w:tc>
      </w:tr>
      <w:tr w:rsidR="00AE3CDB" w14:paraId="36F1B3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42839" w14:textId="77777777" w:rsidR="00AE3CDB" w:rsidRDefault="00130026">
            <w:pPr>
              <w:pStyle w:val="ProductList-TableBody"/>
            </w:pPr>
            <w:r>
              <w:rPr>
                <w:color w:val="404040"/>
              </w:rPr>
              <w:t xml:space="preserve">Edições Anteriores: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7FF95" w14:textId="77777777" w:rsidR="00AE3CDB" w:rsidRDefault="0013002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4A7AE" w14:textId="77777777" w:rsidR="00AE3CDB" w:rsidRDefault="00130026">
            <w:pPr>
              <w:pStyle w:val="ProductList-TableBody"/>
            </w:pPr>
            <w:r>
              <w:rPr>
                <w:color w:val="404040"/>
              </w:rPr>
              <w:t>Pré-requisito (SA): N/A</w:t>
            </w:r>
          </w:p>
        </w:tc>
      </w:tr>
      <w:tr w:rsidR="00AE3CDB" w14:paraId="421069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DCDD6" w14:textId="77777777" w:rsidR="00AE3CDB" w:rsidRDefault="00130026">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E70B9" w14:textId="77777777" w:rsidR="00AE3CDB" w:rsidRDefault="0013002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724ED" w14:textId="77777777" w:rsidR="00AE3CDB" w:rsidRDefault="00130026">
            <w:pPr>
              <w:pStyle w:val="ProductList-TableBody"/>
            </w:pPr>
            <w:r>
              <w:rPr>
                <w:color w:val="404040"/>
              </w:rPr>
              <w:t>Redução Elegível: N/A</w:t>
            </w:r>
          </w:p>
        </w:tc>
      </w:tr>
      <w:tr w:rsidR="00AE3CDB" w14:paraId="4ED4C6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9C541" w14:textId="77777777" w:rsidR="00AE3CDB" w:rsidRDefault="00130026">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0F952" w14:textId="77777777" w:rsidR="00AE3CDB" w:rsidRDefault="0013002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9AD29" w14:textId="77777777" w:rsidR="00AE3CDB" w:rsidRDefault="00130026">
            <w:pPr>
              <w:pStyle w:val="ProductList-TableBody"/>
            </w:pPr>
            <w:r>
              <w:rPr>
                <w:color w:val="404040"/>
              </w:rPr>
              <w:t>True-up Elegível: N/A</w:t>
            </w:r>
          </w:p>
        </w:tc>
      </w:tr>
      <w:tr w:rsidR="00AE3CDB" w14:paraId="33C61A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89653" w14:textId="77777777" w:rsidR="00AE3CDB" w:rsidRDefault="00130026">
            <w:pPr>
              <w:pStyle w:val="ProductList-TableBody"/>
            </w:pPr>
            <w:r>
              <w:rPr>
                <w:color w:val="404040"/>
              </w:rPr>
              <w:t xml:space="preserve">Desconto Atualizado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BD64E" w14:textId="77777777" w:rsidR="00AE3CDB" w:rsidRDefault="00AE3C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9343E" w14:textId="77777777" w:rsidR="00AE3CDB" w:rsidRDefault="00AE3CDB">
            <w:pPr>
              <w:pStyle w:val="ProductList-TableBody"/>
            </w:pPr>
          </w:p>
        </w:tc>
      </w:tr>
    </w:tbl>
    <w:p w14:paraId="51F06A4A" w14:textId="77777777" w:rsidR="00AE3CDB" w:rsidRDefault="00130026">
      <w:pPr>
        <w:pStyle w:val="ProductList-Offering1SubSection"/>
        <w:outlineLvl w:val="3"/>
      </w:pPr>
      <w:bookmarkStart w:id="153" w:name="_Sec894"/>
      <w:r>
        <w:t>3. Direitos de Utilização</w:t>
      </w:r>
      <w:bookmarkEnd w:id="153"/>
    </w:p>
    <w:tbl>
      <w:tblPr>
        <w:tblStyle w:val="PURTable"/>
        <w:tblW w:w="0" w:type="dxa"/>
        <w:tblLook w:val="04A0" w:firstRow="1" w:lastRow="0" w:firstColumn="1" w:lastColumn="0" w:noHBand="0" w:noVBand="1"/>
      </w:tblPr>
      <w:tblGrid>
        <w:gridCol w:w="3656"/>
        <w:gridCol w:w="3642"/>
        <w:gridCol w:w="3618"/>
      </w:tblGrid>
      <w:tr w:rsidR="00AE3CDB" w14:paraId="2E50FB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2A768C" w14:textId="77777777" w:rsidR="00AE3CDB" w:rsidRDefault="00130026">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6B128E48" w14:textId="77777777" w:rsidR="00AE3CDB" w:rsidRDefault="00130026">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E94D8D" w14:textId="77777777" w:rsidR="00AE3CDB" w:rsidRDefault="00130026">
            <w:pPr>
              <w:pStyle w:val="ProductList-TableBody"/>
            </w:pPr>
            <w:r>
              <w:rPr>
                <w:color w:val="404040"/>
              </w:rPr>
              <w:t>Software Adicional: N/A</w:t>
            </w:r>
          </w:p>
        </w:tc>
      </w:tr>
      <w:tr w:rsidR="00AE3CDB" w14:paraId="237500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F4E8D" w14:textId="77777777" w:rsidR="00AE3CDB" w:rsidRDefault="00130026">
            <w:pPr>
              <w:pStyle w:val="ProductList-TableBody"/>
            </w:pPr>
            <w:r>
              <w:rPr>
                <w:color w:val="404040"/>
              </w:rPr>
              <w:t>Requisito de Acesso de Cliente: N/A</w:t>
            </w:r>
          </w:p>
        </w:tc>
        <w:tc>
          <w:tcPr>
            <w:tcW w:w="4040" w:type="dxa"/>
            <w:tcBorders>
              <w:top w:val="single" w:sz="4" w:space="0" w:color="000000"/>
              <w:left w:val="single" w:sz="4" w:space="0" w:color="000000"/>
              <w:bottom w:val="single" w:sz="4" w:space="0" w:color="000000"/>
              <w:right w:val="single" w:sz="4" w:space="0" w:color="000000"/>
            </w:tcBorders>
          </w:tcPr>
          <w:p w14:paraId="73055A80" w14:textId="77777777" w:rsidR="00AE3CDB" w:rsidRDefault="00130026">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DD444" w14:textId="77777777" w:rsidR="00AE3CDB" w:rsidRDefault="00130026">
            <w:pPr>
              <w:pStyle w:val="ProductList-TableBody"/>
            </w:pPr>
            <w:r>
              <w:rPr>
                <w:color w:val="404040"/>
              </w:rPr>
              <w:t>Tecnologias Incluídas: N/A</w:t>
            </w:r>
          </w:p>
        </w:tc>
      </w:tr>
      <w:tr w:rsidR="00AE3CDB" w14:paraId="79C2A08B" w14:textId="77777777">
        <w:tc>
          <w:tcPr>
            <w:tcW w:w="4040" w:type="dxa"/>
            <w:tcBorders>
              <w:top w:val="single" w:sz="4" w:space="0" w:color="000000"/>
              <w:left w:val="single" w:sz="4" w:space="0" w:color="000000"/>
              <w:bottom w:val="single" w:sz="4" w:space="0" w:color="000000"/>
              <w:right w:val="single" w:sz="4" w:space="0" w:color="000000"/>
            </w:tcBorders>
          </w:tcPr>
          <w:p w14:paraId="5AA51439" w14:textId="77777777" w:rsidR="00AE3CDB" w:rsidRDefault="00130026">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6">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5A75A" w14:textId="77777777" w:rsidR="00AE3CDB" w:rsidRDefault="00AE3C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1D69A" w14:textId="77777777" w:rsidR="00AE3CDB" w:rsidRDefault="00AE3CDB">
            <w:pPr>
              <w:pStyle w:val="ProductList-TableBody"/>
            </w:pPr>
          </w:p>
        </w:tc>
      </w:tr>
    </w:tbl>
    <w:p w14:paraId="3A95E317" w14:textId="77777777" w:rsidR="00AE3CDB" w:rsidRDefault="00AE3CDB">
      <w:pPr>
        <w:pStyle w:val="ProductList-Body"/>
      </w:pPr>
    </w:p>
    <w:p w14:paraId="2335C718" w14:textId="77777777" w:rsidR="00AE3CDB" w:rsidRDefault="00130026">
      <w:pPr>
        <w:pStyle w:val="ProductList-ClauseHeading"/>
        <w:outlineLvl w:val="4"/>
      </w:pPr>
      <w:r>
        <w:t>3.1 Licença de Gestão</w:t>
      </w:r>
    </w:p>
    <w:tbl>
      <w:tblPr>
        <w:tblStyle w:val="PURTable"/>
        <w:tblW w:w="0" w:type="dxa"/>
        <w:tblLook w:val="04A0" w:firstRow="1" w:lastRow="0" w:firstColumn="1" w:lastColumn="0" w:noHBand="0" w:noVBand="1"/>
      </w:tblPr>
      <w:tblGrid>
        <w:gridCol w:w="3649"/>
        <w:gridCol w:w="3680"/>
        <w:gridCol w:w="3587"/>
      </w:tblGrid>
      <w:tr w:rsidR="00AE3CDB" w14:paraId="08AD87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6123A01C" w14:textId="77777777" w:rsidR="00AE3CDB" w:rsidRDefault="00130026">
            <w:pPr>
              <w:pStyle w:val="ProductList-TableBody"/>
            </w:pPr>
            <w:r>
              <w:t>Licença de Gestão de Cliente</w:t>
            </w:r>
          </w:p>
        </w:tc>
        <w:tc>
          <w:tcPr>
            <w:tcW w:w="4040" w:type="dxa"/>
            <w:tcBorders>
              <w:top w:val="single" w:sz="9" w:space="0" w:color="0072C6"/>
              <w:left w:val="single" w:sz="4" w:space="0" w:color="000000"/>
              <w:bottom w:val="none" w:sz="4" w:space="0" w:color="6E6E6E"/>
              <w:right w:val="none" w:sz="4" w:space="0" w:color="6E6E6E"/>
            </w:tcBorders>
          </w:tcPr>
          <w:p w14:paraId="2EC23B73" w14:textId="77777777" w:rsidR="00AE3CDB" w:rsidRDefault="00130026">
            <w:pPr>
              <w:pStyle w:val="ProductList-TableBody"/>
            </w:pPr>
            <w:r>
              <w:t>System Center Endpoint Protection</w:t>
            </w:r>
            <w:r>
              <w:fldChar w:fldCharType="begin"/>
            </w:r>
            <w:r>
              <w:instrText xml:space="preserve"> XE "System Center Endpoint Protection" </w:instrText>
            </w:r>
            <w:r>
              <w:fldChar w:fldCharType="end"/>
            </w:r>
            <w:r>
              <w:t xml:space="preserve"> (SL de Utilizador ou Dispositivo)</w:t>
            </w:r>
          </w:p>
        </w:tc>
        <w:tc>
          <w:tcPr>
            <w:tcW w:w="3920" w:type="dxa"/>
            <w:tcBorders>
              <w:top w:val="single" w:sz="9" w:space="0" w:color="0072C6"/>
              <w:left w:val="none" w:sz="4" w:space="0" w:color="6E6E6E"/>
              <w:bottom w:val="none" w:sz="4" w:space="0" w:color="6E6E6E"/>
              <w:right w:val="single" w:sz="4" w:space="0" w:color="000000"/>
            </w:tcBorders>
          </w:tcPr>
          <w:p w14:paraId="6C6F661E" w14:textId="77777777" w:rsidR="00AE3CDB" w:rsidRDefault="00130026">
            <w:pPr>
              <w:pStyle w:val="ProductList-TableBody"/>
            </w:pPr>
            <w:r>
              <w:t xml:space="preserve">Intune </w:t>
            </w:r>
            <w:r>
              <w:fldChar w:fldCharType="begin"/>
            </w:r>
            <w:r>
              <w:instrText xml:space="preserve"> XE "Intune " </w:instrText>
            </w:r>
            <w:r>
              <w:fldChar w:fldCharType="end"/>
            </w:r>
            <w:r>
              <w:t>(SL de Utilizador, Suplemento), Intune for EDU</w:t>
            </w:r>
            <w:r>
              <w:fldChar w:fldCharType="begin"/>
            </w:r>
            <w:r>
              <w:instrText xml:space="preserve"> XE "Intune for EDU" </w:instrText>
            </w:r>
            <w:r>
              <w:fldChar w:fldCharType="end"/>
            </w:r>
            <w:r>
              <w:t xml:space="preserve"> (SL de Utilizador, SL de Dispositivo, Suplemento), Intune for Devices</w:t>
            </w:r>
            <w:r>
              <w:fldChar w:fldCharType="begin"/>
            </w:r>
            <w:r>
              <w:instrText xml:space="preserve"> XE "Intune for Devices" </w:instrText>
            </w:r>
            <w:r>
              <w:fldChar w:fldCharType="end"/>
            </w:r>
          </w:p>
        </w:tc>
      </w:tr>
      <w:tr w:rsidR="00AE3CDB" w14:paraId="5019B48F"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043BF982" w14:textId="77777777" w:rsidR="00AE3CDB" w:rsidRDefault="00AE3CDB">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0BDFA009" w14:textId="77777777" w:rsidR="00AE3CDB" w:rsidRDefault="00130026">
            <w:pPr>
              <w:pStyle w:val="ProductList-TableBody"/>
            </w:pPr>
            <w:r>
              <w:t>Windows 10 Enterprise E5 e A5</w:t>
            </w:r>
            <w:r>
              <w:fldChar w:fldCharType="begin"/>
            </w:r>
            <w:r>
              <w:instrText xml:space="preserve"> XE "Windows 10 Enterprise E5 e A5" </w:instrText>
            </w:r>
            <w:r>
              <w:fldChar w:fldCharType="end"/>
            </w:r>
            <w:r>
              <w:t xml:space="preserve"> (SL de Utilizador)</w:t>
            </w:r>
          </w:p>
        </w:tc>
        <w:tc>
          <w:tcPr>
            <w:tcW w:w="3920" w:type="dxa"/>
            <w:tcBorders>
              <w:top w:val="none" w:sz="4" w:space="0" w:color="6E6E6E"/>
              <w:left w:val="none" w:sz="4" w:space="0" w:color="6E6E6E"/>
              <w:bottom w:val="none" w:sz="4" w:space="0" w:color="6E6E6E"/>
              <w:right w:val="single" w:sz="4" w:space="0" w:color="000000"/>
            </w:tcBorders>
          </w:tcPr>
          <w:p w14:paraId="1D0B2867" w14:textId="77777777" w:rsidR="00AE3CDB" w:rsidRDefault="00130026">
            <w:pPr>
              <w:pStyle w:val="ProductList-TableBody"/>
            </w:pPr>
            <w:r>
              <w:t>Window VDA E5</w:t>
            </w:r>
            <w:r>
              <w:fldChar w:fldCharType="begin"/>
            </w:r>
            <w:r>
              <w:instrText xml:space="preserve"> XE "Window VDA E5" </w:instrText>
            </w:r>
            <w:r>
              <w:fldChar w:fldCharType="end"/>
            </w:r>
            <w:r>
              <w:t xml:space="preserve"> (SL de Utilizador)</w:t>
            </w:r>
          </w:p>
        </w:tc>
      </w:tr>
      <w:tr w:rsidR="00AE3CDB" w14:paraId="77377D41"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0530B42F" w14:textId="77777777" w:rsidR="00AE3CDB" w:rsidRDefault="00AE3CDB">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387D2792" w14:textId="77777777" w:rsidR="00AE3CDB" w:rsidRDefault="00130026">
            <w:pPr>
              <w:pStyle w:val="ProductList-TableBody"/>
            </w:pPr>
            <w:r>
              <w:t>Windows 10 Education E5</w:t>
            </w:r>
            <w:r>
              <w:fldChar w:fldCharType="begin"/>
            </w:r>
            <w:r>
              <w:instrText xml:space="preserve"> XE "Windows 10 Education E5" </w:instrText>
            </w:r>
            <w:r>
              <w:fldChar w:fldCharType="end"/>
            </w:r>
            <w:r>
              <w:t xml:space="preserve"> (SL de Utilizador) </w:t>
            </w:r>
          </w:p>
        </w:tc>
        <w:tc>
          <w:tcPr>
            <w:tcW w:w="3920" w:type="dxa"/>
            <w:tcBorders>
              <w:top w:val="none" w:sz="4" w:space="0" w:color="6E6E6E"/>
              <w:left w:val="none" w:sz="4" w:space="0" w:color="6E6E6E"/>
              <w:bottom w:val="single" w:sz="4" w:space="0" w:color="000000"/>
              <w:right w:val="single" w:sz="4" w:space="0" w:color="000000"/>
            </w:tcBorders>
          </w:tcPr>
          <w:p w14:paraId="3463E43B" w14:textId="77777777" w:rsidR="00AE3CDB" w:rsidRDefault="00130026">
            <w:pPr>
              <w:pStyle w:val="ProductList-TableBody"/>
            </w:pPr>
            <w:r>
              <w:t>M365 E5 Security</w:t>
            </w:r>
            <w:r>
              <w:fldChar w:fldCharType="begin"/>
            </w:r>
            <w:r>
              <w:instrText xml:space="preserve"> XE "M365 E5 Security" </w:instrText>
            </w:r>
            <w:r>
              <w:fldChar w:fldCharType="end"/>
            </w:r>
            <w:r>
              <w:t xml:space="preserve"> (SL de Utilizador)</w:t>
            </w:r>
          </w:p>
        </w:tc>
      </w:tr>
    </w:tbl>
    <w:p w14:paraId="26CD0DF1" w14:textId="77777777" w:rsidR="00AE3CDB" w:rsidRDefault="00AE3CDB">
      <w:pPr>
        <w:pStyle w:val="ProductList-Body"/>
      </w:pPr>
    </w:p>
    <w:p w14:paraId="239C9C9C" w14:textId="77777777" w:rsidR="00AE3CDB" w:rsidRDefault="00130026">
      <w:pPr>
        <w:pStyle w:val="ProductList-ClauseHeading"/>
        <w:outlineLvl w:val="4"/>
      </w:pPr>
      <w:r>
        <w:t>3.2 SLs de Gestão de Servidor</w:t>
      </w:r>
    </w:p>
    <w:p w14:paraId="4A30E024" w14:textId="77777777" w:rsidR="00AE3CDB" w:rsidRDefault="00130026">
      <w:pPr>
        <w:pStyle w:val="ProductList-Body"/>
      </w:pPr>
      <w:r>
        <w:t xml:space="preserve">Além dos requisitos de SL de Utilizador, as Licenças de Gestão de Servidor são necessárias para cada Servidor no número especificado nos termos de licenciamento do System Center 2016 Datacenter e Standard. Para fins da presente declaração,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com sistemas operativos de servidor que acedam ao software System Center Endpoint Protection ou software relacionado são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Para este parágrafo, “Servidores” designa um dispositivo onde o Cliente executa o software de sistema operativo de servidor.</w:t>
      </w:r>
    </w:p>
    <w:p w14:paraId="5013AC41" w14:textId="77777777" w:rsidR="00AE3CDB" w:rsidRDefault="00AE3CDB">
      <w:pPr>
        <w:pStyle w:val="ProductList-Body"/>
      </w:pPr>
    </w:p>
    <w:p w14:paraId="1DC41806" w14:textId="77777777" w:rsidR="00AE3CDB" w:rsidRDefault="00130026">
      <w:pPr>
        <w:pStyle w:val="ProductList-ClauseHeading"/>
        <w:outlineLvl w:val="4"/>
      </w:pPr>
      <w:r>
        <w:t>3.3 Substituição de Mecanismos de Verificação</w:t>
      </w:r>
    </w:p>
    <w:p w14:paraId="06DA72ED" w14:textId="77777777" w:rsidR="00AE3CDB" w:rsidRDefault="00130026">
      <w:pPr>
        <w:pStyle w:val="ProductList-Body"/>
      </w:pPr>
      <w:r>
        <w:t>A Microsoft poderá substituir software e ficheiros comparáveis para os seguintes componentes dos Serviços Online:</w:t>
      </w:r>
    </w:p>
    <w:p w14:paraId="0577B249" w14:textId="77777777" w:rsidR="00AE3CDB" w:rsidRDefault="00130026" w:rsidP="00130026">
      <w:pPr>
        <w:pStyle w:val="ProductList-Bullet"/>
        <w:numPr>
          <w:ilvl w:val="0"/>
          <w:numId w:val="24"/>
        </w:numPr>
      </w:pPr>
      <w:r>
        <w:t>software antivírus e anti-spam; e</w:t>
      </w:r>
    </w:p>
    <w:p w14:paraId="5BFF593C" w14:textId="77777777" w:rsidR="00AE3CDB" w:rsidRDefault="00130026" w:rsidP="00130026">
      <w:pPr>
        <w:pStyle w:val="ProductList-Bullet"/>
        <w:numPr>
          <w:ilvl w:val="0"/>
          <w:numId w:val="24"/>
        </w:numPr>
      </w:pPr>
      <w:r>
        <w:t>ficheiros de assinatura e ficheiros de dados de filtragem de conteúdos.</w:t>
      </w:r>
    </w:p>
    <w:p w14:paraId="6E0F2DE8" w14:textId="77777777" w:rsidR="00AE3CDB" w:rsidRDefault="00130026">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41"/>
        <w:gridCol w:w="3652"/>
        <w:gridCol w:w="3623"/>
      </w:tblGrid>
      <w:tr w:rsidR="00AE3CDB" w14:paraId="22820B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6118B0" w14:textId="77777777" w:rsidR="00AE3CDB" w:rsidRDefault="00130026">
            <w:pPr>
              <w:pStyle w:val="ProductList-TableBody"/>
            </w:pPr>
            <w:r>
              <w:rPr>
                <w:color w:val="404040"/>
              </w:rPr>
              <w:t>Benefícios de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FCF812" w14:textId="77777777" w:rsidR="00AE3CDB" w:rsidRDefault="00130026">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C5A619" w14:textId="77777777" w:rsidR="00AE3CDB" w:rsidRDefault="00130026">
            <w:pPr>
              <w:pStyle w:val="ProductList-TableBody"/>
            </w:pPr>
            <w:r>
              <w:rPr>
                <w:color w:val="404040"/>
              </w:rPr>
              <w:t>Direitos de Ativação Pós-falha: N/A</w:t>
            </w:r>
          </w:p>
        </w:tc>
      </w:tr>
      <w:tr w:rsidR="00AE3CDB" w14:paraId="5176B1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0BD97" w14:textId="77777777" w:rsidR="00AE3CDB" w:rsidRDefault="00130026">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07464E08" w14:textId="77777777" w:rsidR="00AE3CDB" w:rsidRDefault="00130026">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1">
              <w:r>
                <w:rPr>
                  <w:color w:val="00467F"/>
                  <w:u w:val="single"/>
                </w:rPr>
                <w:t>Lista de Produto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C4C45" w14:textId="77777777" w:rsidR="00AE3CDB" w:rsidRDefault="00130026">
            <w:pPr>
              <w:pStyle w:val="ProductList-TableBody"/>
            </w:pPr>
            <w:r>
              <w:rPr>
                <w:color w:val="404040"/>
              </w:rPr>
              <w:t>Direitos de Roaming: N/A</w:t>
            </w:r>
          </w:p>
        </w:tc>
      </w:tr>
      <w:tr w:rsidR="00AE3CDB" w14:paraId="66F33B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200A4" w14:textId="77777777" w:rsidR="00AE3CDB" w:rsidRDefault="00130026">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F6480" w14:textId="77777777" w:rsidR="00AE3CDB" w:rsidRDefault="00130026">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F62EE" w14:textId="77777777" w:rsidR="00AE3CDB" w:rsidRDefault="00AE3CDB">
            <w:pPr>
              <w:pStyle w:val="ProductList-TableBody"/>
            </w:pPr>
          </w:p>
        </w:tc>
      </w:tr>
    </w:tbl>
    <w:p w14:paraId="1C4DAE90" w14:textId="77777777" w:rsidR="00AE3CDB" w:rsidRDefault="00AE3CDB">
      <w:pPr>
        <w:pStyle w:val="ProductList-Body"/>
      </w:pPr>
    </w:p>
    <w:p w14:paraId="6B2E9324" w14:textId="77777777" w:rsidR="00AE3CDB" w:rsidRDefault="00130026">
      <w:pPr>
        <w:pStyle w:val="ProductList-ClauseHeading"/>
        <w:outlineLvl w:val="4"/>
      </w:pPr>
      <w:r>
        <w:t>4.1 Direitos do System Center Endpoint Protection Current Branch</w:t>
      </w:r>
    </w:p>
    <w:p w14:paraId="74CFBB32" w14:textId="77777777" w:rsidR="00AE3CDB" w:rsidRDefault="00130026">
      <w:pPr>
        <w:pStyle w:val="ProductList-Body"/>
      </w:pPr>
      <w:r>
        <w:t>Os Clientes com cobertura SA ativa nas Licenças do System Center Endpoint Protection ou Licença equivalente de ML podem instalar e utilizar a opção Current Branch do System Center Endpoint Protection.</w:t>
      </w:r>
    </w:p>
    <w:p w14:paraId="604D5563" w14:textId="77777777" w:rsidR="00AE3CDB" w:rsidRDefault="00AE3CDB">
      <w:pPr>
        <w:pStyle w:val="ProductList-Body"/>
        <w:jc w:val="right"/>
      </w:pPr>
    </w:p>
    <w:tbl>
      <w:tblPr>
        <w:tblStyle w:val="PURTable"/>
        <w:tblW w:w="0" w:type="dxa"/>
        <w:tblLook w:val="04A0" w:firstRow="1" w:lastRow="0" w:firstColumn="1" w:lastColumn="0" w:noHBand="0" w:noVBand="1"/>
      </w:tblPr>
      <w:tblGrid>
        <w:gridCol w:w="10916"/>
      </w:tblGrid>
      <w:tr w:rsidR="00AE3CDB" w14:paraId="337E54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D1AA48" w14:textId="77777777" w:rsidR="00AE3CDB" w:rsidRDefault="00085C11">
            <w:pPr>
              <w:pStyle w:val="ProductList-TableBody"/>
              <w:jc w:val="right"/>
            </w:pPr>
            <w:hyperlink w:anchor="_Sec842">
              <w:r w:rsidR="00130026">
                <w:rPr>
                  <w:color w:val="00467F"/>
                  <w:sz w:val="14"/>
                  <w:u w:val="single"/>
                </w:rPr>
                <w:t>Índice</w:t>
              </w:r>
            </w:hyperlink>
            <w:r w:rsidR="00130026">
              <w:rPr>
                <w:sz w:val="14"/>
              </w:rPr>
              <w:t xml:space="preserve"> / </w:t>
            </w:r>
            <w:hyperlink w:anchor="_Sec549">
              <w:r w:rsidR="00130026">
                <w:rPr>
                  <w:color w:val="00467F"/>
                  <w:sz w:val="14"/>
                  <w:u w:val="single"/>
                </w:rPr>
                <w:t>Glossário</w:t>
              </w:r>
            </w:hyperlink>
            <w:r w:rsidR="00130026">
              <w:rPr>
                <w:sz w:val="14"/>
              </w:rPr>
              <w:t xml:space="preserve"> / </w:t>
            </w:r>
            <w:hyperlink w:anchor="_Sec844">
              <w:r w:rsidR="00130026">
                <w:rPr>
                  <w:color w:val="00467F"/>
                  <w:sz w:val="14"/>
                  <w:u w:val="single"/>
                </w:rPr>
                <w:t>Índice Remissivo</w:t>
              </w:r>
            </w:hyperlink>
          </w:p>
        </w:tc>
      </w:tr>
    </w:tbl>
    <w:p w14:paraId="107DF772" w14:textId="77777777" w:rsidR="00AE3CDB" w:rsidRDefault="00AE3CDB">
      <w:pPr>
        <w:pStyle w:val="ProductList-Body"/>
      </w:pPr>
    </w:p>
    <w:p w14:paraId="4B8A8490" w14:textId="77777777" w:rsidR="00AE3CDB" w:rsidRDefault="00130026">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54794782"/>
      <w:r>
        <w:instrText>System Center Operations Manager</w:instrText>
      </w:r>
      <w:bookmarkEnd w:id="156"/>
      <w:r>
        <w:instrText>" \l 3</w:instrText>
      </w:r>
      <w:r>
        <w:fldChar w:fldCharType="end"/>
      </w:r>
    </w:p>
    <w:p w14:paraId="1C0C7257" w14:textId="77777777" w:rsidR="00AE3CDB" w:rsidRDefault="00130026">
      <w:pPr>
        <w:pStyle w:val="ProductList-Offering1SubSection"/>
        <w:outlineLvl w:val="3"/>
      </w:pPr>
      <w:bookmarkStart w:id="157" w:name="_Sec1181"/>
      <w:r>
        <w:t>1. Disponibilidade do Programa</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AE3CDB" w14:paraId="3389DB3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8B27E8" w14:textId="77777777" w:rsidR="00AE3CDB" w:rsidRDefault="0013002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86C0E2" w14:textId="77777777" w:rsidR="00AE3CDB" w:rsidRDefault="0013002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A24A2A" w14:textId="77777777" w:rsidR="00AE3CDB" w:rsidRDefault="0013002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03D93E" w14:textId="77777777" w:rsidR="00AE3CDB" w:rsidRDefault="0013002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B1EAE7" w14:textId="77777777" w:rsidR="00AE3CDB" w:rsidRDefault="0013002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48D6F6A" w14:textId="77777777" w:rsidR="00AE3CDB" w:rsidRDefault="001300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F82AFF" w14:textId="77777777" w:rsidR="00AE3CDB" w:rsidRDefault="0013002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964B48" w14:textId="77777777" w:rsidR="00AE3CDB" w:rsidRDefault="0013002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D2F067" w14:textId="77777777" w:rsidR="00AE3CDB" w:rsidRDefault="0013002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5DAB4F" w14:textId="77777777" w:rsidR="00AE3CDB" w:rsidRDefault="0013002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81D455" w14:textId="77777777" w:rsidR="00AE3CDB" w:rsidRDefault="00130026">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BBAA87" w14:textId="77777777" w:rsidR="00AE3CDB" w:rsidRDefault="001300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3CDB" w14:paraId="6AED87C7" w14:textId="77777777">
        <w:tc>
          <w:tcPr>
            <w:tcW w:w="4160" w:type="dxa"/>
            <w:tcBorders>
              <w:top w:val="single" w:sz="6" w:space="0" w:color="FFFFFF"/>
              <w:left w:val="none" w:sz="4" w:space="0" w:color="6E6E6E"/>
              <w:bottom w:val="dashed" w:sz="4" w:space="0" w:color="BFBFBF"/>
              <w:right w:val="none" w:sz="4" w:space="0" w:color="6E6E6E"/>
            </w:tcBorders>
          </w:tcPr>
          <w:p w14:paraId="4AAC2646" w14:textId="77777777" w:rsidR="00AE3CDB" w:rsidRDefault="00130026">
            <w:pPr>
              <w:pStyle w:val="ProductList-TableBody"/>
            </w:pPr>
            <w:r>
              <w:t>System Center 2019 Operations Manager</w:t>
            </w:r>
            <w:r>
              <w:fldChar w:fldCharType="begin"/>
            </w:r>
            <w:r>
              <w:instrText xml:space="preserve"> XE "System Center 2019 Operations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49451BFA" w14:textId="77777777" w:rsidR="00AE3CDB" w:rsidRDefault="0013002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B4F29C5" w14:textId="77777777" w:rsidR="00AE3CDB" w:rsidRDefault="0013002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702769C" w14:textId="77777777" w:rsidR="00AE3CDB" w:rsidRDefault="0013002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48D04E2" w14:textId="77777777" w:rsidR="00AE3CDB" w:rsidRDefault="0013002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10D25"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22360"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3F909"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59BF9" w14:textId="77777777" w:rsidR="00AE3CDB" w:rsidRDefault="0013002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D60CC"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73493"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8A34C" w14:textId="77777777" w:rsidR="00AE3CDB" w:rsidRDefault="00130026">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E3CDB" w14:paraId="3E47B9E0" w14:textId="77777777">
        <w:tc>
          <w:tcPr>
            <w:tcW w:w="4160" w:type="dxa"/>
            <w:tcBorders>
              <w:top w:val="dashed" w:sz="4" w:space="0" w:color="BFBFBF"/>
              <w:left w:val="none" w:sz="4" w:space="0" w:color="6E6E6E"/>
              <w:bottom w:val="none" w:sz="4" w:space="0" w:color="BFBFBF"/>
              <w:right w:val="none" w:sz="4" w:space="0" w:color="6E6E6E"/>
            </w:tcBorders>
          </w:tcPr>
          <w:p w14:paraId="357ED016" w14:textId="77777777" w:rsidR="00AE3CDB" w:rsidRDefault="00130026">
            <w:pPr>
              <w:pStyle w:val="ProductList-TableBody"/>
            </w:pPr>
            <w:r>
              <w:t>System Center 2019 Operations Manager</w:t>
            </w:r>
            <w:r>
              <w:fldChar w:fldCharType="begin"/>
            </w:r>
            <w:r>
              <w:instrText xml:space="preserve"> XE "System Center 2019 Operations Manager" </w:instrText>
            </w:r>
            <w:r>
              <w:fldChar w:fldCharType="end"/>
            </w:r>
            <w:r>
              <w:t xml:space="preserve"> por Utilizador (ML de Cliente)</w:t>
            </w:r>
          </w:p>
        </w:tc>
        <w:tc>
          <w:tcPr>
            <w:tcW w:w="620" w:type="dxa"/>
            <w:tcBorders>
              <w:top w:val="dashed" w:sz="4" w:space="0" w:color="BFBFBF"/>
              <w:left w:val="none" w:sz="4" w:space="0" w:color="6E6E6E"/>
              <w:bottom w:val="none" w:sz="4" w:space="0" w:color="BFBFBF"/>
              <w:right w:val="none" w:sz="4" w:space="0" w:color="6E6E6E"/>
            </w:tcBorders>
          </w:tcPr>
          <w:p w14:paraId="5D0199F5" w14:textId="77777777" w:rsidR="00AE3CDB" w:rsidRDefault="0013002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17C2E2A" w14:textId="77777777" w:rsidR="00AE3CDB" w:rsidRDefault="00AE3CD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403B2C9" w14:textId="77777777" w:rsidR="00AE3CDB" w:rsidRDefault="0013002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CEEA556" w14:textId="77777777" w:rsidR="00AE3CDB" w:rsidRDefault="0013002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97F54"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67E00"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CA096"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98B7B" w14:textId="77777777" w:rsidR="00AE3CDB" w:rsidRDefault="0013002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8EA96"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C74E8"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CD97DC" w14:textId="77777777" w:rsidR="00AE3CDB" w:rsidRDefault="00AE3CDB">
            <w:pPr>
              <w:pStyle w:val="ProductList-TableBody"/>
              <w:jc w:val="center"/>
            </w:pPr>
          </w:p>
        </w:tc>
      </w:tr>
    </w:tbl>
    <w:p w14:paraId="60B28FE1" w14:textId="77777777" w:rsidR="00AE3CDB" w:rsidRDefault="00130026">
      <w:pPr>
        <w:pStyle w:val="ProductList-Offering1SubSection"/>
        <w:outlineLvl w:val="3"/>
      </w:pPr>
      <w:bookmarkStart w:id="158" w:name="_Sec1182"/>
      <w:r>
        <w:t>2. Condições do Produto</w:t>
      </w:r>
      <w:bookmarkEnd w:id="158"/>
    </w:p>
    <w:tbl>
      <w:tblPr>
        <w:tblStyle w:val="PURTable"/>
        <w:tblW w:w="0" w:type="dxa"/>
        <w:tblLook w:val="04A0" w:firstRow="1" w:lastRow="0" w:firstColumn="1" w:lastColumn="0" w:noHBand="0" w:noVBand="1"/>
      </w:tblPr>
      <w:tblGrid>
        <w:gridCol w:w="3645"/>
        <w:gridCol w:w="3639"/>
        <w:gridCol w:w="3632"/>
      </w:tblGrid>
      <w:tr w:rsidR="00AE3CDB" w14:paraId="1607D6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468BD9" w14:textId="77777777" w:rsidR="00AE3CDB" w:rsidRDefault="00130026">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566FC6E4" w14:textId="77777777" w:rsidR="00AE3CDB" w:rsidRDefault="0013002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2E0879" w14:textId="77777777" w:rsidR="00AE3CDB" w:rsidRDefault="00130026">
            <w:pPr>
              <w:pStyle w:val="ProductList-TableBody"/>
            </w:pPr>
            <w:r>
              <w:rPr>
                <w:color w:val="404040"/>
              </w:rPr>
              <w:t>Edições Anteriores: N/A</w:t>
            </w:r>
          </w:p>
        </w:tc>
      </w:tr>
      <w:tr w:rsidR="00AE3CDB" w14:paraId="12933F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FB252" w14:textId="77777777" w:rsidR="00AE3CDB" w:rsidRDefault="00130026">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8BBF3" w14:textId="77777777" w:rsidR="00AE3CDB" w:rsidRDefault="0013002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672F09AE" w14:textId="77777777" w:rsidR="00AE3CDB" w:rsidRDefault="00130026">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62">
              <w:r>
                <w:rPr>
                  <w:color w:val="00467F"/>
                  <w:u w:val="single"/>
                </w:rPr>
                <w:t>Apêndice B</w:t>
              </w:r>
            </w:hyperlink>
          </w:p>
        </w:tc>
      </w:tr>
      <w:tr w:rsidR="00AE3CDB" w14:paraId="7E51EF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82647" w14:textId="77777777" w:rsidR="00AE3CDB" w:rsidRDefault="00130026">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1523A" w14:textId="77777777" w:rsidR="00AE3CDB" w:rsidRDefault="0013002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C4C26" w14:textId="77777777" w:rsidR="00AE3CDB" w:rsidRDefault="00130026">
            <w:pPr>
              <w:pStyle w:val="ProductList-TableBody"/>
            </w:pPr>
            <w:r>
              <w:rPr>
                <w:color w:val="404040"/>
              </w:rPr>
              <w:t>Redução Elegível: N/A</w:t>
            </w:r>
          </w:p>
        </w:tc>
      </w:tr>
      <w:tr w:rsidR="00AE3CDB" w14:paraId="799ECB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BD79C" w14:textId="77777777" w:rsidR="00AE3CDB" w:rsidRDefault="00130026">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B4FF7" w14:textId="77777777" w:rsidR="00AE3CDB" w:rsidRDefault="0013002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79DD5" w14:textId="77777777" w:rsidR="00AE3CDB" w:rsidRDefault="00130026">
            <w:pPr>
              <w:pStyle w:val="ProductList-TableBody"/>
            </w:pPr>
            <w:r>
              <w:rPr>
                <w:color w:val="404040"/>
              </w:rPr>
              <w:t>True Up Elegível: N/A</w:t>
            </w:r>
          </w:p>
        </w:tc>
      </w:tr>
      <w:tr w:rsidR="00AE3CDB" w14:paraId="7B651A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E1027" w14:textId="77777777" w:rsidR="00AE3CDB" w:rsidRDefault="00130026">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E927E" w14:textId="77777777" w:rsidR="00AE3CDB" w:rsidRDefault="00AE3C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6BBF2" w14:textId="77777777" w:rsidR="00AE3CDB" w:rsidRDefault="00AE3CDB">
            <w:pPr>
              <w:pStyle w:val="ProductList-TableBody"/>
            </w:pPr>
          </w:p>
        </w:tc>
      </w:tr>
    </w:tbl>
    <w:p w14:paraId="70B24252" w14:textId="77777777" w:rsidR="00AE3CDB" w:rsidRDefault="00AE3CDB">
      <w:pPr>
        <w:pStyle w:val="ProductList-Body"/>
      </w:pPr>
    </w:p>
    <w:p w14:paraId="01A73576" w14:textId="77777777" w:rsidR="00AE3CDB" w:rsidRDefault="00130026">
      <w:pPr>
        <w:pStyle w:val="ProductList-ClauseHeading"/>
        <w:outlineLvl w:val="4"/>
      </w:pPr>
      <w:r>
        <w:t>2.1 Clientes Académicos</w:t>
      </w:r>
    </w:p>
    <w:p w14:paraId="06BA921D" w14:textId="77777777" w:rsidR="00AE3CDB" w:rsidRDefault="00130026">
      <w:pPr>
        <w:pStyle w:val="ProductList-Body"/>
      </w:pPr>
      <w:r>
        <w:t xml:space="preserve">Os Clientes da Inscrição para Education Solutions e da Inscrição School Subscription podem adquirir a Licença de Gestão de Cliente do System Center 2019 Operations Manager por OSE e fazer a implementação por Utilizador ou por OSE, tal como contemplado no Modelo de Licença </w:t>
      </w:r>
      <w:hyperlink w:anchor="_Sec544">
        <w:r>
          <w:rPr>
            <w:color w:val="00467F"/>
            <w:u w:val="single"/>
          </w:rPr>
          <w:t>Servidores de Gestão</w:t>
        </w:r>
      </w:hyperlink>
      <w:r>
        <w:t xml:space="preserve">. </w:t>
      </w:r>
    </w:p>
    <w:p w14:paraId="3E841663" w14:textId="77777777" w:rsidR="00AE3CDB" w:rsidRDefault="00130026">
      <w:pPr>
        <w:pStyle w:val="ProductList-Offering1SubSection"/>
        <w:outlineLvl w:val="3"/>
      </w:pPr>
      <w:bookmarkStart w:id="159" w:name="_Sec1183"/>
      <w:r>
        <w:t>3. Direitos de Utilização</w:t>
      </w:r>
      <w:bookmarkEnd w:id="159"/>
    </w:p>
    <w:tbl>
      <w:tblPr>
        <w:tblStyle w:val="PURTable"/>
        <w:tblW w:w="0" w:type="dxa"/>
        <w:tblLook w:val="04A0" w:firstRow="1" w:lastRow="0" w:firstColumn="1" w:lastColumn="0" w:noHBand="0" w:noVBand="1"/>
      </w:tblPr>
      <w:tblGrid>
        <w:gridCol w:w="3649"/>
        <w:gridCol w:w="3636"/>
        <w:gridCol w:w="3631"/>
      </w:tblGrid>
      <w:tr w:rsidR="00AE3CDB" w14:paraId="6B74BC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5BAD9D" w14:textId="77777777" w:rsidR="00AE3CDB" w:rsidRDefault="00130026">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63">
              <w:r>
                <w:rPr>
                  <w:color w:val="00467F"/>
                  <w:u w:val="single"/>
                </w:rPr>
                <w:t>Universal</w:t>
              </w:r>
            </w:hyperlink>
            <w:r>
              <w:t xml:space="preserve">; </w:t>
            </w:r>
            <w:hyperlink r:id="rId6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142059DF" w14:textId="77777777" w:rsidR="00AE3CDB" w:rsidRDefault="00130026">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2480FA" w14:textId="77777777" w:rsidR="00AE3CDB" w:rsidRDefault="00130026">
            <w:pPr>
              <w:pStyle w:val="ProductList-TableBody"/>
            </w:pPr>
            <w:r>
              <w:rPr>
                <w:color w:val="404040"/>
              </w:rPr>
              <w:t>Software Adicional: N/A</w:t>
            </w:r>
          </w:p>
        </w:tc>
      </w:tr>
      <w:tr w:rsidR="00AE3CDB" w14:paraId="2E1100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BF756" w14:textId="77777777" w:rsidR="00AE3CDB" w:rsidRDefault="00130026">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14:paraId="46CC899D" w14:textId="77777777" w:rsidR="00AE3CDB" w:rsidRDefault="00130026">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Utilizadores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FC8311D" w14:textId="77777777" w:rsidR="00AE3CDB" w:rsidRDefault="00130026">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AE3CDB" w14:paraId="1FA2B959" w14:textId="77777777">
        <w:tc>
          <w:tcPr>
            <w:tcW w:w="4040" w:type="dxa"/>
            <w:tcBorders>
              <w:top w:val="single" w:sz="4" w:space="0" w:color="000000"/>
              <w:left w:val="single" w:sz="4" w:space="0" w:color="000000"/>
              <w:bottom w:val="single" w:sz="4" w:space="0" w:color="000000"/>
              <w:right w:val="single" w:sz="4" w:space="0" w:color="000000"/>
            </w:tcBorders>
          </w:tcPr>
          <w:p w14:paraId="5D52B559" w14:textId="77777777" w:rsidR="00AE3CDB" w:rsidRDefault="00130026">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r:id="rId65">
              <w:r>
                <w:rPr>
                  <w:color w:val="00467F"/>
                  <w:u w:val="single"/>
                </w:rPr>
                <w:t>Funcionalidades baseadas na Internet</w:t>
              </w:r>
            </w:hyperlink>
            <w:r>
              <w:t xml:space="preserve">, </w:t>
            </w:r>
            <w:hyperlink r:id="rId66">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3F764" w14:textId="77777777" w:rsidR="00AE3CDB" w:rsidRDefault="00AE3C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68BEC" w14:textId="77777777" w:rsidR="00AE3CDB" w:rsidRDefault="00AE3CDB">
            <w:pPr>
              <w:pStyle w:val="ProductList-TableBody"/>
            </w:pPr>
          </w:p>
        </w:tc>
      </w:tr>
    </w:tbl>
    <w:p w14:paraId="40AD524A" w14:textId="77777777" w:rsidR="00AE3CDB" w:rsidRDefault="00AE3CDB">
      <w:pPr>
        <w:pStyle w:val="ProductList-Body"/>
      </w:pPr>
    </w:p>
    <w:p w14:paraId="543ABB3F" w14:textId="77777777" w:rsidR="00AE3CDB" w:rsidRDefault="00130026">
      <w:pPr>
        <w:pStyle w:val="ProductList-ClauseHeading"/>
        <w:outlineLvl w:val="4"/>
      </w:pPr>
      <w:r>
        <w:t>3.1 Licença de Gestão</w:t>
      </w:r>
    </w:p>
    <w:tbl>
      <w:tblPr>
        <w:tblStyle w:val="PURTable"/>
        <w:tblW w:w="0" w:type="dxa"/>
        <w:tblLook w:val="04A0" w:firstRow="1" w:lastRow="0" w:firstColumn="1" w:lastColumn="0" w:noHBand="0" w:noVBand="1"/>
      </w:tblPr>
      <w:tblGrid>
        <w:gridCol w:w="3647"/>
        <w:gridCol w:w="3675"/>
        <w:gridCol w:w="3594"/>
      </w:tblGrid>
      <w:tr w:rsidR="00AE3CDB" w14:paraId="3F6D12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2E3BF9" w14:textId="77777777" w:rsidR="00AE3CDB" w:rsidRDefault="00130026">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14:paraId="44BFA25D" w14:textId="77777777" w:rsidR="00AE3CDB" w:rsidRDefault="00130026">
            <w:pPr>
              <w:pStyle w:val="ProductList-TableBody"/>
            </w:pPr>
            <w:r>
              <w:t>Licença do System Center 2019 Operations Manager (Utilizador ou OSE)</w:t>
            </w:r>
          </w:p>
        </w:tc>
        <w:tc>
          <w:tcPr>
            <w:tcW w:w="4040" w:type="dxa"/>
            <w:tcBorders>
              <w:top w:val="single" w:sz="18" w:space="0" w:color="0072C6"/>
              <w:left w:val="none" w:sz="4" w:space="0" w:color="000000"/>
              <w:bottom w:val="single" w:sz="4" w:space="0" w:color="000000"/>
              <w:right w:val="single" w:sz="4" w:space="0" w:color="000000"/>
            </w:tcBorders>
          </w:tcPr>
          <w:p w14:paraId="06C49AA3" w14:textId="77777777" w:rsidR="00AE3CDB" w:rsidRDefault="00AE3CDB">
            <w:pPr>
              <w:pStyle w:val="ProductList-TableBody"/>
            </w:pPr>
          </w:p>
        </w:tc>
      </w:tr>
    </w:tbl>
    <w:p w14:paraId="5664829E" w14:textId="77777777" w:rsidR="00AE3CDB" w:rsidRDefault="00AE3CDB">
      <w:pPr>
        <w:pStyle w:val="ProductList-Body"/>
      </w:pPr>
    </w:p>
    <w:p w14:paraId="68F3D564" w14:textId="77777777" w:rsidR="00AE3CDB" w:rsidRDefault="00130026">
      <w:pPr>
        <w:pStyle w:val="ProductList-ClauseHeading"/>
        <w:outlineLvl w:val="4"/>
      </w:pPr>
      <w:r>
        <w:t>3.2 Tecnologia SQL Server</w:t>
      </w:r>
    </w:p>
    <w:p w14:paraId="6D4E500A" w14:textId="77777777" w:rsidR="00AE3CDB" w:rsidRDefault="00130026">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por parte do Cliente com o único propósito de suportar esse Produto e qualquer outro Produto que inclua o software de base de dados SQL Server.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w:t>
      </w:r>
    </w:p>
    <w:p w14:paraId="7061935B" w14:textId="77777777" w:rsidR="00AE3CDB" w:rsidRDefault="00130026">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41"/>
        <w:gridCol w:w="3652"/>
        <w:gridCol w:w="3623"/>
      </w:tblGrid>
      <w:tr w:rsidR="00AE3CDB" w14:paraId="43006B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5EF07C" w14:textId="77777777" w:rsidR="00AE3CDB" w:rsidRDefault="00130026">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3CAA93" w14:textId="77777777" w:rsidR="00AE3CDB" w:rsidRDefault="00130026">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68A7F6" w14:textId="77777777" w:rsidR="00AE3CDB" w:rsidRDefault="00130026">
            <w:pPr>
              <w:pStyle w:val="ProductList-TableBody"/>
            </w:pPr>
            <w:r>
              <w:rPr>
                <w:color w:val="404040"/>
              </w:rPr>
              <w:t>Direitos de Ativação Pós-falha: N/A</w:t>
            </w:r>
          </w:p>
        </w:tc>
      </w:tr>
      <w:tr w:rsidR="00AE3CDB" w14:paraId="626B2B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78DAB" w14:textId="77777777" w:rsidR="00AE3CDB" w:rsidRDefault="00130026">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5CA29895" w14:textId="77777777" w:rsidR="00AE3CDB" w:rsidRDefault="00130026">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7">
              <w:r>
                <w:rPr>
                  <w:color w:val="00467F"/>
                  <w:u w:val="single"/>
                </w:rPr>
                <w:t>Lista de Produto - Outubro de 2013</w:t>
              </w:r>
            </w:hyperlink>
            <w:r>
              <w:t xml:space="preserve">; </w:t>
            </w:r>
            <w:hyperlink r:id="rId68">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48690" w14:textId="77777777" w:rsidR="00AE3CDB" w:rsidRDefault="00130026">
            <w:pPr>
              <w:pStyle w:val="ProductList-TableBody"/>
            </w:pPr>
            <w:r>
              <w:rPr>
                <w:color w:val="404040"/>
              </w:rPr>
              <w:t>Direitos de Roaming: N/A</w:t>
            </w:r>
          </w:p>
        </w:tc>
      </w:tr>
      <w:tr w:rsidR="00AE3CDB" w14:paraId="2146722F" w14:textId="77777777">
        <w:tc>
          <w:tcPr>
            <w:tcW w:w="4040" w:type="dxa"/>
            <w:tcBorders>
              <w:top w:val="single" w:sz="4" w:space="0" w:color="000000"/>
              <w:left w:val="single" w:sz="4" w:space="0" w:color="000000"/>
              <w:bottom w:val="single" w:sz="4" w:space="0" w:color="000000"/>
              <w:right w:val="single" w:sz="4" w:space="0" w:color="000000"/>
            </w:tcBorders>
          </w:tcPr>
          <w:p w14:paraId="44711B54" w14:textId="77777777" w:rsidR="00AE3CDB" w:rsidRDefault="00130026">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23E15" w14:textId="77777777" w:rsidR="00AE3CDB" w:rsidRDefault="00130026">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479EE" w14:textId="77777777" w:rsidR="00AE3CDB" w:rsidRDefault="00AE3CDB">
            <w:pPr>
              <w:pStyle w:val="ProductList-TableBody"/>
            </w:pPr>
          </w:p>
        </w:tc>
      </w:tr>
    </w:tbl>
    <w:p w14:paraId="26973CEF" w14:textId="77777777" w:rsidR="00AE3CDB" w:rsidRDefault="00AE3CDB">
      <w:pPr>
        <w:pStyle w:val="ProductList-Body"/>
      </w:pPr>
    </w:p>
    <w:p w14:paraId="130957B9" w14:textId="77777777" w:rsidR="00AE3CDB" w:rsidRDefault="00130026">
      <w:pPr>
        <w:pStyle w:val="ProductList-ClauseHeading"/>
        <w:outlineLvl w:val="4"/>
      </w:pPr>
      <w:r>
        <w:t>4.1 Direitos do System Center Operations Manager Current Branch</w:t>
      </w:r>
    </w:p>
    <w:p w14:paraId="6876FED7" w14:textId="77777777" w:rsidR="00AE3CDB" w:rsidRDefault="00130026">
      <w:pPr>
        <w:pStyle w:val="ProductList-Body"/>
      </w:pPr>
      <w:r>
        <w:t>Os Clientes com cobertura SA ativa nas Licenças do System Center Operations Manager ou com Licença equivalente de ML podem instalar e utilizar a opção Current Branch do System Center Operations Manager.</w:t>
      </w:r>
    </w:p>
    <w:p w14:paraId="381B6582" w14:textId="77777777" w:rsidR="00AE3CDB" w:rsidRDefault="00AE3CDB">
      <w:pPr>
        <w:pStyle w:val="ProductList-Body"/>
        <w:jc w:val="right"/>
      </w:pPr>
    </w:p>
    <w:tbl>
      <w:tblPr>
        <w:tblStyle w:val="PURTable"/>
        <w:tblW w:w="0" w:type="dxa"/>
        <w:tblLook w:val="04A0" w:firstRow="1" w:lastRow="0" w:firstColumn="1" w:lastColumn="0" w:noHBand="0" w:noVBand="1"/>
      </w:tblPr>
      <w:tblGrid>
        <w:gridCol w:w="10916"/>
      </w:tblGrid>
      <w:tr w:rsidR="00AE3CDB" w14:paraId="629122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11F92E" w14:textId="77777777" w:rsidR="00AE3CDB" w:rsidRDefault="00085C11">
            <w:pPr>
              <w:pStyle w:val="ProductList-TableBody"/>
              <w:jc w:val="right"/>
            </w:pPr>
            <w:hyperlink w:anchor="_Sec842">
              <w:r w:rsidR="00130026">
                <w:rPr>
                  <w:color w:val="00467F"/>
                  <w:sz w:val="14"/>
                  <w:u w:val="single"/>
                </w:rPr>
                <w:t>Índice</w:t>
              </w:r>
            </w:hyperlink>
            <w:r w:rsidR="00130026">
              <w:rPr>
                <w:sz w:val="14"/>
              </w:rPr>
              <w:t xml:space="preserve"> / </w:t>
            </w:r>
            <w:hyperlink w:anchor="_Sec549">
              <w:r w:rsidR="00130026">
                <w:rPr>
                  <w:color w:val="00467F"/>
                  <w:sz w:val="14"/>
                  <w:u w:val="single"/>
                </w:rPr>
                <w:t>Glossário</w:t>
              </w:r>
            </w:hyperlink>
            <w:r w:rsidR="00130026">
              <w:rPr>
                <w:sz w:val="14"/>
              </w:rPr>
              <w:t xml:space="preserve"> / </w:t>
            </w:r>
            <w:hyperlink w:anchor="_Sec844">
              <w:r w:rsidR="00130026">
                <w:rPr>
                  <w:color w:val="00467F"/>
                  <w:sz w:val="14"/>
                  <w:u w:val="single"/>
                </w:rPr>
                <w:t>Índice Remissivo</w:t>
              </w:r>
            </w:hyperlink>
          </w:p>
        </w:tc>
      </w:tr>
    </w:tbl>
    <w:p w14:paraId="74D5B806" w14:textId="77777777" w:rsidR="00AE3CDB" w:rsidRDefault="00AE3CDB">
      <w:pPr>
        <w:pStyle w:val="ProductList-Body"/>
      </w:pPr>
    </w:p>
    <w:p w14:paraId="4601BF0E" w14:textId="77777777" w:rsidR="00AE3CDB" w:rsidRDefault="00130026">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54794783"/>
      <w:r>
        <w:instrText>System Center Orchestrator</w:instrText>
      </w:r>
      <w:bookmarkEnd w:id="162"/>
      <w:r>
        <w:instrText>" \l 3</w:instrText>
      </w:r>
      <w:r>
        <w:fldChar w:fldCharType="end"/>
      </w:r>
    </w:p>
    <w:p w14:paraId="4C0B661C" w14:textId="77777777" w:rsidR="00AE3CDB" w:rsidRDefault="00130026">
      <w:pPr>
        <w:pStyle w:val="ProductList-Offering1SubSection"/>
        <w:outlineLvl w:val="3"/>
      </w:pPr>
      <w:bookmarkStart w:id="163" w:name="_Sec1186"/>
      <w:r>
        <w:t>1. Disponibilidade do Programa</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AE3CDB" w14:paraId="091D00F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591AD5" w14:textId="77777777" w:rsidR="00AE3CDB" w:rsidRDefault="0013002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675557" w14:textId="77777777" w:rsidR="00AE3CDB" w:rsidRDefault="0013002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41BD1A" w14:textId="77777777" w:rsidR="00AE3CDB" w:rsidRDefault="0013002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0067C2" w14:textId="77777777" w:rsidR="00AE3CDB" w:rsidRDefault="0013002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996B19" w14:textId="77777777" w:rsidR="00AE3CDB" w:rsidRDefault="0013002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BAE6DF5" w14:textId="77777777" w:rsidR="00AE3CDB" w:rsidRDefault="001300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BD1B9B" w14:textId="77777777" w:rsidR="00AE3CDB" w:rsidRDefault="0013002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D8EDB7" w14:textId="77777777" w:rsidR="00AE3CDB" w:rsidRDefault="0013002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24483E" w14:textId="77777777" w:rsidR="00AE3CDB" w:rsidRDefault="0013002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F4464C" w14:textId="77777777" w:rsidR="00AE3CDB" w:rsidRDefault="0013002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3987EF" w14:textId="77777777" w:rsidR="00AE3CDB" w:rsidRDefault="00130026">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20A9C1" w14:textId="77777777" w:rsidR="00AE3CDB" w:rsidRDefault="001300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3CDB" w14:paraId="55FB0332" w14:textId="77777777">
        <w:tc>
          <w:tcPr>
            <w:tcW w:w="4160" w:type="dxa"/>
            <w:tcBorders>
              <w:top w:val="single" w:sz="6" w:space="0" w:color="FFFFFF"/>
              <w:left w:val="none" w:sz="4" w:space="0" w:color="6E6E6E"/>
              <w:bottom w:val="dashed" w:sz="4" w:space="0" w:color="BFBFBF"/>
              <w:right w:val="none" w:sz="4" w:space="0" w:color="6E6E6E"/>
            </w:tcBorders>
          </w:tcPr>
          <w:p w14:paraId="38BBECBC" w14:textId="77777777" w:rsidR="00AE3CDB" w:rsidRDefault="00130026">
            <w:pPr>
              <w:pStyle w:val="ProductList-TableBody"/>
            </w:pPr>
            <w:r>
              <w:t>System Center 2019 Orchestrator</w:t>
            </w:r>
            <w:r>
              <w:fldChar w:fldCharType="begin"/>
            </w:r>
            <w:r>
              <w:instrText xml:space="preserve"> XE "System Center 2019 Orchestrator"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1C75C7AF" w14:textId="77777777" w:rsidR="00AE3CDB" w:rsidRDefault="0013002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D7A40D0" w14:textId="77777777" w:rsidR="00AE3CDB" w:rsidRDefault="0013002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6156D44" w14:textId="77777777" w:rsidR="00AE3CDB" w:rsidRDefault="0013002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F0D8D5C" w14:textId="77777777" w:rsidR="00AE3CDB" w:rsidRDefault="0013002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50373"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22486"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00909"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78EBD" w14:textId="77777777" w:rsidR="00AE3CDB" w:rsidRDefault="0013002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BB4DD"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651B6"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97B46" w14:textId="77777777" w:rsidR="00AE3CDB" w:rsidRDefault="00130026">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E3CDB" w14:paraId="35289162" w14:textId="77777777">
        <w:tc>
          <w:tcPr>
            <w:tcW w:w="4160" w:type="dxa"/>
            <w:tcBorders>
              <w:top w:val="dashed" w:sz="4" w:space="0" w:color="BFBFBF"/>
              <w:left w:val="none" w:sz="4" w:space="0" w:color="6E6E6E"/>
              <w:bottom w:val="none" w:sz="4" w:space="0" w:color="BFBFBF"/>
              <w:right w:val="none" w:sz="4" w:space="0" w:color="6E6E6E"/>
            </w:tcBorders>
          </w:tcPr>
          <w:p w14:paraId="19B67C0B" w14:textId="77777777" w:rsidR="00AE3CDB" w:rsidRDefault="00130026">
            <w:pPr>
              <w:pStyle w:val="ProductList-TableBody"/>
            </w:pPr>
            <w:r>
              <w:t>System Center 2019 Orchestrator</w:t>
            </w:r>
            <w:r>
              <w:fldChar w:fldCharType="begin"/>
            </w:r>
            <w:r>
              <w:instrText xml:space="preserve"> XE "System Center 2019 Orchestrator" </w:instrText>
            </w:r>
            <w:r>
              <w:fldChar w:fldCharType="end"/>
            </w:r>
            <w:r>
              <w:t xml:space="preserve"> por Utilizador (ML de Cliente)</w:t>
            </w:r>
          </w:p>
        </w:tc>
        <w:tc>
          <w:tcPr>
            <w:tcW w:w="620" w:type="dxa"/>
            <w:tcBorders>
              <w:top w:val="dashed" w:sz="4" w:space="0" w:color="BFBFBF"/>
              <w:left w:val="none" w:sz="4" w:space="0" w:color="6E6E6E"/>
              <w:bottom w:val="none" w:sz="4" w:space="0" w:color="BFBFBF"/>
              <w:right w:val="none" w:sz="4" w:space="0" w:color="6E6E6E"/>
            </w:tcBorders>
          </w:tcPr>
          <w:p w14:paraId="08C17489" w14:textId="77777777" w:rsidR="00AE3CDB" w:rsidRDefault="0013002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0A06AA3" w14:textId="77777777" w:rsidR="00AE3CDB" w:rsidRDefault="00AE3CD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527B1E7" w14:textId="77777777" w:rsidR="00AE3CDB" w:rsidRDefault="0013002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EE0B7B8" w14:textId="77777777" w:rsidR="00AE3CDB" w:rsidRDefault="0013002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4FA28"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D8669"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A0E43"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1E8F2" w14:textId="77777777" w:rsidR="00AE3CDB" w:rsidRDefault="0013002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26620"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4CE23"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94FFDC" w14:textId="77777777" w:rsidR="00AE3CDB" w:rsidRDefault="00AE3CDB">
            <w:pPr>
              <w:pStyle w:val="ProductList-TableBody"/>
              <w:jc w:val="center"/>
            </w:pPr>
          </w:p>
        </w:tc>
      </w:tr>
    </w:tbl>
    <w:p w14:paraId="705E3D2E" w14:textId="77777777" w:rsidR="00AE3CDB" w:rsidRDefault="00130026">
      <w:pPr>
        <w:pStyle w:val="ProductList-Offering1SubSection"/>
        <w:outlineLvl w:val="3"/>
      </w:pPr>
      <w:bookmarkStart w:id="164" w:name="_Sec1187"/>
      <w:r>
        <w:t>2. Condições do Produto</w:t>
      </w:r>
      <w:bookmarkEnd w:id="164"/>
    </w:p>
    <w:tbl>
      <w:tblPr>
        <w:tblStyle w:val="PURTable"/>
        <w:tblW w:w="0" w:type="dxa"/>
        <w:tblLook w:val="04A0" w:firstRow="1" w:lastRow="0" w:firstColumn="1" w:lastColumn="0" w:noHBand="0" w:noVBand="1"/>
      </w:tblPr>
      <w:tblGrid>
        <w:gridCol w:w="3645"/>
        <w:gridCol w:w="3639"/>
        <w:gridCol w:w="3632"/>
      </w:tblGrid>
      <w:tr w:rsidR="00AE3CDB" w14:paraId="3851EF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5E1315" w14:textId="77777777" w:rsidR="00AE3CDB" w:rsidRDefault="00130026">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360EF2C2" w14:textId="77777777" w:rsidR="00AE3CDB" w:rsidRDefault="0013002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83C60E" w14:textId="77777777" w:rsidR="00AE3CDB" w:rsidRDefault="00130026">
            <w:pPr>
              <w:pStyle w:val="ProductList-TableBody"/>
            </w:pPr>
            <w:r>
              <w:rPr>
                <w:color w:val="404040"/>
              </w:rPr>
              <w:t>Edições Anteriores: N/A</w:t>
            </w:r>
          </w:p>
        </w:tc>
      </w:tr>
      <w:tr w:rsidR="00AE3CDB" w14:paraId="477873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0DD46" w14:textId="77777777" w:rsidR="00AE3CDB" w:rsidRDefault="00130026">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5970D" w14:textId="77777777" w:rsidR="00AE3CDB" w:rsidRDefault="0013002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47C0B8A5" w14:textId="77777777" w:rsidR="00AE3CDB" w:rsidRDefault="00130026">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69">
              <w:r>
                <w:rPr>
                  <w:color w:val="00467F"/>
                  <w:u w:val="single"/>
                </w:rPr>
                <w:t>Apêndice B</w:t>
              </w:r>
            </w:hyperlink>
          </w:p>
        </w:tc>
      </w:tr>
      <w:tr w:rsidR="00AE3CDB" w14:paraId="34B86B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3BC01" w14:textId="77777777" w:rsidR="00AE3CDB" w:rsidRDefault="00130026">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06FA6" w14:textId="77777777" w:rsidR="00AE3CDB" w:rsidRDefault="0013002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7DB64" w14:textId="77777777" w:rsidR="00AE3CDB" w:rsidRDefault="00130026">
            <w:pPr>
              <w:pStyle w:val="ProductList-TableBody"/>
            </w:pPr>
            <w:r>
              <w:rPr>
                <w:color w:val="404040"/>
              </w:rPr>
              <w:t>Redução Elegível: N/A</w:t>
            </w:r>
          </w:p>
        </w:tc>
      </w:tr>
      <w:tr w:rsidR="00AE3CDB" w14:paraId="799FC2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38887" w14:textId="77777777" w:rsidR="00AE3CDB" w:rsidRDefault="00130026">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95EAF" w14:textId="77777777" w:rsidR="00AE3CDB" w:rsidRDefault="0013002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24FE3" w14:textId="77777777" w:rsidR="00AE3CDB" w:rsidRDefault="00130026">
            <w:pPr>
              <w:pStyle w:val="ProductList-TableBody"/>
            </w:pPr>
            <w:r>
              <w:rPr>
                <w:color w:val="404040"/>
              </w:rPr>
              <w:t>True Up Elegível: N/A</w:t>
            </w:r>
          </w:p>
        </w:tc>
      </w:tr>
      <w:tr w:rsidR="00AE3CDB" w14:paraId="2A3671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0FA74" w14:textId="77777777" w:rsidR="00AE3CDB" w:rsidRDefault="00130026">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4E751" w14:textId="77777777" w:rsidR="00AE3CDB" w:rsidRDefault="00AE3C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AEA97" w14:textId="77777777" w:rsidR="00AE3CDB" w:rsidRDefault="00AE3CDB">
            <w:pPr>
              <w:pStyle w:val="ProductList-TableBody"/>
            </w:pPr>
          </w:p>
        </w:tc>
      </w:tr>
    </w:tbl>
    <w:p w14:paraId="05B9BD18" w14:textId="77777777" w:rsidR="00AE3CDB" w:rsidRDefault="00AE3CDB">
      <w:pPr>
        <w:pStyle w:val="ProductList-Body"/>
      </w:pPr>
    </w:p>
    <w:p w14:paraId="4197E47C" w14:textId="77777777" w:rsidR="00AE3CDB" w:rsidRDefault="00130026">
      <w:pPr>
        <w:pStyle w:val="ProductList-ClauseHeading"/>
        <w:outlineLvl w:val="4"/>
      </w:pPr>
      <w:r>
        <w:t>2.1 Clientes Académicos</w:t>
      </w:r>
    </w:p>
    <w:p w14:paraId="7B254DAC" w14:textId="77777777" w:rsidR="00AE3CDB" w:rsidRDefault="00130026">
      <w:pPr>
        <w:pStyle w:val="ProductList-Body"/>
      </w:pPr>
      <w:r>
        <w:t xml:space="preserve">Os Clientes da Inscrição para Education Solutions e da Inscrição School Subscription podem adquirir a Licença de Gestão de Cliente do System Center 2019 Orchestrator por OSE e fazer a implementação por Utilizador ou por OSE, tal como contemplado no Modelo de Licença </w:t>
      </w:r>
      <w:hyperlink w:anchor="_Sec544">
        <w:r>
          <w:rPr>
            <w:color w:val="00467F"/>
            <w:u w:val="single"/>
          </w:rPr>
          <w:t>Servidores de Gestão</w:t>
        </w:r>
      </w:hyperlink>
      <w:r>
        <w:t xml:space="preserve">. </w:t>
      </w:r>
    </w:p>
    <w:p w14:paraId="6121BD83" w14:textId="77777777" w:rsidR="00AE3CDB" w:rsidRDefault="00130026">
      <w:pPr>
        <w:pStyle w:val="ProductList-Offering1SubSection"/>
        <w:outlineLvl w:val="3"/>
      </w:pPr>
      <w:bookmarkStart w:id="165" w:name="_Sec1188"/>
      <w:r>
        <w:t>3. Direitos de Utilização</w:t>
      </w:r>
      <w:bookmarkEnd w:id="165"/>
    </w:p>
    <w:tbl>
      <w:tblPr>
        <w:tblStyle w:val="PURTable"/>
        <w:tblW w:w="0" w:type="dxa"/>
        <w:tblLook w:val="04A0" w:firstRow="1" w:lastRow="0" w:firstColumn="1" w:lastColumn="0" w:noHBand="0" w:noVBand="1"/>
      </w:tblPr>
      <w:tblGrid>
        <w:gridCol w:w="3649"/>
        <w:gridCol w:w="3636"/>
        <w:gridCol w:w="3631"/>
      </w:tblGrid>
      <w:tr w:rsidR="00AE3CDB" w14:paraId="1561D8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703882" w14:textId="77777777" w:rsidR="00AE3CDB" w:rsidRDefault="00130026">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70">
              <w:r>
                <w:rPr>
                  <w:color w:val="00467F"/>
                  <w:u w:val="single"/>
                </w:rPr>
                <w:t>Universal</w:t>
              </w:r>
            </w:hyperlink>
            <w:r>
              <w:t xml:space="preserve">; </w:t>
            </w:r>
            <w:hyperlink r:id="rId71">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7A34BEF8" w14:textId="77777777" w:rsidR="00AE3CDB" w:rsidRDefault="00130026">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8F37F0" w14:textId="77777777" w:rsidR="00AE3CDB" w:rsidRDefault="00130026">
            <w:pPr>
              <w:pStyle w:val="ProductList-TableBody"/>
            </w:pPr>
            <w:r>
              <w:rPr>
                <w:color w:val="404040"/>
              </w:rPr>
              <w:t>Software Adicional: N/A</w:t>
            </w:r>
          </w:p>
        </w:tc>
      </w:tr>
      <w:tr w:rsidR="00AE3CDB" w14:paraId="4C6AFB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EA543" w14:textId="77777777" w:rsidR="00AE3CDB" w:rsidRDefault="00130026">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14:paraId="7806EBA7" w14:textId="77777777" w:rsidR="00AE3CDB" w:rsidRDefault="00130026">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Utilizadores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C8B7096" w14:textId="77777777" w:rsidR="00AE3CDB" w:rsidRDefault="00130026">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AE3CDB" w14:paraId="242C16D1" w14:textId="77777777">
        <w:tc>
          <w:tcPr>
            <w:tcW w:w="4040" w:type="dxa"/>
            <w:tcBorders>
              <w:top w:val="single" w:sz="4" w:space="0" w:color="000000"/>
              <w:left w:val="single" w:sz="4" w:space="0" w:color="000000"/>
              <w:bottom w:val="single" w:sz="4" w:space="0" w:color="000000"/>
              <w:right w:val="single" w:sz="4" w:space="0" w:color="000000"/>
            </w:tcBorders>
          </w:tcPr>
          <w:p w14:paraId="3F391212" w14:textId="77777777" w:rsidR="00AE3CDB" w:rsidRDefault="00130026">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r:id="rId72">
              <w:r>
                <w:rPr>
                  <w:color w:val="00467F"/>
                  <w:u w:val="single"/>
                </w:rPr>
                <w:t>Funcionalidades baseadas na Internet</w:t>
              </w:r>
            </w:hyperlink>
            <w:r>
              <w:t xml:space="preserve">, </w:t>
            </w:r>
            <w:hyperlink r:id="rId73">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711BC" w14:textId="77777777" w:rsidR="00AE3CDB" w:rsidRDefault="00AE3C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020ED" w14:textId="77777777" w:rsidR="00AE3CDB" w:rsidRDefault="00AE3CDB">
            <w:pPr>
              <w:pStyle w:val="ProductList-TableBody"/>
            </w:pPr>
          </w:p>
        </w:tc>
      </w:tr>
    </w:tbl>
    <w:p w14:paraId="4A7406FF" w14:textId="77777777" w:rsidR="00AE3CDB" w:rsidRDefault="00AE3CDB">
      <w:pPr>
        <w:pStyle w:val="ProductList-Body"/>
      </w:pPr>
    </w:p>
    <w:p w14:paraId="603D51E1" w14:textId="77777777" w:rsidR="00AE3CDB" w:rsidRDefault="00130026">
      <w:pPr>
        <w:pStyle w:val="ProductList-ClauseHeading"/>
        <w:outlineLvl w:val="4"/>
      </w:pPr>
      <w:r>
        <w:t>3.1 Licença de Gestão</w:t>
      </w:r>
    </w:p>
    <w:tbl>
      <w:tblPr>
        <w:tblStyle w:val="PURTable"/>
        <w:tblW w:w="0" w:type="dxa"/>
        <w:tblLook w:val="04A0" w:firstRow="1" w:lastRow="0" w:firstColumn="1" w:lastColumn="0" w:noHBand="0" w:noVBand="1"/>
      </w:tblPr>
      <w:tblGrid>
        <w:gridCol w:w="3643"/>
        <w:gridCol w:w="3684"/>
        <w:gridCol w:w="3589"/>
      </w:tblGrid>
      <w:tr w:rsidR="00AE3CDB" w14:paraId="07714A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B7B1E80" w14:textId="77777777" w:rsidR="00AE3CDB" w:rsidRDefault="00130026">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14:paraId="2D4DCE59" w14:textId="77777777" w:rsidR="00AE3CDB" w:rsidRDefault="00130026">
            <w:pPr>
              <w:pStyle w:val="ProductList-TableBody"/>
            </w:pPr>
            <w:r>
              <w:t>Licença do System Center 2019 Orchestrator (Utilizar ou OSE)</w:t>
            </w:r>
          </w:p>
        </w:tc>
        <w:tc>
          <w:tcPr>
            <w:tcW w:w="4040" w:type="dxa"/>
            <w:tcBorders>
              <w:top w:val="single" w:sz="18" w:space="0" w:color="0072C6"/>
              <w:left w:val="none" w:sz="4" w:space="0" w:color="000000"/>
              <w:bottom w:val="single" w:sz="4" w:space="0" w:color="000000"/>
              <w:right w:val="single" w:sz="4" w:space="0" w:color="000000"/>
            </w:tcBorders>
          </w:tcPr>
          <w:p w14:paraId="1CF1E880" w14:textId="77777777" w:rsidR="00AE3CDB" w:rsidRDefault="00AE3CDB">
            <w:pPr>
              <w:pStyle w:val="ProductList-TableBody"/>
            </w:pPr>
          </w:p>
        </w:tc>
      </w:tr>
    </w:tbl>
    <w:p w14:paraId="205214B8" w14:textId="77777777" w:rsidR="00AE3CDB" w:rsidRDefault="00AE3CDB">
      <w:pPr>
        <w:pStyle w:val="ProductList-Body"/>
      </w:pPr>
    </w:p>
    <w:p w14:paraId="07F1AA2B" w14:textId="77777777" w:rsidR="00AE3CDB" w:rsidRDefault="00130026">
      <w:pPr>
        <w:pStyle w:val="ProductList-ClauseHeading"/>
        <w:outlineLvl w:val="4"/>
      </w:pPr>
      <w:r>
        <w:t>3.2 Tecnologia SQL Server</w:t>
      </w:r>
    </w:p>
    <w:p w14:paraId="5D19E67F" w14:textId="77777777" w:rsidR="00AE3CDB" w:rsidRDefault="00130026">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por parte do Cliente com o único propósito de suportar esse Produto e qualquer outro Produto que inclua o software de base de dados SQL Server.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w:t>
      </w:r>
    </w:p>
    <w:p w14:paraId="45AC7CCA" w14:textId="77777777" w:rsidR="00AE3CDB" w:rsidRDefault="00130026">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41"/>
        <w:gridCol w:w="3652"/>
        <w:gridCol w:w="3623"/>
      </w:tblGrid>
      <w:tr w:rsidR="00AE3CDB" w14:paraId="3CD92B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3C2562" w14:textId="77777777" w:rsidR="00AE3CDB" w:rsidRDefault="00130026">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72C577" w14:textId="77777777" w:rsidR="00AE3CDB" w:rsidRDefault="00130026">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0E4E29" w14:textId="77777777" w:rsidR="00AE3CDB" w:rsidRDefault="00130026">
            <w:pPr>
              <w:pStyle w:val="ProductList-TableBody"/>
            </w:pPr>
            <w:r>
              <w:rPr>
                <w:color w:val="404040"/>
              </w:rPr>
              <w:t>Direitos de Ativação Pós-falha: N/A</w:t>
            </w:r>
          </w:p>
        </w:tc>
      </w:tr>
      <w:tr w:rsidR="00AE3CDB" w14:paraId="3E9357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8C852" w14:textId="77777777" w:rsidR="00AE3CDB" w:rsidRDefault="00130026">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1EA9DBF7" w14:textId="77777777" w:rsidR="00AE3CDB" w:rsidRDefault="00130026">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74">
              <w:r>
                <w:rPr>
                  <w:color w:val="00467F"/>
                  <w:u w:val="single"/>
                </w:rPr>
                <w:t>Lista de Produto - Outubro de 2013</w:t>
              </w:r>
            </w:hyperlink>
            <w:r>
              <w:t xml:space="preserve">; </w:t>
            </w:r>
            <w:hyperlink r:id="rId75">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8550A" w14:textId="77777777" w:rsidR="00AE3CDB" w:rsidRDefault="00130026">
            <w:pPr>
              <w:pStyle w:val="ProductList-TableBody"/>
            </w:pPr>
            <w:r>
              <w:rPr>
                <w:color w:val="404040"/>
              </w:rPr>
              <w:t>Direitos de Roaming: N/A</w:t>
            </w:r>
          </w:p>
        </w:tc>
      </w:tr>
      <w:tr w:rsidR="00AE3CDB" w14:paraId="4E919F9F" w14:textId="77777777">
        <w:tc>
          <w:tcPr>
            <w:tcW w:w="4040" w:type="dxa"/>
            <w:tcBorders>
              <w:top w:val="single" w:sz="4" w:space="0" w:color="000000"/>
              <w:left w:val="single" w:sz="4" w:space="0" w:color="000000"/>
              <w:bottom w:val="single" w:sz="4" w:space="0" w:color="000000"/>
              <w:right w:val="single" w:sz="4" w:space="0" w:color="000000"/>
            </w:tcBorders>
          </w:tcPr>
          <w:p w14:paraId="3589B3D7" w14:textId="77777777" w:rsidR="00AE3CDB" w:rsidRDefault="00130026">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50AC8" w14:textId="77777777" w:rsidR="00AE3CDB" w:rsidRDefault="00130026">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B8607" w14:textId="77777777" w:rsidR="00AE3CDB" w:rsidRDefault="00AE3CDB">
            <w:pPr>
              <w:pStyle w:val="ProductList-TableBody"/>
            </w:pPr>
          </w:p>
        </w:tc>
      </w:tr>
    </w:tbl>
    <w:p w14:paraId="43A571E0" w14:textId="77777777" w:rsidR="00AE3CDB" w:rsidRDefault="00AE3CDB">
      <w:pPr>
        <w:pStyle w:val="ProductList-Body"/>
        <w:jc w:val="right"/>
      </w:pPr>
    </w:p>
    <w:tbl>
      <w:tblPr>
        <w:tblStyle w:val="PURTable"/>
        <w:tblW w:w="0" w:type="dxa"/>
        <w:tblLook w:val="04A0" w:firstRow="1" w:lastRow="0" w:firstColumn="1" w:lastColumn="0" w:noHBand="0" w:noVBand="1"/>
      </w:tblPr>
      <w:tblGrid>
        <w:gridCol w:w="10916"/>
      </w:tblGrid>
      <w:tr w:rsidR="00AE3CDB" w14:paraId="6E6EAF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0E736B" w14:textId="77777777" w:rsidR="00AE3CDB" w:rsidRDefault="00085C11">
            <w:pPr>
              <w:pStyle w:val="ProductList-TableBody"/>
              <w:jc w:val="right"/>
            </w:pPr>
            <w:hyperlink w:anchor="_Sec842">
              <w:r w:rsidR="00130026">
                <w:rPr>
                  <w:color w:val="00467F"/>
                  <w:sz w:val="14"/>
                  <w:u w:val="single"/>
                </w:rPr>
                <w:t>Índice</w:t>
              </w:r>
            </w:hyperlink>
            <w:r w:rsidR="00130026">
              <w:rPr>
                <w:sz w:val="14"/>
              </w:rPr>
              <w:t xml:space="preserve"> / </w:t>
            </w:r>
            <w:hyperlink w:anchor="_Sec549">
              <w:r w:rsidR="00130026">
                <w:rPr>
                  <w:color w:val="00467F"/>
                  <w:sz w:val="14"/>
                  <w:u w:val="single"/>
                </w:rPr>
                <w:t>Glossário</w:t>
              </w:r>
            </w:hyperlink>
            <w:r w:rsidR="00130026">
              <w:rPr>
                <w:sz w:val="14"/>
              </w:rPr>
              <w:t xml:space="preserve"> / </w:t>
            </w:r>
            <w:hyperlink w:anchor="_Sec844">
              <w:r w:rsidR="00130026">
                <w:rPr>
                  <w:color w:val="00467F"/>
                  <w:sz w:val="14"/>
                  <w:u w:val="single"/>
                </w:rPr>
                <w:t>Índice Remissivo</w:t>
              </w:r>
            </w:hyperlink>
          </w:p>
        </w:tc>
      </w:tr>
    </w:tbl>
    <w:p w14:paraId="2760120F" w14:textId="77777777" w:rsidR="00AE3CDB" w:rsidRDefault="00AE3CDB">
      <w:pPr>
        <w:pStyle w:val="ProductList-Body"/>
      </w:pPr>
    </w:p>
    <w:p w14:paraId="2BA17FC6" w14:textId="77777777" w:rsidR="00AE3CDB" w:rsidRDefault="00130026">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54794784"/>
      <w:r>
        <w:instrText>System Center Service Manager</w:instrText>
      </w:r>
      <w:bookmarkEnd w:id="168"/>
      <w:r>
        <w:instrText>" \l 3</w:instrText>
      </w:r>
      <w:r>
        <w:fldChar w:fldCharType="end"/>
      </w:r>
    </w:p>
    <w:p w14:paraId="6DAF9CDA" w14:textId="77777777" w:rsidR="00AE3CDB" w:rsidRDefault="00130026">
      <w:pPr>
        <w:pStyle w:val="ProductList-Offering1SubSection"/>
        <w:outlineLvl w:val="3"/>
      </w:pPr>
      <w:bookmarkStart w:id="169" w:name="_Sec1191"/>
      <w:r>
        <w:t>1. Disponibilidade do Programa</w:t>
      </w:r>
      <w:bookmarkEnd w:id="169"/>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AE3CDB" w14:paraId="1835099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2153CE" w14:textId="77777777" w:rsidR="00AE3CDB" w:rsidRDefault="0013002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98BC02" w14:textId="77777777" w:rsidR="00AE3CDB" w:rsidRDefault="0013002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717F15" w14:textId="77777777" w:rsidR="00AE3CDB" w:rsidRDefault="0013002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2500C1" w14:textId="77777777" w:rsidR="00AE3CDB" w:rsidRDefault="0013002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9AA177" w14:textId="77777777" w:rsidR="00AE3CDB" w:rsidRDefault="0013002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A311DCB" w14:textId="77777777" w:rsidR="00AE3CDB" w:rsidRDefault="001300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50E8D9" w14:textId="77777777" w:rsidR="00AE3CDB" w:rsidRDefault="0013002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01A4CD" w14:textId="77777777" w:rsidR="00AE3CDB" w:rsidRDefault="0013002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1C0963" w14:textId="77777777" w:rsidR="00AE3CDB" w:rsidRDefault="0013002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A10EA8" w14:textId="77777777" w:rsidR="00AE3CDB" w:rsidRDefault="0013002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BC07E4" w14:textId="77777777" w:rsidR="00AE3CDB" w:rsidRDefault="00130026">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878CE6" w14:textId="77777777" w:rsidR="00AE3CDB" w:rsidRDefault="001300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3CDB" w14:paraId="54EA1F7B" w14:textId="77777777">
        <w:tc>
          <w:tcPr>
            <w:tcW w:w="4160" w:type="dxa"/>
            <w:tcBorders>
              <w:top w:val="single" w:sz="6" w:space="0" w:color="FFFFFF"/>
              <w:left w:val="none" w:sz="4" w:space="0" w:color="6E6E6E"/>
              <w:bottom w:val="dashed" w:sz="4" w:space="0" w:color="BFBFBF"/>
              <w:right w:val="none" w:sz="4" w:space="0" w:color="6E6E6E"/>
            </w:tcBorders>
          </w:tcPr>
          <w:p w14:paraId="45BD4B2E" w14:textId="77777777" w:rsidR="00AE3CDB" w:rsidRDefault="00130026">
            <w:pPr>
              <w:pStyle w:val="ProductList-TableBody"/>
            </w:pPr>
            <w:r>
              <w:t>System Center 2019 Service Manager</w:t>
            </w:r>
            <w:r>
              <w:fldChar w:fldCharType="begin"/>
            </w:r>
            <w:r>
              <w:instrText xml:space="preserve"> XE "System Center 2019 Service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09FA0A71" w14:textId="77777777" w:rsidR="00AE3CDB" w:rsidRDefault="0013002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86F45A6" w14:textId="77777777" w:rsidR="00AE3CDB" w:rsidRDefault="0013002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FCFDEC6" w14:textId="77777777" w:rsidR="00AE3CDB" w:rsidRDefault="0013002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4A23A3B" w14:textId="77777777" w:rsidR="00AE3CDB" w:rsidRDefault="0013002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0BD46"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A3072"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175BC"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E6B91" w14:textId="77777777" w:rsidR="00AE3CDB" w:rsidRDefault="0013002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14AFB"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64696"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EECAA" w14:textId="77777777" w:rsidR="00AE3CDB" w:rsidRDefault="00130026">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E3CDB" w14:paraId="092E1EAF" w14:textId="77777777">
        <w:tc>
          <w:tcPr>
            <w:tcW w:w="4160" w:type="dxa"/>
            <w:tcBorders>
              <w:top w:val="dashed" w:sz="4" w:space="0" w:color="BFBFBF"/>
              <w:left w:val="none" w:sz="4" w:space="0" w:color="6E6E6E"/>
              <w:bottom w:val="none" w:sz="4" w:space="0" w:color="BFBFBF"/>
              <w:right w:val="none" w:sz="4" w:space="0" w:color="6E6E6E"/>
            </w:tcBorders>
          </w:tcPr>
          <w:p w14:paraId="34C696EA" w14:textId="77777777" w:rsidR="00AE3CDB" w:rsidRDefault="00130026">
            <w:pPr>
              <w:pStyle w:val="ProductList-TableBody"/>
            </w:pPr>
            <w:r>
              <w:t>System Center 2019 Service Manager</w:t>
            </w:r>
            <w:r>
              <w:fldChar w:fldCharType="begin"/>
            </w:r>
            <w:r>
              <w:instrText xml:space="preserve"> XE "System Center 2019 Service Manager" </w:instrText>
            </w:r>
            <w:r>
              <w:fldChar w:fldCharType="end"/>
            </w:r>
            <w:r>
              <w:t xml:space="preserve"> por Utilizador (ML de Cliente)</w:t>
            </w:r>
          </w:p>
        </w:tc>
        <w:tc>
          <w:tcPr>
            <w:tcW w:w="620" w:type="dxa"/>
            <w:tcBorders>
              <w:top w:val="dashed" w:sz="4" w:space="0" w:color="BFBFBF"/>
              <w:left w:val="none" w:sz="4" w:space="0" w:color="6E6E6E"/>
              <w:bottom w:val="none" w:sz="4" w:space="0" w:color="BFBFBF"/>
              <w:right w:val="none" w:sz="4" w:space="0" w:color="6E6E6E"/>
            </w:tcBorders>
          </w:tcPr>
          <w:p w14:paraId="419851B2" w14:textId="77777777" w:rsidR="00AE3CDB" w:rsidRDefault="0013002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B82E678" w14:textId="77777777" w:rsidR="00AE3CDB" w:rsidRDefault="00AE3CD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7D0440A" w14:textId="77777777" w:rsidR="00AE3CDB" w:rsidRDefault="0013002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BCF012F" w14:textId="77777777" w:rsidR="00AE3CDB" w:rsidRDefault="0013002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D41D6"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39FCE"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6A5B6"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004F7" w14:textId="77777777" w:rsidR="00AE3CDB" w:rsidRDefault="0013002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B6D5F"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F8FBB"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89D7F0" w14:textId="77777777" w:rsidR="00AE3CDB" w:rsidRDefault="00AE3CDB">
            <w:pPr>
              <w:pStyle w:val="ProductList-TableBody"/>
              <w:jc w:val="center"/>
            </w:pPr>
          </w:p>
        </w:tc>
      </w:tr>
    </w:tbl>
    <w:p w14:paraId="495BC2DD" w14:textId="77777777" w:rsidR="00AE3CDB" w:rsidRDefault="00130026">
      <w:pPr>
        <w:pStyle w:val="ProductList-Offering1SubSection"/>
        <w:outlineLvl w:val="3"/>
      </w:pPr>
      <w:bookmarkStart w:id="170" w:name="_Sec1192"/>
      <w:r>
        <w:t>2. Condições do Produto</w:t>
      </w:r>
      <w:bookmarkEnd w:id="170"/>
    </w:p>
    <w:tbl>
      <w:tblPr>
        <w:tblStyle w:val="PURTable"/>
        <w:tblW w:w="0" w:type="dxa"/>
        <w:tblLook w:val="04A0" w:firstRow="1" w:lastRow="0" w:firstColumn="1" w:lastColumn="0" w:noHBand="0" w:noVBand="1"/>
      </w:tblPr>
      <w:tblGrid>
        <w:gridCol w:w="3645"/>
        <w:gridCol w:w="3639"/>
        <w:gridCol w:w="3632"/>
      </w:tblGrid>
      <w:tr w:rsidR="00AE3CDB" w14:paraId="7EA01F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4F8754" w14:textId="77777777" w:rsidR="00AE3CDB" w:rsidRDefault="00130026">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660782B2" w14:textId="77777777" w:rsidR="00AE3CDB" w:rsidRDefault="0013002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2DD70E" w14:textId="77777777" w:rsidR="00AE3CDB" w:rsidRDefault="00130026">
            <w:pPr>
              <w:pStyle w:val="ProductList-TableBody"/>
            </w:pPr>
            <w:r>
              <w:rPr>
                <w:color w:val="404040"/>
              </w:rPr>
              <w:t>Edições Anteriores: N/A</w:t>
            </w:r>
          </w:p>
        </w:tc>
      </w:tr>
      <w:tr w:rsidR="00AE3CDB" w14:paraId="4B8D67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9703F" w14:textId="77777777" w:rsidR="00AE3CDB" w:rsidRDefault="00130026">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4134E" w14:textId="77777777" w:rsidR="00AE3CDB" w:rsidRDefault="0013002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7AE558D2" w14:textId="77777777" w:rsidR="00AE3CDB" w:rsidRDefault="00130026">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76">
              <w:r>
                <w:rPr>
                  <w:color w:val="00467F"/>
                  <w:u w:val="single"/>
                </w:rPr>
                <w:t>Apêndice B</w:t>
              </w:r>
            </w:hyperlink>
          </w:p>
        </w:tc>
      </w:tr>
      <w:tr w:rsidR="00AE3CDB" w14:paraId="15F227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733D2" w14:textId="77777777" w:rsidR="00AE3CDB" w:rsidRDefault="00130026">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BA774" w14:textId="77777777" w:rsidR="00AE3CDB" w:rsidRDefault="0013002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3CE67" w14:textId="77777777" w:rsidR="00AE3CDB" w:rsidRDefault="00130026">
            <w:pPr>
              <w:pStyle w:val="ProductList-TableBody"/>
            </w:pPr>
            <w:r>
              <w:rPr>
                <w:color w:val="404040"/>
              </w:rPr>
              <w:t>Redução Elegível: N/A</w:t>
            </w:r>
          </w:p>
        </w:tc>
      </w:tr>
      <w:tr w:rsidR="00AE3CDB" w14:paraId="740D66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98AD0" w14:textId="77777777" w:rsidR="00AE3CDB" w:rsidRDefault="00130026">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F1400" w14:textId="77777777" w:rsidR="00AE3CDB" w:rsidRDefault="0013002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EED96" w14:textId="77777777" w:rsidR="00AE3CDB" w:rsidRDefault="00130026">
            <w:pPr>
              <w:pStyle w:val="ProductList-TableBody"/>
            </w:pPr>
            <w:r>
              <w:rPr>
                <w:color w:val="404040"/>
              </w:rPr>
              <w:t>True Up Elegível: N/A</w:t>
            </w:r>
          </w:p>
        </w:tc>
      </w:tr>
      <w:tr w:rsidR="00AE3CDB" w14:paraId="7EBC93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15418" w14:textId="77777777" w:rsidR="00AE3CDB" w:rsidRDefault="00130026">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4064B" w14:textId="77777777" w:rsidR="00AE3CDB" w:rsidRDefault="00AE3C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24276" w14:textId="77777777" w:rsidR="00AE3CDB" w:rsidRDefault="00AE3CDB">
            <w:pPr>
              <w:pStyle w:val="ProductList-TableBody"/>
            </w:pPr>
          </w:p>
        </w:tc>
      </w:tr>
    </w:tbl>
    <w:p w14:paraId="23678F0D" w14:textId="77777777" w:rsidR="00AE3CDB" w:rsidRDefault="00AE3CDB">
      <w:pPr>
        <w:pStyle w:val="ProductList-Body"/>
      </w:pPr>
    </w:p>
    <w:p w14:paraId="56E7ADE1" w14:textId="77777777" w:rsidR="00AE3CDB" w:rsidRDefault="00130026">
      <w:pPr>
        <w:pStyle w:val="ProductList-ClauseHeading"/>
        <w:outlineLvl w:val="4"/>
      </w:pPr>
      <w:r>
        <w:t>2.1 Clientes Académicos</w:t>
      </w:r>
    </w:p>
    <w:p w14:paraId="11066782" w14:textId="77777777" w:rsidR="00AE3CDB" w:rsidRDefault="00130026">
      <w:pPr>
        <w:pStyle w:val="ProductList-Body"/>
      </w:pPr>
      <w:r>
        <w:t xml:space="preserve">Os Clientes da Inscrição para Education Solutions e da Inscrição School Subscription podem adquirir a Licença de Gestão de Cliente do System Center 2019 Service Manager por OSE e fazer a implementação por Utilizador ou por OSE, tal como contemplado no Modelo de Licença </w:t>
      </w:r>
      <w:hyperlink w:anchor="_Sec544">
        <w:r>
          <w:rPr>
            <w:color w:val="00467F"/>
            <w:u w:val="single"/>
          </w:rPr>
          <w:t>Servidores de Gestão</w:t>
        </w:r>
      </w:hyperlink>
      <w:r>
        <w:t xml:space="preserve">. </w:t>
      </w:r>
    </w:p>
    <w:p w14:paraId="3DBDA6BE" w14:textId="77777777" w:rsidR="00AE3CDB" w:rsidRDefault="00130026">
      <w:pPr>
        <w:pStyle w:val="ProductList-Offering1SubSection"/>
        <w:outlineLvl w:val="3"/>
      </w:pPr>
      <w:bookmarkStart w:id="171" w:name="_Sec1193"/>
      <w:r>
        <w:t>3. Direitos de Utilização</w:t>
      </w:r>
      <w:bookmarkEnd w:id="171"/>
    </w:p>
    <w:tbl>
      <w:tblPr>
        <w:tblStyle w:val="PURTable"/>
        <w:tblW w:w="0" w:type="dxa"/>
        <w:tblLook w:val="04A0" w:firstRow="1" w:lastRow="0" w:firstColumn="1" w:lastColumn="0" w:noHBand="0" w:noVBand="1"/>
      </w:tblPr>
      <w:tblGrid>
        <w:gridCol w:w="3649"/>
        <w:gridCol w:w="3636"/>
        <w:gridCol w:w="3631"/>
      </w:tblGrid>
      <w:tr w:rsidR="00AE3CDB" w14:paraId="42C899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B28990" w14:textId="77777777" w:rsidR="00AE3CDB" w:rsidRDefault="00130026">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77">
              <w:r>
                <w:rPr>
                  <w:color w:val="00467F"/>
                  <w:u w:val="single"/>
                </w:rPr>
                <w:t>Universal</w:t>
              </w:r>
            </w:hyperlink>
            <w:r>
              <w:t xml:space="preserve">; </w:t>
            </w:r>
            <w:hyperlink r:id="rId78">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6F54182D" w14:textId="77777777" w:rsidR="00AE3CDB" w:rsidRDefault="00130026">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305F67" w14:textId="77777777" w:rsidR="00AE3CDB" w:rsidRDefault="00130026">
            <w:pPr>
              <w:pStyle w:val="ProductList-TableBody"/>
            </w:pPr>
            <w:r>
              <w:rPr>
                <w:color w:val="404040"/>
              </w:rPr>
              <w:t>Software Adicional: N/A</w:t>
            </w:r>
          </w:p>
        </w:tc>
      </w:tr>
      <w:tr w:rsidR="00AE3CDB" w14:paraId="13F22E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2AA1C" w14:textId="77777777" w:rsidR="00AE3CDB" w:rsidRDefault="00130026">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14:paraId="0F64B97C" w14:textId="77777777" w:rsidR="00AE3CDB" w:rsidRDefault="00130026">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Utilizadores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62C7E33" w14:textId="77777777" w:rsidR="00AE3CDB" w:rsidRDefault="00130026">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AE3CDB" w14:paraId="4366EC38" w14:textId="77777777">
        <w:tc>
          <w:tcPr>
            <w:tcW w:w="4040" w:type="dxa"/>
            <w:tcBorders>
              <w:top w:val="single" w:sz="4" w:space="0" w:color="000000"/>
              <w:left w:val="single" w:sz="4" w:space="0" w:color="000000"/>
              <w:bottom w:val="single" w:sz="4" w:space="0" w:color="000000"/>
              <w:right w:val="single" w:sz="4" w:space="0" w:color="000000"/>
            </w:tcBorders>
          </w:tcPr>
          <w:p w14:paraId="4CE2C21A" w14:textId="77777777" w:rsidR="00AE3CDB" w:rsidRDefault="00130026">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r:id="rId79">
              <w:r>
                <w:rPr>
                  <w:color w:val="00467F"/>
                  <w:u w:val="single"/>
                </w:rPr>
                <w:t>Funcionalidades baseadas na Internet</w:t>
              </w:r>
            </w:hyperlink>
            <w:r>
              <w:t xml:space="preserve">, </w:t>
            </w:r>
            <w:hyperlink r:id="rId80">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D310B" w14:textId="77777777" w:rsidR="00AE3CDB" w:rsidRDefault="00AE3C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F456A" w14:textId="77777777" w:rsidR="00AE3CDB" w:rsidRDefault="00AE3CDB">
            <w:pPr>
              <w:pStyle w:val="ProductList-TableBody"/>
            </w:pPr>
          </w:p>
        </w:tc>
      </w:tr>
    </w:tbl>
    <w:p w14:paraId="5E80EBCC" w14:textId="77777777" w:rsidR="00AE3CDB" w:rsidRDefault="00AE3CDB">
      <w:pPr>
        <w:pStyle w:val="ProductList-Body"/>
      </w:pPr>
    </w:p>
    <w:p w14:paraId="12E2C794" w14:textId="77777777" w:rsidR="00AE3CDB" w:rsidRDefault="00130026">
      <w:pPr>
        <w:pStyle w:val="ProductList-ClauseHeading"/>
        <w:outlineLvl w:val="4"/>
      </w:pPr>
      <w:r>
        <w:t>3.1 Licença de Gestão</w:t>
      </w:r>
    </w:p>
    <w:tbl>
      <w:tblPr>
        <w:tblStyle w:val="PURTable"/>
        <w:tblW w:w="0" w:type="dxa"/>
        <w:tblLook w:val="04A0" w:firstRow="1" w:lastRow="0" w:firstColumn="1" w:lastColumn="0" w:noHBand="0" w:noVBand="1"/>
      </w:tblPr>
      <w:tblGrid>
        <w:gridCol w:w="3621"/>
        <w:gridCol w:w="3645"/>
        <w:gridCol w:w="3650"/>
      </w:tblGrid>
      <w:tr w:rsidR="00AE3CDB" w14:paraId="40BDE8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10F43C5" w14:textId="77777777" w:rsidR="00AE3CDB" w:rsidRDefault="00130026">
            <w:pPr>
              <w:pStyle w:val="ProductList-TableBody"/>
            </w:pPr>
            <w:r>
              <w:t>Licença de Gestão de Cliente</w:t>
            </w:r>
          </w:p>
        </w:tc>
        <w:tc>
          <w:tcPr>
            <w:tcW w:w="4040" w:type="dxa"/>
            <w:tcBorders>
              <w:top w:val="single" w:sz="18" w:space="0" w:color="0072C6"/>
              <w:left w:val="single" w:sz="4" w:space="0" w:color="000000"/>
              <w:bottom w:val="none" w:sz="4" w:space="0" w:color="000000"/>
              <w:right w:val="none" w:sz="4" w:space="0" w:color="000000"/>
            </w:tcBorders>
          </w:tcPr>
          <w:p w14:paraId="61A7AF96" w14:textId="77777777" w:rsidR="00AE3CDB" w:rsidRDefault="00130026">
            <w:pPr>
              <w:pStyle w:val="ProductList-TableBody"/>
            </w:pPr>
            <w:r>
              <w:t>Licença do System Center 2019 Service Manager (Utilizador ou OSE)</w:t>
            </w:r>
          </w:p>
        </w:tc>
        <w:tc>
          <w:tcPr>
            <w:tcW w:w="4040" w:type="dxa"/>
            <w:tcBorders>
              <w:top w:val="single" w:sz="18" w:space="0" w:color="0072C6"/>
              <w:left w:val="none" w:sz="4" w:space="0" w:color="000000"/>
              <w:bottom w:val="none" w:sz="4" w:space="0" w:color="000000"/>
              <w:right w:val="single" w:sz="4" w:space="0" w:color="000000"/>
            </w:tcBorders>
          </w:tcPr>
          <w:p w14:paraId="7907F138" w14:textId="77777777" w:rsidR="00AE3CDB" w:rsidRDefault="00130026">
            <w:pPr>
              <w:pStyle w:val="ProductList-TableBody"/>
            </w:pPr>
            <w:r>
              <w:t>CAL do Microsoft Identity Manager 2016 (Utilizador)</w:t>
            </w:r>
          </w:p>
        </w:tc>
      </w:tr>
      <w:tr w:rsidR="00AE3CDB" w14:paraId="63A8AAC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08C8954" w14:textId="77777777" w:rsidR="00AE3CDB" w:rsidRDefault="00AE3CD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A7D42C4" w14:textId="77777777" w:rsidR="00AE3CDB" w:rsidRDefault="00130026">
            <w:pPr>
              <w:pStyle w:val="ProductList-TableBody"/>
            </w:pPr>
            <w:r>
              <w:t>SL de Utilizador do Azure Active Directory Premium (P1 e P2)</w:t>
            </w:r>
          </w:p>
        </w:tc>
        <w:tc>
          <w:tcPr>
            <w:tcW w:w="4040" w:type="dxa"/>
            <w:tcBorders>
              <w:top w:val="none" w:sz="4" w:space="0" w:color="000000"/>
              <w:left w:val="none" w:sz="4" w:space="0" w:color="000000"/>
              <w:bottom w:val="single" w:sz="4" w:space="0" w:color="000000"/>
              <w:right w:val="single" w:sz="4" w:space="0" w:color="000000"/>
            </w:tcBorders>
          </w:tcPr>
          <w:p w14:paraId="72773E94" w14:textId="77777777" w:rsidR="00AE3CDB" w:rsidRDefault="00AE3CDB">
            <w:pPr>
              <w:pStyle w:val="ProductList-TableBody"/>
            </w:pPr>
          </w:p>
        </w:tc>
      </w:tr>
    </w:tbl>
    <w:p w14:paraId="58AB72AC" w14:textId="77777777" w:rsidR="00AE3CDB" w:rsidRDefault="00AE3CDB">
      <w:pPr>
        <w:pStyle w:val="ProductList-Body"/>
      </w:pPr>
    </w:p>
    <w:p w14:paraId="445B120B" w14:textId="77777777" w:rsidR="00AE3CDB" w:rsidRDefault="00130026">
      <w:pPr>
        <w:pStyle w:val="ProductList-ClauseHeading"/>
        <w:outlineLvl w:val="4"/>
      </w:pPr>
      <w:r>
        <w:t>3.2 Tecnologia SQL Server</w:t>
      </w:r>
    </w:p>
    <w:p w14:paraId="74CFF680" w14:textId="77777777" w:rsidR="00AE3CDB" w:rsidRDefault="00130026">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por parte do Cliente com o único propósito de suportar esse Produto e qualquer outro Produto que inclua o software de base de dados SQL Server.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w:t>
      </w:r>
    </w:p>
    <w:p w14:paraId="693089C7" w14:textId="77777777" w:rsidR="00AE3CDB" w:rsidRDefault="00130026">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41"/>
        <w:gridCol w:w="3652"/>
        <w:gridCol w:w="3623"/>
      </w:tblGrid>
      <w:tr w:rsidR="00AE3CDB" w14:paraId="5792CA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228C1C" w14:textId="77777777" w:rsidR="00AE3CDB" w:rsidRDefault="00130026">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65C877" w14:textId="77777777" w:rsidR="00AE3CDB" w:rsidRDefault="00130026">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C86335" w14:textId="77777777" w:rsidR="00AE3CDB" w:rsidRDefault="00130026">
            <w:pPr>
              <w:pStyle w:val="ProductList-TableBody"/>
            </w:pPr>
            <w:r>
              <w:rPr>
                <w:color w:val="404040"/>
              </w:rPr>
              <w:t>Direitos de Ativação Pós-falha: N/A</w:t>
            </w:r>
          </w:p>
        </w:tc>
      </w:tr>
      <w:tr w:rsidR="00AE3CDB" w14:paraId="1358F6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9162A" w14:textId="77777777" w:rsidR="00AE3CDB" w:rsidRDefault="00130026">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1B8429B1" w14:textId="77777777" w:rsidR="00AE3CDB" w:rsidRDefault="00130026">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81">
              <w:r>
                <w:rPr>
                  <w:color w:val="00467F"/>
                  <w:u w:val="single"/>
                </w:rPr>
                <w:t>Lista de Produto - Outubro de 2013</w:t>
              </w:r>
            </w:hyperlink>
            <w:r>
              <w:t xml:space="preserve">; </w:t>
            </w:r>
            <w:hyperlink r:id="rId82">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03C60" w14:textId="77777777" w:rsidR="00AE3CDB" w:rsidRDefault="00130026">
            <w:pPr>
              <w:pStyle w:val="ProductList-TableBody"/>
            </w:pPr>
            <w:r>
              <w:rPr>
                <w:color w:val="404040"/>
              </w:rPr>
              <w:t>Direitos de Roaming: N/A</w:t>
            </w:r>
          </w:p>
        </w:tc>
      </w:tr>
      <w:tr w:rsidR="00AE3CDB" w14:paraId="2F5DD348" w14:textId="77777777">
        <w:tc>
          <w:tcPr>
            <w:tcW w:w="4040" w:type="dxa"/>
            <w:tcBorders>
              <w:top w:val="single" w:sz="4" w:space="0" w:color="000000"/>
              <w:left w:val="single" w:sz="4" w:space="0" w:color="000000"/>
              <w:bottom w:val="single" w:sz="4" w:space="0" w:color="000000"/>
              <w:right w:val="single" w:sz="4" w:space="0" w:color="000000"/>
            </w:tcBorders>
          </w:tcPr>
          <w:p w14:paraId="570404EE" w14:textId="77777777" w:rsidR="00AE3CDB" w:rsidRDefault="00130026">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E0D94" w14:textId="77777777" w:rsidR="00AE3CDB" w:rsidRDefault="00130026">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BCEEA" w14:textId="77777777" w:rsidR="00AE3CDB" w:rsidRDefault="00AE3CDB">
            <w:pPr>
              <w:pStyle w:val="ProductList-TableBody"/>
            </w:pPr>
          </w:p>
        </w:tc>
      </w:tr>
    </w:tbl>
    <w:p w14:paraId="3D7F36C4" w14:textId="77777777" w:rsidR="00AE3CDB" w:rsidRDefault="00AE3CDB">
      <w:pPr>
        <w:pStyle w:val="ProductList-Body"/>
      </w:pPr>
    </w:p>
    <w:p w14:paraId="5464CD3A" w14:textId="77777777" w:rsidR="00AE3CDB" w:rsidRDefault="00130026">
      <w:pPr>
        <w:pStyle w:val="ProductList-ClauseHeading"/>
        <w:outlineLvl w:val="4"/>
      </w:pPr>
      <w:r>
        <w:t>4.1 Direitos do System Center Service Manager Current Branch</w:t>
      </w:r>
    </w:p>
    <w:p w14:paraId="3A22039C" w14:textId="77777777" w:rsidR="00AE3CDB" w:rsidRDefault="00130026">
      <w:pPr>
        <w:pStyle w:val="ProductList-Body"/>
      </w:pPr>
      <w:r>
        <w:t>Os Clientes com cobertura SA ativa nas Licenças do System Center Service Manager ou com Licença equivalente de ML podem instalar e utilizar a opção Current Branch do System Center Service Manager.</w:t>
      </w:r>
    </w:p>
    <w:p w14:paraId="45F153D5" w14:textId="77777777" w:rsidR="00AE3CDB" w:rsidRDefault="00AE3CDB">
      <w:pPr>
        <w:pStyle w:val="ProductList-Body"/>
        <w:jc w:val="right"/>
      </w:pPr>
    </w:p>
    <w:tbl>
      <w:tblPr>
        <w:tblStyle w:val="PURTable"/>
        <w:tblW w:w="0" w:type="dxa"/>
        <w:tblLook w:val="04A0" w:firstRow="1" w:lastRow="0" w:firstColumn="1" w:lastColumn="0" w:noHBand="0" w:noVBand="1"/>
      </w:tblPr>
      <w:tblGrid>
        <w:gridCol w:w="10916"/>
      </w:tblGrid>
      <w:tr w:rsidR="00AE3CDB" w14:paraId="23BF16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29FC40" w14:textId="77777777" w:rsidR="00AE3CDB" w:rsidRDefault="00085C11">
            <w:pPr>
              <w:pStyle w:val="ProductList-TableBody"/>
              <w:jc w:val="right"/>
            </w:pPr>
            <w:hyperlink w:anchor="_Sec842">
              <w:r w:rsidR="00130026">
                <w:rPr>
                  <w:color w:val="00467F"/>
                  <w:sz w:val="14"/>
                  <w:u w:val="single"/>
                </w:rPr>
                <w:t>Índice</w:t>
              </w:r>
            </w:hyperlink>
            <w:r w:rsidR="00130026">
              <w:rPr>
                <w:sz w:val="14"/>
              </w:rPr>
              <w:t xml:space="preserve"> / </w:t>
            </w:r>
            <w:hyperlink w:anchor="_Sec549">
              <w:r w:rsidR="00130026">
                <w:rPr>
                  <w:color w:val="00467F"/>
                  <w:sz w:val="14"/>
                  <w:u w:val="single"/>
                </w:rPr>
                <w:t>Glossário</w:t>
              </w:r>
            </w:hyperlink>
            <w:r w:rsidR="00130026">
              <w:rPr>
                <w:sz w:val="14"/>
              </w:rPr>
              <w:t xml:space="preserve"> / </w:t>
            </w:r>
            <w:hyperlink w:anchor="_Sec844">
              <w:r w:rsidR="00130026">
                <w:rPr>
                  <w:color w:val="00467F"/>
                  <w:sz w:val="14"/>
                  <w:u w:val="single"/>
                </w:rPr>
                <w:t>Índice Remissivo</w:t>
              </w:r>
            </w:hyperlink>
          </w:p>
        </w:tc>
      </w:tr>
    </w:tbl>
    <w:p w14:paraId="74C8E171" w14:textId="77777777" w:rsidR="00AE3CDB" w:rsidRDefault="00AE3CDB">
      <w:pPr>
        <w:pStyle w:val="ProductList-Body"/>
      </w:pPr>
    </w:p>
    <w:p w14:paraId="597DA416" w14:textId="77777777" w:rsidR="00AE3CDB" w:rsidRDefault="00130026">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54794785"/>
      <w:r>
        <w:instrText>Virtual Desktop Infrastructure (VDI) Suite</w:instrText>
      </w:r>
      <w:bookmarkEnd w:id="174"/>
      <w:r>
        <w:instrText>" \l 2</w:instrText>
      </w:r>
      <w:r>
        <w:fldChar w:fldCharType="end"/>
      </w:r>
    </w:p>
    <w:p w14:paraId="440CB988" w14:textId="77777777" w:rsidR="00AE3CDB" w:rsidRDefault="00130026">
      <w:pPr>
        <w:pStyle w:val="ProductList-Body"/>
      </w:pPr>
      <w:r>
        <w:t>Os clientes que procurem informações sobre como licenciar e utilizar o VDI</w:t>
      </w:r>
      <w:r>
        <w:fldChar w:fldCharType="begin"/>
      </w:r>
      <w:r>
        <w:instrText xml:space="preserve"> XE "VDI" </w:instrText>
      </w:r>
      <w:r>
        <w:fldChar w:fldCharType="end"/>
      </w:r>
      <w:r>
        <w:t xml:space="preserve"> Suite deverão consultar os Direitos de Utilização de Produto de Abril de 2015 </w:t>
      </w:r>
      <w:hyperlink r:id="rId83">
        <w:r>
          <w:rPr>
            <w:color w:val="00467F"/>
            <w:u w:val="single"/>
          </w:rPr>
          <w:t>http://go.microsoft.com/?linkid=9839206</w:t>
        </w:r>
      </w:hyperlink>
      <w:r>
        <w:t xml:space="preserve"> e a Lista de Produto de Junho de 2015 </w:t>
      </w:r>
      <w:hyperlink r:id="rId84">
        <w:r>
          <w:rPr>
            <w:color w:val="00467F"/>
            <w:u w:val="single"/>
          </w:rPr>
          <w:t>http://go.microsoft.com/?linkid=9839207</w:t>
        </w:r>
      </w:hyperlink>
      <w:r>
        <w:t>.</w:t>
      </w:r>
    </w:p>
    <w:p w14:paraId="37367292" w14:textId="77777777" w:rsidR="00AE3CDB" w:rsidRDefault="00AE3CDB">
      <w:pPr>
        <w:pStyle w:val="ProductList-Body"/>
        <w:jc w:val="right"/>
      </w:pPr>
    </w:p>
    <w:tbl>
      <w:tblPr>
        <w:tblStyle w:val="PURTable"/>
        <w:tblW w:w="0" w:type="dxa"/>
        <w:tblLook w:val="04A0" w:firstRow="1" w:lastRow="0" w:firstColumn="1" w:lastColumn="0" w:noHBand="0" w:noVBand="1"/>
      </w:tblPr>
      <w:tblGrid>
        <w:gridCol w:w="10916"/>
      </w:tblGrid>
      <w:tr w:rsidR="00AE3CDB" w14:paraId="34F903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D60E8D" w14:textId="77777777" w:rsidR="00AE3CDB" w:rsidRDefault="00085C11">
            <w:pPr>
              <w:pStyle w:val="ProductList-TableBody"/>
              <w:jc w:val="right"/>
            </w:pPr>
            <w:hyperlink w:anchor="_Sec842">
              <w:r w:rsidR="00130026">
                <w:rPr>
                  <w:color w:val="00467F"/>
                  <w:sz w:val="14"/>
                  <w:u w:val="single"/>
                </w:rPr>
                <w:t>Índice</w:t>
              </w:r>
            </w:hyperlink>
            <w:r w:rsidR="00130026">
              <w:rPr>
                <w:sz w:val="14"/>
              </w:rPr>
              <w:t xml:space="preserve"> / </w:t>
            </w:r>
            <w:hyperlink w:anchor="_Sec549">
              <w:r w:rsidR="00130026">
                <w:rPr>
                  <w:color w:val="00467F"/>
                  <w:sz w:val="14"/>
                  <w:u w:val="single"/>
                </w:rPr>
                <w:t>Glossário</w:t>
              </w:r>
            </w:hyperlink>
            <w:r w:rsidR="00130026">
              <w:rPr>
                <w:sz w:val="14"/>
              </w:rPr>
              <w:t xml:space="preserve"> / </w:t>
            </w:r>
            <w:hyperlink w:anchor="_Sec844">
              <w:r w:rsidR="00130026">
                <w:rPr>
                  <w:color w:val="00467F"/>
                  <w:sz w:val="14"/>
                  <w:u w:val="single"/>
                </w:rPr>
                <w:t>Índice Remissivo</w:t>
              </w:r>
            </w:hyperlink>
          </w:p>
        </w:tc>
      </w:tr>
    </w:tbl>
    <w:p w14:paraId="50195B1E" w14:textId="77777777" w:rsidR="00AE3CDB" w:rsidRDefault="00AE3CDB">
      <w:pPr>
        <w:pStyle w:val="ProductList-Body"/>
      </w:pPr>
    </w:p>
    <w:p w14:paraId="77C95F91" w14:textId="77777777" w:rsidR="00AE3CDB" w:rsidRDefault="00130026">
      <w:pPr>
        <w:pStyle w:val="ProductList-OfferingGroupHeading"/>
        <w:outlineLvl w:val="1"/>
      </w:pPr>
      <w:bookmarkStart w:id="175" w:name="_Sec617"/>
      <w:r>
        <w:t>Visual Studio</w:t>
      </w:r>
      <w:bookmarkEnd w:id="175"/>
      <w:r>
        <w:fldChar w:fldCharType="begin"/>
      </w:r>
      <w:r>
        <w:instrText xml:space="preserve"> TC "</w:instrText>
      </w:r>
      <w:bookmarkStart w:id="176" w:name="_Toc54794786"/>
      <w:r>
        <w:instrText>Visual Studio</w:instrText>
      </w:r>
      <w:bookmarkEnd w:id="176"/>
      <w:r>
        <w:instrText>" \l 2</w:instrText>
      </w:r>
      <w:r>
        <w:fldChar w:fldCharType="end"/>
      </w:r>
    </w:p>
    <w:p w14:paraId="03643D6F" w14:textId="77777777" w:rsidR="00AE3CDB" w:rsidRDefault="00130026">
      <w:pPr>
        <w:pStyle w:val="ProductList-Offering2HeadingNoBorder"/>
        <w:outlineLvl w:val="2"/>
      </w:pPr>
      <w:bookmarkStart w:id="177" w:name="_Sec649"/>
      <w:r>
        <w:t>Visual Studio</w:t>
      </w:r>
      <w:bookmarkEnd w:id="177"/>
      <w:r>
        <w:fldChar w:fldCharType="begin"/>
      </w:r>
      <w:r>
        <w:instrText xml:space="preserve"> TC "</w:instrText>
      </w:r>
      <w:bookmarkStart w:id="178" w:name="_Toc54794787"/>
      <w:r>
        <w:instrText>Visual Studio</w:instrText>
      </w:r>
      <w:bookmarkEnd w:id="178"/>
      <w:r>
        <w:instrText>" \l 3</w:instrText>
      </w:r>
      <w:r>
        <w:fldChar w:fldCharType="end"/>
      </w:r>
    </w:p>
    <w:p w14:paraId="37957343" w14:textId="77777777" w:rsidR="00AE3CDB" w:rsidRDefault="00130026">
      <w:pPr>
        <w:pStyle w:val="ProductList-Offering1SubSection"/>
        <w:outlineLvl w:val="3"/>
      </w:pPr>
      <w:bookmarkStart w:id="179" w:name="_Sec697"/>
      <w:r>
        <w:t>1. Disponibilidade do Programa</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AE3CDB" w14:paraId="6DDA7C5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73A40F" w14:textId="77777777" w:rsidR="00AE3CDB" w:rsidRDefault="0013002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69C1AC" w14:textId="77777777" w:rsidR="00AE3CDB" w:rsidRDefault="0013002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379E74" w14:textId="77777777" w:rsidR="00AE3CDB" w:rsidRDefault="0013002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C6A01C" w14:textId="77777777" w:rsidR="00AE3CDB" w:rsidRDefault="0013002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F90F17" w14:textId="77777777" w:rsidR="00AE3CDB" w:rsidRDefault="0013002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C4B2AE" w14:textId="77777777" w:rsidR="00AE3CDB" w:rsidRDefault="001300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07A86F" w14:textId="77777777" w:rsidR="00AE3CDB" w:rsidRDefault="0013002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D58165" w14:textId="77777777" w:rsidR="00AE3CDB" w:rsidRDefault="0013002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D1B5B7" w14:textId="77777777" w:rsidR="00AE3CDB" w:rsidRDefault="0013002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3505E6" w14:textId="77777777" w:rsidR="00AE3CDB" w:rsidRDefault="0013002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3008EB" w14:textId="77777777" w:rsidR="00AE3CDB" w:rsidRDefault="00130026">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D2FA56" w14:textId="77777777" w:rsidR="00AE3CDB" w:rsidRDefault="001300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3CDB" w14:paraId="004DBFC4" w14:textId="77777777">
        <w:tc>
          <w:tcPr>
            <w:tcW w:w="4160" w:type="dxa"/>
            <w:tcBorders>
              <w:top w:val="single" w:sz="6" w:space="0" w:color="FFFFFF"/>
              <w:left w:val="none" w:sz="4" w:space="0" w:color="6E6E6E"/>
              <w:bottom w:val="dashed" w:sz="4" w:space="0" w:color="BFBFBF"/>
              <w:right w:val="none" w:sz="4" w:space="0" w:color="6E6E6E"/>
            </w:tcBorders>
          </w:tcPr>
          <w:p w14:paraId="71E14AA1" w14:textId="77777777" w:rsidR="00AE3CDB" w:rsidRDefault="00130026">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AF8FCB2" w14:textId="77777777" w:rsidR="00AE3CDB" w:rsidRDefault="0013002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D031C64" w14:textId="77777777" w:rsidR="00AE3CDB" w:rsidRDefault="0013002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2B651F8A" w14:textId="77777777" w:rsidR="00AE3CDB" w:rsidRDefault="00AE3CD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177CAAC"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704A5"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A17D0"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079A7"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E7D581"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F6ADE7"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7A2A17"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ADB6E2" w14:textId="77777777" w:rsidR="00AE3CDB" w:rsidRDefault="00AE3CDB">
            <w:pPr>
              <w:pStyle w:val="ProductList-TableBody"/>
              <w:jc w:val="center"/>
            </w:pPr>
          </w:p>
        </w:tc>
      </w:tr>
      <w:tr w:rsidR="00AE3CDB" w14:paraId="2BFD0957" w14:textId="77777777">
        <w:tc>
          <w:tcPr>
            <w:tcW w:w="4160" w:type="dxa"/>
            <w:tcBorders>
              <w:top w:val="dashed" w:sz="4" w:space="0" w:color="BFBFBF"/>
              <w:left w:val="none" w:sz="4" w:space="0" w:color="6E6E6E"/>
              <w:bottom w:val="dashed" w:sz="4" w:space="0" w:color="BFBFBF"/>
              <w:right w:val="none" w:sz="4" w:space="0" w:color="6E6E6E"/>
            </w:tcBorders>
          </w:tcPr>
          <w:p w14:paraId="41C27681" w14:textId="77777777" w:rsidR="00AE3CDB" w:rsidRDefault="00130026">
            <w:pPr>
              <w:pStyle w:val="ProductList-TableBody"/>
            </w:pPr>
            <w:r>
              <w:rPr>
                <w:color w:val="000000"/>
              </w:rPr>
              <w:t>Subscrição do Visual Studio Professional 2019</w:t>
            </w:r>
            <w:r>
              <w:fldChar w:fldCharType="begin"/>
            </w:r>
            <w:r>
              <w:instrText xml:space="preserve"> XE "Subscrição do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C491B75" w14:textId="77777777" w:rsidR="00AE3CDB" w:rsidRDefault="0013002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BAF36F6" w14:textId="77777777" w:rsidR="00AE3CDB" w:rsidRDefault="0013002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BDC64F2" w14:textId="77777777" w:rsidR="00AE3CDB" w:rsidRDefault="0013002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11948D8" w14:textId="77777777" w:rsidR="00AE3CDB" w:rsidRDefault="001300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C5165" w14:textId="77777777" w:rsidR="00AE3CDB" w:rsidRDefault="0013002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B821C"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B2DA9"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37CCA" w14:textId="77777777" w:rsidR="00AE3CDB" w:rsidRDefault="0013002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74DC4"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F1FC2"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2413A"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E3CDB" w14:paraId="76DC8804" w14:textId="77777777">
        <w:tc>
          <w:tcPr>
            <w:tcW w:w="4160" w:type="dxa"/>
            <w:tcBorders>
              <w:top w:val="dashed" w:sz="4" w:space="0" w:color="BFBFBF"/>
              <w:left w:val="none" w:sz="4" w:space="0" w:color="6E6E6E"/>
              <w:bottom w:val="dashed" w:sz="4" w:space="0" w:color="BFBFBF"/>
              <w:right w:val="none" w:sz="4" w:space="0" w:color="6E6E6E"/>
            </w:tcBorders>
          </w:tcPr>
          <w:p w14:paraId="255C1C15" w14:textId="77777777" w:rsidR="00AE3CDB" w:rsidRDefault="00130026">
            <w:pPr>
              <w:pStyle w:val="ProductList-TableBody"/>
            </w:pPr>
            <w:r>
              <w:rPr>
                <w:color w:val="000000"/>
              </w:rPr>
              <w:t>Subscrição do Visual Studio Enterprise 2019</w:t>
            </w:r>
            <w:r>
              <w:fldChar w:fldCharType="begin"/>
            </w:r>
            <w:r>
              <w:instrText xml:space="preserve"> XE "Subscrição do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9AE246C" w14:textId="77777777" w:rsidR="00AE3CDB" w:rsidRDefault="0013002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8B8386D" w14:textId="77777777" w:rsidR="00AE3CDB" w:rsidRDefault="0013002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E59645F" w14:textId="77777777" w:rsidR="00AE3CDB" w:rsidRDefault="00130026">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666C61E2" w14:textId="77777777" w:rsidR="00AE3CDB" w:rsidRDefault="00130026">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3FEFB" w14:textId="77777777" w:rsidR="00AE3CDB" w:rsidRDefault="0013002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9C1E5"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03871"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2477A" w14:textId="77777777" w:rsidR="00AE3CDB" w:rsidRDefault="0013002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CFA0B"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17952"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82C6A"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E3CDB" w14:paraId="16C257DD" w14:textId="77777777">
        <w:tc>
          <w:tcPr>
            <w:tcW w:w="4160" w:type="dxa"/>
            <w:tcBorders>
              <w:top w:val="dashed" w:sz="4" w:space="0" w:color="BFBFBF"/>
              <w:left w:val="none" w:sz="4" w:space="0" w:color="6E6E6E"/>
              <w:bottom w:val="dashed" w:sz="4" w:space="0" w:color="BFBFBF"/>
              <w:right w:val="none" w:sz="4" w:space="0" w:color="6E6E6E"/>
            </w:tcBorders>
          </w:tcPr>
          <w:p w14:paraId="055AF36C" w14:textId="77777777" w:rsidR="00AE3CDB" w:rsidRDefault="00130026">
            <w:pPr>
              <w:pStyle w:val="ProductList-TableBody"/>
            </w:pPr>
            <w:r>
              <w:rPr>
                <w:color w:val="000000"/>
              </w:rPr>
              <w:t>Subscrição do Visual Studio Test Professional 2019</w:t>
            </w:r>
            <w:r>
              <w:fldChar w:fldCharType="begin"/>
            </w:r>
            <w:r>
              <w:instrText xml:space="preserve"> XE "Subscrição do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D39345A" w14:textId="77777777" w:rsidR="00AE3CDB" w:rsidRDefault="0013002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69A2A6C" w14:textId="77777777" w:rsidR="00AE3CDB" w:rsidRDefault="0013002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35A673F" w14:textId="77777777" w:rsidR="00AE3CDB" w:rsidRDefault="00130026">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7E37B8F2" w14:textId="77777777" w:rsidR="00AE3CDB" w:rsidRDefault="0013002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F0CAF" w14:textId="77777777" w:rsidR="00AE3CDB" w:rsidRDefault="0013002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65749"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F70D2"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8184F" w14:textId="77777777" w:rsidR="00AE3CDB" w:rsidRDefault="0013002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95762"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A056C"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ECA43"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E3CDB" w14:paraId="6AE4E8CD" w14:textId="77777777">
        <w:tc>
          <w:tcPr>
            <w:tcW w:w="4160" w:type="dxa"/>
            <w:tcBorders>
              <w:top w:val="dashed" w:sz="4" w:space="0" w:color="BFBFBF"/>
              <w:left w:val="none" w:sz="4" w:space="0" w:color="6E6E6E"/>
              <w:bottom w:val="none" w:sz="4" w:space="0" w:color="BFBFBF"/>
              <w:right w:val="none" w:sz="4" w:space="0" w:color="6E6E6E"/>
            </w:tcBorders>
          </w:tcPr>
          <w:p w14:paraId="38B185F0" w14:textId="77777777" w:rsidR="00AE3CDB" w:rsidRDefault="00130026">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D6C1B10" w14:textId="77777777" w:rsidR="00AE3CDB" w:rsidRDefault="00130026">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0756E43F" w14:textId="77777777" w:rsidR="00AE3CDB" w:rsidRDefault="0013002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B7EF78A" w14:textId="77777777" w:rsidR="00AE3CDB" w:rsidRDefault="00130026">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40EB3AE1" w14:textId="77777777" w:rsidR="00AE3CDB" w:rsidRDefault="0013002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EAA19" w14:textId="77777777" w:rsidR="00AE3CDB" w:rsidRDefault="0013002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04B30"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13C90"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D4F22" w14:textId="77777777" w:rsidR="00AE3CDB" w:rsidRDefault="0013002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197A0"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2D1E1"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A8F35"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6AC3E6BF" w14:textId="77777777" w:rsidR="00AE3CDB" w:rsidRDefault="00130026">
      <w:pPr>
        <w:pStyle w:val="ProductList-Offering1SubSection"/>
        <w:outlineLvl w:val="3"/>
      </w:pPr>
      <w:bookmarkStart w:id="180" w:name="_Sec752"/>
      <w:r>
        <w:t>2. Condições do Produto</w:t>
      </w:r>
      <w:bookmarkEnd w:id="180"/>
    </w:p>
    <w:tbl>
      <w:tblPr>
        <w:tblStyle w:val="PURTable"/>
        <w:tblW w:w="0" w:type="dxa"/>
        <w:tblLook w:val="04A0" w:firstRow="1" w:lastRow="0" w:firstColumn="1" w:lastColumn="0" w:noHBand="0" w:noVBand="1"/>
      </w:tblPr>
      <w:tblGrid>
        <w:gridCol w:w="3643"/>
        <w:gridCol w:w="3636"/>
        <w:gridCol w:w="3637"/>
      </w:tblGrid>
      <w:tr w:rsidR="00AE3CDB" w14:paraId="58A7B1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782B57" w14:textId="77777777" w:rsidR="00AE3CDB" w:rsidRDefault="00130026">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35238F68" w14:textId="77777777" w:rsidR="00AE3CDB" w:rsidRDefault="0013002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tcPr>
          <w:p w14:paraId="30416AB7" w14:textId="77777777" w:rsidR="00AE3CDB" w:rsidRDefault="00130026">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para a Edição Professional</w:t>
            </w:r>
          </w:p>
        </w:tc>
      </w:tr>
      <w:tr w:rsidR="00AE3CDB" w14:paraId="008740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00AE8" w14:textId="77777777" w:rsidR="00AE3CDB" w:rsidRDefault="00130026">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F369A" w14:textId="77777777" w:rsidR="00AE3CDB" w:rsidRDefault="0013002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9EA75C" w14:textId="77777777" w:rsidR="00AE3CDB" w:rsidRDefault="00130026">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AE3CDB" w14:paraId="54C1CB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5CA53" w14:textId="77777777" w:rsidR="00AE3CDB" w:rsidRDefault="00130026">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FB309" w14:textId="77777777" w:rsidR="00AE3CDB" w:rsidRDefault="0013002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44041" w14:textId="77777777" w:rsidR="00AE3CDB" w:rsidRDefault="00130026">
            <w:pPr>
              <w:pStyle w:val="ProductList-TableBody"/>
            </w:pPr>
            <w:r>
              <w:rPr>
                <w:color w:val="404040"/>
              </w:rPr>
              <w:t>Redução Elegível: N/A</w:t>
            </w:r>
          </w:p>
        </w:tc>
      </w:tr>
      <w:tr w:rsidR="00AE3CDB" w14:paraId="205BBF42" w14:textId="77777777">
        <w:tc>
          <w:tcPr>
            <w:tcW w:w="4040" w:type="dxa"/>
            <w:tcBorders>
              <w:top w:val="single" w:sz="4" w:space="0" w:color="000000"/>
              <w:left w:val="single" w:sz="4" w:space="0" w:color="000000"/>
              <w:bottom w:val="single" w:sz="4" w:space="0" w:color="000000"/>
              <w:right w:val="single" w:sz="4" w:space="0" w:color="000000"/>
            </w:tcBorders>
          </w:tcPr>
          <w:p w14:paraId="299EC3E5" w14:textId="77777777" w:rsidR="00AE3CDB" w:rsidRDefault="00130026">
            <w:pPr>
              <w:pStyle w:val="ProductList-TableBody"/>
            </w:pPr>
            <w:r>
              <w:fldChar w:fldCharType="begin"/>
            </w:r>
            <w:r>
              <w:instrText xml:space="preserve"> AutoTextList   \s NoStyle \t "Redução Elegível (SCE): Produtos para os quais um cliente Inscrição Server &amp; Cloud pode reportar uma redução em licenças de subscrição ou Pré-pagamento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DEEC6" w14:textId="77777777" w:rsidR="00AE3CDB" w:rsidRDefault="0013002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DFFD0" w14:textId="77777777" w:rsidR="00AE3CDB" w:rsidRDefault="00130026">
            <w:pPr>
              <w:pStyle w:val="ProductList-TableBody"/>
            </w:pPr>
            <w:r>
              <w:rPr>
                <w:color w:val="404040"/>
              </w:rPr>
              <w:t>True Up Elegível: N/A</w:t>
            </w:r>
          </w:p>
        </w:tc>
      </w:tr>
      <w:tr w:rsidR="00AE3CDB" w14:paraId="39F093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501A4" w14:textId="77777777" w:rsidR="00AE3CDB" w:rsidRDefault="00130026">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CF965" w14:textId="77777777" w:rsidR="00AE3CDB" w:rsidRDefault="00AE3C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88B9C" w14:textId="77777777" w:rsidR="00AE3CDB" w:rsidRDefault="00AE3CDB">
            <w:pPr>
              <w:pStyle w:val="ProductList-TableBody"/>
            </w:pPr>
          </w:p>
        </w:tc>
      </w:tr>
    </w:tbl>
    <w:p w14:paraId="5D49EA7A" w14:textId="77777777" w:rsidR="00AE3CDB" w:rsidRDefault="00AE3CDB">
      <w:pPr>
        <w:pStyle w:val="ProductList-Body"/>
      </w:pPr>
    </w:p>
    <w:p w14:paraId="77B523B5" w14:textId="77777777" w:rsidR="00AE3CDB" w:rsidRDefault="00130026">
      <w:pPr>
        <w:pStyle w:val="ProductList-ClauseHeading"/>
        <w:outlineLvl w:val="4"/>
      </w:pPr>
      <w:r>
        <w:t>2.1 Concessão de Licença para SQL Server Parallel Data Warehouse Developer</w:t>
      </w:r>
    </w:p>
    <w:p w14:paraId="7B27CB57" w14:textId="77777777" w:rsidR="00AE3CDB" w:rsidRDefault="00130026">
      <w:pPr>
        <w:pStyle w:val="ProductList-Body"/>
      </w:pPr>
      <w:r>
        <w:t xml:space="preserve">Considera-se que cada </w:t>
      </w:r>
      <w:r>
        <w:fldChar w:fldCharType="begin"/>
      </w:r>
      <w:r>
        <w:instrText xml:space="preserve"> AutoTextList   \s NoStyle \t "Utilizador Licenciado designa a pessoa individual a quem é atribuída uma Licença." </w:instrText>
      </w:r>
      <w:r>
        <w:fldChar w:fldCharType="separate"/>
      </w:r>
      <w:r>
        <w:rPr>
          <w:color w:val="0563C1"/>
        </w:rPr>
        <w:t>Utilizador Licenciado</w:t>
      </w:r>
      <w:r>
        <w:fldChar w:fldCharType="end"/>
      </w:r>
      <w:r>
        <w:t xml:space="preserve"> da Subscrição do Visual Studio Professional, da Subscrição do Visual Studio Enterprise e da Subscrição do Visual Studio Test Professional tem uma Licença para o SQL Server 2016 Parallel Data Warehouse Developer.</w:t>
      </w:r>
    </w:p>
    <w:p w14:paraId="40B0BAB9" w14:textId="77777777" w:rsidR="00AE3CDB" w:rsidRDefault="00AE3CDB">
      <w:pPr>
        <w:pStyle w:val="ProductList-Body"/>
      </w:pPr>
    </w:p>
    <w:p w14:paraId="56F81742" w14:textId="77777777" w:rsidR="00AE3CDB" w:rsidRDefault="00130026">
      <w:pPr>
        <w:pStyle w:val="ProductList-ClauseHeading"/>
        <w:outlineLvl w:val="4"/>
      </w:pPr>
      <w:r>
        <w:t>2.2 Concessão de Licenças para o Azure DevOps Server 2020</w:t>
      </w:r>
    </w:p>
    <w:p w14:paraId="06A126D5" w14:textId="77777777" w:rsidR="00AE3CDB" w:rsidRDefault="00130026">
      <w:pPr>
        <w:pStyle w:val="ProductList-Body"/>
      </w:pPr>
      <w:r>
        <w:t xml:space="preserve">Considera-se que cada </w:t>
      </w:r>
      <w:r>
        <w:fldChar w:fldCharType="begin"/>
      </w:r>
      <w:r>
        <w:instrText xml:space="preserve"> AutoTextList   \s NoStyle \t "Utilizador Licenciado designa a pessoa individual a quem é atribuída uma Licença." </w:instrText>
      </w:r>
      <w:r>
        <w:fldChar w:fldCharType="separate"/>
      </w:r>
      <w:r>
        <w:rPr>
          <w:color w:val="0563C1"/>
        </w:rPr>
        <w:t>Utilizador Licenciado</w:t>
      </w:r>
      <w:r>
        <w:fldChar w:fldCharType="end"/>
      </w:r>
      <w:r>
        <w:t xml:space="preserve"> da Subscrição do Visual Studio Professional, da Subscrição do Visual Studio Enterprise, da Subscrição do Visual Studio Test Professional e do MSDN Platforms tem uma Licença de </w:t>
      </w:r>
      <w:r>
        <w:fldChar w:fldCharType="begin"/>
      </w:r>
      <w:r>
        <w:instrText xml:space="preserve"> AutoTextList   \s NoStyle \t "Servidor designa um sistema de hardware físico capaz de executar o software de servidor." </w:instrText>
      </w:r>
      <w:r>
        <w:fldChar w:fldCharType="separate"/>
      </w:r>
      <w:r>
        <w:rPr>
          <w:color w:val="0563C1"/>
        </w:rPr>
        <w:t>Servidor</w:t>
      </w:r>
      <w:r>
        <w:fldChar w:fldCharType="end"/>
      </w:r>
      <w:r>
        <w:t xml:space="preserve"> para o Azure DevOps Server e uma CAL de Utilizador do Azure DevOps Server. 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destina-se a uma utilização exclusiva do </w:t>
      </w:r>
      <w:r>
        <w:fldChar w:fldCharType="begin"/>
      </w:r>
      <w:r>
        <w:instrText xml:space="preserve"> AutoTextList   \s NoStyle \t "Utilizador Licenciado designa a pessoa individual a quem é atribuída uma Licença." </w:instrText>
      </w:r>
      <w:r>
        <w:fldChar w:fldCharType="separate"/>
      </w:r>
      <w:r>
        <w:rPr>
          <w:color w:val="0563C1"/>
        </w:rPr>
        <w:t>Utilizador Licenciado</w:t>
      </w:r>
      <w:r>
        <w:fldChar w:fldCharType="end"/>
      </w:r>
      <w:r>
        <w:t>.</w:t>
      </w:r>
    </w:p>
    <w:p w14:paraId="6F5B6369" w14:textId="77777777" w:rsidR="00AE3CDB" w:rsidRDefault="00AE3CDB">
      <w:pPr>
        <w:pStyle w:val="ProductList-Body"/>
      </w:pPr>
    </w:p>
    <w:p w14:paraId="2001AF87" w14:textId="77777777" w:rsidR="00AE3CDB" w:rsidRDefault="00130026">
      <w:pPr>
        <w:pStyle w:val="ProductList-ClauseHeading"/>
        <w:outlineLvl w:val="4"/>
      </w:pPr>
      <w:r>
        <w:t>2.3 Serviços do Microsoft Azure</w:t>
      </w:r>
    </w:p>
    <w:p w14:paraId="7BB79599" w14:textId="77777777" w:rsidR="00AE3CDB" w:rsidRDefault="00130026">
      <w:pPr>
        <w:pStyle w:val="ProductList-Body"/>
      </w:pPr>
      <w:r>
        <w:t>Os benefícios do Microsoft Azure não podem ser combinados com múltiplas Subscrições do Visual Studio Subscriptions ou Plataformas MSDN numa única conta do Microsoft Azure.</w:t>
      </w:r>
    </w:p>
    <w:p w14:paraId="4CF2FA54" w14:textId="77777777" w:rsidR="00AE3CDB" w:rsidRDefault="00AE3CDB">
      <w:pPr>
        <w:pStyle w:val="ProductList-Body"/>
      </w:pPr>
    </w:p>
    <w:p w14:paraId="207A4A26" w14:textId="77777777" w:rsidR="00AE3CDB" w:rsidRDefault="00130026">
      <w:pPr>
        <w:pStyle w:val="ProductList-ClauseHeading"/>
        <w:outlineLvl w:val="4"/>
      </w:pPr>
      <w:r>
        <w:t>2.4 Windows Virtual Desktop</w:t>
      </w:r>
    </w:p>
    <w:p w14:paraId="0E7B6149" w14:textId="77777777" w:rsidR="00AE3CDB" w:rsidRDefault="00130026">
      <w:pPr>
        <w:pStyle w:val="ProductList-Body"/>
      </w:pPr>
      <w:r>
        <w:t xml:space="preserve">Consulte a secção Windows Virtual Desktop da entrada Produto dos </w:t>
      </w:r>
      <w:hyperlink w:anchor="_Sec625">
        <w:r>
          <w:rPr>
            <w:color w:val="00467F"/>
            <w:u w:val="single"/>
          </w:rPr>
          <w:t>Serviços do Microsoft Azure</w:t>
        </w:r>
      </w:hyperlink>
      <w:r>
        <w:t xml:space="preserve"> para conhecer os direitos de acesso às máquinas virtuais do Windows Virtual Desktop.</w:t>
      </w:r>
    </w:p>
    <w:p w14:paraId="2E4FD9F4" w14:textId="77777777" w:rsidR="00AE3CDB" w:rsidRDefault="00130026">
      <w:pPr>
        <w:pStyle w:val="ProductList-Offering1SubSection"/>
        <w:outlineLvl w:val="3"/>
      </w:pPr>
      <w:bookmarkStart w:id="181" w:name="_Sec810"/>
      <w:r>
        <w:t>3. Direitos de Utilização</w:t>
      </w:r>
      <w:bookmarkEnd w:id="181"/>
    </w:p>
    <w:tbl>
      <w:tblPr>
        <w:tblStyle w:val="PURTable"/>
        <w:tblW w:w="0" w:type="dxa"/>
        <w:tblLook w:val="04A0" w:firstRow="1" w:lastRow="0" w:firstColumn="1" w:lastColumn="0" w:noHBand="0" w:noVBand="1"/>
      </w:tblPr>
      <w:tblGrid>
        <w:gridCol w:w="3657"/>
        <w:gridCol w:w="3632"/>
        <w:gridCol w:w="3627"/>
      </w:tblGrid>
      <w:tr w:rsidR="00AE3CDB" w14:paraId="2B6283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693477" w14:textId="77777777" w:rsidR="00AE3CDB" w:rsidRDefault="00130026">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6">
              <w:r>
                <w:rPr>
                  <w:color w:val="00467F"/>
                  <w:u w:val="single"/>
                </w:rPr>
                <w:t>Ferramentas de Desenvolvimento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70E965F" w14:textId="77777777" w:rsidR="00AE3CDB" w:rsidRDefault="00130026">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AB6585" w14:textId="77777777" w:rsidR="00AE3CDB" w:rsidRDefault="00130026">
            <w:pPr>
              <w:pStyle w:val="ProductList-TableBody"/>
            </w:pPr>
            <w:r>
              <w:rPr>
                <w:color w:val="404040"/>
              </w:rPr>
              <w:t>Software Adicional: N/A</w:t>
            </w:r>
          </w:p>
        </w:tc>
      </w:tr>
      <w:tr w:rsidR="00AE3CDB" w14:paraId="1BABEB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FF3DF" w14:textId="77777777" w:rsidR="00AE3CDB" w:rsidRDefault="00130026">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BA2A0" w14:textId="77777777" w:rsidR="00AE3CDB" w:rsidRDefault="00130026">
            <w:pPr>
              <w:pStyle w:val="ProductList-TableBody"/>
            </w:pPr>
            <w:r>
              <w:rPr>
                <w:color w:val="404040"/>
              </w:rPr>
              <w:t>Requisitos de Acesso de Utilizadores Externos: N/A</w:t>
            </w:r>
          </w:p>
        </w:tc>
        <w:tc>
          <w:tcPr>
            <w:tcW w:w="4040" w:type="dxa"/>
            <w:tcBorders>
              <w:top w:val="single" w:sz="4" w:space="0" w:color="000000"/>
              <w:left w:val="single" w:sz="4" w:space="0" w:color="000000"/>
              <w:bottom w:val="single" w:sz="4" w:space="0" w:color="000000"/>
              <w:right w:val="single" w:sz="4" w:space="0" w:color="000000"/>
            </w:tcBorders>
          </w:tcPr>
          <w:p w14:paraId="13AAD4A1" w14:textId="77777777" w:rsidR="00AE3CDB" w:rsidRDefault="00130026">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 Microsoft SharePoint, Windows SDK, Componentes do Microsoft Office, Microsoft Advertising SDK</w:t>
            </w:r>
          </w:p>
        </w:tc>
      </w:tr>
      <w:tr w:rsidR="00AE3CDB" w14:paraId="53C219C4" w14:textId="77777777">
        <w:tc>
          <w:tcPr>
            <w:tcW w:w="4040" w:type="dxa"/>
            <w:tcBorders>
              <w:top w:val="single" w:sz="4" w:space="0" w:color="000000"/>
              <w:left w:val="single" w:sz="4" w:space="0" w:color="000000"/>
              <w:bottom w:val="single" w:sz="4" w:space="0" w:color="000000"/>
              <w:right w:val="single" w:sz="4" w:space="0" w:color="000000"/>
            </w:tcBorders>
          </w:tcPr>
          <w:p w14:paraId="2D7FCE43" w14:textId="77777777" w:rsidR="00AE3CDB" w:rsidRDefault="00130026">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 Tudo, </w:t>
            </w:r>
            <w:hyperlink w:anchor="_Sec537">
              <w:r>
                <w:rPr>
                  <w:color w:val="00467F"/>
                  <w:u w:val="single"/>
                </w:rPr>
                <w:t>Mapas Bing</w:t>
              </w:r>
            </w:hyperlink>
            <w:r>
              <w:t xml:space="preserve"> – Tudo (exceto MSDN Platforms), </w:t>
            </w:r>
            <w:hyperlink w:anchor="_Sec537">
              <w:r>
                <w:rPr>
                  <w:color w:val="00467F"/>
                  <w:u w:val="single"/>
                </w:rPr>
                <w:t>H.264/MPEG-4 AVC e/ou VC-1</w:t>
              </w:r>
            </w:hyperlink>
            <w:r>
              <w:t xml:space="preserve"> – Tudo (exceto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8ABF2" w14:textId="77777777" w:rsidR="00AE3CDB" w:rsidRDefault="00AE3C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920F5" w14:textId="77777777" w:rsidR="00AE3CDB" w:rsidRDefault="00AE3CDB">
            <w:pPr>
              <w:pStyle w:val="ProductList-TableBody"/>
            </w:pPr>
          </w:p>
        </w:tc>
      </w:tr>
    </w:tbl>
    <w:p w14:paraId="586347F9" w14:textId="77777777" w:rsidR="00AE3CDB" w:rsidRDefault="00AE3CDB">
      <w:pPr>
        <w:pStyle w:val="ProductList-Body"/>
      </w:pPr>
    </w:p>
    <w:p w14:paraId="73CCF824" w14:textId="77777777" w:rsidR="00AE3CDB" w:rsidRDefault="00130026">
      <w:pPr>
        <w:pStyle w:val="ProductList-ClauseHeading"/>
        <w:outlineLvl w:val="4"/>
      </w:pPr>
      <w:r>
        <w:t>3.1 Dispositivos de Compilação e Visual Studio Build Tools</w:t>
      </w:r>
    </w:p>
    <w:p w14:paraId="1958715F" w14:textId="77777777" w:rsidR="00AE3CDB" w:rsidRDefault="00130026">
      <w:pPr>
        <w:pStyle w:val="ProductList-Body"/>
      </w:pPr>
      <w:r>
        <w:t xml:space="preserve">O Cliente pode instalar cópias dos ficheiros do Visual Studio Professional, Visual Studio Enterprise ou Visual Studio Build Tools nos seus dispositivos de compilação, incluindo os dispositivos físicos e as máquinas virtuais ou contentores nesses dispositivos, seja no local ou em dispositivos remotos dedicados em exclusivo à utilização pelo Cliente ou alojados no Microsoft Azure para o Cliente, (coletivamente, “Dispositivos de Compilação”). Os dispositivos dedicados geridos ou controlados por uma entidade diferente do Cliente ou de uma das suas Empresas Afiliadas estão sujeitos à cláusula </w:t>
      </w:r>
      <w:hyperlink w:anchor="_Sec537">
        <w:r>
          <w:rPr>
            <w:color w:val="00467F"/>
            <w:u w:val="single"/>
          </w:rPr>
          <w:t>Gestão de Software de Outsourcing</w:t>
        </w:r>
      </w:hyperlink>
      <w:r>
        <w:t>. O Cliente e os membros na sua organização podem utilizar estes ficheiros nos seus Dispositivos de Compilação exclusivamente para compilar, criar e verificar os programas desenvolvidos através do Visual Studio Professional ou do Visual Studio Enterprise, ou para executar testes de qualidade ou desempenho destes programas como parte do processo de compilação.</w:t>
      </w:r>
    </w:p>
    <w:p w14:paraId="7101F963" w14:textId="77777777" w:rsidR="00AE3CDB" w:rsidRDefault="00AE3CDB">
      <w:pPr>
        <w:pStyle w:val="ProductList-Body"/>
      </w:pPr>
    </w:p>
    <w:p w14:paraId="73C94DC9" w14:textId="77777777" w:rsidR="00AE3CDB" w:rsidRDefault="00130026">
      <w:pPr>
        <w:pStyle w:val="ProductList-ClauseHeading"/>
        <w:outlineLvl w:val="4"/>
      </w:pPr>
      <w:r>
        <w:t>3.2 Utilitários</w:t>
      </w:r>
    </w:p>
    <w:p w14:paraId="0CBA1DEB" w14:textId="77777777" w:rsidR="00AE3CDB" w:rsidRDefault="00130026">
      <w:pPr>
        <w:pStyle w:val="ProductList-Body"/>
      </w:pPr>
      <w:r>
        <w:t xml:space="preserve">O Cliente pode copiar e instalar os Utilitários listados em </w:t>
      </w:r>
      <w:hyperlink r:id="rId85">
        <w:r>
          <w:rPr>
            <w:color w:val="00467F"/>
            <w:u w:val="single"/>
          </w:rPr>
          <w:t>https://aka.ms/vs/16/utilities</w:t>
        </w:r>
      </w:hyperlink>
      <w:r>
        <w:t xml:space="preserve"> nos seus dispositivos, unicamente com a finalidade de depurar e implementar os programas e as bases de dados do Cliente que este desenvolve com o Visual Studio Professional e o Visual Studio Enterprise. Os Utilitários foram concebidos para uma utilização temporária. A Microsoft pode não conseguir corrigir ou atualizar os Utilitários separados do software do Visual Studio. Dada a sua natureza, alguns Utilitários poderão permitir que outras pessoas tenham acesso aos dispositivos em que os Utilitários estão instalados. O Ciente deve eliminar todos os Utilitários instalados num dispositivo quando concluir a depuração ou a implementação dos seus programas e bases de dados. A Microsoft não é responsável por qualquer utilização ou acesso por parte de terceiros aos dispositivos, ou aos programas ou bases de dados nos dispositivos, em que os Utilitários foram instalados.</w:t>
      </w:r>
    </w:p>
    <w:p w14:paraId="5B1A8AA0" w14:textId="77777777" w:rsidR="00AE3CDB" w:rsidRDefault="00AE3CDB">
      <w:pPr>
        <w:pStyle w:val="ProductList-Body"/>
      </w:pPr>
    </w:p>
    <w:p w14:paraId="2444F631" w14:textId="77777777" w:rsidR="00AE3CDB" w:rsidRDefault="00130026">
      <w:pPr>
        <w:pStyle w:val="ProductList-ClauseHeading"/>
        <w:outlineLvl w:val="4"/>
      </w:pPr>
      <w:r>
        <w:t>3.3 Desenvolvimento de Extensões</w:t>
      </w:r>
    </w:p>
    <w:p w14:paraId="04A57605" w14:textId="77777777" w:rsidR="00AE3CDB" w:rsidRDefault="00130026">
      <w:pPr>
        <w:pStyle w:val="ProductList-SubClauseHeading"/>
        <w:outlineLvl w:val="5"/>
      </w:pPr>
      <w:r>
        <w:t>3.3.1 Limites às Extensões.</w:t>
      </w:r>
    </w:p>
    <w:p w14:paraId="5AAD447A" w14:textId="77777777" w:rsidR="00AE3CDB" w:rsidRDefault="00130026">
      <w:pPr>
        <w:pStyle w:val="ProductList-BodyIndented"/>
      </w:pPr>
      <w:r>
        <w:t>O Cliente não pode desenvolver ou permitir que terceiros desenvolvam extensões para o Visual Studio Professional ou o Visual Studio Enterprise (ou outro componente da família de produtos Visual Studio) que contornem as limitações técnicas implementadas no software. Se a Microsoft limitar ou desativar tecnicamente a extensibilidade do software, o Cliente não poderá expandir o software, nomeadamente, ao carregar ou injetar no software quaisquer suplementos, macros ou pacotes que não sejam da Microsoft, modificar as definições do Registo do software ou adicionar funcionalidades equivalentes às encontradas na família de produtos Visual Studio.</w:t>
      </w:r>
    </w:p>
    <w:p w14:paraId="4428F208" w14:textId="77777777" w:rsidR="00AE3CDB" w:rsidRDefault="00AE3CDB">
      <w:pPr>
        <w:pStyle w:val="ProductList-BodyIndented"/>
      </w:pPr>
    </w:p>
    <w:p w14:paraId="71DA0474" w14:textId="77777777" w:rsidR="00AE3CDB" w:rsidRDefault="00130026">
      <w:pPr>
        <w:pStyle w:val="ProductList-SubClauseHeading"/>
        <w:outlineLvl w:val="5"/>
      </w:pPr>
      <w:r>
        <w:t>3.3.2 Não Degradação do Software.</w:t>
      </w:r>
    </w:p>
    <w:p w14:paraId="53E9D764" w14:textId="77777777" w:rsidR="00AE3CDB" w:rsidRDefault="00130026">
      <w:pPr>
        <w:pStyle w:val="ProductList-BodyIndented"/>
      </w:pPr>
      <w:r>
        <w:t>Se o Cliente desenvolver uma extensão para o Visual Studio Professional ou o Visual Studio Enterprise (ou qualquer outro componente da família de produtos Visual Studio), deve testar a instalação, a desinstalação e o funcionamento da sua extensão para assegurar que estes processos não desativam quaisquer funcionalidades ou afetam negativamente a funcionalidade do Visual Studio Professional ou do Visual Studio Enterprise (ou de um seu componente) ou de qualquer versão ou edição anterior.</w:t>
      </w:r>
    </w:p>
    <w:p w14:paraId="4CF8FDE8" w14:textId="77777777" w:rsidR="00AE3CDB" w:rsidRDefault="00AE3CDB">
      <w:pPr>
        <w:pStyle w:val="ProductList-BodyIndented"/>
      </w:pPr>
    </w:p>
    <w:p w14:paraId="07317A50" w14:textId="77777777" w:rsidR="00AE3CDB" w:rsidRDefault="00130026">
      <w:pPr>
        <w:pStyle w:val="ProductList-ClauseHeading"/>
        <w:outlineLvl w:val="4"/>
      </w:pPr>
      <w:r>
        <w:t>3.4 Código Distribuível</w:t>
      </w:r>
    </w:p>
    <w:p w14:paraId="102DF80D" w14:textId="77777777" w:rsidR="00AE3CDB" w:rsidRDefault="00130026">
      <w:pPr>
        <w:pStyle w:val="ProductList-Body"/>
      </w:pPr>
      <w:r>
        <w:t>O Visual Studio Professional e o Visual Studio Enterprise contêm código e ficheiros de texto que o Cliente está autorizado a distribuir nos programas que desenvolve enquanto utiliza este software.</w:t>
      </w:r>
    </w:p>
    <w:p w14:paraId="4E91CBE9" w14:textId="77777777" w:rsidR="00AE3CDB" w:rsidRDefault="00AE3CDB">
      <w:pPr>
        <w:pStyle w:val="ProductList-Body"/>
      </w:pPr>
    </w:p>
    <w:p w14:paraId="4A488488" w14:textId="77777777" w:rsidR="00AE3CDB" w:rsidRDefault="00130026">
      <w:pPr>
        <w:pStyle w:val="ProductList-SubClauseHeading"/>
        <w:outlineLvl w:val="5"/>
      </w:pPr>
      <w:r>
        <w:t>3.4.1 Direito de Utilização e Distribuição.</w:t>
      </w:r>
    </w:p>
    <w:p w14:paraId="5B113BE8" w14:textId="77777777" w:rsidR="00AE3CDB" w:rsidRDefault="00130026">
      <w:pPr>
        <w:pStyle w:val="ProductList-BodyIndented"/>
      </w:pPr>
      <w:r>
        <w:t>O código e os ficheiros de texto listados abaixo são “Código Distribuível”.</w:t>
      </w:r>
    </w:p>
    <w:p w14:paraId="3F341FB4" w14:textId="77777777" w:rsidR="00AE3CDB" w:rsidRDefault="00130026" w:rsidP="00130026">
      <w:pPr>
        <w:pStyle w:val="ProductList-Bullet"/>
        <w:numPr>
          <w:ilvl w:val="1"/>
          <w:numId w:val="25"/>
        </w:numPr>
      </w:pPr>
      <w:r>
        <w:rPr>
          <w:b/>
        </w:rPr>
        <w:t>Lista Distribuível</w:t>
      </w:r>
      <w:r>
        <w:t xml:space="preserve">. O Cliente pode copiar e distribuir o formato de código de objeto listado na Lista Distribuível localizada em </w:t>
      </w:r>
      <w:hyperlink r:id="rId86">
        <w:r>
          <w:rPr>
            <w:color w:val="00467F"/>
            <w:u w:val="single"/>
          </w:rPr>
          <w:t>https://aka.ms/vs/16/redistribution</w:t>
        </w:r>
      </w:hyperlink>
      <w:r>
        <w:t xml:space="preserve">. </w:t>
      </w:r>
    </w:p>
    <w:p w14:paraId="4DB10FDC" w14:textId="77777777" w:rsidR="00AE3CDB" w:rsidRDefault="00130026" w:rsidP="00130026">
      <w:pPr>
        <w:pStyle w:val="ProductList-Bullet"/>
        <w:numPr>
          <w:ilvl w:val="1"/>
          <w:numId w:val="25"/>
        </w:numPr>
      </w:pPr>
      <w:r>
        <w:rPr>
          <w:b/>
        </w:rPr>
        <w:t>Código Exemplo, Modelos e Estilos</w:t>
      </w:r>
      <w:r>
        <w:t>. O Cliente pode modificar, copiar e distribuir a origem e o formato de código de objeto do código marcado como “exemplo”, “modelo”, “estilos simples” e “estilos de esboço”.</w:t>
      </w:r>
    </w:p>
    <w:p w14:paraId="1CBA521A" w14:textId="77777777" w:rsidR="00AE3CDB" w:rsidRDefault="00130026" w:rsidP="00130026">
      <w:pPr>
        <w:pStyle w:val="ProductList-Bullet"/>
        <w:numPr>
          <w:ilvl w:val="1"/>
          <w:numId w:val="25"/>
        </w:numPr>
      </w:pPr>
      <w:r>
        <w:rPr>
          <w:b/>
        </w:rPr>
        <w:t>Distribuição por terceiros</w:t>
      </w:r>
      <w:r>
        <w:t>. O Cliente poderá permitir aos distribuidores dos respetivos programas que copiem e distribuam o Código Distribuível como fazendo parte desses programas.</w:t>
      </w:r>
    </w:p>
    <w:p w14:paraId="32EC677E" w14:textId="77777777" w:rsidR="00AE3CDB" w:rsidRDefault="00AE3CDB">
      <w:pPr>
        <w:pStyle w:val="ProductList-BodyIndented"/>
      </w:pPr>
    </w:p>
    <w:p w14:paraId="324B2185" w14:textId="77777777" w:rsidR="00AE3CDB" w:rsidRDefault="00130026">
      <w:pPr>
        <w:pStyle w:val="ProductList-ClauseHeading"/>
        <w:outlineLvl w:val="4"/>
      </w:pPr>
      <w:r>
        <w:t>3.5 Office Professional Plus 2019 – Visual Studio Enterprise Subscription</w:t>
      </w:r>
    </w:p>
    <w:p w14:paraId="0751AF81" w14:textId="77777777" w:rsidR="00AE3CDB" w:rsidRDefault="00130026">
      <w:pPr>
        <w:pStyle w:val="ProductList-Body"/>
      </w:pPr>
      <w:r>
        <w:t xml:space="preserve">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da Subscrição do Visual Studio Enterprise também pode instalar e utilizar uma cópia do Office Professional Plus 2019 ou Microsoft 365 Apps para empresas</w:t>
      </w:r>
      <w:r>
        <w:fldChar w:fldCharType="begin"/>
      </w:r>
      <w:r>
        <w:instrText xml:space="preserve"> XE "Office Professional Plus 2019 ou Microsoft 365 Apps para empresas" </w:instrText>
      </w:r>
      <w:r>
        <w:fldChar w:fldCharType="end"/>
      </w:r>
      <w:r>
        <w:t xml:space="preserve"> para utilização de produção. Exceto nos termos previstos no presente documento, o </w:t>
      </w:r>
      <w:hyperlink w:anchor="_Sec539">
        <w:r>
          <w:rPr>
            <w:color w:val="00467F"/>
            <w:u w:val="single"/>
          </w:rPr>
          <w:t>Modelo de Licenciamento das Aplicações de Estação de Trabalho</w:t>
        </w:r>
      </w:hyperlink>
      <w:r>
        <w:t xml:space="preserve"> na secção </w:t>
      </w:r>
      <w:hyperlink w:anchor="_Sec536">
        <w:r>
          <w:rPr>
            <w:color w:val="00467F"/>
            <w:u w:val="single"/>
          </w:rPr>
          <w:t>Termos de Licenciamento</w:t>
        </w:r>
      </w:hyperlink>
      <w:r>
        <w:t xml:space="preserve"> são aplicáveis à utilização pelo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do Office Professional Plus 2019 e os termos do Microsoft 365 Apps para empresas nos Termos dos Serviços Online (</w:t>
      </w:r>
      <w:hyperlink r:id="rId87">
        <w:r>
          <w:rPr>
            <w:color w:val="00467F"/>
            <w:u w:val="single"/>
          </w:rPr>
          <w:t>https://aka.ms/OST</w:t>
        </w:r>
      </w:hyperlink>
      <w:r>
        <w:t xml:space="preserve">) são aplicáveis à utilização pelo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do Microsoft 365 Apps para empresas.</w:t>
      </w:r>
    </w:p>
    <w:p w14:paraId="63C6A694" w14:textId="77777777" w:rsidR="00AE3CDB" w:rsidRDefault="00AE3CDB">
      <w:pPr>
        <w:pStyle w:val="ProductList-Body"/>
      </w:pPr>
    </w:p>
    <w:p w14:paraId="56F156E1" w14:textId="77777777" w:rsidR="00AE3CDB" w:rsidRDefault="00130026">
      <w:pPr>
        <w:pStyle w:val="ProductList-ClauseHeading"/>
        <w:outlineLvl w:val="4"/>
      </w:pPr>
      <w:r>
        <w:t>3.6 Termos de Licenciamento de Terceiros para Componentes Open Source</w:t>
      </w:r>
    </w:p>
    <w:p w14:paraId="039ECAC9" w14:textId="77777777" w:rsidR="00AE3CDB" w:rsidRDefault="00130026">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 proceder a engenharia inversa, descompilar ou desassemblar o software, ou de alguma forma tentar obter o código fonte do software, exceto e apenas na medida em tal seja exigido por termos de licenciamento de terceiros que regulem a utilização de determinados componentes open source que possam estar incluídos no software.</w:t>
      </w:r>
    </w:p>
    <w:p w14:paraId="7DD63AB6" w14:textId="77777777" w:rsidR="00AE3CDB" w:rsidRDefault="00130026">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41"/>
        <w:gridCol w:w="3652"/>
        <w:gridCol w:w="3623"/>
      </w:tblGrid>
      <w:tr w:rsidR="00AE3CDB" w14:paraId="572080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975314" w14:textId="77777777" w:rsidR="00AE3CDB" w:rsidRDefault="00130026">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5ADC97" w14:textId="77777777" w:rsidR="00AE3CDB" w:rsidRDefault="00130026">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CD5AC7" w14:textId="77777777" w:rsidR="00AE3CDB" w:rsidRDefault="00130026">
            <w:pPr>
              <w:pStyle w:val="ProductList-TableBody"/>
            </w:pPr>
            <w:r>
              <w:rPr>
                <w:color w:val="404040"/>
              </w:rPr>
              <w:t>Direitos de Ativação Pós-falha: N/A</w:t>
            </w:r>
          </w:p>
        </w:tc>
      </w:tr>
      <w:tr w:rsidR="00AE3CDB" w14:paraId="53B381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DD418" w14:textId="77777777" w:rsidR="00AE3CDB" w:rsidRDefault="00130026">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68BE5CB5" w14:textId="77777777" w:rsidR="00AE3CDB" w:rsidRDefault="00130026">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88">
              <w:r>
                <w:rPr>
                  <w:color w:val="00467F"/>
                  <w:u w:val="single"/>
                </w:rPr>
                <w:t>Lista de Produto - março de 2014</w:t>
              </w:r>
            </w:hyperlink>
            <w:r>
              <w:t xml:space="preserve"> e </w:t>
            </w:r>
            <w:hyperlink r:id="rId89">
              <w:r>
                <w:rPr>
                  <w:color w:val="00467F"/>
                  <w:u w:val="single"/>
                </w:rPr>
                <w:t>Termos de Produto - setembro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76A3C" w14:textId="77777777" w:rsidR="00AE3CDB" w:rsidRDefault="00130026">
            <w:pPr>
              <w:pStyle w:val="ProductList-TableBody"/>
            </w:pPr>
            <w:r>
              <w:rPr>
                <w:color w:val="404040"/>
              </w:rPr>
              <w:t>Direitos de Roaming: N/A</w:t>
            </w:r>
          </w:p>
        </w:tc>
      </w:tr>
      <w:tr w:rsidR="00AE3CDB" w14:paraId="5414D6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A2E71" w14:textId="77777777" w:rsidR="00AE3CDB" w:rsidRDefault="00130026">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tcPr>
          <w:p w14:paraId="58246424" w14:textId="77777777" w:rsidR="00AE3CDB" w:rsidRDefault="00130026">
            <w:pPr>
              <w:pStyle w:val="ProductList-TableBody"/>
            </w:pPr>
            <w:r>
              <w:fldChar w:fldCharType="begin"/>
            </w:r>
            <w:r>
              <w:instrText xml:space="preserve"> AutoTextList   \s NoStyle \t "Direitos Equivalentes a SA: Os SLs de Software adquiridos ao abrigo de uma Inscrição Servidor e Nuvem ou Contrato de Produtos e Serviços da Microsoft fornecem os mesmos direitos e benefícios do SA durante o período da Subscrição como Licenças com cobertura SA." </w:instrText>
            </w:r>
            <w:r>
              <w:fldChar w:fldCharType="separate"/>
            </w:r>
            <w:r>
              <w:rPr>
                <w:color w:val="0563C1"/>
              </w:rPr>
              <w:t>Direitos Equivalentes a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290AC" w14:textId="77777777" w:rsidR="00AE3CDB" w:rsidRDefault="00AE3CDB">
            <w:pPr>
              <w:pStyle w:val="ProductList-TableBody"/>
            </w:pPr>
          </w:p>
        </w:tc>
      </w:tr>
    </w:tbl>
    <w:p w14:paraId="3E85FDAB" w14:textId="77777777" w:rsidR="00AE3CDB" w:rsidRDefault="00AE3CDB">
      <w:pPr>
        <w:pStyle w:val="ProductList-Body"/>
      </w:pPr>
    </w:p>
    <w:p w14:paraId="35614C1C" w14:textId="77777777" w:rsidR="00AE3CDB" w:rsidRDefault="00130026">
      <w:pPr>
        <w:pStyle w:val="ProductList-ClauseHeading"/>
        <w:outlineLvl w:val="4"/>
      </w:pPr>
      <w:r>
        <w:t>4.1 Elegibilidade de Software Assurance</w:t>
      </w:r>
    </w:p>
    <w:p w14:paraId="70B1907B" w14:textId="77777777" w:rsidR="00AE3CDB" w:rsidRDefault="00130026">
      <w:pPr>
        <w:pStyle w:val="ProductList-Body"/>
      </w:pPr>
      <w:r>
        <w:t xml:space="preserve">Os clientes com cobertura SA a expirar em qualquer Licença Visual Studio Subscription ou uma subscrição de retalho ativa correspondente às ofertas do Visual Studio nos Termos de Produto poderão renovar a cobertura ao abrigo de qualquer Licença Visual Studio Subscription. Quando renovar para um nível de Subscrição diferente, os novos termos de utilização substituem os termos de utilização anteriores e qualquer software não incluído na nova Subscrição já não poderá ser utilizado. A renovação da cobertura que corresponda a uma edição do Visual Studio superior é facilitada através das Licenças de Atualização “Step-Up” (consulte o </w:t>
      </w:r>
      <w:hyperlink w:anchor="_Sec564">
        <w:r>
          <w:rPr>
            <w:color w:val="00467F"/>
            <w:u w:val="single"/>
          </w:rPr>
          <w:t>Apêndice B – Software Assurance</w:t>
        </w:r>
      </w:hyperlink>
      <w:r>
        <w:t>).</w:t>
      </w:r>
    </w:p>
    <w:p w14:paraId="6700B55E" w14:textId="77777777" w:rsidR="00AE3CDB" w:rsidRDefault="00AE3CDB">
      <w:pPr>
        <w:pStyle w:val="ProductList-Body"/>
      </w:pPr>
    </w:p>
    <w:p w14:paraId="213ACC90" w14:textId="77777777" w:rsidR="00AE3CDB" w:rsidRDefault="00130026">
      <w:pPr>
        <w:pStyle w:val="ProductList-ClauseHeading"/>
        <w:outlineLvl w:val="4"/>
      </w:pPr>
      <w:r>
        <w:t>4.2 Direitos Perpétuos do Visual Studio Subscription</w:t>
      </w:r>
    </w:p>
    <w:p w14:paraId="67C67BFD" w14:textId="77777777" w:rsidR="00AE3CDB" w:rsidRDefault="00130026">
      <w:pPr>
        <w:pStyle w:val="ProductList-Body"/>
      </w:pPr>
      <w:r>
        <w:t>Os direitos do Cliente utilizar qualquer software licenciado através do Visual Studio Subscription tornam-se perpétuos quando o direito do Cliente utilizar o Visual Studio se tornar perpétuo.</w:t>
      </w:r>
    </w:p>
    <w:p w14:paraId="448F8448" w14:textId="77777777" w:rsidR="00AE3CDB" w:rsidRDefault="00AE3CDB">
      <w:pPr>
        <w:pStyle w:val="PURBreadcrumb"/>
      </w:pPr>
    </w:p>
    <w:tbl>
      <w:tblPr>
        <w:tblStyle w:val="PURTable"/>
        <w:tblW w:w="0" w:type="dxa"/>
        <w:tblLook w:val="04A0" w:firstRow="1" w:lastRow="0" w:firstColumn="1" w:lastColumn="0" w:noHBand="0" w:noVBand="1"/>
      </w:tblPr>
      <w:tblGrid>
        <w:gridCol w:w="10916"/>
      </w:tblGrid>
      <w:tr w:rsidR="00AE3CDB" w14:paraId="3BCA30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D2A329" w14:textId="77777777" w:rsidR="00AE3CDB" w:rsidRDefault="00085C11">
            <w:pPr>
              <w:pStyle w:val="ProductList-TableBody"/>
              <w:jc w:val="right"/>
            </w:pPr>
            <w:hyperlink w:anchor="_Sec842">
              <w:r w:rsidR="00130026">
                <w:rPr>
                  <w:color w:val="00467F"/>
                  <w:sz w:val="14"/>
                  <w:u w:val="single"/>
                </w:rPr>
                <w:t>Índice</w:t>
              </w:r>
            </w:hyperlink>
            <w:r w:rsidR="00130026">
              <w:rPr>
                <w:sz w:val="14"/>
              </w:rPr>
              <w:t xml:space="preserve"> / </w:t>
            </w:r>
            <w:hyperlink w:anchor="_Sec549">
              <w:r w:rsidR="00130026">
                <w:rPr>
                  <w:color w:val="00467F"/>
                  <w:sz w:val="14"/>
                  <w:u w:val="single"/>
                </w:rPr>
                <w:t>Glossário</w:t>
              </w:r>
            </w:hyperlink>
            <w:r w:rsidR="00130026">
              <w:rPr>
                <w:sz w:val="14"/>
              </w:rPr>
              <w:t xml:space="preserve"> / </w:t>
            </w:r>
            <w:hyperlink w:anchor="_Sec844">
              <w:r w:rsidR="00130026">
                <w:rPr>
                  <w:color w:val="00467F"/>
                  <w:sz w:val="14"/>
                  <w:u w:val="single"/>
                </w:rPr>
                <w:t>Índice Remissivo</w:t>
              </w:r>
            </w:hyperlink>
          </w:p>
        </w:tc>
      </w:tr>
    </w:tbl>
    <w:p w14:paraId="56A1C8CC" w14:textId="77777777" w:rsidR="00AE3CDB" w:rsidRDefault="00AE3CDB">
      <w:pPr>
        <w:pStyle w:val="ProductList-Body"/>
      </w:pPr>
    </w:p>
    <w:p w14:paraId="17A119CC" w14:textId="77777777" w:rsidR="00AE3CDB" w:rsidRDefault="00130026">
      <w:pPr>
        <w:pStyle w:val="ProductList-Offering2HeadingNoBorder"/>
        <w:outlineLvl w:val="2"/>
      </w:pPr>
      <w:bookmarkStart w:id="183" w:name="_Sec650"/>
      <w:r>
        <w:t>Azure DevOps Server</w:t>
      </w:r>
      <w:bookmarkEnd w:id="183"/>
      <w:r>
        <w:fldChar w:fldCharType="begin"/>
      </w:r>
      <w:r>
        <w:instrText xml:space="preserve"> TC "</w:instrText>
      </w:r>
      <w:bookmarkStart w:id="184" w:name="_Toc54794788"/>
      <w:r>
        <w:instrText>Azure DevOps Server</w:instrText>
      </w:r>
      <w:bookmarkEnd w:id="184"/>
      <w:r>
        <w:instrText>" \l 3</w:instrText>
      </w:r>
      <w:r>
        <w:fldChar w:fldCharType="end"/>
      </w:r>
    </w:p>
    <w:p w14:paraId="1A6758DD" w14:textId="77777777" w:rsidR="00AE3CDB" w:rsidRDefault="00130026">
      <w:pPr>
        <w:pStyle w:val="ProductList-Offering1SubSection"/>
        <w:outlineLvl w:val="3"/>
      </w:pPr>
      <w:bookmarkStart w:id="185" w:name="_Sec698"/>
      <w:r>
        <w:t>1. Disponibilidade do Programa</w:t>
      </w:r>
      <w:bookmarkEnd w:id="185"/>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AE3CDB" w14:paraId="210A217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C8E124" w14:textId="77777777" w:rsidR="00AE3CDB" w:rsidRDefault="0013002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71E729" w14:textId="77777777" w:rsidR="00AE3CDB" w:rsidRDefault="0013002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BDFBDD" w14:textId="77777777" w:rsidR="00AE3CDB" w:rsidRDefault="0013002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7443BF" w14:textId="77777777" w:rsidR="00AE3CDB" w:rsidRDefault="0013002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57D6F8" w14:textId="77777777" w:rsidR="00AE3CDB" w:rsidRDefault="0013002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DEC71B" w14:textId="77777777" w:rsidR="00AE3CDB" w:rsidRDefault="001300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891692" w14:textId="77777777" w:rsidR="00AE3CDB" w:rsidRDefault="0013002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33CEFB" w14:textId="77777777" w:rsidR="00AE3CDB" w:rsidRDefault="0013002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985B69" w14:textId="77777777" w:rsidR="00AE3CDB" w:rsidRDefault="0013002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F79806" w14:textId="77777777" w:rsidR="00AE3CDB" w:rsidRDefault="0013002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8FDF98" w14:textId="77777777" w:rsidR="00AE3CDB" w:rsidRDefault="00130026">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8193A6" w14:textId="77777777" w:rsidR="00AE3CDB" w:rsidRDefault="001300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3CDB" w14:paraId="72CEBC48" w14:textId="77777777">
        <w:tc>
          <w:tcPr>
            <w:tcW w:w="4160" w:type="dxa"/>
            <w:tcBorders>
              <w:top w:val="single" w:sz="6" w:space="0" w:color="FFFFFF"/>
              <w:left w:val="none" w:sz="4" w:space="0" w:color="6E6E6E"/>
              <w:bottom w:val="dashed" w:sz="4" w:space="0" w:color="BFBFBF"/>
              <w:right w:val="none" w:sz="4" w:space="0" w:color="6E6E6E"/>
            </w:tcBorders>
          </w:tcPr>
          <w:p w14:paraId="1CB1D999" w14:textId="77777777" w:rsidR="00AE3CDB" w:rsidRDefault="00130026">
            <w:pPr>
              <w:pStyle w:val="ProductList-TableBody"/>
            </w:pPr>
            <w:r>
              <w:rPr>
                <w:color w:val="000000"/>
              </w:rPr>
              <w:t>Azure DevOps Server 2020 com Tecnologia SQL Server</w:t>
            </w:r>
            <w:r>
              <w:fldChar w:fldCharType="begin"/>
            </w:r>
            <w:r>
              <w:instrText xml:space="preserve"> XE "Azure DevOps Server 2020 com Tecnologia SQL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DF58B7C" w14:textId="77777777" w:rsidR="00AE3CDB" w:rsidRDefault="00130026">
            <w:pPr>
              <w:pStyle w:val="ProductList-TableBody"/>
              <w:jc w:val="center"/>
            </w:pPr>
            <w:r>
              <w:rPr>
                <w:color w:val="000000"/>
              </w:rPr>
              <w:t>10/20</w:t>
            </w:r>
          </w:p>
        </w:tc>
        <w:tc>
          <w:tcPr>
            <w:tcW w:w="620" w:type="dxa"/>
            <w:tcBorders>
              <w:top w:val="single" w:sz="6" w:space="0" w:color="FFFFFF"/>
              <w:left w:val="none" w:sz="4" w:space="0" w:color="6E6E6E"/>
              <w:bottom w:val="dashed" w:sz="4" w:space="0" w:color="BFBFBF"/>
              <w:right w:val="none" w:sz="4" w:space="0" w:color="6E6E6E"/>
            </w:tcBorders>
          </w:tcPr>
          <w:p w14:paraId="7FF50A21" w14:textId="77777777" w:rsidR="00AE3CDB" w:rsidRDefault="00AE3CD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6929E61" w14:textId="77777777" w:rsidR="00AE3CDB" w:rsidRDefault="00130026">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71D2DBF5" w14:textId="77777777" w:rsidR="00AE3CDB" w:rsidRDefault="0013002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D356C"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74DF8"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705DA"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83F1B" w14:textId="77777777" w:rsidR="00AE3CDB" w:rsidRDefault="0013002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9D085"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12C65"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113BB"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E3CDB" w14:paraId="7989AF5F" w14:textId="77777777">
        <w:tc>
          <w:tcPr>
            <w:tcW w:w="4160" w:type="dxa"/>
            <w:tcBorders>
              <w:top w:val="dashed" w:sz="4" w:space="0" w:color="BFBFBF"/>
              <w:left w:val="none" w:sz="4" w:space="0" w:color="6E6E6E"/>
              <w:bottom w:val="none" w:sz="4" w:space="0" w:color="BFBFBF"/>
              <w:right w:val="none" w:sz="4" w:space="0" w:color="6E6E6E"/>
            </w:tcBorders>
          </w:tcPr>
          <w:p w14:paraId="0019FDB6" w14:textId="77777777" w:rsidR="00AE3CDB" w:rsidRDefault="00130026">
            <w:pPr>
              <w:pStyle w:val="ProductList-TableBody"/>
            </w:pPr>
            <w:r>
              <w:t>CAL do Azure DevOps Server 2020</w:t>
            </w:r>
            <w:r>
              <w:fldChar w:fldCharType="begin"/>
            </w:r>
            <w:r>
              <w:instrText xml:space="preserve"> XE "CAL do Azure DevOps Server 2020"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14:paraId="0026E3CC" w14:textId="77777777" w:rsidR="00AE3CDB" w:rsidRDefault="00130026">
            <w:pPr>
              <w:pStyle w:val="ProductList-TableBody"/>
              <w:jc w:val="center"/>
            </w:pPr>
            <w:r>
              <w:rPr>
                <w:color w:val="000000"/>
              </w:rPr>
              <w:t>10/20</w:t>
            </w:r>
          </w:p>
        </w:tc>
        <w:tc>
          <w:tcPr>
            <w:tcW w:w="620" w:type="dxa"/>
            <w:tcBorders>
              <w:top w:val="dashed" w:sz="4" w:space="0" w:color="BFBFBF"/>
              <w:left w:val="none" w:sz="4" w:space="0" w:color="6E6E6E"/>
              <w:bottom w:val="none" w:sz="4" w:space="0" w:color="BFBFBF"/>
              <w:right w:val="none" w:sz="4" w:space="0" w:color="6E6E6E"/>
            </w:tcBorders>
          </w:tcPr>
          <w:p w14:paraId="6EFDB0D2" w14:textId="77777777" w:rsidR="00AE3CDB" w:rsidRDefault="00AE3CD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5755AD8" w14:textId="77777777" w:rsidR="00AE3CDB" w:rsidRDefault="00130026">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522ADA46" w14:textId="77777777" w:rsidR="00AE3CDB" w:rsidRDefault="0013002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4860C"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7534D"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37BC1"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F593B" w14:textId="77777777" w:rsidR="00AE3CDB" w:rsidRDefault="0013002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EF62A"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678E8"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93957"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3219B783" w14:textId="77777777" w:rsidR="00AE3CDB" w:rsidRDefault="00130026">
      <w:pPr>
        <w:pStyle w:val="ProductList-Offering1SubSection"/>
        <w:outlineLvl w:val="3"/>
      </w:pPr>
      <w:bookmarkStart w:id="186" w:name="_Sec753"/>
      <w:r>
        <w:t>2. Condições do Produto</w:t>
      </w:r>
      <w:bookmarkEnd w:id="186"/>
    </w:p>
    <w:tbl>
      <w:tblPr>
        <w:tblStyle w:val="PURTable"/>
        <w:tblW w:w="0" w:type="dxa"/>
        <w:tblLook w:val="04A0" w:firstRow="1" w:lastRow="0" w:firstColumn="1" w:lastColumn="0" w:noHBand="0" w:noVBand="1"/>
      </w:tblPr>
      <w:tblGrid>
        <w:gridCol w:w="3645"/>
        <w:gridCol w:w="3639"/>
        <w:gridCol w:w="3632"/>
      </w:tblGrid>
      <w:tr w:rsidR="00AE3CDB" w14:paraId="0769C7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A1FAED" w14:textId="77777777" w:rsidR="00AE3CDB" w:rsidRDefault="00130026">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242423E0" w14:textId="77777777" w:rsidR="00AE3CDB" w:rsidRDefault="0013002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8110AF" w14:textId="77777777" w:rsidR="00AE3CDB" w:rsidRDefault="00130026">
            <w:pPr>
              <w:pStyle w:val="ProductList-TableBody"/>
            </w:pPr>
            <w:r>
              <w:rPr>
                <w:color w:val="404040"/>
              </w:rPr>
              <w:t>Edições Anteriores: N/A</w:t>
            </w:r>
          </w:p>
        </w:tc>
      </w:tr>
      <w:tr w:rsidR="00AE3CDB" w14:paraId="59F1EC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73AA5" w14:textId="77777777" w:rsidR="00AE3CDB" w:rsidRDefault="00130026">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7C018F39" w14:textId="77777777" w:rsidR="00AE3CDB" w:rsidRDefault="00130026">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2E08241" w14:textId="77777777" w:rsidR="00AE3CDB" w:rsidRDefault="00130026">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AE3CDB" w14:paraId="677328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23284" w14:textId="77777777" w:rsidR="00AE3CDB" w:rsidRDefault="00130026">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8B9CF" w14:textId="77777777" w:rsidR="00AE3CDB" w:rsidRDefault="0013002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D1B75" w14:textId="77777777" w:rsidR="00AE3CDB" w:rsidRDefault="00130026">
            <w:pPr>
              <w:pStyle w:val="ProductList-TableBody"/>
            </w:pPr>
            <w:r>
              <w:rPr>
                <w:color w:val="404040"/>
              </w:rPr>
              <w:t>Redução Elegível: N/A</w:t>
            </w:r>
          </w:p>
        </w:tc>
      </w:tr>
      <w:tr w:rsidR="00AE3CDB" w14:paraId="7716B9FF" w14:textId="77777777">
        <w:tc>
          <w:tcPr>
            <w:tcW w:w="4040" w:type="dxa"/>
            <w:tcBorders>
              <w:top w:val="single" w:sz="4" w:space="0" w:color="000000"/>
              <w:left w:val="single" w:sz="4" w:space="0" w:color="000000"/>
              <w:bottom w:val="single" w:sz="4" w:space="0" w:color="000000"/>
              <w:right w:val="single" w:sz="4" w:space="0" w:color="000000"/>
            </w:tcBorders>
          </w:tcPr>
          <w:p w14:paraId="47E59DE7" w14:textId="77777777" w:rsidR="00AE3CDB" w:rsidRDefault="00130026">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Pré-pagamento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773DE" w14:textId="77777777" w:rsidR="00AE3CDB" w:rsidRDefault="0013002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4FA65" w14:textId="77777777" w:rsidR="00AE3CDB" w:rsidRDefault="00130026">
            <w:pPr>
              <w:pStyle w:val="ProductList-TableBody"/>
            </w:pPr>
            <w:r>
              <w:rPr>
                <w:color w:val="404040"/>
              </w:rPr>
              <w:t>True Up Elegível: N/A</w:t>
            </w:r>
          </w:p>
        </w:tc>
      </w:tr>
      <w:tr w:rsidR="00AE3CDB" w14:paraId="43E520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A6C84" w14:textId="77777777" w:rsidR="00AE3CDB" w:rsidRDefault="00130026">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1C79D" w14:textId="77777777" w:rsidR="00AE3CDB" w:rsidRDefault="00AE3C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3ACB4" w14:textId="77777777" w:rsidR="00AE3CDB" w:rsidRDefault="00AE3CDB">
            <w:pPr>
              <w:pStyle w:val="ProductList-TableBody"/>
            </w:pPr>
          </w:p>
        </w:tc>
      </w:tr>
    </w:tbl>
    <w:p w14:paraId="48216C8C" w14:textId="77777777" w:rsidR="00AE3CDB" w:rsidRDefault="00130026">
      <w:pPr>
        <w:pStyle w:val="ProductList-Offering1SubSection"/>
        <w:outlineLvl w:val="3"/>
      </w:pPr>
      <w:bookmarkStart w:id="187" w:name="_Sec811"/>
      <w:r>
        <w:t>3. Direitos de Utilização</w:t>
      </w:r>
      <w:bookmarkEnd w:id="187"/>
    </w:p>
    <w:tbl>
      <w:tblPr>
        <w:tblStyle w:val="PURTable"/>
        <w:tblW w:w="0" w:type="dxa"/>
        <w:tblLook w:val="04A0" w:firstRow="1" w:lastRow="0" w:firstColumn="1" w:lastColumn="0" w:noHBand="0" w:noVBand="1"/>
      </w:tblPr>
      <w:tblGrid>
        <w:gridCol w:w="3644"/>
        <w:gridCol w:w="3638"/>
        <w:gridCol w:w="3634"/>
      </w:tblGrid>
      <w:tr w:rsidR="00AE3CDB" w14:paraId="0B7912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4E0935" w14:textId="77777777" w:rsidR="00AE3CDB" w:rsidRDefault="00130026">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5DC401A1" w14:textId="77777777" w:rsidR="00AE3CDB" w:rsidRDefault="00130026">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14:paraId="437F735A" w14:textId="77777777" w:rsidR="00AE3CDB" w:rsidRDefault="00130026">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Todos</w:t>
            </w:r>
          </w:p>
        </w:tc>
      </w:tr>
      <w:tr w:rsidR="00AE3CDB" w14:paraId="52DF3CC7" w14:textId="77777777">
        <w:tc>
          <w:tcPr>
            <w:tcW w:w="4040" w:type="dxa"/>
            <w:tcBorders>
              <w:top w:val="single" w:sz="4" w:space="0" w:color="000000"/>
              <w:left w:val="single" w:sz="4" w:space="0" w:color="000000"/>
              <w:bottom w:val="single" w:sz="4" w:space="0" w:color="000000"/>
              <w:right w:val="single" w:sz="4" w:space="0" w:color="000000"/>
            </w:tcBorders>
          </w:tcPr>
          <w:p w14:paraId="3ED3D4EF" w14:textId="77777777" w:rsidR="00AE3CDB" w:rsidRDefault="00130026">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5F9CBC13" w14:textId="77777777" w:rsidR="00AE3CDB" w:rsidRDefault="00130026">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Utilizadores Externos</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14:paraId="1AE80A48" w14:textId="77777777" w:rsidR="00AE3CDB" w:rsidRDefault="00130026">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AE3CDB" w14:paraId="15DE92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B8937" w14:textId="77777777" w:rsidR="00AE3CDB" w:rsidRDefault="00130026">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BE489" w14:textId="77777777" w:rsidR="00AE3CDB" w:rsidRDefault="00AE3C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B48A3" w14:textId="77777777" w:rsidR="00AE3CDB" w:rsidRDefault="00AE3CDB">
            <w:pPr>
              <w:pStyle w:val="ProductList-TableBody"/>
            </w:pPr>
          </w:p>
        </w:tc>
      </w:tr>
    </w:tbl>
    <w:p w14:paraId="16A9C089" w14:textId="77777777" w:rsidR="00AE3CDB" w:rsidRDefault="00AE3CDB">
      <w:pPr>
        <w:pStyle w:val="ProductList-Body"/>
      </w:pPr>
    </w:p>
    <w:p w14:paraId="094C04EA" w14:textId="77777777" w:rsidR="00AE3CDB" w:rsidRDefault="00130026">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32"/>
        <w:gridCol w:w="3635"/>
        <w:gridCol w:w="3649"/>
      </w:tblGrid>
      <w:tr w:rsidR="00AE3CDB" w14:paraId="0FDF4C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46540E0" w14:textId="77777777" w:rsidR="00AE3CDB" w:rsidRDefault="00130026">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14:paraId="7B76B03B" w14:textId="77777777" w:rsidR="00AE3CDB" w:rsidRDefault="00130026">
            <w:pPr>
              <w:pStyle w:val="ProductList-TableBody"/>
            </w:pPr>
            <w:r>
              <w:t>CAL do Azure DevOps Server 2020</w:t>
            </w:r>
          </w:p>
        </w:tc>
        <w:tc>
          <w:tcPr>
            <w:tcW w:w="4040" w:type="dxa"/>
            <w:tcBorders>
              <w:top w:val="single" w:sz="18" w:space="0" w:color="0072C6"/>
              <w:left w:val="none" w:sz="4" w:space="0" w:color="000000"/>
              <w:bottom w:val="single" w:sz="4" w:space="0" w:color="000000"/>
              <w:right w:val="single" w:sz="4" w:space="0" w:color="000000"/>
            </w:tcBorders>
          </w:tcPr>
          <w:p w14:paraId="1353C5FE" w14:textId="77777777" w:rsidR="00AE3CDB" w:rsidRDefault="00130026">
            <w:pPr>
              <w:pStyle w:val="ProductList-TableBody"/>
            </w:pPr>
            <w:r>
              <w:t>Utilizador pago do Azure DevOps Services</w:t>
            </w:r>
          </w:p>
        </w:tc>
      </w:tr>
    </w:tbl>
    <w:p w14:paraId="04926922" w14:textId="77777777" w:rsidR="00AE3CDB" w:rsidRDefault="00AE3CDB">
      <w:pPr>
        <w:pStyle w:val="ProductList-Body"/>
      </w:pPr>
    </w:p>
    <w:p w14:paraId="7FD7FF36" w14:textId="77777777" w:rsidR="00AE3CDB" w:rsidRDefault="00130026">
      <w:pPr>
        <w:pStyle w:val="ProductList-SubClauseHeading"/>
        <w:outlineLvl w:val="5"/>
      </w:pPr>
      <w:r>
        <w:t>3.1.1 Funcionalidade Adicional</w:t>
      </w:r>
    </w:p>
    <w:p w14:paraId="1C66ADDC" w14:textId="77777777" w:rsidR="00AE3CDB" w:rsidRDefault="00130026">
      <w:pPr>
        <w:pStyle w:val="ProductList-BodyIndented"/>
      </w:pPr>
      <w:r>
        <w:t>Plano de Teste</w:t>
      </w:r>
    </w:p>
    <w:tbl>
      <w:tblPr>
        <w:tblStyle w:val="PURTable0"/>
        <w:tblW w:w="0" w:type="dxa"/>
        <w:tblLook w:val="04A0" w:firstRow="1" w:lastRow="0" w:firstColumn="1" w:lastColumn="0" w:noHBand="0" w:noVBand="1"/>
      </w:tblPr>
      <w:tblGrid>
        <w:gridCol w:w="3503"/>
        <w:gridCol w:w="3534"/>
        <w:gridCol w:w="3519"/>
      </w:tblGrid>
      <w:tr w:rsidR="00AE3CDB" w14:paraId="248467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A28927C" w14:textId="77777777" w:rsidR="00AE3CDB" w:rsidRDefault="00130026">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71887669" w14:textId="77777777" w:rsidR="00AE3CDB" w:rsidRDefault="00130026">
            <w:pPr>
              <w:pStyle w:val="ProductList-TableBody"/>
            </w:pPr>
            <w:r>
              <w:t>Subscrição do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1B339268" w14:textId="77777777" w:rsidR="00AE3CDB" w:rsidRDefault="00130026">
            <w:pPr>
              <w:pStyle w:val="ProductList-TableBody"/>
            </w:pPr>
            <w:r>
              <w:t>Subscrição do Visual Studio Enterprise</w:t>
            </w:r>
          </w:p>
        </w:tc>
      </w:tr>
      <w:tr w:rsidR="00AE3CDB" w14:paraId="7F4258A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68E7938" w14:textId="77777777" w:rsidR="00AE3CDB" w:rsidRDefault="00AE3CD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2CCFBBD" w14:textId="77777777" w:rsidR="00AE3CDB" w:rsidRDefault="00130026">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14:paraId="2CE24373" w14:textId="77777777" w:rsidR="00AE3CDB" w:rsidRDefault="00130026">
            <w:pPr>
              <w:pStyle w:val="ProductList-TableBody"/>
            </w:pPr>
            <w:r>
              <w:t>Utilizador pago do Azure DevOps Services Test Manager</w:t>
            </w:r>
          </w:p>
        </w:tc>
      </w:tr>
    </w:tbl>
    <w:p w14:paraId="2F511D79" w14:textId="77777777" w:rsidR="00AE3CDB" w:rsidRDefault="00AE3CDB">
      <w:pPr>
        <w:pStyle w:val="ProductList-BodyIndented"/>
      </w:pPr>
    </w:p>
    <w:p w14:paraId="55E47403" w14:textId="77777777" w:rsidR="00AE3CDB" w:rsidRDefault="00AE3CDB">
      <w:pPr>
        <w:pStyle w:val="ProductList-BodyIndented"/>
      </w:pPr>
    </w:p>
    <w:p w14:paraId="384374C0" w14:textId="77777777" w:rsidR="00AE3CDB" w:rsidRDefault="00130026">
      <w:pPr>
        <w:pStyle w:val="ProductList-ClauseHeading"/>
        <w:outlineLvl w:val="4"/>
      </w:pPr>
      <w:r>
        <w:t>3.2 Utilização que não requer CALs</w:t>
      </w:r>
    </w:p>
    <w:p w14:paraId="0EE2C58A" w14:textId="77777777" w:rsidR="00AE3CDB" w:rsidRDefault="00130026">
      <w:pPr>
        <w:pStyle w:val="ProductList-Body"/>
      </w:pPr>
      <w:r>
        <w:t xml:space="preserve">As seguintes utilizações não requerem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ver, editar ou introduzir itens de trabalho, aceder ao Azure DevOps Server Reporting, aceder ao Azure DevOps Services através de um Proxy do Azure DevOps Server, fornecer aprovações para as fases como parte do pipeline da Gestão de Versões e aceder ao Azure DevOps Server através de uma ligação agrupada a partir de outra aplicação ou serviço integrado.</w:t>
      </w:r>
    </w:p>
    <w:p w14:paraId="2CC1062B" w14:textId="77777777" w:rsidR="00AE3CDB" w:rsidRDefault="00AE3CDB">
      <w:pPr>
        <w:pStyle w:val="ProductList-Body"/>
      </w:pPr>
    </w:p>
    <w:p w14:paraId="04165A98" w14:textId="77777777" w:rsidR="00AE3CDB" w:rsidRDefault="00130026">
      <w:pPr>
        <w:pStyle w:val="ProductList-ClauseHeading"/>
        <w:outlineLvl w:val="4"/>
      </w:pPr>
      <w:r>
        <w:t>3.3 Tecnologia SQL Server</w:t>
      </w:r>
    </w:p>
    <w:p w14:paraId="689E2AD2" w14:textId="77777777" w:rsidR="00AE3CDB" w:rsidRDefault="00130026">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"Servidor designa um sistema de hardware físico capaz de executar o software de servidor." </w:instrText>
      </w:r>
      <w:r>
        <w:fldChar w:fldCharType="separate"/>
      </w:r>
      <w:r>
        <w:rPr>
          <w:color w:val="0563C1"/>
        </w:rPr>
        <w:t>Servidor</w:t>
      </w:r>
      <w:r>
        <w:fldChar w:fldCharType="end"/>
      </w:r>
      <w:r>
        <w:t xml:space="preserve"> dedicado à utilização por parte do Cliente com o único propósito de suportar esse Produto e qualquer outro Produto que inclua o software de base de dados SQL Server. Os </w:t>
      </w:r>
      <w:r>
        <w:fldChar w:fldCharType="begin"/>
      </w:r>
      <w:r>
        <w:instrText xml:space="preserve"> AutoTextList   \s NoStyle \t "Servidor designa um sistema de hardware físico capaz 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w:t>
      </w:r>
    </w:p>
    <w:p w14:paraId="16DD9D92" w14:textId="77777777" w:rsidR="00AE3CDB" w:rsidRDefault="00AE3CDB">
      <w:pPr>
        <w:pStyle w:val="ProductList-Body"/>
      </w:pPr>
    </w:p>
    <w:p w14:paraId="4EF2B75D" w14:textId="77777777" w:rsidR="00AE3CDB" w:rsidRDefault="00130026">
      <w:pPr>
        <w:pStyle w:val="ProductList-ClauseHeading"/>
        <w:outlineLvl w:val="4"/>
      </w:pPr>
      <w:r>
        <w:t>3.4 Termos de Licenciamento de Terceiros para Componentes Open Source</w:t>
      </w:r>
    </w:p>
    <w:p w14:paraId="50715602" w14:textId="77777777" w:rsidR="00AE3CDB" w:rsidRDefault="00130026">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 proceder a engenharia inversa, descompilar ou desassemblar o software, ou de alguma forma tentar obter o código fonte do software, exceto e apenas na medida em tal seja exigido por termos de licenciamento de terceiros que regulem a utilização de determinados componentes open source que possam estar incluídos no software.</w:t>
      </w:r>
    </w:p>
    <w:p w14:paraId="26FD61CC" w14:textId="77777777" w:rsidR="00AE3CDB" w:rsidRDefault="00AE3CDB">
      <w:pPr>
        <w:pStyle w:val="ProductList-Body"/>
      </w:pPr>
    </w:p>
    <w:p w14:paraId="619D8522" w14:textId="77777777" w:rsidR="00AE3CDB" w:rsidRDefault="00130026">
      <w:pPr>
        <w:pStyle w:val="ProductList-ClauseHeading"/>
        <w:outlineLvl w:val="4"/>
      </w:pPr>
      <w:r>
        <w:t>3.5 Serviços de Compilação do Azure DevOps Server</w:t>
      </w:r>
    </w:p>
    <w:p w14:paraId="730941C4" w14:textId="77777777" w:rsidR="00AE3CDB" w:rsidRDefault="00130026">
      <w:pPr>
        <w:pStyle w:val="ProductList-Body"/>
      </w:pPr>
      <w:r>
        <w:t xml:space="preserve">Se o Cliente tiver um ou mais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Visual Studio Enterprise Subscription, Visual Studio Professional Subscription, Visual Studio Enterprise (subscrição mensal) ou Visual Studio Professional (subscrição mensal), o Cliente também pode instalar o software Visual Studio e permitir o acesso e a utilização do mesmo como parte dos Serviços de Compilação do Azure DevOps Server por parte dos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e dos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Dispositivos Licenciados</w:t>
      </w:r>
      <w:r>
        <w:fldChar w:fldCharType="end"/>
      </w:r>
      <w:r>
        <w:t xml:space="preserve"> do Cliente do Azure DevOps Server.</w:t>
      </w:r>
    </w:p>
    <w:p w14:paraId="452CE2EE" w14:textId="77777777" w:rsidR="00AE3CDB" w:rsidRDefault="00AE3CDB">
      <w:pPr>
        <w:pStyle w:val="ProductList-Body"/>
      </w:pPr>
    </w:p>
    <w:p w14:paraId="660A9F7F" w14:textId="77777777" w:rsidR="00AE3CDB" w:rsidRDefault="00130026">
      <w:pPr>
        <w:pStyle w:val="ProductList-ClauseHeading"/>
        <w:outlineLvl w:val="4"/>
      </w:pPr>
      <w:r>
        <w:t>3.6 Software Adicional</w:t>
      </w:r>
    </w:p>
    <w:tbl>
      <w:tblPr>
        <w:tblStyle w:val="PURTable"/>
        <w:tblW w:w="0" w:type="dxa"/>
        <w:tblLook w:val="04A0" w:firstRow="1" w:lastRow="0" w:firstColumn="1" w:lastColumn="0" w:noHBand="0" w:noVBand="1"/>
      </w:tblPr>
      <w:tblGrid>
        <w:gridCol w:w="3694"/>
        <w:gridCol w:w="3611"/>
        <w:gridCol w:w="3611"/>
      </w:tblGrid>
      <w:tr w:rsidR="00AE3CDB" w14:paraId="46DDFC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095BF93" w14:textId="77777777" w:rsidR="00AE3CDB" w:rsidRDefault="00130026">
            <w:pPr>
              <w:pStyle w:val="ProductList-TableBody"/>
            </w:pPr>
            <w:r>
              <w:t>Serviços de Compilação do Azure DevOps Server</w:t>
            </w:r>
          </w:p>
        </w:tc>
        <w:tc>
          <w:tcPr>
            <w:tcW w:w="4040" w:type="dxa"/>
            <w:tcBorders>
              <w:top w:val="single" w:sz="18" w:space="0" w:color="0072C6"/>
              <w:left w:val="single" w:sz="4" w:space="0" w:color="000000"/>
              <w:bottom w:val="single" w:sz="4" w:space="0" w:color="000000"/>
              <w:right w:val="single" w:sz="4" w:space="0" w:color="000000"/>
            </w:tcBorders>
          </w:tcPr>
          <w:p w14:paraId="4BE34E95" w14:textId="77777777" w:rsidR="00AE3CDB" w:rsidRDefault="00AE3CD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A4A7E59" w14:textId="77777777" w:rsidR="00AE3CDB" w:rsidRDefault="00AE3CDB">
            <w:pPr>
              <w:pStyle w:val="ProductList-TableBody"/>
            </w:pPr>
          </w:p>
        </w:tc>
      </w:tr>
    </w:tbl>
    <w:p w14:paraId="4D2B3CCB" w14:textId="77777777" w:rsidR="00AE3CDB" w:rsidRDefault="00130026">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639"/>
        <w:gridCol w:w="3677"/>
        <w:gridCol w:w="3509"/>
        <w:gridCol w:w="91"/>
      </w:tblGrid>
      <w:tr w:rsidR="00AE3CDB" w14:paraId="39171FE1"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0EC8103D" w14:textId="77777777" w:rsidR="00AE3CDB" w:rsidRDefault="00130026">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C23BB7E" w14:textId="77777777" w:rsidR="00AE3CDB" w:rsidRDefault="00130026">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DCA79D" w14:textId="77777777" w:rsidR="00AE3CDB" w:rsidRDefault="00130026">
            <w:pPr>
              <w:pStyle w:val="ProductList-TableBody"/>
            </w:pPr>
            <w:r>
              <w:rPr>
                <w:color w:val="404040"/>
              </w:rPr>
              <w:t>Direitos de Ativação Pós-falha: N/A</w:t>
            </w:r>
          </w:p>
        </w:tc>
      </w:tr>
      <w:tr w:rsidR="00AE3CDB" w14:paraId="5E456093"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72EDFAB" w14:textId="77777777" w:rsidR="00AE3CDB" w:rsidRDefault="00130026">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Sim (licenças de servidor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7704B" w14:textId="77777777" w:rsidR="00AE3CDB" w:rsidRDefault="0013002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BF0E6" w14:textId="77777777" w:rsidR="00AE3CDB" w:rsidRDefault="00130026">
            <w:pPr>
              <w:pStyle w:val="ProductList-TableBody"/>
            </w:pPr>
            <w:r>
              <w:rPr>
                <w:color w:val="404040"/>
              </w:rPr>
              <w:t>Direitos de Roaming: N/A</w:t>
            </w:r>
          </w:p>
        </w:tc>
      </w:tr>
      <w:tr w:rsidR="00AE3CDB" w14:paraId="0E12198A"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696CA03" w14:textId="77777777" w:rsidR="00AE3CDB" w:rsidRDefault="00130026">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08A11" w14:textId="77777777" w:rsidR="00AE3CDB" w:rsidRDefault="00130026">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D71C3" w14:textId="77777777" w:rsidR="00AE3CDB" w:rsidRDefault="00AE3CDB">
            <w:pPr>
              <w:pStyle w:val="ProductList-TableBody"/>
            </w:pPr>
          </w:p>
        </w:tc>
      </w:tr>
      <w:tr w:rsidR="00AE3CDB" w14:paraId="2BCEC8EB" w14:textId="77777777">
        <w:tc>
          <w:tcPr>
            <w:tcW w:w="12240" w:type="dxa"/>
            <w:gridSpan w:val="4"/>
            <w:tcBorders>
              <w:top w:val="none" w:sz="4" w:space="0" w:color="6E6E6E"/>
              <w:left w:val="none" w:sz="4" w:space="0" w:color="6E6E6E"/>
              <w:bottom w:val="none" w:sz="4" w:space="0" w:color="6E6E6E"/>
              <w:right w:val="none" w:sz="4" w:space="0" w:color="6E6E6E"/>
            </w:tcBorders>
          </w:tcPr>
          <w:p w14:paraId="676A897D" w14:textId="77777777" w:rsidR="00AE3CDB" w:rsidRDefault="00AE3CDB">
            <w:pPr>
              <w:pStyle w:val="PURBreadcrumb"/>
            </w:pPr>
          </w:p>
          <w:tbl>
            <w:tblPr>
              <w:tblW w:w="0" w:type="dxa"/>
              <w:tblLook w:val="04A0" w:firstRow="1" w:lastRow="0" w:firstColumn="1" w:lastColumn="0" w:noHBand="0" w:noVBand="1"/>
            </w:tblPr>
            <w:tblGrid>
              <w:gridCol w:w="10800"/>
            </w:tblGrid>
            <w:tr w:rsidR="00AE3CDB" w14:paraId="39B115CE"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D296FC0" w14:textId="77777777" w:rsidR="00AE3CDB" w:rsidRDefault="00085C11">
                  <w:pPr>
                    <w:pStyle w:val="ProductList-TableBody"/>
                    <w:jc w:val="right"/>
                  </w:pPr>
                  <w:hyperlink w:anchor="_Sec842">
                    <w:r w:rsidR="00130026">
                      <w:rPr>
                        <w:color w:val="00467F"/>
                        <w:sz w:val="14"/>
                        <w:u w:val="single"/>
                      </w:rPr>
                      <w:t>Índice</w:t>
                    </w:r>
                  </w:hyperlink>
                  <w:r w:rsidR="00130026">
                    <w:rPr>
                      <w:sz w:val="14"/>
                    </w:rPr>
                    <w:t xml:space="preserve"> / </w:t>
                  </w:r>
                  <w:hyperlink w:anchor="_Sec549">
                    <w:r w:rsidR="00130026">
                      <w:rPr>
                        <w:color w:val="00467F"/>
                        <w:sz w:val="14"/>
                        <w:u w:val="single"/>
                      </w:rPr>
                      <w:t>Glossário</w:t>
                    </w:r>
                  </w:hyperlink>
                  <w:r w:rsidR="00130026">
                    <w:rPr>
                      <w:sz w:val="14"/>
                    </w:rPr>
                    <w:t xml:space="preserve"> / </w:t>
                  </w:r>
                  <w:hyperlink w:anchor="_Sec844">
                    <w:r w:rsidR="00130026">
                      <w:rPr>
                        <w:color w:val="00467F"/>
                        <w:sz w:val="14"/>
                        <w:u w:val="single"/>
                      </w:rPr>
                      <w:t>Índice Remissivo</w:t>
                    </w:r>
                  </w:hyperlink>
                </w:p>
              </w:tc>
            </w:tr>
          </w:tbl>
          <w:p w14:paraId="599E5FD1" w14:textId="77777777" w:rsidR="00AE3CDB" w:rsidRDefault="00AE3CDB">
            <w:pPr>
              <w:pStyle w:val="ProductList-TableBody"/>
            </w:pPr>
          </w:p>
        </w:tc>
      </w:tr>
    </w:tbl>
    <w:p w14:paraId="36FE99BE" w14:textId="77777777" w:rsidR="00AE3CDB" w:rsidRDefault="00AE3CDB">
      <w:pPr>
        <w:pStyle w:val="ProductList-Body"/>
      </w:pPr>
    </w:p>
    <w:p w14:paraId="605CD49B" w14:textId="77777777" w:rsidR="00AE3CDB" w:rsidRDefault="00130026">
      <w:pPr>
        <w:pStyle w:val="ProductList-OfferingGroupHeading"/>
        <w:outlineLvl w:val="1"/>
      </w:pPr>
      <w:bookmarkStart w:id="189" w:name="_Sec618"/>
      <w:r>
        <w:t>Windows</w:t>
      </w:r>
      <w:bookmarkEnd w:id="189"/>
      <w:r>
        <w:fldChar w:fldCharType="begin"/>
      </w:r>
      <w:r>
        <w:instrText xml:space="preserve"> TC "</w:instrText>
      </w:r>
      <w:bookmarkStart w:id="190" w:name="_Toc54794789"/>
      <w:r>
        <w:instrText>Windows</w:instrText>
      </w:r>
      <w:bookmarkEnd w:id="190"/>
      <w:r>
        <w:instrText>" \l 2</w:instrText>
      </w:r>
      <w:r>
        <w:fldChar w:fldCharType="end"/>
      </w:r>
    </w:p>
    <w:p w14:paraId="64551C31" w14:textId="77777777" w:rsidR="00AE3CDB" w:rsidRDefault="00130026">
      <w:pPr>
        <w:pStyle w:val="ProductList-Offering2HeadingNoBorder"/>
        <w:outlineLvl w:val="2"/>
      </w:pPr>
      <w:bookmarkStart w:id="191" w:name="_Sec652"/>
      <w:r>
        <w:t>Sistema Operativo de Estação de Trabalho Windows</w:t>
      </w:r>
      <w:bookmarkEnd w:id="191"/>
      <w:r>
        <w:fldChar w:fldCharType="begin"/>
      </w:r>
      <w:r>
        <w:instrText xml:space="preserve"> TC "</w:instrText>
      </w:r>
      <w:bookmarkStart w:id="192" w:name="_Toc54794790"/>
      <w:r>
        <w:instrText>Sistema Operativo de Estação de Trabalho Windows</w:instrText>
      </w:r>
      <w:bookmarkEnd w:id="192"/>
      <w:r>
        <w:instrText>" \l 3</w:instrText>
      </w:r>
      <w:r>
        <w:fldChar w:fldCharType="end"/>
      </w:r>
    </w:p>
    <w:p w14:paraId="3027747F" w14:textId="77777777" w:rsidR="00AE3CDB" w:rsidRDefault="00130026">
      <w:pPr>
        <w:pStyle w:val="ProductList-Offering1SubSection"/>
        <w:outlineLvl w:val="3"/>
      </w:pPr>
      <w:bookmarkStart w:id="193" w:name="_Sec700"/>
      <w:r>
        <w:t>1. Disponibilidade do Programa</w:t>
      </w:r>
      <w:bookmarkEnd w:id="193"/>
    </w:p>
    <w:tbl>
      <w:tblPr>
        <w:tblStyle w:val="PURTable"/>
        <w:tblW w:w="0" w:type="dxa"/>
        <w:tblLook w:val="04A0" w:firstRow="1" w:lastRow="0" w:firstColumn="1" w:lastColumn="0" w:noHBand="0" w:noVBand="1"/>
      </w:tblPr>
      <w:tblGrid>
        <w:gridCol w:w="3665"/>
        <w:gridCol w:w="609"/>
        <w:gridCol w:w="598"/>
        <w:gridCol w:w="601"/>
        <w:gridCol w:w="590"/>
        <w:gridCol w:w="597"/>
        <w:gridCol w:w="600"/>
        <w:gridCol w:w="609"/>
        <w:gridCol w:w="634"/>
        <w:gridCol w:w="617"/>
        <w:gridCol w:w="603"/>
        <w:gridCol w:w="596"/>
        <w:gridCol w:w="597"/>
      </w:tblGrid>
      <w:tr w:rsidR="00AE3CDB" w14:paraId="10070A0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74ACE6CD" w14:textId="77777777" w:rsidR="00AE3CDB" w:rsidRDefault="00130026">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1F4F4B" w14:textId="77777777" w:rsidR="00AE3CDB" w:rsidRDefault="0013002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31BDCC" w14:textId="77777777" w:rsidR="00AE3CDB" w:rsidRDefault="0013002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4B14E0" w14:textId="77777777" w:rsidR="00AE3CDB" w:rsidRDefault="0013002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6CA014" w14:textId="77777777" w:rsidR="00AE3CDB" w:rsidRDefault="0013002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45FCC6" w14:textId="77777777" w:rsidR="00AE3CDB" w:rsidRDefault="001300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FF2C26" w14:textId="77777777" w:rsidR="00AE3CDB" w:rsidRDefault="0013002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4D56B7" w14:textId="77777777" w:rsidR="00AE3CDB" w:rsidRDefault="0013002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048B11" w14:textId="77777777" w:rsidR="00AE3CDB" w:rsidRDefault="0013002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57C3E6" w14:textId="77777777" w:rsidR="00AE3CDB" w:rsidRDefault="0013002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03154A" w14:textId="77777777" w:rsidR="00AE3CDB" w:rsidRDefault="001300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547D57" w14:textId="77777777" w:rsidR="00AE3CDB" w:rsidRDefault="001300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595B0E" w14:textId="77777777" w:rsidR="00AE3CDB" w:rsidRDefault="00130026">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AE3CDB" w14:paraId="2B6399FC" w14:textId="77777777">
        <w:tc>
          <w:tcPr>
            <w:tcW w:w="3920" w:type="dxa"/>
            <w:tcBorders>
              <w:top w:val="single" w:sz="9" w:space="0" w:color="FFFFFF"/>
              <w:left w:val="single" w:sz="9" w:space="0" w:color="FFFFFF"/>
              <w:bottom w:val="dashed" w:sz="4" w:space="0" w:color="BFBFBF"/>
              <w:right w:val="single" w:sz="9" w:space="0" w:color="FFFFFF"/>
            </w:tcBorders>
          </w:tcPr>
          <w:p w14:paraId="791824CD" w14:textId="77777777" w:rsidR="00AE3CDB" w:rsidRDefault="00130026">
            <w:pPr>
              <w:pStyle w:val="ProductList-TableBody"/>
            </w:pPr>
            <w:r>
              <w:t>Windows 10 Pro</w:t>
            </w:r>
            <w:r>
              <w:fldChar w:fldCharType="begin"/>
            </w:r>
            <w:r>
              <w:instrText xml:space="preserve"> XE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14:paraId="2E48B526" w14:textId="77777777" w:rsidR="00AE3CDB" w:rsidRDefault="00130026">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365A4334" w14:textId="77777777" w:rsidR="00AE3CDB" w:rsidRDefault="0013002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FD0F7E9" w14:textId="77777777" w:rsidR="00AE3CDB" w:rsidRDefault="00AE3CDB">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4EC36D33"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412946"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D943E9"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0F278C"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6D00E6"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C845A0"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2415AA"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60156B"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226AB0" w14:textId="77777777" w:rsidR="00AE3CDB" w:rsidRDefault="00AE3CDB">
            <w:pPr>
              <w:pStyle w:val="ProductList-TableBody"/>
              <w:jc w:val="center"/>
            </w:pPr>
          </w:p>
        </w:tc>
      </w:tr>
      <w:tr w:rsidR="00AE3CDB" w14:paraId="16D38093" w14:textId="77777777">
        <w:tc>
          <w:tcPr>
            <w:tcW w:w="3920" w:type="dxa"/>
            <w:tcBorders>
              <w:top w:val="dashed" w:sz="4" w:space="0" w:color="BFBFBF"/>
              <w:left w:val="single" w:sz="9" w:space="0" w:color="FFFFFF"/>
              <w:bottom w:val="dashed" w:sz="4" w:space="0" w:color="BFBFBF"/>
              <w:right w:val="single" w:sz="9" w:space="0" w:color="FFFFFF"/>
            </w:tcBorders>
          </w:tcPr>
          <w:p w14:paraId="27172D4B" w14:textId="77777777" w:rsidR="00AE3CDB" w:rsidRDefault="00130026">
            <w:pPr>
              <w:pStyle w:val="ProductList-TableBody"/>
            </w:pPr>
            <w:r>
              <w:rPr>
                <w:color w:val="000000"/>
              </w:rPr>
              <w:t>Windows 10 Enterprise LTSC 2019 (Por Dispositivo)</w:t>
            </w:r>
            <w:r>
              <w:fldChar w:fldCharType="begin"/>
            </w:r>
            <w:r>
              <w:instrText xml:space="preserve"> XE "Windows 10 Enterprise LTSC 2019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F315A6E" w14:textId="77777777" w:rsidR="00AE3CDB" w:rsidRDefault="00130026">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367130A" w14:textId="77777777" w:rsidR="00AE3CDB" w:rsidRDefault="0013002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45241C0" w14:textId="77777777" w:rsidR="00AE3CDB" w:rsidRDefault="00AE3C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B1116E"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F68905"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F35969"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B9EDC1"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E2F270"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7B66B1"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1F4A07"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67AB16"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1B3BD8" w14:textId="77777777" w:rsidR="00AE3CDB" w:rsidRDefault="00AE3CDB">
            <w:pPr>
              <w:pStyle w:val="ProductList-TableBody"/>
              <w:jc w:val="center"/>
            </w:pPr>
          </w:p>
        </w:tc>
      </w:tr>
      <w:tr w:rsidR="00AE3CDB" w14:paraId="470D2F9F" w14:textId="77777777">
        <w:tc>
          <w:tcPr>
            <w:tcW w:w="3920" w:type="dxa"/>
            <w:tcBorders>
              <w:top w:val="dashed" w:sz="4" w:space="0" w:color="BFBFBF"/>
              <w:left w:val="single" w:sz="9" w:space="0" w:color="FFFFFF"/>
              <w:bottom w:val="dashed" w:sz="4" w:space="0" w:color="BFBFBF"/>
              <w:right w:val="single" w:sz="9" w:space="0" w:color="FFFFFF"/>
            </w:tcBorders>
          </w:tcPr>
          <w:p w14:paraId="4AF8363B" w14:textId="77777777" w:rsidR="00AE3CDB" w:rsidRDefault="00130026">
            <w:pPr>
              <w:pStyle w:val="ProductList-TableBody"/>
            </w:pPr>
            <w:r>
              <w:rPr>
                <w:color w:val="000000"/>
              </w:rPr>
              <w:t>Windows 10 Enterprise (Por Dispositivo)</w:t>
            </w:r>
            <w:r>
              <w:fldChar w:fldCharType="begin"/>
            </w:r>
            <w:r>
              <w:instrText xml:space="preserve"> XE "Windows 10 Enterprise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F45636E" w14:textId="77777777" w:rsidR="00AE3CDB" w:rsidRDefault="00130026">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4043F51" w14:textId="77777777" w:rsidR="00AE3CDB" w:rsidRDefault="0013002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1FDBD6D" w14:textId="77777777" w:rsidR="00AE3CDB" w:rsidRDefault="00AE3C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58BE82"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917F1C"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C625B8"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A1E7CC"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4662CB" w14:textId="77777777" w:rsidR="00AE3CDB" w:rsidRDefault="0013002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48A584" w14:textId="77777777" w:rsidR="00AE3CDB" w:rsidRDefault="0013002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029366"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DD5D62"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5474AF" w14:textId="77777777" w:rsidR="00AE3CDB" w:rsidRDefault="00AE3CDB">
            <w:pPr>
              <w:pStyle w:val="ProductList-TableBody"/>
              <w:jc w:val="center"/>
            </w:pPr>
          </w:p>
        </w:tc>
      </w:tr>
      <w:tr w:rsidR="00AE3CDB" w14:paraId="4D76BB65" w14:textId="77777777">
        <w:tc>
          <w:tcPr>
            <w:tcW w:w="3920" w:type="dxa"/>
            <w:tcBorders>
              <w:top w:val="dashed" w:sz="4" w:space="0" w:color="BFBFBF"/>
              <w:left w:val="single" w:sz="9" w:space="0" w:color="FFFFFF"/>
              <w:bottom w:val="dashed" w:sz="4" w:space="0" w:color="BFBFBF"/>
              <w:right w:val="single" w:sz="9" w:space="0" w:color="FFFFFF"/>
            </w:tcBorders>
          </w:tcPr>
          <w:p w14:paraId="5FE8BCA1" w14:textId="77777777" w:rsidR="00AE3CDB" w:rsidRDefault="00130026">
            <w:pPr>
              <w:pStyle w:val="ProductList-TableBody"/>
            </w:pPr>
            <w:r>
              <w:t>Windows 10 Enterprise E3</w:t>
            </w:r>
            <w:r>
              <w:fldChar w:fldCharType="begin"/>
            </w:r>
            <w:r>
              <w:instrText xml:space="preserve"> XE "Windows 10 Enterprise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E994C78" w14:textId="77777777" w:rsidR="00AE3CDB" w:rsidRDefault="0013002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A178B95" w14:textId="77777777" w:rsidR="00AE3CDB" w:rsidRDefault="0013002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452B3DC" w14:textId="77777777" w:rsidR="00AE3CDB" w:rsidRDefault="00AE3C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CAEBDF"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C78189"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C12F18"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38B31C"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3C4211"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BF5A9F" w14:textId="77777777" w:rsidR="00AE3CDB" w:rsidRDefault="0013002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04546F"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281BE4"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C2AD14" w14:textId="77777777" w:rsidR="00AE3CDB" w:rsidRDefault="00AE3CDB">
            <w:pPr>
              <w:pStyle w:val="ProductList-TableBody"/>
              <w:jc w:val="center"/>
            </w:pPr>
          </w:p>
        </w:tc>
      </w:tr>
      <w:tr w:rsidR="00AE3CDB" w14:paraId="19B335C8" w14:textId="77777777">
        <w:tc>
          <w:tcPr>
            <w:tcW w:w="3920" w:type="dxa"/>
            <w:tcBorders>
              <w:top w:val="dashed" w:sz="4" w:space="0" w:color="BFBFBF"/>
              <w:left w:val="single" w:sz="9" w:space="0" w:color="FFFFFF"/>
              <w:bottom w:val="dashed" w:sz="4" w:space="0" w:color="BFBFBF"/>
              <w:right w:val="single" w:sz="9" w:space="0" w:color="FFFFFF"/>
            </w:tcBorders>
          </w:tcPr>
          <w:p w14:paraId="5EFFF771" w14:textId="77777777" w:rsidR="00AE3CDB" w:rsidRDefault="00130026">
            <w:pPr>
              <w:pStyle w:val="ProductList-TableBody"/>
            </w:pPr>
            <w:r>
              <w:t>Windows 10 Enterprise E3 de SA Existente</w:t>
            </w:r>
            <w:r>
              <w:fldChar w:fldCharType="begin"/>
            </w:r>
            <w:r>
              <w:instrText xml:space="preserve"> XE "Windows 10 Enterprise E3 de SA Existente"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CC49D85" w14:textId="77777777" w:rsidR="00AE3CDB" w:rsidRDefault="0013002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DDBA745" w14:textId="77777777" w:rsidR="00AE3CDB" w:rsidRDefault="0013002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EACE57F" w14:textId="77777777" w:rsidR="00AE3CDB" w:rsidRDefault="00AE3C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ED1466"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347009"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BAE117"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59DE56"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B35ED0"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4915AC" w14:textId="77777777" w:rsidR="00AE3CDB" w:rsidRDefault="0013002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D14599"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67B774"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F5B1D0" w14:textId="77777777" w:rsidR="00AE3CDB" w:rsidRDefault="00AE3CDB">
            <w:pPr>
              <w:pStyle w:val="ProductList-TableBody"/>
              <w:jc w:val="center"/>
            </w:pPr>
          </w:p>
        </w:tc>
      </w:tr>
      <w:tr w:rsidR="00AE3CDB" w14:paraId="6EDD4897" w14:textId="77777777">
        <w:tc>
          <w:tcPr>
            <w:tcW w:w="3920" w:type="dxa"/>
            <w:tcBorders>
              <w:top w:val="dashed" w:sz="4" w:space="0" w:color="BFBFBF"/>
              <w:left w:val="single" w:sz="9" w:space="0" w:color="FFFFFF"/>
              <w:bottom w:val="dashed" w:sz="4" w:space="0" w:color="BFBFBF"/>
              <w:right w:val="single" w:sz="9" w:space="0" w:color="FFFFFF"/>
            </w:tcBorders>
          </w:tcPr>
          <w:p w14:paraId="0B22FC7F" w14:textId="77777777" w:rsidR="00AE3CDB" w:rsidRDefault="00130026">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83D4883" w14:textId="77777777" w:rsidR="00AE3CDB" w:rsidRDefault="0013002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213A228" w14:textId="77777777" w:rsidR="00AE3CDB" w:rsidRDefault="0013002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640A6D6" w14:textId="77777777" w:rsidR="00AE3CDB" w:rsidRDefault="00AE3C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4D0C19"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D6094E" w14:textId="77777777" w:rsidR="00AE3CDB" w:rsidRDefault="00AE3CD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2FB04D"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8B784E"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930567"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431BAF" w14:textId="77777777" w:rsidR="00AE3CDB" w:rsidRDefault="0013002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89C530"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5EC09E"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1042BE" w14:textId="77777777" w:rsidR="00AE3CDB" w:rsidRDefault="00AE3CDB">
            <w:pPr>
              <w:pStyle w:val="ProductList-TableBody"/>
              <w:jc w:val="center"/>
            </w:pPr>
          </w:p>
        </w:tc>
      </w:tr>
      <w:tr w:rsidR="00AE3CDB" w14:paraId="085E5DCA" w14:textId="77777777">
        <w:tc>
          <w:tcPr>
            <w:tcW w:w="3920" w:type="dxa"/>
            <w:tcBorders>
              <w:top w:val="dashed" w:sz="4" w:space="0" w:color="BFBFBF"/>
              <w:left w:val="single" w:sz="9" w:space="0" w:color="FFFFFF"/>
              <w:bottom w:val="dashed" w:sz="4" w:space="0" w:color="BFBFBF"/>
              <w:right w:val="single" w:sz="9" w:space="0" w:color="FFFFFF"/>
            </w:tcBorders>
          </w:tcPr>
          <w:p w14:paraId="3A36B354" w14:textId="77777777" w:rsidR="00AE3CDB" w:rsidRDefault="00130026">
            <w:pPr>
              <w:pStyle w:val="ProductList-TableBody"/>
            </w:pPr>
            <w:r>
              <w:t xml:space="preserve">Windows 10 Enterprise E5 de SA Existente </w:t>
            </w:r>
            <w:r>
              <w:fldChar w:fldCharType="begin"/>
            </w:r>
            <w:r>
              <w:instrText xml:space="preserve"> XE "Windows 10 Enterprise E5 de SA Existente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F8A7BB3" w14:textId="77777777" w:rsidR="00AE3CDB" w:rsidRDefault="0013002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EB8683A" w14:textId="77777777" w:rsidR="00AE3CDB" w:rsidRDefault="0013002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3836FFB" w14:textId="77777777" w:rsidR="00AE3CDB" w:rsidRDefault="00AE3C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6BD423"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B62864" w14:textId="77777777" w:rsidR="00AE3CDB" w:rsidRDefault="00AE3CD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3870D4"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4D2917"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2E3A6A"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83ACED" w14:textId="77777777" w:rsidR="00AE3CDB" w:rsidRDefault="0013002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8DF7B0"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63CA84"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5D10E8" w14:textId="77777777" w:rsidR="00AE3CDB" w:rsidRDefault="00AE3CDB">
            <w:pPr>
              <w:pStyle w:val="ProductList-TableBody"/>
              <w:jc w:val="center"/>
            </w:pPr>
          </w:p>
        </w:tc>
      </w:tr>
      <w:tr w:rsidR="00AE3CDB" w14:paraId="5ABA6D0F" w14:textId="77777777">
        <w:tc>
          <w:tcPr>
            <w:tcW w:w="3920" w:type="dxa"/>
            <w:tcBorders>
              <w:top w:val="dashed" w:sz="4" w:space="0" w:color="BFBFBF"/>
              <w:left w:val="single" w:sz="9" w:space="0" w:color="FFFFFF"/>
              <w:bottom w:val="dashed" w:sz="4" w:space="0" w:color="BFBFBF"/>
              <w:right w:val="single" w:sz="9" w:space="0" w:color="FFFFFF"/>
            </w:tcBorders>
          </w:tcPr>
          <w:p w14:paraId="2740C921" w14:textId="77777777" w:rsidR="00AE3CDB" w:rsidRDefault="00130026">
            <w:pPr>
              <w:pStyle w:val="ProductList-TableBody"/>
            </w:pPr>
            <w:r>
              <w:t>Suplemento do Windows 10 Enterprise E3 Por Utilizador (para Enterprise por dispositivo)</w:t>
            </w:r>
            <w:r>
              <w:fldChar w:fldCharType="begin"/>
            </w:r>
            <w:r>
              <w:instrText xml:space="preserve"> XE "Suplemento do Windows 10 Enterprise E3 Por Utilizador (para Enterprise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B70BA0C" w14:textId="77777777" w:rsidR="00AE3CDB" w:rsidRDefault="00130026">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2E9E4E01" w14:textId="77777777" w:rsidR="00AE3CDB" w:rsidRDefault="0013002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A2348B8" w14:textId="77777777" w:rsidR="00AE3CDB" w:rsidRDefault="00AE3C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A971D8"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812B62"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6A261E"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452CBC"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D1E7FD"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BD9786" w14:textId="77777777" w:rsidR="00AE3CDB" w:rsidRDefault="0013002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6AB583"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C24785"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E867E" w14:textId="77777777" w:rsidR="00AE3CDB" w:rsidRDefault="00AE3CDB">
            <w:pPr>
              <w:pStyle w:val="ProductList-TableBody"/>
              <w:jc w:val="center"/>
            </w:pPr>
          </w:p>
        </w:tc>
      </w:tr>
      <w:tr w:rsidR="00AE3CDB" w14:paraId="1149B2FA" w14:textId="77777777">
        <w:tc>
          <w:tcPr>
            <w:tcW w:w="3920" w:type="dxa"/>
            <w:tcBorders>
              <w:top w:val="dashed" w:sz="4" w:space="0" w:color="BFBFBF"/>
              <w:left w:val="single" w:sz="9" w:space="0" w:color="FFFFFF"/>
              <w:bottom w:val="dashed" w:sz="4" w:space="0" w:color="BFBFBF"/>
              <w:right w:val="single" w:sz="9" w:space="0" w:color="FFFFFF"/>
            </w:tcBorders>
          </w:tcPr>
          <w:p w14:paraId="3CF6B7C2" w14:textId="77777777" w:rsidR="00AE3CDB" w:rsidRDefault="00130026">
            <w:pPr>
              <w:pStyle w:val="ProductList-TableBody"/>
            </w:pPr>
            <w:r>
              <w:rPr>
                <w:color w:val="000000"/>
              </w:rPr>
              <w:t>Suplemento do Windows 10 Enterprise E5 Por Utilizador (para Enterprise por dispositivo) (SL)</w:t>
            </w:r>
            <w:r>
              <w:fldChar w:fldCharType="begin"/>
            </w:r>
            <w:r>
              <w:instrText xml:space="preserve"> XE "Suplemento do Windows 10 Enterprise E5 Por Utilizador (para Enterprise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FF4691D" w14:textId="77777777" w:rsidR="00AE3CDB" w:rsidRDefault="00130026">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3E715CFF" w14:textId="77777777" w:rsidR="00AE3CDB" w:rsidRDefault="0013002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E0965DA" w14:textId="77777777" w:rsidR="00AE3CDB" w:rsidRDefault="00AE3C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950D0C"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226FAF"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235CBF"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9F2DC"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D6DC34"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CAA185" w14:textId="77777777" w:rsidR="00AE3CDB" w:rsidRDefault="0013002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A30AA2"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DBE636"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1B604A" w14:textId="77777777" w:rsidR="00AE3CDB" w:rsidRDefault="00AE3CDB">
            <w:pPr>
              <w:pStyle w:val="ProductList-TableBody"/>
              <w:jc w:val="center"/>
            </w:pPr>
          </w:p>
        </w:tc>
      </w:tr>
      <w:tr w:rsidR="00AE3CDB" w14:paraId="2DD3C142" w14:textId="77777777">
        <w:tc>
          <w:tcPr>
            <w:tcW w:w="3920" w:type="dxa"/>
            <w:tcBorders>
              <w:top w:val="dashed" w:sz="4" w:space="0" w:color="BFBFBF"/>
              <w:left w:val="single" w:sz="9" w:space="0" w:color="FFFFFF"/>
              <w:bottom w:val="dashed" w:sz="4" w:space="0" w:color="BFBFBF"/>
              <w:right w:val="single" w:sz="9" w:space="0" w:color="FFFFFF"/>
            </w:tcBorders>
          </w:tcPr>
          <w:p w14:paraId="5363EE38" w14:textId="77777777" w:rsidR="00AE3CDB" w:rsidRDefault="00130026">
            <w:pPr>
              <w:pStyle w:val="ProductList-TableBody"/>
            </w:pPr>
            <w:r>
              <w:t>Windows 10 Education</w:t>
            </w:r>
            <w:r>
              <w:fldChar w:fldCharType="begin"/>
            </w:r>
            <w:r>
              <w:instrText xml:space="preserve"> XE "Windows 10 Education"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14:paraId="3BB6CC89" w14:textId="77777777" w:rsidR="00AE3CDB" w:rsidRDefault="0013002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ED176B6" w14:textId="77777777" w:rsidR="00AE3CDB" w:rsidRDefault="0013002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4C4273D" w14:textId="77777777" w:rsidR="00AE3CDB" w:rsidRDefault="00130026">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24224A92" w14:textId="77777777" w:rsidR="00AE3CDB" w:rsidRDefault="00130026">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937CCF"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27ECC2"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B2CD55"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7BFD4A"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B0B754"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75FB3D" w14:textId="77777777" w:rsidR="00AE3CDB" w:rsidRDefault="00130026">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343864" w14:textId="77777777" w:rsidR="00AE3CDB" w:rsidRDefault="00130026">
            <w:pPr>
              <w:pStyle w:val="ProductList-TableBody"/>
              <w:jc w:val="center"/>
            </w:pP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para School apenas"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641704" w14:textId="77777777" w:rsidR="00AE3CDB" w:rsidRDefault="00AE3CDB">
            <w:pPr>
              <w:pStyle w:val="ProductList-TableBody"/>
              <w:jc w:val="center"/>
            </w:pPr>
          </w:p>
        </w:tc>
      </w:tr>
      <w:tr w:rsidR="00AE3CDB" w14:paraId="4172F422" w14:textId="77777777">
        <w:tc>
          <w:tcPr>
            <w:tcW w:w="3920" w:type="dxa"/>
            <w:tcBorders>
              <w:top w:val="dashed" w:sz="4" w:space="0" w:color="BFBFBF"/>
              <w:left w:val="single" w:sz="9" w:space="0" w:color="FFFFFF"/>
              <w:bottom w:val="dashed" w:sz="4" w:space="0" w:color="BFBFBF"/>
              <w:right w:val="single" w:sz="9" w:space="0" w:color="FFFFFF"/>
            </w:tcBorders>
          </w:tcPr>
          <w:p w14:paraId="2FA9BB6C" w14:textId="77777777" w:rsidR="00AE3CDB" w:rsidRDefault="00130026">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D87EBCA" w14:textId="77777777" w:rsidR="00AE3CDB" w:rsidRDefault="0013002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26D57CA" w14:textId="77777777" w:rsidR="00AE3CDB" w:rsidRDefault="00AE3C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CD84B9" w14:textId="77777777" w:rsidR="00AE3CDB" w:rsidRDefault="00AE3C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698AB8"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FB99B3"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442E3D"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AE9533"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CAD3"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D7DFE4"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B4DC23"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6DE7EE" w14:textId="77777777" w:rsidR="00AE3CDB" w:rsidRDefault="00130026">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677EA8" w14:textId="77777777" w:rsidR="00AE3CDB" w:rsidRDefault="00AE3CDB">
            <w:pPr>
              <w:pStyle w:val="ProductList-TableBody"/>
              <w:jc w:val="center"/>
            </w:pPr>
          </w:p>
        </w:tc>
      </w:tr>
      <w:tr w:rsidR="00AE3CDB" w14:paraId="4C1D23A3" w14:textId="77777777">
        <w:tc>
          <w:tcPr>
            <w:tcW w:w="3920" w:type="dxa"/>
            <w:tcBorders>
              <w:top w:val="dashed" w:sz="4" w:space="0" w:color="BFBFBF"/>
              <w:left w:val="single" w:sz="9" w:space="0" w:color="FFFFFF"/>
              <w:bottom w:val="dashed" w:sz="4" w:space="0" w:color="BFBFBF"/>
              <w:right w:val="single" w:sz="9" w:space="0" w:color="FFFFFF"/>
            </w:tcBorders>
          </w:tcPr>
          <w:p w14:paraId="720C94FD" w14:textId="77777777" w:rsidR="00AE3CDB" w:rsidRDefault="00130026">
            <w:pPr>
              <w:pStyle w:val="ProductList-TableBody"/>
            </w:pPr>
            <w:r>
              <w:t>Windows 10 Enterprise A3</w:t>
            </w:r>
            <w:r>
              <w:fldChar w:fldCharType="begin"/>
            </w:r>
            <w:r>
              <w:instrText xml:space="preserve"> XE "Windows 10 Enterprise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7BCA98A" w14:textId="77777777" w:rsidR="00AE3CDB" w:rsidRDefault="0013002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BC1083F" w14:textId="77777777" w:rsidR="00AE3CDB" w:rsidRDefault="00AE3C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662F0E" w14:textId="77777777" w:rsidR="00AE3CDB" w:rsidRDefault="00AE3C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280194"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D16E45"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802F4B"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A35577"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12B4EF"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B41495"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867736"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983FB7"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D114F1" w14:textId="77777777" w:rsidR="00AE3CDB" w:rsidRDefault="00AE3CDB">
            <w:pPr>
              <w:pStyle w:val="ProductList-TableBody"/>
              <w:jc w:val="center"/>
            </w:pPr>
          </w:p>
        </w:tc>
      </w:tr>
      <w:tr w:rsidR="00AE3CDB" w14:paraId="00911A79" w14:textId="77777777">
        <w:tc>
          <w:tcPr>
            <w:tcW w:w="3920" w:type="dxa"/>
            <w:tcBorders>
              <w:top w:val="dashed" w:sz="4" w:space="0" w:color="BFBFBF"/>
              <w:left w:val="single" w:sz="9" w:space="0" w:color="FFFFFF"/>
              <w:bottom w:val="dashed" w:sz="4" w:space="0" w:color="BFBFBF"/>
              <w:right w:val="single" w:sz="9" w:space="0" w:color="FFFFFF"/>
            </w:tcBorders>
          </w:tcPr>
          <w:p w14:paraId="14ED0600" w14:textId="77777777" w:rsidR="00AE3CDB" w:rsidRDefault="00130026">
            <w:pPr>
              <w:pStyle w:val="ProductList-TableBody"/>
            </w:pPr>
            <w:r>
              <w:t>Windows 10 Education E5</w:t>
            </w:r>
            <w:r>
              <w:fldChar w:fldCharType="begin"/>
            </w:r>
            <w:r>
              <w:instrText xml:space="preserve"> XE "Windows 10 Education E5" </w:instrText>
            </w:r>
            <w:r>
              <w:fldChar w:fldCharType="end"/>
            </w:r>
            <w:r>
              <w:t xml:space="preserve"> (Por Utilizador)</w:t>
            </w:r>
          </w:p>
        </w:tc>
        <w:tc>
          <w:tcPr>
            <w:tcW w:w="620" w:type="dxa"/>
            <w:tcBorders>
              <w:top w:val="dashed" w:sz="4" w:space="0" w:color="BFBFBF"/>
              <w:left w:val="single" w:sz="9" w:space="0" w:color="FFFFFF"/>
              <w:bottom w:val="dashed" w:sz="4" w:space="0" w:color="BFBFBF"/>
              <w:right w:val="single" w:sz="9" w:space="0" w:color="FFFFFF"/>
            </w:tcBorders>
          </w:tcPr>
          <w:p w14:paraId="640BE30C" w14:textId="77777777" w:rsidR="00AE3CDB" w:rsidRDefault="0013002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7123447" w14:textId="77777777" w:rsidR="00AE3CDB" w:rsidRDefault="00AE3C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6C575E" w14:textId="77777777" w:rsidR="00AE3CDB" w:rsidRDefault="00AE3C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60873D"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31240B"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40C7FC"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44F07B"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CA61AC"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11C5CB"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DDF36E"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D0B861" w14:textId="77777777" w:rsidR="00AE3CDB" w:rsidRDefault="00130026">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3E06A0" w14:textId="77777777" w:rsidR="00AE3CDB" w:rsidRDefault="00AE3CDB">
            <w:pPr>
              <w:pStyle w:val="ProductList-TableBody"/>
              <w:jc w:val="center"/>
            </w:pPr>
          </w:p>
        </w:tc>
      </w:tr>
      <w:tr w:rsidR="00AE3CDB" w14:paraId="796DED20" w14:textId="77777777">
        <w:tc>
          <w:tcPr>
            <w:tcW w:w="3920" w:type="dxa"/>
            <w:tcBorders>
              <w:top w:val="dashed" w:sz="4" w:space="0" w:color="BFBFBF"/>
              <w:left w:val="single" w:sz="9" w:space="0" w:color="FFFFFF"/>
              <w:bottom w:val="dashed" w:sz="4" w:space="0" w:color="BFBFBF"/>
              <w:right w:val="single" w:sz="9" w:space="0" w:color="FFFFFF"/>
            </w:tcBorders>
          </w:tcPr>
          <w:p w14:paraId="59B13393" w14:textId="77777777" w:rsidR="00AE3CDB" w:rsidRDefault="00130026">
            <w:pPr>
              <w:pStyle w:val="ProductList-TableBody"/>
            </w:pPr>
            <w:r>
              <w:t>Windows 10 Enterprise A5</w:t>
            </w:r>
            <w:r>
              <w:fldChar w:fldCharType="begin"/>
            </w:r>
            <w:r>
              <w:instrText xml:space="preserve"> XE "Windows 10 Enterprise A5" </w:instrText>
            </w:r>
            <w:r>
              <w:fldChar w:fldCharType="end"/>
            </w:r>
            <w:r>
              <w:t xml:space="preserve"> (Por Utilizador)</w:t>
            </w:r>
          </w:p>
        </w:tc>
        <w:tc>
          <w:tcPr>
            <w:tcW w:w="620" w:type="dxa"/>
            <w:tcBorders>
              <w:top w:val="dashed" w:sz="4" w:space="0" w:color="BFBFBF"/>
              <w:left w:val="single" w:sz="9" w:space="0" w:color="FFFFFF"/>
              <w:bottom w:val="dashed" w:sz="4" w:space="0" w:color="BFBFBF"/>
              <w:right w:val="single" w:sz="9" w:space="0" w:color="FFFFFF"/>
            </w:tcBorders>
          </w:tcPr>
          <w:p w14:paraId="7E148144" w14:textId="77777777" w:rsidR="00AE3CDB" w:rsidRDefault="0013002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3B00476" w14:textId="77777777" w:rsidR="00AE3CDB" w:rsidRDefault="00AE3C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A81F53" w14:textId="77777777" w:rsidR="00AE3CDB" w:rsidRDefault="00AE3C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C681C1"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6C9158"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10BAB5"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D76E26"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A96AB7"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6FD031"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9295E1"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8CCDC7"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BF1AA4" w14:textId="77777777" w:rsidR="00AE3CDB" w:rsidRDefault="00AE3CDB">
            <w:pPr>
              <w:pStyle w:val="ProductList-TableBody"/>
              <w:jc w:val="center"/>
            </w:pPr>
          </w:p>
        </w:tc>
      </w:tr>
      <w:tr w:rsidR="00AE3CDB" w14:paraId="7C26F951" w14:textId="77777777">
        <w:tc>
          <w:tcPr>
            <w:tcW w:w="3920" w:type="dxa"/>
            <w:tcBorders>
              <w:top w:val="dashed" w:sz="4" w:space="0" w:color="BFBFBF"/>
              <w:left w:val="single" w:sz="9" w:space="0" w:color="FFFFFF"/>
              <w:bottom w:val="dashed" w:sz="4" w:space="0" w:color="BFBFBF"/>
              <w:right w:val="single" w:sz="9" w:space="0" w:color="FFFFFF"/>
            </w:tcBorders>
          </w:tcPr>
          <w:p w14:paraId="092EE608" w14:textId="77777777" w:rsidR="00AE3CDB" w:rsidRDefault="00130026">
            <w:pPr>
              <w:pStyle w:val="ProductList-TableBody"/>
            </w:pPr>
            <w:r>
              <w:t>Windows VDA por dispositivo</w:t>
            </w:r>
            <w:r>
              <w:fldChar w:fldCharType="begin"/>
            </w:r>
            <w:r>
              <w:instrText xml:space="preserve"> XE "Windows VDA por dispositivo"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73B68B1" w14:textId="77777777" w:rsidR="00AE3CDB" w:rsidRDefault="00130026">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6D2C3972" w14:textId="77777777" w:rsidR="00AE3CDB" w:rsidRDefault="00130026">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54A4C0E0" w14:textId="77777777" w:rsidR="00AE3CDB" w:rsidRDefault="00AE3C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8831F5"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F16304"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705037"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C23DED"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CE6ECF" w14:textId="77777777" w:rsidR="00AE3CDB" w:rsidRDefault="0013002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7DE081"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1A7E85"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747CFF"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EC23D2" w14:textId="77777777" w:rsidR="00AE3CDB" w:rsidRDefault="00AE3CDB">
            <w:pPr>
              <w:pStyle w:val="ProductList-TableBody"/>
              <w:jc w:val="center"/>
            </w:pPr>
          </w:p>
        </w:tc>
      </w:tr>
      <w:tr w:rsidR="00AE3CDB" w14:paraId="45E30317" w14:textId="77777777">
        <w:tc>
          <w:tcPr>
            <w:tcW w:w="3920" w:type="dxa"/>
            <w:tcBorders>
              <w:top w:val="dashed" w:sz="4" w:space="0" w:color="BFBFBF"/>
              <w:left w:val="single" w:sz="9" w:space="0" w:color="FFFFFF"/>
              <w:bottom w:val="dashed" w:sz="4" w:space="0" w:color="BFBFBF"/>
              <w:right w:val="single" w:sz="9" w:space="0" w:color="FFFFFF"/>
            </w:tcBorders>
          </w:tcPr>
          <w:p w14:paraId="7E3783F2" w14:textId="77777777" w:rsidR="00AE3CDB" w:rsidRDefault="00130026">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2CDCDEE" w14:textId="77777777" w:rsidR="00AE3CDB" w:rsidRDefault="00130026">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1C61F669" w14:textId="77777777" w:rsidR="00AE3CDB" w:rsidRDefault="0013002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536D08A" w14:textId="77777777" w:rsidR="00AE3CDB" w:rsidRDefault="00AE3C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EB3964"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58387"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938F7C"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F45FCA"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0B96C2"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A36A2A" w14:textId="77777777" w:rsidR="00AE3CDB" w:rsidRDefault="0013002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2CB75B"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82FFB0"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97F6C7" w14:textId="77777777" w:rsidR="00AE3CDB" w:rsidRDefault="00AE3CDB">
            <w:pPr>
              <w:pStyle w:val="ProductList-TableBody"/>
              <w:jc w:val="center"/>
            </w:pPr>
          </w:p>
        </w:tc>
      </w:tr>
      <w:tr w:rsidR="00AE3CDB" w14:paraId="2925DE24" w14:textId="77777777">
        <w:tc>
          <w:tcPr>
            <w:tcW w:w="3920" w:type="dxa"/>
            <w:tcBorders>
              <w:top w:val="dashed" w:sz="4" w:space="0" w:color="BFBFBF"/>
              <w:left w:val="single" w:sz="9" w:space="0" w:color="FFFFFF"/>
              <w:bottom w:val="dashed" w:sz="4" w:space="0" w:color="BFBFBF"/>
              <w:right w:val="single" w:sz="9" w:space="0" w:color="FFFFFF"/>
            </w:tcBorders>
          </w:tcPr>
          <w:p w14:paraId="30FA582E" w14:textId="77777777" w:rsidR="00AE3CDB" w:rsidRDefault="00130026">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F15B9DA" w14:textId="77777777" w:rsidR="00AE3CDB" w:rsidRDefault="00130026">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4F878B34" w14:textId="77777777" w:rsidR="00AE3CDB" w:rsidRDefault="00130026">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1DF42DC6" w14:textId="77777777" w:rsidR="00AE3CDB" w:rsidRDefault="00AE3C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8CBD47"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46170D"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EF016D"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1672D0"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3F6298"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B60A34" w14:textId="77777777" w:rsidR="00AE3CDB" w:rsidRDefault="0013002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B25471"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5E4E17"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E6966F" w14:textId="77777777" w:rsidR="00AE3CDB" w:rsidRDefault="00AE3CDB">
            <w:pPr>
              <w:pStyle w:val="ProductList-TableBody"/>
              <w:jc w:val="center"/>
            </w:pPr>
          </w:p>
        </w:tc>
      </w:tr>
      <w:tr w:rsidR="00AE3CDB" w14:paraId="790BCD90" w14:textId="77777777">
        <w:tc>
          <w:tcPr>
            <w:tcW w:w="3920" w:type="dxa"/>
            <w:tcBorders>
              <w:top w:val="dashed" w:sz="4" w:space="0" w:color="BFBFBF"/>
              <w:left w:val="single" w:sz="9" w:space="0" w:color="FFFFFF"/>
              <w:bottom w:val="dashed" w:sz="4" w:space="0" w:color="BFBFBF"/>
              <w:right w:val="single" w:sz="9" w:space="0" w:color="FFFFFF"/>
            </w:tcBorders>
          </w:tcPr>
          <w:p w14:paraId="2CC7DF4D" w14:textId="77777777" w:rsidR="00AE3CDB" w:rsidRDefault="00130026">
            <w:pPr>
              <w:pStyle w:val="ProductList-TableBody"/>
            </w:pPr>
            <w:r>
              <w:t xml:space="preserve">Licenciamento de Direitos do Windows 10 Home para Pro </w:t>
            </w:r>
            <w:r>
              <w:fldChar w:fldCharType="begin"/>
            </w:r>
            <w:r>
              <w:instrText xml:space="preserve"> XE "Licenciamento de Direitos do Windows 10 Home para Pro " </w:instrText>
            </w:r>
            <w:r>
              <w:fldChar w:fldCharType="end"/>
            </w:r>
            <w:r>
              <w:t>(Por Dispositivo)</w:t>
            </w:r>
          </w:p>
        </w:tc>
        <w:tc>
          <w:tcPr>
            <w:tcW w:w="620" w:type="dxa"/>
            <w:tcBorders>
              <w:top w:val="dashed" w:sz="4" w:space="0" w:color="BFBFBF"/>
              <w:left w:val="single" w:sz="9" w:space="0" w:color="FFFFFF"/>
              <w:bottom w:val="dashed" w:sz="4" w:space="0" w:color="BFBFBF"/>
              <w:right w:val="single" w:sz="9" w:space="0" w:color="FFFFFF"/>
            </w:tcBorders>
          </w:tcPr>
          <w:p w14:paraId="0ACE523F" w14:textId="77777777" w:rsidR="00AE3CDB" w:rsidRDefault="00130026">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2835FEBC" w14:textId="77777777" w:rsidR="00AE3CDB" w:rsidRDefault="0013002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A7A4B33" w14:textId="77777777" w:rsidR="00AE3CDB" w:rsidRDefault="00AE3C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A3BE02"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BCFFAF"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A9B5D2"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B0DEB7"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5CF520"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34A3C4"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7B798F"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F3373E"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9B2CA0" w14:textId="77777777" w:rsidR="00AE3CDB" w:rsidRDefault="00AE3CDB">
            <w:pPr>
              <w:pStyle w:val="ProductList-TableBody"/>
              <w:jc w:val="center"/>
            </w:pPr>
          </w:p>
        </w:tc>
      </w:tr>
      <w:tr w:rsidR="00AE3CDB" w14:paraId="3597E349" w14:textId="77777777">
        <w:tc>
          <w:tcPr>
            <w:tcW w:w="3920" w:type="dxa"/>
            <w:tcBorders>
              <w:top w:val="dashed" w:sz="4" w:space="0" w:color="BFBFBF"/>
              <w:left w:val="single" w:sz="9" w:space="0" w:color="FFFFFF"/>
              <w:bottom w:val="dashed" w:sz="4" w:space="0" w:color="BFBFBF"/>
              <w:right w:val="single" w:sz="9" w:space="0" w:color="FFFFFF"/>
            </w:tcBorders>
          </w:tcPr>
          <w:p w14:paraId="54DA0C8A" w14:textId="77777777" w:rsidR="00AE3CDB" w:rsidRDefault="00130026">
            <w:pPr>
              <w:pStyle w:val="ProductList-TableBody"/>
            </w:pPr>
            <w:r>
              <w:t>Atualização do Windows 10 Home para Pro para o Microsoft 365 Empresas Premium</w:t>
            </w:r>
            <w:r>
              <w:fldChar w:fldCharType="begin"/>
            </w:r>
            <w:r>
              <w:instrText xml:space="preserve"> XE "Atualização do Windows 10 Home para Pro para o Microsoft 365 Empresas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C1FF475" w14:textId="77777777" w:rsidR="00AE3CDB" w:rsidRDefault="00AE3C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F1FCAE" w14:textId="77777777" w:rsidR="00AE3CDB" w:rsidRDefault="00AE3C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776052" w14:textId="77777777" w:rsidR="00AE3CDB" w:rsidRDefault="00AE3C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B72413"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EFBCA1"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242A28"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7206D1"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7C41F0"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FA6F01"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813289"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7C7BF2"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ABEC5F" w14:textId="77777777" w:rsidR="00AE3CDB" w:rsidRDefault="00AE3CDB">
            <w:pPr>
              <w:pStyle w:val="ProductList-TableBody"/>
              <w:jc w:val="center"/>
            </w:pPr>
          </w:p>
        </w:tc>
      </w:tr>
      <w:tr w:rsidR="00AE3CDB" w14:paraId="38BAC9DB" w14:textId="77777777">
        <w:tc>
          <w:tcPr>
            <w:tcW w:w="3920" w:type="dxa"/>
            <w:tcBorders>
              <w:top w:val="dashed" w:sz="4" w:space="0" w:color="BFBFBF"/>
              <w:left w:val="single" w:sz="9" w:space="0" w:color="FFFFFF"/>
              <w:bottom w:val="dashed" w:sz="4" w:space="0" w:color="BFBFBF"/>
              <w:right w:val="single" w:sz="9" w:space="0" w:color="FFFFFF"/>
            </w:tcBorders>
          </w:tcPr>
          <w:p w14:paraId="1EF73B24" w14:textId="77777777" w:rsidR="00AE3CDB" w:rsidRDefault="00130026">
            <w:pPr>
              <w:pStyle w:val="ProductList-TableBody"/>
            </w:pPr>
            <w:r>
              <w:rPr>
                <w:color w:val="000000"/>
              </w:rPr>
              <w:t>Sideloading do Windows 8.1 Enterprise (Por Dispositivo)</w:t>
            </w:r>
            <w:r>
              <w:fldChar w:fldCharType="begin"/>
            </w:r>
            <w:r>
              <w:instrText xml:space="preserve"> XE "Sideloading do Windows 8.1 Enterprise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DA4A2D5" w14:textId="77777777" w:rsidR="00AE3CDB" w:rsidRDefault="00130026">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00077530" w14:textId="77777777" w:rsidR="00AE3CDB" w:rsidRDefault="0013002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9276191" w14:textId="77777777" w:rsidR="00AE3CDB" w:rsidRDefault="00AE3C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D6DB2F"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A36394" w14:textId="77777777" w:rsidR="00AE3CDB" w:rsidRDefault="0013002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3005DF"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5E2570"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CF030B"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B4902C"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0B8CEE"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2A28A1"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6592BB" w14:textId="77777777" w:rsidR="00AE3CDB" w:rsidRDefault="00AE3CDB">
            <w:pPr>
              <w:pStyle w:val="ProductList-TableBody"/>
              <w:jc w:val="center"/>
            </w:pPr>
          </w:p>
        </w:tc>
      </w:tr>
      <w:tr w:rsidR="00AE3CDB" w14:paraId="7776AF37" w14:textId="77777777">
        <w:tc>
          <w:tcPr>
            <w:tcW w:w="3920" w:type="dxa"/>
            <w:tcBorders>
              <w:top w:val="dashed" w:sz="4" w:space="0" w:color="BFBFBF"/>
              <w:left w:val="single" w:sz="9" w:space="0" w:color="FFFFFF"/>
              <w:bottom w:val="dashed" w:sz="4" w:space="0" w:color="BFBFBF"/>
              <w:right w:val="single" w:sz="9" w:space="0" w:color="FFFFFF"/>
            </w:tcBorders>
          </w:tcPr>
          <w:p w14:paraId="70DE99B1" w14:textId="77777777" w:rsidR="00AE3CDB" w:rsidRDefault="00130026">
            <w:pPr>
              <w:pStyle w:val="ProductList-TableBody"/>
            </w:pPr>
            <w:r>
              <w:rPr>
                <w:color w:val="000000"/>
              </w:rPr>
              <w:t>Windows Embedded 8 Standard Enterprise Kit (100 Pacotes)</w:t>
            </w:r>
            <w:r>
              <w:fldChar w:fldCharType="begin"/>
            </w:r>
            <w:r>
              <w:instrText xml:space="preserve"> XE "Windows Embedded 8 Standard Enterprise Kit (100 Pacotes)"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6BB11EA" w14:textId="77777777" w:rsidR="00AE3CDB" w:rsidRDefault="00130026">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71AB0629" w14:textId="77777777" w:rsidR="00AE3CDB" w:rsidRDefault="0013002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9185006" w14:textId="77777777" w:rsidR="00AE3CDB" w:rsidRDefault="00AE3C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C2DD35"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AD0ABB" w14:textId="77777777" w:rsidR="00AE3CDB" w:rsidRDefault="0013002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815E8E"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155763"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C64DBA"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A0AD78"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2B805B"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E7D987"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911245" w14:textId="77777777" w:rsidR="00AE3CDB" w:rsidRDefault="00AE3CDB">
            <w:pPr>
              <w:pStyle w:val="ProductList-TableBody"/>
              <w:jc w:val="center"/>
            </w:pPr>
          </w:p>
        </w:tc>
      </w:tr>
      <w:tr w:rsidR="00AE3CDB" w14:paraId="0906DE50" w14:textId="77777777">
        <w:tc>
          <w:tcPr>
            <w:tcW w:w="3920" w:type="dxa"/>
            <w:tcBorders>
              <w:top w:val="dashed" w:sz="4" w:space="0" w:color="BFBFBF"/>
              <w:left w:val="single" w:sz="9" w:space="0" w:color="FFFFFF"/>
              <w:bottom w:val="dashed" w:sz="4" w:space="0" w:color="BFBFBF"/>
              <w:right w:val="single" w:sz="9" w:space="0" w:color="FFFFFF"/>
            </w:tcBorders>
          </w:tcPr>
          <w:p w14:paraId="1F2CBC21" w14:textId="77777777" w:rsidR="00AE3CDB" w:rsidRDefault="00130026">
            <w:pPr>
              <w:pStyle w:val="ProductList-TableBody"/>
            </w:pPr>
            <w:r>
              <w:rPr>
                <w:color w:val="000000"/>
              </w:rPr>
              <w:t>Windows 7 ESU 2020 para o M365 (Por Dispositivo)</w:t>
            </w:r>
            <w:r>
              <w:fldChar w:fldCharType="begin"/>
            </w:r>
            <w:r>
              <w:instrText xml:space="preserve"> XE "Windows 7 ESU 2020 para o M365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23A0E3D" w14:textId="77777777" w:rsidR="00AE3CDB" w:rsidRDefault="00130026">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5841023D" w14:textId="77777777" w:rsidR="00AE3CDB" w:rsidRDefault="00AE3C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FFD452" w14:textId="77777777" w:rsidR="00AE3CDB" w:rsidRDefault="00AE3C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8138CA"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6C5F8B"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9A403F"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9F93A4"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EFE3DB"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0503FB"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76693C"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AFED59"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316545" w14:textId="77777777" w:rsidR="00AE3CDB" w:rsidRDefault="00AE3CDB">
            <w:pPr>
              <w:pStyle w:val="ProductList-TableBody"/>
              <w:jc w:val="center"/>
            </w:pPr>
          </w:p>
        </w:tc>
      </w:tr>
      <w:tr w:rsidR="00AE3CDB" w14:paraId="70DB607A" w14:textId="77777777">
        <w:tc>
          <w:tcPr>
            <w:tcW w:w="3920" w:type="dxa"/>
            <w:tcBorders>
              <w:top w:val="dashed" w:sz="4" w:space="0" w:color="BFBFBF"/>
              <w:left w:val="single" w:sz="9" w:space="0" w:color="FFFFFF"/>
              <w:bottom w:val="dashed" w:sz="4" w:space="0" w:color="B2B2B2"/>
              <w:right w:val="single" w:sz="9" w:space="0" w:color="FFFFFF"/>
            </w:tcBorders>
          </w:tcPr>
          <w:p w14:paraId="678B5929" w14:textId="77777777" w:rsidR="00AE3CDB" w:rsidRDefault="00130026">
            <w:pPr>
              <w:pStyle w:val="ProductList-TableBody"/>
            </w:pPr>
            <w:r>
              <w:rPr>
                <w:color w:val="000000"/>
              </w:rPr>
              <w:t>Windows 7 ESU 2020 (Por Dispositivo)</w:t>
            </w:r>
            <w:r>
              <w:fldChar w:fldCharType="begin"/>
            </w:r>
            <w:r>
              <w:instrText xml:space="preserve"> XE "Windows 7 ESU 2020 (Por Dispositivo)"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7E85947" w14:textId="77777777" w:rsidR="00AE3CDB" w:rsidRDefault="00130026">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57B5DB66" w14:textId="77777777" w:rsidR="00AE3CDB" w:rsidRDefault="00AE3CDB">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76AEB364" w14:textId="77777777" w:rsidR="00AE3CDB" w:rsidRDefault="00AE3CDB">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2724ED47"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AF90A3"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4CA0DF"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C454D1"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F6AC8B"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462970"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B07878"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0A51B5"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ED7CD9" w14:textId="77777777" w:rsidR="00AE3CDB" w:rsidRDefault="00AE3CDB">
            <w:pPr>
              <w:pStyle w:val="ProductList-TableBody"/>
              <w:jc w:val="center"/>
            </w:pPr>
          </w:p>
        </w:tc>
      </w:tr>
      <w:tr w:rsidR="00AE3CDB" w14:paraId="3611D48B" w14:textId="77777777">
        <w:tc>
          <w:tcPr>
            <w:tcW w:w="3920" w:type="dxa"/>
            <w:tcBorders>
              <w:top w:val="dashed" w:sz="4" w:space="0" w:color="B2B2B2"/>
              <w:left w:val="single" w:sz="9" w:space="0" w:color="FFFFFF"/>
              <w:bottom w:val="single" w:sz="4" w:space="0" w:color="FFFFFF"/>
              <w:right w:val="single" w:sz="9" w:space="0" w:color="FFFFFF"/>
            </w:tcBorders>
          </w:tcPr>
          <w:p w14:paraId="2B112BBF" w14:textId="77777777" w:rsidR="00AE3CDB" w:rsidRDefault="00130026">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4CC808F1" w14:textId="77777777" w:rsidR="00AE3CDB" w:rsidRDefault="00AE3CD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10BD520" w14:textId="77777777" w:rsidR="00AE3CDB" w:rsidRDefault="00AE3CD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DFC02B8" w14:textId="77777777" w:rsidR="00AE3CDB" w:rsidRDefault="00AE3CD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8011B5F"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83CCC7"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53A9C9"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A56666"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5643D9"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75D226"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0BA817"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3C3B3E"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B99EE7" w14:textId="77777777" w:rsidR="00AE3CDB" w:rsidRDefault="00AE3CDB">
            <w:pPr>
              <w:pStyle w:val="ProductList-TableBody"/>
              <w:jc w:val="center"/>
            </w:pPr>
          </w:p>
        </w:tc>
      </w:tr>
    </w:tbl>
    <w:p w14:paraId="65139D0E" w14:textId="77777777" w:rsidR="00AE3CDB" w:rsidRDefault="00130026">
      <w:pPr>
        <w:pStyle w:val="ProductList-Offering1SubSection"/>
        <w:outlineLvl w:val="3"/>
      </w:pPr>
      <w:bookmarkStart w:id="194" w:name="_Sec755"/>
      <w:r>
        <w:t>2. Condições do Produto</w:t>
      </w:r>
      <w:bookmarkEnd w:id="194"/>
    </w:p>
    <w:tbl>
      <w:tblPr>
        <w:tblStyle w:val="PURTable"/>
        <w:tblW w:w="0" w:type="dxa"/>
        <w:tblLook w:val="04A0" w:firstRow="1" w:lastRow="0" w:firstColumn="1" w:lastColumn="0" w:noHBand="0" w:noVBand="1"/>
      </w:tblPr>
      <w:tblGrid>
        <w:gridCol w:w="3638"/>
        <w:gridCol w:w="3632"/>
        <w:gridCol w:w="3646"/>
      </w:tblGrid>
      <w:tr w:rsidR="00AE3CDB" w14:paraId="3D7A94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7D03A5" w14:textId="77777777" w:rsidR="00AE3CDB" w:rsidRDefault="00130026">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23019773" w14:textId="77777777" w:rsidR="00AE3CDB" w:rsidRDefault="0013002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14:paraId="0F1BEDB3" w14:textId="77777777" w:rsidR="00AE3CDB" w:rsidRDefault="00130026">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para Pro</w:t>
            </w:r>
          </w:p>
        </w:tc>
      </w:tr>
      <w:tr w:rsidR="00AE3CDB" w14:paraId="00BD8D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0FD32" w14:textId="77777777" w:rsidR="00AE3CDB" w:rsidRDefault="00130026">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2F4E26C8" w14:textId="77777777" w:rsidR="00AE3CDB" w:rsidRDefault="00130026">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Todas as licenças (exceto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6432824C" w14:textId="77777777" w:rsidR="00AE3CDB" w:rsidRDefault="00130026">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r>
              <w:t xml:space="preserve">, </w:t>
            </w:r>
            <w:hyperlink w:anchor="_Sec841">
              <w:r>
                <w:rPr>
                  <w:color w:val="00467F"/>
                  <w:u w:val="single"/>
                </w:rPr>
                <w:t>Secção 4</w:t>
              </w:r>
            </w:hyperlink>
          </w:p>
        </w:tc>
      </w:tr>
      <w:tr w:rsidR="00AE3CDB" w14:paraId="2C27A0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AA1A8" w14:textId="77777777" w:rsidR="00AE3CDB" w:rsidRDefault="00130026">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8545D" w14:textId="77777777" w:rsidR="00AE3CDB" w:rsidRDefault="0013002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1469712E" w14:textId="77777777" w:rsidR="00AE3CDB" w:rsidRDefault="00130026">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Pré-pagamento Anual Atribuído." </w:instrText>
            </w:r>
            <w:r>
              <w:fldChar w:fldCharType="separate"/>
            </w:r>
            <w:r>
              <w:rPr>
                <w:color w:val="0563C1"/>
              </w:rPr>
              <w:t>Redução Elegível</w:t>
            </w:r>
            <w:r>
              <w:fldChar w:fldCharType="end"/>
            </w:r>
            <w:r>
              <w:t>: Suplementos, Produtos Adicionais</w:t>
            </w:r>
          </w:p>
        </w:tc>
      </w:tr>
      <w:tr w:rsidR="00AE3CDB" w14:paraId="3C937A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3DC43" w14:textId="77777777" w:rsidR="00AE3CDB" w:rsidRDefault="00130026">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tcPr>
          <w:p w14:paraId="5165A073" w14:textId="77777777" w:rsidR="00AE3CDB" w:rsidRDefault="00130026">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938C3" w14:textId="77777777" w:rsidR="00AE3CDB" w:rsidRDefault="00130026">
            <w:pPr>
              <w:pStyle w:val="ProductList-TableBody"/>
            </w:pPr>
            <w:r>
              <w:rPr>
                <w:color w:val="404040"/>
              </w:rPr>
              <w:t>True Up Elegível: N/A</w:t>
            </w:r>
          </w:p>
        </w:tc>
      </w:tr>
      <w:tr w:rsidR="00AE3CDB" w14:paraId="652DA5F6" w14:textId="77777777">
        <w:tc>
          <w:tcPr>
            <w:tcW w:w="4040" w:type="dxa"/>
            <w:tcBorders>
              <w:top w:val="single" w:sz="4" w:space="0" w:color="000000"/>
              <w:left w:val="single" w:sz="4" w:space="0" w:color="000000"/>
              <w:bottom w:val="single" w:sz="4" w:space="0" w:color="000000"/>
              <w:right w:val="single" w:sz="4" w:space="0" w:color="000000"/>
            </w:tcBorders>
          </w:tcPr>
          <w:p w14:paraId="00D4AB57" w14:textId="77777777" w:rsidR="00AE3CDB" w:rsidRDefault="00130026">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qualificável correspondente." </w:instrText>
            </w:r>
            <w:r>
              <w:fldChar w:fldCharType="separate"/>
            </w:r>
            <w:r>
              <w:rPr>
                <w:color w:val="0563C1"/>
              </w:rPr>
              <w:t>Desconto Atualizado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DE033" w14:textId="77777777" w:rsidR="00AE3CDB" w:rsidRDefault="00AE3C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4EFC31" w14:textId="77777777" w:rsidR="00AE3CDB" w:rsidRDefault="00130026">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2344B71E" w14:textId="77777777" w:rsidR="00AE3CDB" w:rsidRDefault="00AE3CDB">
      <w:pPr>
        <w:pStyle w:val="ProductList-Body"/>
      </w:pPr>
    </w:p>
    <w:p w14:paraId="1E31D131" w14:textId="77777777" w:rsidR="00AE3CDB" w:rsidRDefault="00130026">
      <w:pPr>
        <w:pStyle w:val="ProductList-ClauseHeading"/>
        <w:outlineLvl w:val="4"/>
      </w:pPr>
      <w:r>
        <w:t>2.1 Atribuição da Licença para Licenças do Sistema Operativo de Estação de Trabalho Windows</w:t>
      </w:r>
    </w:p>
    <w:p w14:paraId="78330FBA" w14:textId="77777777" w:rsidR="00AE3CDB" w:rsidRDefault="00130026">
      <w:pPr>
        <w:pStyle w:val="ProductList-SubClauseHeading"/>
        <w:outlineLvl w:val="5"/>
      </w:pPr>
      <w:r>
        <w:t>2.1.1 Elegibilidade de Atribuição de Licenças Por Utilizador (Excluindo o Virtual Desktop Access)</w:t>
      </w:r>
    </w:p>
    <w:p w14:paraId="59EF44FC" w14:textId="77777777" w:rsidR="00AE3CDB" w:rsidRDefault="00130026">
      <w:pPr>
        <w:pStyle w:val="ProductList-BodyIndented"/>
      </w:pPr>
      <w:r>
        <w:t xml:space="preserve">O </w:t>
      </w:r>
      <w:r>
        <w:fldChar w:fldCharType="begin"/>
      </w:r>
      <w:r>
        <w:instrText xml:space="preserve"> AutoTextList   \s NoStyle \t "Utilizador Licenciado designa a pessoa individual a quem é atribuída uma Licença." </w:instrText>
      </w:r>
      <w:r>
        <w:fldChar w:fldCharType="separate"/>
      </w:r>
      <w:r>
        <w:rPr>
          <w:color w:val="0563C1"/>
        </w:rPr>
        <w:t>Utilizador Licenciado</w:t>
      </w:r>
      <w:r>
        <w:fldChar w:fldCharType="end"/>
      </w:r>
      <w:r>
        <w:t xml:space="preserve"> deve ser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pelo menos um dispositivo licenciado com um SO Qualificável. Este dispositivo individual deve ser também o dispositivo de trabalho principal do Utilizador Principal. </w:t>
      </w:r>
    </w:p>
    <w:p w14:paraId="4B365F79" w14:textId="77777777" w:rsidR="00AE3CDB" w:rsidRDefault="00AE3CDB">
      <w:pPr>
        <w:pStyle w:val="ProductList-BodyIndented"/>
      </w:pPr>
    </w:p>
    <w:p w14:paraId="7FF97C52" w14:textId="77777777" w:rsidR="00AE3CDB" w:rsidRDefault="00130026">
      <w:pPr>
        <w:pStyle w:val="ProductList-SubClauseHeading"/>
        <w:outlineLvl w:val="5"/>
      </w:pPr>
      <w:r>
        <w:t>2.1.2 Elegibilidade de Atribuição de Licenças Por Dispositivo (Excluindo o Virtual Desktop Access)</w:t>
      </w:r>
    </w:p>
    <w:p w14:paraId="21234E0D" w14:textId="77777777" w:rsidR="00AE3CDB" w:rsidRDefault="00130026">
      <w:pPr>
        <w:pStyle w:val="ProductList-BodyIndented"/>
      </w:pPr>
      <w:r>
        <w:t xml:space="preserve">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 xml:space="preserve"> deve ser licenciado com um SO Qualificável e o SO Qualificável deve estar instalado no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 A atribuição de licenças Por Dispositivo é permanente, a não ser que o Cliente tenha Software Assurance para esse dispositivo.</w:t>
      </w:r>
    </w:p>
    <w:p w14:paraId="627610BA" w14:textId="77777777" w:rsidR="00AE3CDB" w:rsidRDefault="00AE3CDB">
      <w:pPr>
        <w:pStyle w:val="ProductList-BodyIndented"/>
      </w:pPr>
    </w:p>
    <w:p w14:paraId="666C9EC3" w14:textId="77777777" w:rsidR="00AE3CDB" w:rsidRDefault="00130026">
      <w:pPr>
        <w:pStyle w:val="ProductList-SubClauseHeading"/>
        <w:outlineLvl w:val="5"/>
      </w:pPr>
      <w:r>
        <w:t>2.1.3 Elegibilidade de Atribuição de Licenças do Virtual Desktop Access (VDA)</w:t>
      </w:r>
    </w:p>
    <w:p w14:paraId="70138DF5" w14:textId="77777777" w:rsidR="00AE3CDB" w:rsidRDefault="00130026">
      <w:pPr>
        <w:pStyle w:val="ProductList-BodyIndented"/>
      </w:pPr>
      <w:r>
        <w:t>As licenças Por Dispositivo e Por Utilizador do podem ser atribuídas a qualquer utilizador ou dispositivo.</w:t>
      </w:r>
    </w:p>
    <w:p w14:paraId="3939D828" w14:textId="77777777" w:rsidR="00AE3CDB" w:rsidRDefault="00AE3CDB">
      <w:pPr>
        <w:pStyle w:val="ProductList-BodyIndented"/>
      </w:pPr>
    </w:p>
    <w:p w14:paraId="7B263C96" w14:textId="77777777" w:rsidR="00AE3CDB" w:rsidRDefault="00130026">
      <w:pPr>
        <w:pStyle w:val="ProductList-ClauseHeading"/>
        <w:outlineLvl w:val="4"/>
      </w:pPr>
      <w:r>
        <w:t>2.2 Sistemas Operativos Qualificáveis</w:t>
      </w:r>
    </w:p>
    <w:p w14:paraId="04EF4054" w14:textId="77777777" w:rsidR="00AE3CDB" w:rsidRDefault="00130026">
      <w:pPr>
        <w:pStyle w:val="ProductList-Body"/>
      </w:pPr>
      <w:r>
        <w:t xml:space="preserve">O software Windows adquirido através de um contrato de licenciamento em volume só pode se instalado ou ativado nos dispositivos licenciados para executarem um dos sistemas operativos (SO) qualificáveis abaixo.  </w:t>
      </w:r>
    </w:p>
    <w:p w14:paraId="6983977A" w14:textId="77777777" w:rsidR="00AE3CDB" w:rsidRDefault="00AE3CDB">
      <w:pPr>
        <w:pStyle w:val="ProductList-Body"/>
      </w:pPr>
    </w:p>
    <w:p w14:paraId="78570FAA" w14:textId="77777777" w:rsidR="00AE3CDB" w:rsidRDefault="00130026">
      <w:pPr>
        <w:pStyle w:val="ProductList-SubClauseHeading"/>
        <w:outlineLvl w:val="5"/>
      </w:pPr>
      <w:r>
        <w:t>2.2.1 SO Qualificável – Licenças Por Utilizador e Licenças Por Dispositivo/Utilizador do Virtual Desktop Access</w:t>
      </w:r>
    </w:p>
    <w:tbl>
      <w:tblPr>
        <w:tblStyle w:val="PURTable0"/>
        <w:tblW w:w="0" w:type="dxa"/>
        <w:tblLook w:val="04A0" w:firstRow="1" w:lastRow="0" w:firstColumn="1" w:lastColumn="0" w:noHBand="0" w:noVBand="1"/>
      </w:tblPr>
      <w:tblGrid>
        <w:gridCol w:w="3529"/>
        <w:gridCol w:w="3817"/>
        <w:gridCol w:w="3210"/>
      </w:tblGrid>
      <w:tr w:rsidR="00AE3CDB" w14:paraId="444AB234"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3F00DFA0" w14:textId="77777777" w:rsidR="00AE3CDB" w:rsidRDefault="00130026">
            <w:pPr>
              <w:pStyle w:val="ProductList-TableBody"/>
            </w:pPr>
            <w:r>
              <w:rPr>
                <w:color w:val="FFFFFF"/>
              </w:rPr>
              <w:t>Sistemas Operativos Qualificáveis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1F8FC223" w14:textId="77777777" w:rsidR="00AE3CDB" w:rsidRDefault="00130026">
            <w:pPr>
              <w:pStyle w:val="ProductList-TableBody"/>
              <w:jc w:val="center"/>
            </w:pPr>
            <w:r>
              <w:rPr>
                <w:color w:val="FFFFFF"/>
              </w:rPr>
              <w:t>Contrato Enterprise, Contrato de Produtos e Serviços da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6917775A" w14:textId="77777777" w:rsidR="00AE3CDB" w:rsidRDefault="00130026">
            <w:pPr>
              <w:pStyle w:val="ProductList-TableBody"/>
              <w:jc w:val="center"/>
            </w:pPr>
            <w:r>
              <w:rPr>
                <w:color w:val="FFFFFF"/>
              </w:rPr>
              <w:t>Contrato da Microsoft Cloud e Contrato de Cliente Microsoft</w:t>
            </w:r>
          </w:p>
        </w:tc>
      </w:tr>
      <w:tr w:rsidR="00AE3CDB" w14:paraId="795216ED" w14:textId="77777777">
        <w:tc>
          <w:tcPr>
            <w:tcW w:w="3920" w:type="dxa"/>
            <w:tcBorders>
              <w:top w:val="single" w:sz="4" w:space="0" w:color="000000"/>
              <w:left w:val="single" w:sz="4" w:space="0" w:color="000000"/>
              <w:bottom w:val="single" w:sz="4" w:space="0" w:color="000000"/>
              <w:right w:val="none" w:sz="4" w:space="0" w:color="000000"/>
            </w:tcBorders>
          </w:tcPr>
          <w:p w14:paraId="00A34E0F" w14:textId="77777777" w:rsidR="00AE3CDB" w:rsidRDefault="00130026">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13F64EC6" w14:textId="77777777" w:rsidR="00AE3CDB" w:rsidRDefault="00AE3CDB">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6B38B3AE" w14:textId="77777777" w:rsidR="00AE3CDB" w:rsidRDefault="00AE3CDB">
            <w:pPr>
              <w:pStyle w:val="ProductList-TableBody"/>
            </w:pPr>
          </w:p>
        </w:tc>
      </w:tr>
      <w:tr w:rsidR="00AE3CDB" w14:paraId="263E48ED" w14:textId="77777777">
        <w:tc>
          <w:tcPr>
            <w:tcW w:w="3920" w:type="dxa"/>
            <w:tcBorders>
              <w:top w:val="single" w:sz="4" w:space="0" w:color="000000"/>
              <w:left w:val="single" w:sz="4" w:space="0" w:color="000000"/>
              <w:bottom w:val="single" w:sz="4" w:space="0" w:color="000000"/>
              <w:right w:val="single" w:sz="4" w:space="0" w:color="000000"/>
            </w:tcBorders>
          </w:tcPr>
          <w:p w14:paraId="5D467C4E" w14:textId="77777777" w:rsidR="00AE3CDB" w:rsidRDefault="00130026">
            <w:pPr>
              <w:pStyle w:val="ProductList-TableBody"/>
            </w:pPr>
            <w:r>
              <w:t xml:space="preserve">  Enterprise, IoT Enterprise, Pro, Pro for Workstations, Pro no modo S</w:t>
            </w:r>
          </w:p>
        </w:tc>
        <w:tc>
          <w:tcPr>
            <w:tcW w:w="4400" w:type="dxa"/>
            <w:tcBorders>
              <w:top w:val="single" w:sz="4" w:space="0" w:color="000000"/>
              <w:left w:val="single" w:sz="4" w:space="0" w:color="000000"/>
              <w:bottom w:val="single" w:sz="4" w:space="0" w:color="000000"/>
              <w:right w:val="single" w:sz="4" w:space="0" w:color="000000"/>
            </w:tcBorders>
          </w:tcPr>
          <w:p w14:paraId="741BA010" w14:textId="77777777" w:rsidR="00AE3CDB" w:rsidRDefault="00130026">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2D87CF2" w14:textId="77777777" w:rsidR="00AE3CDB" w:rsidRDefault="00130026">
            <w:pPr>
              <w:pStyle w:val="ProductList-TableBody"/>
              <w:jc w:val="center"/>
            </w:pPr>
            <w:r>
              <w:t>X</w:t>
            </w:r>
          </w:p>
        </w:tc>
      </w:tr>
      <w:tr w:rsidR="00AE3CDB" w14:paraId="73ED11D5" w14:textId="77777777">
        <w:tc>
          <w:tcPr>
            <w:tcW w:w="3920" w:type="dxa"/>
            <w:tcBorders>
              <w:top w:val="single" w:sz="4" w:space="0" w:color="000000"/>
              <w:left w:val="single" w:sz="4" w:space="0" w:color="000000"/>
              <w:bottom w:val="single" w:sz="4" w:space="0" w:color="000000"/>
              <w:right w:val="single" w:sz="4" w:space="0" w:color="000000"/>
            </w:tcBorders>
          </w:tcPr>
          <w:p w14:paraId="3E806CFC" w14:textId="77777777" w:rsidR="00AE3CDB" w:rsidRDefault="00130026">
            <w:pPr>
              <w:pStyle w:val="ProductList-TableBody"/>
            </w:pPr>
            <w:r>
              <w:t>Education, Home, Home no modo S</w:t>
            </w:r>
          </w:p>
        </w:tc>
        <w:tc>
          <w:tcPr>
            <w:tcW w:w="4400" w:type="dxa"/>
            <w:tcBorders>
              <w:top w:val="single" w:sz="4" w:space="0" w:color="000000"/>
              <w:left w:val="single" w:sz="4" w:space="0" w:color="000000"/>
              <w:bottom w:val="single" w:sz="4" w:space="0" w:color="000000"/>
              <w:right w:val="single" w:sz="4" w:space="0" w:color="000000"/>
            </w:tcBorders>
          </w:tcPr>
          <w:p w14:paraId="5FE1E4EC" w14:textId="77777777" w:rsidR="00AE3CDB" w:rsidRDefault="00AE3CDB">
            <w:pPr>
              <w:pStyle w:val="ProductList-TableBody"/>
              <w:jc w:val="center"/>
            </w:pPr>
          </w:p>
        </w:tc>
        <w:tc>
          <w:tcPr>
            <w:tcW w:w="3680" w:type="dxa"/>
            <w:tcBorders>
              <w:top w:val="single" w:sz="4" w:space="0" w:color="000000"/>
              <w:left w:val="single" w:sz="4" w:space="0" w:color="000000"/>
              <w:bottom w:val="single" w:sz="4" w:space="0" w:color="000000"/>
              <w:right w:val="single" w:sz="4" w:space="0" w:color="000000"/>
            </w:tcBorders>
          </w:tcPr>
          <w:p w14:paraId="781828B8" w14:textId="77777777" w:rsidR="00AE3CDB" w:rsidRDefault="00130026">
            <w:pPr>
              <w:pStyle w:val="ProductList-TableBody"/>
              <w:jc w:val="center"/>
            </w:pPr>
            <w:r>
              <w:t>X</w:t>
            </w:r>
          </w:p>
          <w:p w14:paraId="51DF05C4" w14:textId="77777777" w:rsidR="00AE3CDB" w:rsidRDefault="00130026">
            <w:pPr>
              <w:pStyle w:val="ProductList-TableBody"/>
              <w:jc w:val="center"/>
            </w:pPr>
            <w:r>
              <w:t>(apenas licenças Academic)</w:t>
            </w:r>
          </w:p>
        </w:tc>
      </w:tr>
      <w:tr w:rsidR="00AE3CDB" w14:paraId="00A840D7" w14:textId="77777777">
        <w:tc>
          <w:tcPr>
            <w:tcW w:w="3920" w:type="dxa"/>
            <w:tcBorders>
              <w:top w:val="single" w:sz="4" w:space="0" w:color="000000"/>
              <w:left w:val="single" w:sz="4" w:space="0" w:color="000000"/>
              <w:bottom w:val="single" w:sz="4" w:space="0" w:color="000000"/>
              <w:right w:val="none" w:sz="4" w:space="0" w:color="000000"/>
            </w:tcBorders>
          </w:tcPr>
          <w:p w14:paraId="68D20C37" w14:textId="77777777" w:rsidR="00AE3CDB" w:rsidRDefault="00130026">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5D2B934A" w14:textId="77777777" w:rsidR="00AE3CDB" w:rsidRDefault="00AE3CDB">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6BBE5AA4" w14:textId="77777777" w:rsidR="00AE3CDB" w:rsidRDefault="00AE3CDB">
            <w:pPr>
              <w:pStyle w:val="ProductList-TableBody"/>
              <w:jc w:val="center"/>
            </w:pPr>
          </w:p>
        </w:tc>
      </w:tr>
      <w:tr w:rsidR="00AE3CDB" w14:paraId="0A55550B" w14:textId="77777777">
        <w:tc>
          <w:tcPr>
            <w:tcW w:w="3920" w:type="dxa"/>
            <w:tcBorders>
              <w:top w:val="single" w:sz="4" w:space="0" w:color="000000"/>
              <w:left w:val="single" w:sz="4" w:space="0" w:color="000000"/>
              <w:bottom w:val="single" w:sz="4" w:space="0" w:color="000000"/>
              <w:right w:val="single" w:sz="4" w:space="0" w:color="000000"/>
            </w:tcBorders>
          </w:tcPr>
          <w:p w14:paraId="51CC23F0" w14:textId="77777777" w:rsidR="00AE3CDB" w:rsidRDefault="00130026">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1F8B91FF" w14:textId="77777777" w:rsidR="00AE3CDB" w:rsidRDefault="00130026">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86CA07A" w14:textId="77777777" w:rsidR="00AE3CDB" w:rsidRDefault="00AE3CDB">
            <w:pPr>
              <w:pStyle w:val="ProductList-TableBody"/>
              <w:jc w:val="center"/>
            </w:pPr>
          </w:p>
        </w:tc>
      </w:tr>
    </w:tbl>
    <w:p w14:paraId="06AC4FFB" w14:textId="77777777" w:rsidR="00AE3CDB" w:rsidRDefault="00AE3CDB">
      <w:pPr>
        <w:pStyle w:val="ProductList-BodyIndented"/>
      </w:pPr>
    </w:p>
    <w:p w14:paraId="1B850084" w14:textId="77777777" w:rsidR="00AE3CDB" w:rsidRDefault="00130026">
      <w:pPr>
        <w:pStyle w:val="ProductList-SubClauseHeading"/>
        <w:outlineLvl w:val="5"/>
      </w:pPr>
      <w:r>
        <w:t>2.2.2 SO Qualificável – Licenças Por Dispositivo (Excluindo as Licenças do Virtual Desktop Access)</w:t>
      </w:r>
    </w:p>
    <w:p w14:paraId="5871817F" w14:textId="77777777" w:rsidR="00AE3CDB" w:rsidRDefault="00130026">
      <w:pPr>
        <w:pStyle w:val="ProductList-BodyIndented"/>
      </w:pPr>
      <w:r>
        <w:t xml:space="preserve">A menos que o Cliente tenha Software Assurance para o dispositivo, o Cliente deve remover o SO Qualificável do dispositivo antes de instalar o software Windows adquirido mediante um contrato de licenciamento em volume num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w:t>
      </w:r>
    </w:p>
    <w:p w14:paraId="1581D229" w14:textId="77777777" w:rsidR="00AE3CDB" w:rsidRDefault="00AE3CDB">
      <w:pPr>
        <w:pStyle w:val="ProductList-BodyIndented"/>
      </w:pPr>
    </w:p>
    <w:tbl>
      <w:tblPr>
        <w:tblStyle w:val="PURTable0"/>
        <w:tblW w:w="0" w:type="dxa"/>
        <w:tblLook w:val="04A0" w:firstRow="1" w:lastRow="0" w:firstColumn="1" w:lastColumn="0" w:noHBand="0" w:noVBand="1"/>
      </w:tblPr>
      <w:tblGrid>
        <w:gridCol w:w="3443"/>
        <w:gridCol w:w="1420"/>
        <w:gridCol w:w="1420"/>
        <w:gridCol w:w="1467"/>
        <w:gridCol w:w="1409"/>
        <w:gridCol w:w="1397"/>
      </w:tblGrid>
      <w:tr w:rsidR="00AE3CDB" w14:paraId="3E30EA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0682D63" w14:textId="77777777" w:rsidR="00AE3CDB" w:rsidRDefault="00130026">
            <w:pPr>
              <w:pStyle w:val="ProductList-TableBody"/>
            </w:pPr>
            <w:r>
              <w:rPr>
                <w:color w:val="FFFFFF"/>
              </w:rPr>
              <w:t>Sistemas Operativos Qualificáveis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7A1F52D" w14:textId="77777777" w:rsidR="00AE3CDB" w:rsidRDefault="00130026">
            <w:pPr>
              <w:pStyle w:val="ProductList-TableBody"/>
              <w:jc w:val="center"/>
            </w:pPr>
            <w:r>
              <w:rPr>
                <w:color w:val="FFFFFF"/>
              </w:rPr>
              <w:t>Novo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B477A65" w14:textId="77777777" w:rsidR="00AE3CDB" w:rsidRDefault="00130026">
            <w:pPr>
              <w:pStyle w:val="ProductList-TableBody"/>
              <w:jc w:val="center"/>
            </w:pPr>
            <w:r>
              <w:rPr>
                <w:color w:val="FFFFFF"/>
              </w:rPr>
              <w:t>Enterprise Agreement (EA)/Open Value Company Wide (OV-OW) Existente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02F2D43" w14:textId="77777777" w:rsidR="00AE3CDB" w:rsidRDefault="00130026">
            <w:pPr>
              <w:pStyle w:val="ProductList-TableBody"/>
              <w:jc w:val="center"/>
            </w:pPr>
            <w:r>
              <w:rPr>
                <w:color w:val="FFFFFF"/>
              </w:rPr>
              <w:t>Contrato de Produtos e Serviços da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CE84280" w14:textId="77777777" w:rsidR="00AE3CDB" w:rsidRDefault="00130026">
            <w:pPr>
              <w:pStyle w:val="ProductList-TableBody"/>
              <w:jc w:val="center"/>
            </w:pPr>
            <w:r>
              <w:rPr>
                <w:color w:val="FFFFFF"/>
              </w:rPr>
              <w:t>Contrato da Microsoft Cloud e Contrato de Cliente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54BF634" w14:textId="77777777" w:rsidR="00AE3CDB" w:rsidRDefault="00130026">
            <w:pPr>
              <w:pStyle w:val="ProductList-TableBody"/>
              <w:jc w:val="center"/>
            </w:pPr>
            <w:r>
              <w:rPr>
                <w:color w:val="FFFFFF"/>
              </w:rPr>
              <w:t>Academic e Charity</w:t>
            </w:r>
          </w:p>
        </w:tc>
      </w:tr>
      <w:tr w:rsidR="00AE3CDB" w14:paraId="1088E8A2" w14:textId="77777777">
        <w:tc>
          <w:tcPr>
            <w:tcW w:w="4040" w:type="dxa"/>
            <w:tcBorders>
              <w:top w:val="single" w:sz="4" w:space="0" w:color="000000"/>
              <w:left w:val="single" w:sz="4" w:space="0" w:color="000000"/>
              <w:bottom w:val="single" w:sz="4" w:space="0" w:color="000000"/>
              <w:right w:val="none" w:sz="4" w:space="0" w:color="000000"/>
            </w:tcBorders>
          </w:tcPr>
          <w:p w14:paraId="75969BE4" w14:textId="77777777" w:rsidR="00AE3CDB" w:rsidRDefault="00130026">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DE77E74" w14:textId="77777777" w:rsidR="00AE3CDB" w:rsidRDefault="00AE3CD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EAEF1A" w14:textId="77777777" w:rsidR="00AE3CDB" w:rsidRDefault="00AE3CD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3E36C72" w14:textId="77777777" w:rsidR="00AE3CDB" w:rsidRDefault="00AE3CD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6C42D81" w14:textId="77777777" w:rsidR="00AE3CDB" w:rsidRDefault="00AE3CD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F126A68" w14:textId="77777777" w:rsidR="00AE3CDB" w:rsidRDefault="00AE3CDB">
            <w:pPr>
              <w:pStyle w:val="ProductList-TableBody"/>
              <w:jc w:val="center"/>
            </w:pPr>
          </w:p>
        </w:tc>
      </w:tr>
      <w:tr w:rsidR="00AE3CDB" w14:paraId="1583D90C" w14:textId="77777777">
        <w:tc>
          <w:tcPr>
            <w:tcW w:w="4040" w:type="dxa"/>
            <w:tcBorders>
              <w:top w:val="single" w:sz="4" w:space="0" w:color="000000"/>
              <w:left w:val="single" w:sz="4" w:space="0" w:color="000000"/>
              <w:bottom w:val="single" w:sz="4" w:space="0" w:color="000000"/>
              <w:right w:val="single" w:sz="4" w:space="0" w:color="000000"/>
            </w:tcBorders>
          </w:tcPr>
          <w:p w14:paraId="6F5141F3" w14:textId="77777777" w:rsidR="00AE3CDB" w:rsidRDefault="00130026">
            <w:pPr>
              <w:pStyle w:val="ProductList-TableBody"/>
            </w:pPr>
            <w:r>
              <w:t xml:space="preserve">  Enterprise, Pro, Pro for Workstations, Pro no modo S</w:t>
            </w:r>
          </w:p>
        </w:tc>
        <w:tc>
          <w:tcPr>
            <w:tcW w:w="1600" w:type="dxa"/>
            <w:tcBorders>
              <w:top w:val="single" w:sz="4" w:space="0" w:color="000000"/>
              <w:left w:val="single" w:sz="4" w:space="0" w:color="000000"/>
              <w:bottom w:val="single" w:sz="4" w:space="0" w:color="000000"/>
              <w:right w:val="single" w:sz="4" w:space="0" w:color="000000"/>
            </w:tcBorders>
          </w:tcPr>
          <w:p w14:paraId="1B5C02D6" w14:textId="77777777" w:rsidR="00AE3CDB" w:rsidRDefault="001300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E59373" w14:textId="77777777" w:rsidR="00AE3CDB" w:rsidRDefault="001300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56761A" w14:textId="77777777" w:rsidR="00AE3CDB" w:rsidRDefault="001300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FD7652" w14:textId="77777777" w:rsidR="00AE3CDB" w:rsidRDefault="001300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B10E72" w14:textId="77777777" w:rsidR="00AE3CDB" w:rsidRDefault="00130026">
            <w:pPr>
              <w:pStyle w:val="ProductList-TableBody"/>
              <w:jc w:val="center"/>
            </w:pPr>
            <w:r>
              <w:t>X</w:t>
            </w:r>
          </w:p>
        </w:tc>
      </w:tr>
      <w:tr w:rsidR="00AE3CDB" w14:paraId="2F66907E" w14:textId="77777777">
        <w:tc>
          <w:tcPr>
            <w:tcW w:w="4040" w:type="dxa"/>
            <w:tcBorders>
              <w:top w:val="single" w:sz="4" w:space="0" w:color="000000"/>
              <w:left w:val="single" w:sz="4" w:space="0" w:color="000000"/>
              <w:bottom w:val="single" w:sz="4" w:space="0" w:color="000000"/>
              <w:right w:val="single" w:sz="4" w:space="0" w:color="000000"/>
            </w:tcBorders>
          </w:tcPr>
          <w:p w14:paraId="7E2A6C95" w14:textId="77777777" w:rsidR="00AE3CDB" w:rsidRDefault="00130026">
            <w:pPr>
              <w:pStyle w:val="ProductList-TableBody"/>
            </w:pPr>
            <w:r>
              <w:t xml:space="preserve">  Education, Home, Home no modo S</w:t>
            </w:r>
          </w:p>
        </w:tc>
        <w:tc>
          <w:tcPr>
            <w:tcW w:w="1600" w:type="dxa"/>
            <w:tcBorders>
              <w:top w:val="single" w:sz="4" w:space="0" w:color="000000"/>
              <w:left w:val="single" w:sz="4" w:space="0" w:color="000000"/>
              <w:bottom w:val="single" w:sz="4" w:space="0" w:color="000000"/>
              <w:right w:val="single" w:sz="4" w:space="0" w:color="000000"/>
            </w:tcBorders>
          </w:tcPr>
          <w:p w14:paraId="3C949E6B" w14:textId="77777777" w:rsidR="00AE3CDB" w:rsidRDefault="00AE3C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8E4650" w14:textId="77777777" w:rsidR="00AE3CDB" w:rsidRDefault="00AE3C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2C43ED" w14:textId="77777777" w:rsidR="00AE3CDB" w:rsidRDefault="00AE3C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36C545" w14:textId="77777777" w:rsidR="00AE3CDB" w:rsidRDefault="00130026">
            <w:pPr>
              <w:pStyle w:val="ProductList-TableBody"/>
              <w:jc w:val="center"/>
            </w:pPr>
            <w:r>
              <w:t>X</w:t>
            </w:r>
          </w:p>
          <w:p w14:paraId="6A3AD0AA" w14:textId="77777777" w:rsidR="00AE3CDB" w:rsidRDefault="00130026">
            <w:pPr>
              <w:pStyle w:val="ProductList-TableBody"/>
              <w:jc w:val="center"/>
            </w:pPr>
            <w:r>
              <w:t>(apenas licenças Academic)</w:t>
            </w:r>
          </w:p>
        </w:tc>
        <w:tc>
          <w:tcPr>
            <w:tcW w:w="1600" w:type="dxa"/>
            <w:tcBorders>
              <w:top w:val="single" w:sz="4" w:space="0" w:color="000000"/>
              <w:left w:val="single" w:sz="4" w:space="0" w:color="000000"/>
              <w:bottom w:val="single" w:sz="4" w:space="0" w:color="000000"/>
              <w:right w:val="single" w:sz="4" w:space="0" w:color="000000"/>
            </w:tcBorders>
          </w:tcPr>
          <w:p w14:paraId="6D63F979" w14:textId="77777777" w:rsidR="00AE3CDB" w:rsidRDefault="00130026">
            <w:pPr>
              <w:pStyle w:val="ProductList-TableBody"/>
              <w:jc w:val="center"/>
            </w:pPr>
            <w:r>
              <w:t>X</w:t>
            </w:r>
          </w:p>
        </w:tc>
      </w:tr>
      <w:tr w:rsidR="00AE3CDB" w14:paraId="69369CEB" w14:textId="77777777">
        <w:tc>
          <w:tcPr>
            <w:tcW w:w="4040" w:type="dxa"/>
            <w:tcBorders>
              <w:top w:val="single" w:sz="4" w:space="0" w:color="000000"/>
              <w:left w:val="single" w:sz="4" w:space="0" w:color="000000"/>
              <w:bottom w:val="single" w:sz="4" w:space="0" w:color="000000"/>
              <w:right w:val="none" w:sz="4" w:space="0" w:color="000000"/>
            </w:tcBorders>
          </w:tcPr>
          <w:p w14:paraId="0CC1FD3B" w14:textId="77777777" w:rsidR="00AE3CDB" w:rsidRDefault="00130026">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91C708B" w14:textId="77777777" w:rsidR="00AE3CDB" w:rsidRDefault="00AE3CD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3162923" w14:textId="77777777" w:rsidR="00AE3CDB" w:rsidRDefault="00AE3CD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34F6BD" w14:textId="77777777" w:rsidR="00AE3CDB" w:rsidRDefault="00AE3CD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EEA6E07" w14:textId="77777777" w:rsidR="00AE3CDB" w:rsidRDefault="00AE3CD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28BD351" w14:textId="77777777" w:rsidR="00AE3CDB" w:rsidRDefault="00AE3CDB">
            <w:pPr>
              <w:pStyle w:val="ProductList-TableBody"/>
              <w:jc w:val="center"/>
            </w:pPr>
          </w:p>
        </w:tc>
      </w:tr>
      <w:tr w:rsidR="00AE3CDB" w14:paraId="2C09AF16" w14:textId="77777777">
        <w:tc>
          <w:tcPr>
            <w:tcW w:w="4040" w:type="dxa"/>
            <w:tcBorders>
              <w:top w:val="single" w:sz="4" w:space="0" w:color="000000"/>
              <w:left w:val="single" w:sz="4" w:space="0" w:color="000000"/>
              <w:bottom w:val="single" w:sz="4" w:space="0" w:color="000000"/>
              <w:right w:val="single" w:sz="4" w:space="0" w:color="000000"/>
            </w:tcBorders>
          </w:tcPr>
          <w:p w14:paraId="6F2EE30C" w14:textId="77777777" w:rsidR="00AE3CDB" w:rsidRDefault="00130026">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74C930FA" w14:textId="77777777" w:rsidR="00AE3CDB" w:rsidRDefault="001300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68DD21" w14:textId="77777777" w:rsidR="00AE3CDB" w:rsidRDefault="001300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F83400" w14:textId="77777777" w:rsidR="00AE3CDB" w:rsidRDefault="001300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EFA4E4" w14:textId="77777777" w:rsidR="00AE3CDB" w:rsidRDefault="00AE3C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957DD9" w14:textId="77777777" w:rsidR="00AE3CDB" w:rsidRDefault="00130026">
            <w:pPr>
              <w:pStyle w:val="ProductList-TableBody"/>
              <w:jc w:val="center"/>
            </w:pPr>
            <w:r>
              <w:t>X</w:t>
            </w:r>
          </w:p>
        </w:tc>
      </w:tr>
      <w:tr w:rsidR="00AE3CDB" w14:paraId="3E69EB16" w14:textId="77777777">
        <w:tc>
          <w:tcPr>
            <w:tcW w:w="4040" w:type="dxa"/>
            <w:tcBorders>
              <w:top w:val="single" w:sz="4" w:space="0" w:color="000000"/>
              <w:left w:val="single" w:sz="4" w:space="0" w:color="000000"/>
              <w:bottom w:val="single" w:sz="4" w:space="0" w:color="000000"/>
              <w:right w:val="single" w:sz="4" w:space="0" w:color="000000"/>
            </w:tcBorders>
          </w:tcPr>
          <w:p w14:paraId="0A8EB19B" w14:textId="77777777" w:rsidR="00AE3CDB" w:rsidRDefault="00130026">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1F403188" w14:textId="77777777" w:rsidR="00AE3CDB" w:rsidRDefault="00AE3C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B902A9" w14:textId="77777777" w:rsidR="00AE3CDB" w:rsidRDefault="00AE3C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A80431" w14:textId="77777777" w:rsidR="00AE3CDB" w:rsidRDefault="00AE3C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B5B886" w14:textId="77777777" w:rsidR="00AE3CDB" w:rsidRDefault="00AE3C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74B5A9" w14:textId="77777777" w:rsidR="00AE3CDB" w:rsidRDefault="00130026">
            <w:pPr>
              <w:pStyle w:val="ProductList-TableBody"/>
              <w:jc w:val="center"/>
            </w:pPr>
            <w:r>
              <w:t>X</w:t>
            </w:r>
          </w:p>
        </w:tc>
      </w:tr>
      <w:tr w:rsidR="00AE3CDB" w14:paraId="67BBA05C" w14:textId="77777777">
        <w:tc>
          <w:tcPr>
            <w:tcW w:w="4040" w:type="dxa"/>
            <w:tcBorders>
              <w:top w:val="single" w:sz="4" w:space="0" w:color="000000"/>
              <w:left w:val="single" w:sz="4" w:space="0" w:color="000000"/>
              <w:bottom w:val="single" w:sz="4" w:space="0" w:color="000000"/>
              <w:right w:val="none" w:sz="4" w:space="0" w:color="000000"/>
            </w:tcBorders>
          </w:tcPr>
          <w:p w14:paraId="006C8AE8" w14:textId="77777777" w:rsidR="00AE3CDB" w:rsidRDefault="00130026">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F198693" w14:textId="77777777" w:rsidR="00AE3CDB" w:rsidRDefault="00AE3CD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14C9A41" w14:textId="77777777" w:rsidR="00AE3CDB" w:rsidRDefault="00AE3CD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C6A7A7" w14:textId="77777777" w:rsidR="00AE3CDB" w:rsidRDefault="00AE3CD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1A64D8" w14:textId="77777777" w:rsidR="00AE3CDB" w:rsidRDefault="00AE3CD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19B8EA2" w14:textId="77777777" w:rsidR="00AE3CDB" w:rsidRDefault="00AE3CDB">
            <w:pPr>
              <w:pStyle w:val="ProductList-TableBody"/>
              <w:jc w:val="center"/>
            </w:pPr>
          </w:p>
        </w:tc>
      </w:tr>
      <w:tr w:rsidR="00AE3CDB" w14:paraId="1AF77DD8" w14:textId="77777777">
        <w:tc>
          <w:tcPr>
            <w:tcW w:w="4040" w:type="dxa"/>
            <w:tcBorders>
              <w:top w:val="single" w:sz="4" w:space="0" w:color="000000"/>
              <w:left w:val="single" w:sz="4" w:space="0" w:color="000000"/>
              <w:bottom w:val="single" w:sz="4" w:space="0" w:color="000000"/>
              <w:right w:val="single" w:sz="4" w:space="0" w:color="000000"/>
            </w:tcBorders>
          </w:tcPr>
          <w:p w14:paraId="2403DC84" w14:textId="77777777" w:rsidR="00AE3CDB" w:rsidRDefault="00130026">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432F676E" w14:textId="77777777" w:rsidR="00AE3CDB" w:rsidRDefault="001300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9FB8A3" w14:textId="77777777" w:rsidR="00AE3CDB" w:rsidRDefault="001300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7AF83D" w14:textId="77777777" w:rsidR="00AE3CDB" w:rsidRDefault="001300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9230C0" w14:textId="77777777" w:rsidR="00AE3CDB" w:rsidRDefault="00AE3C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650182" w14:textId="77777777" w:rsidR="00AE3CDB" w:rsidRDefault="00130026">
            <w:pPr>
              <w:pStyle w:val="ProductList-TableBody"/>
              <w:jc w:val="center"/>
            </w:pPr>
            <w:r>
              <w:t>X</w:t>
            </w:r>
          </w:p>
        </w:tc>
      </w:tr>
      <w:tr w:rsidR="00AE3CDB" w14:paraId="0EFE7EA4" w14:textId="77777777">
        <w:tc>
          <w:tcPr>
            <w:tcW w:w="4040" w:type="dxa"/>
            <w:tcBorders>
              <w:top w:val="single" w:sz="4" w:space="0" w:color="000000"/>
              <w:left w:val="single" w:sz="4" w:space="0" w:color="000000"/>
              <w:bottom w:val="single" w:sz="4" w:space="0" w:color="000000"/>
              <w:right w:val="single" w:sz="4" w:space="0" w:color="000000"/>
            </w:tcBorders>
          </w:tcPr>
          <w:p w14:paraId="23A381FE" w14:textId="77777777" w:rsidR="00AE3CDB" w:rsidRDefault="00130026">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2BEA6EE" w14:textId="77777777" w:rsidR="00AE3CDB" w:rsidRDefault="00AE3C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16DCC0" w14:textId="77777777" w:rsidR="00AE3CDB" w:rsidRDefault="00AE3C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1FA3A4" w14:textId="77777777" w:rsidR="00AE3CDB" w:rsidRDefault="00AE3C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D5A804" w14:textId="77777777" w:rsidR="00AE3CDB" w:rsidRDefault="00AE3C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9B6856" w14:textId="77777777" w:rsidR="00AE3CDB" w:rsidRDefault="00130026">
            <w:pPr>
              <w:pStyle w:val="ProductList-TableBody"/>
              <w:jc w:val="center"/>
            </w:pPr>
            <w:r>
              <w:t>X</w:t>
            </w:r>
          </w:p>
        </w:tc>
      </w:tr>
      <w:tr w:rsidR="00AE3CDB" w14:paraId="501E7BBE" w14:textId="77777777">
        <w:tc>
          <w:tcPr>
            <w:tcW w:w="4040" w:type="dxa"/>
            <w:tcBorders>
              <w:top w:val="single" w:sz="4" w:space="0" w:color="000000"/>
              <w:left w:val="single" w:sz="4" w:space="0" w:color="000000"/>
              <w:bottom w:val="single" w:sz="4" w:space="0" w:color="000000"/>
              <w:right w:val="none" w:sz="4" w:space="0" w:color="000000"/>
            </w:tcBorders>
          </w:tcPr>
          <w:p w14:paraId="544D136C" w14:textId="77777777" w:rsidR="00AE3CDB" w:rsidRDefault="00130026">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BEEF8C4" w14:textId="77777777" w:rsidR="00AE3CDB" w:rsidRDefault="00AE3CD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CA4B93" w14:textId="77777777" w:rsidR="00AE3CDB" w:rsidRDefault="00AE3CD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0C20E1C" w14:textId="77777777" w:rsidR="00AE3CDB" w:rsidRDefault="00AE3CD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FA41B7F" w14:textId="77777777" w:rsidR="00AE3CDB" w:rsidRDefault="00AE3CD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5BF8A03" w14:textId="77777777" w:rsidR="00AE3CDB" w:rsidRDefault="00AE3CDB">
            <w:pPr>
              <w:pStyle w:val="ProductList-TableBody"/>
              <w:jc w:val="center"/>
            </w:pPr>
          </w:p>
        </w:tc>
      </w:tr>
      <w:tr w:rsidR="00AE3CDB" w14:paraId="7F4CBB16" w14:textId="77777777">
        <w:tc>
          <w:tcPr>
            <w:tcW w:w="4040" w:type="dxa"/>
            <w:tcBorders>
              <w:top w:val="single" w:sz="4" w:space="0" w:color="000000"/>
              <w:left w:val="single" w:sz="4" w:space="0" w:color="000000"/>
              <w:bottom w:val="single" w:sz="4" w:space="0" w:color="000000"/>
              <w:right w:val="single" w:sz="4" w:space="0" w:color="000000"/>
            </w:tcBorders>
          </w:tcPr>
          <w:p w14:paraId="3C7DFC2B" w14:textId="77777777" w:rsidR="00AE3CDB" w:rsidRDefault="00130026">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483FD6C9" w14:textId="77777777" w:rsidR="00AE3CDB" w:rsidRDefault="001300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1FBCB4" w14:textId="77777777" w:rsidR="00AE3CDB" w:rsidRDefault="00AE3C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971D81" w14:textId="77777777" w:rsidR="00AE3CDB" w:rsidRDefault="001300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53CF15" w14:textId="77777777" w:rsidR="00AE3CDB" w:rsidRDefault="00AE3C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3C1DB6" w14:textId="77777777" w:rsidR="00AE3CDB" w:rsidRDefault="00130026">
            <w:pPr>
              <w:pStyle w:val="ProductList-TableBody"/>
              <w:jc w:val="center"/>
            </w:pPr>
            <w:r>
              <w:t>X</w:t>
            </w:r>
          </w:p>
        </w:tc>
      </w:tr>
      <w:tr w:rsidR="00AE3CDB" w14:paraId="2647BC60" w14:textId="77777777">
        <w:tc>
          <w:tcPr>
            <w:tcW w:w="4040" w:type="dxa"/>
            <w:tcBorders>
              <w:top w:val="single" w:sz="4" w:space="0" w:color="000000"/>
              <w:left w:val="single" w:sz="4" w:space="0" w:color="000000"/>
              <w:bottom w:val="single" w:sz="4" w:space="0" w:color="000000"/>
              <w:right w:val="single" w:sz="4" w:space="0" w:color="000000"/>
            </w:tcBorders>
          </w:tcPr>
          <w:p w14:paraId="3DB23161" w14:textId="77777777" w:rsidR="00AE3CDB" w:rsidRDefault="00130026">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81D2FC6" w14:textId="77777777" w:rsidR="00AE3CDB" w:rsidRDefault="00AE3C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BEC175" w14:textId="77777777" w:rsidR="00AE3CDB" w:rsidRDefault="00AE3C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10692A" w14:textId="77777777" w:rsidR="00AE3CDB" w:rsidRDefault="00AE3C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9F4AEB" w14:textId="77777777" w:rsidR="00AE3CDB" w:rsidRDefault="00AE3C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0A1155" w14:textId="77777777" w:rsidR="00AE3CDB" w:rsidRDefault="00130026">
            <w:pPr>
              <w:pStyle w:val="ProductList-TableBody"/>
              <w:jc w:val="center"/>
            </w:pPr>
            <w:r>
              <w:t>X</w:t>
            </w:r>
          </w:p>
        </w:tc>
      </w:tr>
      <w:tr w:rsidR="00AE3CDB" w14:paraId="3B38D109" w14:textId="77777777">
        <w:tc>
          <w:tcPr>
            <w:tcW w:w="4040" w:type="dxa"/>
            <w:tcBorders>
              <w:top w:val="single" w:sz="4" w:space="0" w:color="000000"/>
              <w:left w:val="single" w:sz="4" w:space="0" w:color="000000"/>
              <w:bottom w:val="single" w:sz="4" w:space="0" w:color="000000"/>
              <w:right w:val="none" w:sz="4" w:space="0" w:color="000000"/>
            </w:tcBorders>
          </w:tcPr>
          <w:p w14:paraId="29128831" w14:textId="77777777" w:rsidR="00AE3CDB" w:rsidRDefault="00130026">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6FF870F" w14:textId="77777777" w:rsidR="00AE3CDB" w:rsidRDefault="00AE3CD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3ED1A52" w14:textId="77777777" w:rsidR="00AE3CDB" w:rsidRDefault="00AE3CD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A17ADC1" w14:textId="77777777" w:rsidR="00AE3CDB" w:rsidRDefault="00AE3CD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71A985" w14:textId="77777777" w:rsidR="00AE3CDB" w:rsidRDefault="00AE3CD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8811613" w14:textId="77777777" w:rsidR="00AE3CDB" w:rsidRDefault="00AE3CDB">
            <w:pPr>
              <w:pStyle w:val="ProductList-TableBody"/>
              <w:jc w:val="center"/>
            </w:pPr>
          </w:p>
        </w:tc>
      </w:tr>
      <w:tr w:rsidR="00AE3CDB" w14:paraId="63D1C10D" w14:textId="77777777">
        <w:tc>
          <w:tcPr>
            <w:tcW w:w="4040" w:type="dxa"/>
            <w:tcBorders>
              <w:top w:val="single" w:sz="4" w:space="0" w:color="000000"/>
              <w:left w:val="single" w:sz="4" w:space="0" w:color="000000"/>
              <w:bottom w:val="single" w:sz="4" w:space="0" w:color="000000"/>
              <w:right w:val="single" w:sz="4" w:space="0" w:color="000000"/>
            </w:tcBorders>
          </w:tcPr>
          <w:p w14:paraId="0DB822F6" w14:textId="77777777" w:rsidR="00AE3CDB" w:rsidRDefault="00130026">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6C21DEED" w14:textId="77777777" w:rsidR="00AE3CDB" w:rsidRDefault="001300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7226B3" w14:textId="77777777" w:rsidR="00AE3CDB" w:rsidRDefault="00AE3C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43A3EE" w14:textId="77777777" w:rsidR="00AE3CDB" w:rsidRDefault="001300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F4A174" w14:textId="77777777" w:rsidR="00AE3CDB" w:rsidRDefault="00AE3C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E29743" w14:textId="77777777" w:rsidR="00AE3CDB" w:rsidRDefault="00130026">
            <w:pPr>
              <w:pStyle w:val="ProductList-TableBody"/>
              <w:jc w:val="center"/>
            </w:pPr>
            <w:r>
              <w:t>X</w:t>
            </w:r>
          </w:p>
        </w:tc>
      </w:tr>
      <w:tr w:rsidR="00AE3CDB" w14:paraId="0647E049" w14:textId="77777777">
        <w:tc>
          <w:tcPr>
            <w:tcW w:w="4040" w:type="dxa"/>
            <w:tcBorders>
              <w:top w:val="single" w:sz="4" w:space="0" w:color="000000"/>
              <w:left w:val="single" w:sz="4" w:space="0" w:color="000000"/>
              <w:bottom w:val="single" w:sz="4" w:space="0" w:color="000000"/>
              <w:right w:val="single" w:sz="4" w:space="0" w:color="000000"/>
            </w:tcBorders>
          </w:tcPr>
          <w:p w14:paraId="00E7F627" w14:textId="77777777" w:rsidR="00AE3CDB" w:rsidRDefault="00130026">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5DDAF542" w14:textId="77777777" w:rsidR="00AE3CDB" w:rsidRDefault="00AE3C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FFBC92" w14:textId="77777777" w:rsidR="00AE3CDB" w:rsidRDefault="00AE3C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F1F8F0" w14:textId="77777777" w:rsidR="00AE3CDB" w:rsidRDefault="00AE3C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E80F78" w14:textId="77777777" w:rsidR="00AE3CDB" w:rsidRDefault="00AE3C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A620DF" w14:textId="77777777" w:rsidR="00AE3CDB" w:rsidRDefault="00130026">
            <w:pPr>
              <w:pStyle w:val="ProductList-TableBody"/>
              <w:jc w:val="center"/>
            </w:pPr>
            <w:r>
              <w:t>X</w:t>
            </w:r>
          </w:p>
        </w:tc>
      </w:tr>
      <w:tr w:rsidR="00AE3CDB" w14:paraId="09E1DE4B" w14:textId="77777777">
        <w:tc>
          <w:tcPr>
            <w:tcW w:w="4040" w:type="dxa"/>
            <w:tcBorders>
              <w:top w:val="single" w:sz="4" w:space="0" w:color="000000"/>
              <w:left w:val="single" w:sz="4" w:space="0" w:color="000000"/>
              <w:bottom w:val="single" w:sz="4" w:space="0" w:color="000000"/>
              <w:right w:val="none" w:sz="4" w:space="0" w:color="000000"/>
            </w:tcBorders>
          </w:tcPr>
          <w:p w14:paraId="0E740FC3" w14:textId="77777777" w:rsidR="00AE3CDB" w:rsidRDefault="00130026">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158D6B02" w14:textId="77777777" w:rsidR="00AE3CDB" w:rsidRDefault="00AE3CD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D4EE3EC" w14:textId="77777777" w:rsidR="00AE3CDB" w:rsidRDefault="00AE3CD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68AB76B" w14:textId="77777777" w:rsidR="00AE3CDB" w:rsidRDefault="00AE3CD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2AB3FE4" w14:textId="77777777" w:rsidR="00AE3CDB" w:rsidRDefault="00AE3CD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EBED443" w14:textId="77777777" w:rsidR="00AE3CDB" w:rsidRDefault="00AE3CDB">
            <w:pPr>
              <w:pStyle w:val="ProductList-TableBody"/>
              <w:jc w:val="center"/>
            </w:pPr>
          </w:p>
        </w:tc>
      </w:tr>
      <w:tr w:rsidR="00AE3CDB" w14:paraId="21094155" w14:textId="77777777">
        <w:tc>
          <w:tcPr>
            <w:tcW w:w="4040" w:type="dxa"/>
            <w:tcBorders>
              <w:top w:val="single" w:sz="4" w:space="0" w:color="000000"/>
              <w:left w:val="single" w:sz="4" w:space="0" w:color="000000"/>
              <w:bottom w:val="single" w:sz="4" w:space="0" w:color="000000"/>
              <w:right w:val="single" w:sz="4" w:space="0" w:color="000000"/>
            </w:tcBorders>
          </w:tcPr>
          <w:p w14:paraId="39198F74" w14:textId="77777777" w:rsidR="00AE3CDB" w:rsidRDefault="00130026">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24A1356D" w14:textId="77777777" w:rsidR="00AE3CDB" w:rsidRDefault="001300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8B59BB" w14:textId="77777777" w:rsidR="00AE3CDB" w:rsidRDefault="00AE3C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FE518C" w14:textId="77777777" w:rsidR="00AE3CDB" w:rsidRDefault="001300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8B2FF2" w14:textId="77777777" w:rsidR="00AE3CDB" w:rsidRDefault="00AE3C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BB005B" w14:textId="77777777" w:rsidR="00AE3CDB" w:rsidRDefault="00130026">
            <w:pPr>
              <w:pStyle w:val="ProductList-TableBody"/>
              <w:jc w:val="center"/>
            </w:pPr>
            <w:r>
              <w:t>X</w:t>
            </w:r>
          </w:p>
        </w:tc>
      </w:tr>
      <w:tr w:rsidR="00AE3CDB" w14:paraId="014B3781" w14:textId="77777777">
        <w:tc>
          <w:tcPr>
            <w:tcW w:w="4040" w:type="dxa"/>
            <w:tcBorders>
              <w:top w:val="single" w:sz="4" w:space="0" w:color="000000"/>
              <w:left w:val="single" w:sz="4" w:space="0" w:color="000000"/>
              <w:bottom w:val="single" w:sz="4" w:space="0" w:color="000000"/>
              <w:right w:val="none" w:sz="4" w:space="0" w:color="000000"/>
            </w:tcBorders>
          </w:tcPr>
          <w:p w14:paraId="7B1C1C0A" w14:textId="77777777" w:rsidR="00AE3CDB" w:rsidRDefault="00130026">
            <w:pPr>
              <w:pStyle w:val="ProductList-TableBody"/>
            </w:pPr>
            <w:r>
              <w:rPr>
                <w:b/>
              </w:rPr>
              <w:t>Sistemas Operativos Windows Embedded</w:t>
            </w:r>
          </w:p>
        </w:tc>
        <w:tc>
          <w:tcPr>
            <w:tcW w:w="1600" w:type="dxa"/>
            <w:tcBorders>
              <w:top w:val="single" w:sz="4" w:space="0" w:color="000000"/>
              <w:left w:val="none" w:sz="4" w:space="0" w:color="000000"/>
              <w:bottom w:val="single" w:sz="4" w:space="0" w:color="000000"/>
              <w:right w:val="none" w:sz="4" w:space="0" w:color="000000"/>
            </w:tcBorders>
          </w:tcPr>
          <w:p w14:paraId="006C9FE3" w14:textId="77777777" w:rsidR="00AE3CDB" w:rsidRDefault="00AE3CD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23E8714" w14:textId="77777777" w:rsidR="00AE3CDB" w:rsidRDefault="00AE3CD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3D0EC47" w14:textId="77777777" w:rsidR="00AE3CDB" w:rsidRDefault="00AE3CD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1050ED9" w14:textId="77777777" w:rsidR="00AE3CDB" w:rsidRDefault="00AE3CD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A17775E" w14:textId="77777777" w:rsidR="00AE3CDB" w:rsidRDefault="00AE3CDB">
            <w:pPr>
              <w:pStyle w:val="ProductList-TableBody"/>
              <w:jc w:val="center"/>
            </w:pPr>
          </w:p>
        </w:tc>
      </w:tr>
      <w:tr w:rsidR="00AE3CDB" w14:paraId="18394CC7" w14:textId="77777777">
        <w:tc>
          <w:tcPr>
            <w:tcW w:w="4040" w:type="dxa"/>
            <w:tcBorders>
              <w:top w:val="single" w:sz="4" w:space="0" w:color="000000"/>
              <w:left w:val="single" w:sz="4" w:space="0" w:color="000000"/>
              <w:bottom w:val="single" w:sz="4" w:space="0" w:color="000000"/>
              <w:right w:val="single" w:sz="4" w:space="0" w:color="000000"/>
            </w:tcBorders>
          </w:tcPr>
          <w:p w14:paraId="3D9D07FC" w14:textId="77777777" w:rsidR="00AE3CDB" w:rsidRDefault="00130026">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C482A43" w14:textId="77777777" w:rsidR="00AE3CDB" w:rsidRDefault="001300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8A17DF" w14:textId="77777777" w:rsidR="00AE3CDB" w:rsidRDefault="001300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C27D15" w14:textId="77777777" w:rsidR="00AE3CDB" w:rsidRDefault="001300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457BDF" w14:textId="77777777" w:rsidR="00AE3CDB" w:rsidRDefault="001300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AE13C6" w14:textId="77777777" w:rsidR="00AE3CDB" w:rsidRDefault="00130026">
            <w:pPr>
              <w:pStyle w:val="ProductList-TableBody"/>
              <w:jc w:val="center"/>
            </w:pPr>
            <w:r>
              <w:t>X</w:t>
            </w:r>
          </w:p>
        </w:tc>
      </w:tr>
      <w:tr w:rsidR="00AE3CDB" w14:paraId="4B917667" w14:textId="77777777">
        <w:tc>
          <w:tcPr>
            <w:tcW w:w="4040" w:type="dxa"/>
            <w:tcBorders>
              <w:top w:val="single" w:sz="4" w:space="0" w:color="000000"/>
              <w:left w:val="single" w:sz="4" w:space="0" w:color="000000"/>
              <w:bottom w:val="single" w:sz="4" w:space="0" w:color="000000"/>
              <w:right w:val="single" w:sz="4" w:space="0" w:color="000000"/>
            </w:tcBorders>
          </w:tcPr>
          <w:p w14:paraId="69432A75" w14:textId="77777777" w:rsidR="00AE3CDB" w:rsidRDefault="00130026">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0C0C53C" w14:textId="77777777" w:rsidR="00AE3CDB" w:rsidRDefault="001300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5B7CDF" w14:textId="77777777" w:rsidR="00AE3CDB" w:rsidRDefault="00AE3C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D223F7" w14:textId="77777777" w:rsidR="00AE3CDB" w:rsidRDefault="001300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BABA56" w14:textId="77777777" w:rsidR="00AE3CDB" w:rsidRDefault="00AE3C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8B3587" w14:textId="77777777" w:rsidR="00AE3CDB" w:rsidRDefault="00130026">
            <w:pPr>
              <w:pStyle w:val="ProductList-TableBody"/>
              <w:jc w:val="center"/>
            </w:pPr>
            <w:r>
              <w:t>X</w:t>
            </w:r>
          </w:p>
        </w:tc>
      </w:tr>
      <w:tr w:rsidR="00AE3CDB" w14:paraId="49F01F92" w14:textId="77777777">
        <w:tc>
          <w:tcPr>
            <w:tcW w:w="4040" w:type="dxa"/>
            <w:tcBorders>
              <w:top w:val="single" w:sz="4" w:space="0" w:color="000000"/>
              <w:left w:val="single" w:sz="4" w:space="0" w:color="000000"/>
              <w:bottom w:val="single" w:sz="4" w:space="0" w:color="000000"/>
              <w:right w:val="single" w:sz="4" w:space="0" w:color="000000"/>
            </w:tcBorders>
          </w:tcPr>
          <w:p w14:paraId="267818A6" w14:textId="77777777" w:rsidR="00AE3CDB" w:rsidRDefault="00130026">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85659DD" w14:textId="77777777" w:rsidR="00AE3CDB" w:rsidRDefault="001300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C27104" w14:textId="77777777" w:rsidR="00AE3CDB" w:rsidRDefault="00AE3C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767859" w14:textId="77777777" w:rsidR="00AE3CDB" w:rsidRDefault="001300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F3DCA1" w14:textId="77777777" w:rsidR="00AE3CDB" w:rsidRDefault="00AE3C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63CE5B" w14:textId="77777777" w:rsidR="00AE3CDB" w:rsidRDefault="00130026">
            <w:pPr>
              <w:pStyle w:val="ProductList-TableBody"/>
              <w:jc w:val="center"/>
            </w:pPr>
            <w:r>
              <w:t>X</w:t>
            </w:r>
          </w:p>
        </w:tc>
      </w:tr>
      <w:tr w:rsidR="00AE3CDB" w14:paraId="56EC7C39" w14:textId="77777777">
        <w:tc>
          <w:tcPr>
            <w:tcW w:w="4040" w:type="dxa"/>
            <w:tcBorders>
              <w:top w:val="single" w:sz="4" w:space="0" w:color="000000"/>
              <w:left w:val="single" w:sz="4" w:space="0" w:color="000000"/>
              <w:bottom w:val="single" w:sz="4" w:space="0" w:color="000000"/>
              <w:right w:val="single" w:sz="4" w:space="0" w:color="000000"/>
            </w:tcBorders>
          </w:tcPr>
          <w:p w14:paraId="1BF80BD2" w14:textId="77777777" w:rsidR="00AE3CDB" w:rsidRDefault="00130026">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5EA315D" w14:textId="77777777" w:rsidR="00AE3CDB" w:rsidRDefault="001300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74677E" w14:textId="77777777" w:rsidR="00AE3CDB" w:rsidRDefault="00AE3C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B33B25" w14:textId="77777777" w:rsidR="00AE3CDB" w:rsidRDefault="001300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F0C346" w14:textId="77777777" w:rsidR="00AE3CDB" w:rsidRDefault="00AE3C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801D30" w14:textId="77777777" w:rsidR="00AE3CDB" w:rsidRDefault="00130026">
            <w:pPr>
              <w:pStyle w:val="ProductList-TableBody"/>
              <w:jc w:val="center"/>
            </w:pPr>
            <w:r>
              <w:t>X</w:t>
            </w:r>
          </w:p>
        </w:tc>
      </w:tr>
      <w:tr w:rsidR="00AE3CDB" w14:paraId="643EBC1D" w14:textId="77777777">
        <w:tc>
          <w:tcPr>
            <w:tcW w:w="4040" w:type="dxa"/>
            <w:tcBorders>
              <w:top w:val="single" w:sz="4" w:space="0" w:color="000000"/>
              <w:left w:val="single" w:sz="4" w:space="0" w:color="000000"/>
              <w:bottom w:val="single" w:sz="4" w:space="0" w:color="000000"/>
              <w:right w:val="single" w:sz="4" w:space="0" w:color="000000"/>
            </w:tcBorders>
          </w:tcPr>
          <w:p w14:paraId="496682FA" w14:textId="77777777" w:rsidR="00AE3CDB" w:rsidRDefault="00130026">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CBB9CB7" w14:textId="77777777" w:rsidR="00AE3CDB" w:rsidRDefault="001300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7807E6" w14:textId="77777777" w:rsidR="00AE3CDB" w:rsidRDefault="001300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D3E04A" w14:textId="77777777" w:rsidR="00AE3CDB" w:rsidRDefault="001300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5059A4" w14:textId="77777777" w:rsidR="00AE3CDB" w:rsidRDefault="00AE3C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8BAB7E" w14:textId="77777777" w:rsidR="00AE3CDB" w:rsidRDefault="00130026">
            <w:pPr>
              <w:pStyle w:val="ProductList-TableBody"/>
              <w:jc w:val="center"/>
            </w:pPr>
            <w:r>
              <w:t>X</w:t>
            </w:r>
          </w:p>
        </w:tc>
      </w:tr>
      <w:tr w:rsidR="00AE3CDB" w14:paraId="1622A396" w14:textId="77777777">
        <w:tc>
          <w:tcPr>
            <w:tcW w:w="4040" w:type="dxa"/>
            <w:tcBorders>
              <w:top w:val="single" w:sz="4" w:space="0" w:color="000000"/>
              <w:left w:val="single" w:sz="4" w:space="0" w:color="000000"/>
              <w:bottom w:val="single" w:sz="4" w:space="0" w:color="000000"/>
              <w:right w:val="single" w:sz="4" w:space="0" w:color="000000"/>
            </w:tcBorders>
          </w:tcPr>
          <w:p w14:paraId="55C39F57" w14:textId="77777777" w:rsidR="00AE3CDB" w:rsidRDefault="00130026">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CC4C1A5" w14:textId="77777777" w:rsidR="00AE3CDB" w:rsidRDefault="001300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45A624" w14:textId="77777777" w:rsidR="00AE3CDB" w:rsidRDefault="001300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038CB2" w14:textId="77777777" w:rsidR="00AE3CDB" w:rsidRDefault="001300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39456F" w14:textId="77777777" w:rsidR="00AE3CDB" w:rsidRDefault="00AE3C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2972B8" w14:textId="77777777" w:rsidR="00AE3CDB" w:rsidRDefault="00130026">
            <w:pPr>
              <w:pStyle w:val="ProductList-TableBody"/>
              <w:jc w:val="center"/>
            </w:pPr>
            <w:r>
              <w:t>X</w:t>
            </w:r>
          </w:p>
        </w:tc>
      </w:tr>
    </w:tbl>
    <w:p w14:paraId="49EA6172" w14:textId="77777777" w:rsidR="00AE3CDB" w:rsidRDefault="00130026">
      <w:pPr>
        <w:pStyle w:val="ProductList-BodyIndented"/>
      </w:pPr>
      <w:r>
        <w:rPr>
          <w:i/>
          <w:vertAlign w:val="superscript"/>
        </w:rPr>
        <w:t>1</w:t>
      </w:r>
      <w:r>
        <w:rPr>
          <w:i/>
        </w:rPr>
        <w:t xml:space="preserve">Também aplicável a Dispositivos Qualificados adquiridos através de fusão ou aquisição </w:t>
      </w:r>
    </w:p>
    <w:p w14:paraId="3FA935D8" w14:textId="77777777" w:rsidR="00AE3CDB" w:rsidRDefault="00130026">
      <w:pPr>
        <w:pStyle w:val="ProductList-BodyIndented"/>
      </w:pPr>
      <w:r>
        <w:rPr>
          <w:i/>
          <w:vertAlign w:val="superscript"/>
        </w:rPr>
        <w:t>2</w:t>
      </w:r>
      <w:r>
        <w:rPr>
          <w:i/>
        </w:rPr>
        <w:t xml:space="preserve">O macOS deve ser pré-instalado pelo fabricante autorizado antes da venda inicial do dispositivo. </w:t>
      </w:r>
    </w:p>
    <w:p w14:paraId="59837ABB" w14:textId="77777777" w:rsidR="00AE3CDB" w:rsidRDefault="00AE3CDB">
      <w:pPr>
        <w:pStyle w:val="ProductList-BodyIndented"/>
      </w:pPr>
    </w:p>
    <w:p w14:paraId="24083AEA" w14:textId="77777777" w:rsidR="00AE3CDB" w:rsidRDefault="00130026">
      <w:pPr>
        <w:pStyle w:val="ProductList-SubClauseHeading"/>
        <w:outlineLvl w:val="5"/>
      </w:pPr>
      <w:r>
        <w:t>2.2.3 SO Qualificável de Utilização Restrita – Licenças Por Dispositivo</w:t>
      </w:r>
    </w:p>
    <w:p w14:paraId="6AC8FAD2" w14:textId="77777777" w:rsidR="00AE3CDB" w:rsidRDefault="00AE3CDB">
      <w:pPr>
        <w:pStyle w:val="ProductList-BodyIndented"/>
      </w:pPr>
    </w:p>
    <w:tbl>
      <w:tblPr>
        <w:tblStyle w:val="PURTable0"/>
        <w:tblW w:w="0" w:type="dxa"/>
        <w:tblLook w:val="04A0" w:firstRow="1" w:lastRow="0" w:firstColumn="1" w:lastColumn="0" w:noHBand="0" w:noVBand="1"/>
      </w:tblPr>
      <w:tblGrid>
        <w:gridCol w:w="3944"/>
        <w:gridCol w:w="1648"/>
        <w:gridCol w:w="1648"/>
        <w:gridCol w:w="1686"/>
        <w:gridCol w:w="1630"/>
      </w:tblGrid>
      <w:tr w:rsidR="00AE3CDB" w14:paraId="3B119CA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3B4B45FF" w14:textId="77777777" w:rsidR="00AE3CDB" w:rsidRDefault="00130026">
            <w:pPr>
              <w:pStyle w:val="ProductList-TableBody"/>
            </w:pPr>
            <w:r>
              <w:rPr>
                <w:color w:val="FFFFFF"/>
              </w:rPr>
              <w:t>Sistemas Operativos Qualificáveis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1C91D47" w14:textId="77777777" w:rsidR="00AE3CDB" w:rsidRDefault="00130026">
            <w:pPr>
              <w:pStyle w:val="ProductList-TableBody"/>
              <w:jc w:val="center"/>
            </w:pPr>
            <w:r>
              <w:rPr>
                <w:color w:val="FFFFFF"/>
              </w:rPr>
              <w:t>Novo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B751E3C" w14:textId="77777777" w:rsidR="00AE3CDB" w:rsidRDefault="00130026">
            <w:pPr>
              <w:pStyle w:val="ProductList-TableBody"/>
              <w:jc w:val="center"/>
            </w:pPr>
            <w:r>
              <w:rPr>
                <w:color w:val="FFFFFF"/>
              </w:rPr>
              <w:t>Enterprise Agreement (EA)/Open Value Company Wide (OV-OW) Existente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715BDC9" w14:textId="77777777" w:rsidR="00AE3CDB" w:rsidRDefault="00130026">
            <w:pPr>
              <w:pStyle w:val="ProductList-TableBody"/>
              <w:jc w:val="center"/>
            </w:pPr>
            <w:r>
              <w:rPr>
                <w:color w:val="FFFFFF"/>
              </w:rPr>
              <w:t>Contrato de Produtos e Serviços da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81EA7A1" w14:textId="77777777" w:rsidR="00AE3CDB" w:rsidRDefault="00130026">
            <w:pPr>
              <w:pStyle w:val="ProductList-TableBody"/>
              <w:jc w:val="center"/>
            </w:pPr>
            <w:r>
              <w:rPr>
                <w:color w:val="FFFFFF"/>
              </w:rPr>
              <w:t>Academic e Charity</w:t>
            </w:r>
          </w:p>
        </w:tc>
      </w:tr>
      <w:tr w:rsidR="00AE3CDB" w14:paraId="56203B67" w14:textId="77777777">
        <w:tc>
          <w:tcPr>
            <w:tcW w:w="4660" w:type="dxa"/>
            <w:tcBorders>
              <w:top w:val="single" w:sz="4" w:space="0" w:color="000000"/>
              <w:left w:val="single" w:sz="4" w:space="0" w:color="000000"/>
              <w:bottom w:val="single" w:sz="4" w:space="0" w:color="000000"/>
              <w:right w:val="single" w:sz="4" w:space="0" w:color="000000"/>
            </w:tcBorders>
          </w:tcPr>
          <w:p w14:paraId="2DB2E831" w14:textId="77777777" w:rsidR="00AE3CDB" w:rsidRDefault="00130026">
            <w:pPr>
              <w:pStyle w:val="ProductList-TableBody"/>
            </w:pPr>
            <w:r>
              <w:t>Windows 10 IoT Enterprise para Clientes de Retalho ou Magros</w:t>
            </w:r>
            <w:r>
              <w:fldChar w:fldCharType="begin"/>
            </w:r>
            <w:r>
              <w:instrText xml:space="preserve"> XE "Windows 10 IoT Enterprise para Clientes de Retalho ou Magros"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3826483" w14:textId="77777777" w:rsidR="00AE3CDB" w:rsidRDefault="0013002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C56BEB7" w14:textId="77777777" w:rsidR="00AE3CDB" w:rsidRDefault="00AE3CD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6DF7D79" w14:textId="77777777" w:rsidR="00AE3CDB" w:rsidRDefault="0013002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6DD62B2" w14:textId="77777777" w:rsidR="00AE3CDB" w:rsidRDefault="00130026">
            <w:pPr>
              <w:pStyle w:val="ProductList-TableBody"/>
              <w:jc w:val="center"/>
            </w:pPr>
            <w:r>
              <w:t>X</w:t>
            </w:r>
          </w:p>
        </w:tc>
      </w:tr>
      <w:tr w:rsidR="00AE3CDB" w14:paraId="787D7C4A" w14:textId="77777777">
        <w:tc>
          <w:tcPr>
            <w:tcW w:w="4660" w:type="dxa"/>
            <w:tcBorders>
              <w:top w:val="single" w:sz="4" w:space="0" w:color="000000"/>
              <w:left w:val="single" w:sz="4" w:space="0" w:color="000000"/>
              <w:bottom w:val="single" w:sz="4" w:space="0" w:color="000000"/>
              <w:right w:val="single" w:sz="4" w:space="0" w:color="000000"/>
            </w:tcBorders>
          </w:tcPr>
          <w:p w14:paraId="2D93B81C" w14:textId="77777777" w:rsidR="00AE3CDB" w:rsidRDefault="00130026">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70ACDE9" w14:textId="77777777" w:rsidR="00AE3CDB" w:rsidRDefault="00AE3CD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8A1EEA" w14:textId="77777777" w:rsidR="00AE3CDB" w:rsidRDefault="00AE3CD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D0C47D" w14:textId="77777777" w:rsidR="00AE3CDB" w:rsidRDefault="0013002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10E9BD9" w14:textId="77777777" w:rsidR="00AE3CDB" w:rsidRDefault="00130026">
            <w:pPr>
              <w:pStyle w:val="ProductList-TableBody"/>
              <w:jc w:val="center"/>
            </w:pPr>
            <w:r>
              <w:t>X</w:t>
            </w:r>
          </w:p>
        </w:tc>
      </w:tr>
      <w:tr w:rsidR="00AE3CDB" w14:paraId="6FDC38E5" w14:textId="77777777">
        <w:tc>
          <w:tcPr>
            <w:tcW w:w="4660" w:type="dxa"/>
            <w:tcBorders>
              <w:top w:val="single" w:sz="4" w:space="0" w:color="000000"/>
              <w:left w:val="single" w:sz="4" w:space="0" w:color="000000"/>
              <w:bottom w:val="single" w:sz="4" w:space="0" w:color="000000"/>
              <w:right w:val="single" w:sz="4" w:space="0" w:color="000000"/>
            </w:tcBorders>
          </w:tcPr>
          <w:p w14:paraId="01162663" w14:textId="77777777" w:rsidR="00AE3CDB" w:rsidRDefault="00130026">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9CB4F0C" w14:textId="77777777" w:rsidR="00AE3CDB" w:rsidRDefault="00AE3CD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7A46A36" w14:textId="77777777" w:rsidR="00AE3CDB" w:rsidRDefault="00AE3CD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8B594F" w14:textId="77777777" w:rsidR="00AE3CDB" w:rsidRDefault="0013002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1EDEE50" w14:textId="77777777" w:rsidR="00AE3CDB" w:rsidRDefault="00130026">
            <w:pPr>
              <w:pStyle w:val="ProductList-TableBody"/>
              <w:jc w:val="center"/>
            </w:pPr>
            <w:r>
              <w:t>X</w:t>
            </w:r>
          </w:p>
        </w:tc>
      </w:tr>
      <w:tr w:rsidR="00AE3CDB" w14:paraId="4A1DF923" w14:textId="77777777">
        <w:tc>
          <w:tcPr>
            <w:tcW w:w="4660" w:type="dxa"/>
            <w:tcBorders>
              <w:top w:val="single" w:sz="4" w:space="0" w:color="000000"/>
              <w:left w:val="single" w:sz="4" w:space="0" w:color="000000"/>
              <w:bottom w:val="single" w:sz="4" w:space="0" w:color="000000"/>
              <w:right w:val="single" w:sz="4" w:space="0" w:color="000000"/>
            </w:tcBorders>
          </w:tcPr>
          <w:p w14:paraId="6E7F8E1E" w14:textId="77777777" w:rsidR="00AE3CDB" w:rsidRDefault="00130026">
            <w:pPr>
              <w:pStyle w:val="ProductList-TableBody"/>
            </w:pPr>
            <w:r>
              <w:t>Windows Embedded para Ponto de Serviço</w:t>
            </w:r>
            <w:r>
              <w:fldChar w:fldCharType="begin"/>
            </w:r>
            <w:r>
              <w:instrText xml:space="preserve"> XE "Windows Embedded para Ponto de Serviço"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E7C0884" w14:textId="77777777" w:rsidR="00AE3CDB" w:rsidRDefault="00AE3CD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5F6DEB" w14:textId="77777777" w:rsidR="00AE3CDB" w:rsidRDefault="00AE3CD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308B287" w14:textId="77777777" w:rsidR="00AE3CDB" w:rsidRDefault="0013002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FB5BCF0" w14:textId="77777777" w:rsidR="00AE3CDB" w:rsidRDefault="00130026">
            <w:pPr>
              <w:pStyle w:val="ProductList-TableBody"/>
              <w:jc w:val="center"/>
            </w:pPr>
            <w:r>
              <w:t>X</w:t>
            </w:r>
          </w:p>
        </w:tc>
      </w:tr>
      <w:tr w:rsidR="00AE3CDB" w14:paraId="43C1A45A" w14:textId="77777777">
        <w:tc>
          <w:tcPr>
            <w:tcW w:w="4660" w:type="dxa"/>
            <w:tcBorders>
              <w:top w:val="single" w:sz="4" w:space="0" w:color="000000"/>
              <w:left w:val="single" w:sz="4" w:space="0" w:color="000000"/>
              <w:bottom w:val="single" w:sz="4" w:space="0" w:color="000000"/>
              <w:right w:val="single" w:sz="4" w:space="0" w:color="000000"/>
            </w:tcBorders>
          </w:tcPr>
          <w:p w14:paraId="7AEB8529" w14:textId="77777777" w:rsidR="00AE3CDB" w:rsidRDefault="00130026">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86060BE" w14:textId="77777777" w:rsidR="00AE3CDB" w:rsidRDefault="00AE3CD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46C33C2" w14:textId="77777777" w:rsidR="00AE3CDB" w:rsidRDefault="00AE3CD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60A9868" w14:textId="77777777" w:rsidR="00AE3CDB" w:rsidRDefault="0013002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F859C14" w14:textId="77777777" w:rsidR="00AE3CDB" w:rsidRDefault="00130026">
            <w:pPr>
              <w:pStyle w:val="ProductList-TableBody"/>
              <w:jc w:val="center"/>
            </w:pPr>
            <w:r>
              <w:t>X</w:t>
            </w:r>
          </w:p>
        </w:tc>
      </w:tr>
      <w:tr w:rsidR="00AE3CDB" w14:paraId="344B98B3" w14:textId="77777777">
        <w:tc>
          <w:tcPr>
            <w:tcW w:w="4660" w:type="dxa"/>
            <w:tcBorders>
              <w:top w:val="single" w:sz="4" w:space="0" w:color="000000"/>
              <w:left w:val="single" w:sz="4" w:space="0" w:color="000000"/>
              <w:bottom w:val="single" w:sz="4" w:space="0" w:color="000000"/>
              <w:right w:val="single" w:sz="4" w:space="0" w:color="000000"/>
            </w:tcBorders>
          </w:tcPr>
          <w:p w14:paraId="76CAD88C" w14:textId="77777777" w:rsidR="00AE3CDB" w:rsidRDefault="00130026">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EE27A7A" w14:textId="77777777" w:rsidR="00AE3CDB" w:rsidRDefault="00AE3CD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8191D5" w14:textId="77777777" w:rsidR="00AE3CDB" w:rsidRDefault="00AE3CD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2C4675A" w14:textId="77777777" w:rsidR="00AE3CDB" w:rsidRDefault="0013002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3BDD2C4" w14:textId="77777777" w:rsidR="00AE3CDB" w:rsidRDefault="00130026">
            <w:pPr>
              <w:pStyle w:val="ProductList-TableBody"/>
              <w:jc w:val="center"/>
            </w:pPr>
            <w:r>
              <w:t>X</w:t>
            </w:r>
          </w:p>
        </w:tc>
      </w:tr>
      <w:tr w:rsidR="00AE3CDB" w14:paraId="6CCFB0F5" w14:textId="77777777">
        <w:tc>
          <w:tcPr>
            <w:tcW w:w="4660" w:type="dxa"/>
            <w:tcBorders>
              <w:top w:val="single" w:sz="4" w:space="0" w:color="000000"/>
              <w:left w:val="single" w:sz="4" w:space="0" w:color="000000"/>
              <w:bottom w:val="single" w:sz="4" w:space="0" w:color="000000"/>
              <w:right w:val="single" w:sz="4" w:space="0" w:color="000000"/>
            </w:tcBorders>
          </w:tcPr>
          <w:p w14:paraId="532DC94B" w14:textId="77777777" w:rsidR="00AE3CDB" w:rsidRDefault="00130026">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E9019EA" w14:textId="77777777" w:rsidR="00AE3CDB" w:rsidRDefault="00AE3CD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3EED6B" w14:textId="77777777" w:rsidR="00AE3CDB" w:rsidRDefault="00AE3CD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E26D952" w14:textId="77777777" w:rsidR="00AE3CDB" w:rsidRDefault="0013002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36BE226" w14:textId="77777777" w:rsidR="00AE3CDB" w:rsidRDefault="00130026">
            <w:pPr>
              <w:pStyle w:val="ProductList-TableBody"/>
              <w:jc w:val="center"/>
            </w:pPr>
            <w:r>
              <w:t>X</w:t>
            </w:r>
          </w:p>
        </w:tc>
      </w:tr>
      <w:tr w:rsidR="00AE3CDB" w14:paraId="1EDA2E26" w14:textId="77777777">
        <w:tc>
          <w:tcPr>
            <w:tcW w:w="4660" w:type="dxa"/>
            <w:tcBorders>
              <w:top w:val="single" w:sz="4" w:space="0" w:color="000000"/>
              <w:left w:val="single" w:sz="4" w:space="0" w:color="000000"/>
              <w:bottom w:val="single" w:sz="4" w:space="0" w:color="000000"/>
              <w:right w:val="single" w:sz="4" w:space="0" w:color="000000"/>
            </w:tcBorders>
          </w:tcPr>
          <w:p w14:paraId="76C48915" w14:textId="77777777" w:rsidR="00AE3CDB" w:rsidRDefault="00130026">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CCBE1FD" w14:textId="77777777" w:rsidR="00AE3CDB" w:rsidRDefault="00AE3CD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4A98E62" w14:textId="77777777" w:rsidR="00AE3CDB" w:rsidRDefault="00AE3CD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7C83FF5" w14:textId="77777777" w:rsidR="00AE3CDB" w:rsidRDefault="0013002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84A8B99" w14:textId="77777777" w:rsidR="00AE3CDB" w:rsidRDefault="00130026">
            <w:pPr>
              <w:pStyle w:val="ProductList-TableBody"/>
              <w:jc w:val="center"/>
            </w:pPr>
            <w:r>
              <w:t>X</w:t>
            </w:r>
          </w:p>
        </w:tc>
      </w:tr>
      <w:tr w:rsidR="00AE3CDB" w14:paraId="683476BF" w14:textId="77777777">
        <w:tc>
          <w:tcPr>
            <w:tcW w:w="4660" w:type="dxa"/>
            <w:tcBorders>
              <w:top w:val="single" w:sz="4" w:space="0" w:color="000000"/>
              <w:left w:val="single" w:sz="4" w:space="0" w:color="000000"/>
              <w:bottom w:val="single" w:sz="4" w:space="0" w:color="000000"/>
              <w:right w:val="single" w:sz="4" w:space="0" w:color="000000"/>
            </w:tcBorders>
          </w:tcPr>
          <w:p w14:paraId="332918CF" w14:textId="77777777" w:rsidR="00AE3CDB" w:rsidRDefault="00130026">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AA98F18" w14:textId="77777777" w:rsidR="00AE3CDB" w:rsidRDefault="00AE3CD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E37A03" w14:textId="77777777" w:rsidR="00AE3CDB" w:rsidRDefault="00AE3CD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2CCAD50" w14:textId="77777777" w:rsidR="00AE3CDB" w:rsidRDefault="0013002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21C94D" w14:textId="77777777" w:rsidR="00AE3CDB" w:rsidRDefault="00130026">
            <w:pPr>
              <w:pStyle w:val="ProductList-TableBody"/>
              <w:jc w:val="center"/>
            </w:pPr>
            <w:r>
              <w:t>X</w:t>
            </w:r>
          </w:p>
        </w:tc>
      </w:tr>
      <w:tr w:rsidR="00AE3CDB" w14:paraId="0F3DE14A" w14:textId="77777777">
        <w:tc>
          <w:tcPr>
            <w:tcW w:w="4660" w:type="dxa"/>
            <w:tcBorders>
              <w:top w:val="single" w:sz="4" w:space="0" w:color="000000"/>
              <w:left w:val="single" w:sz="4" w:space="0" w:color="000000"/>
              <w:bottom w:val="single" w:sz="4" w:space="0" w:color="000000"/>
              <w:right w:val="single" w:sz="4" w:space="0" w:color="000000"/>
            </w:tcBorders>
          </w:tcPr>
          <w:p w14:paraId="3FBC6D2E" w14:textId="77777777" w:rsidR="00AE3CDB" w:rsidRDefault="00130026">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AB557DA" w14:textId="77777777" w:rsidR="00AE3CDB" w:rsidRDefault="00AE3CD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9F80D60" w14:textId="77777777" w:rsidR="00AE3CDB" w:rsidRDefault="00AE3CD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260B25" w14:textId="77777777" w:rsidR="00AE3CDB" w:rsidRDefault="0013002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A865A29" w14:textId="77777777" w:rsidR="00AE3CDB" w:rsidRDefault="00130026">
            <w:pPr>
              <w:pStyle w:val="ProductList-TableBody"/>
              <w:jc w:val="center"/>
            </w:pPr>
            <w:r>
              <w:t>X</w:t>
            </w:r>
          </w:p>
        </w:tc>
      </w:tr>
    </w:tbl>
    <w:p w14:paraId="53F89A3D" w14:textId="77777777" w:rsidR="00AE3CDB" w:rsidRDefault="00130026">
      <w:pPr>
        <w:pStyle w:val="ProductList-BodyIndented"/>
      </w:pPr>
      <w:r>
        <w:rPr>
          <w:i/>
          <w:vertAlign w:val="superscript"/>
        </w:rPr>
        <w:t>1</w:t>
      </w:r>
      <w:r>
        <w:rPr>
          <w:i/>
        </w:rPr>
        <w:t xml:space="preserve">Também aplicável a Dispositivos Qualificados adquiridos através de fusão ou aquisição </w:t>
      </w:r>
    </w:p>
    <w:p w14:paraId="03420582" w14:textId="77777777" w:rsidR="00AE3CDB" w:rsidRDefault="00AE3CDB">
      <w:pPr>
        <w:pStyle w:val="ProductList-BodyIndented"/>
      </w:pPr>
    </w:p>
    <w:p w14:paraId="16D9FC8F" w14:textId="77777777" w:rsidR="00AE3CDB" w:rsidRDefault="00130026">
      <w:pPr>
        <w:pStyle w:val="ProductList-BodyIndented"/>
      </w:pPr>
      <w:r>
        <w:rPr>
          <w:b/>
        </w:rPr>
        <w:t>2.2.3.1 Sistemas Operativos (OS) Qualificáveis de Utilização Restrita</w:t>
      </w:r>
    </w:p>
    <w:p w14:paraId="43BAB37F" w14:textId="77777777" w:rsidR="00AE3CDB" w:rsidRDefault="00130026">
      <w:pPr>
        <w:pStyle w:val="ProductList-BodyIndented"/>
      </w:pPr>
      <w:r>
        <w:t>O direito de utilização do software Windows adquirido através de um contrato de licenciamento em volume num dispositivo licenciado com um SO Qualificável de Utilização Restrita está limitado à utilização específica para a qual o dispositivo foi concebido. O dispositivo a executar o software Windows adquirido não pode ser utilizado como um PC para fins gerais ou como um substituto comercialmente viável para este sistema. O software Windows adquirido e instalado em dispositivos licenciados com uma versão Ponto de Venda (POS) do Windows Embedded deve ser utilizado principalmente na execução de uma aplicação POS.</w:t>
      </w:r>
    </w:p>
    <w:p w14:paraId="6C84ECCB" w14:textId="77777777" w:rsidR="00AE3CDB" w:rsidRDefault="00AE3CDB">
      <w:pPr>
        <w:pStyle w:val="ProductList-BodyIndented"/>
      </w:pPr>
    </w:p>
    <w:p w14:paraId="427D29E6" w14:textId="77777777" w:rsidR="00AE3CDB" w:rsidRDefault="00130026">
      <w:pPr>
        <w:pStyle w:val="ProductList-BodyIndented"/>
      </w:pPr>
      <w:r>
        <w:rPr>
          <w:b/>
        </w:rPr>
        <w:t>2.2.3.2 Restrição à Aquisição do Software Assurance para Sistemas Operativos Qualificáveis de Utilização Restrita</w:t>
      </w:r>
    </w:p>
    <w:p w14:paraId="56BD23A9" w14:textId="77777777" w:rsidR="00AE3CDB" w:rsidRDefault="00130026">
      <w:pPr>
        <w:pStyle w:val="ProductList-BodyIndented"/>
      </w:pPr>
      <w:r>
        <w:t>O Software Assurance não pode ser adquirido para os dispositivos licenciados com Sistemas Operativos Qualificáveis de Utilização Restrita. Esta limitação não é aplicável aos dispositivos licenciados com o Windows 10 IoT para Clientes de Retalho ou Magros.</w:t>
      </w:r>
    </w:p>
    <w:p w14:paraId="310DF2B2" w14:textId="77777777" w:rsidR="00AE3CDB" w:rsidRDefault="00AE3CDB">
      <w:pPr>
        <w:pStyle w:val="ProductList-BodyIndented"/>
      </w:pPr>
    </w:p>
    <w:p w14:paraId="7F246A81" w14:textId="77777777" w:rsidR="00AE3CDB" w:rsidRDefault="00130026">
      <w:pPr>
        <w:pStyle w:val="ProductList-ClauseHeading"/>
        <w:outlineLvl w:val="4"/>
      </w:pPr>
      <w:r>
        <w:t>2.3 Combinação das Licenças Por Utilizador e Por Dispositivo nas Inscrições Enterprise</w:t>
      </w:r>
    </w:p>
    <w:p w14:paraId="3316E0E2" w14:textId="77777777" w:rsidR="00AE3CDB" w:rsidRDefault="00130026">
      <w:pPr>
        <w:pStyle w:val="ProductList-Body"/>
      </w:pPr>
      <w:r>
        <w:t>Os Clientes podem combinar as licenças Por Dispositivo e Por Utilizador do Windows nas Inscrições Enterprise se 1) todos os utilizadores de Dispositivos Qualificados não licenciados forem licenciados com o Windows Por Utilizador e 2) todos os Dispositivos Qualificados utilizados pelos utilizadores não licenciados forem licenciados com o Windows Por Dispositivo.</w:t>
      </w:r>
    </w:p>
    <w:p w14:paraId="0FBE080F" w14:textId="77777777" w:rsidR="00AE3CDB" w:rsidRDefault="00AE3CDB">
      <w:pPr>
        <w:pStyle w:val="ProductList-Body"/>
      </w:pPr>
    </w:p>
    <w:p w14:paraId="0847E5A5" w14:textId="77777777" w:rsidR="00AE3CDB" w:rsidRDefault="00130026">
      <w:pPr>
        <w:pStyle w:val="ProductList-ClauseHeading"/>
        <w:outlineLvl w:val="4"/>
      </w:pPr>
      <w:r>
        <w:t>2.4 Atualizações do Windows Pro/Enterprise Desprovidas de Versões para a República Popular da China</w:t>
      </w:r>
    </w:p>
    <w:p w14:paraId="49419547" w14:textId="77777777" w:rsidR="00AE3CDB" w:rsidRDefault="00130026">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desprovidas de versões para o Windows Enterprise e o Windows Professional só estão disponíveis na República Popular da China ao abrigo dos programas Select Plus, Select e Open License (dois pontos).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são específicas da edição, pelo que o Cliente tem de utilizar uma versão da edição do software adquirido. Os Sistemas Operativos Qualificáveis para as edições Enterprise e Pro do Windows 10 aplicam-se, respetivamente, às Licenças desprovidas de versões para o Windows Enterprise e o Windows Professional.</w:t>
      </w:r>
    </w:p>
    <w:p w14:paraId="74089051" w14:textId="77777777" w:rsidR="00AE3CDB" w:rsidRDefault="00AE3CDB">
      <w:pPr>
        <w:pStyle w:val="ProductList-Body"/>
      </w:pPr>
    </w:p>
    <w:p w14:paraId="0795773A" w14:textId="77777777" w:rsidR="00AE3CDB" w:rsidRDefault="00130026">
      <w:pPr>
        <w:pStyle w:val="ProductList-ClauseHeading"/>
        <w:outlineLvl w:val="4"/>
      </w:pPr>
      <w:r>
        <w:t>2.5 Re-imaging de Terceiros</w:t>
      </w:r>
    </w:p>
    <w:p w14:paraId="0C0BB308" w14:textId="77777777" w:rsidR="00AE3CDB" w:rsidRDefault="00130026">
      <w:pPr>
        <w:pStyle w:val="ProductList-Body"/>
      </w:pPr>
      <w:r>
        <w:t xml:space="preserve">Antes de terceiros poderem efetuar o re-imaging dos dispositivos de um Cliente, este deve fornecer aos terceiros a documentação escrita que demonstra que possui as licenças necessárias para a instalação. </w:t>
      </w:r>
    </w:p>
    <w:p w14:paraId="37DFEDE8" w14:textId="77777777" w:rsidR="00AE3CDB" w:rsidRDefault="00AE3CDB">
      <w:pPr>
        <w:pStyle w:val="ProductList-Body"/>
      </w:pPr>
    </w:p>
    <w:p w14:paraId="24B6B95F" w14:textId="77777777" w:rsidR="00AE3CDB" w:rsidRDefault="00130026">
      <w:pPr>
        <w:pStyle w:val="ProductList-ClauseHeading"/>
        <w:outlineLvl w:val="4"/>
      </w:pPr>
      <w:r>
        <w:t>2.6 Opções de Execução Regionais</w:t>
      </w:r>
    </w:p>
    <w:p w14:paraId="10F22E0F" w14:textId="77777777" w:rsidR="00AE3CDB" w:rsidRDefault="00130026">
      <w:pPr>
        <w:pStyle w:val="ProductList-SubClauseHeading"/>
        <w:outlineLvl w:val="5"/>
      </w:pPr>
      <w:r>
        <w:t>2.6.1 Edições do Windows KN</w:t>
      </w:r>
    </w:p>
    <w:p w14:paraId="35DD9FEF" w14:textId="77777777" w:rsidR="00AE3CDB" w:rsidRDefault="00130026">
      <w:pPr>
        <w:pStyle w:val="ProductList-BodyIndented"/>
      </w:pPr>
      <w:r>
        <w:t>Os clientes localizados na Coreia que tenham uma inscrição ou um contrato de licenciamento em volume ativo podem adquirir suportes de dados para as edições do Windows KN para implementação e a utilização na Coreia. Não é permitida outra utilização.</w:t>
      </w:r>
    </w:p>
    <w:p w14:paraId="124D6D4B" w14:textId="77777777" w:rsidR="00AE3CDB" w:rsidRDefault="00AE3CDB">
      <w:pPr>
        <w:pStyle w:val="ProductList-BodyIndented"/>
      </w:pPr>
    </w:p>
    <w:p w14:paraId="3F668514" w14:textId="77777777" w:rsidR="00AE3CDB" w:rsidRDefault="00130026">
      <w:pPr>
        <w:pStyle w:val="ProductList-SubClauseHeading"/>
        <w:outlineLvl w:val="5"/>
      </w:pPr>
      <w:r>
        <w:t>2.6.2 Edições Windows N (Não inclui o Windows Media Player)</w:t>
      </w:r>
    </w:p>
    <w:p w14:paraId="5B0C17E5" w14:textId="77777777" w:rsidR="00AE3CDB" w:rsidRDefault="00130026">
      <w:pPr>
        <w:pStyle w:val="ProductList-BodyIndented"/>
      </w:pPr>
      <w:r>
        <w:t>Os Clientes localizados nos países estabelecidos na União Europeia (UE) ou na Associação Europeia de Comércio Livre (EFTA) com uma inscrição ou um contrato de licenciamento em volume ativo podem adquirir suportes de dados para as edições do Microsoft Windows N para implementações e utilização em países na União Europeia (UE) ou na Associação Europeia de Comércio Livre (EFTA). (Para fins de Open License, um “contrato ativo” está associado a um Número de Autorização de Open License ativo.)</w:t>
      </w:r>
    </w:p>
    <w:p w14:paraId="79FD9EE7" w14:textId="77777777" w:rsidR="00AE3CDB" w:rsidRDefault="00AE3CDB">
      <w:pPr>
        <w:pStyle w:val="ProductList-BodyIndented"/>
      </w:pPr>
    </w:p>
    <w:p w14:paraId="11C607A5" w14:textId="77777777" w:rsidR="00AE3CDB" w:rsidRDefault="00130026">
      <w:pPr>
        <w:pStyle w:val="ProductList-ClauseHeading"/>
        <w:outlineLvl w:val="4"/>
      </w:pPr>
      <w:r>
        <w:t>2.7 Windows Embedded 8 Standard Enterprise Kit</w:t>
      </w:r>
    </w:p>
    <w:p w14:paraId="75200501" w14:textId="77777777" w:rsidR="00AE3CDB" w:rsidRDefault="00130026">
      <w:pPr>
        <w:pStyle w:val="ProductList-Body"/>
      </w:pPr>
      <w:r>
        <w:t>A utilização das funcionalidades do software ativadas pelo Windows Embedded 8 Standard Enterprise Kit está sujeita aos termos de licenciamento para o software Windows Embedded 8 Standard subjacente. O direito de utilizar as funcionalidades do software expira quando expirar o direito de utilizar o software subjacente. A Licença Windows Embedded 8 Standard Enterprise Kit tem de ser atribuída permanentemente a um único dispositivo e não pode ser transferida a outro dispositivo.</w:t>
      </w:r>
    </w:p>
    <w:p w14:paraId="686CDCD0" w14:textId="77777777" w:rsidR="00AE3CDB" w:rsidRDefault="00AE3CDB">
      <w:pPr>
        <w:pStyle w:val="ProductList-Body"/>
      </w:pPr>
    </w:p>
    <w:p w14:paraId="336015AB" w14:textId="77777777" w:rsidR="00AE3CDB" w:rsidRDefault="00130026">
      <w:pPr>
        <w:pStyle w:val="ProductList-ClauseHeading"/>
        <w:outlineLvl w:val="4"/>
      </w:pPr>
      <w:r>
        <w:t>2.8 Elegibilidade de Aquisição da Atualização do Windows 10 Home para Pro para o Microsoft 365 Empresas Premium</w:t>
      </w:r>
    </w:p>
    <w:p w14:paraId="082C0F80" w14:textId="77777777" w:rsidR="00AE3CDB" w:rsidRDefault="00130026">
      <w:pPr>
        <w:pStyle w:val="ProductList-Body"/>
      </w:pPr>
      <w:r>
        <w:t>Os clientes na Austrália, Canadá, Islândia, Japão, Nova Zelândia, Noruega, Suíça, E.U.A. ou qualquer país na União Europeia podem licenciar a Atualização do Windows 10 Home para Pro para o Microsoft 365 Empresas Premium em qualquer quantidade até ao respetivo número de subscrições do Microsoft 365 Empresas Premium. Sem prejuízo da Secção 2.2 Sistemas Operativos Qualificáveis, o Cliente pode instalar a Atualização do Windows 10 Home para Pro para o software Microsoft 365 Empresas Premium licenciado com o Windows Home versão 7 ou posterior.</w:t>
      </w:r>
    </w:p>
    <w:p w14:paraId="1D5B54D4" w14:textId="77777777" w:rsidR="00AE3CDB" w:rsidRDefault="00AE3CDB">
      <w:pPr>
        <w:pStyle w:val="ProductList-Body"/>
      </w:pPr>
    </w:p>
    <w:p w14:paraId="53D20CC0" w14:textId="77777777" w:rsidR="00AE3CDB" w:rsidRDefault="00130026">
      <w:pPr>
        <w:pStyle w:val="ProductList-ClauseHeading"/>
        <w:outlineLvl w:val="4"/>
      </w:pPr>
      <w:r>
        <w:t>2.9 Elegibilidade de Aquisição para Licenciamento de Direitos do Windows 10 Home para Pro para E3/E5</w:t>
      </w:r>
    </w:p>
    <w:p w14:paraId="3C400362" w14:textId="77777777" w:rsidR="00AE3CDB" w:rsidRDefault="00130026">
      <w:pPr>
        <w:pStyle w:val="ProductList-SubClauseHeading"/>
        <w:outlineLvl w:val="5"/>
      </w:pPr>
      <w:r>
        <w:t>2.9.1 Pré-requisitos</w:t>
      </w:r>
    </w:p>
    <w:p w14:paraId="7ECE9413" w14:textId="77777777" w:rsidR="00AE3CDB" w:rsidRDefault="00130026">
      <w:pPr>
        <w:pStyle w:val="ProductList-BodyIndented"/>
      </w:pPr>
      <w:r>
        <w:t>Sem prejuízo da Secção 2.2 Sistemas Operativos Qualificáveis, os Clientes na Austrália, Canadá, Islândia, Japão, Nova Zelândia, Noruega, Suíça, E.U.A. ou qualquer país na União Europeia são elegíveis para Licenciamento de Direitos do Windows 10 Home para Pro para os dispositivos licenciados com o Windows Home versão 7 ou posterior, caso tenham tido uma licença contínua de qualquer um dos seguintes produtos desde 1 de março de 2017:</w:t>
      </w:r>
    </w:p>
    <w:p w14:paraId="5613960F" w14:textId="77777777" w:rsidR="00AE3CDB" w:rsidRDefault="00130026" w:rsidP="00130026">
      <w:pPr>
        <w:pStyle w:val="ProductList-Bullet"/>
        <w:numPr>
          <w:ilvl w:val="1"/>
          <w:numId w:val="26"/>
        </w:numPr>
      </w:pPr>
      <w:r>
        <w:t>Windows 10 Enterprise por dispositivo com cobertura SA ativa</w:t>
      </w:r>
    </w:p>
    <w:p w14:paraId="4870B2B6" w14:textId="77777777" w:rsidR="00AE3CDB" w:rsidRDefault="00130026" w:rsidP="00130026">
      <w:pPr>
        <w:pStyle w:val="ProductList-Bullet"/>
        <w:numPr>
          <w:ilvl w:val="1"/>
          <w:numId w:val="26"/>
        </w:numPr>
      </w:pPr>
      <w:r>
        <w:t>SLs do Windows 10 Enterprise E3/E5</w:t>
      </w:r>
    </w:p>
    <w:p w14:paraId="2684D439" w14:textId="77777777" w:rsidR="00AE3CDB" w:rsidRDefault="00AE3CDB">
      <w:pPr>
        <w:pStyle w:val="ProductList-BodyIndented"/>
      </w:pPr>
    </w:p>
    <w:p w14:paraId="50CE5BF5" w14:textId="77777777" w:rsidR="00AE3CDB" w:rsidRDefault="00130026">
      <w:pPr>
        <w:pStyle w:val="ProductList-SubClauseHeading"/>
        <w:outlineLvl w:val="5"/>
      </w:pPr>
      <w:r>
        <w:t>2.9.2 Requisitos de Encomenda</w:t>
      </w:r>
    </w:p>
    <w:p w14:paraId="17AAAA43" w14:textId="77777777" w:rsidR="00AE3CDB" w:rsidRDefault="00130026">
      <w:pPr>
        <w:pStyle w:val="ProductList-BodyIndented"/>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Direitos do Windows 10 Home para Pro estão disponíveis apenas sob a forma de aquisição pontual, onde é necessário colocar todas as unidades numa única encomenda. Os Clientes têm de adquirir uma licença para cada dispositivo licenciado com o Windows 10 Home e que cumpra pelo menos um dos seguintes critérios:</w:t>
      </w:r>
    </w:p>
    <w:p w14:paraId="0952812B" w14:textId="77777777" w:rsidR="00AE3CDB" w:rsidRDefault="00130026" w:rsidP="00130026">
      <w:pPr>
        <w:pStyle w:val="ProductList-Bullet"/>
        <w:numPr>
          <w:ilvl w:val="1"/>
          <w:numId w:val="27"/>
        </w:numPr>
      </w:pPr>
      <w:r>
        <w:t>Está licenciado com o Windows 10 Enterprise por dispositivo, ou</w:t>
      </w:r>
    </w:p>
    <w:p w14:paraId="3D320445" w14:textId="77777777" w:rsidR="00AE3CDB" w:rsidRDefault="00130026" w:rsidP="00130026">
      <w:pPr>
        <w:pStyle w:val="ProductList-Bullet"/>
        <w:numPr>
          <w:ilvl w:val="1"/>
          <w:numId w:val="27"/>
        </w:numPr>
      </w:pPr>
      <w:r>
        <w:t>No qual o Pro ou Enterprise está instalado e é utilizado por um Utilizador Licenciado do Windows 10 Enterprise E3/E5</w:t>
      </w:r>
    </w:p>
    <w:p w14:paraId="42DAA701" w14:textId="77777777" w:rsidR="00AE3CDB" w:rsidRDefault="00AE3CDB">
      <w:pPr>
        <w:pStyle w:val="ProductList-BodyIndented"/>
      </w:pPr>
    </w:p>
    <w:p w14:paraId="5945A655" w14:textId="77777777" w:rsidR="00AE3CDB" w:rsidRDefault="00130026">
      <w:pPr>
        <w:pStyle w:val="ProductList-SubClauseHeading"/>
        <w:outlineLvl w:val="5"/>
      </w:pPr>
      <w:r>
        <w:t>2.9.3 Restrições à Licença</w:t>
      </w:r>
    </w:p>
    <w:p w14:paraId="600AE3F8" w14:textId="77777777" w:rsidR="00AE3CDB" w:rsidRDefault="00130026">
      <w:pPr>
        <w:pStyle w:val="ProductList-BodyIndented"/>
      </w:pPr>
      <w:r>
        <w:t>Esta licença não inclui os direitos de instalar ou executar uma Instância de qualquer versão anterior do Windows 10 Pro. Os direitos de reatribuição são aplicáveis apenas a um dispositivo de substituição com um SO elegível Pro ou Enterprise.</w:t>
      </w:r>
    </w:p>
    <w:p w14:paraId="1CD879D0" w14:textId="77777777" w:rsidR="00AE3CDB" w:rsidRDefault="00AE3CDB">
      <w:pPr>
        <w:pStyle w:val="ProductList-BodyIndented"/>
      </w:pPr>
    </w:p>
    <w:p w14:paraId="37C5D670" w14:textId="77777777" w:rsidR="00AE3CDB" w:rsidRDefault="00130026">
      <w:pPr>
        <w:pStyle w:val="ProductList-ClauseHeading"/>
        <w:outlineLvl w:val="4"/>
      </w:pPr>
      <w:r>
        <w:t>2.10 Atualizações Automáticas</w:t>
      </w:r>
    </w:p>
    <w:p w14:paraId="3BC0512B" w14:textId="77777777" w:rsidR="00AE3CDB" w:rsidRDefault="00130026">
      <w:pPr>
        <w:pStyle w:val="ProductList-Body"/>
      </w:pPr>
      <w:r>
        <w:t>O Cliente autoriza a Microsoft a transferir e instalar atualizações automaticamente em dispositivos com o Windows 10, a menos que tenham sido configurados para impedir atualizações automáticas através de métodos suportados. Todas as atualizações são licenciadas ao abrigo dos mesmos termos que o Produto ao qual se aplicam.</w:t>
      </w:r>
    </w:p>
    <w:p w14:paraId="5BF6A73A" w14:textId="77777777" w:rsidR="00AE3CDB" w:rsidRDefault="00AE3CDB">
      <w:pPr>
        <w:pStyle w:val="ProductList-Body"/>
      </w:pPr>
    </w:p>
    <w:p w14:paraId="207A3649" w14:textId="77777777" w:rsidR="00AE3CDB" w:rsidRDefault="00130026">
      <w:pPr>
        <w:pStyle w:val="ProductList-ClauseHeading"/>
        <w:outlineLvl w:val="4"/>
      </w:pPr>
      <w:r>
        <w:t>2.11 Windows 7 ESU (Atualizações de Segurança Expandidas)</w:t>
      </w:r>
    </w:p>
    <w:p w14:paraId="0B815CAC" w14:textId="77777777" w:rsidR="00AE3CDB" w:rsidRDefault="00130026">
      <w:pPr>
        <w:pStyle w:val="ProductList-Body"/>
      </w:pPr>
      <w:r>
        <w:t xml:space="preserve">O Cliente pode adquirir licenças ESU do Windows 7 numa base por utilizador. Os dispositivos com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local abrangido por ESU ou acedendo a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virtuais abrangidos por ESU têm de estar licenciados com o Windows 7 ESU para o respetivo ano de cobertura. Os dispositivos não necessitam uma licença ESU para acederem a OSEs do Windows 7 abrangidos por ESU com o Windows Virtual Desktop no Azure. Se o Cliente tiver uma ou mais licenças ESU, os dispositivos não precisam de uma licença ESU para executarem ou acederem a OSEs do Windows 7 cobertas por ESU quando a OSE é licenciada através de um Visual Studio Subscription para fins de desenvolvimento ou teste. As licenças do Windows 7 ESU 2020/2021/2022 para o M365 só podem ser atribuídas a dispositivos com Software Assurance ativo ou utilizadas exclusivamente por utilizadores com SLs do Windows Enterprise, VDA ou M365 (que incluem o Windows 10 Enterprise). As licenças do Windows 7 ESU 2020/2021/2022 podem ser atribuídas a qualquer dispositivo. As licenças do Windows 7 ESU 2021 e 2022 e do Windows 7 ESU 2021 e 2022 para o M365 apenas podem ser atribuídas a dispositivos também licenciados com ESU(s) para o(s) ano(s) anterior(es). </w:t>
      </w:r>
    </w:p>
    <w:p w14:paraId="7CCCF744" w14:textId="77777777" w:rsidR="00AE3CDB" w:rsidRDefault="00AE3CDB">
      <w:pPr>
        <w:pStyle w:val="ProductList-Body"/>
      </w:pPr>
    </w:p>
    <w:p w14:paraId="5E36E22A" w14:textId="77777777" w:rsidR="00AE3CDB" w:rsidRDefault="00130026">
      <w:pPr>
        <w:pStyle w:val="ProductList-ClauseHeading"/>
        <w:outlineLvl w:val="4"/>
      </w:pPr>
      <w:r>
        <w:t>2.12 Elegibilidade para o Windows 7 ESU 2020 para os Utilizadores do E5 Security</w:t>
      </w:r>
    </w:p>
    <w:p w14:paraId="7A8F45D6" w14:textId="77777777" w:rsidR="00AE3CDB" w:rsidRDefault="00130026">
      <w:pPr>
        <w:pStyle w:val="ProductList-Body"/>
      </w:pPr>
      <w:r>
        <w:t xml:space="preserve">Os utilizadores licenciados com SLs do Microsoft 365 E5, Microsoft 365 E5 Security ou Microsoft 365 Security + Compliance através de um Contrato Enterprise ou Contrato de Subscrição Enterprise, ou os utilizadores licenciados num inquilino da Nuvem da Comunidade Governamental com os três serviços de componentes do Microsoft 365 E5 (Windows 10 Enterprise E5, Enterprise Mobility + Security E5 e Office 365 E5) através de um Contrato Enterprise ou Contrato de Subscrição Enterprise (“Utilizadores Qualificados”) podem utilizar até cinco dispositivos em simultâneo para executarem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local com cobertura do Windows 7 ESU para 2020 ou acederem aos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virtuais com cobertura do Windows 7 ESU para 2020. O Cliente pode adquirir o Windows 7 ESU 2021 e 2022, e o Windows 7 ESU 2021 e 2022 para as licenças do Microsoft 365 para estes dispositivos, sem a necessidades de adquirir a licença 2020 ESU, caso os dispositivos fossem utilizados unicamente pelos Utilizadores Qualificados durante o período de cobertura do ESU 2020. Têm de ser atribuídas licenças ESU a estes dispositivos para todos os anos respetivos, caso sejam utilizados por quaisquer utilizadores atualmente não licenciados com SLs do Microsoft 365 E5, Microsoft 365 E5 Security ou Microsoft 365 Security + Compliance.</w:t>
      </w:r>
    </w:p>
    <w:p w14:paraId="6577281D" w14:textId="77777777" w:rsidR="00AE3CDB" w:rsidRDefault="00AE3CDB">
      <w:pPr>
        <w:pStyle w:val="ProductList-Body"/>
      </w:pPr>
    </w:p>
    <w:p w14:paraId="274AC6AA" w14:textId="77777777" w:rsidR="00AE3CDB" w:rsidRDefault="00130026">
      <w:pPr>
        <w:pStyle w:val="ProductList-ClauseHeading"/>
        <w:outlineLvl w:val="4"/>
      </w:pPr>
      <w:r>
        <w:t>2.13 Programas Academic e Charity</w:t>
      </w:r>
    </w:p>
    <w:p w14:paraId="7AB43156" w14:textId="77777777" w:rsidR="00AE3CDB" w:rsidRDefault="00130026">
      <w:pPr>
        <w:pStyle w:val="ProductList-SubClauseHeading"/>
        <w:outlineLvl w:val="5"/>
      </w:pPr>
      <w:r>
        <w:t>2.13.1 Atribuição da Licença</w:t>
      </w:r>
    </w:p>
    <w:p w14:paraId="6DD59851" w14:textId="77777777" w:rsidR="00AE3CDB" w:rsidRDefault="00130026">
      <w:pPr>
        <w:pStyle w:val="ProductList-BodyIndented"/>
      </w:pPr>
      <w:r>
        <w:rPr>
          <w:b/>
        </w:rPr>
        <w:t>2.13.1.1 Atribuição de Licenças Por Utilizador</w:t>
      </w:r>
    </w:p>
    <w:p w14:paraId="364140CE" w14:textId="77777777" w:rsidR="00AE3CDB" w:rsidRDefault="00130026">
      <w:pPr>
        <w:pStyle w:val="ProductList-BodyIndented"/>
      </w:pPr>
      <w:r>
        <w:t xml:space="preserve">O </w:t>
      </w:r>
      <w:r>
        <w:fldChar w:fldCharType="begin"/>
      </w:r>
      <w:r>
        <w:instrText xml:space="preserve"> AutoTextList   \s NoStyle \t "Utilizador Licenciado designa a pessoa individual a quem é atribuída uma Licença." </w:instrText>
      </w:r>
      <w:r>
        <w:fldChar w:fldCharType="separate"/>
      </w:r>
      <w:r>
        <w:rPr>
          <w:color w:val="0563C1"/>
        </w:rPr>
        <w:t>Utilizador Licenciado</w:t>
      </w:r>
      <w:r>
        <w:fldChar w:fldCharType="end"/>
      </w:r>
      <w:r>
        <w:t xml:space="preserve"> deve ser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pelo menos um dispositivo licenciado para um SO Qualificável na secção 2.2.2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Dispositivo. </w:t>
      </w:r>
    </w:p>
    <w:p w14:paraId="005FEF8A" w14:textId="77777777" w:rsidR="00AE3CDB" w:rsidRDefault="00AE3CDB">
      <w:pPr>
        <w:pStyle w:val="ProductList-BodyIndented"/>
      </w:pPr>
    </w:p>
    <w:p w14:paraId="7B75264B" w14:textId="77777777" w:rsidR="00AE3CDB" w:rsidRDefault="00130026">
      <w:pPr>
        <w:pStyle w:val="ProductList-BodyIndented"/>
      </w:pPr>
      <w:r>
        <w:rPr>
          <w:b/>
        </w:rPr>
        <w:t>2.13.1.2 Atribuição de Licenças Por Dispositivo</w:t>
      </w:r>
    </w:p>
    <w:p w14:paraId="584B0F0C" w14:textId="77777777" w:rsidR="00AE3CDB" w:rsidRDefault="00130026">
      <w:pPr>
        <w:pStyle w:val="ProductList-BodyIndented"/>
      </w:pPr>
      <w:r>
        <w:t xml:space="preserve">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 xml:space="preserve"> deve ser licenciado com um SO Qualificável na secção 2.2.2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Dispositivo e o SO Qualificável deve estar instalado no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 xml:space="preserve">. A atribuição de licenças Por Dispositivo é permanente, a não ser que o Cliente tenha Software Assurance para esse dispositivo. </w:t>
      </w:r>
    </w:p>
    <w:p w14:paraId="528D14B4" w14:textId="77777777" w:rsidR="00AE3CDB" w:rsidRDefault="00AE3CDB">
      <w:pPr>
        <w:pStyle w:val="ProductList-BodyIndented"/>
      </w:pPr>
    </w:p>
    <w:p w14:paraId="096012F6" w14:textId="77777777" w:rsidR="00AE3CDB" w:rsidRDefault="00130026">
      <w:pPr>
        <w:pStyle w:val="ProductList-SubClauseHeading"/>
        <w:outlineLvl w:val="5"/>
      </w:pPr>
      <w:r>
        <w:t>2.13.2 Programa Academic - Direitos do Windows Edition</w:t>
      </w:r>
    </w:p>
    <w:p w14:paraId="45C42B7A" w14:textId="77777777" w:rsidR="00AE3CDB" w:rsidRDefault="00130026">
      <w:pPr>
        <w:pStyle w:val="ProductList-BodyIndented"/>
      </w:pPr>
      <w:r>
        <w:t>As licenças Windows Education incluem direitos de instalação ou ativação do Windows Enterprise em vez do Windows Education.</w:t>
      </w:r>
    </w:p>
    <w:p w14:paraId="11C4C56F" w14:textId="77777777" w:rsidR="00AE3CDB" w:rsidRDefault="00AE3CDB">
      <w:pPr>
        <w:pStyle w:val="ProductList-BodyIndented"/>
      </w:pPr>
    </w:p>
    <w:p w14:paraId="44D6EC32" w14:textId="77777777" w:rsidR="00AE3CDB" w:rsidRDefault="00130026">
      <w:pPr>
        <w:pStyle w:val="ProductList-SubClauseHeading"/>
        <w:outlineLvl w:val="5"/>
      </w:pPr>
      <w:r>
        <w:t>2.13.3 Utilização do Laboratório e da Biblioteca</w:t>
      </w:r>
    </w:p>
    <w:p w14:paraId="04300ED6" w14:textId="77777777" w:rsidR="00AE3CDB" w:rsidRDefault="00130026">
      <w:pPr>
        <w:pStyle w:val="ProductList-BodyIndented"/>
      </w:pPr>
      <w:r>
        <w:t xml:space="preserve">As instituições com o Windows Education E3/E5 ou o Windows 10 Education (por dispositivo) atribuído a todos os docentes e funcionários,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podem instalar o Windows 10 Education, Windows 10 Enterprise ou Windows 10 Pro Academic em qualquer biblioteca ou laboratório de acesso livre na Organização da Instituição. A utilização do software está sujeita aos termos de Licenciamento para o Windows 10 Education. Esta disposição não se aplica às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SLs</w:t>
      </w:r>
      <w:r>
        <w:fldChar w:fldCharType="end"/>
      </w:r>
      <w:r>
        <w:t xml:space="preserve"> de Utilizador adquiridas ao abrigo do Contrato Microsoft Cloud e do Contrato de Cliente Microsoft.</w:t>
      </w:r>
    </w:p>
    <w:p w14:paraId="42B5E4F5" w14:textId="77777777" w:rsidR="00AE3CDB" w:rsidRDefault="00AE3CDB">
      <w:pPr>
        <w:pStyle w:val="ProductList-BodyIndented"/>
      </w:pPr>
    </w:p>
    <w:p w14:paraId="571D7434" w14:textId="77777777" w:rsidR="00AE3CDB" w:rsidRDefault="00130026">
      <w:pPr>
        <w:pStyle w:val="ProductList-SubClauseHeading"/>
        <w:outlineLvl w:val="5"/>
      </w:pPr>
      <w:r>
        <w:t>2.13.4 Dispositivos Partilhados</w:t>
      </w:r>
    </w:p>
    <w:p w14:paraId="1FFFC9A2" w14:textId="77777777" w:rsidR="00AE3CDB" w:rsidRDefault="00130026">
      <w:pPr>
        <w:pStyle w:val="ProductList-BodyIndented"/>
      </w:pPr>
      <w:r>
        <w:t xml:space="preserve">As instituições com o Windows Education E3/E5 atribuído a todos os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ou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estão licenciadas para executar o Windows 10 Education, Windows 10 Enterprise ou Windows 10 Pro Academic em qualquer dispositivo partilhado com um sistema operativo elegível na Organização da Instituição. Para efeitos da presente subsecção, dispositivo partilhado designa um dispositivo não utilizado pela mesma pessoa durante mais de 50% do tempo durante um único dia de trabalho e não atribuído a qualquer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como dispositivo de trabalho principal. A utilização do Windows em dispositivos partilhados não conta como utilização de um Produto de Plataforma de Educação ao abrigo da Enrollment for Education Solutions. A utilização do software está sujeita aos termos de Licenciamento para o Windows 10 Education.</w:t>
      </w:r>
    </w:p>
    <w:p w14:paraId="32E6FE0E" w14:textId="77777777" w:rsidR="00AE3CDB" w:rsidRDefault="00AE3CDB">
      <w:pPr>
        <w:pStyle w:val="ProductList-BodyIndented"/>
      </w:pPr>
    </w:p>
    <w:p w14:paraId="62AD2D62" w14:textId="77777777" w:rsidR="00AE3CDB" w:rsidRDefault="00130026">
      <w:pPr>
        <w:pStyle w:val="ProductList-SubClauseHeading"/>
        <w:outlineLvl w:val="5"/>
      </w:pPr>
      <w:r>
        <w:t>2.13.5 Restrições ao SO Starter Edition para Programas Academic</w:t>
      </w:r>
    </w:p>
    <w:p w14:paraId="28B301B0" w14:textId="77777777" w:rsidR="00AE3CDB" w:rsidRDefault="00130026">
      <w:pPr>
        <w:pStyle w:val="ProductList-BodyIndented"/>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ao abrigo de programas académicos ou para a educação e que utilizam o Windows XP Starter Edition, o Windows Vista Starter Edition ou o Windows 7 Starter Edition como um SO qualificável não podem ser transferidas fora do país de aquisição.</w:t>
      </w:r>
    </w:p>
    <w:p w14:paraId="765484CA" w14:textId="77777777" w:rsidR="00AE3CDB" w:rsidRDefault="00AE3CDB">
      <w:pPr>
        <w:pStyle w:val="ProductList-BodyIndented"/>
      </w:pPr>
    </w:p>
    <w:p w14:paraId="23774101" w14:textId="77777777" w:rsidR="00AE3CDB" w:rsidRDefault="00130026">
      <w:pPr>
        <w:pStyle w:val="ProductList-SubClauseHeading"/>
        <w:outlineLvl w:val="5"/>
      </w:pPr>
      <w:r>
        <w:t>2.13.6 Benefício Fim de Curso</w:t>
      </w:r>
    </w:p>
    <w:p w14:paraId="31059483" w14:textId="77777777" w:rsidR="00AE3CDB" w:rsidRDefault="00130026">
      <w:pPr>
        <w:pStyle w:val="ProductList-BodyIndented"/>
      </w:pPr>
      <w:r>
        <w:t xml:space="preserve">As instituições com uma Enrollment for Education Solutions vigente podem, em qualquer altura do período da Inscrição, transferir uma licença Windows Education do Estudante quando esse </w:t>
      </w:r>
      <w:r>
        <w:fldChar w:fldCharType="begin"/>
      </w:r>
      <w:r>
        <w:instrText xml:space="preserve"> AutoTextList   \s NoStyle \t "Estudante identifica qualquer indivíduo inscrito numa instituição de ensino que faça parte da Organização da Instituição, a tempo inteiro ou a tempo parcial." </w:instrText>
      </w:r>
      <w:r>
        <w:fldChar w:fldCharType="separate"/>
      </w:r>
      <w:r>
        <w:rPr>
          <w:color w:val="0563C1"/>
        </w:rPr>
        <w:t>Estudante</w:t>
      </w:r>
      <w:r>
        <w:fldChar w:fldCharType="end"/>
      </w:r>
      <w:r>
        <w:t xml:space="preserve"> passa a ser um Licenciado se o </w:t>
      </w:r>
      <w:r>
        <w:fldChar w:fldCharType="begin"/>
      </w:r>
      <w:r>
        <w:instrText xml:space="preserve"> AutoTextList   \s NoStyle \t "Estudante identifica qualquer indivíduo inscrito numa instituição de ensino que faça parte da Organização da Instituição, a tempo inteiro ou a tempo parcial." </w:instrText>
      </w:r>
      <w:r>
        <w:fldChar w:fldCharType="separate"/>
      </w:r>
      <w:r>
        <w:rPr>
          <w:color w:val="0563C1"/>
        </w:rPr>
        <w:t>Estudante</w:t>
      </w:r>
      <w:r>
        <w:fldChar w:fldCharType="end"/>
      </w:r>
      <w:r>
        <w:t xml:space="preserve"> instalar ou ativar o Windows Education num dispositivo propriedade do </w:t>
      </w:r>
      <w:r>
        <w:fldChar w:fldCharType="begin"/>
      </w:r>
      <w:r>
        <w:instrText xml:space="preserve"> AutoTextList   \s NoStyle \t "Estudante identifica qualquer indivíduo inscrito numa instituição de ensino que faça parte da Organização da Instituição, a tempo inteiro ou a tempo parcial." </w:instrText>
      </w:r>
      <w:r>
        <w:fldChar w:fldCharType="separate"/>
      </w:r>
      <w:r>
        <w:rPr>
          <w:color w:val="0563C1"/>
        </w:rPr>
        <w:t>Estudante</w:t>
      </w:r>
      <w:r>
        <w:fldChar w:fldCharType="end"/>
      </w:r>
      <w:r>
        <w:t xml:space="preserve"> durante o período de inscrição na instituição. A Instituição deve disponibilizar a cada Licenciado um contrato de licença sob a forma fornecida pela Microsoft. Com a aceitação dos termos do contrato de licenciamento por parte do Licenciado, o Licenciado recebe um direito perpétuo para executar o Windows Education localmente no mesmo dispositivo. Este direito não é transferível para qualquer outro dispositivo.  </w:t>
      </w:r>
    </w:p>
    <w:p w14:paraId="3E1F3491" w14:textId="77777777" w:rsidR="00AE3CDB" w:rsidRDefault="00AE3CDB">
      <w:pPr>
        <w:pStyle w:val="ProductList-BodyIndented"/>
      </w:pPr>
    </w:p>
    <w:p w14:paraId="4E306362" w14:textId="77777777" w:rsidR="00AE3CDB" w:rsidRDefault="00130026">
      <w:pPr>
        <w:pStyle w:val="ProductList-Offering1SubSection"/>
        <w:outlineLvl w:val="3"/>
      </w:pPr>
      <w:bookmarkStart w:id="195" w:name="_Sec813"/>
      <w:r>
        <w:t>3. Direitos de Utilização</w:t>
      </w:r>
      <w:bookmarkEnd w:id="195"/>
    </w:p>
    <w:tbl>
      <w:tblPr>
        <w:tblStyle w:val="PURTable"/>
        <w:tblW w:w="0" w:type="dxa"/>
        <w:tblLook w:val="04A0" w:firstRow="1" w:lastRow="0" w:firstColumn="1" w:lastColumn="0" w:noHBand="0" w:noVBand="1"/>
      </w:tblPr>
      <w:tblGrid>
        <w:gridCol w:w="3652"/>
        <w:gridCol w:w="3644"/>
        <w:gridCol w:w="3620"/>
      </w:tblGrid>
      <w:tr w:rsidR="00AE3CDB" w14:paraId="5BB690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619619" w14:textId="77777777" w:rsidR="00AE3CDB" w:rsidRDefault="00130026">
            <w:pPr>
              <w:pStyle w:val="ProductList-TableBody"/>
            </w:pPr>
            <w:r>
              <w:fldChar w:fldCharType="begin"/>
            </w:r>
            <w:r>
              <w:instrText xml:space="preserve"> AutoTextList   \s NoStyle \t "Termos de Licenciamento: Termos e condições que regulam a implementação e a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Operativos de Estação de Trabalho</w:t>
              </w:r>
            </w:hyperlink>
            <w:r>
              <w:t xml:space="preserve">, </w:t>
            </w:r>
            <w:hyperlink r:id="rId90">
              <w:r>
                <w:rPr>
                  <w:color w:val="00467F"/>
                  <w:u w:val="single"/>
                </w:rPr>
                <w:t>OST</w:t>
              </w:r>
            </w:hyperlink>
            <w:r>
              <w:t xml:space="preserve"> (Proteção Avançada Contra Ameaças do Microsoft Defender</w:t>
            </w:r>
            <w:r>
              <w:fldChar w:fldCharType="begin"/>
            </w:r>
            <w:r>
              <w:instrText xml:space="preserve"> XE "Proteção Avançada Contra Ameaças do Microsoft Defender" </w:instrText>
            </w:r>
            <w:r>
              <w:fldChar w:fldCharType="end"/>
            </w:r>
            <w:r>
              <w:t>; Conformidade do Windows Update; Análise de Computadores)</w:t>
            </w:r>
          </w:p>
        </w:tc>
        <w:tc>
          <w:tcPr>
            <w:tcW w:w="4040" w:type="dxa"/>
            <w:tcBorders>
              <w:top w:val="single" w:sz="18" w:space="0" w:color="00188F"/>
              <w:left w:val="single" w:sz="4" w:space="0" w:color="000000"/>
              <w:bottom w:val="single" w:sz="4" w:space="0" w:color="000000"/>
              <w:right w:val="single" w:sz="4" w:space="0" w:color="000000"/>
            </w:tcBorders>
          </w:tcPr>
          <w:p w14:paraId="07C7FB5A" w14:textId="77777777" w:rsidR="00AE3CDB" w:rsidRDefault="00130026">
            <w:pPr>
              <w:pStyle w:val="ProductList-TableBody"/>
            </w:pPr>
            <w:r>
              <w:fldChar w:fldCharType="begin"/>
            </w:r>
            <w:r>
              <w:instrText xml:space="preserve"> AutoTextList   \s NoStyle \t "Termos de Licenciamento Específicos de Produto: Indica que os termos e condições Específicos de Produto que regulam a implementação e a utilização do Produto estão incluídos abaixo da tabela Direitos de Utilização." </w:instrText>
            </w:r>
            <w:r>
              <w:fldChar w:fldCharType="separate"/>
            </w:r>
            <w:r>
              <w:rPr>
                <w:color w:val="0563C1"/>
              </w:rPr>
              <w:t>Termos de Licenciamento Específicos de Produto</w:t>
            </w:r>
            <w:r>
              <w:fldChar w:fldCharType="end"/>
            </w:r>
            <w:r>
              <w:t>: Todas as licenças do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025D00" w14:textId="77777777" w:rsidR="00AE3CDB" w:rsidRDefault="00130026">
            <w:pPr>
              <w:pStyle w:val="ProductList-TableBody"/>
            </w:pPr>
            <w:r>
              <w:rPr>
                <w:color w:val="404040"/>
              </w:rPr>
              <w:t>Software Adicional: N/A</w:t>
            </w:r>
          </w:p>
        </w:tc>
      </w:tr>
      <w:tr w:rsidR="00AE3CDB" w14:paraId="0BC4CC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EC398" w14:textId="77777777" w:rsidR="00AE3CDB" w:rsidRDefault="00130026">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26194" w14:textId="77777777" w:rsidR="00AE3CDB" w:rsidRDefault="00130026">
            <w:pPr>
              <w:pStyle w:val="ProductList-TableBody"/>
            </w:pPr>
            <w:r>
              <w:rPr>
                <w:color w:val="404040"/>
              </w:rPr>
              <w:t>Requisitos de Acesso de Utilizadores Externos: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64FEB" w14:textId="77777777" w:rsidR="00AE3CDB" w:rsidRDefault="00130026">
            <w:pPr>
              <w:pStyle w:val="ProductList-TableBody"/>
            </w:pPr>
            <w:r>
              <w:rPr>
                <w:color w:val="404040"/>
              </w:rPr>
              <w:t>Tecnologias Incluídas: N/A</w:t>
            </w:r>
          </w:p>
        </w:tc>
      </w:tr>
      <w:tr w:rsidR="00AE3CDB" w14:paraId="75131393" w14:textId="77777777">
        <w:tc>
          <w:tcPr>
            <w:tcW w:w="4040" w:type="dxa"/>
            <w:tcBorders>
              <w:top w:val="single" w:sz="4" w:space="0" w:color="000000"/>
              <w:left w:val="single" w:sz="4" w:space="0" w:color="000000"/>
              <w:bottom w:val="single" w:sz="4" w:space="0" w:color="000000"/>
              <w:right w:val="single" w:sz="4" w:space="0" w:color="000000"/>
            </w:tcBorders>
          </w:tcPr>
          <w:p w14:paraId="17E44F24" w14:textId="77777777" w:rsidR="00AE3CDB" w:rsidRDefault="00130026">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CD91E" w14:textId="77777777" w:rsidR="00AE3CDB" w:rsidRDefault="00AE3C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220D9" w14:textId="77777777" w:rsidR="00AE3CDB" w:rsidRDefault="00AE3CDB">
            <w:pPr>
              <w:pStyle w:val="ProductList-TableBody"/>
            </w:pPr>
          </w:p>
        </w:tc>
      </w:tr>
    </w:tbl>
    <w:p w14:paraId="77E2DA12" w14:textId="77777777" w:rsidR="00AE3CDB" w:rsidRDefault="00AE3CDB">
      <w:pPr>
        <w:pStyle w:val="ProductList-Body"/>
      </w:pPr>
    </w:p>
    <w:p w14:paraId="54D4E57D" w14:textId="77777777" w:rsidR="00AE3CDB" w:rsidRDefault="00130026">
      <w:pPr>
        <w:pStyle w:val="ProductList-ClauseHeading"/>
        <w:outlineLvl w:val="4"/>
      </w:pPr>
      <w:r>
        <w:t>3.1 Utilização Local do Windows</w:t>
      </w:r>
    </w:p>
    <w:p w14:paraId="0674DD7B" w14:textId="77777777" w:rsidR="00AE3CDB" w:rsidRDefault="00130026">
      <w:pPr>
        <w:pStyle w:val="ProductList-Body"/>
      </w:pPr>
      <w:r>
        <w:t xml:space="preserve">O Cliente pode executar o software Windows adquirido através de um contrato de licenciamento em volume como 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localmente nos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Dispositivos Licenciados</w:t>
      </w:r>
      <w:r>
        <w:fldChar w:fldCharType="end"/>
      </w:r>
      <w:r>
        <w:t xml:space="preserve">. Este direito de utilização local é aplicável às licenças do VDA por dispositivo apenas se 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 xml:space="preserve"> também estiver licenciado com um Sistema Operativo Qualificável. Os </w:t>
      </w:r>
      <w:r>
        <w:fldChar w:fldCharType="begin"/>
      </w:r>
      <w:r>
        <w:instrText xml:space="preserve"> AutoTextList   \s NoStyle \t "Utilizador Licenciado designa a pessoa individual a quem é atribuída uma Licença." </w:instrText>
      </w:r>
      <w:r>
        <w:fldChar w:fldCharType="separate"/>
      </w:r>
      <w:r>
        <w:rPr>
          <w:color w:val="0563C1"/>
        </w:rPr>
        <w:t>Utilizadores Licenciados</w:t>
      </w:r>
      <w:r>
        <w:fldChar w:fldCharType="end"/>
      </w:r>
      <w:r>
        <w:t xml:space="preserve"> podem executar o software Windows adquirido através de um contrato de licenciamento em volume como 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localmente nos dispositivos licenciados com um Sistema Operativo Qualificável.  </w:t>
      </w:r>
    </w:p>
    <w:p w14:paraId="4C616ED5" w14:textId="77777777" w:rsidR="00AE3CDB" w:rsidRDefault="00AE3CDB">
      <w:pPr>
        <w:pStyle w:val="ProductList-Body"/>
      </w:pPr>
    </w:p>
    <w:p w14:paraId="50E5AF3B" w14:textId="77777777" w:rsidR="00AE3CDB" w:rsidRDefault="00130026">
      <w:pPr>
        <w:pStyle w:val="ProductList-ClauseHeading"/>
        <w:outlineLvl w:val="4"/>
      </w:pPr>
      <w:r>
        <w:t>3.2 Ativação do Windows 10 baseada no Azure AD</w:t>
      </w:r>
    </w:p>
    <w:p w14:paraId="168039B6" w14:textId="77777777" w:rsidR="00AE3CDB" w:rsidRDefault="00130026">
      <w:pPr>
        <w:pStyle w:val="ProductList-Body"/>
      </w:pPr>
      <w:r>
        <w:t xml:space="preserve">Os </w:t>
      </w:r>
      <w:r>
        <w:fldChar w:fldCharType="begin"/>
      </w:r>
      <w:r>
        <w:instrText xml:space="preserve"> AutoTextList   \s NoStyle \t "Utilizador Licenciado designa a pessoa individual a quem é atribuída uma Licença." </w:instrText>
      </w:r>
      <w:r>
        <w:fldChar w:fldCharType="separate"/>
      </w:r>
      <w:r>
        <w:rPr>
          <w:color w:val="0563C1"/>
        </w:rPr>
        <w:t>Utilizadores Licenciados</w:t>
      </w:r>
      <w:r>
        <w:fldChar w:fldCharType="end"/>
      </w:r>
      <w:r>
        <w:t xml:space="preserve"> que utilizam a ativação baseada no Azure AD podem ativar o software no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em até cinco dispositivos em simultâneo com a Atualização de Aniversário do Windows 10 Pro ou a Atualização para Criativos do Windows 10 Enterprise ou posterior.</w:t>
      </w:r>
    </w:p>
    <w:p w14:paraId="5032B556" w14:textId="77777777" w:rsidR="00AE3CDB" w:rsidRDefault="00AE3CDB">
      <w:pPr>
        <w:pStyle w:val="ProductList-Body"/>
      </w:pPr>
    </w:p>
    <w:p w14:paraId="44638340" w14:textId="77777777" w:rsidR="00AE3CDB" w:rsidRDefault="00130026">
      <w:pPr>
        <w:pStyle w:val="ProductList-ClauseHeading"/>
        <w:outlineLvl w:val="4"/>
      </w:pPr>
      <w:r>
        <w:t>3.3 Proteção Avançada Contra Ameaças do Microsoft Defender</w:t>
      </w:r>
    </w:p>
    <w:p w14:paraId="38AF1461" w14:textId="77777777" w:rsidR="00AE3CDB" w:rsidRDefault="00130026">
      <w:pPr>
        <w:pStyle w:val="ProductList-Body"/>
      </w:pPr>
      <w:r>
        <w:t xml:space="preserve">Os </w:t>
      </w:r>
      <w:r>
        <w:fldChar w:fldCharType="begin"/>
      </w:r>
      <w:r>
        <w:instrText xml:space="preserve"> AutoTextList   \s NoStyle \t "Utilizador Licenciado designa a pessoa individual a quem é atribuída uma Licença." </w:instrText>
      </w:r>
      <w:r>
        <w:fldChar w:fldCharType="separate"/>
      </w:r>
      <w:r>
        <w:rPr>
          <w:color w:val="0563C1"/>
        </w:rPr>
        <w:t>Utilizadores Licenciados</w:t>
      </w:r>
      <w:r>
        <w:fldChar w:fldCharType="end"/>
      </w:r>
      <w:r>
        <w:t xml:space="preserve"> elegíveis podem utilizar a Proteção Avançada Contra Ameaças do Microsoft Defender</w:t>
      </w:r>
      <w:r>
        <w:fldChar w:fldCharType="begin"/>
      </w:r>
      <w:r>
        <w:instrText xml:space="preserve"> XE "Proteção Avançada Contra Ameaças do Microsoft Defender" </w:instrText>
      </w:r>
      <w:r>
        <w:fldChar w:fldCharType="end"/>
      </w:r>
      <w:r>
        <w:t xml:space="preserve"> em até cinco dispositivos em simultâneo.</w:t>
      </w:r>
    </w:p>
    <w:p w14:paraId="2FAD96D2" w14:textId="77777777" w:rsidR="00AE3CDB" w:rsidRDefault="00AE3CDB">
      <w:pPr>
        <w:pStyle w:val="ProductList-Body"/>
      </w:pPr>
    </w:p>
    <w:p w14:paraId="317FB801" w14:textId="77777777" w:rsidR="00AE3CDB" w:rsidRDefault="00130026">
      <w:pPr>
        <w:pStyle w:val="ProductList-ClauseHeading"/>
        <w:outlineLvl w:val="4"/>
      </w:pPr>
      <w:r>
        <w:t>3.4 Windows Apps</w:t>
      </w:r>
    </w:p>
    <w:p w14:paraId="0BC2BD4E" w14:textId="77777777" w:rsidR="00AE3CDB" w:rsidRDefault="00130026">
      <w:pPr>
        <w:pStyle w:val="ProductList-Body"/>
      </w:pPr>
      <w:r>
        <w:t xml:space="preserve">A menos que outros termos sejam apresentados ao Cliente ou mencionados nas definições da aplicação, o Cliente concorda que os serviços aos quais acede a partir da aplicação do Windows são regidos pelo Contrato de Serviços Microsoft em </w:t>
      </w:r>
      <w:hyperlink r:id="rId91">
        <w:r>
          <w:rPr>
            <w:color w:val="00467F"/>
            <w:u w:val="single"/>
          </w:rPr>
          <w:t>http://go.microsoft.com/fwlink/?linkid=246338</w:t>
        </w:r>
      </w:hyperlink>
      <w:r>
        <w:t xml:space="preserve"> ou no caso das aplicações do Windows que acedem a serviços da Xbox, os termos de utilização de Xbox.com em </w:t>
      </w:r>
      <w:hyperlink r:id="rId92">
        <w:r>
          <w:rPr>
            <w:color w:val="00467F"/>
            <w:u w:val="single"/>
          </w:rPr>
          <w:t>http://xbox.com/legal/livetou</w:t>
        </w:r>
      </w:hyperlink>
      <w:r>
        <w:t>.</w:t>
      </w:r>
    </w:p>
    <w:p w14:paraId="48E522FD" w14:textId="77777777" w:rsidR="00AE3CDB" w:rsidRDefault="00AE3CDB">
      <w:pPr>
        <w:pStyle w:val="ProductList-Body"/>
      </w:pPr>
    </w:p>
    <w:p w14:paraId="197C32F5" w14:textId="77777777" w:rsidR="00AE3CDB" w:rsidRDefault="00130026">
      <w:pPr>
        <w:pStyle w:val="ProductList-ClauseHeading"/>
        <w:outlineLvl w:val="4"/>
      </w:pPr>
      <w:r>
        <w:t>3.5 Windows 10 Mobile Enterprise</w:t>
      </w:r>
    </w:p>
    <w:p w14:paraId="4CBB9BD2" w14:textId="77777777" w:rsidR="00AE3CDB" w:rsidRDefault="00130026">
      <w:pPr>
        <w:pStyle w:val="ProductList-Body"/>
      </w:pPr>
      <w:r>
        <w:t>Os Clientes com um Contrato Enterprise, Contrato de Produtos e Serviços da Microsoft ou contrato Select Plus poderão instalar e utilizar o Windows 10 Mobile Enterprise durante a vigência do respetivo contrato.</w:t>
      </w:r>
    </w:p>
    <w:p w14:paraId="5455B7AE" w14:textId="77777777" w:rsidR="00AE3CDB" w:rsidRDefault="00AE3CDB">
      <w:pPr>
        <w:pStyle w:val="ProductList-Body"/>
      </w:pPr>
    </w:p>
    <w:p w14:paraId="777479BB" w14:textId="77777777" w:rsidR="00AE3CDB" w:rsidRDefault="00130026">
      <w:pPr>
        <w:pStyle w:val="ProductList-ClauseHeading"/>
        <w:outlineLvl w:val="4"/>
      </w:pPr>
      <w:r>
        <w:t>3.6 Direitos de Utilização da Ativação do Contrato da Microsoft Cloud e Contrato de Cliente Microsoft</w:t>
      </w:r>
    </w:p>
    <w:p w14:paraId="4A6EEDE0" w14:textId="77777777" w:rsidR="00AE3CDB" w:rsidRDefault="00130026">
      <w:pPr>
        <w:pStyle w:val="ProductList-Body"/>
      </w:pPr>
      <w:r>
        <w:t>Para os Clientes licenciados ao abrigo de um Contrato Microsoft Cloud ou um Contrato de Cliente Microsoft,</w:t>
      </w:r>
    </w:p>
    <w:p w14:paraId="1CA8766E" w14:textId="77777777" w:rsidR="00AE3CDB" w:rsidRDefault="00130026" w:rsidP="00130026">
      <w:pPr>
        <w:pStyle w:val="ProductList-Bullet"/>
        <w:numPr>
          <w:ilvl w:val="0"/>
          <w:numId w:val="28"/>
        </w:numPr>
      </w:pPr>
      <w:r>
        <w:t xml:space="preserve">Sem prejuízo das secções 3.2 e 3.7, cada utilizador pode ativar um máximo de cinco instâncias em simultâneo do software nos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físicos e virtuais.</w:t>
      </w:r>
    </w:p>
    <w:p w14:paraId="05D41B74" w14:textId="77777777" w:rsidR="00AE3CDB" w:rsidRDefault="00130026" w:rsidP="00130026">
      <w:pPr>
        <w:pStyle w:val="ProductList-Bullet"/>
        <w:numPr>
          <w:ilvl w:val="0"/>
          <w:numId w:val="28"/>
        </w:numPr>
      </w:pPr>
      <w:r>
        <w:t>Não obstante os Termos de Licenciamento Universal ou o contrato de licenciamento em volume, as Licenças de atualização não incluem direitos de execução ou instalação de uma versão anterior, uma versão em idioma diferente, uma versão em plataforma diferente ou uma versão de nível inferior do Windows, incluindo o Windows 10 Enterprise LTSC.</w:t>
      </w:r>
    </w:p>
    <w:p w14:paraId="352DDB2D" w14:textId="77777777" w:rsidR="00AE3CDB" w:rsidRDefault="00130026" w:rsidP="00130026">
      <w:pPr>
        <w:pStyle w:val="ProductList-Bullet"/>
        <w:numPr>
          <w:ilvl w:val="0"/>
          <w:numId w:val="28"/>
        </w:numPr>
      </w:pPr>
      <w:r>
        <w:t xml:space="preserve">A Secção 4 (Software Assurance) não é aplicável. </w:t>
      </w:r>
    </w:p>
    <w:p w14:paraId="3B3E235E" w14:textId="77777777" w:rsidR="00AE3CDB" w:rsidRDefault="00AE3CDB">
      <w:pPr>
        <w:pStyle w:val="ProductList-Body"/>
      </w:pPr>
    </w:p>
    <w:p w14:paraId="59DF94B4" w14:textId="77777777" w:rsidR="00AE3CDB" w:rsidRDefault="00130026">
      <w:pPr>
        <w:pStyle w:val="ProductList-ClauseHeading"/>
        <w:outlineLvl w:val="4"/>
      </w:pPr>
      <w:r>
        <w:t>3.7 Vantagem da Atualização de Versão para o Windows 10</w:t>
      </w:r>
    </w:p>
    <w:p w14:paraId="7158A923" w14:textId="77777777" w:rsidR="00AE3CDB" w:rsidRDefault="00130026">
      <w:pPr>
        <w:pStyle w:val="ProductList-Body"/>
      </w:pPr>
      <w:r>
        <w:t xml:space="preserve">Os seguintes SLs de Utilizador incluem uma vantagem de atualização de versão para o Windows 10 (apenas a versão é atualizada, a edição mantém-se a mesma) para os dispositivos licenciados com o Windows 7, 8, 8.1:  </w:t>
      </w:r>
    </w:p>
    <w:p w14:paraId="715D8532" w14:textId="77777777" w:rsidR="00AE3CDB" w:rsidRDefault="00130026" w:rsidP="00130026">
      <w:pPr>
        <w:pStyle w:val="ProductList-Bullet"/>
        <w:numPr>
          <w:ilvl w:val="0"/>
          <w:numId w:val="29"/>
        </w:numPr>
      </w:pPr>
      <w:r>
        <w:t xml:space="preserve">Windows 10 Enterprise/Education (todos) </w:t>
      </w:r>
    </w:p>
    <w:p w14:paraId="2BCBB525" w14:textId="77777777" w:rsidR="00AE3CDB" w:rsidRDefault="00130026" w:rsidP="00130026">
      <w:pPr>
        <w:pStyle w:val="ProductList-Bullet"/>
        <w:numPr>
          <w:ilvl w:val="0"/>
          <w:numId w:val="29"/>
        </w:numPr>
      </w:pPr>
      <w:r>
        <w:t>Microsoft 365 (tudo o que inclui o Windows 10 Enterprise)</w:t>
      </w:r>
    </w:p>
    <w:p w14:paraId="40F10829" w14:textId="77777777" w:rsidR="00AE3CDB" w:rsidRDefault="00AE3CDB">
      <w:pPr>
        <w:pStyle w:val="ProductList-Body"/>
      </w:pPr>
    </w:p>
    <w:p w14:paraId="79D2DDD0" w14:textId="77777777" w:rsidR="00AE3CDB" w:rsidRDefault="00130026">
      <w:pPr>
        <w:pStyle w:val="ProductList-ClauseHeading"/>
        <w:outlineLvl w:val="4"/>
      </w:pPr>
      <w:r>
        <w:t>3.8 Alojamento Multi-inquilino do Windows 10</w:t>
      </w:r>
    </w:p>
    <w:p w14:paraId="29947B5C" w14:textId="77777777" w:rsidR="00AE3CDB" w:rsidRDefault="00130026">
      <w:pPr>
        <w:pStyle w:val="ProductList-Body"/>
      </w:pPr>
      <w:r>
        <w:t xml:space="preserve">Os Clientes com SLs Por Utilizador do Windows 10 Enterprise (excluindo só local), SLs do Windows 10 Education Por Utilizador ou SLs do VDA Por Utilizador que utilizam a ativação baseada no Azure AD podem instalar a Atualização para Criativos do Windows 10 ou uma versão posterior do software numa máquina virtual com o Microsoft Azure (não obstante qualquer disposição em contrário nos Termos de Licenciamento da cláusula </w:t>
      </w:r>
      <w:hyperlink r:id="rId93">
        <w:r>
          <w:rPr>
            <w:color w:val="00467F"/>
            <w:u w:val="single"/>
          </w:rPr>
          <w:t>Gestão de Software de Outsourcing</w:t>
        </w:r>
      </w:hyperlink>
      <w:r>
        <w:t xml:space="preserve">) ou um servidor partilhado com um Parceiro de Alojamento Multi-inquilino Qualificado (“QMTH”) identificado em </w:t>
      </w:r>
      <w:hyperlink r:id="rId94">
        <w:r>
          <w:rPr>
            <w:color w:val="00467F"/>
            <w:u w:val="single"/>
          </w:rPr>
          <w:t>www.microsoft.com/Qualified_Multitenant_Hoster_Program</w:t>
        </w:r>
      </w:hyperlink>
      <w:r>
        <w:t xml:space="preserve">. Os direitos de instalação e utilização do software com um QMTH não são aplicáveis se o QMTH estiver a utilizar um </w:t>
      </w:r>
      <w:r>
        <w:fldChar w:fldCharType="begin"/>
      </w:r>
      <w:r>
        <w:instrText xml:space="preserve"> AutoTextList   \s NoStyle \t "Os Fornecedores Listados incluem as entidades identificadas pela Microsoft em http://aka.ms/listedproviders. A Microsoft pode identificar periodicamente os Fornecedores Listados adicionais em http://aka.ms/listedproviders." </w:instrText>
      </w:r>
      <w:r>
        <w:fldChar w:fldCharType="separate"/>
      </w:r>
      <w:r>
        <w:rPr>
          <w:color w:val="0563C1"/>
        </w:rPr>
        <w:t>Fornecedor Listado</w:t>
      </w:r>
      <w:r>
        <w:fldChar w:fldCharType="end"/>
      </w:r>
      <w:r>
        <w:t xml:space="preserve"> como </w:t>
      </w:r>
      <w:r>
        <w:fldChar w:fldCharType="begin"/>
      </w:r>
      <w:r>
        <w:instrText xml:space="preserve"> AutoTextList   \s NoStyle \t "Fornecedor do Centro de Dados designa uma entidade que fornece serviços de infraestrutura ou software, direta ou indiretamente, a outro fornecedor de serviços. A Microsoft também pode agir como Fornecedor do Centro de Dados através do Microsoft Azure." </w:instrText>
      </w:r>
      <w:r>
        <w:fldChar w:fldCharType="separate"/>
      </w:r>
      <w:r>
        <w:rPr>
          <w:color w:val="0563C1"/>
        </w:rPr>
        <w:t>Fornecedor do Centro de Dados</w:t>
      </w:r>
      <w:r>
        <w:fldChar w:fldCharType="end"/>
      </w:r>
      <w:r>
        <w:t xml:space="preserve">. Cada </w:t>
      </w:r>
      <w:r>
        <w:fldChar w:fldCharType="begin"/>
      </w:r>
      <w:r>
        <w:instrText xml:space="preserve"> AutoTextList   \s NoStyle \t "Utilizador Licenciado designa a pessoa individual a quem é atribuída uma Licença." </w:instrText>
      </w:r>
      <w:r>
        <w:fldChar w:fldCharType="separate"/>
      </w:r>
      <w:r>
        <w:rPr>
          <w:color w:val="0563C1"/>
        </w:rPr>
        <w:t>Utilizador Licenciado</w:t>
      </w:r>
      <w:r>
        <w:fldChar w:fldCharType="end"/>
      </w:r>
      <w:r>
        <w:t xml:space="preserve"> pode aceder a até quatro instância do software. Os clientes do Azure Government podem utilizar a ativação dos KMS em vez da ativação baseada no Azure AD. Quando configuram as imagens no Microsoft Azure, os Clientes devem indicar a respetiva utilização do alojamento multi-inquilino para o Windows 10 e cumprir os outros requisitos de configuração do software disponíveis em </w:t>
      </w:r>
      <w:hyperlink r:id="rId95">
        <w:r>
          <w:rPr>
            <w:color w:val="00467F"/>
            <w:u w:val="single"/>
          </w:rPr>
          <w:t>https://docs.microsoft.com/en-us/windows/deployment/vda-subscription-activation</w:t>
        </w:r>
      </w:hyperlink>
      <w:r>
        <w:t xml:space="preserve">. Os requisitos de implementação baseados no parceiro estão disponíveis em </w:t>
      </w:r>
      <w:hyperlink r:id="rId96">
        <w:r>
          <w:rPr>
            <w:color w:val="00467F"/>
            <w:u w:val="single"/>
          </w:rPr>
          <w:t>www.microsoft.com/Qualified_Multitenant_Hoster_Program</w:t>
        </w:r>
      </w:hyperlink>
      <w:r>
        <w:t xml:space="preserve">. Esta secção não é aplicável aos Estudantes que recebem acesso ao software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w:t>
      </w:r>
    </w:p>
    <w:p w14:paraId="404D4992" w14:textId="77777777" w:rsidR="00AE3CDB" w:rsidRDefault="00AE3CDB">
      <w:pPr>
        <w:pStyle w:val="ProductList-Body"/>
      </w:pPr>
    </w:p>
    <w:p w14:paraId="700C3503" w14:textId="77777777" w:rsidR="00AE3CDB" w:rsidRDefault="00130026">
      <w:pPr>
        <w:pStyle w:val="ProductList-ClauseHeading"/>
        <w:outlineLvl w:val="4"/>
      </w:pPr>
      <w:r>
        <w:t>3.9 Windows Virtual Desktop para Windows</w:t>
      </w:r>
    </w:p>
    <w:p w14:paraId="1F5A9F2A" w14:textId="77777777" w:rsidR="00AE3CDB" w:rsidRDefault="00130026">
      <w:pPr>
        <w:pStyle w:val="ProductList-Body"/>
      </w:pPr>
      <w:r>
        <w:t xml:space="preserve">Consulte a secção Windows Virtual Desktop da </w:t>
      </w:r>
      <w:hyperlink w:anchor="_Sec624">
        <w:r>
          <w:rPr>
            <w:color w:val="00467F"/>
            <w:u w:val="single"/>
          </w:rPr>
          <w:t>entrada Produto dos Serviços do Microsoft Azure</w:t>
        </w:r>
      </w:hyperlink>
      <w:r>
        <w:t xml:space="preserve"> para conhecer os direitos de acesso às máquinas virtuais do Windows Virtual Desktop para Windows 7 e Windows 10.</w:t>
      </w:r>
    </w:p>
    <w:p w14:paraId="7298D776" w14:textId="77777777" w:rsidR="00AE3CDB" w:rsidRDefault="00130026">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35"/>
        <w:gridCol w:w="3663"/>
        <w:gridCol w:w="3618"/>
      </w:tblGrid>
      <w:tr w:rsidR="00AE3CDB" w14:paraId="5CB3F6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8EB576" w14:textId="77777777" w:rsidR="00AE3CDB" w:rsidRDefault="00130026">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D469C7" w14:textId="77777777" w:rsidR="00AE3CDB" w:rsidRDefault="00130026">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EABF27" w14:textId="77777777" w:rsidR="00AE3CDB" w:rsidRDefault="00130026">
            <w:pPr>
              <w:pStyle w:val="ProductList-TableBody"/>
            </w:pPr>
            <w:r>
              <w:rPr>
                <w:color w:val="404040"/>
              </w:rPr>
              <w:t>Direitos de Ativação Pós-falha: N/A</w:t>
            </w:r>
          </w:p>
        </w:tc>
      </w:tr>
      <w:tr w:rsidR="00AE3CDB" w14:paraId="6391CF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394CE" w14:textId="77777777" w:rsidR="00AE3CDB" w:rsidRDefault="00130026">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61A0B099" w14:textId="77777777" w:rsidR="00AE3CDB" w:rsidRDefault="00130026">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97">
              <w:r>
                <w:rPr>
                  <w:color w:val="00467F"/>
                  <w:u w:val="single"/>
                </w:rPr>
                <w:t>Lista de Produto - junho de 2015</w:t>
              </w:r>
            </w:hyperlink>
            <w:r>
              <w:t xml:space="preserve"> (Subscrição Complementar do Windows</w:t>
            </w:r>
            <w:r>
              <w:fldChar w:fldCharType="begin"/>
            </w:r>
            <w:r>
              <w:instrText xml:space="preserve"> XE "Subscrição Complementar do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CA3D0E5" w14:textId="77777777" w:rsidR="00AE3CDB" w:rsidRDefault="00130026">
            <w:pPr>
              <w:pStyle w:val="ProductList-TableBody"/>
            </w:pPr>
            <w:r>
              <w:fldChar w:fldCharType="begin"/>
            </w:r>
            <w:r>
              <w:instrText xml:space="preserve"> AutoTextList   \s NoStyle \t "Direitos de Roaming: Um benefício de SA que concede ao Utilizador Principal de um Dispositivo Licenciado determinados direitos de utilização e acesso remoto. (Consulte o Glossário para uma definição completa)" </w:instrText>
            </w:r>
            <w:r>
              <w:fldChar w:fldCharType="separate"/>
            </w:r>
            <w:r>
              <w:rPr>
                <w:color w:val="0563C1"/>
              </w:rPr>
              <w:t>Direitos de Roaming</w:t>
            </w:r>
            <w:r>
              <w:fldChar w:fldCharType="end"/>
            </w:r>
            <w:r>
              <w:t xml:space="preserve">: </w:t>
            </w:r>
            <w:hyperlink r:id="rId98">
              <w:r>
                <w:rPr>
                  <w:color w:val="00467F"/>
                  <w:u w:val="single"/>
                </w:rPr>
                <w:t>Fevereiro de 2016 – Termos de Produto</w:t>
              </w:r>
            </w:hyperlink>
          </w:p>
        </w:tc>
      </w:tr>
      <w:tr w:rsidR="00AE3CDB" w14:paraId="717750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2EFA5" w14:textId="77777777" w:rsidR="00AE3CDB" w:rsidRDefault="00130026">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07563" w14:textId="77777777" w:rsidR="00AE3CDB" w:rsidRDefault="00130026">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45F43" w14:textId="77777777" w:rsidR="00AE3CDB" w:rsidRDefault="00AE3CDB">
            <w:pPr>
              <w:pStyle w:val="ProductList-TableBody"/>
            </w:pPr>
          </w:p>
        </w:tc>
      </w:tr>
    </w:tbl>
    <w:p w14:paraId="095448B4" w14:textId="77777777" w:rsidR="00AE3CDB" w:rsidRDefault="00AE3CDB">
      <w:pPr>
        <w:pStyle w:val="ProductList-Body"/>
      </w:pPr>
    </w:p>
    <w:p w14:paraId="0175C762" w14:textId="77777777" w:rsidR="00AE3CDB" w:rsidRDefault="00130026">
      <w:pPr>
        <w:pStyle w:val="ProductList-ClauseHeading"/>
        <w:outlineLvl w:val="4"/>
      </w:pPr>
      <w:r>
        <w:t>4.1 Direitos de Utilização Adicionais do Software Assurance</w:t>
      </w:r>
    </w:p>
    <w:p w14:paraId="1E6EB19A" w14:textId="77777777" w:rsidR="00AE3CDB" w:rsidRDefault="00130026">
      <w:pPr>
        <w:pStyle w:val="ProductList-Body"/>
      </w:pPr>
      <w:r>
        <w:t xml:space="preserve">A Secção 4 (Software Assurance) é aplicável às seguintes licenças. </w:t>
      </w:r>
    </w:p>
    <w:p w14:paraId="17A020DD" w14:textId="77777777" w:rsidR="00AE3CDB" w:rsidRDefault="00130026" w:rsidP="00130026">
      <w:pPr>
        <w:pStyle w:val="ProductList-Bullet"/>
        <w:numPr>
          <w:ilvl w:val="0"/>
          <w:numId w:val="30"/>
        </w:numPr>
      </w:pPr>
      <w:r>
        <w:t>Windows 10 Enterprise E3/E5</w:t>
      </w:r>
    </w:p>
    <w:p w14:paraId="75197AF0" w14:textId="77777777" w:rsidR="00AE3CDB" w:rsidRDefault="00130026" w:rsidP="00130026">
      <w:pPr>
        <w:pStyle w:val="ProductList-Bullet"/>
        <w:numPr>
          <w:ilvl w:val="0"/>
          <w:numId w:val="30"/>
        </w:numPr>
      </w:pPr>
      <w:r>
        <w:t>Windows 10 Enterprise por dispositivo</w:t>
      </w:r>
    </w:p>
    <w:p w14:paraId="6D8E37AB" w14:textId="77777777" w:rsidR="00AE3CDB" w:rsidRDefault="00130026" w:rsidP="00130026">
      <w:pPr>
        <w:pStyle w:val="ProductList-Bullet"/>
        <w:numPr>
          <w:ilvl w:val="0"/>
          <w:numId w:val="30"/>
        </w:numPr>
      </w:pPr>
      <w:r>
        <w:t>Windows 10 Education E3/E5</w:t>
      </w:r>
    </w:p>
    <w:p w14:paraId="03FA81B4" w14:textId="77777777" w:rsidR="00AE3CDB" w:rsidRDefault="00130026" w:rsidP="00130026">
      <w:pPr>
        <w:pStyle w:val="ProductList-Bullet"/>
        <w:numPr>
          <w:ilvl w:val="0"/>
          <w:numId w:val="30"/>
        </w:numPr>
      </w:pPr>
      <w:r>
        <w:t>Windows VDA E3/E5</w:t>
      </w:r>
    </w:p>
    <w:p w14:paraId="3C4E7D21" w14:textId="77777777" w:rsidR="00AE3CDB" w:rsidRDefault="00130026" w:rsidP="00130026">
      <w:pPr>
        <w:pStyle w:val="ProductList-Bullet"/>
        <w:numPr>
          <w:ilvl w:val="0"/>
          <w:numId w:val="30"/>
        </w:numPr>
      </w:pPr>
      <w:r>
        <w:t>Windows VDA por dispositivo</w:t>
      </w:r>
    </w:p>
    <w:p w14:paraId="2A23314F" w14:textId="77777777" w:rsidR="00AE3CDB" w:rsidRDefault="00130026">
      <w:pPr>
        <w:pStyle w:val="ProductList-Body"/>
      </w:pPr>
      <w:r>
        <w:t xml:space="preserve">Esta disposição não se aplica às SLs adquiridas ao abrigo do Contrato Microsoft Cloud e do Contrato de Cliente Microsoft, ou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w:t>
      </w:r>
    </w:p>
    <w:p w14:paraId="232760C5" w14:textId="77777777" w:rsidR="00AE3CDB" w:rsidRDefault="00AE3CDB">
      <w:pPr>
        <w:pStyle w:val="ProductList-Body"/>
      </w:pPr>
    </w:p>
    <w:p w14:paraId="38B81A77" w14:textId="77777777" w:rsidR="00AE3CDB" w:rsidRDefault="00130026">
      <w:pPr>
        <w:pStyle w:val="ProductList-ClauseHeading"/>
        <w:outlineLvl w:val="4"/>
      </w:pPr>
      <w:r>
        <w:t>4.2 Virtualização do Windows</w:t>
      </w:r>
    </w:p>
    <w:p w14:paraId="09DC2A37" w14:textId="77777777" w:rsidR="00AE3CDB" w:rsidRDefault="00130026">
      <w:pPr>
        <w:pStyle w:val="ProductList-SubClauseHeading"/>
        <w:outlineLvl w:val="5"/>
      </w:pPr>
      <w:r>
        <w:t>4.2.1 Virtualização Local</w:t>
      </w:r>
    </w:p>
    <w:p w14:paraId="5E4C316E" w14:textId="77777777" w:rsidR="00AE3CDB" w:rsidRDefault="00130026">
      <w:pPr>
        <w:pStyle w:val="ProductList-BodyIndented"/>
      </w:pPr>
      <w:r>
        <w:t xml:space="preserve">O Cliente pode executar o software Windows adquirido através de um contrato de licenciamento em volume em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localmente nos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Dispositivos Licenciados</w:t>
      </w:r>
      <w:r>
        <w:fldChar w:fldCharType="end"/>
      </w:r>
      <w:r>
        <w:t xml:space="preserve">. Este direito de utilização local é aplicável às licenças do VDA Por Dispositivo apenas se 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 xml:space="preserve"> também estiver licenciado com um Sistema Operativo Qualificável.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podem executar o software Windows adquirido através de um contrato de licenciamento em volume com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localmente nos dispositivos licenciados com um Sistema Operativo Qualificável. Se todas as Instâncias com permissão para execução em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forem utilizadas, o Cliente poderá utilizar 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apenas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w:t>
      </w:r>
    </w:p>
    <w:p w14:paraId="2C1144AB" w14:textId="77777777" w:rsidR="00AE3CDB" w:rsidRDefault="00AE3CDB">
      <w:pPr>
        <w:pStyle w:val="ProductList-BodyIndented"/>
      </w:pPr>
    </w:p>
    <w:p w14:paraId="2D8429B1" w14:textId="77777777" w:rsidR="00AE3CDB" w:rsidRDefault="00130026">
      <w:pPr>
        <w:pStyle w:val="ProductList-SubClauseHeading"/>
        <w:outlineLvl w:val="5"/>
      </w:pPr>
      <w:r>
        <w:t>4.2.2 Virtualização Remota</w:t>
      </w:r>
    </w:p>
    <w:p w14:paraId="42402F69" w14:textId="77777777" w:rsidR="00AE3CDB" w:rsidRDefault="00130026">
      <w:pPr>
        <w:pStyle w:val="ProductList-BodyIndented"/>
      </w:pPr>
      <w:r>
        <w:t xml:space="preserve">Qualquer utilizador de 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 xml:space="preserve"> ou qualquer dispositivo utilizado por 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aceder remotamente a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ou 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do software Windows adquirido através de um contrato de licenciamento em volume nos dispositivos dedicados à utilização do Cliente.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 xml:space="preserve">. Sem prejuízo de disposição em contrário na cláusula </w:t>
      </w:r>
      <w:hyperlink w:anchor="_Sec537">
        <w:r>
          <w:rPr>
            <w:color w:val="00467F"/>
            <w:u w:val="single"/>
          </w:rPr>
          <w:t>Gestão de Software de Outsourcing</w:t>
        </w:r>
      </w:hyperlink>
      <w:r>
        <w:t xml:space="preserve">, os Utilizadores Licenciados VDA E3 e E5 do Cliente podem aceder remotamente ao software Windows ao abrigo destes direitos de Virtualização Remota em quaisquer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do </w:t>
      </w:r>
      <w:r>
        <w:fldChar w:fldCharType="begin"/>
      </w:r>
      <w:r>
        <w:instrText xml:space="preserve"> AutoTextList   \s NoStyle \t "Os Fornecedores Listados incluem as entidades identificadas pela Microsoft em http://aka.ms/listedproviders. A Microsoft pode identificar periodicamente os Fornecedores Listados adicionais em http://aka.ms/listedproviders." </w:instrText>
      </w:r>
      <w:r>
        <w:fldChar w:fldCharType="separate"/>
      </w:r>
      <w:r>
        <w:rPr>
          <w:color w:val="0563C1"/>
        </w:rPr>
        <w:t>Fornecedor Listado</w:t>
      </w:r>
      <w:r>
        <w:fldChar w:fldCharType="end"/>
      </w:r>
      <w:r>
        <w:t xml:space="preserve"> dedicados à utilização por parte do Cliente.</w:t>
      </w:r>
    </w:p>
    <w:p w14:paraId="3367AD41" w14:textId="77777777" w:rsidR="00AE3CDB" w:rsidRDefault="00AE3CDB">
      <w:pPr>
        <w:pStyle w:val="ProductList-BodyIndented"/>
      </w:pPr>
    </w:p>
    <w:p w14:paraId="2B6E75D9" w14:textId="77777777" w:rsidR="00AE3CDB" w:rsidRDefault="00130026">
      <w:pPr>
        <w:pStyle w:val="ProductList-ClauseHeading"/>
        <w:outlineLvl w:val="4"/>
      </w:pPr>
      <w:r>
        <w:t>4.3 10.1" Benefício do Dispositivo do Ecrã</w:t>
      </w:r>
    </w:p>
    <w:p w14:paraId="47ABDA80" w14:textId="77777777" w:rsidR="00AE3CDB" w:rsidRDefault="00130026">
      <w:pPr>
        <w:pStyle w:val="ProductList-Body"/>
      </w:pPr>
      <w:r>
        <w:t>O Cliente com licença Por Utilizador pode instalar o software Windows adquirido através de um contrato de licenciamento em volume em todos os dispositivos licenciados do Windows com ecrã integrados de 10,1" ou menos na diagonal.</w:t>
      </w:r>
    </w:p>
    <w:p w14:paraId="26EA4415" w14:textId="77777777" w:rsidR="00AE3CDB" w:rsidRDefault="00AE3CDB">
      <w:pPr>
        <w:pStyle w:val="ProductList-Body"/>
      </w:pPr>
    </w:p>
    <w:p w14:paraId="04429C78" w14:textId="77777777" w:rsidR="00AE3CDB" w:rsidRDefault="00130026">
      <w:pPr>
        <w:pStyle w:val="ProductList-ClauseHeading"/>
        <w:outlineLvl w:val="4"/>
      </w:pPr>
      <w:r>
        <w:t>4.4 Windows to Go</w:t>
      </w:r>
    </w:p>
    <w:p w14:paraId="0A795BF9" w14:textId="77777777" w:rsidR="00AE3CDB" w:rsidRDefault="00130026">
      <w:pPr>
        <w:pStyle w:val="ProductList-Body"/>
      </w:pPr>
      <w:r>
        <w:t xml:space="preserve">O Cliente pode criar e armazenar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software Windows adquirido através de um contrato de licenciamento em volume em até duas unidades USB utilizando o Windows to Go e executar as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nos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Dispositivos Licenciados</w:t>
      </w:r>
      <w:r>
        <w:fldChar w:fldCharType="end"/>
      </w:r>
      <w:r>
        <w:t xml:space="preserve"> ou, se for licenciado por utilizador, em qualquer dispositivo.</w:t>
      </w:r>
    </w:p>
    <w:p w14:paraId="6CCA11A8" w14:textId="77777777" w:rsidR="00AE3CDB" w:rsidRDefault="00AE3CDB">
      <w:pPr>
        <w:pStyle w:val="ProductList-Body"/>
      </w:pPr>
    </w:p>
    <w:p w14:paraId="1F144EB2" w14:textId="77777777" w:rsidR="00AE3CDB" w:rsidRDefault="00130026">
      <w:pPr>
        <w:pStyle w:val="ProductList-SubClauseHeading"/>
        <w:outlineLvl w:val="5"/>
      </w:pPr>
      <w:r>
        <w:t>4.4.1 Opção de Estudante do Windows to Go</w:t>
      </w:r>
    </w:p>
    <w:p w14:paraId="691BD575" w14:textId="77777777" w:rsidR="00AE3CDB" w:rsidRDefault="00130026">
      <w:pPr>
        <w:pStyle w:val="ProductList-BodyIndented"/>
      </w:pPr>
      <w:r>
        <w:t xml:space="preserve">As Instituições Académicas que escolham a Opção de Estudante podem ter um máximo de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Windows To Go por dispositivo de estudante licenciado enquanto esse estudante estiver inscrito na instituição.</w:t>
      </w:r>
    </w:p>
    <w:p w14:paraId="6BD8DEB0" w14:textId="77777777" w:rsidR="00AE3CDB" w:rsidRDefault="00AE3CDB">
      <w:pPr>
        <w:pStyle w:val="ProductList-BodyIndented"/>
      </w:pPr>
    </w:p>
    <w:p w14:paraId="79E4096F" w14:textId="77777777" w:rsidR="00AE3CDB" w:rsidRDefault="00130026">
      <w:pPr>
        <w:pStyle w:val="ProductList-ClauseHeading"/>
        <w:outlineLvl w:val="4"/>
      </w:pPr>
      <w:r>
        <w:t>4.5 Cobertura SA do Windows Pro</w:t>
      </w:r>
    </w:p>
    <w:p w14:paraId="3C4ADF23" w14:textId="77777777" w:rsidR="00AE3CDB" w:rsidRDefault="00130026">
      <w:pPr>
        <w:pStyle w:val="ProductList-Body"/>
      </w:pPr>
      <w:r>
        <w:t>Os clientes que anteriormente adquiriram cobertura SA para o Windows Pro podem renovar a cobertura SA nos respetivos dispositivos cobertos sem a necessidade de adquirir uma licença do Windows Enterprise.</w:t>
      </w:r>
    </w:p>
    <w:p w14:paraId="1F5F0647" w14:textId="77777777" w:rsidR="00AE3CDB" w:rsidRDefault="00AE3CDB">
      <w:pPr>
        <w:pStyle w:val="ProductList-Body"/>
      </w:pPr>
    </w:p>
    <w:p w14:paraId="1B808CFD" w14:textId="77777777" w:rsidR="00AE3CDB" w:rsidRDefault="00130026">
      <w:pPr>
        <w:pStyle w:val="ProductList-ClauseHeading"/>
        <w:outlineLvl w:val="4"/>
      </w:pPr>
      <w:r>
        <w:t>4.6 Microsoft Desktop Optimization Pack (MDOP)</w:t>
      </w:r>
    </w:p>
    <w:p w14:paraId="2DAD8C6B" w14:textId="77777777" w:rsidR="00AE3CDB" w:rsidRDefault="00130026">
      <w:pPr>
        <w:pStyle w:val="ProductList-Body"/>
      </w:pPr>
      <w:r>
        <w:t xml:space="preserve">O Cliente pode instalar e utilizar a funcionalidade de gestão no MDOP nos outros dispositivos do Cliente dedicados à respetiva utilização para gerir o software no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 xml:space="preserve"> ou nos Dispositivos do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O Cliente também poderá utilizar os AGPM, DaRT e UE-V para gerir o software em servidores no respetivo domínio, desde que as estações de trabalho nesse domínio estejam licenciadas para utilização do MDOP.</w:t>
      </w:r>
    </w:p>
    <w:p w14:paraId="75F0BBC9" w14:textId="77777777" w:rsidR="00AE3CDB" w:rsidRDefault="00AE3CDB">
      <w:pPr>
        <w:pStyle w:val="ProductList-Body"/>
      </w:pPr>
    </w:p>
    <w:p w14:paraId="2F6102D6" w14:textId="77777777" w:rsidR="00AE3CDB" w:rsidRDefault="00130026">
      <w:pPr>
        <w:pStyle w:val="ProductList-SubClauseHeading"/>
        <w:outlineLvl w:val="5"/>
      </w:pPr>
      <w:r>
        <w:t>4.6.1 Elegibilidade do MDOP</w:t>
      </w:r>
    </w:p>
    <w:p w14:paraId="37B6861D" w14:textId="77777777" w:rsidR="00AE3CDB" w:rsidRDefault="00130026">
      <w:pPr>
        <w:pStyle w:val="ProductList-BodyIndented"/>
      </w:pPr>
      <w:r>
        <w:t>Os clientes com o seguinte têm direitos de utilização do MDOP e não necessitam de adquirir o MDOP em separado.</w:t>
      </w:r>
    </w:p>
    <w:p w14:paraId="7043CD1D" w14:textId="77777777" w:rsidR="00AE3CDB" w:rsidRDefault="00130026" w:rsidP="00130026">
      <w:pPr>
        <w:pStyle w:val="ProductList-Bullet"/>
        <w:numPr>
          <w:ilvl w:val="1"/>
          <w:numId w:val="31"/>
        </w:numPr>
      </w:pPr>
      <w:r>
        <w:t xml:space="preserve">Windows 10 Enterprise E3/E5 </w:t>
      </w:r>
    </w:p>
    <w:p w14:paraId="7420D5C8" w14:textId="77777777" w:rsidR="00AE3CDB" w:rsidRDefault="00130026" w:rsidP="00130026">
      <w:pPr>
        <w:pStyle w:val="ProductList-Bullet"/>
        <w:numPr>
          <w:ilvl w:val="1"/>
          <w:numId w:val="31"/>
        </w:numPr>
      </w:pPr>
      <w:r>
        <w:t>Windows 10 Education E3/E5</w:t>
      </w:r>
    </w:p>
    <w:p w14:paraId="2AB64A6D" w14:textId="77777777" w:rsidR="00AE3CDB" w:rsidRDefault="00130026" w:rsidP="00130026">
      <w:pPr>
        <w:pStyle w:val="ProductList-Bullet"/>
        <w:numPr>
          <w:ilvl w:val="1"/>
          <w:numId w:val="31"/>
        </w:numPr>
      </w:pPr>
      <w:r>
        <w:t>Windows VDA E3/E5</w:t>
      </w:r>
    </w:p>
    <w:p w14:paraId="2E51F950" w14:textId="77777777" w:rsidR="00AE3CDB" w:rsidRDefault="00130026" w:rsidP="00130026">
      <w:pPr>
        <w:pStyle w:val="ProductList-Bullet"/>
        <w:numPr>
          <w:ilvl w:val="1"/>
          <w:numId w:val="31"/>
        </w:numPr>
      </w:pPr>
      <w:r>
        <w:t>Contrato com data efetiva a 1 de agosto de 2015 ou posterior e VDA por dispositivo ou Windows 10 Enterprise por dispositivo.</w:t>
      </w:r>
    </w:p>
    <w:p w14:paraId="19D63101" w14:textId="77777777" w:rsidR="00AE3CDB" w:rsidRDefault="00AE3CDB">
      <w:pPr>
        <w:pStyle w:val="ProductList-BodyIndented"/>
      </w:pPr>
    </w:p>
    <w:p w14:paraId="4922BD04" w14:textId="77777777" w:rsidR="00AE3CDB" w:rsidRDefault="00130026">
      <w:pPr>
        <w:pStyle w:val="ProductList-ClauseHeading"/>
        <w:outlineLvl w:val="4"/>
      </w:pPr>
      <w:r>
        <w:t>4.7 Direitos de execução de Aplicações HPC em Cluster</w:t>
      </w:r>
    </w:p>
    <w:p w14:paraId="54BA317F" w14:textId="77777777" w:rsidR="00AE3CDB" w:rsidRDefault="00130026">
      <w:pPr>
        <w:pStyle w:val="ProductList-Body"/>
      </w:pPr>
      <w:r>
        <w:t xml:space="preserve">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 xml:space="preserve"> ou um dispositivo utilizado por 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ser utilizado como um </w:t>
      </w:r>
      <w:r>
        <w:fldChar w:fldCharType="begin"/>
      </w:r>
      <w:r>
        <w:instrText xml:space="preserve"> AutoTextList   \s NoStyle \t "Nó Cycle Harvesting designa um dispositivo que não está dedicado à execução de Aplicações HPC em Cluster ou para serviços de agendamento de tarefas para Aplicações HPC em Cluster." </w:instrText>
      </w:r>
      <w:r>
        <w:fldChar w:fldCharType="separate"/>
      </w:r>
      <w:r>
        <w:rPr>
          <w:color w:val="0563C1"/>
        </w:rPr>
        <w:t>Nó Cycle Harvesting</w:t>
      </w:r>
      <w:r>
        <w:fldChar w:fldCharType="end"/>
      </w:r>
      <w:r>
        <w:t xml:space="preserve"> para executar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 xml:space="preserve">, desde que o dispositivo não seja utilizado como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para fins gerais,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base de dados,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Web,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correio eletrónico,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impressão ou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ficheiros para outros fins de acesso a vários utilizadores ou para qualquer outro fim de partilha de recursos semelhante.</w:t>
      </w:r>
    </w:p>
    <w:p w14:paraId="0609B653" w14:textId="77777777" w:rsidR="00AE3CDB" w:rsidRDefault="00AE3CDB">
      <w:pPr>
        <w:pStyle w:val="ProductList-Body"/>
      </w:pPr>
    </w:p>
    <w:p w14:paraId="3DA431D2" w14:textId="77777777" w:rsidR="00AE3CDB" w:rsidRDefault="00130026">
      <w:pPr>
        <w:pStyle w:val="ProductList-ClauseHeading"/>
        <w:outlineLvl w:val="4"/>
      </w:pPr>
      <w:r>
        <w:t>4.8 Cessação do Software Assurance em Licenças Perpétuas</w:t>
      </w:r>
    </w:p>
    <w:p w14:paraId="5F180A72" w14:textId="77777777" w:rsidR="00AE3CDB" w:rsidRDefault="00130026">
      <w:pPr>
        <w:pStyle w:val="ProductList-Body"/>
      </w:pPr>
      <w:r>
        <w:t xml:space="preserve">O Windows Enterprise Via de Atualizações Semianuais deve ser desinstalado em qualquer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 xml:space="preserve"> se a cobertura Software Assurance cessar. Se tiver sido atribuída uma licença perpétua do Windows Enterprise ao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 xml:space="preserve">, o Cliente poderá instalar no Dispositivo Licenciado a versão do Windows Enterprise Long Term Servicing Channel atual no momento da cessação. </w:t>
      </w:r>
    </w:p>
    <w:p w14:paraId="3855AA5B" w14:textId="77777777" w:rsidR="00AE3CDB" w:rsidRDefault="00AE3CDB">
      <w:pPr>
        <w:pStyle w:val="ProductList-Body"/>
      </w:pPr>
    </w:p>
    <w:p w14:paraId="497530F6" w14:textId="77777777" w:rsidR="00AE3CDB" w:rsidRDefault="00AE3CDB">
      <w:pPr>
        <w:pStyle w:val="PURBreadcrumb"/>
      </w:pPr>
    </w:p>
    <w:tbl>
      <w:tblPr>
        <w:tblStyle w:val="PURTable"/>
        <w:tblW w:w="0" w:type="dxa"/>
        <w:tblLook w:val="04A0" w:firstRow="1" w:lastRow="0" w:firstColumn="1" w:lastColumn="0" w:noHBand="0" w:noVBand="1"/>
      </w:tblPr>
      <w:tblGrid>
        <w:gridCol w:w="10916"/>
      </w:tblGrid>
      <w:tr w:rsidR="00AE3CDB" w14:paraId="5EC3CD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E42748" w14:textId="77777777" w:rsidR="00AE3CDB" w:rsidRDefault="00085C11">
            <w:pPr>
              <w:pStyle w:val="ProductList-TableBody"/>
              <w:jc w:val="right"/>
            </w:pPr>
            <w:hyperlink w:anchor="_Sec842">
              <w:r w:rsidR="00130026">
                <w:rPr>
                  <w:color w:val="00467F"/>
                  <w:sz w:val="14"/>
                  <w:u w:val="single"/>
                </w:rPr>
                <w:t>Índice</w:t>
              </w:r>
            </w:hyperlink>
            <w:r w:rsidR="00130026">
              <w:rPr>
                <w:sz w:val="14"/>
              </w:rPr>
              <w:t xml:space="preserve"> / </w:t>
            </w:r>
            <w:hyperlink w:anchor="_Sec549">
              <w:r w:rsidR="00130026">
                <w:rPr>
                  <w:color w:val="00467F"/>
                  <w:sz w:val="14"/>
                  <w:u w:val="single"/>
                </w:rPr>
                <w:t>Glossário</w:t>
              </w:r>
            </w:hyperlink>
            <w:r w:rsidR="00130026">
              <w:rPr>
                <w:sz w:val="14"/>
              </w:rPr>
              <w:t xml:space="preserve"> / </w:t>
            </w:r>
            <w:hyperlink w:anchor="_Sec844">
              <w:r w:rsidR="00130026">
                <w:rPr>
                  <w:color w:val="00467F"/>
                  <w:sz w:val="14"/>
                  <w:u w:val="single"/>
                </w:rPr>
                <w:t>Índice Remissivo</w:t>
              </w:r>
            </w:hyperlink>
          </w:p>
        </w:tc>
      </w:tr>
    </w:tbl>
    <w:p w14:paraId="18BAE061" w14:textId="77777777" w:rsidR="00AE3CDB" w:rsidRDefault="00AE3CDB">
      <w:pPr>
        <w:pStyle w:val="ProductList-Body"/>
      </w:pPr>
    </w:p>
    <w:p w14:paraId="543EB7D6" w14:textId="77777777" w:rsidR="00AE3CDB" w:rsidRDefault="00130026">
      <w:pPr>
        <w:pStyle w:val="ProductList-OfferingGroupHeading"/>
        <w:outlineLvl w:val="1"/>
      </w:pPr>
      <w:bookmarkStart w:id="197" w:name="_Sec619"/>
      <w:r>
        <w:t>Windows Server</w:t>
      </w:r>
      <w:bookmarkEnd w:id="197"/>
      <w:r>
        <w:fldChar w:fldCharType="begin"/>
      </w:r>
      <w:r>
        <w:instrText xml:space="preserve"> TC "</w:instrText>
      </w:r>
      <w:bookmarkStart w:id="198" w:name="_Toc54794791"/>
      <w:r>
        <w:instrText>Windows Server</w:instrText>
      </w:r>
      <w:bookmarkEnd w:id="198"/>
      <w:r>
        <w:instrText>" \l 2</w:instrText>
      </w:r>
      <w:r>
        <w:fldChar w:fldCharType="end"/>
      </w:r>
    </w:p>
    <w:p w14:paraId="051F7B57" w14:textId="77777777" w:rsidR="00AE3CDB" w:rsidRDefault="00130026">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54794792"/>
      <w:r>
        <w:instrText>Windows MultiPoint Server</w:instrText>
      </w:r>
      <w:bookmarkEnd w:id="200"/>
      <w:r>
        <w:instrText>" \l 3</w:instrText>
      </w:r>
      <w:r>
        <w:fldChar w:fldCharType="end"/>
      </w:r>
    </w:p>
    <w:p w14:paraId="23CB6FFB" w14:textId="77777777" w:rsidR="00AE3CDB" w:rsidRDefault="00130026">
      <w:pPr>
        <w:pStyle w:val="ProductList-Offering1SubSection"/>
        <w:outlineLvl w:val="3"/>
      </w:pPr>
      <w:bookmarkStart w:id="201" w:name="_Sec702"/>
      <w:r>
        <w:t>1. Disponibilidade do Programa</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AE3CDB" w14:paraId="5996F6B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E93AC93" w14:textId="77777777" w:rsidR="00AE3CDB" w:rsidRDefault="00130026">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506CAE" w14:textId="77777777" w:rsidR="00AE3CDB" w:rsidRDefault="0013002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660A8E" w14:textId="77777777" w:rsidR="00AE3CDB" w:rsidRDefault="0013002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AFBE09" w14:textId="77777777" w:rsidR="00AE3CDB" w:rsidRDefault="0013002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1A0794" w14:textId="77777777" w:rsidR="00AE3CDB" w:rsidRDefault="0013002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A1AE54" w14:textId="77777777" w:rsidR="00AE3CDB" w:rsidRDefault="001300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A9A621" w14:textId="77777777" w:rsidR="00AE3CDB" w:rsidRDefault="0013002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57231F" w14:textId="77777777" w:rsidR="00AE3CDB" w:rsidRDefault="0013002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EB1BA7" w14:textId="77777777" w:rsidR="00AE3CDB" w:rsidRDefault="0013002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90A2C5" w14:textId="77777777" w:rsidR="00AE3CDB" w:rsidRDefault="0013002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C135E2" w14:textId="77777777" w:rsidR="00AE3CDB" w:rsidRDefault="00130026">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3D0288" w14:textId="77777777" w:rsidR="00AE3CDB" w:rsidRDefault="001300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3CDB" w14:paraId="272094CD" w14:textId="77777777">
        <w:tc>
          <w:tcPr>
            <w:tcW w:w="4160" w:type="dxa"/>
            <w:tcBorders>
              <w:top w:val="single" w:sz="9" w:space="0" w:color="FFFFFF"/>
              <w:left w:val="single" w:sz="9" w:space="0" w:color="FFFFFF"/>
              <w:bottom w:val="none" w:sz="4" w:space="0" w:color="BFBFBF"/>
              <w:right w:val="single" w:sz="9" w:space="0" w:color="FFFFFF"/>
            </w:tcBorders>
          </w:tcPr>
          <w:p w14:paraId="0F84C0FA" w14:textId="77777777" w:rsidR="00AE3CDB" w:rsidRDefault="00130026">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72EBE426" w14:textId="77777777" w:rsidR="00AE3CDB" w:rsidRDefault="00130026">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5E9C81E2" w14:textId="77777777" w:rsidR="00AE3CDB" w:rsidRDefault="00130026">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352FB383" w14:textId="77777777" w:rsidR="00AE3CDB" w:rsidRDefault="00130026">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02067E76" w14:textId="77777777" w:rsidR="00AE3CDB" w:rsidRDefault="0013002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2E2E7D"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BA3F09"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113401"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04EE3E"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349F4E"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D06AED"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A2B5AE"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27F945FB" w14:textId="77777777" w:rsidR="00AE3CDB" w:rsidRDefault="00130026">
      <w:pPr>
        <w:pStyle w:val="ProductList-Offering1SubSection"/>
        <w:outlineLvl w:val="3"/>
      </w:pPr>
      <w:bookmarkStart w:id="202" w:name="_Sec757"/>
      <w:r>
        <w:t>2. Condições do Produto</w:t>
      </w:r>
      <w:bookmarkEnd w:id="202"/>
    </w:p>
    <w:tbl>
      <w:tblPr>
        <w:tblStyle w:val="PURTable"/>
        <w:tblW w:w="0" w:type="dxa"/>
        <w:tblLook w:val="04A0" w:firstRow="1" w:lastRow="0" w:firstColumn="1" w:lastColumn="0" w:noHBand="0" w:noVBand="1"/>
      </w:tblPr>
      <w:tblGrid>
        <w:gridCol w:w="3645"/>
        <w:gridCol w:w="3639"/>
        <w:gridCol w:w="3632"/>
      </w:tblGrid>
      <w:tr w:rsidR="00AE3CDB" w14:paraId="61A68F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FE68EE" w14:textId="77777777" w:rsidR="00AE3CDB" w:rsidRDefault="00130026">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B0C3585" w14:textId="77777777" w:rsidR="00AE3CDB" w:rsidRDefault="0013002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6E1EF5" w14:textId="77777777" w:rsidR="00AE3CDB" w:rsidRDefault="00130026">
            <w:pPr>
              <w:pStyle w:val="ProductList-TableBody"/>
            </w:pPr>
            <w:r>
              <w:rPr>
                <w:color w:val="404040"/>
              </w:rPr>
              <w:t>Edições Anteriores: N/A</w:t>
            </w:r>
          </w:p>
        </w:tc>
      </w:tr>
      <w:tr w:rsidR="00AE3CDB" w14:paraId="68AE2D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EA38A" w14:textId="77777777" w:rsidR="00AE3CDB" w:rsidRDefault="00130026">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4B441" w14:textId="77777777" w:rsidR="00AE3CDB" w:rsidRDefault="0013002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41AA0" w14:textId="77777777" w:rsidR="00AE3CDB" w:rsidRDefault="00130026">
            <w:pPr>
              <w:pStyle w:val="ProductList-TableBody"/>
            </w:pPr>
            <w:r>
              <w:rPr>
                <w:color w:val="404040"/>
              </w:rPr>
              <w:t>Pré-requisito (SA): N/A</w:t>
            </w:r>
          </w:p>
        </w:tc>
      </w:tr>
      <w:tr w:rsidR="00AE3CDB" w14:paraId="7E8D5F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49156" w14:textId="77777777" w:rsidR="00AE3CDB" w:rsidRDefault="00130026">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8831C" w14:textId="77777777" w:rsidR="00AE3CDB" w:rsidRDefault="0013002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A8E2D" w14:textId="77777777" w:rsidR="00AE3CDB" w:rsidRDefault="00130026">
            <w:pPr>
              <w:pStyle w:val="ProductList-TableBody"/>
            </w:pPr>
            <w:r>
              <w:rPr>
                <w:color w:val="404040"/>
              </w:rPr>
              <w:t>Redução Elegível: N/A</w:t>
            </w:r>
          </w:p>
        </w:tc>
      </w:tr>
      <w:tr w:rsidR="00AE3CDB" w14:paraId="28BED4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DC3A1" w14:textId="77777777" w:rsidR="00AE3CDB" w:rsidRDefault="00130026">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6AA5E" w14:textId="77777777" w:rsidR="00AE3CDB" w:rsidRDefault="0013002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2986F" w14:textId="77777777" w:rsidR="00AE3CDB" w:rsidRDefault="00130026">
            <w:pPr>
              <w:pStyle w:val="ProductList-TableBody"/>
            </w:pPr>
            <w:r>
              <w:rPr>
                <w:color w:val="404040"/>
              </w:rPr>
              <w:t>True Up Elegível: N/A</w:t>
            </w:r>
          </w:p>
        </w:tc>
      </w:tr>
      <w:tr w:rsidR="00AE3CDB" w14:paraId="68BBB9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208E1" w14:textId="77777777" w:rsidR="00AE3CDB" w:rsidRDefault="00130026">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B6845" w14:textId="77777777" w:rsidR="00AE3CDB" w:rsidRDefault="00AE3C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BF250" w14:textId="77777777" w:rsidR="00AE3CDB" w:rsidRDefault="00AE3CDB">
            <w:pPr>
              <w:pStyle w:val="ProductList-TableBody"/>
            </w:pPr>
          </w:p>
        </w:tc>
      </w:tr>
    </w:tbl>
    <w:p w14:paraId="04C1DCA8" w14:textId="77777777" w:rsidR="00AE3CDB" w:rsidRDefault="00AE3CDB">
      <w:pPr>
        <w:pStyle w:val="ProductList-Body"/>
      </w:pPr>
    </w:p>
    <w:p w14:paraId="1C3AC64A" w14:textId="77777777" w:rsidR="00AE3CDB" w:rsidRDefault="00130026">
      <w:pPr>
        <w:pStyle w:val="ProductList-Offering1SubSection"/>
        <w:outlineLvl w:val="3"/>
      </w:pPr>
      <w:bookmarkStart w:id="203" w:name="_Sec800"/>
      <w:r>
        <w:t>3. Direitos de Utilização</w:t>
      </w:r>
      <w:bookmarkEnd w:id="203"/>
    </w:p>
    <w:tbl>
      <w:tblPr>
        <w:tblStyle w:val="PURTable"/>
        <w:tblW w:w="0" w:type="dxa"/>
        <w:tblLook w:val="04A0" w:firstRow="1" w:lastRow="0" w:firstColumn="1" w:lastColumn="0" w:noHBand="0" w:noVBand="1"/>
      </w:tblPr>
      <w:tblGrid>
        <w:gridCol w:w="3656"/>
        <w:gridCol w:w="3642"/>
        <w:gridCol w:w="3618"/>
      </w:tblGrid>
      <w:tr w:rsidR="00AE3CDB" w14:paraId="2FB7BF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D5D3A3" w14:textId="77777777" w:rsidR="00AE3CDB" w:rsidRDefault="00130026">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4724C405" w14:textId="77777777" w:rsidR="00AE3CDB" w:rsidRDefault="00130026">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6880C94F" w14:textId="77777777" w:rsidR="00AE3CDB" w:rsidRDefault="00130026">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AE3CDB" w14:paraId="3CA690F6" w14:textId="77777777">
        <w:tc>
          <w:tcPr>
            <w:tcW w:w="4040" w:type="dxa"/>
            <w:tcBorders>
              <w:top w:val="single" w:sz="4" w:space="0" w:color="000000"/>
              <w:left w:val="single" w:sz="4" w:space="0" w:color="000000"/>
              <w:bottom w:val="single" w:sz="4" w:space="0" w:color="000000"/>
              <w:right w:val="single" w:sz="4" w:space="0" w:color="000000"/>
            </w:tcBorders>
          </w:tcPr>
          <w:p w14:paraId="372F101F" w14:textId="77777777" w:rsidR="00AE3CDB" w:rsidRDefault="00130026">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238A541F" w14:textId="77777777" w:rsidR="00AE3CDB" w:rsidRDefault="00130026">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A0175" w14:textId="77777777" w:rsidR="00AE3CDB" w:rsidRDefault="00130026">
            <w:pPr>
              <w:pStyle w:val="ProductList-TableBody"/>
            </w:pPr>
            <w:r>
              <w:rPr>
                <w:color w:val="404040"/>
              </w:rPr>
              <w:t>Tecnologias Incluídas: N/A</w:t>
            </w:r>
          </w:p>
        </w:tc>
      </w:tr>
      <w:tr w:rsidR="00AE3CDB" w14:paraId="0B8A2C23" w14:textId="77777777">
        <w:tc>
          <w:tcPr>
            <w:tcW w:w="4040" w:type="dxa"/>
            <w:tcBorders>
              <w:top w:val="single" w:sz="4" w:space="0" w:color="000000"/>
              <w:left w:val="single" w:sz="4" w:space="0" w:color="000000"/>
              <w:bottom w:val="single" w:sz="4" w:space="0" w:color="000000"/>
              <w:right w:val="single" w:sz="4" w:space="0" w:color="000000"/>
            </w:tcBorders>
          </w:tcPr>
          <w:p w14:paraId="5D1414B1" w14:textId="77777777" w:rsidR="00AE3CDB" w:rsidRDefault="00130026">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AB6A5" w14:textId="77777777" w:rsidR="00AE3CDB" w:rsidRDefault="00AE3C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DCACF" w14:textId="77777777" w:rsidR="00AE3CDB" w:rsidRDefault="00AE3CDB">
            <w:pPr>
              <w:pStyle w:val="ProductList-TableBody"/>
            </w:pPr>
          </w:p>
        </w:tc>
      </w:tr>
    </w:tbl>
    <w:p w14:paraId="4ECBF263" w14:textId="77777777" w:rsidR="00AE3CDB" w:rsidRDefault="00AE3CDB">
      <w:pPr>
        <w:pStyle w:val="ProductList-Body"/>
      </w:pPr>
    </w:p>
    <w:p w14:paraId="011E983C" w14:textId="77777777" w:rsidR="00AE3CDB" w:rsidRDefault="00130026">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21"/>
        <w:gridCol w:w="3640"/>
        <w:gridCol w:w="3655"/>
      </w:tblGrid>
      <w:tr w:rsidR="00AE3CDB" w14:paraId="667CA1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C2E83A" w14:textId="77777777" w:rsidR="00AE3CDB" w:rsidRDefault="00130026">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14:paraId="0953B5EB" w14:textId="77777777" w:rsidR="00AE3CDB" w:rsidRDefault="00130026">
            <w:pPr>
              <w:pStyle w:val="ProductList-TableBody"/>
            </w:pPr>
            <w:r>
              <w:t>CAL de Serviços de Ambiente de Trabalho Remoto do Windows Server 2019 e CAL do Windows Server 2019</w:t>
            </w:r>
            <w:r>
              <w:fldChar w:fldCharType="begin"/>
            </w:r>
            <w:r>
              <w:instrText xml:space="preserve"> XE "CAL do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B76A3DD" w14:textId="77777777" w:rsidR="00AE3CDB" w:rsidRDefault="00130026">
            <w:pPr>
              <w:pStyle w:val="ProductList-TableBody"/>
            </w:pPr>
            <w:r>
              <w:t>CAL de Serviços de Ambiente de Trabalho Remoto do Windows Server 2019 e Licença Equivalente de CAL</w:t>
            </w:r>
          </w:p>
          <w:p w14:paraId="41795347" w14:textId="77777777" w:rsidR="00AE3CDB" w:rsidRDefault="00130026">
            <w:pPr>
              <w:pStyle w:val="ProductList-TableBody"/>
            </w:pPr>
            <w:r>
              <w:t xml:space="preserve">(consulte o </w:t>
            </w:r>
            <w:hyperlink w:anchor="_Sec591">
              <w:r>
                <w:rPr>
                  <w:color w:val="00467F"/>
                  <w:u w:val="single"/>
                </w:rPr>
                <w:t>Apêndice A</w:t>
              </w:r>
            </w:hyperlink>
            <w:r>
              <w:t>)</w:t>
            </w:r>
          </w:p>
        </w:tc>
      </w:tr>
    </w:tbl>
    <w:p w14:paraId="565D312E" w14:textId="77777777" w:rsidR="00AE3CDB" w:rsidRDefault="00AE3CDB">
      <w:pPr>
        <w:pStyle w:val="ProductList-Body"/>
      </w:pPr>
    </w:p>
    <w:p w14:paraId="50348601" w14:textId="77777777" w:rsidR="00AE3CDB" w:rsidRDefault="00130026">
      <w:pPr>
        <w:pStyle w:val="ProductList-SubClauseHeading"/>
        <w:outlineLvl w:val="5"/>
      </w:pPr>
      <w:r>
        <w:t>3.1.1 Funcionalidade Adicional Associada a CAL para Serviços de Gestão de Direitos do Active Directory do Windows Server 2019</w:t>
      </w:r>
    </w:p>
    <w:p w14:paraId="0A05BB78" w14:textId="77777777" w:rsidR="00AE3CDB" w:rsidRDefault="00130026">
      <w:pPr>
        <w:pStyle w:val="ProductList-BodyIndented"/>
      </w:pPr>
      <w:r>
        <w:t>Serviços de Gestão de Direitos do Windows Server 2019</w:t>
      </w:r>
    </w:p>
    <w:tbl>
      <w:tblPr>
        <w:tblStyle w:val="PURTable0"/>
        <w:tblW w:w="0" w:type="dxa"/>
        <w:tblLook w:val="04A0" w:firstRow="1" w:lastRow="0" w:firstColumn="1" w:lastColumn="0" w:noHBand="0" w:noVBand="1"/>
      </w:tblPr>
      <w:tblGrid>
        <w:gridCol w:w="3509"/>
        <w:gridCol w:w="3511"/>
        <w:gridCol w:w="3536"/>
      </w:tblGrid>
      <w:tr w:rsidR="00AE3CDB" w14:paraId="6DC35B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8F59BAD" w14:textId="77777777" w:rsidR="00AE3CDB" w:rsidRDefault="00130026">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2161EE5A" w14:textId="77777777" w:rsidR="00AE3CDB" w:rsidRDefault="00130026">
            <w:pPr>
              <w:pStyle w:val="ProductList-TableBody"/>
            </w:pPr>
            <w:r>
              <w:t>CAL para Serviços de Gestão de Direitos do Active Directory do Windows Server 2019</w:t>
            </w:r>
            <w:r>
              <w:fldChar w:fldCharType="begin"/>
            </w:r>
            <w:r>
              <w:instrText xml:space="preserve"> XE "CAL para Serviços de Gestão de Direitos do Active Directory do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501B681" w14:textId="77777777" w:rsidR="00AE3CDB" w:rsidRDefault="00130026">
            <w:pPr>
              <w:pStyle w:val="ProductList-TableBody"/>
            </w:pPr>
            <w:r>
              <w:t xml:space="preserve">Licença Equivalente de CAL (consulte o </w:t>
            </w:r>
            <w:hyperlink w:anchor="_Sec591">
              <w:r>
                <w:rPr>
                  <w:color w:val="00467F"/>
                  <w:u w:val="single"/>
                </w:rPr>
                <w:t>Apêndice A</w:t>
              </w:r>
            </w:hyperlink>
            <w:r>
              <w:t>)</w:t>
            </w:r>
          </w:p>
        </w:tc>
      </w:tr>
    </w:tbl>
    <w:p w14:paraId="7A98AD95" w14:textId="77777777" w:rsidR="00AE3CDB" w:rsidRDefault="00AE3CDB">
      <w:pPr>
        <w:pStyle w:val="ProductList-BodyIndented"/>
      </w:pPr>
    </w:p>
    <w:p w14:paraId="4E4826BD" w14:textId="77777777" w:rsidR="00AE3CDB" w:rsidRDefault="00130026">
      <w:pPr>
        <w:pStyle w:val="ProductList-ClauseHeading"/>
        <w:outlineLvl w:val="4"/>
      </w:pPr>
      <w:r>
        <w:t>3.2 Executar Instâncias do Software</w:t>
      </w:r>
    </w:p>
    <w:p w14:paraId="4102F302" w14:textId="77777777" w:rsidR="00AE3CDB" w:rsidRDefault="00130026">
      <w:pPr>
        <w:pStyle w:val="ProductList-Body"/>
      </w:pPr>
      <w:r>
        <w:t xml:space="preserve">O Cliente pode executar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em qualquer altura,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software de servidor em cada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Se o Cliente utilizar o software de servidor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o software de servidor utilizado no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poderá ser utilizado apenas para alojar e gerir o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14:paraId="29315F1B" w14:textId="77777777" w:rsidR="00AE3CDB" w:rsidRDefault="00AE3CDB">
      <w:pPr>
        <w:pStyle w:val="ProductList-Body"/>
      </w:pPr>
    </w:p>
    <w:p w14:paraId="661A5E4E" w14:textId="77777777" w:rsidR="00AE3CDB" w:rsidRDefault="00130026">
      <w:pPr>
        <w:pStyle w:val="ProductList-ClauseHeading"/>
        <w:outlineLvl w:val="4"/>
      </w:pPr>
      <w:r>
        <w:t>3.3 Licenças de Acesso</w:t>
      </w:r>
    </w:p>
    <w:p w14:paraId="1CA0CBD3" w14:textId="77777777" w:rsidR="00AE3CDB" w:rsidRDefault="00130026">
      <w:pPr>
        <w:pStyle w:val="ProductList-Body"/>
      </w:pPr>
      <w:r>
        <w:t xml:space="preserve">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utilizado unicamente para alojamento e gestão de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14:paraId="5FB8304C" w14:textId="77777777" w:rsidR="00AE3CDB" w:rsidRDefault="00AE3CDB">
      <w:pPr>
        <w:pStyle w:val="ProductList-Body"/>
      </w:pPr>
    </w:p>
    <w:p w14:paraId="3821BADD" w14:textId="77777777" w:rsidR="00AE3CDB" w:rsidRDefault="00130026">
      <w:pPr>
        <w:pStyle w:val="ProductList-ClauseHeading"/>
        <w:outlineLvl w:val="4"/>
      </w:pPr>
      <w:r>
        <w:t>3.4 Windows MultiPoint Server 2016 Connector</w:t>
      </w:r>
    </w:p>
    <w:p w14:paraId="010A6F4E" w14:textId="77777777" w:rsidR="00AE3CDB" w:rsidRDefault="00130026">
      <w:pPr>
        <w:pStyle w:val="ProductList-Body"/>
      </w:pPr>
      <w:r>
        <w:t>O Cliente pode instalar e utilizar o software Windows Server 2016 MultiPoint Connector em qualquer dispositivo licenciado para aceder ao Windows Server 2016 (ou posterior). Poderá utilizar este software apenas para aceder ao software MultiPoint Server. Se aceder ao software de servidor a partir deste dispositivo apenas para utilizar o MultiPoint Dashboard, não necessita de uma CAL de Serviços de Ambiente de Trabalho Remoto.</w:t>
      </w:r>
    </w:p>
    <w:p w14:paraId="085CAD99" w14:textId="77777777" w:rsidR="00AE3CDB" w:rsidRDefault="00AE3CDB">
      <w:pPr>
        <w:pStyle w:val="ProductList-Body"/>
      </w:pPr>
    </w:p>
    <w:p w14:paraId="667C8B24" w14:textId="77777777" w:rsidR="00AE3CDB" w:rsidRDefault="00130026">
      <w:pPr>
        <w:pStyle w:val="ProductList-ClauseHeading"/>
        <w:outlineLvl w:val="4"/>
      </w:pPr>
      <w:r>
        <w:t>3.5 Tipo de Instalação</w:t>
      </w:r>
    </w:p>
    <w:p w14:paraId="52F2D123" w14:textId="77777777" w:rsidR="00AE3CDB" w:rsidRDefault="00130026">
      <w:pPr>
        <w:pStyle w:val="ProductList-Body"/>
      </w:pPr>
      <w:r>
        <w:t>O Cliente só pode instalar os Serviços de Ambiente de Trabalho Remoto e implementar e utilizar a função MultiPoint Services.</w:t>
      </w:r>
    </w:p>
    <w:p w14:paraId="484E00D5" w14:textId="77777777" w:rsidR="00AE3CDB" w:rsidRDefault="00AE3CDB">
      <w:pPr>
        <w:pStyle w:val="ProductList-Body"/>
      </w:pPr>
    </w:p>
    <w:p w14:paraId="7382D267" w14:textId="77777777" w:rsidR="00AE3CDB" w:rsidRDefault="00130026">
      <w:pPr>
        <w:pStyle w:val="ProductList-ClauseHeading"/>
        <w:outlineLvl w:val="4"/>
      </w:pPr>
      <w:r>
        <w:t>3.6 Software Adicional</w:t>
      </w:r>
    </w:p>
    <w:p w14:paraId="7CCEB040" w14:textId="77777777" w:rsidR="00AE3CDB" w:rsidRDefault="00130026">
      <w:pPr>
        <w:pStyle w:val="ProductList-Body"/>
      </w:pPr>
      <w:r>
        <w:t xml:space="preserve">Para obter uma lista de Software Adicional, consulte </w:t>
      </w:r>
      <w:hyperlink r:id="rId99">
        <w:r>
          <w:rPr>
            <w:color w:val="00467F"/>
            <w:u w:val="single"/>
          </w:rPr>
          <w:t>http://go.microsoft.com/fwlink/?LinkId=245856</w:t>
        </w:r>
      </w:hyperlink>
      <w:r>
        <w:t>.</w:t>
      </w:r>
    </w:p>
    <w:p w14:paraId="204C8AC0" w14:textId="77777777" w:rsidR="00AE3CDB" w:rsidRDefault="00130026">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41"/>
        <w:gridCol w:w="3652"/>
        <w:gridCol w:w="3623"/>
      </w:tblGrid>
      <w:tr w:rsidR="00AE3CDB" w14:paraId="78BFE4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73B933" w14:textId="77777777" w:rsidR="00AE3CDB" w:rsidRDefault="00130026">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9949E02" w14:textId="77777777" w:rsidR="00AE3CDB" w:rsidRDefault="00130026">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7EB3AD" w14:textId="77777777" w:rsidR="00AE3CDB" w:rsidRDefault="00130026">
            <w:pPr>
              <w:pStyle w:val="ProductList-TableBody"/>
            </w:pPr>
            <w:r>
              <w:rPr>
                <w:color w:val="404040"/>
              </w:rPr>
              <w:t>Direitos de Ativação Pós-falha: N/A</w:t>
            </w:r>
          </w:p>
        </w:tc>
      </w:tr>
      <w:tr w:rsidR="00AE3CDB" w14:paraId="7574B7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DC284" w14:textId="77777777" w:rsidR="00AE3CDB" w:rsidRDefault="00130026">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2EDC362B" w14:textId="77777777" w:rsidR="00AE3CDB" w:rsidRDefault="00130026">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100">
              <w:r>
                <w:rPr>
                  <w:color w:val="00467F"/>
                  <w:u w:val="single"/>
                </w:rPr>
                <w:t>Termo de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6DEF8" w14:textId="77777777" w:rsidR="00AE3CDB" w:rsidRDefault="00130026">
            <w:pPr>
              <w:pStyle w:val="ProductList-TableBody"/>
            </w:pPr>
            <w:r>
              <w:rPr>
                <w:color w:val="404040"/>
              </w:rPr>
              <w:t>Direitos de Roaming: N/A</w:t>
            </w:r>
          </w:p>
        </w:tc>
      </w:tr>
      <w:tr w:rsidR="00AE3CDB" w14:paraId="3D9292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60FD5" w14:textId="77777777" w:rsidR="00AE3CDB" w:rsidRDefault="00130026">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A1E97" w14:textId="77777777" w:rsidR="00AE3CDB" w:rsidRDefault="00130026">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47A3E" w14:textId="77777777" w:rsidR="00AE3CDB" w:rsidRDefault="00AE3CDB">
            <w:pPr>
              <w:pStyle w:val="ProductList-TableBody"/>
            </w:pPr>
          </w:p>
        </w:tc>
      </w:tr>
    </w:tbl>
    <w:p w14:paraId="3B00EF59" w14:textId="77777777" w:rsidR="00AE3CDB" w:rsidRDefault="00AE3CDB">
      <w:pPr>
        <w:pStyle w:val="ProductList-Body"/>
        <w:jc w:val="right"/>
      </w:pPr>
    </w:p>
    <w:tbl>
      <w:tblPr>
        <w:tblStyle w:val="PURTable"/>
        <w:tblW w:w="0" w:type="dxa"/>
        <w:tblLook w:val="04A0" w:firstRow="1" w:lastRow="0" w:firstColumn="1" w:lastColumn="0" w:noHBand="0" w:noVBand="1"/>
      </w:tblPr>
      <w:tblGrid>
        <w:gridCol w:w="10916"/>
      </w:tblGrid>
      <w:tr w:rsidR="00AE3CDB" w14:paraId="2C0DBE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EB0439" w14:textId="77777777" w:rsidR="00AE3CDB" w:rsidRDefault="00085C11">
            <w:pPr>
              <w:pStyle w:val="ProductList-TableBody"/>
              <w:jc w:val="right"/>
            </w:pPr>
            <w:hyperlink w:anchor="_Sec842">
              <w:r w:rsidR="00130026">
                <w:rPr>
                  <w:color w:val="00467F"/>
                  <w:sz w:val="14"/>
                  <w:u w:val="single"/>
                </w:rPr>
                <w:t>Índice</w:t>
              </w:r>
            </w:hyperlink>
            <w:r w:rsidR="00130026">
              <w:rPr>
                <w:sz w:val="14"/>
              </w:rPr>
              <w:t xml:space="preserve"> / </w:t>
            </w:r>
            <w:hyperlink w:anchor="_Sec549">
              <w:r w:rsidR="00130026">
                <w:rPr>
                  <w:color w:val="00467F"/>
                  <w:sz w:val="14"/>
                  <w:u w:val="single"/>
                </w:rPr>
                <w:t>Glossário</w:t>
              </w:r>
            </w:hyperlink>
            <w:r w:rsidR="00130026">
              <w:rPr>
                <w:sz w:val="14"/>
              </w:rPr>
              <w:t xml:space="preserve"> / </w:t>
            </w:r>
            <w:hyperlink w:anchor="_Sec844">
              <w:r w:rsidR="00130026">
                <w:rPr>
                  <w:color w:val="00467F"/>
                  <w:sz w:val="14"/>
                  <w:u w:val="single"/>
                </w:rPr>
                <w:t>Índice Remissivo</w:t>
              </w:r>
            </w:hyperlink>
          </w:p>
        </w:tc>
      </w:tr>
    </w:tbl>
    <w:p w14:paraId="265F50E4" w14:textId="77777777" w:rsidR="00AE3CDB" w:rsidRDefault="00AE3CDB">
      <w:pPr>
        <w:pStyle w:val="ProductList-Body"/>
      </w:pPr>
    </w:p>
    <w:p w14:paraId="31AF0E4D" w14:textId="77777777" w:rsidR="00AE3CDB" w:rsidRDefault="00130026">
      <w:pPr>
        <w:pStyle w:val="ProductList-Offering2HeadingNoBorder"/>
        <w:outlineLvl w:val="2"/>
      </w:pPr>
      <w:bookmarkStart w:id="205" w:name="_Sec655"/>
      <w:r>
        <w:t>Windows Server</w:t>
      </w:r>
      <w:bookmarkEnd w:id="205"/>
      <w:r>
        <w:fldChar w:fldCharType="begin"/>
      </w:r>
      <w:r>
        <w:instrText xml:space="preserve"> TC "</w:instrText>
      </w:r>
      <w:bookmarkStart w:id="206" w:name="_Toc54794793"/>
      <w:r>
        <w:instrText>Windows Server</w:instrText>
      </w:r>
      <w:bookmarkEnd w:id="206"/>
      <w:r>
        <w:instrText>" \l 3</w:instrText>
      </w:r>
      <w:r>
        <w:fldChar w:fldCharType="end"/>
      </w:r>
    </w:p>
    <w:p w14:paraId="23C460CA" w14:textId="77777777" w:rsidR="00AE3CDB" w:rsidRDefault="00130026">
      <w:pPr>
        <w:pStyle w:val="ProductList-Offering1SubSection"/>
        <w:outlineLvl w:val="3"/>
      </w:pPr>
      <w:bookmarkStart w:id="207" w:name="_Sec703"/>
      <w:r>
        <w:t>1. Disponibilidade do Programa</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AE3CDB" w14:paraId="091BFE4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FC1DD6E" w14:textId="77777777" w:rsidR="00AE3CDB" w:rsidRDefault="00130026">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5899B5" w14:textId="77777777" w:rsidR="00AE3CDB" w:rsidRDefault="0013002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0D78F0" w14:textId="77777777" w:rsidR="00AE3CDB" w:rsidRDefault="0013002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E57444" w14:textId="77777777" w:rsidR="00AE3CDB" w:rsidRDefault="0013002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AA2FD0" w14:textId="77777777" w:rsidR="00AE3CDB" w:rsidRDefault="0013002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F939F8" w14:textId="77777777" w:rsidR="00AE3CDB" w:rsidRDefault="001300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31BF27" w14:textId="77777777" w:rsidR="00AE3CDB" w:rsidRDefault="0013002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7F0FC2" w14:textId="77777777" w:rsidR="00AE3CDB" w:rsidRDefault="0013002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8C8873" w14:textId="77777777" w:rsidR="00AE3CDB" w:rsidRDefault="0013002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5B9119" w14:textId="77777777" w:rsidR="00AE3CDB" w:rsidRDefault="0013002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DA4685" w14:textId="77777777" w:rsidR="00AE3CDB" w:rsidRDefault="00130026">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D03F60" w14:textId="77777777" w:rsidR="00AE3CDB" w:rsidRDefault="001300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3CDB" w14:paraId="5D02179D" w14:textId="77777777">
        <w:tc>
          <w:tcPr>
            <w:tcW w:w="4160" w:type="dxa"/>
            <w:tcBorders>
              <w:top w:val="single" w:sz="9" w:space="0" w:color="FFFFFF"/>
              <w:left w:val="single" w:sz="9" w:space="0" w:color="FFFFFF"/>
              <w:bottom w:val="dashed" w:sz="4" w:space="0" w:color="BFBFBF"/>
              <w:right w:val="single" w:sz="9" w:space="0" w:color="FFFFFF"/>
            </w:tcBorders>
          </w:tcPr>
          <w:p w14:paraId="11F77AD6" w14:textId="77777777" w:rsidR="00AE3CDB" w:rsidRDefault="00130026">
            <w:pPr>
              <w:pStyle w:val="ProductList-TableBody"/>
            </w:pPr>
            <w:r>
              <w:rPr>
                <w:color w:val="000000"/>
              </w:rPr>
              <w:t>CAL para Serviços de Gestão de Direitos do Active Directory do Windows Server 2019</w:t>
            </w:r>
            <w:r>
              <w:fldChar w:fldCharType="begin"/>
            </w:r>
            <w:r>
              <w:instrText xml:space="preserve"> XE "CAL para Serviços de Gestão de Direitos do Active Directory do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5E301352" w14:textId="77777777" w:rsidR="00AE3CDB" w:rsidRDefault="00130026">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756217BD" w14:textId="77777777" w:rsidR="00AE3CDB" w:rsidRDefault="00130026">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4F359D87" w14:textId="77777777" w:rsidR="00AE3CDB" w:rsidRDefault="0013002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6E92539" w14:textId="77777777" w:rsidR="00AE3CDB" w:rsidRDefault="0013002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45EC19"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7F669B"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9014E3"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7E145E" w14:textId="77777777" w:rsidR="00AE3CDB" w:rsidRDefault="0013002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E0340F"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3A2274"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48917C" w14:textId="77777777" w:rsidR="00AE3CDB" w:rsidRDefault="00130026">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E3CDB" w14:paraId="050E9C35" w14:textId="77777777">
        <w:tc>
          <w:tcPr>
            <w:tcW w:w="4160" w:type="dxa"/>
            <w:tcBorders>
              <w:top w:val="dashed" w:sz="4" w:space="0" w:color="BFBFBF"/>
              <w:left w:val="single" w:sz="9" w:space="0" w:color="FFFFFF"/>
              <w:bottom w:val="dashed" w:sz="4" w:space="0" w:color="BFBFBF"/>
              <w:right w:val="single" w:sz="9" w:space="0" w:color="FFFFFF"/>
            </w:tcBorders>
          </w:tcPr>
          <w:p w14:paraId="3450CC82" w14:textId="77777777" w:rsidR="00AE3CDB" w:rsidRDefault="00130026">
            <w:pPr>
              <w:pStyle w:val="ProductList-TableBody"/>
            </w:pPr>
            <w:r>
              <w:rPr>
                <w:color w:val="000000"/>
              </w:rPr>
              <w:t>CAL do Windows Server 2019</w:t>
            </w:r>
            <w:r>
              <w:fldChar w:fldCharType="begin"/>
            </w:r>
            <w:r>
              <w:instrText xml:space="preserve"> XE "CAL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AC27557" w14:textId="77777777" w:rsidR="00AE3CDB" w:rsidRDefault="0013002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11C437A" w14:textId="77777777" w:rsidR="00AE3CDB" w:rsidRDefault="0013002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45573FE" w14:textId="77777777" w:rsidR="00AE3CDB" w:rsidRDefault="0013002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D4F947D" w14:textId="77777777" w:rsidR="00AE3CDB" w:rsidRDefault="0013002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00689B"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BA0369"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21ABC8"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C8134B" w14:textId="77777777" w:rsidR="00AE3CDB" w:rsidRDefault="0013002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98CCA3"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EF3905"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6B4A4F" w14:textId="77777777" w:rsidR="00AE3CDB" w:rsidRDefault="00130026">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E3CDB" w14:paraId="3483F4D5" w14:textId="77777777">
        <w:tc>
          <w:tcPr>
            <w:tcW w:w="4160" w:type="dxa"/>
            <w:tcBorders>
              <w:top w:val="dashed" w:sz="4" w:space="0" w:color="BFBFBF"/>
              <w:left w:val="single" w:sz="9" w:space="0" w:color="FFFFFF"/>
              <w:bottom w:val="dashed" w:sz="4" w:space="0" w:color="BFBFBF"/>
              <w:right w:val="single" w:sz="9" w:space="0" w:color="FFFFFF"/>
            </w:tcBorders>
          </w:tcPr>
          <w:p w14:paraId="1C8B5920" w14:textId="77777777" w:rsidR="00AE3CDB" w:rsidRDefault="00130026">
            <w:pPr>
              <w:pStyle w:val="ProductList-TableBody"/>
            </w:pPr>
            <w:r>
              <w:t>CAL de Serviços de Ambiente de Trabalho Remoto do Windows Server 2019</w:t>
            </w:r>
            <w:r>
              <w:fldChar w:fldCharType="begin"/>
            </w:r>
            <w:r>
              <w:instrText xml:space="preserve"> XE "CAL de Serviços de Ambiente de Trabalho Remoto do Windows Server 2019" </w:instrText>
            </w:r>
            <w:r>
              <w:fldChar w:fldCharType="end"/>
            </w:r>
            <w:r>
              <w:t xml:space="preserve"> (Dispositivo e Utilizador)</w:t>
            </w:r>
          </w:p>
        </w:tc>
        <w:tc>
          <w:tcPr>
            <w:tcW w:w="620" w:type="dxa"/>
            <w:tcBorders>
              <w:top w:val="dashed" w:sz="4" w:space="0" w:color="BFBFBF"/>
              <w:left w:val="single" w:sz="9" w:space="0" w:color="FFFFFF"/>
              <w:bottom w:val="dashed" w:sz="4" w:space="0" w:color="BFBFBF"/>
              <w:right w:val="single" w:sz="9" w:space="0" w:color="FFFFFF"/>
            </w:tcBorders>
          </w:tcPr>
          <w:p w14:paraId="28E6D91F" w14:textId="77777777" w:rsidR="00AE3CDB" w:rsidRDefault="0013002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B245274" w14:textId="77777777" w:rsidR="00AE3CDB" w:rsidRDefault="0013002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B7BFDF6" w14:textId="77777777" w:rsidR="00AE3CDB" w:rsidRDefault="0013002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ECAADB1" w14:textId="77777777" w:rsidR="00AE3CDB" w:rsidRDefault="0013002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764BB9"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43CBAD"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E99306"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BA2BAA" w14:textId="77777777" w:rsidR="00AE3CDB" w:rsidRDefault="0013002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29F479"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948605"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E65346"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131555A9" w14:textId="77777777" w:rsidR="00AE3CDB" w:rsidRDefault="00130026">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E3CDB" w14:paraId="092BD748" w14:textId="77777777">
        <w:tc>
          <w:tcPr>
            <w:tcW w:w="4160" w:type="dxa"/>
            <w:tcBorders>
              <w:top w:val="dashed" w:sz="4" w:space="0" w:color="BFBFBF"/>
              <w:left w:val="single" w:sz="9" w:space="0" w:color="FFFFFF"/>
              <w:bottom w:val="dashed" w:sz="4" w:space="0" w:color="BFBFBF"/>
              <w:right w:val="single" w:sz="9" w:space="0" w:color="FFFFFF"/>
            </w:tcBorders>
          </w:tcPr>
          <w:p w14:paraId="4554714F" w14:textId="77777777" w:rsidR="00AE3CDB" w:rsidRDefault="00130026">
            <w:pPr>
              <w:pStyle w:val="ProductList-TableBody"/>
            </w:pPr>
            <w:r>
              <w:rPr>
                <w:color w:val="000000"/>
              </w:rPr>
              <w:t>External Connector para os Serviços de Ambiente de Trabalho Remoto do Windows Server 2019</w:t>
            </w:r>
            <w:r>
              <w:fldChar w:fldCharType="begin"/>
            </w:r>
            <w:r>
              <w:instrText xml:space="preserve"> XE "External Connector para os Serviços de Ambiente de Trabalho Remoto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38BCD0C" w14:textId="77777777" w:rsidR="00AE3CDB" w:rsidRDefault="0013002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5462E09" w14:textId="77777777" w:rsidR="00AE3CDB" w:rsidRDefault="00130026">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6060DF97" w14:textId="77777777" w:rsidR="00AE3CDB" w:rsidRDefault="00130026">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7F6E9944" w14:textId="77777777" w:rsidR="00AE3CDB" w:rsidRDefault="00130026">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FAB7BE" w14:textId="77777777" w:rsidR="00AE3CDB" w:rsidRDefault="0013002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67DF8C"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F7CA6F"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1DF697" w14:textId="77777777" w:rsidR="00AE3CDB" w:rsidRDefault="0013002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89D8C5"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4DD636"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1F8486"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E3CDB" w14:paraId="1ACB06F4" w14:textId="77777777">
        <w:tc>
          <w:tcPr>
            <w:tcW w:w="4160" w:type="dxa"/>
            <w:tcBorders>
              <w:top w:val="dashed" w:sz="4" w:space="0" w:color="BFBFBF"/>
              <w:left w:val="single" w:sz="9" w:space="0" w:color="FFFFFF"/>
              <w:bottom w:val="dashed" w:sz="4" w:space="0" w:color="BFBFBF"/>
              <w:right w:val="single" w:sz="9" w:space="0" w:color="FFFFFF"/>
            </w:tcBorders>
          </w:tcPr>
          <w:p w14:paraId="71EEAD62" w14:textId="77777777" w:rsidR="00AE3CDB" w:rsidRDefault="00130026">
            <w:pPr>
              <w:pStyle w:val="ProductList-TableBody"/>
            </w:pPr>
            <w:r>
              <w:rPr>
                <w:color w:val="000000"/>
              </w:rPr>
              <w:t>Windows Server 2019 Datacenter (Licenças Core, 2 por pacote)</w:t>
            </w:r>
            <w:r>
              <w:fldChar w:fldCharType="begin"/>
            </w:r>
            <w:r>
              <w:instrText xml:space="preserve"> XE "Windows Server 2019 Datacenter (Licenças Core, 2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C7E8CB3" w14:textId="77777777" w:rsidR="00AE3CDB" w:rsidRDefault="0013002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DE891DB" w14:textId="77777777" w:rsidR="00AE3CDB" w:rsidRDefault="0013002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E306EE0" w14:textId="77777777" w:rsidR="00AE3CDB" w:rsidRDefault="00130026">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531A6BEE" w14:textId="77777777" w:rsidR="00AE3CDB" w:rsidRDefault="00130026">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AB5A4F" w14:textId="77777777" w:rsidR="00AE3CDB" w:rsidRDefault="0013002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B4622A"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26BA73"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CBBBC6" w14:textId="77777777" w:rsidR="00AE3CDB" w:rsidRDefault="0013002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EF6748"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5A1284"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85383C"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E3CDB" w14:paraId="4E882BF7" w14:textId="77777777">
        <w:tc>
          <w:tcPr>
            <w:tcW w:w="4160" w:type="dxa"/>
            <w:tcBorders>
              <w:top w:val="dashed" w:sz="4" w:space="0" w:color="BFBFBF"/>
              <w:left w:val="single" w:sz="9" w:space="0" w:color="FFFFFF"/>
              <w:bottom w:val="dashed" w:sz="4" w:space="0" w:color="BFBFBF"/>
              <w:right w:val="single" w:sz="9" w:space="0" w:color="FFFFFF"/>
            </w:tcBorders>
          </w:tcPr>
          <w:p w14:paraId="79D6781C" w14:textId="77777777" w:rsidR="00AE3CDB" w:rsidRDefault="00130026">
            <w:pPr>
              <w:pStyle w:val="ProductList-TableBody"/>
            </w:pPr>
            <w:r>
              <w:t>Windows Server 2019 Datacenter (Licenças Core, 16 por pacote)</w:t>
            </w:r>
            <w:r>
              <w:fldChar w:fldCharType="begin"/>
            </w:r>
            <w:r>
              <w:instrText xml:space="preserve"> XE "Windows Server 2019 Datacenter (Licenças Core, 16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3CAB03A" w14:textId="77777777" w:rsidR="00AE3CDB" w:rsidRDefault="0013002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1D763D6" w14:textId="77777777" w:rsidR="00AE3CDB" w:rsidRDefault="00130026">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3F1DB626" w14:textId="77777777" w:rsidR="00AE3CDB" w:rsidRDefault="00130026">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71E1AC7E" w14:textId="77777777" w:rsidR="00AE3CDB" w:rsidRDefault="00130026">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A342B3" w14:textId="77777777" w:rsidR="00AE3CDB" w:rsidRDefault="0013002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42C0A5"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E537E9"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9EA170" w14:textId="77777777" w:rsidR="00AE3CDB" w:rsidRDefault="0013002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A41D94"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F9313"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8A37B7"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E3CDB" w14:paraId="2AF3CE37" w14:textId="77777777">
        <w:tc>
          <w:tcPr>
            <w:tcW w:w="4160" w:type="dxa"/>
            <w:tcBorders>
              <w:top w:val="dashed" w:sz="4" w:space="0" w:color="BFBFBF"/>
              <w:left w:val="single" w:sz="9" w:space="0" w:color="FFFFFF"/>
              <w:bottom w:val="dashed" w:sz="4" w:space="0" w:color="BFBFBF"/>
              <w:right w:val="single" w:sz="9" w:space="0" w:color="FFFFFF"/>
            </w:tcBorders>
          </w:tcPr>
          <w:p w14:paraId="590B7D51" w14:textId="77777777" w:rsidR="00AE3CDB" w:rsidRDefault="00130026">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8D37D6B" w14:textId="77777777" w:rsidR="00AE3CDB" w:rsidRDefault="0013002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47F486A" w14:textId="77777777" w:rsidR="00AE3CDB" w:rsidRDefault="00130026">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3209DC7B" w14:textId="77777777" w:rsidR="00AE3CDB" w:rsidRDefault="0013002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F5C2995" w14:textId="77777777" w:rsidR="00AE3CDB" w:rsidRDefault="0013002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B41D3C"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D2540D"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EF349D"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C2463A" w14:textId="77777777" w:rsidR="00AE3CDB" w:rsidRDefault="0013002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0CD4B8"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4972C8"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C5379F"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E3CDB" w14:paraId="71296E99" w14:textId="77777777">
        <w:tc>
          <w:tcPr>
            <w:tcW w:w="4160" w:type="dxa"/>
            <w:tcBorders>
              <w:top w:val="dashed" w:sz="4" w:space="0" w:color="BFBFBF"/>
              <w:left w:val="single" w:sz="9" w:space="0" w:color="FFFFFF"/>
              <w:bottom w:val="dashed" w:sz="4" w:space="0" w:color="BFBFBF"/>
              <w:right w:val="single" w:sz="9" w:space="0" w:color="FFFFFF"/>
            </w:tcBorders>
          </w:tcPr>
          <w:p w14:paraId="663AECC5" w14:textId="77777777" w:rsidR="00AE3CDB" w:rsidRDefault="00130026">
            <w:pPr>
              <w:pStyle w:val="ProductList-TableBody"/>
            </w:pPr>
            <w:r>
              <w:rPr>
                <w:color w:val="000000"/>
              </w:rPr>
              <w:t>Windows Server 2019 Standard (Licenças Core, 2 por pacote)</w:t>
            </w:r>
            <w:r>
              <w:fldChar w:fldCharType="begin"/>
            </w:r>
            <w:r>
              <w:instrText xml:space="preserve"> XE "Windows Server 2019 Standard (Licenças Core, 2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D9A24C5" w14:textId="77777777" w:rsidR="00AE3CDB" w:rsidRDefault="0013002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D81864A" w14:textId="77777777" w:rsidR="00AE3CDB" w:rsidRDefault="0013002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D098DF1" w14:textId="77777777" w:rsidR="00AE3CDB" w:rsidRDefault="0013002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2970DD9" w14:textId="77777777" w:rsidR="00AE3CDB" w:rsidRDefault="00130026">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FB199F"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12AFCB"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EEE013"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17373C" w14:textId="77777777" w:rsidR="00AE3CDB" w:rsidRDefault="0013002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AEB5B6"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7DFACF"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0BA79A"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E3CDB" w14:paraId="68253D3A" w14:textId="77777777">
        <w:tc>
          <w:tcPr>
            <w:tcW w:w="4160" w:type="dxa"/>
            <w:tcBorders>
              <w:top w:val="dashed" w:sz="4" w:space="0" w:color="BFBFBF"/>
              <w:left w:val="single" w:sz="9" w:space="0" w:color="FFFFFF"/>
              <w:bottom w:val="dashed" w:sz="4" w:space="0" w:color="BFBFBF"/>
              <w:right w:val="single" w:sz="9" w:space="0" w:color="FFFFFF"/>
            </w:tcBorders>
          </w:tcPr>
          <w:p w14:paraId="5D84D181" w14:textId="77777777" w:rsidR="00AE3CDB" w:rsidRDefault="00130026">
            <w:pPr>
              <w:pStyle w:val="ProductList-TableBody"/>
            </w:pPr>
            <w:r>
              <w:t>Windows Server 2019 Standard (Licenças Core, 16 por pacote)</w:t>
            </w:r>
            <w:r>
              <w:fldChar w:fldCharType="begin"/>
            </w:r>
            <w:r>
              <w:instrText xml:space="preserve"> XE "Windows Server 2019 Standard (Licenças Core, 16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B661E40" w14:textId="77777777" w:rsidR="00AE3CDB" w:rsidRDefault="0013002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7A355AB" w14:textId="77777777" w:rsidR="00AE3CDB" w:rsidRDefault="00130026">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401A417C" w14:textId="77777777" w:rsidR="00AE3CDB" w:rsidRDefault="00130026">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4A4F0D02" w14:textId="77777777" w:rsidR="00AE3CDB" w:rsidRDefault="00130026">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B2F332" w14:textId="77777777" w:rsidR="00AE3CDB" w:rsidRDefault="0013002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28AD77"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938214"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F1F68F" w14:textId="77777777" w:rsidR="00AE3CDB" w:rsidRDefault="0013002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8C95C1"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59E3BA"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8255E1"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E3CDB" w14:paraId="4FCB0FF3" w14:textId="77777777">
        <w:tc>
          <w:tcPr>
            <w:tcW w:w="4160" w:type="dxa"/>
            <w:tcBorders>
              <w:top w:val="dashed" w:sz="4" w:space="0" w:color="BFBFBF"/>
              <w:left w:val="single" w:sz="9" w:space="0" w:color="FFFFFF"/>
              <w:bottom w:val="dashed" w:sz="4" w:space="0" w:color="BFBFBF"/>
              <w:right w:val="single" w:sz="9" w:space="0" w:color="FFFFFF"/>
            </w:tcBorders>
          </w:tcPr>
          <w:p w14:paraId="77AAC584" w14:textId="77777777" w:rsidR="00AE3CDB" w:rsidRDefault="00130026">
            <w:pPr>
              <w:pStyle w:val="ProductList-TableBody"/>
            </w:pPr>
            <w:r>
              <w:rPr>
                <w:color w:val="000000"/>
              </w:rPr>
              <w:t>External Connector para os Serviços de Gestão de Direitos do Active Directory do Windows Server 2019</w:t>
            </w:r>
            <w:r>
              <w:fldChar w:fldCharType="begin"/>
            </w:r>
            <w:r>
              <w:instrText xml:space="preserve"> XE "External Connector para os Serviços de Gestão de Direitos do Active Directory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D6844EC" w14:textId="77777777" w:rsidR="00AE3CDB" w:rsidRDefault="0013002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4290832" w14:textId="77777777" w:rsidR="00AE3CDB" w:rsidRDefault="00130026">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452C46BF" w14:textId="77777777" w:rsidR="00AE3CDB" w:rsidRDefault="00130026">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4EA2EC65" w14:textId="77777777" w:rsidR="00AE3CDB" w:rsidRDefault="00130026">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53C4D1" w14:textId="77777777" w:rsidR="00AE3CDB" w:rsidRDefault="0013002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B275DF"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60ADB9"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F57783" w14:textId="77777777" w:rsidR="00AE3CDB" w:rsidRDefault="0013002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F6A63F"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548791"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E1A6DC"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E3CDB" w14:paraId="7BF9FAA9" w14:textId="77777777">
        <w:tc>
          <w:tcPr>
            <w:tcW w:w="4160" w:type="dxa"/>
            <w:tcBorders>
              <w:top w:val="dashed" w:sz="4" w:space="0" w:color="BFBFBF"/>
              <w:left w:val="single" w:sz="9" w:space="0" w:color="FFFFFF"/>
              <w:bottom w:val="dashed" w:sz="4" w:space="0" w:color="B2B2B2"/>
              <w:right w:val="single" w:sz="9" w:space="0" w:color="FFFFFF"/>
            </w:tcBorders>
          </w:tcPr>
          <w:p w14:paraId="3C2FC8CD" w14:textId="77777777" w:rsidR="00AE3CDB" w:rsidRDefault="00130026">
            <w:pPr>
              <w:pStyle w:val="ProductList-TableBody"/>
            </w:pPr>
            <w:r>
              <w:rPr>
                <w:color w:val="000000"/>
              </w:rPr>
              <w:t>External Connector para Windows Server 2019</w:t>
            </w:r>
            <w:r>
              <w:fldChar w:fldCharType="begin"/>
            </w:r>
            <w:r>
              <w:instrText xml:space="preserve"> XE "External Connector para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10372D0D" w14:textId="77777777" w:rsidR="00AE3CDB" w:rsidRDefault="00130026">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2FC817A0" w14:textId="77777777" w:rsidR="00AE3CDB" w:rsidRDefault="00130026">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2A3F2F0A" w14:textId="77777777" w:rsidR="00AE3CDB" w:rsidRDefault="00130026">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54FC6B46" w14:textId="77777777" w:rsidR="00AE3CDB" w:rsidRDefault="00130026">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AC31B2" w14:textId="77777777" w:rsidR="00AE3CDB" w:rsidRDefault="0013002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FB6EA0"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CFDECC"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A2F673" w14:textId="77777777" w:rsidR="00AE3CDB" w:rsidRDefault="0013002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D57869"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793DCC"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4472EF"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E3CDB" w14:paraId="005AE202" w14:textId="77777777">
        <w:tc>
          <w:tcPr>
            <w:tcW w:w="4160" w:type="dxa"/>
            <w:tcBorders>
              <w:top w:val="dashed" w:sz="4" w:space="0" w:color="B2B2B2"/>
              <w:left w:val="single" w:sz="9" w:space="0" w:color="FFFFFF"/>
              <w:bottom w:val="single" w:sz="4" w:space="0" w:color="FFFFFF"/>
              <w:right w:val="single" w:sz="9" w:space="0" w:color="FFFFFF"/>
            </w:tcBorders>
          </w:tcPr>
          <w:p w14:paraId="40121C4E" w14:textId="77777777" w:rsidR="00AE3CDB" w:rsidRDefault="00130026">
            <w:pPr>
              <w:pStyle w:val="ProductList-TableBody"/>
            </w:pPr>
            <w:r>
              <w:rPr>
                <w:color w:val="000000"/>
              </w:rPr>
              <w:t>ESU do Windows Server (Standard e Datacenter)</w:t>
            </w:r>
            <w:r>
              <w:fldChar w:fldCharType="begin"/>
            </w:r>
            <w:r>
              <w:instrText xml:space="preserve"> XE "ESU do Windows Server (Standard e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11D4C05E" w14:textId="77777777" w:rsidR="00AE3CDB" w:rsidRDefault="00AE3CDB">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29E49C6F" w14:textId="77777777" w:rsidR="00AE3CDB" w:rsidRDefault="00AE3CD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2521056" w14:textId="77777777" w:rsidR="00AE3CDB" w:rsidRDefault="00AE3CD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1498E0E"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DB8E9E"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FB33F1"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0477A6"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6EDFA4"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86633B"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99A14E" w14:textId="77777777" w:rsidR="00AE3CDB" w:rsidRDefault="00AE3C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CE0321"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399D121C" w14:textId="77777777" w:rsidR="00AE3CDB" w:rsidRDefault="00130026">
      <w:pPr>
        <w:pStyle w:val="ProductList-Body"/>
      </w:pPr>
      <w:r>
        <w:rPr>
          <w:i/>
        </w:rPr>
        <w:t xml:space="preserve">Nota: As licenças do Windows (licenças SL e CAL por núcleo, e base e adicional) adquiridas através do CSP estão sujeitas a diferentes termos, conforme estabelecido na secção </w:t>
      </w:r>
      <w:hyperlink r:id="rId101">
        <w:r>
          <w:rPr>
            <w:i/>
            <w:color w:val="00467F"/>
            <w:u w:val="single"/>
          </w:rPr>
          <w:t>Subscrições de Servidor para o Azure</w:t>
        </w:r>
      </w:hyperlink>
      <w:r>
        <w:rPr>
          <w:i/>
        </w:rPr>
        <w:t xml:space="preserve"> dos presentes Termos de Produto. </w:t>
      </w:r>
    </w:p>
    <w:p w14:paraId="59CC9C88" w14:textId="77777777" w:rsidR="00AE3CDB" w:rsidRDefault="00130026">
      <w:pPr>
        <w:pStyle w:val="ProductList-Offering1SubSection"/>
        <w:outlineLvl w:val="3"/>
      </w:pPr>
      <w:bookmarkStart w:id="208" w:name="_Sec758"/>
      <w:r>
        <w:t>2. Condições do Produto</w:t>
      </w:r>
      <w:bookmarkEnd w:id="208"/>
    </w:p>
    <w:tbl>
      <w:tblPr>
        <w:tblStyle w:val="PURTable"/>
        <w:tblW w:w="0" w:type="dxa"/>
        <w:tblLook w:val="04A0" w:firstRow="1" w:lastRow="0" w:firstColumn="1" w:lastColumn="0" w:noHBand="0" w:noVBand="1"/>
      </w:tblPr>
      <w:tblGrid>
        <w:gridCol w:w="3645"/>
        <w:gridCol w:w="3639"/>
        <w:gridCol w:w="3632"/>
      </w:tblGrid>
      <w:tr w:rsidR="00AE3CDB" w14:paraId="047B54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9DE5E6" w14:textId="77777777" w:rsidR="00AE3CDB" w:rsidRDefault="00130026">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59896FE3" w14:textId="77777777" w:rsidR="00AE3CDB" w:rsidRDefault="0013002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8962E4F" w14:textId="77777777" w:rsidR="00AE3CDB" w:rsidRDefault="00130026">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Datacenter para Standard ou Essentials, Standard para Essentials (para as versões 2008 R2 e anteriores, consulte os Termos de Produto – setembro de 2018)</w:t>
            </w:r>
          </w:p>
        </w:tc>
      </w:tr>
      <w:tr w:rsidR="00AE3CDB" w14:paraId="1DA66D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94D7E" w14:textId="77777777" w:rsidR="00AE3CDB" w:rsidRDefault="00130026">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E9A04" w14:textId="77777777" w:rsidR="00AE3CDB" w:rsidRDefault="0013002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74A9F" w14:textId="77777777" w:rsidR="00AE3CDB" w:rsidRDefault="00130026">
            <w:pPr>
              <w:pStyle w:val="ProductList-TableBody"/>
            </w:pPr>
            <w:r>
              <w:rPr>
                <w:color w:val="404040"/>
              </w:rPr>
              <w:t>Pré-requisito (SA): N/A</w:t>
            </w:r>
          </w:p>
        </w:tc>
      </w:tr>
      <w:tr w:rsidR="00AE3CDB" w14:paraId="693CC4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532B0" w14:textId="77777777" w:rsidR="00AE3CDB" w:rsidRDefault="00130026">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14:paraId="520645E1" w14:textId="77777777" w:rsidR="00AE3CDB" w:rsidRDefault="00130026">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3AE91" w14:textId="77777777" w:rsidR="00AE3CDB" w:rsidRDefault="00130026">
            <w:pPr>
              <w:pStyle w:val="ProductList-TableBody"/>
            </w:pPr>
            <w:r>
              <w:rPr>
                <w:color w:val="404040"/>
              </w:rPr>
              <w:t>Redução Elegível: N/A</w:t>
            </w:r>
          </w:p>
        </w:tc>
      </w:tr>
      <w:tr w:rsidR="00AE3CDB" w14:paraId="748FF9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4A595" w14:textId="77777777" w:rsidR="00AE3CDB" w:rsidRDefault="00130026">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128EF" w14:textId="77777777" w:rsidR="00AE3CDB" w:rsidRDefault="0013002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C3090" w14:textId="77777777" w:rsidR="00AE3CDB" w:rsidRDefault="00130026">
            <w:pPr>
              <w:pStyle w:val="ProductList-TableBody"/>
            </w:pPr>
            <w:r>
              <w:rPr>
                <w:color w:val="404040"/>
              </w:rPr>
              <w:t>True Up Elegível: N/A</w:t>
            </w:r>
          </w:p>
        </w:tc>
      </w:tr>
      <w:tr w:rsidR="00AE3CDB" w14:paraId="6CF76D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24190" w14:textId="77777777" w:rsidR="00AE3CDB" w:rsidRDefault="00130026">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A030F" w14:textId="77777777" w:rsidR="00AE3CDB" w:rsidRDefault="00AE3C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436CE" w14:textId="77777777" w:rsidR="00AE3CDB" w:rsidRDefault="00AE3CDB">
            <w:pPr>
              <w:pStyle w:val="ProductList-TableBody"/>
            </w:pPr>
          </w:p>
        </w:tc>
      </w:tr>
    </w:tbl>
    <w:p w14:paraId="6B291589" w14:textId="77777777" w:rsidR="00AE3CDB" w:rsidRDefault="00AE3CDB">
      <w:pPr>
        <w:pStyle w:val="ProductList-Body"/>
      </w:pPr>
    </w:p>
    <w:p w14:paraId="222C1EA2" w14:textId="77777777" w:rsidR="00AE3CDB" w:rsidRDefault="00130026">
      <w:pPr>
        <w:pStyle w:val="ProductList-Offering1SubSection"/>
        <w:outlineLvl w:val="3"/>
      </w:pPr>
      <w:bookmarkStart w:id="209" w:name="_Sec807"/>
      <w:r>
        <w:t>3. Direitos de Utilização</w:t>
      </w:r>
      <w:bookmarkEnd w:id="209"/>
    </w:p>
    <w:tbl>
      <w:tblPr>
        <w:tblStyle w:val="PURTable"/>
        <w:tblW w:w="0" w:type="dxa"/>
        <w:tblLook w:val="04A0" w:firstRow="1" w:lastRow="0" w:firstColumn="1" w:lastColumn="0" w:noHBand="0" w:noVBand="1"/>
      </w:tblPr>
      <w:tblGrid>
        <w:gridCol w:w="3656"/>
        <w:gridCol w:w="3642"/>
        <w:gridCol w:w="3618"/>
      </w:tblGrid>
      <w:tr w:rsidR="00AE3CDB" w14:paraId="2F1628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9FFC0E" w14:textId="77777777" w:rsidR="00AE3CDB" w:rsidRDefault="00130026">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1">
              <w:r>
                <w:rPr>
                  <w:color w:val="00467F"/>
                  <w:u w:val="single"/>
                </w:rPr>
                <w:t>Por Núcleo/CAL</w:t>
              </w:r>
            </w:hyperlink>
            <w:r>
              <w:t xml:space="preserve"> – Todas as edições (exceto Essentials), </w:t>
            </w:r>
            <w:hyperlink w:anchor="_Sec545">
              <w:r>
                <w:rPr>
                  <w:color w:val="00467F"/>
                  <w:u w:val="single"/>
                </w:rPr>
                <w:t>Servidores Especializados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41955856" w14:textId="77777777" w:rsidR="00AE3CDB" w:rsidRDefault="00130026">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196ABE60" w14:textId="77777777" w:rsidR="00AE3CDB" w:rsidRDefault="00130026">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AE3CDB" w14:paraId="3CEF7B80" w14:textId="77777777">
        <w:tc>
          <w:tcPr>
            <w:tcW w:w="4040" w:type="dxa"/>
            <w:tcBorders>
              <w:top w:val="single" w:sz="4" w:space="0" w:color="000000"/>
              <w:left w:val="single" w:sz="4" w:space="0" w:color="000000"/>
              <w:bottom w:val="single" w:sz="4" w:space="0" w:color="000000"/>
              <w:right w:val="single" w:sz="4" w:space="0" w:color="000000"/>
            </w:tcBorders>
          </w:tcPr>
          <w:p w14:paraId="001385CF" w14:textId="77777777" w:rsidR="00AE3CDB" w:rsidRDefault="00130026">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tcPr>
          <w:p w14:paraId="08010628" w14:textId="77777777" w:rsidR="00AE3CDB" w:rsidRDefault="00130026">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 Externo</w:t>
            </w:r>
            <w:r>
              <w:fldChar w:fldCharType="end"/>
            </w:r>
            <w:r>
              <w:t>: CALs ou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5E99A" w14:textId="77777777" w:rsidR="00AE3CDB" w:rsidRDefault="00130026">
            <w:pPr>
              <w:pStyle w:val="ProductList-TableBody"/>
            </w:pPr>
            <w:r>
              <w:rPr>
                <w:color w:val="404040"/>
              </w:rPr>
              <w:t>Tecnologias Incluídas: N/A</w:t>
            </w:r>
          </w:p>
        </w:tc>
      </w:tr>
      <w:tr w:rsidR="00AE3CDB" w14:paraId="6D0981D4" w14:textId="77777777">
        <w:tc>
          <w:tcPr>
            <w:tcW w:w="4040" w:type="dxa"/>
            <w:tcBorders>
              <w:top w:val="single" w:sz="4" w:space="0" w:color="000000"/>
              <w:left w:val="single" w:sz="4" w:space="0" w:color="000000"/>
              <w:bottom w:val="single" w:sz="4" w:space="0" w:color="000000"/>
              <w:right w:val="single" w:sz="4" w:space="0" w:color="000000"/>
            </w:tcBorders>
          </w:tcPr>
          <w:p w14:paraId="4A61BADC" w14:textId="77777777" w:rsidR="00AE3CDB" w:rsidRDefault="00130026">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H.264/MPEG-4 AVC e/ou VC-1</w:t>
              </w:r>
            </w:hyperlink>
            <w:r>
              <w:t xml:space="preserve">, </w:t>
            </w:r>
            <w:hyperlink w:anchor="_Sec537">
              <w:r>
                <w:rPr>
                  <w:color w:val="00467F"/>
                  <w:u w:val="single"/>
                </w:rPr>
                <w:t>Proteção Contra Software Maligno</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A7033" w14:textId="77777777" w:rsidR="00AE3CDB" w:rsidRDefault="00AE3C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F2C0C" w14:textId="77777777" w:rsidR="00AE3CDB" w:rsidRDefault="00AE3CDB">
            <w:pPr>
              <w:pStyle w:val="ProductList-TableBody"/>
            </w:pPr>
          </w:p>
        </w:tc>
      </w:tr>
    </w:tbl>
    <w:p w14:paraId="20C68812" w14:textId="77777777" w:rsidR="00AE3CDB" w:rsidRDefault="00AE3CDB">
      <w:pPr>
        <w:pStyle w:val="ProductList-Body"/>
      </w:pPr>
    </w:p>
    <w:p w14:paraId="7B5EDD4C" w14:textId="77777777" w:rsidR="00AE3CDB" w:rsidRDefault="00130026">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22"/>
        <w:gridCol w:w="3639"/>
        <w:gridCol w:w="3655"/>
      </w:tblGrid>
      <w:tr w:rsidR="00AE3CDB" w14:paraId="01723D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15CA6BF" w14:textId="77777777" w:rsidR="00AE3CDB" w:rsidRDefault="00130026">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14:paraId="5A75A3DC" w14:textId="77777777" w:rsidR="00AE3CDB" w:rsidRDefault="00130026">
            <w:pPr>
              <w:pStyle w:val="ProductList-TableBody"/>
            </w:pPr>
            <w:r>
              <w:t>CAL do Windows Server 2019</w:t>
            </w:r>
          </w:p>
          <w:p w14:paraId="6E1C0AC8" w14:textId="77777777" w:rsidR="00AE3CDB" w:rsidRDefault="00130026">
            <w:pPr>
              <w:pStyle w:val="ProductList-TableBody"/>
            </w:pPr>
            <w:r>
              <w:t>SL de Utilizador do Microsoft 365 F3</w:t>
            </w:r>
          </w:p>
        </w:tc>
        <w:tc>
          <w:tcPr>
            <w:tcW w:w="4040" w:type="dxa"/>
            <w:tcBorders>
              <w:top w:val="single" w:sz="18" w:space="0" w:color="0072C6"/>
              <w:left w:val="none" w:sz="4" w:space="0" w:color="000000"/>
              <w:bottom w:val="single" w:sz="4" w:space="0" w:color="000000"/>
              <w:right w:val="single" w:sz="4" w:space="0" w:color="000000"/>
            </w:tcBorders>
          </w:tcPr>
          <w:p w14:paraId="44D69A7C" w14:textId="77777777" w:rsidR="00AE3CDB" w:rsidRDefault="00130026">
            <w:pPr>
              <w:pStyle w:val="ProductList-TableBody"/>
            </w:pPr>
            <w:r>
              <w:t xml:space="preserve">Subscrição do Windows Server para a CAL do Azure </w:t>
            </w:r>
          </w:p>
          <w:p w14:paraId="77F15C63" w14:textId="77777777" w:rsidR="00AE3CDB" w:rsidRDefault="00130026">
            <w:pPr>
              <w:pStyle w:val="ProductList-TableBody"/>
            </w:pPr>
            <w:r>
              <w:t xml:space="preserve">Licença Equivalente de CAL (consulte o </w:t>
            </w:r>
            <w:hyperlink w:anchor="_Sec591">
              <w:r>
                <w:rPr>
                  <w:color w:val="00467F"/>
                  <w:u w:val="single"/>
                </w:rPr>
                <w:t>Apêndice A</w:t>
              </w:r>
            </w:hyperlink>
            <w:r>
              <w:t>)</w:t>
            </w:r>
          </w:p>
        </w:tc>
      </w:tr>
    </w:tbl>
    <w:p w14:paraId="16BD64D1" w14:textId="77777777" w:rsidR="00AE3CDB" w:rsidRDefault="00130026">
      <w:pPr>
        <w:pStyle w:val="ProductList-Body"/>
      </w:pPr>
      <w:r>
        <w:rPr>
          <w:i/>
        </w:rPr>
        <w:t>*Como exceção, os utilizadores não necessitam de CALs do Windows Server quando acedem ao software de servidor exclusivamente para sincronização entre uma infraestrutura do Active Directory em execução nos Servidores Licenciados do Cliente e o Azure Active Directory.</w:t>
      </w:r>
    </w:p>
    <w:p w14:paraId="7AD16B9B" w14:textId="77777777" w:rsidR="00AE3CDB" w:rsidRDefault="00AE3CDB">
      <w:pPr>
        <w:pStyle w:val="ProductList-Body"/>
      </w:pPr>
    </w:p>
    <w:p w14:paraId="4F1A222A" w14:textId="77777777" w:rsidR="00AE3CDB" w:rsidRDefault="00130026">
      <w:pPr>
        <w:pStyle w:val="ProductList-SubClauseHeading"/>
        <w:outlineLvl w:val="5"/>
      </w:pPr>
      <w:r>
        <w:t>3.1.1 Funcionalidade Adicional Associada a CAL de Serviços de Ambiente de Trabalho Remoto do Windows Server 2019</w:t>
      </w:r>
    </w:p>
    <w:p w14:paraId="389D8970" w14:textId="77777777" w:rsidR="00AE3CDB" w:rsidRDefault="00130026">
      <w:pPr>
        <w:pStyle w:val="ProductList-BodyIndented"/>
      </w:pPr>
      <w:r>
        <w:t>Microsoft Application Virtualization para Serviços de Ambiente de Trabalho Remoto e funcionalidade Serviços de Ambiente de Trabalho Remoto do Windows Server 2019</w:t>
      </w:r>
    </w:p>
    <w:tbl>
      <w:tblPr>
        <w:tblStyle w:val="PURTable0"/>
        <w:tblW w:w="0" w:type="dxa"/>
        <w:tblLook w:val="04A0" w:firstRow="1" w:lastRow="0" w:firstColumn="1" w:lastColumn="0" w:noHBand="0" w:noVBand="1"/>
      </w:tblPr>
      <w:tblGrid>
        <w:gridCol w:w="3514"/>
        <w:gridCol w:w="3521"/>
        <w:gridCol w:w="3521"/>
      </w:tblGrid>
      <w:tr w:rsidR="00AE3CDB" w14:paraId="11603A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EAE61E9" w14:textId="77777777" w:rsidR="00AE3CDB" w:rsidRDefault="00130026">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52EEE16A" w14:textId="77777777" w:rsidR="00AE3CDB" w:rsidRDefault="00130026">
            <w:pPr>
              <w:pStyle w:val="ProductList-TableBody"/>
            </w:pPr>
            <w:r>
              <w:t>CAL de Serviços de Ambiente de Trabalho Remoto do Windows Server 2019</w:t>
            </w:r>
          </w:p>
        </w:tc>
        <w:tc>
          <w:tcPr>
            <w:tcW w:w="4040" w:type="dxa"/>
            <w:tcBorders>
              <w:top w:val="single" w:sz="18" w:space="0" w:color="0072C6"/>
              <w:left w:val="none" w:sz="4" w:space="0" w:color="000000"/>
              <w:bottom w:val="single" w:sz="4" w:space="0" w:color="000000"/>
              <w:right w:val="single" w:sz="4" w:space="0" w:color="000000"/>
            </w:tcBorders>
          </w:tcPr>
          <w:p w14:paraId="314A7B12" w14:textId="77777777" w:rsidR="00AE3CDB" w:rsidRDefault="00130026">
            <w:pPr>
              <w:pStyle w:val="ProductList-TableBody"/>
            </w:pPr>
            <w:r>
              <w:t>SL de Utilizador dos Serviços de Ambiente de Trabalho Remoto do Windows Server 2019</w:t>
            </w:r>
          </w:p>
        </w:tc>
      </w:tr>
    </w:tbl>
    <w:p w14:paraId="339F0C3D" w14:textId="77777777" w:rsidR="00AE3CDB" w:rsidRDefault="00130026">
      <w:pPr>
        <w:pStyle w:val="ProductList-BodyIndented"/>
      </w:pPr>
      <w:r>
        <w:rPr>
          <w:i/>
        </w:rPr>
        <w:t>*Também necessária para a utilização do Windows Server para fins de alojamento de uma interface gráfica de utilizador (utilizando a funcionalidade Serviços de Ambiente de Trabalho Remoto do Windows Server 2019 ou outra tecnologia).</w:t>
      </w:r>
    </w:p>
    <w:p w14:paraId="77A55700" w14:textId="77777777" w:rsidR="00AE3CDB" w:rsidRDefault="00AE3CDB">
      <w:pPr>
        <w:pStyle w:val="ProductList-BodyIndented"/>
      </w:pPr>
    </w:p>
    <w:p w14:paraId="1D0788D9" w14:textId="77777777" w:rsidR="00AE3CDB" w:rsidRDefault="00130026">
      <w:pPr>
        <w:pStyle w:val="ProductList-SubClauseHeading"/>
        <w:outlineLvl w:val="5"/>
      </w:pPr>
      <w:r>
        <w:t>3.1.2 Funcionalidade Adicional Associada a CAL para Serviços de Gestão de Direitos do Windows Server 2019</w:t>
      </w:r>
    </w:p>
    <w:p w14:paraId="4519AB66" w14:textId="77777777" w:rsidR="00AE3CDB" w:rsidRDefault="00130026">
      <w:pPr>
        <w:pStyle w:val="ProductList-BodyIndented"/>
      </w:pPr>
      <w:r>
        <w:t xml:space="preserve">Serviços de Gestão de Direitos do Windows Server 2019 </w:t>
      </w:r>
    </w:p>
    <w:tbl>
      <w:tblPr>
        <w:tblStyle w:val="PURTable0"/>
        <w:tblW w:w="0" w:type="dxa"/>
        <w:tblLook w:val="04A0" w:firstRow="1" w:lastRow="0" w:firstColumn="1" w:lastColumn="0" w:noHBand="0" w:noVBand="1"/>
      </w:tblPr>
      <w:tblGrid>
        <w:gridCol w:w="3509"/>
        <w:gridCol w:w="3510"/>
        <w:gridCol w:w="3537"/>
      </w:tblGrid>
      <w:tr w:rsidR="00AE3CDB" w14:paraId="481C7A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4D1353C" w14:textId="77777777" w:rsidR="00AE3CDB" w:rsidRDefault="00130026">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68F3F5B8" w14:textId="77777777" w:rsidR="00AE3CDB" w:rsidRDefault="00130026">
            <w:pPr>
              <w:pStyle w:val="ProductList-TableBody"/>
            </w:pPr>
            <w:r>
              <w:t>CAL para Serviços de Gestão de Direitos do Active Directory do Windows Server 2019</w:t>
            </w:r>
          </w:p>
        </w:tc>
        <w:tc>
          <w:tcPr>
            <w:tcW w:w="4040" w:type="dxa"/>
            <w:tcBorders>
              <w:top w:val="single" w:sz="18" w:space="0" w:color="0072C6"/>
              <w:left w:val="none" w:sz="4" w:space="0" w:color="000000"/>
              <w:bottom w:val="none" w:sz="4" w:space="0" w:color="000000"/>
              <w:right w:val="single" w:sz="4" w:space="0" w:color="000000"/>
            </w:tcBorders>
          </w:tcPr>
          <w:p w14:paraId="72267326" w14:textId="77777777" w:rsidR="00AE3CDB" w:rsidRDefault="00130026">
            <w:pPr>
              <w:pStyle w:val="ProductList-TableBody"/>
            </w:pPr>
            <w:r>
              <w:t>SL de Utilizador do Azure Information Protection Plano 1</w:t>
            </w:r>
          </w:p>
        </w:tc>
      </w:tr>
      <w:tr w:rsidR="00AE3CDB" w14:paraId="67E3686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7A01060" w14:textId="77777777" w:rsidR="00AE3CDB" w:rsidRDefault="00AE3CD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2A0D6B1" w14:textId="77777777" w:rsidR="00AE3CDB" w:rsidRDefault="00AE3CDB">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0F591766" w14:textId="77777777" w:rsidR="00AE3CDB" w:rsidRDefault="00130026">
            <w:pPr>
              <w:pStyle w:val="ProductList-TableBody"/>
            </w:pPr>
            <w:r>
              <w:t xml:space="preserve">Licença Equivalente de CAL (consulte o </w:t>
            </w:r>
            <w:hyperlink w:anchor="_Sec591">
              <w:r>
                <w:rPr>
                  <w:color w:val="00467F"/>
                  <w:u w:val="single"/>
                </w:rPr>
                <w:t>Apêndice A</w:t>
              </w:r>
            </w:hyperlink>
            <w:r>
              <w:t>)</w:t>
            </w:r>
          </w:p>
        </w:tc>
      </w:tr>
    </w:tbl>
    <w:p w14:paraId="1A2890FB" w14:textId="77777777" w:rsidR="00AE3CDB" w:rsidRDefault="00AE3CDB">
      <w:pPr>
        <w:pStyle w:val="ProductList-BodyIndented"/>
      </w:pPr>
    </w:p>
    <w:p w14:paraId="214EC00E" w14:textId="77777777" w:rsidR="00AE3CDB" w:rsidRDefault="00130026">
      <w:pPr>
        <w:pStyle w:val="ProductList-SubClauseHeading"/>
        <w:outlineLvl w:val="5"/>
      </w:pPr>
      <w:r>
        <w:t>3.1.3 Funcionalidade Adicional Associada a CAL de Utilizador do Microsoft Identity Manager</w:t>
      </w:r>
    </w:p>
    <w:p w14:paraId="652AAEE0" w14:textId="77777777" w:rsidR="00AE3CDB" w:rsidRDefault="00130026">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08"/>
        <w:gridCol w:w="3535"/>
        <w:gridCol w:w="3513"/>
      </w:tblGrid>
      <w:tr w:rsidR="00AE3CDB" w14:paraId="0C604F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183C6C1" w14:textId="77777777" w:rsidR="00AE3CDB" w:rsidRDefault="00130026">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276CABDD" w14:textId="77777777" w:rsidR="00AE3CDB" w:rsidRDefault="00130026">
            <w:pPr>
              <w:pStyle w:val="ProductList-TableBody"/>
            </w:pPr>
            <w:r>
              <w:t>CAL de Utilizador do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0F09F748" w14:textId="77777777" w:rsidR="00AE3CDB" w:rsidRDefault="00130026">
            <w:pPr>
              <w:pStyle w:val="ProductList-TableBody"/>
            </w:pPr>
            <w:r>
              <w:t>SL de Utilizador do Azure Active Directory Premium (P1 e P2)</w:t>
            </w:r>
          </w:p>
        </w:tc>
      </w:tr>
      <w:tr w:rsidR="00AE3CDB" w14:paraId="58A9CA6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5CD8977" w14:textId="77777777" w:rsidR="00AE3CDB" w:rsidRDefault="00AE3CD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91F890D" w14:textId="77777777" w:rsidR="00AE3CDB" w:rsidRDefault="00130026">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9D983FF" w14:textId="77777777" w:rsidR="00AE3CDB" w:rsidRDefault="00AE3CDB">
            <w:pPr>
              <w:pStyle w:val="ProductList-TableBody"/>
            </w:pPr>
          </w:p>
        </w:tc>
      </w:tr>
    </w:tbl>
    <w:p w14:paraId="04C648BB" w14:textId="77777777" w:rsidR="00AE3CDB" w:rsidRDefault="00130026">
      <w:pPr>
        <w:pStyle w:val="ProductList-BodyIndented"/>
      </w:pPr>
      <w:r>
        <w:rPr>
          <w:i/>
        </w:rPr>
        <w:t xml:space="preserve">*Também necessária para qualquer pessoa para quem o software emita ou efetue a gestão de informações de identidade. </w:t>
      </w:r>
    </w:p>
    <w:p w14:paraId="45E0DEB6" w14:textId="77777777" w:rsidR="00AE3CDB" w:rsidRDefault="00AE3CDB">
      <w:pPr>
        <w:pStyle w:val="ProductList-BodyIndented"/>
      </w:pPr>
    </w:p>
    <w:p w14:paraId="5ECCCF78" w14:textId="77777777" w:rsidR="00AE3CDB" w:rsidRDefault="00130026">
      <w:pPr>
        <w:pStyle w:val="ProductList-SubClauseHeading"/>
        <w:outlineLvl w:val="5"/>
      </w:pPr>
      <w:r>
        <w:t>3.1.4 Serviço de Sincronização</w:t>
      </w:r>
    </w:p>
    <w:p w14:paraId="72402940" w14:textId="77777777" w:rsidR="00AE3CDB" w:rsidRDefault="00130026">
      <w:pPr>
        <w:pStyle w:val="ProductList-BodyIndented"/>
      </w:pPr>
      <w:r>
        <w:t>As CALs do Microsoft Identity Manager 2016 não são necessárias para utilizadores que só utilizem o serviço de sincronização Microsoft Identity Manager.</w:t>
      </w:r>
    </w:p>
    <w:p w14:paraId="227B635A" w14:textId="77777777" w:rsidR="00AE3CDB" w:rsidRDefault="00AE3CDB">
      <w:pPr>
        <w:pStyle w:val="ProductList-BodyIndented"/>
      </w:pPr>
    </w:p>
    <w:p w14:paraId="729F4B22" w14:textId="77777777" w:rsidR="00AE3CDB" w:rsidRDefault="00130026">
      <w:pPr>
        <w:pStyle w:val="ProductList-ClauseHeading"/>
        <w:outlineLvl w:val="4"/>
      </w:pPr>
      <w:r>
        <w:t>3.2 Acesso de Utilizador Externo de Servidor</w:t>
      </w:r>
    </w:p>
    <w:tbl>
      <w:tblPr>
        <w:tblStyle w:val="PURTable"/>
        <w:tblW w:w="0" w:type="dxa"/>
        <w:tblLook w:val="04A0" w:firstRow="1" w:lastRow="0" w:firstColumn="1" w:lastColumn="0" w:noHBand="0" w:noVBand="1"/>
      </w:tblPr>
      <w:tblGrid>
        <w:gridCol w:w="3649"/>
        <w:gridCol w:w="3671"/>
        <w:gridCol w:w="3596"/>
      </w:tblGrid>
      <w:tr w:rsidR="00AE3CDB" w14:paraId="22A6A2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4125694" w14:textId="77777777" w:rsidR="00AE3CDB" w:rsidRDefault="00130026">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14:paraId="2E905617" w14:textId="77777777" w:rsidR="00AE3CDB" w:rsidRDefault="00130026">
            <w:pPr>
              <w:pStyle w:val="ProductList-TableBody"/>
            </w:pPr>
            <w:r>
              <w:t>External Connector para Windows Server 2019</w:t>
            </w:r>
          </w:p>
        </w:tc>
        <w:tc>
          <w:tcPr>
            <w:tcW w:w="4040" w:type="dxa"/>
            <w:tcBorders>
              <w:top w:val="single" w:sz="18" w:space="0" w:color="0072C6"/>
              <w:left w:val="none" w:sz="4" w:space="0" w:color="000000"/>
              <w:bottom w:val="single" w:sz="4" w:space="0" w:color="000000"/>
              <w:right w:val="single" w:sz="4" w:space="0" w:color="000000"/>
            </w:tcBorders>
          </w:tcPr>
          <w:p w14:paraId="72438087" w14:textId="77777777" w:rsidR="00AE3CDB" w:rsidRDefault="00AE3CDB">
            <w:pPr>
              <w:pStyle w:val="ProductList-TableBody"/>
            </w:pPr>
          </w:p>
        </w:tc>
      </w:tr>
    </w:tbl>
    <w:p w14:paraId="6DB59C4F" w14:textId="77777777" w:rsidR="00AE3CDB" w:rsidRDefault="00AE3CDB">
      <w:pPr>
        <w:pStyle w:val="ProductList-Body"/>
      </w:pPr>
    </w:p>
    <w:p w14:paraId="6B3A744A" w14:textId="77777777" w:rsidR="00AE3CDB" w:rsidRDefault="00130026">
      <w:pPr>
        <w:pStyle w:val="ProductList-SubClauseHeading"/>
        <w:outlineLvl w:val="5"/>
      </w:pPr>
      <w:r>
        <w:t>3.2.1 Funcionalidade Adicional Associada a Licença External Connector de Serviços de Ambiente de Trabalho Remoto do Windows Server 2019</w:t>
      </w:r>
    </w:p>
    <w:p w14:paraId="3C8C22CF" w14:textId="77777777" w:rsidR="00AE3CDB" w:rsidRDefault="00130026">
      <w:pPr>
        <w:pStyle w:val="ProductList-BodyIndented"/>
      </w:pPr>
      <w:r>
        <w:t>Microsoft Application Virtualization para Serviços de Ambiente de Trabalho Remoto e funcionalidade Serviços de Ambiente de Trabalho Remoto do Windows Server 2019</w:t>
      </w:r>
    </w:p>
    <w:tbl>
      <w:tblPr>
        <w:tblStyle w:val="PURTable0"/>
        <w:tblW w:w="0" w:type="dxa"/>
        <w:tblLook w:val="04A0" w:firstRow="1" w:lastRow="0" w:firstColumn="1" w:lastColumn="0" w:noHBand="0" w:noVBand="1"/>
      </w:tblPr>
      <w:tblGrid>
        <w:gridCol w:w="3543"/>
        <w:gridCol w:w="3556"/>
        <w:gridCol w:w="3457"/>
      </w:tblGrid>
      <w:tr w:rsidR="00AE3CDB" w14:paraId="181222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2036A3" w14:textId="77777777" w:rsidR="00AE3CDB" w:rsidRDefault="00130026">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59DD0A71" w14:textId="77777777" w:rsidR="00AE3CDB" w:rsidRDefault="00130026">
            <w:pPr>
              <w:pStyle w:val="ProductList-TableBody"/>
            </w:pPr>
            <w:r>
              <w:t>External Connector para os Serviços de Ambiente de Trabalho Remoto do Windows Server 2019</w:t>
            </w:r>
          </w:p>
        </w:tc>
        <w:tc>
          <w:tcPr>
            <w:tcW w:w="4040" w:type="dxa"/>
            <w:tcBorders>
              <w:top w:val="single" w:sz="18" w:space="0" w:color="0072C6"/>
              <w:left w:val="none" w:sz="4" w:space="0" w:color="000000"/>
              <w:bottom w:val="single" w:sz="4" w:space="0" w:color="000000"/>
              <w:right w:val="single" w:sz="4" w:space="0" w:color="000000"/>
            </w:tcBorders>
          </w:tcPr>
          <w:p w14:paraId="0FE67B3A" w14:textId="77777777" w:rsidR="00AE3CDB" w:rsidRDefault="00AE3CDB">
            <w:pPr>
              <w:pStyle w:val="ProductList-TableBody"/>
            </w:pPr>
          </w:p>
        </w:tc>
      </w:tr>
    </w:tbl>
    <w:p w14:paraId="0ABAFA0F" w14:textId="77777777" w:rsidR="00AE3CDB" w:rsidRDefault="00130026">
      <w:pPr>
        <w:pStyle w:val="ProductList-BodyIndented"/>
      </w:pPr>
      <w:r>
        <w:rPr>
          <w:i/>
        </w:rPr>
        <w:t>*Também necessária para a utilização do Windows Server para fins de alojamento de uma interface gráfica de utilizador (utilizando a funcionalidade Serviços de Ambiente de Trabalho Remoto do Windows Server 2019 ou outra tecnologia).</w:t>
      </w:r>
    </w:p>
    <w:p w14:paraId="4217BE42" w14:textId="77777777" w:rsidR="00AE3CDB" w:rsidRDefault="00AE3CDB">
      <w:pPr>
        <w:pStyle w:val="ProductList-BodyIndented"/>
      </w:pPr>
    </w:p>
    <w:p w14:paraId="23EAB548" w14:textId="77777777" w:rsidR="00AE3CDB" w:rsidRDefault="00130026">
      <w:pPr>
        <w:pStyle w:val="ProductList-SubClauseHeading"/>
        <w:outlineLvl w:val="5"/>
      </w:pPr>
      <w:r>
        <w:t>3.2.2 Funcionalidade Adicional Associada a Licença External Connector de Serviços de Gestão de Direitos do Windows Server 2019</w:t>
      </w:r>
    </w:p>
    <w:p w14:paraId="7E3953AF" w14:textId="77777777" w:rsidR="00AE3CDB" w:rsidRDefault="00130026">
      <w:pPr>
        <w:pStyle w:val="ProductList-BodyIndented"/>
      </w:pPr>
      <w:r>
        <w:t>Serviços de Gestão de Direitos do Windows Server 2019</w:t>
      </w:r>
    </w:p>
    <w:tbl>
      <w:tblPr>
        <w:tblStyle w:val="PURTable0"/>
        <w:tblW w:w="0" w:type="dxa"/>
        <w:tblLook w:val="04A0" w:firstRow="1" w:lastRow="0" w:firstColumn="1" w:lastColumn="0" w:noHBand="0" w:noVBand="1"/>
      </w:tblPr>
      <w:tblGrid>
        <w:gridCol w:w="3543"/>
        <w:gridCol w:w="3556"/>
        <w:gridCol w:w="3457"/>
      </w:tblGrid>
      <w:tr w:rsidR="00AE3CDB" w14:paraId="3F594F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84C5A2E" w14:textId="77777777" w:rsidR="00AE3CDB" w:rsidRDefault="00130026">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242C8F6C" w14:textId="77777777" w:rsidR="00AE3CDB" w:rsidRDefault="00130026">
            <w:pPr>
              <w:pStyle w:val="ProductList-TableBody"/>
            </w:pPr>
            <w:r>
              <w:t>External Connector para os Serviços de Gestão de Direitos do Active Directory do Windows Server 2019</w:t>
            </w:r>
          </w:p>
        </w:tc>
        <w:tc>
          <w:tcPr>
            <w:tcW w:w="4040" w:type="dxa"/>
            <w:tcBorders>
              <w:top w:val="single" w:sz="18" w:space="0" w:color="0072C6"/>
              <w:left w:val="none" w:sz="4" w:space="0" w:color="000000"/>
              <w:bottom w:val="single" w:sz="4" w:space="0" w:color="000000"/>
              <w:right w:val="single" w:sz="4" w:space="0" w:color="000000"/>
            </w:tcBorders>
          </w:tcPr>
          <w:p w14:paraId="5C86EDB0" w14:textId="77777777" w:rsidR="00AE3CDB" w:rsidRDefault="00AE3CDB">
            <w:pPr>
              <w:pStyle w:val="ProductList-TableBody"/>
            </w:pPr>
          </w:p>
        </w:tc>
      </w:tr>
    </w:tbl>
    <w:p w14:paraId="604813C8" w14:textId="77777777" w:rsidR="00AE3CDB" w:rsidRDefault="00AE3CDB">
      <w:pPr>
        <w:pStyle w:val="ProductList-BodyIndented"/>
      </w:pPr>
    </w:p>
    <w:p w14:paraId="482BD90A" w14:textId="77777777" w:rsidR="00AE3CDB" w:rsidRDefault="00130026">
      <w:pPr>
        <w:pStyle w:val="ProductList-SubClauseHeading"/>
        <w:outlineLvl w:val="5"/>
      </w:pPr>
      <w:r>
        <w:t>3.2.3 Funcionalidade Adicional Associada a Licença External Connector do Microsoft Identity Manager</w:t>
      </w:r>
    </w:p>
    <w:p w14:paraId="5532385D" w14:textId="77777777" w:rsidR="00AE3CDB" w:rsidRDefault="00130026">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43"/>
        <w:gridCol w:w="3556"/>
        <w:gridCol w:w="3457"/>
      </w:tblGrid>
      <w:tr w:rsidR="00AE3CDB" w14:paraId="2D8E12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A91890" w14:textId="77777777" w:rsidR="00AE3CDB" w:rsidRDefault="00130026">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2C1FF872" w14:textId="77777777" w:rsidR="00AE3CDB" w:rsidRDefault="00130026">
            <w:pPr>
              <w:pStyle w:val="ProductList-TableBody"/>
            </w:pPr>
            <w:r>
              <w:t>External Connector para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618B06BB" w14:textId="77777777" w:rsidR="00AE3CDB" w:rsidRDefault="00AE3CDB">
            <w:pPr>
              <w:pStyle w:val="ProductList-TableBody"/>
            </w:pPr>
          </w:p>
        </w:tc>
      </w:tr>
    </w:tbl>
    <w:p w14:paraId="3E5CCEF9" w14:textId="77777777" w:rsidR="00AE3CDB" w:rsidRDefault="00130026">
      <w:pPr>
        <w:pStyle w:val="ProductList-BodyIndented"/>
      </w:pPr>
      <w:r>
        <w:rPr>
          <w:i/>
        </w:rPr>
        <w:t>*Também necessária para qualquer Utilizador Externo para quem o software emita ou efetue a gestão de informações de identidade (na ausência de CALs do Microsoft Identity Manager 2016).</w:t>
      </w:r>
    </w:p>
    <w:p w14:paraId="097CF2E3" w14:textId="77777777" w:rsidR="00AE3CDB" w:rsidRDefault="00AE3CDB">
      <w:pPr>
        <w:pStyle w:val="ProductList-BodyIndented"/>
      </w:pPr>
    </w:p>
    <w:p w14:paraId="197EAC6F" w14:textId="77777777" w:rsidR="00AE3CDB" w:rsidRDefault="00130026">
      <w:pPr>
        <w:pStyle w:val="ProductList-ClauseHeading"/>
        <w:outlineLvl w:val="4"/>
      </w:pPr>
      <w:r>
        <w:t>3.3 Termos Adicionais para Windows Server 2019 Essentials</w:t>
      </w:r>
    </w:p>
    <w:p w14:paraId="2BA9DA1E" w14:textId="77777777" w:rsidR="00AE3CDB" w:rsidRDefault="00130026">
      <w:pPr>
        <w:pStyle w:val="ProductList-SubClauseHeading"/>
        <w:outlineLvl w:val="5"/>
      </w:pPr>
      <w:r>
        <w:t>3.3.1 Limitações na Utilização</w:t>
      </w:r>
    </w:p>
    <w:p w14:paraId="2E2188CA" w14:textId="77777777" w:rsidR="00AE3CDB" w:rsidRDefault="00130026" w:rsidP="00130026">
      <w:pPr>
        <w:pStyle w:val="ProductList-Bullet"/>
        <w:numPr>
          <w:ilvl w:val="1"/>
          <w:numId w:val="32"/>
        </w:numPr>
      </w:pPr>
      <w:r>
        <w:t xml:space="preserve">Em qualquer altura, o Cliente pode Executar uma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em cada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w:t>
      </w:r>
    </w:p>
    <w:p w14:paraId="578989B1" w14:textId="77777777" w:rsidR="00AE3CDB" w:rsidRDefault="00130026" w:rsidP="00130026">
      <w:pPr>
        <w:pStyle w:val="ProductList-Bullet"/>
        <w:numPr>
          <w:ilvl w:val="1"/>
          <w:numId w:val="32"/>
        </w:numPr>
      </w:pPr>
      <w:r>
        <w:t xml:space="preserve">O Cliente tem de executar o software de servidor num domínio onde o Active Directory do Servidor está configurado como (i) o controlador de domínio (um único servidor que contém todas as funções FSMO (Flexible Single Master Operation)), (ii) a raiz da floresta de domínio, (iii) não sendo um domínio subordinado e (iv) não tendo relação de fidedignidade com outros domínios. Se o software de servidor for utilizado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a Instância no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pode apenas ser utilizada para executar software de virtualização de hardware, fornecer serviços de virtualização de hardware ou executar software para gerir e dar apoio ao </w:t>
      </w:r>
      <w:r>
        <w:fldChar w:fldCharType="begin"/>
      </w:r>
      <w:r>
        <w:instrText xml:space="preserve"> AutoTextList   \s NoStyle \t "Ambiente de Sistema Operativo designa a totalidade ou parte de uma Instância do sistema operativo, ou a totalidade ou parte de uma Instância do sistema operativo virtual (ou de outro modo emulado)...(Consulte o Glossário para uma definição completa)" </w:instrText>
      </w:r>
      <w:r>
        <w:fldChar w:fldCharType="separate"/>
      </w:r>
      <w:r>
        <w:rPr>
          <w:color w:val="0563C1"/>
        </w:rPr>
        <w:t>Ambiente de Sistema Operativo</w:t>
      </w:r>
      <w:r>
        <w:fldChar w:fldCharType="end"/>
      </w:r>
      <w:r>
        <w:t xml:space="preserve"> no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 Essa Instância não tem de cumprir os requisitos descritos de (I) a (iv) acima.</w:t>
      </w:r>
    </w:p>
    <w:p w14:paraId="5274431C" w14:textId="77777777" w:rsidR="00AE3CDB" w:rsidRDefault="00AE3CDB">
      <w:pPr>
        <w:pStyle w:val="ProductList-BodyIndented"/>
      </w:pPr>
    </w:p>
    <w:p w14:paraId="513F7405" w14:textId="77777777" w:rsidR="00AE3CDB" w:rsidRDefault="00130026">
      <w:pPr>
        <w:pStyle w:val="ProductList-SubClauseHeading"/>
        <w:outlineLvl w:val="5"/>
      </w:pPr>
      <w:r>
        <w:t>3.3.2 Utilizar o Software de Servidor</w:t>
      </w:r>
    </w:p>
    <w:p w14:paraId="0A52BE69" w14:textId="77777777" w:rsidR="00AE3CDB" w:rsidRDefault="00130026">
      <w:pPr>
        <w:pStyle w:val="ProductList-BodyIndented"/>
      </w:pPr>
      <w:r>
        <w:t>Uma Conta de Utilizador é um nome de utilizador exclusivo com a respetiva palavra-passe associada criada através da Consola do Windows Server 2019 Essentials. O Cliente pode utilizar até 25 contas de utilizador. Cada conta de utilizador permite que um utilizador designado aceda e utilize o software de servidor nesse servidor. Poderá voltar a atribuir uma conta de utilizador de um utilizador para outro, desde que a reatribuição não ocorra no espaço de 90 dias desde a última atribuição.</w:t>
      </w:r>
    </w:p>
    <w:p w14:paraId="235F6669" w14:textId="77777777" w:rsidR="00AE3CDB" w:rsidRDefault="00AE3CDB">
      <w:pPr>
        <w:pStyle w:val="ProductList-BodyIndented"/>
      </w:pPr>
    </w:p>
    <w:p w14:paraId="1DE8A0B0" w14:textId="77777777" w:rsidR="00AE3CDB" w:rsidRDefault="00130026">
      <w:pPr>
        <w:pStyle w:val="ProductList-SubClauseHeading"/>
        <w:outlineLvl w:val="5"/>
      </w:pPr>
      <w:r>
        <w:t>3.3.3 Windows Server 2019 Essentials Connector</w:t>
      </w:r>
    </w:p>
    <w:p w14:paraId="006951EA" w14:textId="77777777" w:rsidR="00AE3CDB" w:rsidRDefault="00130026">
      <w:pPr>
        <w:pStyle w:val="ProductList-BodyIndented"/>
      </w:pPr>
      <w:r>
        <w:t>O Cliente pode instalar e utilizar o software Windows Server 2019 Essentials Connector num máximo de 50 dispositivos num determinado momento. Poderá utilizar este software apenas com o software de servidor.</w:t>
      </w:r>
    </w:p>
    <w:p w14:paraId="6378268B" w14:textId="77777777" w:rsidR="00AE3CDB" w:rsidRDefault="00AE3CDB">
      <w:pPr>
        <w:pStyle w:val="ProductList-BodyIndented"/>
      </w:pPr>
    </w:p>
    <w:p w14:paraId="136B869B" w14:textId="77777777" w:rsidR="00AE3CDB" w:rsidRDefault="00130026">
      <w:pPr>
        <w:pStyle w:val="ProductList-SubClauseHeading"/>
        <w:outlineLvl w:val="5"/>
      </w:pPr>
      <w:r>
        <w:t>3.3.4 Acesso aos Serviços de Gestão de Direitos do Active Directory no Windows Server 2019</w:t>
      </w:r>
    </w:p>
    <w:p w14:paraId="1F179D96" w14:textId="77777777" w:rsidR="00AE3CDB" w:rsidRDefault="00130026">
      <w:pPr>
        <w:pStyle w:val="ProductList-BodyIndented"/>
      </w:pPr>
      <w:r>
        <w:t>O Cliente tem de adquirir uma CAL dos Serviços de Gestão de Direitos do Active Directory do Windows Server 2019 para cada Conta de Utilizador a partir da qual um utilizador aceda direta ou indiretamente à funcionalidade dos Serviços de Gestão de Direitos do Active Directory do Windows Server 2019.</w:t>
      </w:r>
    </w:p>
    <w:p w14:paraId="68053C96" w14:textId="77777777" w:rsidR="00AE3CDB" w:rsidRDefault="00AE3CDB">
      <w:pPr>
        <w:pStyle w:val="ProductList-BodyIndented"/>
      </w:pPr>
    </w:p>
    <w:p w14:paraId="2BF23011" w14:textId="77777777" w:rsidR="00AE3CDB" w:rsidRDefault="00130026">
      <w:pPr>
        <w:pStyle w:val="ProductList-ClauseHeading"/>
        <w:outlineLvl w:val="4"/>
      </w:pPr>
      <w:r>
        <w:t>3.4 Windows Server Containers sem isolamento Hyper-V com Windows Server 2019 Standard e Datacenter</w:t>
      </w:r>
    </w:p>
    <w:p w14:paraId="052AD365" w14:textId="77777777" w:rsidR="00AE3CDB" w:rsidRDefault="00130026">
      <w:pPr>
        <w:pStyle w:val="ProductList-Body"/>
      </w:pPr>
      <w:r>
        <w:t xml:space="preserve">O Cliente pode usar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instanciados como </w:t>
      </w:r>
      <w:r>
        <w:fldChar w:fldCharType="begin"/>
      </w:r>
      <w:r>
        <w:instrText xml:space="preserve"> AutoTextList   \s NoStyle \t "O Windows Server Container sem isolamento Hyper-V (conhecido anteriormente como Windows Server Container) é uma funcionalidade do software Windows Server." </w:instrText>
      </w:r>
      <w:r>
        <w:fldChar w:fldCharType="separate"/>
      </w:r>
      <w:r>
        <w:rPr>
          <w:color w:val="0563C1"/>
        </w:rPr>
        <w:t>Windows Server Containers sem isolamento Hyper-V</w:t>
      </w:r>
      <w:r>
        <w:fldChar w:fldCharType="end"/>
      </w:r>
      <w:r>
        <w:t xml:space="preserve"> no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w:t>
      </w:r>
    </w:p>
    <w:p w14:paraId="56FC8DA6" w14:textId="77777777" w:rsidR="00AE3CDB" w:rsidRDefault="00AE3CDB">
      <w:pPr>
        <w:pStyle w:val="ProductList-Body"/>
      </w:pPr>
    </w:p>
    <w:p w14:paraId="31D30FD8" w14:textId="77777777" w:rsidR="00AE3CDB" w:rsidRDefault="00130026">
      <w:pPr>
        <w:pStyle w:val="ProductList-ClauseHeading"/>
        <w:outlineLvl w:val="4"/>
      </w:pPr>
      <w:r>
        <w:t>3.5 Software Adicional para Windows Server 2019</w:t>
      </w:r>
    </w:p>
    <w:tbl>
      <w:tblPr>
        <w:tblStyle w:val="PURTable"/>
        <w:tblW w:w="0" w:type="dxa"/>
        <w:tblLook w:val="04A0" w:firstRow="1" w:lastRow="0" w:firstColumn="1" w:lastColumn="0" w:noHBand="0" w:noVBand="1"/>
      </w:tblPr>
      <w:tblGrid>
        <w:gridCol w:w="3660"/>
        <w:gridCol w:w="3686"/>
        <w:gridCol w:w="3570"/>
      </w:tblGrid>
      <w:tr w:rsidR="00AE3CDB" w14:paraId="0722E9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9139296" w14:textId="77777777" w:rsidR="00AE3CDB" w:rsidRDefault="00130026">
            <w:pPr>
              <w:pStyle w:val="ProductList-TableBody"/>
            </w:pPr>
            <w:r>
              <w:t>Ferramenta de Migração do Active Directory</w:t>
            </w:r>
          </w:p>
        </w:tc>
        <w:tc>
          <w:tcPr>
            <w:tcW w:w="4040" w:type="dxa"/>
            <w:tcBorders>
              <w:top w:val="single" w:sz="18" w:space="0" w:color="0072C6"/>
              <w:left w:val="single" w:sz="4" w:space="0" w:color="000000"/>
              <w:bottom w:val="single" w:sz="4" w:space="0" w:color="000000"/>
              <w:right w:val="single" w:sz="4" w:space="0" w:color="000000"/>
            </w:tcBorders>
          </w:tcPr>
          <w:p w14:paraId="4EEB320C" w14:textId="77777777" w:rsidR="00AE3CDB" w:rsidRDefault="00130026">
            <w:pPr>
              <w:pStyle w:val="ProductList-TableBody"/>
            </w:pPr>
            <w:r>
              <w:t>Utilitário GBUNIECN.EXE</w:t>
            </w:r>
          </w:p>
        </w:tc>
        <w:tc>
          <w:tcPr>
            <w:tcW w:w="4040" w:type="dxa"/>
            <w:tcBorders>
              <w:top w:val="single" w:sz="18" w:space="0" w:color="0072C6"/>
              <w:left w:val="single" w:sz="4" w:space="0" w:color="000000"/>
              <w:bottom w:val="single" w:sz="4" w:space="0" w:color="000000"/>
              <w:right w:val="single" w:sz="4" w:space="0" w:color="000000"/>
            </w:tcBorders>
          </w:tcPr>
          <w:p w14:paraId="2FEBE0FC" w14:textId="77777777" w:rsidR="00AE3CDB" w:rsidRDefault="00AE3CDB">
            <w:pPr>
              <w:pStyle w:val="ProductList-TableBody"/>
            </w:pPr>
          </w:p>
        </w:tc>
      </w:tr>
    </w:tbl>
    <w:p w14:paraId="615A536C" w14:textId="77777777" w:rsidR="00AE3CDB" w:rsidRDefault="00130026">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41"/>
        <w:gridCol w:w="3652"/>
        <w:gridCol w:w="3623"/>
      </w:tblGrid>
      <w:tr w:rsidR="00AE3CDB" w14:paraId="73AAEF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613F5204" w14:textId="77777777" w:rsidR="00AE3CDB" w:rsidRDefault="00130026">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14:paraId="553A3FFD" w14:textId="77777777" w:rsidR="00AE3CDB" w:rsidRDefault="00130026">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36B5B343" w14:textId="77777777" w:rsidR="00AE3CDB" w:rsidRDefault="00130026">
            <w:pPr>
              <w:pStyle w:val="ProductList-TableBody"/>
            </w:pPr>
            <w:r>
              <w:rPr>
                <w:color w:val="404040"/>
              </w:rPr>
              <w:t>Direitos de Ativação Pós-falha: N/A</w:t>
            </w:r>
          </w:p>
        </w:tc>
      </w:tr>
      <w:tr w:rsidR="00AE3CDB" w14:paraId="3B34DA00" w14:textId="77777777">
        <w:tc>
          <w:tcPr>
            <w:tcW w:w="4040" w:type="dxa"/>
            <w:tcBorders>
              <w:top w:val="single" w:sz="4" w:space="0" w:color="000000"/>
              <w:left w:val="single" w:sz="4" w:space="0" w:color="000000"/>
              <w:bottom w:val="single" w:sz="4" w:space="0" w:color="000000"/>
              <w:right w:val="single" w:sz="4" w:space="0" w:color="000000"/>
            </w:tcBorders>
          </w:tcPr>
          <w:p w14:paraId="7FBF4D5C" w14:textId="77777777" w:rsidR="00AE3CDB" w:rsidRDefault="00130026">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External Connector apenas</w:t>
            </w:r>
          </w:p>
        </w:tc>
        <w:tc>
          <w:tcPr>
            <w:tcW w:w="4040" w:type="dxa"/>
            <w:tcBorders>
              <w:top w:val="single" w:sz="4" w:space="0" w:color="000000"/>
              <w:left w:val="single" w:sz="4" w:space="0" w:color="000000"/>
              <w:bottom w:val="single" w:sz="4" w:space="0" w:color="000000"/>
              <w:right w:val="single" w:sz="4" w:space="0" w:color="000000"/>
            </w:tcBorders>
          </w:tcPr>
          <w:p w14:paraId="6907CF36" w14:textId="77777777" w:rsidR="00AE3CDB" w:rsidRDefault="00130026">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Consulte </w:t>
            </w:r>
            <w:hyperlink r:id="rId102">
              <w:r>
                <w:rPr>
                  <w:color w:val="00467F"/>
                  <w:u w:val="single"/>
                </w:rPr>
                <w:t>Lista de Produtos - outubro de 2013 e março de 2014</w:t>
              </w:r>
            </w:hyperlink>
            <w:r>
              <w:t xml:space="preserve"> (versões anteriores e também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para Sistemas Baseados em Itanium</w:t>
            </w:r>
            <w:r>
              <w:fldChar w:fldCharType="begin"/>
            </w:r>
            <w:r>
              <w:instrText xml:space="preserve"> XE "Windows Server para Sistemas Baseados em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Lista de Produtos - junho de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Termos de Produto - outubro 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BA53025" w14:textId="77777777" w:rsidR="00AE3CDB" w:rsidRDefault="00130026">
            <w:pPr>
              <w:pStyle w:val="ProductList-TableBody"/>
            </w:pPr>
            <w:r>
              <w:rPr>
                <w:color w:val="404040"/>
              </w:rPr>
              <w:t>Direitos de Roaming: N/A</w:t>
            </w:r>
          </w:p>
        </w:tc>
      </w:tr>
      <w:tr w:rsidR="00AE3CDB" w14:paraId="6D79C6F2" w14:textId="77777777">
        <w:tc>
          <w:tcPr>
            <w:tcW w:w="4040" w:type="dxa"/>
            <w:tcBorders>
              <w:top w:val="single" w:sz="4" w:space="0" w:color="000000"/>
              <w:left w:val="single" w:sz="4" w:space="0" w:color="000000"/>
              <w:bottom w:val="single" w:sz="4" w:space="0" w:color="000000"/>
              <w:right w:val="single" w:sz="4" w:space="0" w:color="000000"/>
            </w:tcBorders>
          </w:tcPr>
          <w:p w14:paraId="759C14D4" w14:textId="77777777" w:rsidR="00AE3CDB" w:rsidRDefault="00130026">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FD7F941" w14:textId="77777777" w:rsidR="00AE3CDB" w:rsidRDefault="00130026">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B8236B7" w14:textId="77777777" w:rsidR="00AE3CDB" w:rsidRDefault="00AE3CDB">
            <w:pPr>
              <w:pStyle w:val="ProductList-TableBody"/>
            </w:pPr>
          </w:p>
        </w:tc>
      </w:tr>
    </w:tbl>
    <w:p w14:paraId="73D22227" w14:textId="77777777" w:rsidR="00AE3CDB" w:rsidRDefault="00AE3CDB">
      <w:pPr>
        <w:pStyle w:val="ProductList-ClauseHeading"/>
        <w:outlineLvl w:val="4"/>
      </w:pPr>
    </w:p>
    <w:p w14:paraId="5F753644" w14:textId="77777777" w:rsidR="00AE3CDB" w:rsidRDefault="00130026">
      <w:pPr>
        <w:pStyle w:val="ProductList-ClauseHeading"/>
        <w:outlineLvl w:val="4"/>
      </w:pPr>
      <w:r>
        <w:t>4.1 Benefício Híbrido do Microsoft Azure para Windows Server</w:t>
      </w:r>
    </w:p>
    <w:p w14:paraId="2EAFB189" w14:textId="77777777" w:rsidR="00AE3CDB" w:rsidRDefault="00130026">
      <w:pPr>
        <w:pStyle w:val="ProductList-Body"/>
      </w:pPr>
      <w:r>
        <w:t xml:space="preserve">Consulte a </w:t>
      </w:r>
      <w:hyperlink w:anchor="_Sec624">
        <w:r>
          <w:rPr>
            <w:color w:val="00467F"/>
            <w:u w:val="single"/>
          </w:rPr>
          <w:t xml:space="preserve">Secção 8. Benefício Híbrido do Microsoft Azure </w:t>
        </w:r>
      </w:hyperlink>
      <w:r>
        <w:t>da Entrada de Produto do Microsoft Azure para implementar imagens do Windows Server no Microsoft Azure.</w:t>
      </w:r>
    </w:p>
    <w:p w14:paraId="253A9EA7" w14:textId="77777777" w:rsidR="00AE3CDB" w:rsidRDefault="00AE3CDB">
      <w:pPr>
        <w:pStyle w:val="ProductList-Body"/>
      </w:pPr>
    </w:p>
    <w:p w14:paraId="54E523E4" w14:textId="77777777" w:rsidR="00AE3CDB" w:rsidRDefault="00130026">
      <w:pPr>
        <w:pStyle w:val="ProductList-ClauseHeading"/>
        <w:outlineLvl w:val="4"/>
      </w:pPr>
      <w:r>
        <w:t>4.2 Lançamentos de Canal Semianuais</w:t>
      </w:r>
    </w:p>
    <w:p w14:paraId="759EB6A5" w14:textId="77777777" w:rsidR="00AE3CDB" w:rsidRDefault="00130026">
      <w:pPr>
        <w:pStyle w:val="ProductList-Body"/>
      </w:pPr>
      <w:r>
        <w:t xml:space="preserve">Os Clientes com Cobertura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Windows Server Standard ou Datacenter,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Windows Server Base Access e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Windows Server Additive Access (conforme apropriado) podem instalar e utilizar lançamentos de Canal Semianuais (incluindo lançamentos Piloto e Geral) nos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w:t>
      </w:r>
    </w:p>
    <w:p w14:paraId="64D1C975" w14:textId="77777777" w:rsidR="00AE3CDB" w:rsidRDefault="00AE3CDB">
      <w:pPr>
        <w:pStyle w:val="ProductList-ClauseHeading"/>
        <w:outlineLvl w:val="4"/>
      </w:pPr>
    </w:p>
    <w:p w14:paraId="5F2A6E89" w14:textId="77777777" w:rsidR="00AE3CDB" w:rsidRDefault="00130026">
      <w:pPr>
        <w:pStyle w:val="ProductList-ClauseHeading"/>
        <w:outlineLvl w:val="4"/>
      </w:pPr>
      <w:r>
        <w:t>4.3 SL de Utilizador e CAL de Utilizador dos Serviços de Ambiente de Trabalho Remoto (“RDS”) - Direitos Expandidos</w:t>
      </w:r>
    </w:p>
    <w:p w14:paraId="79DF6039" w14:textId="77777777" w:rsidR="00AE3CDB" w:rsidRDefault="00130026">
      <w:pPr>
        <w:pStyle w:val="ProductList-Body"/>
      </w:pPr>
      <w:r>
        <w:t xml:space="preserve">O Cliente poderá utilizar os respetivos SLs de Utilizador e CALs de Utilizador de RDS com o software Windows Server em execução nos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dedicados à respetiva utilização interna nos Serviços da Plataforma Microsoft Azure ou nos servidores partilhados ou dedicados de um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para o qual foi concluído e submetido o formulário de Verificação de Mobilidade de Licenças. À exceção do acesso administrativo pelo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do Cliente, nenhuma entidade poderá aceder aos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s. Para qualquer SL de Utilizador ou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que o Cliente tenha utilizado desta forma, poderá ser movida posteriormente para os Serviços do Microsoft Azure ou um novo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mas não num período inferior a 90 dias após o início da utilização no ambiente onde se encontra.</w:t>
      </w:r>
    </w:p>
    <w:p w14:paraId="097B5E7A" w14:textId="77777777" w:rsidR="00AE3CDB" w:rsidRDefault="00AE3CDB">
      <w:pPr>
        <w:pStyle w:val="ProductList-Body"/>
      </w:pPr>
    </w:p>
    <w:p w14:paraId="5CE413DC" w14:textId="77777777" w:rsidR="00AE3CDB" w:rsidRDefault="00130026">
      <w:pPr>
        <w:pStyle w:val="ProductList-ClauseHeading"/>
        <w:outlineLvl w:val="4"/>
      </w:pPr>
      <w:r>
        <w:t>4.4 Atualizações de Segurança Expandidas</w:t>
      </w:r>
    </w:p>
    <w:p w14:paraId="34DAB8D6" w14:textId="77777777" w:rsidR="00AE3CDB" w:rsidRDefault="00130026">
      <w:pPr>
        <w:pStyle w:val="ProductList-Body"/>
      </w:pPr>
      <w:r>
        <w:t xml:space="preserve">Consulte as </w:t>
      </w:r>
      <w:hyperlink w:anchor="_Sec1282">
        <w:r>
          <w:rPr>
            <w:color w:val="00467F"/>
            <w:u w:val="single"/>
          </w:rPr>
          <w:t>Atualizações de Segurança Expandidas</w:t>
        </w:r>
      </w:hyperlink>
      <w:r>
        <w:t xml:space="preserve"> no Apêndice B para a aquisição e utilização das Atualizações de Segurança Expandidas. </w:t>
      </w:r>
    </w:p>
    <w:p w14:paraId="45F1C262" w14:textId="77777777" w:rsidR="00AE3CDB" w:rsidRDefault="00AE3CDB">
      <w:pPr>
        <w:pStyle w:val="ProductList-Body"/>
      </w:pPr>
    </w:p>
    <w:p w14:paraId="66BAFEDE" w14:textId="77777777" w:rsidR="00AE3CDB" w:rsidRDefault="00130026">
      <w:pPr>
        <w:pStyle w:val="ProductList-ClauseHeading"/>
        <w:outlineLvl w:val="4"/>
      </w:pPr>
      <w:r>
        <w:t>4.5 Windows Virtual Desktop para Windows Server</w:t>
      </w:r>
    </w:p>
    <w:p w14:paraId="2ED07F9D" w14:textId="77777777" w:rsidR="00AE3CDB" w:rsidRDefault="00130026">
      <w:pPr>
        <w:pStyle w:val="ProductList-Body"/>
      </w:pPr>
      <w:r>
        <w:t xml:space="preserve">Consulte a secção Windows Virtual Desktop da </w:t>
      </w:r>
      <w:hyperlink w:anchor="_Sec624">
        <w:r>
          <w:rPr>
            <w:color w:val="00467F"/>
            <w:u w:val="single"/>
          </w:rPr>
          <w:t>entrada Produto dos Serviços do Microsoft Azure</w:t>
        </w:r>
      </w:hyperlink>
      <w:r>
        <w:t xml:space="preserve"> para conhecer os direitos de acesso às máquinas virtuais do Windows Virtual Desktop para Windows Server.</w:t>
      </w:r>
    </w:p>
    <w:p w14:paraId="0FBC7245" w14:textId="77777777" w:rsidR="00AE3CDB" w:rsidRDefault="00AE3CDB">
      <w:pPr>
        <w:pStyle w:val="PURBreadcrumb"/>
      </w:pPr>
    </w:p>
    <w:tbl>
      <w:tblPr>
        <w:tblStyle w:val="PURTable"/>
        <w:tblW w:w="0" w:type="dxa"/>
        <w:tblLook w:val="04A0" w:firstRow="1" w:lastRow="0" w:firstColumn="1" w:lastColumn="0" w:noHBand="0" w:noVBand="1"/>
      </w:tblPr>
      <w:tblGrid>
        <w:gridCol w:w="10916"/>
      </w:tblGrid>
      <w:tr w:rsidR="00AE3CDB" w14:paraId="67B143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787870" w14:textId="77777777" w:rsidR="00AE3CDB" w:rsidRDefault="00085C11">
            <w:pPr>
              <w:pStyle w:val="ProductList-TableBody"/>
              <w:jc w:val="right"/>
            </w:pPr>
            <w:hyperlink w:anchor="_Sec842">
              <w:r w:rsidR="00130026">
                <w:rPr>
                  <w:color w:val="00467F"/>
                  <w:sz w:val="14"/>
                  <w:u w:val="single"/>
                </w:rPr>
                <w:t>Índice</w:t>
              </w:r>
            </w:hyperlink>
            <w:r w:rsidR="00130026">
              <w:rPr>
                <w:sz w:val="14"/>
              </w:rPr>
              <w:t xml:space="preserve"> / </w:t>
            </w:r>
            <w:hyperlink w:anchor="_Sec549">
              <w:r w:rsidR="00130026">
                <w:rPr>
                  <w:color w:val="00467F"/>
                  <w:sz w:val="14"/>
                  <w:u w:val="single"/>
                </w:rPr>
                <w:t>Glossário</w:t>
              </w:r>
            </w:hyperlink>
            <w:r w:rsidR="00130026">
              <w:rPr>
                <w:sz w:val="14"/>
              </w:rPr>
              <w:t xml:space="preserve"> / </w:t>
            </w:r>
            <w:hyperlink w:anchor="_Sec844">
              <w:r w:rsidR="00130026">
                <w:rPr>
                  <w:color w:val="00467F"/>
                  <w:sz w:val="14"/>
                  <w:u w:val="single"/>
                </w:rPr>
                <w:t>Índice Remissivo</w:t>
              </w:r>
            </w:hyperlink>
          </w:p>
        </w:tc>
      </w:tr>
    </w:tbl>
    <w:p w14:paraId="16752F54" w14:textId="77777777" w:rsidR="00AE3CDB" w:rsidRDefault="00AE3CDB">
      <w:pPr>
        <w:pStyle w:val="ProductList-Body"/>
      </w:pPr>
    </w:p>
    <w:p w14:paraId="28A564DC" w14:textId="77777777" w:rsidR="00AE3CDB" w:rsidRDefault="00AE3CDB">
      <w:pPr>
        <w:sectPr w:rsidR="00AE3CDB">
          <w:headerReference w:type="default" r:id="rId105"/>
          <w:footerReference w:type="default" r:id="rId106"/>
          <w:type w:val="continuous"/>
          <w:pgSz w:w="12240" w:h="15840" w:code="1"/>
          <w:pgMar w:top="1170" w:right="720" w:bottom="720" w:left="720" w:header="432" w:footer="288" w:gutter="0"/>
          <w:cols w:space="360"/>
        </w:sectPr>
      </w:pPr>
    </w:p>
    <w:p w14:paraId="6C1B205D" w14:textId="77777777" w:rsidR="00AE3CDB" w:rsidRDefault="00130026">
      <w:pPr>
        <w:pStyle w:val="ProductList-SectionHeading"/>
        <w:pageBreakBefore/>
        <w:outlineLvl w:val="0"/>
      </w:pPr>
      <w:bookmarkStart w:id="211" w:name="_Sec548"/>
      <w:bookmarkEnd w:id="33"/>
      <w:r>
        <w:t>Serviços Online</w:t>
      </w:r>
      <w:r>
        <w:fldChar w:fldCharType="begin"/>
      </w:r>
      <w:r>
        <w:instrText xml:space="preserve"> TC "</w:instrText>
      </w:r>
      <w:bookmarkStart w:id="212" w:name="_Toc54794794"/>
      <w:r>
        <w:instrText>Serviços Online</w:instrText>
      </w:r>
      <w:bookmarkEnd w:id="212"/>
      <w:r>
        <w:instrText>" \l 1</w:instrText>
      </w:r>
      <w:r>
        <w:fldChar w:fldCharType="end"/>
      </w:r>
    </w:p>
    <w:p w14:paraId="67B584D2" w14:textId="77777777" w:rsidR="00AE3CDB" w:rsidRDefault="00130026">
      <w:pPr>
        <w:pStyle w:val="ProductList-Body"/>
      </w:pPr>
      <w:r>
        <w:t xml:space="preserve">A aquisição e utilização por parte do Cliente dos Serviços Online da Microsoft são regidas pelos Termos de Produto e pelos Termos de Serviços Online (OST) da Microsoft localizados em </w:t>
      </w:r>
      <w:hyperlink r:id="rId107">
        <w:r>
          <w:rPr>
            <w:color w:val="00467F"/>
            <w:u w:val="single"/>
          </w:rPr>
          <w:t>http://go.microsoft.com/?linkid=9840733</w:t>
        </w:r>
      </w:hyperlink>
      <w:r>
        <w:t xml:space="preserve"> e incorporados no presente documento por referência.</w:t>
      </w:r>
    </w:p>
    <w:p w14:paraId="39B56201" w14:textId="77777777" w:rsidR="00AE3CDB" w:rsidRDefault="00130026">
      <w:pPr>
        <w:pStyle w:val="ProductList-Offering1Heading"/>
        <w:outlineLvl w:val="1"/>
      </w:pPr>
      <w:bookmarkStart w:id="213" w:name="_Sec620"/>
      <w:r>
        <w:t>Disponibilidade Regional dos Serviços Online</w:t>
      </w:r>
      <w:bookmarkEnd w:id="213"/>
      <w:r>
        <w:fldChar w:fldCharType="begin"/>
      </w:r>
      <w:r>
        <w:instrText xml:space="preserve"> TC "</w:instrText>
      </w:r>
      <w:bookmarkStart w:id="214" w:name="_Toc54794795"/>
      <w:r>
        <w:instrText>Disponibilidade Regional dos Serviços Online</w:instrText>
      </w:r>
      <w:bookmarkEnd w:id="214"/>
      <w:r>
        <w:instrText>" \l 2</w:instrText>
      </w:r>
      <w:r>
        <w:fldChar w:fldCharType="end"/>
      </w:r>
    </w:p>
    <w:p w14:paraId="7E7D818C" w14:textId="77777777" w:rsidR="00AE3CDB" w:rsidRDefault="00130026">
      <w:pPr>
        <w:pStyle w:val="ProductList-Body"/>
      </w:pPr>
      <w:r>
        <w:t xml:space="preserve">Visit </w:t>
      </w:r>
      <w:hyperlink r:id="rId108">
        <w:r>
          <w:rPr>
            <w:color w:val="00467F"/>
            <w:u w:val="single"/>
          </w:rPr>
          <w:t>https://www.microsoft.com/microsoft-365/business/international-availability</w:t>
        </w:r>
      </w:hyperlink>
      <w:r>
        <w:t xml:space="preserve"> para obter uma lista de países e regiões onde os Serviços Online estão disponíveis.</w:t>
      </w:r>
    </w:p>
    <w:p w14:paraId="2FDFD91D" w14:textId="77777777" w:rsidR="00AE3CDB" w:rsidRDefault="00130026">
      <w:pPr>
        <w:pStyle w:val="ProductList-Offering1Heading"/>
        <w:outlineLvl w:val="1"/>
      </w:pPr>
      <w:bookmarkStart w:id="215" w:name="_Sec621"/>
      <w:r>
        <w:t>Regras de Aquisição de Serviços Online</w:t>
      </w:r>
      <w:bookmarkEnd w:id="215"/>
      <w:r>
        <w:fldChar w:fldCharType="begin"/>
      </w:r>
      <w:r>
        <w:instrText xml:space="preserve"> TC "</w:instrText>
      </w:r>
      <w:bookmarkStart w:id="216" w:name="_Toc54794796"/>
      <w:r>
        <w:instrText>Regras de Aquisição de Serviços Online</w:instrText>
      </w:r>
      <w:bookmarkEnd w:id="216"/>
      <w:r>
        <w:instrText>" \l 2</w:instrText>
      </w:r>
      <w:r>
        <w:fldChar w:fldCharType="end"/>
      </w:r>
    </w:p>
    <w:p w14:paraId="3998EDC0" w14:textId="77777777" w:rsidR="00AE3CDB" w:rsidRDefault="00130026">
      <w:pPr>
        <w:pStyle w:val="ProductList-Body"/>
      </w:pPr>
      <w:r>
        <w:t>As regras de aquisição seguintes aplicam-se à aquisição de Serviços Online:</w:t>
      </w:r>
    </w:p>
    <w:p w14:paraId="3AE5ABC7" w14:textId="77777777" w:rsidR="00AE3CDB" w:rsidRDefault="00130026" w:rsidP="00130026">
      <w:pPr>
        <w:pStyle w:val="ProductList-Bullet"/>
        <w:numPr>
          <w:ilvl w:val="0"/>
          <w:numId w:val="33"/>
        </w:numPr>
      </w:pPr>
      <w:r>
        <w:t xml:space="preserve">Os períodos de subscrição podem variar com a aquisição do programa. Ao abrigo do programa do Contrato Enterprise, os períodos de subscrição para os Serviços Online que não o Microsoft Azure devem ser contíguos, terminando na data de fim da Inscrição do Cliente. </w:t>
      </w:r>
    </w:p>
    <w:p w14:paraId="17FBC0A5" w14:textId="77777777" w:rsidR="00AE3CDB" w:rsidRDefault="00130026" w:rsidP="00130026">
      <w:pPr>
        <w:pStyle w:val="ProductList-Bullet"/>
        <w:numPr>
          <w:ilvl w:val="0"/>
          <w:numId w:val="33"/>
        </w:numPr>
      </w:pPr>
      <w:r>
        <w:t>Se o Cliente efetuar aquisições adicionais de um Serviço Online, o fim do período de subscrição da aquisição adicional tem de alinhar com o período de subscrição existente do Cliente para o mesmo Serviço Online. Esta disposição não se aplica às Reservas do Azure.</w:t>
      </w:r>
    </w:p>
    <w:p w14:paraId="301A3B21" w14:textId="77777777" w:rsidR="00AE3CDB" w:rsidRDefault="00130026" w:rsidP="00130026">
      <w:pPr>
        <w:pStyle w:val="ProductList-Bullet"/>
        <w:numPr>
          <w:ilvl w:val="0"/>
          <w:numId w:val="33"/>
        </w:numPr>
      </w:pPr>
      <w:r>
        <w:t xml:space="preserve">O Cliente não pode reduzir o número de utilizadores ou dispositivos abrangidos pela respetiva subscrição dos Serviços Online durante a vigência da respetiva subscrição dos Serviços Online, salvo consoante permitido no contrato de licenciamento em volume do Cliente. </w:t>
      </w:r>
    </w:p>
    <w:p w14:paraId="795B3BE0" w14:textId="77777777" w:rsidR="00AE3CDB" w:rsidRDefault="00130026" w:rsidP="00130026">
      <w:pPr>
        <w:pStyle w:val="ProductList-Bullet"/>
        <w:numPr>
          <w:ilvl w:val="0"/>
          <w:numId w:val="33"/>
        </w:numPr>
      </w:pPr>
      <w:r>
        <w:t>Os termos do Microsoft Azure são fornecidos na Entrada de Produto do Microsoft Azure.</w:t>
      </w:r>
    </w:p>
    <w:p w14:paraId="3C14E6E1" w14:textId="77777777" w:rsidR="00AE3CDB" w:rsidRDefault="00130026" w:rsidP="00130026">
      <w:pPr>
        <w:pStyle w:val="ProductList-Bullet"/>
        <w:numPr>
          <w:ilvl w:val="0"/>
          <w:numId w:val="33"/>
        </w:numPr>
      </w:pPr>
      <w:r>
        <w:t xml:space="preserve">  As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SLs</w:t>
      </w:r>
      <w:r>
        <w:fldChar w:fldCharType="end"/>
      </w:r>
      <w:r>
        <w:t xml:space="preserve"> de Utilizador de </w:t>
      </w:r>
      <w:r>
        <w:fldChar w:fldCharType="begin"/>
      </w:r>
      <w:r>
        <w:instrText xml:space="preserve"> AutoTextList   \s NoStyle \t "Suplemento designa uma licença que é adquirida além de (e associada a) uma Licença Qualificável adquirida anteriormente...(Consulte o Glossário para uma definição completa)." </w:instrText>
      </w:r>
      <w:r>
        <w:fldChar w:fldCharType="separate"/>
      </w:r>
      <w:r>
        <w:rPr>
          <w:color w:val="0563C1"/>
        </w:rPr>
        <w:t>Suplementos</w:t>
      </w:r>
      <w:r>
        <w:fldChar w:fldCharType="end"/>
      </w:r>
      <w:r>
        <w:t xml:space="preserve"> e </w:t>
      </w:r>
      <w:r>
        <w:fldChar w:fldCharType="begin"/>
      </w:r>
      <w:r>
        <w:instrText xml:space="preserve"> AutoTextList   \s NoStyle \t "Atualização “Step-up” designa uma licença comprada além de (e associada a) uma licença base adquirida anteriormente." </w:instrText>
      </w:r>
      <w:r>
        <w:fldChar w:fldCharType="separate"/>
      </w:r>
      <w:r>
        <w:rPr>
          <w:color w:val="0563C1"/>
        </w:rPr>
        <w:t>Atualização “Step-up”</w:t>
      </w:r>
      <w:r>
        <w:fldChar w:fldCharType="end"/>
      </w:r>
      <w:r>
        <w:t xml:space="preserve"> devem ser adquiridas ao abrigo do mesmo contrato de licenciamento em volume e inscrição (se existir) que a respetiva Licença Qualificável ou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de Utilizador base. Os </w:t>
      </w:r>
      <w:r>
        <w:fldChar w:fldCharType="begin"/>
      </w:r>
      <w:r>
        <w:instrText xml:space="preserve"> AutoTextList   \s NoStyle \t "Suplemento designa uma licença que é adquirida além de (e associada a) uma Licença Qualificável adquirida anteriormente...(Consulte o Glossário para uma definição completa)." </w:instrText>
      </w:r>
      <w:r>
        <w:fldChar w:fldCharType="separate"/>
      </w:r>
      <w:r>
        <w:rPr>
          <w:color w:val="0563C1"/>
        </w:rPr>
        <w:t>Suplementos</w:t>
      </w:r>
      <w:r>
        <w:fldChar w:fldCharType="end"/>
      </w:r>
      <w:r>
        <w:t xml:space="preserve"> expiram consoante o que ocorrer primeiro: a expiração da cobertura SA para a Licença Qualificável ou da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de Utilizador de </w:t>
      </w:r>
      <w:r>
        <w:fldChar w:fldCharType="begin"/>
      </w:r>
      <w:r>
        <w:instrText xml:space="preserve"> AutoTextList   \s NoStyle \t "Suplemento designa uma licença que é adquirida além de (e associada a) uma Licença Qualificável adquirida anteriormente...(Consulte o Glossário para uma definição completa)." </w:instrText>
      </w:r>
      <w:r>
        <w:fldChar w:fldCharType="separate"/>
      </w:r>
      <w:r>
        <w:rPr>
          <w:color w:val="0563C1"/>
        </w:rPr>
        <w:t>Suplementos</w:t>
      </w:r>
      <w:r>
        <w:fldChar w:fldCharType="end"/>
      </w:r>
      <w:r>
        <w:t xml:space="preserve">. As </w:t>
      </w:r>
      <w:r>
        <w:fldChar w:fldCharType="begin"/>
      </w:r>
      <w:r>
        <w:instrText xml:space="preserve"> AutoTextList   \s NoStyle \t "Atualização “Step-up” designa uma licença comprada além de (e associada a) uma licença base adquirida anteriormente." </w:instrText>
      </w:r>
      <w:r>
        <w:fldChar w:fldCharType="separate"/>
      </w:r>
      <w:r>
        <w:rPr>
          <w:color w:val="0563C1"/>
        </w:rPr>
        <w:t>Atualizações “Step-up”</w:t>
      </w:r>
      <w:r>
        <w:fldChar w:fldCharType="end"/>
      </w:r>
      <w:r>
        <w:t xml:space="preserve"> expiram consoante o que ocorrer primeiro: a expiração da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de Utilizador da </w:t>
      </w:r>
      <w:r>
        <w:fldChar w:fldCharType="begin"/>
      </w:r>
      <w:r>
        <w:instrText xml:space="preserve"> AutoTextList   \s NoStyle \t "Atualização “Step-up” designa uma licença comprada além de (e associada a) uma licença base adquirida anteriormente." </w:instrText>
      </w:r>
      <w:r>
        <w:fldChar w:fldCharType="separate"/>
      </w:r>
      <w:r>
        <w:rPr>
          <w:color w:val="0563C1"/>
        </w:rPr>
        <w:t>Atualização “Step-up”</w:t>
      </w:r>
      <w:r>
        <w:fldChar w:fldCharType="end"/>
      </w:r>
      <w:r>
        <w:t xml:space="preserve"> ou da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de Utilizador base. </w:t>
      </w:r>
    </w:p>
    <w:p w14:paraId="08EA0BCD" w14:textId="77777777" w:rsidR="00AE3CDB" w:rsidRDefault="00130026" w:rsidP="00130026">
      <w:pPr>
        <w:pStyle w:val="ProductList-Bullet"/>
        <w:numPr>
          <w:ilvl w:val="0"/>
          <w:numId w:val="33"/>
        </w:numPr>
      </w:pPr>
      <w:r>
        <w:t xml:space="preserve">As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SLs</w:t>
      </w:r>
      <w:r>
        <w:fldChar w:fldCharType="end"/>
      </w:r>
      <w:r>
        <w:t xml:space="preserve"> de Utilizador têm preços por mês.</w:t>
      </w:r>
    </w:p>
    <w:p w14:paraId="15D36495" w14:textId="77777777" w:rsidR="00AE3CDB" w:rsidRDefault="00130026">
      <w:pPr>
        <w:pStyle w:val="ProductList-Offering1Heading"/>
        <w:outlineLvl w:val="1"/>
      </w:pPr>
      <w:bookmarkStart w:id="217" w:name="_Sec623"/>
      <w:r>
        <w:t>Renovação dos Serviços Online</w:t>
      </w:r>
      <w:bookmarkEnd w:id="217"/>
      <w:r>
        <w:fldChar w:fldCharType="begin"/>
      </w:r>
      <w:r>
        <w:instrText xml:space="preserve"> TC "</w:instrText>
      </w:r>
      <w:bookmarkStart w:id="218" w:name="_Toc54794797"/>
      <w:r>
        <w:instrText>Renovação dos Serviços Online</w:instrText>
      </w:r>
      <w:bookmarkEnd w:id="218"/>
      <w:r>
        <w:instrText>" \l 2</w:instrText>
      </w:r>
      <w:r>
        <w:fldChar w:fldCharType="end"/>
      </w:r>
    </w:p>
    <w:p w14:paraId="69C668F1" w14:textId="77777777" w:rsidR="00AE3CDB" w:rsidRDefault="00130026">
      <w:pPr>
        <w:pStyle w:val="ProductList-Body"/>
      </w:pPr>
      <w:r>
        <w:t xml:space="preserve">Os Serviços Online com Renovação Automática renovar-se-ão automaticamente no dia após a expiração do respetivo período de subscrição, a menos que o Cliente opte ativamente por não participar na renovação automática num prazo mínimo de 30 dias antes da expiração da subscrição efetuando uma encomenda junto do respetivo revendedor ou utilizando um formulário disponível em </w:t>
      </w:r>
      <w:hyperlink r:id="rId109">
        <w:r>
          <w:rPr>
            <w:color w:val="00467F"/>
            <w:u w:val="single"/>
          </w:rPr>
          <w:t>http://microsoft.com/licensing/contracts</w:t>
        </w:r>
      </w:hyperlink>
      <w:r>
        <w:t>. As subscrições dos serviços online para clientes do governo e académicos só serão renovadas automaticamente se o Cliente escolher a opção de renovação automática.</w:t>
      </w:r>
    </w:p>
    <w:p w14:paraId="7BB4C3F5" w14:textId="77777777" w:rsidR="00AE3CDB" w:rsidRDefault="00AE3CDB">
      <w:pPr>
        <w:pStyle w:val="ProductList-Body"/>
        <w:jc w:val="right"/>
      </w:pPr>
    </w:p>
    <w:tbl>
      <w:tblPr>
        <w:tblStyle w:val="PURTable"/>
        <w:tblW w:w="0" w:type="dxa"/>
        <w:tblLook w:val="04A0" w:firstRow="1" w:lastRow="0" w:firstColumn="1" w:lastColumn="0" w:noHBand="0" w:noVBand="1"/>
      </w:tblPr>
      <w:tblGrid>
        <w:gridCol w:w="10916"/>
      </w:tblGrid>
      <w:tr w:rsidR="00AE3CDB" w14:paraId="6E6EE1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CE891C" w14:textId="77777777" w:rsidR="00AE3CDB" w:rsidRDefault="00085C11">
            <w:pPr>
              <w:pStyle w:val="ProductList-TableBody"/>
              <w:jc w:val="right"/>
            </w:pPr>
            <w:hyperlink w:anchor="_Sec842">
              <w:r w:rsidR="00130026">
                <w:rPr>
                  <w:color w:val="00467F"/>
                  <w:sz w:val="14"/>
                  <w:u w:val="single"/>
                </w:rPr>
                <w:t>Índice</w:t>
              </w:r>
            </w:hyperlink>
            <w:r w:rsidR="00130026">
              <w:rPr>
                <w:sz w:val="14"/>
              </w:rPr>
              <w:t xml:space="preserve"> / </w:t>
            </w:r>
            <w:hyperlink w:anchor="_Sec549">
              <w:r w:rsidR="00130026">
                <w:rPr>
                  <w:color w:val="00467F"/>
                  <w:sz w:val="14"/>
                  <w:u w:val="single"/>
                </w:rPr>
                <w:t>Glossário</w:t>
              </w:r>
            </w:hyperlink>
            <w:r w:rsidR="00130026">
              <w:rPr>
                <w:sz w:val="14"/>
              </w:rPr>
              <w:t xml:space="preserve"> / </w:t>
            </w:r>
            <w:hyperlink w:anchor="_Sec844">
              <w:r w:rsidR="00130026">
                <w:rPr>
                  <w:color w:val="00467F"/>
                  <w:sz w:val="14"/>
                  <w:u w:val="single"/>
                </w:rPr>
                <w:t>Índice Remissivo</w:t>
              </w:r>
            </w:hyperlink>
          </w:p>
        </w:tc>
      </w:tr>
    </w:tbl>
    <w:p w14:paraId="2ED914CB" w14:textId="77777777" w:rsidR="00AE3CDB" w:rsidRDefault="00AE3CDB">
      <w:pPr>
        <w:pStyle w:val="ProductList-Body"/>
      </w:pPr>
    </w:p>
    <w:p w14:paraId="58FF86E3" w14:textId="77777777" w:rsidR="00AE3CDB" w:rsidRDefault="00130026">
      <w:pPr>
        <w:pStyle w:val="ProductList-OfferingGroupHeading"/>
        <w:outlineLvl w:val="1"/>
      </w:pPr>
      <w:bookmarkStart w:id="219" w:name="_Sec624"/>
      <w:r>
        <w:t>Serviços do Microsoft Azure</w:t>
      </w:r>
      <w:bookmarkEnd w:id="219"/>
      <w:r>
        <w:fldChar w:fldCharType="begin"/>
      </w:r>
      <w:r>
        <w:instrText xml:space="preserve"> TC "</w:instrText>
      </w:r>
      <w:bookmarkStart w:id="220" w:name="_Toc54794798"/>
      <w:r>
        <w:instrText>Serviços do Microsoft Azure</w:instrText>
      </w:r>
      <w:bookmarkEnd w:id="220"/>
      <w:r>
        <w:instrText>" \l 2</w:instrText>
      </w:r>
      <w:r>
        <w:fldChar w:fldCharType="end"/>
      </w:r>
    </w:p>
    <w:p w14:paraId="5DE695D1" w14:textId="77777777" w:rsidR="00AE3CDB" w:rsidRDefault="00130026">
      <w:pPr>
        <w:pStyle w:val="ProductList-ClauseHeading"/>
        <w:outlineLvl w:val="2"/>
      </w:pPr>
      <w:r>
        <w:t>1. Definições</w:t>
      </w:r>
    </w:p>
    <w:p w14:paraId="720E6D95" w14:textId="77777777" w:rsidR="00AE3CDB" w:rsidRDefault="00130026">
      <w:pPr>
        <w:pStyle w:val="ProductList-Body"/>
      </w:pPr>
      <w:r>
        <w:rPr>
          <w:b/>
          <w:color w:val="00188F"/>
        </w:rPr>
        <w:t xml:space="preserve">Pré-pagamento Anual Atribuído </w:t>
      </w:r>
      <w:r>
        <w:t>designa, se o Cliente optar pela faturação anual, a parte do pré-pagamento do Azure</w:t>
      </w:r>
      <w:r>
        <w:fldChar w:fldCharType="begin"/>
      </w:r>
      <w:r>
        <w:instrText xml:space="preserve"> XE "pré-pagamento do Azure" </w:instrText>
      </w:r>
      <w:r>
        <w:fldChar w:fldCharType="end"/>
      </w:r>
      <w:r>
        <w:t xml:space="preserve"> atribuída anualmente através do período da Inscrição.</w:t>
      </w:r>
    </w:p>
    <w:p w14:paraId="2E8ED43B" w14:textId="77777777" w:rsidR="00AE3CDB" w:rsidRDefault="00130026">
      <w:pPr>
        <w:pStyle w:val="ProductList-Body"/>
      </w:pPr>
      <w:r>
        <w:rPr>
          <w:b/>
          <w:color w:val="00188F"/>
        </w:rPr>
        <w:t>Reservas do Azure</w:t>
      </w:r>
      <w:r>
        <w:t xml:space="preserve"> designa uma aquisição avançada de Serviços do Microsoft Azure elegíveis para um período e região especificados (por exemplo, Instâncias de VM Reservadas, Instâncias de Software Reservado, etc.).</w:t>
      </w:r>
    </w:p>
    <w:p w14:paraId="3870B2E0" w14:textId="77777777" w:rsidR="00AE3CDB" w:rsidRDefault="00130026">
      <w:pPr>
        <w:pStyle w:val="ProductList-Body"/>
      </w:pPr>
      <w:r>
        <w:rPr>
          <w:b/>
          <w:color w:val="00188F"/>
        </w:rPr>
        <w:t>Taxas de Consumo</w:t>
      </w:r>
      <w:r>
        <w:t xml:space="preserve"> designa os preços dos Serviços do Microsoft Azure ou, para determinados Planos dos Serviços do Microsoft Azure, qualquer utilização além de uma quantidade especificada. As Taxas de Consumo também podem ser referidas como “Taxas de Excedente” ou “Excedente” noutros documentos da Microsoft ou do Microsoft Azure.</w:t>
      </w:r>
    </w:p>
    <w:p w14:paraId="568B143D" w14:textId="77777777" w:rsidR="00AE3CDB" w:rsidRDefault="00130026">
      <w:pPr>
        <w:pStyle w:val="ProductList-Body"/>
      </w:pPr>
      <w:r>
        <w:rPr>
          <w:b/>
          <w:color w:val="00188F"/>
        </w:rPr>
        <w:t>Plano dos Serviços do Microsoft Azure</w:t>
      </w:r>
      <w:r>
        <w:t xml:space="preserve"> designa uma subscrição num dos Serviços do Microsoft Azure individuais identificados abaixo como um Plano dos Serviços do Microsoft Azure. Além do Azure Stack Hub</w:t>
      </w:r>
      <w:r>
        <w:fldChar w:fldCharType="begin"/>
      </w:r>
      <w:r>
        <w:instrText xml:space="preserve"> XE "Azure Stack Hub" </w:instrText>
      </w:r>
      <w:r>
        <w:fldChar w:fldCharType="end"/>
      </w:r>
      <w:r>
        <w:t>, os Serviços adquiridos como um Plano dos Serviços do Microsoft Azure não são elegíveis para a Exceção de Alojamento nos Termos dos Serviços Online.</w:t>
      </w:r>
    </w:p>
    <w:p w14:paraId="30945256" w14:textId="77777777" w:rsidR="00AE3CDB" w:rsidRDefault="00130026">
      <w:pPr>
        <w:pStyle w:val="ProductList-Body"/>
      </w:pPr>
      <w:r>
        <w:rPr>
          <w:b/>
          <w:color w:val="00188F"/>
        </w:rPr>
        <w:t>Pré-pagamento do Azure</w:t>
      </w:r>
      <w:r>
        <w:t xml:space="preserve"> designa o montante total monetário que um cliente se compromete a pagar durante o período da subscrição pela sua utilização dos Serviços do Microsoft Azure elegíveis.</w:t>
      </w:r>
    </w:p>
    <w:p w14:paraId="45276F7B" w14:textId="77777777" w:rsidR="00AE3CDB" w:rsidRDefault="00AE3CDB">
      <w:pPr>
        <w:pStyle w:val="ProductList-Body"/>
      </w:pPr>
    </w:p>
    <w:p w14:paraId="14EC8B0B" w14:textId="77777777" w:rsidR="00AE3CDB" w:rsidRDefault="00130026">
      <w:pPr>
        <w:pStyle w:val="ProductList-ClauseHeading"/>
        <w:outlineLvl w:val="2"/>
      </w:pPr>
      <w:r>
        <w:t>2. Vigência da Subscrição</w:t>
      </w:r>
    </w:p>
    <w:p w14:paraId="519ED1CD" w14:textId="77777777" w:rsidR="00AE3CDB" w:rsidRDefault="00130026">
      <w:pPr>
        <w:pStyle w:val="ProductList-Body"/>
      </w:pPr>
      <w:r>
        <w:t>Exceto conforme descrito abaixo para as Reservas do Azure, o Cliente só pode subscrever os Serviços do Microsoft Azure (incluindo os Planos dos Serviços do Microsoft Azure) para um período de subscrição que termina na data de fim da Inscrição (“contígua”) do Cliente. O Cliente tem de ter pelo menos dois meses restantes no respetivo período da Inscrição para subscrever os Serviços do Microsoft Azure. O acesso do Cliente a uma determinada máquina virtual do Azure Spot é temporário e pode ser interrompido em qualquer altura. O Cliente pode optar por ser notificado imediatamente antes da interrupção da carga de trabalho.</w:t>
      </w:r>
    </w:p>
    <w:p w14:paraId="54E39723" w14:textId="77777777" w:rsidR="00AE3CDB" w:rsidRDefault="00AE3CDB">
      <w:pPr>
        <w:pStyle w:val="ProductList-Body"/>
      </w:pPr>
    </w:p>
    <w:p w14:paraId="3A2A089C" w14:textId="77777777" w:rsidR="00AE3CDB" w:rsidRDefault="00130026">
      <w:pPr>
        <w:pStyle w:val="ProductList-ClauseHeading"/>
        <w:outlineLvl w:val="2"/>
      </w:pPr>
      <w:r>
        <w:t>3. Aquisição de Serviços</w:t>
      </w:r>
    </w:p>
    <w:p w14:paraId="79991BEA" w14:textId="77777777" w:rsidR="00AE3CDB" w:rsidRDefault="00130026">
      <w:pPr>
        <w:pStyle w:val="ProductList-Body"/>
      </w:pPr>
      <w:r>
        <w:t>Os Serviços do Microsoft Azure poderão ser adquiridos através de uma forma ou de uma combinação das formas que se seguem:</w:t>
      </w:r>
    </w:p>
    <w:p w14:paraId="01D0D8A6" w14:textId="77777777" w:rsidR="00AE3CDB" w:rsidRDefault="00130026" w:rsidP="00130026">
      <w:pPr>
        <w:pStyle w:val="ProductList-Bullet"/>
        <w:numPr>
          <w:ilvl w:val="0"/>
          <w:numId w:val="34"/>
        </w:numPr>
      </w:pPr>
      <w:r>
        <w:rPr>
          <w:b/>
          <w:color w:val="00188F"/>
        </w:rPr>
        <w:t>Pré-pagamento do Azure</w:t>
      </w:r>
      <w:r>
        <w:t xml:space="preserve">: O Cliente terá acesso à totalidade do Pré-pagamento do Azure durante o período de vigência da respetiva Inscrição se o Cliente concordar em ser faturado pelo montante integral adiantado (a “Opção de Pré-pagamento Adiantado”). Em alternativa, se o Cliente optar por ser faturado pelo respetivo Pré-pagamento do Azure numa base anual, terá acesso a um Pré-pagamento Anual Atribuído em cada ano da Inscrição (a “Opção de Pré-pagamento Anual”). Ao abrigo da Opção de Pré-pagamento Adiantado, qualquer Pré-pagamento do Azure não utilizado será confiscado no final da Inscrição e, ao abrigo da Opção de Pré-pagamento Anual, qualquer Pré-pagamento Anual Atribuído será confiscado na data de aniversário seguinte da Inscrição. O Cliente pode contactar a Microsoft ou o revendedor do Cliente relativamente ao aumento do respetivo Pré-pagamento do Azure ou à redução do respetivo Pré-pagamento Anual Atribuído para qualquer aniversário futuro da Inscrição. O revendedor do Cliente (se existir) deve processar as reduções junto da Microsoft antes do aniversário seguinte. </w:t>
      </w:r>
    </w:p>
    <w:p w14:paraId="4413F680" w14:textId="77777777" w:rsidR="00AE3CDB" w:rsidRDefault="00130026" w:rsidP="00130026">
      <w:pPr>
        <w:pStyle w:val="ProductList-Bullet"/>
        <w:numPr>
          <w:ilvl w:val="0"/>
          <w:numId w:val="34"/>
        </w:numPr>
      </w:pPr>
      <w:r>
        <w:rPr>
          <w:b/>
          <w:color w:val="00188F"/>
        </w:rPr>
        <w:t>Consumo</w:t>
      </w:r>
      <w:r>
        <w:t>: O Cliente paga com base no montante dos Serviços do Microsoft Azure consumidos durante um período de faturação. Algumas funcionalidades dos Serviços do Microsoft Azure só poderão estar disponíveis para aquisição para consumo.</w:t>
      </w:r>
    </w:p>
    <w:p w14:paraId="4CE46E0F" w14:textId="77777777" w:rsidR="00AE3CDB" w:rsidRDefault="00130026" w:rsidP="00130026">
      <w:pPr>
        <w:pStyle w:val="ProductList-Bullet"/>
        <w:numPr>
          <w:ilvl w:val="0"/>
          <w:numId w:val="34"/>
        </w:numPr>
      </w:pPr>
      <w:r>
        <w:rPr>
          <w:b/>
          <w:color w:val="00188F"/>
        </w:rPr>
        <w:t>Planos dos Serviços do Microsoft Azure</w:t>
      </w:r>
      <w:r>
        <w:t xml:space="preserve">: O Cliente pode subscrever um Serviço do Microsoft Azure como um Plano dos Serviços do Microsoft Azure. </w:t>
      </w:r>
    </w:p>
    <w:p w14:paraId="725F12F5" w14:textId="77777777" w:rsidR="00AE3CDB" w:rsidRDefault="00130026" w:rsidP="00130026">
      <w:pPr>
        <w:pStyle w:val="ProductList-Bullet"/>
        <w:numPr>
          <w:ilvl w:val="0"/>
          <w:numId w:val="34"/>
        </w:numPr>
      </w:pPr>
      <w:r>
        <w:rPr>
          <w:b/>
          <w:color w:val="00188F"/>
        </w:rPr>
        <w:t>Aprovisionamento Automático</w:t>
      </w:r>
      <w:r>
        <w:t>: Como parte da Inscrição Server and Cloud, os Clientes que não encomendaram os Serviços do Microsoft Azure como parte da respetiva Inscrição poderão receber uma mensagem de correio eletrónico de ativação da Microsoft a convidá-los para aprovisionar nos Serviços do Microsoft Azure ao abrigo da respetiva Inscrição sem um Pré-pagamento do Azure.</w:t>
      </w:r>
    </w:p>
    <w:p w14:paraId="44673538" w14:textId="77777777" w:rsidR="00AE3CDB" w:rsidRDefault="00130026" w:rsidP="00130026">
      <w:pPr>
        <w:pStyle w:val="ProductList-Bullet"/>
        <w:numPr>
          <w:ilvl w:val="0"/>
          <w:numId w:val="34"/>
        </w:numPr>
      </w:pPr>
      <w:r>
        <w:rPr>
          <w:b/>
          <w:color w:val="00188F"/>
        </w:rPr>
        <w:t>Reservas do Azure</w:t>
      </w:r>
      <w:r>
        <w:t xml:space="preserve">: As Reservas do Azure são adquiridas por períodos especificados de até três anos com um único pagamento adiantado ou pagamentos mensais iguais (quando disponível). As Reservas do Azure expiram no final do período especificado. O Cliente não beneficiará do pagamento do reembolso (efetuado ou agendado) pelas Reservas do Azure não utilizadas. Sem prejuízo dos termos do contrato de licenciamento em volume do Cliente, não são aplicáveis preços fixos às Reservas do Azure. Os preços das Reservas do Azure serão baseados nos preços disponíveis no momento de cada aquisição. </w:t>
      </w:r>
    </w:p>
    <w:p w14:paraId="467174B1" w14:textId="77777777" w:rsidR="00AE3CDB" w:rsidRDefault="00130026" w:rsidP="00130026">
      <w:pPr>
        <w:pStyle w:val="ProductList-Bullet"/>
        <w:numPr>
          <w:ilvl w:val="0"/>
          <w:numId w:val="34"/>
        </w:numPr>
      </w:pPr>
      <w:r>
        <w:rPr>
          <w:b/>
          <w:color w:val="00188F"/>
        </w:rPr>
        <w:t>Azure Spot</w:t>
      </w:r>
      <w:r>
        <w:t>: Sem prejuízo dos termos do contrato de licenciamento em volume do Cliente, não são aplicáveis preços fixos às máquinas virtuais do Azure Spot. Os preços do Azure Spot baseiam-se na procura. Os preços disponíveis no momento de cada aquisição estão sujeitos a alteração em qualquer altura. O Cliente pode consultar o portal do Azure para conhecer os ajustes aos preços.</w:t>
      </w:r>
    </w:p>
    <w:p w14:paraId="099691DB" w14:textId="77777777" w:rsidR="00AE3CDB" w:rsidRDefault="00AE3CDB">
      <w:pPr>
        <w:pStyle w:val="ProductList-Body"/>
      </w:pPr>
    </w:p>
    <w:p w14:paraId="70663315" w14:textId="77777777" w:rsidR="00AE3CDB" w:rsidRDefault="00130026">
      <w:pPr>
        <w:pStyle w:val="ProductList-ClauseHeading"/>
        <w:outlineLvl w:val="2"/>
      </w:pPr>
      <w:r>
        <w:t>4. Preços</w:t>
      </w:r>
    </w:p>
    <w:p w14:paraId="1BC29322" w14:textId="77777777" w:rsidR="00AE3CDB" w:rsidRDefault="00130026">
      <w:pPr>
        <w:pStyle w:val="ProductList-Body"/>
      </w:pPr>
      <w:r>
        <w:t>A Microsoft pode oferecer preços inferiores ao Cliente (ou ao revendedor do Cliente) para os Serviços do Microsoft Azure individuais durante o período da Inscrição de um Cliente, numa base permanente ou temporária (promocional).</w:t>
      </w:r>
    </w:p>
    <w:p w14:paraId="1293456A" w14:textId="77777777" w:rsidR="00AE3CDB" w:rsidRDefault="00AE3CDB">
      <w:pPr>
        <w:pStyle w:val="ProductList-Body"/>
      </w:pPr>
    </w:p>
    <w:p w14:paraId="36DAA09E" w14:textId="77777777" w:rsidR="00AE3CDB" w:rsidRDefault="00130026">
      <w:pPr>
        <w:pStyle w:val="ProductList-ClauseHeading"/>
        <w:outlineLvl w:val="2"/>
      </w:pPr>
      <w:r>
        <w:t>5. Pagamento e Honorários</w:t>
      </w:r>
    </w:p>
    <w:p w14:paraId="7C508E35" w14:textId="77777777" w:rsidR="00AE3CDB" w:rsidRDefault="00130026" w:rsidP="00130026">
      <w:pPr>
        <w:pStyle w:val="ProductList-Bullet"/>
        <w:numPr>
          <w:ilvl w:val="0"/>
          <w:numId w:val="35"/>
        </w:numPr>
      </w:pPr>
      <w:r>
        <w:rPr>
          <w:b/>
          <w:color w:val="00188F"/>
        </w:rPr>
        <w:t>Utilizar o Pré-pagamento do Azure</w:t>
      </w:r>
      <w:r>
        <w:t xml:space="preserve">: Todos os meses, a Microsoft irá deduzir do Pré-pagamento do Azure do Cliente (ou do Pré-pagamento Anual Atribuído, se aplicável) o valor monetário da utilização por parte do Cliente dos Serviços do Microsoft Azure elegíveis. Quando o saldo do Pré-pagamento do Azure Cliente (ou do Pré-pagamento Anual Atribuído, se aplicável) do Cliente tiver sido gasto, qualquer utilização adicional será faturada com base nas Taxas de Consumo (conforme descrito abaixo). </w:t>
      </w:r>
    </w:p>
    <w:p w14:paraId="396C8C07" w14:textId="77777777" w:rsidR="00AE3CDB" w:rsidRDefault="00130026" w:rsidP="00130026">
      <w:pPr>
        <w:pStyle w:val="ProductList-Bullet"/>
        <w:numPr>
          <w:ilvl w:val="0"/>
          <w:numId w:val="35"/>
        </w:numPr>
      </w:pPr>
      <w:r>
        <w:rPr>
          <w:b/>
          <w:color w:val="00188F"/>
        </w:rPr>
        <w:t>Faturar o Pré-pagamento do Azure:</w:t>
      </w:r>
      <w:r>
        <w:t xml:space="preserve"> Se o Cliente optar pela Opção de Pré-pagamento Adiantado, o Pré-pagamento do Azure será faturado imediatamente. Se os Clientes optarem pela Opção de Pré-pagamento Anual, o primeiro Pré-pagamento Anual Atribuído será faturado imediatamente e os Pré-pagamentos Anuais Atribuídos futuros serão faturados no aniversário na data efetiva da Inscrição.</w:t>
      </w:r>
    </w:p>
    <w:p w14:paraId="1444BD4A" w14:textId="77777777" w:rsidR="00AE3CDB" w:rsidRDefault="00130026" w:rsidP="00130026">
      <w:pPr>
        <w:pStyle w:val="ProductList-Bullet"/>
        <w:numPr>
          <w:ilvl w:val="0"/>
          <w:numId w:val="35"/>
        </w:numPr>
      </w:pPr>
      <w:r>
        <w:rPr>
          <w:b/>
          <w:color w:val="00188F"/>
        </w:rPr>
        <w:t>Faturação do Excedente do Pré-pagamento do Azure</w:t>
      </w:r>
      <w:r>
        <w:t>: Se a utilização por parte do Cliente for superior ao Pré-pagamento do Azure ao abrigo da Opção de Pré-pagamento Integral ou ao respetivo Pré-pagamento Anual Atribuído ao abrigo da Opção de Pré-pagamento Anual, este excesso será faturado ao Cliente (ou ao respetivo revendedor) com base nas Taxas de Consumo no final de cada mês da Inscrição.</w:t>
      </w:r>
    </w:p>
    <w:p w14:paraId="2C1E8412" w14:textId="77777777" w:rsidR="00AE3CDB" w:rsidRDefault="00130026" w:rsidP="00130026">
      <w:pPr>
        <w:pStyle w:val="ProductList-Bullet"/>
        <w:numPr>
          <w:ilvl w:val="0"/>
          <w:numId w:val="35"/>
        </w:numPr>
      </w:pPr>
      <w:r>
        <w:rPr>
          <w:b/>
          <w:color w:val="00188F"/>
        </w:rPr>
        <w:t>Faturação do Consumo</w:t>
      </w:r>
      <w:r>
        <w:t>: Se o Cliente fornecer os Serviços do Microsoft Azure sem um Pré-pagamento do Azure, será (ou o respetivo revendedor) faturado todos os meses com base nas Taxas de Consumo. Toda a utilização dos Serviços do Microsoft Azure após a expiração ou cessação do período de subscrição do Cliente será faturada ao Cliente (ou ao respetivo revendedor) com base nas Taxas de Consumo em vigor na altura todos os meses.</w:t>
      </w:r>
    </w:p>
    <w:p w14:paraId="29BD6541" w14:textId="77777777" w:rsidR="00AE3CDB" w:rsidRDefault="00130026" w:rsidP="00130026">
      <w:pPr>
        <w:pStyle w:val="ProductList-Bullet"/>
        <w:numPr>
          <w:ilvl w:val="0"/>
          <w:numId w:val="35"/>
        </w:numPr>
      </w:pPr>
      <w:r>
        <w:rPr>
          <w:b/>
          <w:color w:val="00188F"/>
        </w:rPr>
        <w:t>Faturação do Plano dos Serviços do Azure</w:t>
      </w:r>
      <w:r>
        <w:t>: A aquisição de um Plano dos Serviços do Microsoft Azure será faturada ao Cliente (ou ao respetivo revendedor), através de pagamento adiantado ou anualmente, de acordo com os termos do contrato de licenciamento em volume do Cliente que regula os termos de pagamento para a encomenda dos Serviços Online em geral. O Pré-pagamento do Azure não pode ser aplicado à aquisição de um Plano de Serviços do Microsoft Azure; no entanto, e se um Plano dos Serviços do Microsoft Azure incluir a aquisição de uma quantidade inicial de um serviço (“Quantidade Inicial”), a utilização por parte do Cliente que exceder a Quantidade Inicial será cobrada com base nas Taxas de Consumo e o Pré-pagamento do Azure do Cliente pode ser aplicado a essa utilização.</w:t>
      </w:r>
    </w:p>
    <w:p w14:paraId="61E249B9" w14:textId="77777777" w:rsidR="00AE3CDB" w:rsidRDefault="00130026" w:rsidP="00130026">
      <w:pPr>
        <w:pStyle w:val="ProductList-Bullet"/>
        <w:numPr>
          <w:ilvl w:val="0"/>
          <w:numId w:val="35"/>
        </w:numPr>
      </w:pPr>
      <w:r>
        <w:rPr>
          <w:b/>
          <w:color w:val="00188F"/>
        </w:rPr>
        <w:t>Reservas do Azure</w:t>
      </w:r>
      <w:r>
        <w:t xml:space="preserve">: A aquisição das Reservas do Azure será deduzida automaticamente de qualquer Pré-pagamento do Azure disponível. Se o Cliente tiver utilizado todo o respetivo Pré-pagamento do Azure ou se o custo das Reservas do Azure exceder o saldo disponível do Pré-pagamento do Azure no momento da aquisição, o excesso será faturado conforme disposição expressa nesta secção “Pagamento e Honorários”. As aquisições do Cliente das Reservas do Azure através de Azure.com serão debitadas no respetivo cartão de crédito em arquivo no montante adiantado completo ou o débito será apresentado na fatura seguinte. As Instâncias Reservadas do Azure para uma máquina virtual ou serviços da Base de Dados SQL do Azure cobrem apenas a computação (a taxa base) e não incluem o custo do software (por exemplo, o Windows Server ou o SQL Server), o armazenamento ou a cópia de segurança. Por outro lado, as Instâncias Reservadas do Azure para o software não incluem o custo da computação. </w:t>
      </w:r>
    </w:p>
    <w:p w14:paraId="4133399D" w14:textId="77777777" w:rsidR="00AE3CDB" w:rsidRDefault="00AE3CDB">
      <w:pPr>
        <w:pStyle w:val="ProductList-Body"/>
      </w:pPr>
    </w:p>
    <w:p w14:paraId="65361C17" w14:textId="77777777" w:rsidR="00AE3CDB" w:rsidRDefault="00130026">
      <w:pPr>
        <w:pStyle w:val="ProductList-ClauseHeading"/>
        <w:outlineLvl w:val="2"/>
      </w:pPr>
      <w:r>
        <w:t>6. Opções das Reservas do Azure</w:t>
      </w:r>
    </w:p>
    <w:p w14:paraId="67E09950" w14:textId="77777777" w:rsidR="00AE3CDB" w:rsidRDefault="00130026">
      <w:pPr>
        <w:pStyle w:val="ProductList-Body"/>
      </w:pPr>
      <w:r>
        <w:t>As seguintes opções são aplicáveis às Reservas do Azure que o Cliente adquiriu.</w:t>
      </w:r>
    </w:p>
    <w:p w14:paraId="2E666EAD" w14:textId="77777777" w:rsidR="00AE3CDB" w:rsidRDefault="00130026" w:rsidP="00130026">
      <w:pPr>
        <w:pStyle w:val="ProductList-Bullet"/>
        <w:numPr>
          <w:ilvl w:val="0"/>
          <w:numId w:val="36"/>
        </w:numPr>
      </w:pPr>
      <w:r>
        <w:rPr>
          <w:b/>
          <w:color w:val="00188F"/>
        </w:rPr>
        <w:t>Trocar</w:t>
      </w:r>
      <w:r>
        <w:t>: é uma opção que permite ao Cliente aplicar o valor monetário de um período restante da Reserva do Azure à aquisição de uma ou mais novas Reservas do Azure de igual valor monetário ou superior para o mesmo serviço.</w:t>
      </w:r>
    </w:p>
    <w:p w14:paraId="2AB0A9CE" w14:textId="77777777" w:rsidR="00AE3CDB" w:rsidRDefault="00130026" w:rsidP="00130026">
      <w:pPr>
        <w:pStyle w:val="ProductList-Bullet"/>
        <w:numPr>
          <w:ilvl w:val="0"/>
          <w:numId w:val="36"/>
        </w:numPr>
      </w:pPr>
      <w:r>
        <w:rPr>
          <w:b/>
          <w:color w:val="00188F"/>
        </w:rPr>
        <w:t>Cancelar</w:t>
      </w:r>
      <w:r>
        <w:t>: é uma opção que permite ao Cliente receber um reembolso proporcional baseado num período de Reserva do Azure, menos uma taxa por cessação antecipada (atualmente, 12 por cento), e sujeito a um limite de cancelamento definido pela Microsoft (atualmente, 50.000 $ por ano).</w:t>
      </w:r>
    </w:p>
    <w:p w14:paraId="566F1E33" w14:textId="77777777" w:rsidR="00AE3CDB" w:rsidRDefault="00130026" w:rsidP="00130026">
      <w:pPr>
        <w:pStyle w:val="ProductList-Bullet"/>
        <w:numPr>
          <w:ilvl w:val="0"/>
          <w:numId w:val="36"/>
        </w:numPr>
      </w:pPr>
      <w:r>
        <w:rPr>
          <w:b/>
          <w:color w:val="00188F"/>
        </w:rPr>
        <w:t>Cessão da posição contratual</w:t>
      </w:r>
      <w:r>
        <w:t xml:space="preserve">: permite ao Cliente aplicar uma Reserva do Azure a uma única subscrição (dentro do âmbito) das inscrições/conta (partilhada). </w:t>
      </w:r>
    </w:p>
    <w:p w14:paraId="7FE6669C" w14:textId="77777777" w:rsidR="00AE3CDB" w:rsidRDefault="00AE3CDB">
      <w:pPr>
        <w:pStyle w:val="ProductList-Body"/>
      </w:pPr>
    </w:p>
    <w:p w14:paraId="44FB77F1" w14:textId="77777777" w:rsidR="00AE3CDB" w:rsidRDefault="00130026">
      <w:pPr>
        <w:pStyle w:val="ProductList-ClauseHeading"/>
        <w:outlineLvl w:val="2"/>
      </w:pPr>
      <w:r>
        <w:t>7. Reservas de Cinco Anos para VMs do Azure</w:t>
      </w:r>
    </w:p>
    <w:p w14:paraId="7E352965" w14:textId="77777777" w:rsidR="00AE3CDB" w:rsidRDefault="00130026">
      <w:pPr>
        <w:pStyle w:val="ProductList-Body"/>
      </w:pPr>
      <w:r>
        <w:t>Como exceção aos termos gerais para as Reservas do Azure, oferecemos termos de Reserva do Azure para cinco anos para determinadas famílias de VMs. A taxa por cessação antecipada para uma Reserva do Azure de cinco anos é de 35%. A Microsoft reserva-se o direito, durante uma Reserva do Azure de cinco anos, de mover o Cliente para uma versão mais recente da série HB por motivos que incluem, sem limitação, a indisponibilidade de peças para a manutenção ou a falta de suporte da parte do fornecedor de hardware. Nestes casos, a nova versão e a configuração do hardware fornecerão pelo menos o mesmo nível de desempenho.</w:t>
      </w:r>
    </w:p>
    <w:p w14:paraId="58820785" w14:textId="77777777" w:rsidR="00AE3CDB" w:rsidRDefault="00AE3CDB">
      <w:pPr>
        <w:pStyle w:val="ProductList-Body"/>
      </w:pPr>
    </w:p>
    <w:p w14:paraId="0F674EAA" w14:textId="77777777" w:rsidR="00AE3CDB" w:rsidRDefault="00130026">
      <w:pPr>
        <w:pStyle w:val="ProductList-ClauseHeading"/>
        <w:outlineLvl w:val="2"/>
      </w:pPr>
      <w:r>
        <w:t>8. Programas Open License, Open Value e Open Value Subscription</w:t>
      </w:r>
    </w:p>
    <w:p w14:paraId="09417EF7" w14:textId="77777777" w:rsidR="00AE3CDB" w:rsidRDefault="00130026">
      <w:pPr>
        <w:pStyle w:val="ProductList-SubClauseHeading"/>
        <w:outlineLvl w:val="3"/>
      </w:pPr>
      <w:r>
        <w:t>8.1 Definições</w:t>
      </w:r>
    </w:p>
    <w:p w14:paraId="30B08DD7" w14:textId="77777777" w:rsidR="00AE3CDB" w:rsidRDefault="00130026">
      <w:pPr>
        <w:pStyle w:val="ProductList-BodyIndented"/>
      </w:pPr>
      <w:r>
        <w:rPr>
          <w:b/>
          <w:color w:val="00188F"/>
        </w:rPr>
        <w:t>Taxas de Consumo</w:t>
      </w:r>
      <w:r>
        <w:t xml:space="preserve"> definem, para fins dos contratos Open License, Open Value e Open Value Subscription, os preços para todos os Serviços do Microsoft Azure.</w:t>
      </w:r>
    </w:p>
    <w:p w14:paraId="003E4F38" w14:textId="77777777" w:rsidR="00AE3CDB" w:rsidRDefault="00130026">
      <w:pPr>
        <w:pStyle w:val="ProductList-BodyIndented"/>
      </w:pPr>
      <w:r>
        <w:rPr>
          <w:b/>
          <w:color w:val="00188F"/>
        </w:rPr>
        <w:t>Portal</w:t>
      </w:r>
      <w:r>
        <w:t xml:space="preserve"> designa o portal online através do qual o Cliente administra a respetiva Subscrição.</w:t>
      </w:r>
    </w:p>
    <w:p w14:paraId="7171D036" w14:textId="77777777" w:rsidR="00AE3CDB" w:rsidRDefault="00130026">
      <w:pPr>
        <w:pStyle w:val="ProductList-BodyIndented"/>
      </w:pPr>
      <w:r>
        <w:rPr>
          <w:b/>
          <w:color w:val="00188F"/>
        </w:rPr>
        <w:t>Subscrição</w:t>
      </w:r>
      <w:r>
        <w:t xml:space="preserve"> designa uma subscrição com um valor definido para o momento da encomenda que pode ser resgatada para uma quantidade dos Serviços do Microsoft Azure.</w:t>
      </w:r>
    </w:p>
    <w:p w14:paraId="364DA2A7" w14:textId="77777777" w:rsidR="00AE3CDB" w:rsidRDefault="00AE3CDB">
      <w:pPr>
        <w:pStyle w:val="ProductList-BodyIndented"/>
      </w:pPr>
    </w:p>
    <w:p w14:paraId="5B65AC45" w14:textId="77777777" w:rsidR="00AE3CDB" w:rsidRDefault="00130026">
      <w:pPr>
        <w:pStyle w:val="ProductList-SubClauseHeading"/>
        <w:outlineLvl w:val="3"/>
      </w:pPr>
      <w:r>
        <w:t>8.2 Vigência da Subscrição</w:t>
      </w:r>
    </w:p>
    <w:p w14:paraId="668EB778" w14:textId="77777777" w:rsidR="00AE3CDB" w:rsidRDefault="00130026">
      <w:pPr>
        <w:pStyle w:val="ProductList-BodyIndented"/>
      </w:pPr>
      <w:r>
        <w:t>O período da Subscrição começa no momento do resgate da chave de produto e não no momento da encomenda. Assim que a chave de produto for resgatada, a Microsoft não aceitará pedidos de devolução submetidos pelos parceiros da Microsoft. As subscrições são válidas durante o que ocorrer primeiro, nos 12 meses ou até o valor ser consumido. As Subscrições não poderão ser combinadas. O Cliente poderá ter múltiplas Subscrições ativas. As novas Subscrições podem ser adquiridas em qualquer altura.</w:t>
      </w:r>
    </w:p>
    <w:p w14:paraId="0C215FB9" w14:textId="77777777" w:rsidR="00AE3CDB" w:rsidRDefault="00AE3CDB">
      <w:pPr>
        <w:pStyle w:val="ProductList-BodyIndented"/>
      </w:pPr>
    </w:p>
    <w:p w14:paraId="7761E99C" w14:textId="77777777" w:rsidR="00AE3CDB" w:rsidRDefault="00130026">
      <w:pPr>
        <w:pStyle w:val="ProductList-ClauseHeading"/>
        <w:outlineLvl w:val="2"/>
      </w:pPr>
      <w:r>
        <w:t>9. Benefício Híbrido do Microsoft Azure</w:t>
      </w:r>
    </w:p>
    <w:p w14:paraId="024C08BA" w14:textId="77777777" w:rsidR="00AE3CDB" w:rsidRDefault="00130026">
      <w:pPr>
        <w:pStyle w:val="ProductList-SubClauseHeading"/>
        <w:outlineLvl w:val="3"/>
      </w:pPr>
      <w:r>
        <w:t>9.1 Benefício Híbrido do Microsoft Azure para Windows Server</w:t>
      </w:r>
    </w:p>
    <w:p w14:paraId="39F76F35" w14:textId="77777777" w:rsidR="00AE3CDB" w:rsidRDefault="00130026">
      <w:pPr>
        <w:pStyle w:val="ProductList-BodyIndented"/>
      </w:pPr>
      <w:r>
        <w:t xml:space="preserve">Ao abrigo do Benefício Híbrido do Microsoft Azure para Windows Server, o Cliente pode utilizar Máquinas Virtuais do Windows Server nas contas de serviço do Microsoft Azure do Cliente e pagar apenas o custo da computação (a “Instância Base”). O Cliente deve indicar que está a utilizar o Windows Server ao abrigo do Benefício Híbrido do Azure para Windows Server ao criar ou configurar uma máquina virtual no Azure. Os </w:t>
      </w:r>
      <w:hyperlink r:id="rId110">
        <w:r>
          <w:rPr>
            <w:color w:val="00467F"/>
            <w:u w:val="single"/>
          </w:rPr>
          <w:t>Termos dos Serviços Online</w:t>
        </w:r>
      </w:hyperlink>
      <w:r>
        <w:t xml:space="preserve"> regulam a utilização do Windows Server ao abrigo deste benefício. O Cliente não pode atribuir em simultâneo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Windows Server para o Benefício Híbrido do Azure e atribuir as mesmas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aos seus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exceto uma única vez, por um período não superior a 180 dias, para permitir ao Cliente migrar as mesmas cargas de trabalho para o Azure. Ao concluir a migração para o Azure ou 180 dias após o início da migração (o que ocorrer primeiro)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serão consideradas “atribuídas ao Azure”. Posteriormente, o Cliente pode reatribuir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volta para os respetivos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desde que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permaneçam atribuídas ao Azure durante um mínimo de 90 dias. </w:t>
      </w:r>
    </w:p>
    <w:p w14:paraId="64722177" w14:textId="77777777" w:rsidR="00AE3CDB" w:rsidRDefault="00AE3CDB">
      <w:pPr>
        <w:pStyle w:val="ProductList-BodyIndented"/>
      </w:pPr>
    </w:p>
    <w:p w14:paraId="097AC194" w14:textId="77777777" w:rsidR="00AE3CDB" w:rsidRDefault="00130026">
      <w:pPr>
        <w:pStyle w:val="ProductList-BodyIndented"/>
      </w:pPr>
      <w:r>
        <w:t xml:space="preserve">Salvo o disposto abaixo para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Windows Server Datacenter atribuídas, conforme descrito em “Direitos de Virtualização Ilimitados”, ao Anfitrião Dedicado do Azure,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processador do Windows Server com cobertura SA, e cada conjunto de 16 Licenças Core do Windows Server com cobertura SA, confere ao Cliente o direito a utilizar o Windows Server em Microsoft Azure em até 16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atribuídos em duas ou menos Instâncias Base do Azure. Cada conjunto adicional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Core com cobertura SA confere o direito a utilizar num máximo de 8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numa Instância Base. O Cliente pode utilizar software Standard ou Datacenter.</w:t>
      </w:r>
    </w:p>
    <w:p w14:paraId="4560FB18" w14:textId="77777777" w:rsidR="00AE3CDB" w:rsidRDefault="00AE3CDB">
      <w:pPr>
        <w:pStyle w:val="ProductList-BodyIndented"/>
      </w:pPr>
    </w:p>
    <w:p w14:paraId="348DA7A1" w14:textId="77777777" w:rsidR="00AE3CDB" w:rsidRDefault="00130026">
      <w:pPr>
        <w:pStyle w:val="ProductList-SubSubClauseHeading"/>
        <w:outlineLvl w:val="4"/>
      </w:pPr>
      <w:r>
        <w:t>9.1.1 Direitos de Utilização Especiais para as Licenças do Windows Server Datacenter</w:t>
      </w:r>
    </w:p>
    <w:p w14:paraId="39649225" w14:textId="77777777" w:rsidR="00AE3CDB" w:rsidRDefault="00130026">
      <w:pPr>
        <w:pStyle w:val="ProductList-BodyIndented2"/>
      </w:pPr>
      <w:r>
        <w:t>Como exceções aos termos gerais que regulam a atribuição de licenças e a utilização do Windows Server ao abrigo do Benefício Híbrido do Azure para Windows Server:</w:t>
      </w:r>
    </w:p>
    <w:p w14:paraId="62477A4B" w14:textId="77777777" w:rsidR="00AE3CDB" w:rsidRDefault="00130026" w:rsidP="00130026">
      <w:pPr>
        <w:pStyle w:val="ProductList-Bullet"/>
        <w:numPr>
          <w:ilvl w:val="2"/>
          <w:numId w:val="37"/>
        </w:numPr>
      </w:pPr>
      <w:r>
        <w:rPr>
          <w:b/>
        </w:rPr>
        <w:t>Direitos de Virtualização Ilimitada</w:t>
      </w:r>
      <w:r>
        <w:t xml:space="preserve">. O Cliente pode utilizar o Windows Server em qualquer número de Instâncias Base num Anfitrião Dedicado do Azure ou outro anfitrião físico dedicado em Azure, desde que o Cliente atribua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Windows Server Datacenter com cobertura SA para todos os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disponíveis para o Cliente nesse anfitrião. A utilização simultânea no Anfitrião Dedicado do Azure, ou noutro anfitrião físico dedicado em Azure, e dos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do Cliente está limitada ao mesmo período de migração de 180 dias. </w:t>
      </w:r>
    </w:p>
    <w:p w14:paraId="6B2B7BD1" w14:textId="77777777" w:rsidR="00AE3CDB" w:rsidRDefault="00130026" w:rsidP="00130026">
      <w:pPr>
        <w:pStyle w:val="ProductList-Bullet"/>
        <w:numPr>
          <w:ilvl w:val="2"/>
          <w:numId w:val="37"/>
        </w:numPr>
      </w:pPr>
      <w:r>
        <w:rPr>
          <w:b/>
        </w:rPr>
        <w:t>Direitos de Utilização Dupla</w:t>
      </w:r>
      <w:r>
        <w:t xml:space="preserve">. Quando exercido no âmbito das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Datacenter com cobertura SA, o Benefício Híbrido do Azure para Windows Server fornece direitos para implementar e utilizar em simultâneo o software em Azure e em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nos centros de dados do Cliente. Os direitos de utilização dupla não são aplicáveis no caso das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atribuídas, conforme descrito em “Direitos de Virtualização Ilimitados”.</w:t>
      </w:r>
    </w:p>
    <w:p w14:paraId="7E39E254" w14:textId="77777777" w:rsidR="00AE3CDB" w:rsidRDefault="00AE3CDB">
      <w:pPr>
        <w:pStyle w:val="ProductList-BodyIndented2"/>
      </w:pPr>
    </w:p>
    <w:p w14:paraId="0DACB5D1" w14:textId="77777777" w:rsidR="00AE3CDB" w:rsidRDefault="00130026">
      <w:pPr>
        <w:pStyle w:val="ProductList-SubClauseHeading"/>
        <w:outlineLvl w:val="3"/>
      </w:pPr>
      <w:r>
        <w:t>9.2 Benefício Híbrido do Microsoft Azure para SQL Server</w:t>
      </w:r>
    </w:p>
    <w:p w14:paraId="35C7CBCC" w14:textId="77777777" w:rsidR="00AE3CDB" w:rsidRDefault="00130026">
      <w:pPr>
        <w:pStyle w:val="ProductList-BodyIndented"/>
      </w:pPr>
      <w:r>
        <w:t xml:space="preserve">Ao abrigo do Benefício Híbrido do Microsoft Azure para SQL Server,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SQL Server com cobertura SA (“Licença Qualificada”), o Cliente pode consumir nas suas contas de serviço do Microsoft Azure os Serviços de Dados do Microsoft Azure identificados na tabela abaixo nos rácios indicados. Se um cliente pretende utilizar o Benefício Híbrido do Azure para SQL Server para consumir dois ou mais Serviços de Dados do Microsoft Azure, deve ser atribuída uma ou mais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cada serviço.</w:t>
      </w:r>
    </w:p>
    <w:p w14:paraId="4CE225C7" w14:textId="77777777" w:rsidR="00AE3CDB" w:rsidRDefault="00AE3CDB">
      <w:pPr>
        <w:pStyle w:val="ProductList-BodyIndented"/>
      </w:pPr>
    </w:p>
    <w:tbl>
      <w:tblPr>
        <w:tblStyle w:val="PURTable0"/>
        <w:tblW w:w="0" w:type="dxa"/>
        <w:tblLook w:val="04A0" w:firstRow="1" w:lastRow="0" w:firstColumn="1" w:lastColumn="0" w:noHBand="0" w:noVBand="1"/>
      </w:tblPr>
      <w:tblGrid>
        <w:gridCol w:w="3111"/>
        <w:gridCol w:w="3815"/>
        <w:gridCol w:w="3630"/>
      </w:tblGrid>
      <w:tr w:rsidR="00AE3CDB" w14:paraId="3AC717A0"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1AD026E0" w14:textId="77777777" w:rsidR="00AE3CDB" w:rsidRDefault="00130026">
            <w:pPr>
              <w:pStyle w:val="ProductList-TableBody"/>
            </w:pPr>
            <w:r>
              <w:rPr>
                <w:color w:val="FFFFFF"/>
              </w:rPr>
              <w:t>Licenças Qualificadas</w:t>
            </w:r>
          </w:p>
        </w:tc>
        <w:tc>
          <w:tcPr>
            <w:tcW w:w="4280" w:type="dxa"/>
            <w:tcBorders>
              <w:bottom w:val="none" w:sz="4" w:space="0" w:color="6E6E6E"/>
            </w:tcBorders>
            <w:shd w:val="clear" w:color="auto" w:fill="0070C0"/>
          </w:tcPr>
          <w:p w14:paraId="3E702236" w14:textId="77777777" w:rsidR="00AE3CDB" w:rsidRDefault="00130026">
            <w:pPr>
              <w:pStyle w:val="ProductList-TableBody"/>
            </w:pPr>
            <w:r>
              <w:rPr>
                <w:color w:val="FFFFFF"/>
              </w:rPr>
              <w:t>Serviço de Dados do Microsoft Azure</w:t>
            </w:r>
            <w:r>
              <w:rPr>
                <w:vertAlign w:val="superscript"/>
              </w:rPr>
              <w:t>1</w:t>
            </w:r>
          </w:p>
        </w:tc>
        <w:tc>
          <w:tcPr>
            <w:tcW w:w="4160" w:type="dxa"/>
            <w:shd w:val="clear" w:color="auto" w:fill="0070C0"/>
          </w:tcPr>
          <w:p w14:paraId="6EDD4C5A" w14:textId="77777777" w:rsidR="00AE3CDB" w:rsidRDefault="00130026">
            <w:pPr>
              <w:pStyle w:val="ProductList-TableBody"/>
            </w:pPr>
            <w:r>
              <w:rPr>
                <w:color w:val="FFFFFF"/>
              </w:rPr>
              <w:t>Rácio de Licenças Qualificadas para vCores do Azure</w:t>
            </w:r>
          </w:p>
        </w:tc>
      </w:tr>
      <w:tr w:rsidR="00AE3CDB" w14:paraId="6D8E969B" w14:textId="77777777">
        <w:tc>
          <w:tcPr>
            <w:tcW w:w="3540" w:type="dxa"/>
            <w:tcBorders>
              <w:left w:val="single" w:sz="4" w:space="0" w:color="6E6E6E"/>
              <w:bottom w:val="none" w:sz="4" w:space="0" w:color="6E6E6E"/>
              <w:right w:val="single" w:sz="4" w:space="0" w:color="6E6E6E"/>
            </w:tcBorders>
          </w:tcPr>
          <w:p w14:paraId="02E22394" w14:textId="77777777" w:rsidR="00AE3CDB" w:rsidRDefault="00130026">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387B9F10" w14:textId="77777777" w:rsidR="00AE3CDB" w:rsidRDefault="00130026">
            <w:pPr>
              <w:pStyle w:val="ProductList-TableBody"/>
            </w:pPr>
            <w:r>
              <w:t>Base de Dados SQL do Azure (Conjunto Elástico e Base de Dados Individual)/Instância Gerida do SQL do Azure – Fins Gerais</w:t>
            </w:r>
          </w:p>
        </w:tc>
        <w:tc>
          <w:tcPr>
            <w:tcW w:w="4160" w:type="dxa"/>
            <w:tcBorders>
              <w:left w:val="single" w:sz="4" w:space="0" w:color="6E6E6E"/>
              <w:bottom w:val="single" w:sz="4" w:space="0" w:color="6E6E6E"/>
              <w:right w:val="single" w:sz="4" w:space="0" w:color="6E6E6E"/>
            </w:tcBorders>
          </w:tcPr>
          <w:p w14:paraId="7991E86D" w14:textId="77777777" w:rsidR="00AE3CDB" w:rsidRDefault="00130026">
            <w:pPr>
              <w:pStyle w:val="ProductList-TableBody"/>
            </w:pPr>
            <w:r>
              <w:t>1 Licença Core:4 vCores</w:t>
            </w:r>
          </w:p>
        </w:tc>
      </w:tr>
      <w:tr w:rsidR="00AE3CDB" w14:paraId="40A294BB" w14:textId="77777777">
        <w:tc>
          <w:tcPr>
            <w:tcW w:w="3540" w:type="dxa"/>
            <w:tcBorders>
              <w:top w:val="none" w:sz="4" w:space="0" w:color="6E6E6E"/>
              <w:left w:val="single" w:sz="4" w:space="0" w:color="6E6E6E"/>
              <w:bottom w:val="none" w:sz="4" w:space="0" w:color="6E6E6E"/>
            </w:tcBorders>
          </w:tcPr>
          <w:p w14:paraId="12349FA3" w14:textId="77777777" w:rsidR="00AE3CDB" w:rsidRDefault="00AE3CDB">
            <w:pPr>
              <w:pStyle w:val="ProductList-TableBody"/>
            </w:pPr>
          </w:p>
        </w:tc>
        <w:tc>
          <w:tcPr>
            <w:tcW w:w="4280" w:type="dxa"/>
          </w:tcPr>
          <w:p w14:paraId="07DCF647" w14:textId="77777777" w:rsidR="00AE3CDB" w:rsidRDefault="00130026">
            <w:pPr>
              <w:pStyle w:val="ProductList-TableBody"/>
            </w:pPr>
            <w:r>
              <w:t xml:space="preserve">Base de Dados SQL do Azure (Conjunto Elástico e Base de Dados Individual)/Instância Gerida do SQL do Azure – Crítica Empresarial </w:t>
            </w:r>
          </w:p>
        </w:tc>
        <w:tc>
          <w:tcPr>
            <w:tcW w:w="4160" w:type="dxa"/>
            <w:tcBorders>
              <w:top w:val="single" w:sz="4" w:space="0" w:color="6E6E6E"/>
              <w:bottom w:val="single" w:sz="4" w:space="0" w:color="6E6E6E"/>
              <w:right w:val="single" w:sz="4" w:space="0" w:color="6E6E6E"/>
            </w:tcBorders>
          </w:tcPr>
          <w:p w14:paraId="42E0AEE6" w14:textId="77777777" w:rsidR="00AE3CDB" w:rsidRDefault="00130026">
            <w:pPr>
              <w:pStyle w:val="ProductList-TableBody"/>
            </w:pPr>
            <w:r>
              <w:t>1 Licença Core:1 vCore</w:t>
            </w:r>
          </w:p>
        </w:tc>
      </w:tr>
      <w:tr w:rsidR="00AE3CDB" w14:paraId="7C743AD5" w14:textId="77777777">
        <w:tc>
          <w:tcPr>
            <w:tcW w:w="3540" w:type="dxa"/>
            <w:tcBorders>
              <w:top w:val="none" w:sz="4" w:space="0" w:color="6E6E6E"/>
              <w:left w:val="single" w:sz="4" w:space="0" w:color="6E6E6E"/>
              <w:bottom w:val="none" w:sz="4" w:space="0" w:color="6E6E6E"/>
            </w:tcBorders>
          </w:tcPr>
          <w:p w14:paraId="3830A858" w14:textId="77777777" w:rsidR="00AE3CDB" w:rsidRDefault="00AE3CDB">
            <w:pPr>
              <w:pStyle w:val="ProductList-TableBody"/>
            </w:pPr>
          </w:p>
        </w:tc>
        <w:tc>
          <w:tcPr>
            <w:tcW w:w="4280" w:type="dxa"/>
          </w:tcPr>
          <w:p w14:paraId="3DB70CB7" w14:textId="77777777" w:rsidR="00AE3CDB" w:rsidRDefault="00130026">
            <w:pPr>
              <w:pStyle w:val="ProductList-TableBody"/>
            </w:pPr>
            <w:r>
              <w:t>Base de Dados SQL do Azure (Base de Dados Individual)/Instância Gerida do SQL do Azure - Hiperescala</w:t>
            </w:r>
          </w:p>
        </w:tc>
        <w:tc>
          <w:tcPr>
            <w:tcW w:w="4160" w:type="dxa"/>
            <w:tcBorders>
              <w:top w:val="single" w:sz="4" w:space="0" w:color="6E6E6E"/>
              <w:bottom w:val="single" w:sz="4" w:space="0" w:color="6E6E6E"/>
              <w:right w:val="single" w:sz="4" w:space="0" w:color="6E6E6E"/>
            </w:tcBorders>
          </w:tcPr>
          <w:p w14:paraId="326F8CAB" w14:textId="77777777" w:rsidR="00AE3CDB" w:rsidRDefault="00130026">
            <w:pPr>
              <w:pStyle w:val="ProductList-TableBody"/>
            </w:pPr>
            <w:r>
              <w:t>1 Licença Core:4 vCore</w:t>
            </w:r>
          </w:p>
        </w:tc>
      </w:tr>
      <w:tr w:rsidR="00AE3CDB" w14:paraId="7433EB1B" w14:textId="77777777">
        <w:tc>
          <w:tcPr>
            <w:tcW w:w="3540" w:type="dxa"/>
            <w:tcBorders>
              <w:top w:val="none" w:sz="4" w:space="0" w:color="6E6E6E"/>
              <w:left w:val="single" w:sz="4" w:space="0" w:color="6E6E6E"/>
              <w:bottom w:val="none" w:sz="4" w:space="0" w:color="6E6E6E"/>
              <w:right w:val="single" w:sz="4" w:space="0" w:color="6E6E6E"/>
            </w:tcBorders>
          </w:tcPr>
          <w:p w14:paraId="1201FEDC" w14:textId="77777777" w:rsidR="00AE3CDB" w:rsidRDefault="00AE3CDB">
            <w:pPr>
              <w:pStyle w:val="ProductList-TableBody"/>
            </w:pPr>
          </w:p>
        </w:tc>
        <w:tc>
          <w:tcPr>
            <w:tcW w:w="4280" w:type="dxa"/>
            <w:tcBorders>
              <w:left w:val="single" w:sz="4" w:space="0" w:color="6E6E6E"/>
              <w:bottom w:val="single" w:sz="4" w:space="0" w:color="6E6E6E"/>
              <w:right w:val="single" w:sz="4" w:space="0" w:color="6E6E6E"/>
            </w:tcBorders>
          </w:tcPr>
          <w:p w14:paraId="719AEC99" w14:textId="77777777" w:rsidR="00AE3CDB" w:rsidRDefault="00130026">
            <w:pPr>
              <w:pStyle w:val="ProductList-TableBody"/>
            </w:pPr>
            <w:r>
              <w:t>Azure Data Factory -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5F73B000" w14:textId="77777777" w:rsidR="00AE3CDB" w:rsidRDefault="00130026">
            <w:pPr>
              <w:pStyle w:val="ProductList-TableBody"/>
            </w:pPr>
            <w:r>
              <w:t>1 Licença Core:1 vCore</w:t>
            </w:r>
          </w:p>
        </w:tc>
      </w:tr>
      <w:tr w:rsidR="00AE3CDB" w14:paraId="7EB3F3D6" w14:textId="77777777">
        <w:tc>
          <w:tcPr>
            <w:tcW w:w="3540" w:type="dxa"/>
            <w:tcBorders>
              <w:top w:val="none" w:sz="4" w:space="0" w:color="6E6E6E"/>
              <w:left w:val="single" w:sz="4" w:space="0" w:color="6E6E6E"/>
              <w:bottom w:val="none" w:sz="4" w:space="0" w:color="6E6E6E"/>
              <w:right w:val="single" w:sz="4" w:space="0" w:color="6E6E6E"/>
            </w:tcBorders>
          </w:tcPr>
          <w:p w14:paraId="06CF555C" w14:textId="77777777" w:rsidR="00AE3CDB" w:rsidRDefault="00AE3CD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B0A6949" w14:textId="77777777" w:rsidR="00AE3CDB" w:rsidRDefault="00130026">
            <w:pPr>
              <w:pStyle w:val="ProductList-TableBody"/>
            </w:pPr>
            <w:r>
              <w:t>Azure Data Factory -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3975FE92" w14:textId="77777777" w:rsidR="00AE3CDB" w:rsidRDefault="00130026">
            <w:pPr>
              <w:pStyle w:val="ProductList-TableBody"/>
            </w:pPr>
            <w:r>
              <w:t>1 Licença Core:4 vCores</w:t>
            </w:r>
          </w:p>
        </w:tc>
      </w:tr>
      <w:tr w:rsidR="00AE3CDB" w14:paraId="20F12B30" w14:textId="77777777">
        <w:tc>
          <w:tcPr>
            <w:tcW w:w="3540" w:type="dxa"/>
            <w:tcBorders>
              <w:top w:val="none" w:sz="4" w:space="0" w:color="6E6E6E"/>
              <w:left w:val="single" w:sz="4" w:space="0" w:color="6E6E6E"/>
              <w:bottom w:val="none" w:sz="4" w:space="0" w:color="6E6E6E"/>
              <w:right w:val="single" w:sz="4" w:space="0" w:color="6E6E6E"/>
            </w:tcBorders>
          </w:tcPr>
          <w:p w14:paraId="589E5FE9" w14:textId="77777777" w:rsidR="00AE3CDB" w:rsidRDefault="00AE3CD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ED2618F" w14:textId="77777777" w:rsidR="00AE3CDB" w:rsidRDefault="00130026">
            <w:pPr>
              <w:pStyle w:val="ProductList-TableBody"/>
            </w:pPr>
            <w:r>
              <w:t>Máquinas Virtuais do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77F584B6" w14:textId="77777777" w:rsidR="00AE3CDB" w:rsidRDefault="00130026">
            <w:pPr>
              <w:pStyle w:val="ProductList-TableBody"/>
            </w:pPr>
            <w:r>
              <w:t>1 Licença Core</w:t>
            </w:r>
            <w:r>
              <w:rPr>
                <w:vertAlign w:val="superscript"/>
              </w:rPr>
              <w:t>2</w:t>
            </w:r>
            <w:r>
              <w:t>:1 vCPU</w:t>
            </w:r>
          </w:p>
        </w:tc>
      </w:tr>
      <w:tr w:rsidR="00AE3CDB" w14:paraId="7F5E494E" w14:textId="77777777">
        <w:tc>
          <w:tcPr>
            <w:tcW w:w="3540" w:type="dxa"/>
            <w:tcBorders>
              <w:top w:val="none" w:sz="4" w:space="0" w:color="6E6E6E"/>
              <w:left w:val="single" w:sz="4" w:space="0" w:color="6E6E6E"/>
              <w:bottom w:val="single" w:sz="4" w:space="0" w:color="6E6E6E"/>
              <w:right w:val="single" w:sz="4" w:space="0" w:color="6E6E6E"/>
            </w:tcBorders>
          </w:tcPr>
          <w:p w14:paraId="5F1287A8" w14:textId="77777777" w:rsidR="00AE3CDB" w:rsidRDefault="00AE3CD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4EB3336" w14:textId="77777777" w:rsidR="00AE3CDB" w:rsidRDefault="00130026">
            <w:pPr>
              <w:pStyle w:val="ProductList-TableBody"/>
            </w:pPr>
            <w:r>
              <w:t>Máquinas Virtuais do SQL Server Standard</w:t>
            </w:r>
          </w:p>
        </w:tc>
        <w:tc>
          <w:tcPr>
            <w:tcW w:w="4160" w:type="dxa"/>
            <w:tcBorders>
              <w:top w:val="single" w:sz="4" w:space="0" w:color="6E6E6E"/>
              <w:left w:val="single" w:sz="4" w:space="0" w:color="6E6E6E"/>
              <w:bottom w:val="single" w:sz="4" w:space="0" w:color="6E6E6E"/>
              <w:right w:val="single" w:sz="4" w:space="0" w:color="6E6E6E"/>
            </w:tcBorders>
          </w:tcPr>
          <w:p w14:paraId="2E189023" w14:textId="77777777" w:rsidR="00AE3CDB" w:rsidRDefault="00130026">
            <w:pPr>
              <w:pStyle w:val="ProductList-TableBody"/>
            </w:pPr>
            <w:r>
              <w:t>1 Licença Core:4 vCPUs</w:t>
            </w:r>
          </w:p>
        </w:tc>
      </w:tr>
      <w:tr w:rsidR="00AE3CDB" w14:paraId="638065A5" w14:textId="77777777">
        <w:tc>
          <w:tcPr>
            <w:tcW w:w="3540" w:type="dxa"/>
            <w:tcBorders>
              <w:top w:val="single" w:sz="4" w:space="0" w:color="6E6E6E"/>
              <w:left w:val="single" w:sz="4" w:space="0" w:color="6E6E6E"/>
              <w:bottom w:val="none" w:sz="4" w:space="0" w:color="6E6E6E"/>
              <w:right w:val="single" w:sz="4" w:space="0" w:color="6E6E6E"/>
            </w:tcBorders>
          </w:tcPr>
          <w:p w14:paraId="5F2F372F" w14:textId="77777777" w:rsidR="00AE3CDB" w:rsidRDefault="00130026">
            <w:pPr>
              <w:pStyle w:val="ProductList-TableBody"/>
            </w:pPr>
            <w:r>
              <w:t>SQL Server Standard (Core)</w:t>
            </w:r>
          </w:p>
        </w:tc>
        <w:tc>
          <w:tcPr>
            <w:tcW w:w="4280" w:type="dxa"/>
            <w:tcBorders>
              <w:top w:val="single" w:sz="4" w:space="0" w:color="6E6E6E"/>
              <w:left w:val="single" w:sz="4" w:space="0" w:color="6E6E6E"/>
              <w:bottom w:val="single" w:sz="4" w:space="0" w:color="6E6E6E"/>
              <w:right w:val="single" w:sz="4" w:space="0" w:color="6E6E6E"/>
            </w:tcBorders>
          </w:tcPr>
          <w:p w14:paraId="3164FE09" w14:textId="77777777" w:rsidR="00AE3CDB" w:rsidRDefault="00130026">
            <w:pPr>
              <w:pStyle w:val="ProductList-TableBody"/>
            </w:pPr>
            <w:r>
              <w:t>Base de Dados SQL do Azure (Conjunto Elástico e Base de Dados Individual)/Instância Gerida do SQL do Azure – Fins Gerais</w:t>
            </w:r>
          </w:p>
        </w:tc>
        <w:tc>
          <w:tcPr>
            <w:tcW w:w="4160" w:type="dxa"/>
            <w:tcBorders>
              <w:top w:val="single" w:sz="4" w:space="0" w:color="6E6E6E"/>
              <w:left w:val="single" w:sz="4" w:space="0" w:color="6E6E6E"/>
              <w:bottom w:val="single" w:sz="4" w:space="0" w:color="6E6E6E"/>
              <w:right w:val="single" w:sz="4" w:space="0" w:color="6E6E6E"/>
            </w:tcBorders>
          </w:tcPr>
          <w:p w14:paraId="0A7271B2" w14:textId="77777777" w:rsidR="00AE3CDB" w:rsidRDefault="00130026">
            <w:pPr>
              <w:pStyle w:val="ProductList-TableBody"/>
            </w:pPr>
            <w:r>
              <w:t>1 Licença Core:1 vCore</w:t>
            </w:r>
          </w:p>
        </w:tc>
      </w:tr>
      <w:tr w:rsidR="00AE3CDB" w14:paraId="07C2C431" w14:textId="77777777">
        <w:tc>
          <w:tcPr>
            <w:tcW w:w="3540" w:type="dxa"/>
            <w:tcBorders>
              <w:top w:val="none" w:sz="4" w:space="0" w:color="6E6E6E"/>
              <w:left w:val="single" w:sz="4" w:space="0" w:color="6E6E6E"/>
              <w:bottom w:val="none" w:sz="4" w:space="0" w:color="6E6E6E"/>
              <w:right w:val="single" w:sz="4" w:space="0" w:color="6E6E6E"/>
            </w:tcBorders>
          </w:tcPr>
          <w:p w14:paraId="4FC85CAF" w14:textId="77777777" w:rsidR="00AE3CDB" w:rsidRDefault="00AE3CD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4987512" w14:textId="77777777" w:rsidR="00AE3CDB" w:rsidRDefault="00130026">
            <w:pPr>
              <w:pStyle w:val="ProductList-TableBody"/>
            </w:pPr>
            <w:r>
              <w:t>Base de Dados SQL do Azure (Conjunto Elástico e Base de Dados Individual)/Instância Gerida do SQL do Azure – Crítica Empresarial</w:t>
            </w:r>
          </w:p>
        </w:tc>
        <w:tc>
          <w:tcPr>
            <w:tcW w:w="4160" w:type="dxa"/>
            <w:tcBorders>
              <w:top w:val="single" w:sz="4" w:space="0" w:color="6E6E6E"/>
              <w:left w:val="single" w:sz="4" w:space="0" w:color="6E6E6E"/>
              <w:bottom w:val="single" w:sz="4" w:space="0" w:color="6E6E6E"/>
              <w:right w:val="single" w:sz="4" w:space="0" w:color="6E6E6E"/>
            </w:tcBorders>
          </w:tcPr>
          <w:p w14:paraId="77D02906" w14:textId="77777777" w:rsidR="00AE3CDB" w:rsidRDefault="00130026">
            <w:pPr>
              <w:pStyle w:val="ProductList-TableBody"/>
            </w:pPr>
            <w:r>
              <w:t>4 Licença Core:1 vCore</w:t>
            </w:r>
          </w:p>
        </w:tc>
      </w:tr>
      <w:tr w:rsidR="00AE3CDB" w14:paraId="2A6C547D" w14:textId="77777777">
        <w:tc>
          <w:tcPr>
            <w:tcW w:w="3540" w:type="dxa"/>
            <w:tcBorders>
              <w:top w:val="none" w:sz="4" w:space="0" w:color="6E6E6E"/>
              <w:left w:val="single" w:sz="4" w:space="0" w:color="6E6E6E"/>
              <w:bottom w:val="none" w:sz="4" w:space="0" w:color="6E6E6E"/>
              <w:right w:val="single" w:sz="4" w:space="0" w:color="6E6E6E"/>
            </w:tcBorders>
          </w:tcPr>
          <w:p w14:paraId="55ED4CC3" w14:textId="77777777" w:rsidR="00AE3CDB" w:rsidRDefault="00AE3CD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BA6C131" w14:textId="77777777" w:rsidR="00AE3CDB" w:rsidRDefault="00130026">
            <w:pPr>
              <w:pStyle w:val="ProductList-TableBody"/>
            </w:pPr>
            <w:r>
              <w:t>Base de Dados SQL do Azure (Base de Dados Individual)/Instância Gerida do SQL do Azure - Hiperescala</w:t>
            </w:r>
          </w:p>
        </w:tc>
        <w:tc>
          <w:tcPr>
            <w:tcW w:w="4160" w:type="dxa"/>
            <w:tcBorders>
              <w:top w:val="single" w:sz="4" w:space="0" w:color="6E6E6E"/>
              <w:left w:val="single" w:sz="4" w:space="0" w:color="6E6E6E"/>
              <w:bottom w:val="single" w:sz="4" w:space="0" w:color="6E6E6E"/>
              <w:right w:val="single" w:sz="4" w:space="0" w:color="6E6E6E"/>
            </w:tcBorders>
          </w:tcPr>
          <w:p w14:paraId="174E1AF1" w14:textId="77777777" w:rsidR="00AE3CDB" w:rsidRDefault="00130026">
            <w:pPr>
              <w:pStyle w:val="ProductList-TableBody"/>
            </w:pPr>
            <w:r>
              <w:t>1 Licença Core:1 vCore</w:t>
            </w:r>
          </w:p>
        </w:tc>
      </w:tr>
      <w:tr w:rsidR="00AE3CDB" w14:paraId="6672DD63" w14:textId="77777777">
        <w:tc>
          <w:tcPr>
            <w:tcW w:w="3540" w:type="dxa"/>
            <w:tcBorders>
              <w:top w:val="none" w:sz="4" w:space="0" w:color="6E6E6E"/>
              <w:left w:val="single" w:sz="4" w:space="0" w:color="6E6E6E"/>
              <w:bottom w:val="none" w:sz="4" w:space="0" w:color="6E6E6E"/>
              <w:right w:val="single" w:sz="4" w:space="0" w:color="6E6E6E"/>
            </w:tcBorders>
          </w:tcPr>
          <w:p w14:paraId="18F1F716" w14:textId="77777777" w:rsidR="00AE3CDB" w:rsidRDefault="00AE3CD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5A0B8E6" w14:textId="77777777" w:rsidR="00AE3CDB" w:rsidRDefault="00130026">
            <w:pPr>
              <w:pStyle w:val="ProductList-TableBody"/>
            </w:pPr>
            <w:r>
              <w:t>Azure Data Factory -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51E201FB" w14:textId="77777777" w:rsidR="00AE3CDB" w:rsidRDefault="00130026">
            <w:pPr>
              <w:pStyle w:val="ProductList-TableBody"/>
            </w:pPr>
            <w:r>
              <w:t>1 Licença Core: 1 vCore</w:t>
            </w:r>
          </w:p>
        </w:tc>
      </w:tr>
      <w:tr w:rsidR="00AE3CDB" w14:paraId="47AAFAB8" w14:textId="77777777">
        <w:tc>
          <w:tcPr>
            <w:tcW w:w="3540" w:type="dxa"/>
            <w:tcBorders>
              <w:top w:val="none" w:sz="4" w:space="0" w:color="6E6E6E"/>
              <w:left w:val="single" w:sz="4" w:space="0" w:color="6E6E6E"/>
              <w:bottom w:val="none" w:sz="4" w:space="0" w:color="6E6E6E"/>
              <w:right w:val="single" w:sz="4" w:space="0" w:color="6E6E6E"/>
            </w:tcBorders>
          </w:tcPr>
          <w:p w14:paraId="5FA40BAF" w14:textId="77777777" w:rsidR="00AE3CDB" w:rsidRDefault="00AE3CD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36127EB" w14:textId="77777777" w:rsidR="00AE3CDB" w:rsidRDefault="00130026">
            <w:pPr>
              <w:pStyle w:val="ProductList-TableBody"/>
            </w:pPr>
            <w:r>
              <w:t>Azure Data Factory -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31453910" w14:textId="77777777" w:rsidR="00AE3CDB" w:rsidRDefault="00130026">
            <w:pPr>
              <w:pStyle w:val="ProductList-TableBody"/>
            </w:pPr>
            <w:r>
              <w:t>4 Licenças Core:1 vCore</w:t>
            </w:r>
          </w:p>
        </w:tc>
      </w:tr>
      <w:tr w:rsidR="00AE3CDB" w14:paraId="149960EE" w14:textId="77777777">
        <w:tc>
          <w:tcPr>
            <w:tcW w:w="3540" w:type="dxa"/>
            <w:tcBorders>
              <w:top w:val="none" w:sz="4" w:space="0" w:color="6E6E6E"/>
              <w:left w:val="single" w:sz="4" w:space="0" w:color="6E6E6E"/>
              <w:bottom w:val="none" w:sz="4" w:space="0" w:color="6E6E6E"/>
              <w:right w:val="single" w:sz="4" w:space="0" w:color="6E6E6E"/>
            </w:tcBorders>
          </w:tcPr>
          <w:p w14:paraId="056151DE" w14:textId="77777777" w:rsidR="00AE3CDB" w:rsidRDefault="00AE3CD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18E7025" w14:textId="77777777" w:rsidR="00AE3CDB" w:rsidRDefault="00130026">
            <w:pPr>
              <w:pStyle w:val="ProductList-TableBody"/>
            </w:pPr>
            <w:r>
              <w:t>Máquinas Virtuais do SQL Server Standard</w:t>
            </w:r>
          </w:p>
        </w:tc>
        <w:tc>
          <w:tcPr>
            <w:tcW w:w="4160" w:type="dxa"/>
            <w:tcBorders>
              <w:top w:val="single" w:sz="4" w:space="0" w:color="6E6E6E"/>
              <w:left w:val="single" w:sz="4" w:space="0" w:color="6E6E6E"/>
              <w:bottom w:val="single" w:sz="4" w:space="0" w:color="6E6E6E"/>
              <w:right w:val="single" w:sz="4" w:space="0" w:color="6E6E6E"/>
            </w:tcBorders>
          </w:tcPr>
          <w:p w14:paraId="5070DB49" w14:textId="77777777" w:rsidR="00AE3CDB" w:rsidRDefault="00130026">
            <w:pPr>
              <w:pStyle w:val="ProductList-TableBody"/>
            </w:pPr>
            <w:r>
              <w:t>1 Licença Core</w:t>
            </w:r>
            <w:r>
              <w:rPr>
                <w:vertAlign w:val="superscript"/>
              </w:rPr>
              <w:t>2</w:t>
            </w:r>
            <w:r>
              <w:t>:1 vCPU</w:t>
            </w:r>
          </w:p>
        </w:tc>
      </w:tr>
      <w:tr w:rsidR="00AE3CDB" w14:paraId="340B2E1A" w14:textId="77777777">
        <w:tc>
          <w:tcPr>
            <w:tcW w:w="3540" w:type="dxa"/>
            <w:tcBorders>
              <w:top w:val="none" w:sz="4" w:space="0" w:color="6E6E6E"/>
              <w:left w:val="single" w:sz="4" w:space="0" w:color="6E6E6E"/>
              <w:bottom w:val="single" w:sz="4" w:space="0" w:color="6E6E6E"/>
              <w:right w:val="single" w:sz="4" w:space="0" w:color="6E6E6E"/>
            </w:tcBorders>
          </w:tcPr>
          <w:p w14:paraId="5B284E7F" w14:textId="77777777" w:rsidR="00AE3CDB" w:rsidRDefault="00AE3CD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4583548" w14:textId="77777777" w:rsidR="00AE3CDB" w:rsidRDefault="00130026">
            <w:pPr>
              <w:pStyle w:val="ProductList-TableBody"/>
            </w:pPr>
            <w:r>
              <w:t>Máquinas Virtuais do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3700C826" w14:textId="77777777" w:rsidR="00AE3CDB" w:rsidRDefault="00130026">
            <w:pPr>
              <w:pStyle w:val="ProductList-TableBody"/>
            </w:pPr>
            <w:r>
              <w:t>4 Licenças Core</w:t>
            </w:r>
            <w:r>
              <w:rPr>
                <w:vertAlign w:val="superscript"/>
              </w:rPr>
              <w:t>2</w:t>
            </w:r>
            <w:r>
              <w:t>:1 vCPU</w:t>
            </w:r>
          </w:p>
        </w:tc>
      </w:tr>
    </w:tbl>
    <w:p w14:paraId="2BF45C2F" w14:textId="77777777" w:rsidR="00AE3CDB" w:rsidRDefault="00130026">
      <w:pPr>
        <w:pStyle w:val="ProductList-BodyIndented"/>
      </w:pPr>
      <w:r>
        <w:rPr>
          <w:vertAlign w:val="superscript"/>
        </w:rPr>
        <w:t>1</w:t>
      </w:r>
      <w:r>
        <w:rPr>
          <w:i/>
        </w:rPr>
        <w:t>O Benefício Híbrido do Azure não está disponível na camada de computação sem servidor da Base de Dados SQL do Azure ou na Instância Gerida do SQL do Azure.</w:t>
      </w:r>
    </w:p>
    <w:p w14:paraId="58814E84" w14:textId="77777777" w:rsidR="00AE3CDB" w:rsidRDefault="00130026">
      <w:pPr>
        <w:pStyle w:val="ProductList-BodyIndented"/>
      </w:pPr>
      <w:r>
        <w:rPr>
          <w:i/>
          <w:vertAlign w:val="superscript"/>
        </w:rPr>
        <w:t>2</w:t>
      </w:r>
      <w:r>
        <w:rPr>
          <w:i/>
        </w:rPr>
        <w:t>Sujeito a um mínimo de quatro Licenças Core por Máquina Virtual.</w:t>
      </w:r>
    </w:p>
    <w:p w14:paraId="73ADF6D1" w14:textId="77777777" w:rsidR="00AE3CDB" w:rsidRDefault="00AE3CDB">
      <w:pPr>
        <w:pStyle w:val="ProductList-BodyIndented"/>
      </w:pPr>
    </w:p>
    <w:p w14:paraId="73E29A19" w14:textId="77777777" w:rsidR="00AE3CDB" w:rsidRDefault="00130026">
      <w:pPr>
        <w:pStyle w:val="ProductList-BodyIndented"/>
      </w:pPr>
      <w:r>
        <w:t xml:space="preserve">Com o Benefício Híbrido do Azure para SQL Server, os clientes não serão cobrados pela utilização de um Serviço de Dados do Microsoft Azure, mas ainda terão de pagar o custo de processamento (ou seja, a taxa base), o armazenamento e a cópia de segurança, bem como a E/S associada à respetiva utilização dos serviços (conforme aplicável). Os Clientes devem indicar que estão a utilizar a Base de Dados SQL do Azure (Conjunto Elástico e Base de Dados Individual), Instância Gerida do SQL do Azure, Azure Data Factory - SQL Server Integration Services ou as Máquinas Virtuais do SQL Server ao abrigo do Benefício Híbrido do Azure para SQL Server ao configurar as cargas de trabalho em Azure. Os Clientes podem complementar as cargas de trabalho em execução no Benefício Híbrido do Azure para SQL Server com serviços do Azure com serviços com tráfego limitado.  </w:t>
      </w:r>
    </w:p>
    <w:p w14:paraId="573E99C1" w14:textId="77777777" w:rsidR="00AE3CDB" w:rsidRDefault="00AE3CDB">
      <w:pPr>
        <w:pStyle w:val="ProductList-BodyIndented"/>
      </w:pPr>
    </w:p>
    <w:p w14:paraId="179D77E1" w14:textId="77777777" w:rsidR="00AE3CDB" w:rsidRDefault="00130026">
      <w:pPr>
        <w:pStyle w:val="ProductList-BodyIndented"/>
      </w:pPr>
      <w:r>
        <w:t xml:space="preserve">O Cliente não pode atribuir em simultâneo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Benefício Híbrido do Azure para SQL Server e atribuir 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a servidores partilhados ao abrigo da Mobilidade de Licenças através da cobertura Software Assurance ou (b) um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 xml:space="preserve">, exceto uma única vez, por um período não superior a 180 dias, para permitir ao Cliente migrar estas cargas de trabalho para o Azure. </w:t>
      </w:r>
    </w:p>
    <w:p w14:paraId="0F0CA265" w14:textId="77777777" w:rsidR="00AE3CDB" w:rsidRDefault="00AE3CDB">
      <w:pPr>
        <w:pStyle w:val="ProductList-BodyIndented"/>
      </w:pPr>
    </w:p>
    <w:p w14:paraId="72BEC43F" w14:textId="77777777" w:rsidR="00AE3CDB" w:rsidRDefault="00130026">
      <w:pPr>
        <w:pStyle w:val="ProductList-BodyIndented"/>
      </w:pPr>
      <w:r>
        <w:t xml:space="preserve">Ao concluir a migração para o Azure ou 180 dias após o início da migração (o que ocorrer primeiro)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serão consideradas “atribuídas ao Azure”. Posteriormente, o Cliente pode reatribuir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volta para os respetivos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ou para servidores partilhados ao abrigo da Mobilidade de Licenças através da cobertura Software Assurance, desde que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permaneçam atribuídas ao Azure durante um mínimo de 90 dias.</w:t>
      </w:r>
    </w:p>
    <w:p w14:paraId="1B7B90A3" w14:textId="77777777" w:rsidR="00AE3CDB" w:rsidRDefault="00AE3CDB">
      <w:pPr>
        <w:pStyle w:val="ProductList-BodyIndented"/>
      </w:pPr>
    </w:p>
    <w:p w14:paraId="6E68787B" w14:textId="77777777" w:rsidR="00AE3CDB" w:rsidRDefault="00130026">
      <w:pPr>
        <w:pStyle w:val="ProductList-SubSubClauseHeading"/>
        <w:outlineLvl w:val="4"/>
      </w:pPr>
      <w:r>
        <w:t>9.2.1 Direitos de Ativação Pós-Falha do SQL Server</w:t>
      </w:r>
    </w:p>
    <w:p w14:paraId="38E2FA86" w14:textId="77777777" w:rsidR="00AE3CDB" w:rsidRDefault="00130026">
      <w:pPr>
        <w:pStyle w:val="ProductList-BodyIndented2"/>
      </w:pPr>
      <w:r>
        <w:t xml:space="preserve">Ao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SQL Server para utilizar com uma Máquina Virtual do SQL Server ao abrigo do Benefício Híbrido do Azure para SQL Server, o Cliente tem direito a:</w:t>
      </w:r>
    </w:p>
    <w:p w14:paraId="76B1B99F" w14:textId="77777777" w:rsidR="00AE3CDB" w:rsidRDefault="00130026" w:rsidP="00130026">
      <w:pPr>
        <w:pStyle w:val="ProductList-Bullet"/>
        <w:numPr>
          <w:ilvl w:val="2"/>
          <w:numId w:val="38"/>
        </w:numPr>
      </w:pPr>
      <w:r>
        <w:t xml:space="preserve">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para qualquer finalidade, incluindo elevada disponibilidade; e</w:t>
      </w:r>
    </w:p>
    <w:p w14:paraId="1B2B0BE4" w14:textId="77777777" w:rsidR="00AE3CDB" w:rsidRDefault="00130026" w:rsidP="00130026">
      <w:pPr>
        <w:pStyle w:val="ProductList-Bullet"/>
        <w:numPr>
          <w:ilvl w:val="2"/>
          <w:numId w:val="38"/>
        </w:numPr>
      </w:pPr>
      <w:r>
        <w:t xml:space="preserve">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especificamente para fins de recuperação após desastre.</w:t>
      </w:r>
    </w:p>
    <w:p w14:paraId="5D73D882" w14:textId="77777777" w:rsidR="00AE3CDB" w:rsidRDefault="00AE3CDB">
      <w:pPr>
        <w:pStyle w:val="ProductList-BodyIndented2"/>
      </w:pPr>
    </w:p>
    <w:p w14:paraId="4045D349" w14:textId="77777777" w:rsidR="00AE3CDB" w:rsidRDefault="00130026">
      <w:pPr>
        <w:pStyle w:val="ProductList-BodyIndented2"/>
      </w:pPr>
      <w:r>
        <w:t xml:space="preserve">O Cliente também pode executar a </w:t>
      </w:r>
      <w:r>
        <w:fldChar w:fldCharType="begin"/>
      </w:r>
      <w:r>
        <w:instrText xml:space="preserve"> AutoTextList   \s NoStyle \t "Carga de Trabalho Principal designa um OSE em que as Instâncias do software de servidor estão em execução na secção Direitos de Utilização de uma entrada de produto ou, no contexto dos direitos do Benefício Híbrido do Azure, uma Máquina Virtual do SQL Server." </w:instrText>
      </w:r>
      <w:r>
        <w:fldChar w:fldCharType="separate"/>
      </w:r>
      <w:r>
        <w:rPr>
          <w:color w:val="0563C1"/>
        </w:rPr>
        <w:t>Carga de Trabalho Principal</w:t>
      </w:r>
      <w:r>
        <w:fldChar w:fldCharType="end"/>
      </w:r>
      <w:r>
        <w:t xml:space="preserve"> e o seu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de recuperação após desastre em simultâneo durante breves períodos de testes de recuperação após desastre a cada 90 dias, e durante um desastre, por um breve período, para ajudar na transferência entre eles. O Cliente pode efetuar as seguintes operações relacionadas com a manutenção para qualquer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permitido:</w:t>
      </w:r>
    </w:p>
    <w:p w14:paraId="51C76C1D" w14:textId="77777777" w:rsidR="00AE3CDB" w:rsidRDefault="00130026" w:rsidP="00130026">
      <w:pPr>
        <w:pStyle w:val="ProductList-Bullet"/>
        <w:numPr>
          <w:ilvl w:val="2"/>
          <w:numId w:val="39"/>
        </w:numPr>
      </w:pPr>
      <w:r>
        <w:t xml:space="preserve">Verificações de consistência da base de dados ou Checkdb </w:t>
      </w:r>
    </w:p>
    <w:p w14:paraId="6A8B7125" w14:textId="77777777" w:rsidR="00AE3CDB" w:rsidRDefault="00130026" w:rsidP="00130026">
      <w:pPr>
        <w:pStyle w:val="ProductList-Bullet"/>
        <w:numPr>
          <w:ilvl w:val="2"/>
          <w:numId w:val="39"/>
        </w:numPr>
      </w:pPr>
      <w:r>
        <w:t xml:space="preserve">Cópias de segurança dos registos </w:t>
      </w:r>
    </w:p>
    <w:p w14:paraId="028085C4" w14:textId="77777777" w:rsidR="00AE3CDB" w:rsidRDefault="00130026" w:rsidP="00130026">
      <w:pPr>
        <w:pStyle w:val="ProductList-Bullet"/>
        <w:numPr>
          <w:ilvl w:val="2"/>
          <w:numId w:val="39"/>
        </w:numPr>
      </w:pPr>
      <w:r>
        <w:t xml:space="preserve">Cópias de segurança completas </w:t>
      </w:r>
    </w:p>
    <w:p w14:paraId="17986435" w14:textId="77777777" w:rsidR="00AE3CDB" w:rsidRDefault="00130026" w:rsidP="00130026">
      <w:pPr>
        <w:pStyle w:val="ProductList-Bullet"/>
        <w:numPr>
          <w:ilvl w:val="2"/>
          <w:numId w:val="39"/>
        </w:numPr>
      </w:pPr>
      <w:r>
        <w:t>Monitorização dos dados de utilização de recursos</w:t>
      </w:r>
    </w:p>
    <w:p w14:paraId="4C48FAFB" w14:textId="77777777" w:rsidR="00AE3CDB" w:rsidRDefault="00AE3CDB">
      <w:pPr>
        <w:pStyle w:val="ProductList-BodyIndented2"/>
      </w:pPr>
    </w:p>
    <w:p w14:paraId="26D142BB" w14:textId="77777777" w:rsidR="00AE3CDB" w:rsidRDefault="00130026">
      <w:pPr>
        <w:pStyle w:val="ProductList-BodyIndented2"/>
      </w:pPr>
      <w:r>
        <w:t xml:space="preserve">Os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OSEs de ativação pós-falha</w:t>
      </w:r>
      <w:r>
        <w:fldChar w:fldCharType="end"/>
      </w:r>
      <w:r>
        <w:t xml:space="preserve"> permitidos para recuperação após desastre devem ser assíncronos e manuais. O número de licenças que seriam de outra forma necessárias para 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não deve exceder o número de licenças necessário para a </w:t>
      </w:r>
      <w:r>
        <w:fldChar w:fldCharType="begin"/>
      </w:r>
      <w:r>
        <w:instrText xml:space="preserve"> AutoTextList   \s NoStyle \t "Carga de Trabalho Principal designa um OSE em que as Instâncias do software de servidor estão em execução na secção Direitos de Utilização de uma entrada de produto ou, no contexto dos direitos do Benefício Híbrido do Azure, uma Máquina Virtual do SQL Server." </w:instrText>
      </w:r>
      <w:r>
        <w:fldChar w:fldCharType="separate"/>
      </w:r>
      <w:r>
        <w:rPr>
          <w:color w:val="0563C1"/>
        </w:rPr>
        <w:t>Carga de Trabalho Principal</w:t>
      </w:r>
      <w:r>
        <w:fldChar w:fldCharType="end"/>
      </w:r>
      <w:r>
        <w:t xml:space="preserve"> correspondente. Os OSEs de Ativação Pós-falha não podem distribuir dados do SQL Server aos utilizadores ou dispositivos, nem executar cargas de trabalho do SQL Server ativas.</w:t>
      </w:r>
    </w:p>
    <w:p w14:paraId="44F9C7B7" w14:textId="77777777" w:rsidR="00AE3CDB" w:rsidRDefault="00AE3CDB">
      <w:pPr>
        <w:pStyle w:val="ProductList-BodyIndented2"/>
      </w:pPr>
    </w:p>
    <w:p w14:paraId="3D6F91C5" w14:textId="77777777" w:rsidR="00AE3CDB" w:rsidRDefault="00130026">
      <w:pPr>
        <w:pStyle w:val="ProductList-BodyIndented2"/>
      </w:pPr>
      <w:r>
        <w:t xml:space="preserve">O Cliente tem direito a 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adicional para a elevada disponibilidade de cada uma das suas </w:t>
      </w:r>
      <w:r>
        <w:fldChar w:fldCharType="begin"/>
      </w:r>
      <w:r>
        <w:instrText xml:space="preserve"> AutoTextList   \s NoStyle \t "Carga de Trabalho Principal designa um OSE em que as Instâncias do software de servidor estão em execução na secção Direitos de Utilização de uma entrada de produto ou, no contexto dos direitos do Benefício Híbrido do Azure, uma Máquina Virtual do SQL Server." </w:instrText>
      </w:r>
      <w:r>
        <w:fldChar w:fldCharType="separate"/>
      </w:r>
      <w:r>
        <w:rPr>
          <w:color w:val="0563C1"/>
        </w:rPr>
        <w:t>Cargas de Trabalho Principais</w:t>
      </w:r>
      <w:r>
        <w:fldChar w:fldCharType="end"/>
      </w:r>
      <w:r>
        <w:t xml:space="preserve"> em execução na plataforma Linux e serve como instância principal do SQL Server quando utilizado em conjunto com a utilização dos Clusters de Macrodados por parte do Cliente. Estes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OSEs de Ativação Pós-falha</w:t>
      </w:r>
      <w:r>
        <w:fldChar w:fldCharType="end"/>
      </w:r>
      <w:r>
        <w:t xml:space="preserve"> adicionais estão sujeitos às mesmas limitações do SQL Server – Direitos de Ativação Pós-falha.</w:t>
      </w:r>
    </w:p>
    <w:p w14:paraId="7C3807AE" w14:textId="77777777" w:rsidR="00AE3CDB" w:rsidRDefault="00AE3CDB">
      <w:pPr>
        <w:pStyle w:val="ProductList-BodyIndented2"/>
      </w:pPr>
    </w:p>
    <w:p w14:paraId="0C8BAB9B" w14:textId="77777777" w:rsidR="00AE3CDB" w:rsidRDefault="00130026">
      <w:pPr>
        <w:pStyle w:val="ProductList-SubSubClauseHeading"/>
        <w:outlineLvl w:val="4"/>
      </w:pPr>
      <w:r>
        <w:t>9.2.2 Direitos de Virtualização Ilimitados do SQL Server Enterprise Core</w:t>
      </w:r>
    </w:p>
    <w:p w14:paraId="6543037E" w14:textId="77777777" w:rsidR="00AE3CDB" w:rsidRDefault="00130026">
      <w:pPr>
        <w:pStyle w:val="ProductList-BodyIndented2"/>
      </w:pPr>
      <w:r>
        <w:t xml:space="preserve">Como exceção aos termos gerais que regulam a atribuição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e a utilização do SQL Server ao abrigo do Benefício Híbrido do Azure para SQL Server, o Cliente pode utilizar o SQL Server em qualquer número de Máquinas Virtuais num Anfitrião Dedicado do Azure ou noutro anfitrião físico dedicado em Azure numa das suas contas de Serviços do Microsoft Azure, desde que o Cliente atribua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SQL Server Enterprise Core com cobertura SA para todos os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à disposição do Cliente nesse Anfitrião Dedicado do Azure. A utilização simultânea no Anfitrião Dedicado do Azure, ou noutro anfitrião físico dedicado em Azure, e dos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do Cliente está limitada ao mesmo período de migração de 180 dias.</w:t>
      </w:r>
    </w:p>
    <w:p w14:paraId="56E9DCBA" w14:textId="77777777" w:rsidR="00AE3CDB" w:rsidRDefault="00AE3CDB">
      <w:pPr>
        <w:pStyle w:val="ProductList-BodyIndented2"/>
      </w:pPr>
    </w:p>
    <w:p w14:paraId="64C5B13F" w14:textId="77777777" w:rsidR="00AE3CDB" w:rsidRDefault="00130026">
      <w:pPr>
        <w:pStyle w:val="ProductList-ClauseHeading"/>
        <w:outlineLvl w:val="2"/>
      </w:pPr>
      <w:r>
        <w:t>10. Windows Virtual Desktop</w:t>
      </w:r>
    </w:p>
    <w:p w14:paraId="0F2DAA63" w14:textId="77777777" w:rsidR="00AE3CDB" w:rsidRDefault="00130026">
      <w:pPr>
        <w:pStyle w:val="ProductList-SubClauseHeading"/>
        <w:outlineLvl w:val="3"/>
      </w:pPr>
      <w:r>
        <w:t>10.1 Windows Virtual Desktop para Windows 7 e Windows 10</w:t>
      </w:r>
    </w:p>
    <w:p w14:paraId="65EE4C0A" w14:textId="77777777" w:rsidR="00AE3CDB" w:rsidRDefault="00130026">
      <w:pPr>
        <w:pStyle w:val="ProductList-BodyIndented"/>
      </w:pPr>
      <w:r>
        <w:t>Os utilizadores licenciados com o Microsoft 365 E3/E5/F3/Empresas Premium/A3/A5/Benefício Utilização por Estudantes, Windows 10 Enterprise E3/E5, Windows 10 Education A3/A5 ou Windows VDA E3/E5 podem aceder às máquinas virtuais do Windows Virtual Desktop (WVD) para Windows 7 e Windows 10. As máquinas virtuais de WVD não contam para o limite de contagem de ativações de dispositivos do utilizador.</w:t>
      </w:r>
    </w:p>
    <w:p w14:paraId="01E7FEB1" w14:textId="77777777" w:rsidR="00AE3CDB" w:rsidRDefault="00AE3CDB">
      <w:pPr>
        <w:pStyle w:val="ProductList-BodyIndented"/>
      </w:pPr>
    </w:p>
    <w:p w14:paraId="3C2284B9" w14:textId="77777777" w:rsidR="00AE3CDB" w:rsidRDefault="00130026">
      <w:pPr>
        <w:pStyle w:val="ProductList-SubClauseHeading"/>
        <w:outlineLvl w:val="3"/>
      </w:pPr>
      <w:r>
        <w:t>10.2 Windows Virtual Desktop para Windows Server</w:t>
      </w:r>
    </w:p>
    <w:p w14:paraId="134A7E6F" w14:textId="77777777" w:rsidR="00AE3CDB" w:rsidRDefault="00130026">
      <w:pPr>
        <w:pStyle w:val="ProductList-BodyIndented"/>
      </w:pPr>
      <w:r>
        <w:t>Os utilizadores licenciados com CALs de Utilizador de RDS com Licenças de Subscrição de Utilizador de SA ou RDS ou que utilizam dispositivos licenciados com CALs de Dispositivo de RDS com cobertura SA podem aceder às máquinas virtuais Windows Virtual Desktop (WVD) para Windows Server.</w:t>
      </w:r>
    </w:p>
    <w:p w14:paraId="2BE12EE9" w14:textId="77777777" w:rsidR="00AE3CDB" w:rsidRDefault="00AE3CDB">
      <w:pPr>
        <w:pStyle w:val="ProductList-BodyIndented"/>
      </w:pPr>
    </w:p>
    <w:p w14:paraId="78D1582A" w14:textId="77777777" w:rsidR="00AE3CDB" w:rsidRDefault="00130026">
      <w:pPr>
        <w:pStyle w:val="ProductList-SubClauseHeading"/>
        <w:outlineLvl w:val="3"/>
      </w:pPr>
      <w:r>
        <w:t>10.3 Windows Virtual Desktop para Desenvolvimento e Teste</w:t>
      </w:r>
    </w:p>
    <w:p w14:paraId="123033F4" w14:textId="77777777" w:rsidR="00AE3CDB" w:rsidRDefault="00130026">
      <w:pPr>
        <w:pStyle w:val="ProductList-BodyIndented"/>
      </w:pPr>
      <w:r>
        <w:t>Os utilizadores licenciados com subscrições do Visual Studio e das Plataformas do MSDN com cobertura SA ativa (“Utilizadores Autorizados”) podem aceder às máquinas virtuais do Windows Virtual Desktop (WVD) em Windows 7, Windows 10 e Windows Server para fins de desenvolvimento e teste. Os utilizadores finais do Cliente também podem aceder às máquinas virtuais do WVD em Windows 7, Windows 10 e Windows Server iniciadas por Utilizadores Autorizados para efetuarem testes de aceitação ou para fornecerem comentários.</w:t>
      </w:r>
    </w:p>
    <w:p w14:paraId="5E45D24F" w14:textId="77777777" w:rsidR="00AE3CDB" w:rsidRDefault="00130026">
      <w:pPr>
        <w:pStyle w:val="ProductList-Offering2HeadingNoBorder"/>
        <w:outlineLvl w:val="2"/>
      </w:pPr>
      <w:bookmarkStart w:id="221" w:name="_Sec625"/>
      <w:r>
        <w:t>Serviços do Microsoft Azure</w:t>
      </w:r>
      <w:bookmarkEnd w:id="221"/>
      <w:r>
        <w:fldChar w:fldCharType="begin"/>
      </w:r>
      <w:r>
        <w:instrText xml:space="preserve"> TC "</w:instrText>
      </w:r>
      <w:bookmarkStart w:id="222" w:name="_Toc54794799"/>
      <w:r>
        <w:instrText>Serviços do Microsoft Azure</w:instrText>
      </w:r>
      <w:bookmarkEnd w:id="222"/>
      <w:r>
        <w:instrText>" \l 3</w:instrText>
      </w:r>
      <w:r>
        <w:fldChar w:fldCharType="end"/>
      </w:r>
    </w:p>
    <w:p w14:paraId="37A20328" w14:textId="77777777" w:rsidR="00AE3CDB" w:rsidRDefault="00130026">
      <w:pPr>
        <w:pStyle w:val="ProductList-Offering1SubSection"/>
        <w:outlineLvl w:val="3"/>
      </w:pPr>
      <w:bookmarkStart w:id="223" w:name="_Sec705"/>
      <w:r>
        <w:t>1. Disponibilidade do Programa</w:t>
      </w:r>
      <w:bookmarkEnd w:id="223"/>
    </w:p>
    <w:tbl>
      <w:tblPr>
        <w:tblStyle w:val="PURTable"/>
        <w:tblW w:w="0" w:type="dxa"/>
        <w:tblLook w:val="04A0" w:firstRow="1" w:lastRow="0" w:firstColumn="1" w:lastColumn="0" w:noHBand="0" w:noVBand="1"/>
      </w:tblPr>
      <w:tblGrid>
        <w:gridCol w:w="4288"/>
        <w:gridCol w:w="717"/>
        <w:gridCol w:w="703"/>
        <w:gridCol w:w="707"/>
        <w:gridCol w:w="716"/>
        <w:gridCol w:w="730"/>
        <w:gridCol w:w="833"/>
        <w:gridCol w:w="710"/>
        <w:gridCol w:w="701"/>
        <w:gridCol w:w="811"/>
      </w:tblGrid>
      <w:tr w:rsidR="00AE3CDB" w14:paraId="4D796F1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D5FE2EE" w14:textId="77777777" w:rsidR="00AE3CDB" w:rsidRDefault="00130026">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4291B6A7" w14:textId="77777777" w:rsidR="00AE3CDB" w:rsidRDefault="00130026">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18F79C" w14:textId="77777777" w:rsidR="00AE3CDB" w:rsidRDefault="001300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E01ECC" w14:textId="77777777" w:rsidR="00AE3CDB" w:rsidRDefault="0013002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0A4D28" w14:textId="77777777" w:rsidR="00AE3CDB" w:rsidRDefault="0013002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3EB13A" w14:textId="77777777" w:rsidR="00AE3CDB" w:rsidRDefault="0013002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21D2AA" w14:textId="77777777" w:rsidR="00AE3CDB" w:rsidRDefault="0013002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9BA05E" w14:textId="77777777" w:rsidR="00AE3CDB" w:rsidRDefault="00130026">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642379" w14:textId="77777777" w:rsidR="00AE3CDB" w:rsidRDefault="001300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B18CF6" w14:textId="77777777" w:rsidR="00AE3CDB" w:rsidRDefault="00130026">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AE3CDB" w14:paraId="2B1F7835" w14:textId="77777777">
        <w:tc>
          <w:tcPr>
            <w:tcW w:w="4660" w:type="dxa"/>
            <w:tcBorders>
              <w:top w:val="single" w:sz="6" w:space="0" w:color="FFFFFF"/>
              <w:left w:val="none" w:sz="4" w:space="0" w:color="6E6E6E"/>
              <w:bottom w:val="dashed" w:sz="4" w:space="0" w:color="B2B2B2"/>
              <w:right w:val="none" w:sz="4" w:space="0" w:color="6E6E6E"/>
            </w:tcBorders>
          </w:tcPr>
          <w:p w14:paraId="46A7A843" w14:textId="77777777" w:rsidR="00AE3CDB" w:rsidRDefault="00130026">
            <w:pPr>
              <w:pStyle w:val="ProductList-TableBody"/>
            </w:pPr>
            <w:r>
              <w:rPr>
                <w:color w:val="000000"/>
              </w:rPr>
              <w:t>SQL do Azure no Edge (por Dispositivo)</w:t>
            </w:r>
            <w:r>
              <w:fldChar w:fldCharType="begin"/>
            </w:r>
            <w:r>
              <w:instrText xml:space="preserve"> XE "SQL do Azure no Edge (por Dispositivo)"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28EEE330"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E81E6"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A501C"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0303F"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78DD7"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970B5"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5B67A"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667B9"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5F25C" w14:textId="77777777" w:rsidR="00AE3CDB" w:rsidRDefault="00AE3CDB">
            <w:pPr>
              <w:pStyle w:val="ProductList-TableBody"/>
              <w:jc w:val="center"/>
            </w:pPr>
          </w:p>
        </w:tc>
      </w:tr>
      <w:tr w:rsidR="00AE3CDB" w14:paraId="151384E3" w14:textId="77777777">
        <w:tc>
          <w:tcPr>
            <w:tcW w:w="4660" w:type="dxa"/>
            <w:tcBorders>
              <w:top w:val="dashed" w:sz="4" w:space="0" w:color="B2B2B2"/>
              <w:left w:val="none" w:sz="4" w:space="0" w:color="6E6E6E"/>
              <w:bottom w:val="dashed" w:sz="4" w:space="0" w:color="B2B2B2"/>
              <w:right w:val="none" w:sz="4" w:space="0" w:color="6E6E6E"/>
            </w:tcBorders>
          </w:tcPr>
          <w:p w14:paraId="71535959" w14:textId="77777777" w:rsidR="00AE3CDB" w:rsidRDefault="00130026">
            <w:pPr>
              <w:pStyle w:val="ProductList-TableBody"/>
            </w:pPr>
            <w:r>
              <w:rPr>
                <w:color w:val="000000"/>
              </w:rPr>
              <w:t>Serviços do Microsoft Azure*</w:t>
            </w:r>
            <w:r>
              <w:fldChar w:fldCharType="begin"/>
            </w:r>
            <w:r>
              <w:instrText xml:space="preserve"> XE "Serviços do Microsoft Azure*"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97B234" w14:textId="77777777" w:rsidR="00AE3CDB" w:rsidRDefault="0013002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C4CEE" w14:textId="77777777" w:rsidR="00AE3CDB" w:rsidRDefault="0013002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030B5"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97F53"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5863"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9A183"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5E65F"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3A4CE"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62197" w14:textId="77777777" w:rsidR="00AE3CDB" w:rsidRDefault="00AE3CDB">
            <w:pPr>
              <w:pStyle w:val="ProductList-TableBody"/>
              <w:jc w:val="center"/>
            </w:pPr>
          </w:p>
        </w:tc>
      </w:tr>
      <w:tr w:rsidR="00AE3CDB" w14:paraId="4A6AF549" w14:textId="77777777">
        <w:tc>
          <w:tcPr>
            <w:tcW w:w="4660" w:type="dxa"/>
            <w:tcBorders>
              <w:top w:val="dashed" w:sz="4" w:space="0" w:color="B2B2B2"/>
              <w:left w:val="none" w:sz="4" w:space="0" w:color="6E6E6E"/>
              <w:bottom w:val="none" w:sz="4" w:space="0" w:color="BFBFBF"/>
              <w:right w:val="none" w:sz="4" w:space="0" w:color="6E6E6E"/>
            </w:tcBorders>
          </w:tcPr>
          <w:p w14:paraId="28DDA294" w14:textId="77777777" w:rsidR="00AE3CDB" w:rsidRDefault="00130026">
            <w:pPr>
              <w:pStyle w:val="ProductList-TableBody"/>
            </w:pPr>
            <w:r>
              <w:rPr>
                <w:color w:val="000000"/>
              </w:rPr>
              <w:t>API Microsoft Translator</w:t>
            </w:r>
            <w:r>
              <w:fldChar w:fldCharType="begin"/>
            </w:r>
            <w:r>
              <w:instrText xml:space="preserve"> XE "API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9B2BE63"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EC5C4"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5B5F6"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27C53"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873D0"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FCF8D"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A17A9"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A7428"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6DA21" w14:textId="77777777" w:rsidR="00AE3CDB" w:rsidRDefault="00AE3CDB">
            <w:pPr>
              <w:pStyle w:val="ProductList-TableBody"/>
              <w:jc w:val="center"/>
            </w:pPr>
          </w:p>
        </w:tc>
      </w:tr>
    </w:tbl>
    <w:p w14:paraId="0450CE6F" w14:textId="77777777" w:rsidR="00AE3CDB" w:rsidRDefault="00130026">
      <w:pPr>
        <w:pStyle w:val="ProductList-Body"/>
      </w:pPr>
      <w:r>
        <w:rPr>
          <w:i/>
        </w:rPr>
        <w:t>*Também disponível através do Contrato de Cliente da Microsoft</w:t>
      </w:r>
    </w:p>
    <w:p w14:paraId="2B0C34CB" w14:textId="77777777" w:rsidR="00AE3CDB" w:rsidRDefault="00130026">
      <w:pPr>
        <w:pStyle w:val="ProductList-Offering1SubSection"/>
        <w:outlineLvl w:val="3"/>
      </w:pPr>
      <w:bookmarkStart w:id="224" w:name="_Sec760"/>
      <w:r>
        <w:t>2. Condições do Produto</w:t>
      </w:r>
      <w:bookmarkEnd w:id="224"/>
    </w:p>
    <w:tbl>
      <w:tblPr>
        <w:tblStyle w:val="PURTable"/>
        <w:tblW w:w="0" w:type="dxa"/>
        <w:tblLook w:val="04A0" w:firstRow="1" w:lastRow="0" w:firstColumn="1" w:lastColumn="0" w:noHBand="0" w:noVBand="1"/>
      </w:tblPr>
      <w:tblGrid>
        <w:gridCol w:w="3634"/>
        <w:gridCol w:w="3630"/>
        <w:gridCol w:w="3652"/>
      </w:tblGrid>
      <w:tr w:rsidR="00AE3CDB" w14:paraId="5E6880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5219A1" w14:textId="77777777" w:rsidR="00AE3CDB" w:rsidRDefault="00130026">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EADECB5" w14:textId="77777777" w:rsidR="00AE3CDB" w:rsidRDefault="0013002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15ED6EF" w14:textId="77777777" w:rsidR="00AE3CDB" w:rsidRDefault="00130026">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Até ao cancelamento para os Serviços do Microsoft Azure</w:t>
            </w:r>
          </w:p>
        </w:tc>
      </w:tr>
      <w:tr w:rsidR="00AE3CDB" w14:paraId="41C450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06AA3" w14:textId="77777777" w:rsidR="00AE3CDB" w:rsidRDefault="0013002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7D1AC" w14:textId="77777777" w:rsidR="00AE3CDB" w:rsidRDefault="0013002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380E2" w14:textId="77777777" w:rsidR="00AE3CDB" w:rsidRDefault="00130026">
            <w:pPr>
              <w:pStyle w:val="ProductList-TableBody"/>
            </w:pPr>
            <w:r>
              <w:rPr>
                <w:color w:val="404040"/>
              </w:rPr>
              <w:t>Promoções: N/A</w:t>
            </w:r>
          </w:p>
        </w:tc>
      </w:tr>
      <w:tr w:rsidR="00AE3CDB" w14:paraId="3CD95C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92032" w14:textId="77777777" w:rsidR="00AE3CDB" w:rsidRDefault="0013002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4764D490" w14:textId="77777777" w:rsidR="00AE3CDB" w:rsidRDefault="00130026">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API Microsoft Translator, Pré-pagamento Anual Atribuído para os Serviços do Microsoft Azure</w:t>
            </w:r>
          </w:p>
        </w:tc>
        <w:tc>
          <w:tcPr>
            <w:tcW w:w="4040" w:type="dxa"/>
            <w:tcBorders>
              <w:top w:val="single" w:sz="4" w:space="0" w:color="000000"/>
              <w:left w:val="single" w:sz="4" w:space="0" w:color="000000"/>
              <w:bottom w:val="single" w:sz="4" w:space="0" w:color="000000"/>
              <w:right w:val="single" w:sz="4" w:space="0" w:color="000000"/>
            </w:tcBorders>
          </w:tcPr>
          <w:p w14:paraId="023B6D36" w14:textId="77777777" w:rsidR="00AE3CDB" w:rsidRDefault="00130026">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Pré-pagamento Anual Atribuído para os Serviços do Microsoft Azure</w:t>
            </w:r>
          </w:p>
        </w:tc>
      </w:tr>
      <w:tr w:rsidR="00AE3CDB" w14:paraId="27D1E3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9ABB6" w14:textId="77777777" w:rsidR="00AE3CDB" w:rsidRDefault="0013002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D57FB" w14:textId="77777777" w:rsidR="00AE3CDB" w:rsidRDefault="00130026">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5238F" w14:textId="77777777" w:rsidR="00AE3CDB" w:rsidRDefault="00AE3CDB">
            <w:pPr>
              <w:pStyle w:val="ProductList-TableBody"/>
            </w:pPr>
          </w:p>
        </w:tc>
      </w:tr>
    </w:tbl>
    <w:p w14:paraId="3A14EC00" w14:textId="77777777" w:rsidR="00AE3CDB" w:rsidRDefault="00AE3CDB">
      <w:pPr>
        <w:pStyle w:val="ProductList-Body"/>
      </w:pPr>
    </w:p>
    <w:p w14:paraId="4FAE952A" w14:textId="77777777" w:rsidR="00AE3CDB" w:rsidRDefault="00130026">
      <w:pPr>
        <w:pStyle w:val="ProductList-ClauseHeading"/>
        <w:outlineLvl w:val="4"/>
      </w:pPr>
      <w:r>
        <w:t>2.1 Planos dos Serviços do Microsoft Azure</w:t>
      </w:r>
    </w:p>
    <w:p w14:paraId="779D4BF0" w14:textId="77777777" w:rsidR="00AE3CDB" w:rsidRDefault="00130026">
      <w:pPr>
        <w:pStyle w:val="ProductList-Body"/>
      </w:pPr>
      <w:r>
        <w:t>Se um Cliente subscrever um Plano dos Serviços do Microsoft Azure, os Serviços do Microsoft Azure individuais poderão ter uma disponibilidade de programa diferente ou estar sujeitos a termos diferentes. Consulte abaixo as entradas específicas do Plano dos Serviços do Microsoft Azure para mais detalhes.</w:t>
      </w:r>
    </w:p>
    <w:tbl>
      <w:tblPr>
        <w:tblStyle w:val="PURTable"/>
        <w:tblW w:w="0" w:type="dxa"/>
        <w:tblLook w:val="04A0" w:firstRow="1" w:lastRow="0" w:firstColumn="1" w:lastColumn="0" w:noHBand="0" w:noVBand="1"/>
      </w:tblPr>
      <w:tblGrid>
        <w:gridCol w:w="10916"/>
      </w:tblGrid>
      <w:tr w:rsidR="00AE3CDB" w14:paraId="269698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687734AA" w14:textId="77777777" w:rsidR="00AE3CDB" w:rsidRDefault="00AE3CDB">
            <w:pPr>
              <w:pStyle w:val="PURBreadcrumb"/>
            </w:pPr>
          </w:p>
          <w:tbl>
            <w:tblPr>
              <w:tblW w:w="0" w:type="dxa"/>
              <w:tblLook w:val="04A0" w:firstRow="1" w:lastRow="0" w:firstColumn="1" w:lastColumn="0" w:noHBand="0" w:noVBand="1"/>
            </w:tblPr>
            <w:tblGrid>
              <w:gridCol w:w="10800"/>
            </w:tblGrid>
            <w:tr w:rsidR="00AE3CDB" w14:paraId="7EDE91E7"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02C4EFA" w14:textId="77777777" w:rsidR="00AE3CDB" w:rsidRDefault="00085C11">
                  <w:pPr>
                    <w:pStyle w:val="ProductList-TableBody"/>
                    <w:jc w:val="right"/>
                  </w:pPr>
                  <w:hyperlink w:anchor="_Sec842">
                    <w:r w:rsidR="00130026">
                      <w:rPr>
                        <w:color w:val="00467F"/>
                        <w:sz w:val="14"/>
                        <w:u w:val="single"/>
                      </w:rPr>
                      <w:t>Índice</w:t>
                    </w:r>
                  </w:hyperlink>
                  <w:r w:rsidR="00130026">
                    <w:rPr>
                      <w:sz w:val="14"/>
                    </w:rPr>
                    <w:t xml:space="preserve"> / </w:t>
                  </w:r>
                  <w:hyperlink w:anchor="_Sec549">
                    <w:r w:rsidR="00130026">
                      <w:rPr>
                        <w:color w:val="00467F"/>
                        <w:sz w:val="14"/>
                        <w:u w:val="single"/>
                      </w:rPr>
                      <w:t>Glossário</w:t>
                    </w:r>
                  </w:hyperlink>
                  <w:r w:rsidR="00130026">
                    <w:rPr>
                      <w:sz w:val="14"/>
                    </w:rPr>
                    <w:t xml:space="preserve"> / </w:t>
                  </w:r>
                  <w:hyperlink w:anchor="_Sec844">
                    <w:r w:rsidR="00130026">
                      <w:rPr>
                        <w:color w:val="00467F"/>
                        <w:sz w:val="14"/>
                        <w:u w:val="single"/>
                      </w:rPr>
                      <w:t>Índice Remissivo</w:t>
                    </w:r>
                  </w:hyperlink>
                </w:p>
              </w:tc>
            </w:tr>
          </w:tbl>
          <w:p w14:paraId="3B9036E4" w14:textId="77777777" w:rsidR="00AE3CDB" w:rsidRDefault="00AE3CDB">
            <w:pPr>
              <w:pStyle w:val="ProductList-TableBody"/>
            </w:pPr>
          </w:p>
        </w:tc>
      </w:tr>
    </w:tbl>
    <w:p w14:paraId="7A759C9A" w14:textId="77777777" w:rsidR="00AE3CDB" w:rsidRDefault="00130026">
      <w:pPr>
        <w:pStyle w:val="ProductList-Offering2HeadingNoBorder"/>
        <w:outlineLvl w:val="2"/>
      </w:pPr>
      <w:bookmarkStart w:id="225" w:name="_Sec1197"/>
      <w:r>
        <w:t>Planos de Infraestrutura do Microsoft Azure</w:t>
      </w:r>
      <w:bookmarkEnd w:id="225"/>
      <w:r>
        <w:fldChar w:fldCharType="begin"/>
      </w:r>
      <w:r>
        <w:instrText xml:space="preserve"> TC "</w:instrText>
      </w:r>
      <w:bookmarkStart w:id="226" w:name="_Toc54794800"/>
      <w:r>
        <w:instrText>Planos de Infraestrutura do Microsoft Azure</w:instrText>
      </w:r>
      <w:bookmarkEnd w:id="226"/>
      <w:r>
        <w:instrText>" \l 3</w:instrText>
      </w:r>
      <w:r>
        <w:fldChar w:fldCharType="end"/>
      </w:r>
    </w:p>
    <w:p w14:paraId="0D05BE5A" w14:textId="77777777" w:rsidR="00AE3CDB" w:rsidRDefault="00130026">
      <w:pPr>
        <w:pStyle w:val="ProductList-Offering1SubSection"/>
        <w:outlineLvl w:val="3"/>
      </w:pPr>
      <w:bookmarkStart w:id="227" w:name="_Sec706"/>
      <w:r>
        <w:t>1. Disponibilidade do Programa</w:t>
      </w:r>
      <w:bookmarkEnd w:id="227"/>
    </w:p>
    <w:tbl>
      <w:tblPr>
        <w:tblStyle w:val="PURTable"/>
        <w:tblW w:w="0" w:type="dxa"/>
        <w:tblLook w:val="04A0" w:firstRow="1" w:lastRow="0" w:firstColumn="1" w:lastColumn="0" w:noHBand="0" w:noVBand="1"/>
      </w:tblPr>
      <w:tblGrid>
        <w:gridCol w:w="4296"/>
        <w:gridCol w:w="716"/>
        <w:gridCol w:w="696"/>
        <w:gridCol w:w="707"/>
        <w:gridCol w:w="716"/>
        <w:gridCol w:w="730"/>
        <w:gridCol w:w="833"/>
        <w:gridCol w:w="710"/>
        <w:gridCol w:w="701"/>
        <w:gridCol w:w="811"/>
      </w:tblGrid>
      <w:tr w:rsidR="00AE3CDB" w14:paraId="26B6147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06446A8" w14:textId="77777777" w:rsidR="00AE3CDB" w:rsidRDefault="00130026">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11F76B35" w14:textId="77777777" w:rsidR="00AE3CDB" w:rsidRDefault="00130026">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D8915D" w14:textId="77777777" w:rsidR="00AE3CDB" w:rsidRDefault="001300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4D9712" w14:textId="77777777" w:rsidR="00AE3CDB" w:rsidRDefault="0013002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A951CD" w14:textId="77777777" w:rsidR="00AE3CDB" w:rsidRDefault="0013002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B3EB27" w14:textId="77777777" w:rsidR="00AE3CDB" w:rsidRDefault="0013002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513486" w14:textId="77777777" w:rsidR="00AE3CDB" w:rsidRDefault="0013002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58CE2C" w14:textId="77777777" w:rsidR="00AE3CDB" w:rsidRDefault="00130026">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EA517E" w14:textId="77777777" w:rsidR="00AE3CDB" w:rsidRDefault="001300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450AA4" w14:textId="77777777" w:rsidR="00AE3CDB" w:rsidRDefault="00130026">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AE3CDB" w14:paraId="625C5712" w14:textId="77777777">
        <w:tc>
          <w:tcPr>
            <w:tcW w:w="4660" w:type="dxa"/>
            <w:tcBorders>
              <w:top w:val="single" w:sz="6" w:space="0" w:color="FFFFFF"/>
              <w:left w:val="none" w:sz="4" w:space="0" w:color="6E6E6E"/>
              <w:bottom w:val="dashed" w:sz="4" w:space="0" w:color="BFBFBF"/>
              <w:right w:val="none" w:sz="4" w:space="0" w:color="6E6E6E"/>
            </w:tcBorders>
          </w:tcPr>
          <w:p w14:paraId="323AE4E1" w14:textId="77777777" w:rsidR="00AE3CDB" w:rsidRDefault="00130026">
            <w:pPr>
              <w:pStyle w:val="ProductList-TableBody"/>
            </w:pPr>
            <w:r>
              <w:rPr>
                <w:color w:val="000000"/>
              </w:rPr>
              <w:t>IoT Suite Predictive Maintenance Plano 1</w:t>
            </w:r>
            <w:r>
              <w:fldChar w:fldCharType="begin"/>
            </w:r>
            <w:r>
              <w:instrText xml:space="preserve"> XE "IoT Suite Predictive Maintenance Plano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86B5D90" w14:textId="77777777" w:rsidR="00AE3CDB" w:rsidRDefault="0013002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11E46"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34FC6"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851CB"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6C40B"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BB808"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FE32D"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AE7C7"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A7A22" w14:textId="77777777" w:rsidR="00AE3CDB" w:rsidRDefault="00AE3CDB">
            <w:pPr>
              <w:pStyle w:val="ProductList-TableBody"/>
              <w:jc w:val="center"/>
            </w:pPr>
          </w:p>
        </w:tc>
      </w:tr>
      <w:tr w:rsidR="00AE3CDB" w14:paraId="4CFDA664" w14:textId="77777777">
        <w:tc>
          <w:tcPr>
            <w:tcW w:w="4660" w:type="dxa"/>
            <w:tcBorders>
              <w:top w:val="dashed" w:sz="4" w:space="0" w:color="BFBFBF"/>
              <w:left w:val="none" w:sz="4" w:space="0" w:color="6E6E6E"/>
              <w:bottom w:val="dashed" w:sz="4" w:space="0" w:color="BFBFBF"/>
              <w:right w:val="none" w:sz="4" w:space="0" w:color="6E6E6E"/>
            </w:tcBorders>
          </w:tcPr>
          <w:p w14:paraId="0B853CF6" w14:textId="77777777" w:rsidR="00AE3CDB" w:rsidRDefault="00130026">
            <w:pPr>
              <w:pStyle w:val="ProductList-TableBody"/>
            </w:pPr>
            <w:r>
              <w:rPr>
                <w:color w:val="000000"/>
              </w:rPr>
              <w:t>IoT Suite Predictive Maintenance Plano 2</w:t>
            </w:r>
            <w:r>
              <w:fldChar w:fldCharType="begin"/>
            </w:r>
            <w:r>
              <w:instrText xml:space="preserve"> XE "IoT Suite Predictive Maintenance Plano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8060AB" w14:textId="77777777" w:rsidR="00AE3CDB" w:rsidRDefault="0013002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9358D"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802E4"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3C629"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5EADD"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FDD34"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5E138"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DE634"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52FF6" w14:textId="77777777" w:rsidR="00AE3CDB" w:rsidRDefault="00AE3CDB">
            <w:pPr>
              <w:pStyle w:val="ProductList-TableBody"/>
              <w:jc w:val="center"/>
            </w:pPr>
          </w:p>
        </w:tc>
      </w:tr>
      <w:tr w:rsidR="00AE3CDB" w14:paraId="58F2C03F" w14:textId="77777777">
        <w:tc>
          <w:tcPr>
            <w:tcW w:w="4660" w:type="dxa"/>
            <w:tcBorders>
              <w:top w:val="dashed" w:sz="4" w:space="0" w:color="BFBFBF"/>
              <w:left w:val="none" w:sz="4" w:space="0" w:color="6E6E6E"/>
              <w:bottom w:val="dashed" w:sz="4" w:space="0" w:color="BFBFBF"/>
              <w:right w:val="none" w:sz="4" w:space="0" w:color="6E6E6E"/>
            </w:tcBorders>
          </w:tcPr>
          <w:p w14:paraId="39E522BF" w14:textId="77777777" w:rsidR="00AE3CDB" w:rsidRDefault="00130026">
            <w:pPr>
              <w:pStyle w:val="ProductList-TableBody"/>
            </w:pPr>
            <w:r>
              <w:rPr>
                <w:color w:val="000000"/>
              </w:rPr>
              <w:t>IoT Suite Remote Monitoring Plano 1</w:t>
            </w:r>
            <w:r>
              <w:fldChar w:fldCharType="begin"/>
            </w:r>
            <w:r>
              <w:instrText xml:space="preserve"> XE "IoT Suite Remote Monitoring Plano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72B9C1"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CD5B7"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F9497"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426CB"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10D97"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33D82"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B9465"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8BD63"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63883" w14:textId="77777777" w:rsidR="00AE3CDB" w:rsidRDefault="00AE3CDB">
            <w:pPr>
              <w:pStyle w:val="ProductList-TableBody"/>
              <w:jc w:val="center"/>
            </w:pPr>
          </w:p>
        </w:tc>
      </w:tr>
      <w:tr w:rsidR="00AE3CDB" w14:paraId="445820B2" w14:textId="77777777">
        <w:tc>
          <w:tcPr>
            <w:tcW w:w="4660" w:type="dxa"/>
            <w:tcBorders>
              <w:top w:val="dashed" w:sz="4" w:space="0" w:color="BFBFBF"/>
              <w:left w:val="none" w:sz="4" w:space="0" w:color="6E6E6E"/>
              <w:bottom w:val="dashed" w:sz="4" w:space="0" w:color="BFBFBF"/>
              <w:right w:val="none" w:sz="4" w:space="0" w:color="6E6E6E"/>
            </w:tcBorders>
          </w:tcPr>
          <w:p w14:paraId="73C615BD" w14:textId="77777777" w:rsidR="00AE3CDB" w:rsidRDefault="00130026">
            <w:pPr>
              <w:pStyle w:val="ProductList-TableBody"/>
            </w:pPr>
            <w:r>
              <w:rPr>
                <w:color w:val="000000"/>
              </w:rPr>
              <w:t xml:space="preserve">IoT Suite Remote Monitoring Plano 2 </w:t>
            </w:r>
            <w:r>
              <w:fldChar w:fldCharType="begin"/>
            </w:r>
            <w:r>
              <w:instrText xml:space="preserve"> XE "IoT Suite Remote Monitoring Plano 2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3CE03C"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318EA"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FAEE9"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5FBAF"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536A7"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E627B"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50343"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B27D7"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41862" w14:textId="77777777" w:rsidR="00AE3CDB" w:rsidRDefault="00AE3CDB">
            <w:pPr>
              <w:pStyle w:val="ProductList-TableBody"/>
              <w:jc w:val="center"/>
            </w:pPr>
          </w:p>
        </w:tc>
      </w:tr>
      <w:tr w:rsidR="00AE3CDB" w14:paraId="346938F6" w14:textId="77777777">
        <w:tc>
          <w:tcPr>
            <w:tcW w:w="4660" w:type="dxa"/>
            <w:tcBorders>
              <w:top w:val="dashed" w:sz="4" w:space="0" w:color="BFBFBF"/>
              <w:left w:val="none" w:sz="4" w:space="0" w:color="6E6E6E"/>
              <w:bottom w:val="dashed" w:sz="4" w:space="0" w:color="BFBFBF"/>
              <w:right w:val="none" w:sz="4" w:space="0" w:color="6E6E6E"/>
            </w:tcBorders>
          </w:tcPr>
          <w:p w14:paraId="03EB363E" w14:textId="77777777" w:rsidR="00AE3CDB" w:rsidRDefault="00130026">
            <w:pPr>
              <w:pStyle w:val="ProductList-TableBody"/>
            </w:pPr>
            <w:r>
              <w:rPr>
                <w:color w:val="000000"/>
              </w:rPr>
              <w:t xml:space="preserve">Plano do Serviço de Aplicações do Azure </w:t>
            </w:r>
            <w:r>
              <w:fldChar w:fldCharType="begin"/>
            </w:r>
            <w:r>
              <w:instrText xml:space="preserve"> XE "Plano do Serviço de Aplicações do Azure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8C9960"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4E233"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68EC7"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03061"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CA2AC"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98B7B"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8D635"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E9802"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A35A7" w14:textId="77777777" w:rsidR="00AE3CDB" w:rsidRDefault="00AE3CDB">
            <w:pPr>
              <w:pStyle w:val="ProductList-TableBody"/>
              <w:jc w:val="center"/>
            </w:pPr>
          </w:p>
        </w:tc>
      </w:tr>
      <w:tr w:rsidR="00AE3CDB" w14:paraId="2AB1F443" w14:textId="77777777">
        <w:tc>
          <w:tcPr>
            <w:tcW w:w="4660" w:type="dxa"/>
            <w:tcBorders>
              <w:top w:val="dashed" w:sz="4" w:space="0" w:color="BFBFBF"/>
              <w:left w:val="none" w:sz="4" w:space="0" w:color="6E6E6E"/>
              <w:bottom w:val="dashed" w:sz="4" w:space="0" w:color="BFBFBF"/>
              <w:right w:val="none" w:sz="4" w:space="0" w:color="6E6E6E"/>
            </w:tcBorders>
          </w:tcPr>
          <w:p w14:paraId="43BB016B" w14:textId="77777777" w:rsidR="00AE3CDB" w:rsidRDefault="00130026">
            <w:pPr>
              <w:pStyle w:val="ProductList-TableBody"/>
            </w:pPr>
            <w:r>
              <w:rPr>
                <w:color w:val="000000"/>
              </w:rPr>
              <w:t>Azure Site Recovery (para Local Propriedade do Cliente)</w:t>
            </w:r>
            <w:r>
              <w:fldChar w:fldCharType="begin"/>
            </w:r>
            <w:r>
              <w:instrText xml:space="preserve"> XE "Azure Site Recovery (para Local Propriedade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324DB8"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C829B"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B4A66"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21FF1"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0482E"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DC833"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65545"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224F0"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FE21A" w14:textId="77777777" w:rsidR="00AE3CDB" w:rsidRDefault="00AE3CDB">
            <w:pPr>
              <w:pStyle w:val="ProductList-TableBody"/>
              <w:jc w:val="center"/>
            </w:pPr>
          </w:p>
        </w:tc>
      </w:tr>
      <w:tr w:rsidR="00AE3CDB" w14:paraId="27350D59" w14:textId="77777777">
        <w:tc>
          <w:tcPr>
            <w:tcW w:w="4660" w:type="dxa"/>
            <w:tcBorders>
              <w:top w:val="dashed" w:sz="4" w:space="0" w:color="BFBFBF"/>
              <w:left w:val="none" w:sz="4" w:space="0" w:color="6E6E6E"/>
              <w:bottom w:val="dashed" w:sz="4" w:space="0" w:color="BFBFBF"/>
              <w:right w:val="none" w:sz="4" w:space="0" w:color="6E6E6E"/>
            </w:tcBorders>
          </w:tcPr>
          <w:p w14:paraId="07F468A3" w14:textId="77777777" w:rsidR="00AE3CDB" w:rsidRDefault="00130026">
            <w:pPr>
              <w:pStyle w:val="ProductList-TableBody"/>
            </w:pPr>
            <w:r>
              <w:rPr>
                <w:color w:val="000000"/>
              </w:rPr>
              <w:t>Plano do Microsoft Azure StorSimple com Dispositivo (dispositivo 8100)</w:t>
            </w:r>
            <w:r>
              <w:fldChar w:fldCharType="begin"/>
            </w:r>
            <w:r>
              <w:instrText xml:space="preserve"> XE "Plano do Microsoft Azure StorSimple com Dispositivo (dispositivo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5EF4D4"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34B06"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1EF23"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FCFE9"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7C7FA"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FCAB5"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046E9"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D4B96"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9858B" w14:textId="77777777" w:rsidR="00AE3CDB" w:rsidRDefault="00AE3CDB">
            <w:pPr>
              <w:pStyle w:val="ProductList-TableBody"/>
              <w:jc w:val="center"/>
            </w:pPr>
          </w:p>
        </w:tc>
      </w:tr>
      <w:tr w:rsidR="00AE3CDB" w14:paraId="063D420C" w14:textId="77777777">
        <w:tc>
          <w:tcPr>
            <w:tcW w:w="4660" w:type="dxa"/>
            <w:tcBorders>
              <w:top w:val="dashed" w:sz="4" w:space="0" w:color="BFBFBF"/>
              <w:left w:val="none" w:sz="4" w:space="0" w:color="6E6E6E"/>
              <w:bottom w:val="dashed" w:sz="4" w:space="0" w:color="BFBFBF"/>
              <w:right w:val="none" w:sz="4" w:space="0" w:color="6E6E6E"/>
            </w:tcBorders>
          </w:tcPr>
          <w:p w14:paraId="394DDFE1" w14:textId="77777777" w:rsidR="00AE3CDB" w:rsidRDefault="00130026">
            <w:pPr>
              <w:pStyle w:val="ProductList-TableBody"/>
            </w:pPr>
            <w:r>
              <w:rPr>
                <w:color w:val="000000"/>
              </w:rPr>
              <w:t>Plano do Microsoft Azure StorSimple com Dispositivo (dispositivo 8600)</w:t>
            </w:r>
            <w:r>
              <w:fldChar w:fldCharType="begin"/>
            </w:r>
            <w:r>
              <w:instrText xml:space="preserve"> XE "Plano do Microsoft Azure StorSimple com Dispositivo (dispositivo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929EB0"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ED1FB"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A5063"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AEDBC"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F243C"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DCA98"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1F6EB"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A7D13"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D045D" w14:textId="77777777" w:rsidR="00AE3CDB" w:rsidRDefault="00AE3CDB">
            <w:pPr>
              <w:pStyle w:val="ProductList-TableBody"/>
              <w:jc w:val="center"/>
            </w:pPr>
          </w:p>
        </w:tc>
      </w:tr>
      <w:tr w:rsidR="00AE3CDB" w14:paraId="6CE31E48" w14:textId="77777777">
        <w:tc>
          <w:tcPr>
            <w:tcW w:w="4660" w:type="dxa"/>
            <w:tcBorders>
              <w:top w:val="dashed" w:sz="4" w:space="0" w:color="BFBFBF"/>
              <w:left w:val="none" w:sz="4" w:space="0" w:color="6E6E6E"/>
              <w:bottom w:val="dashed" w:sz="4" w:space="0" w:color="BFBFBF"/>
              <w:right w:val="none" w:sz="4" w:space="0" w:color="6E6E6E"/>
            </w:tcBorders>
          </w:tcPr>
          <w:p w14:paraId="771B8D2A" w14:textId="77777777" w:rsidR="00AE3CDB" w:rsidRDefault="00130026">
            <w:pPr>
              <w:pStyle w:val="ProductList-TableBody"/>
            </w:pPr>
            <w:r>
              <w:t xml:space="preserve">Renovação do Plano 8100 do Microsoft Azure StorSimple </w:t>
            </w:r>
            <w:r>
              <w:fldChar w:fldCharType="begin"/>
            </w:r>
            <w:r>
              <w:instrText xml:space="preserve"> XE "Renovação do Plano 8100 do Microsoft Azure StorSimple " </w:instrText>
            </w:r>
            <w:r>
              <w:fldChar w:fldCharType="end"/>
            </w:r>
            <w:r>
              <w:t>(sem dispositivo)</w:t>
            </w:r>
          </w:p>
        </w:tc>
        <w:tc>
          <w:tcPr>
            <w:tcW w:w="740" w:type="dxa"/>
            <w:tcBorders>
              <w:top w:val="dashed" w:sz="4" w:space="0" w:color="BFBFBF"/>
              <w:left w:val="none" w:sz="4" w:space="0" w:color="6E6E6E"/>
              <w:bottom w:val="dashed" w:sz="4" w:space="0" w:color="BFBFBF"/>
              <w:right w:val="single" w:sz="6" w:space="0" w:color="FFFFFF"/>
            </w:tcBorders>
          </w:tcPr>
          <w:p w14:paraId="7703770B"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AEBB0"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0A12B"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3CD7B"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EBFDF"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3C633"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7537D"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ACEC3"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ACC0F" w14:textId="77777777" w:rsidR="00AE3CDB" w:rsidRDefault="00AE3CDB">
            <w:pPr>
              <w:pStyle w:val="ProductList-TableBody"/>
              <w:jc w:val="center"/>
            </w:pPr>
          </w:p>
        </w:tc>
      </w:tr>
      <w:tr w:rsidR="00AE3CDB" w14:paraId="3C248D87" w14:textId="77777777">
        <w:tc>
          <w:tcPr>
            <w:tcW w:w="4660" w:type="dxa"/>
            <w:tcBorders>
              <w:top w:val="dashed" w:sz="4" w:space="0" w:color="BFBFBF"/>
              <w:left w:val="none" w:sz="4" w:space="0" w:color="6E6E6E"/>
              <w:bottom w:val="single" w:sz="4" w:space="0" w:color="FFFFFF"/>
              <w:right w:val="none" w:sz="4" w:space="0" w:color="6E6E6E"/>
            </w:tcBorders>
          </w:tcPr>
          <w:p w14:paraId="600DB142" w14:textId="77777777" w:rsidR="00AE3CDB" w:rsidRDefault="00130026">
            <w:pPr>
              <w:pStyle w:val="ProductList-TableBody"/>
            </w:pPr>
            <w:r>
              <w:rPr>
                <w:color w:val="000000"/>
              </w:rPr>
              <w:t>Renovação do Plano 8600 do Microsoft Azure StorSimple (sem dispositivo)</w:t>
            </w:r>
            <w:r>
              <w:fldChar w:fldCharType="begin"/>
            </w:r>
            <w:r>
              <w:instrText xml:space="preserve"> XE "Renovação do Plano 8600 do Microsoft Azure StorSimple (sem dispositivo)"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0856099F"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BC7AA"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7B9B9"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CB670"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FC46B"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F45FE"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CE455"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08086"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F60E2" w14:textId="77777777" w:rsidR="00AE3CDB" w:rsidRDefault="00AE3CDB">
            <w:pPr>
              <w:pStyle w:val="ProductList-TableBody"/>
              <w:jc w:val="center"/>
            </w:pPr>
          </w:p>
        </w:tc>
      </w:tr>
    </w:tbl>
    <w:p w14:paraId="61563C32" w14:textId="77777777" w:rsidR="00AE3CDB" w:rsidRDefault="00130026">
      <w:pPr>
        <w:pStyle w:val="ProductList-Offering1SubSection"/>
        <w:outlineLvl w:val="3"/>
      </w:pPr>
      <w:bookmarkStart w:id="228" w:name="_Sec761"/>
      <w:r>
        <w:t>2. Condições do Produto</w:t>
      </w:r>
      <w:bookmarkEnd w:id="228"/>
    </w:p>
    <w:tbl>
      <w:tblPr>
        <w:tblStyle w:val="PURTable"/>
        <w:tblW w:w="0" w:type="dxa"/>
        <w:tblLook w:val="04A0" w:firstRow="1" w:lastRow="0" w:firstColumn="1" w:lastColumn="0" w:noHBand="0" w:noVBand="1"/>
      </w:tblPr>
      <w:tblGrid>
        <w:gridCol w:w="3639"/>
        <w:gridCol w:w="3629"/>
        <w:gridCol w:w="3648"/>
      </w:tblGrid>
      <w:tr w:rsidR="00AE3CDB" w14:paraId="121947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50474B" w14:textId="77777777" w:rsidR="00AE3CDB" w:rsidRDefault="00130026">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6CBEF1F" w14:textId="77777777" w:rsidR="00AE3CDB" w:rsidRDefault="0013002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8A16129" w14:textId="77777777" w:rsidR="00AE3CDB" w:rsidRDefault="00130026">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AE3CDB" w14:paraId="72F977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A594F" w14:textId="77777777" w:rsidR="00AE3CDB" w:rsidRDefault="0013002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11EDD" w14:textId="77777777" w:rsidR="00AE3CDB" w:rsidRDefault="0013002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9E52A" w14:textId="77777777" w:rsidR="00AE3CDB" w:rsidRDefault="00130026">
            <w:pPr>
              <w:pStyle w:val="ProductList-TableBody"/>
            </w:pPr>
            <w:r>
              <w:rPr>
                <w:color w:val="404040"/>
              </w:rPr>
              <w:t>Promoções: N/A</w:t>
            </w:r>
          </w:p>
        </w:tc>
      </w:tr>
      <w:tr w:rsidR="00AE3CDB" w14:paraId="508113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C75B8" w14:textId="77777777" w:rsidR="00AE3CDB" w:rsidRDefault="0013002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611D055C" w14:textId="77777777" w:rsidR="00AE3CDB" w:rsidRDefault="00130026">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Pré-pagamento Anual Atribuído." </w:instrText>
            </w:r>
            <w:r>
              <w:fldChar w:fldCharType="separate"/>
            </w:r>
            <w:r>
              <w:rPr>
                <w:color w:val="0563C1"/>
              </w:rPr>
              <w:t>Redução Elegível</w:t>
            </w:r>
            <w:r>
              <w:fldChar w:fldCharType="end"/>
            </w:r>
            <w:r>
              <w:t>: Microsoft Azure StorSimple (ver 2.2)</w:t>
            </w:r>
          </w:p>
        </w:tc>
        <w:tc>
          <w:tcPr>
            <w:tcW w:w="4040" w:type="dxa"/>
            <w:tcBorders>
              <w:top w:val="single" w:sz="4" w:space="0" w:color="000000"/>
              <w:left w:val="single" w:sz="4" w:space="0" w:color="000000"/>
              <w:bottom w:val="single" w:sz="4" w:space="0" w:color="000000"/>
              <w:right w:val="single" w:sz="4" w:space="0" w:color="000000"/>
            </w:tcBorders>
          </w:tcPr>
          <w:p w14:paraId="31637B61" w14:textId="77777777" w:rsidR="00AE3CDB" w:rsidRDefault="00130026">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Pré-pagamento Anual Atribuído futuro decorridos 12 meses contínuos." </w:instrText>
            </w:r>
            <w:r>
              <w:fldChar w:fldCharType="separate"/>
            </w:r>
            <w:r>
              <w:rPr>
                <w:color w:val="0563C1"/>
              </w:rPr>
              <w:t>Redução Elegível (SCE)</w:t>
            </w:r>
            <w:r>
              <w:fldChar w:fldCharType="end"/>
            </w:r>
            <w:r>
              <w:t>: Tudo (exceto o Azure RemoteApp)</w:t>
            </w:r>
          </w:p>
        </w:tc>
      </w:tr>
      <w:tr w:rsidR="00AE3CDB" w14:paraId="064CB6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E9819" w14:textId="77777777" w:rsidR="00AE3CDB" w:rsidRDefault="0013002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D9C2C" w14:textId="77777777" w:rsidR="00AE3CDB" w:rsidRDefault="00130026">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D1A74" w14:textId="77777777" w:rsidR="00AE3CDB" w:rsidRDefault="00130026">
            <w:pPr>
              <w:pStyle w:val="ProductList-TableBody"/>
            </w:pPr>
            <w:r>
              <w:rPr>
                <w:color w:val="404040"/>
              </w:rPr>
              <w:t>Suplementos e SA Existente: N/A</w:t>
            </w:r>
          </w:p>
        </w:tc>
      </w:tr>
    </w:tbl>
    <w:p w14:paraId="47F499C2" w14:textId="77777777" w:rsidR="00AE3CDB" w:rsidRDefault="00AE3CDB">
      <w:pPr>
        <w:pStyle w:val="ProductList-Body"/>
      </w:pPr>
    </w:p>
    <w:p w14:paraId="0DBB8C09" w14:textId="77777777" w:rsidR="00AE3CDB" w:rsidRDefault="00130026">
      <w:pPr>
        <w:pStyle w:val="ProductList-ClauseHeading"/>
        <w:outlineLvl w:val="4"/>
      </w:pPr>
      <w:r>
        <w:t>2.1 Plano do Microsoft Azure Stack Hub</w:t>
      </w:r>
    </w:p>
    <w:p w14:paraId="6EF7DF9A" w14:textId="77777777" w:rsidR="00AE3CDB" w:rsidRDefault="00130026">
      <w:pPr>
        <w:pStyle w:val="ProductList-Body"/>
      </w:pPr>
      <w:r>
        <w:t xml:space="preserve">O Cliente pode utilizar o Microsoft Azure Stack Hub num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 xml:space="preserve">, desde que adquira um número de SLs equivalente ao número de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nesse </w:t>
      </w:r>
      <w:r>
        <w:fldChar w:fldCharType="begin"/>
      </w:r>
      <w:r>
        <w:instrText xml:space="preserve"> AutoTextList   \s NoStyle \t "Servidor designa um sistema de hardware físico capaz de executar o software de servidor." </w:instrText>
      </w:r>
      <w:r>
        <w:fldChar w:fldCharType="separate"/>
      </w:r>
      <w:r>
        <w:rPr>
          <w:color w:val="0563C1"/>
        </w:rPr>
        <w:t>Servidor</w:t>
      </w:r>
      <w:r>
        <w:fldChar w:fldCharType="end"/>
      </w:r>
      <w:r>
        <w:t xml:space="preserv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são de redução elegível; no entanto, a utilização continuada continua sujeita ao requisito para conservar licenças equivalentes aos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designa um sistema de hardware físico capaz de executar o software de servidor." </w:instrText>
      </w:r>
      <w:r>
        <w:fldChar w:fldCharType="separate"/>
      </w:r>
      <w:r>
        <w:rPr>
          <w:color w:val="0563C1"/>
        </w:rPr>
        <w:t>Servidor</w:t>
      </w:r>
      <w:r>
        <w:fldChar w:fldCharType="end"/>
      </w:r>
      <w:r>
        <w:t>.</w:t>
      </w:r>
    </w:p>
    <w:p w14:paraId="364A08D6" w14:textId="77777777" w:rsidR="00AE3CDB" w:rsidRDefault="00AE3CDB">
      <w:pPr>
        <w:pStyle w:val="ProductList-Body"/>
      </w:pPr>
    </w:p>
    <w:p w14:paraId="5141D72D" w14:textId="77777777" w:rsidR="00AE3CDB" w:rsidRDefault="00130026">
      <w:pPr>
        <w:pStyle w:val="ProductList-ClauseHeading"/>
        <w:outlineLvl w:val="4"/>
      </w:pPr>
      <w:r>
        <w:t>2.2 Ofertas do Plano Microsoft Azure StorSimple</w:t>
      </w:r>
    </w:p>
    <w:p w14:paraId="65E8C697" w14:textId="77777777" w:rsidR="00AE3CDB" w:rsidRDefault="00130026">
      <w:pPr>
        <w:pStyle w:val="ProductList-Body"/>
      </w:pPr>
      <w:r>
        <w:t xml:space="preserve">Por cada Plano do StorSimple com Dispositivo adquirido, o Cliente receberá um dispositivo de Matriz de Armazenamento. A disponibilidade geográfica e os termos e condições que regulam a Matriz de Armazenamento, incluindo a garantia, envio e processamento, e impostos são estabelecidos no </w:t>
      </w:r>
      <w:hyperlink w:anchor="_Sec899">
        <w:r>
          <w:rPr>
            <w:color w:val="00467F"/>
            <w:u w:val="single"/>
          </w:rPr>
          <w:t>Apêndice G - Termos de Matriz de Armazenamento</w:t>
        </w:r>
      </w:hyperlink>
      <w:r>
        <w:t>. Cada Plano do StorSimple adquirido por Cliente será associado a uma única Matriz de Armazenamento; quaisquer Matrizes de Armazenamento adicionais utilizadas pelo Cliente serão faturadas às taxas de consumo. Os planos 8100 e 8600 do Microsoft Azure StorSimple podem ser reduzidos no aniversário seguinte após 12 meses de utilização contínua.</w:t>
      </w:r>
    </w:p>
    <w:p w14:paraId="2E17889E" w14:textId="77777777" w:rsidR="00AE3CDB" w:rsidRDefault="00AE3CDB">
      <w:pPr>
        <w:pStyle w:val="ProductList-Body"/>
        <w:jc w:val="right"/>
      </w:pPr>
    </w:p>
    <w:tbl>
      <w:tblPr>
        <w:tblStyle w:val="PURTable"/>
        <w:tblW w:w="0" w:type="dxa"/>
        <w:tblLook w:val="04A0" w:firstRow="1" w:lastRow="0" w:firstColumn="1" w:lastColumn="0" w:noHBand="0" w:noVBand="1"/>
      </w:tblPr>
      <w:tblGrid>
        <w:gridCol w:w="10916"/>
      </w:tblGrid>
      <w:tr w:rsidR="00AE3CDB" w14:paraId="667B60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E0CF3E" w14:textId="77777777" w:rsidR="00AE3CDB" w:rsidRDefault="00085C11">
            <w:pPr>
              <w:pStyle w:val="ProductList-TableBody"/>
              <w:jc w:val="right"/>
            </w:pPr>
            <w:hyperlink w:anchor="_Sec842">
              <w:r w:rsidR="00130026">
                <w:rPr>
                  <w:color w:val="00467F"/>
                  <w:sz w:val="14"/>
                  <w:u w:val="single"/>
                </w:rPr>
                <w:t>Índice</w:t>
              </w:r>
            </w:hyperlink>
            <w:r w:rsidR="00130026">
              <w:rPr>
                <w:sz w:val="14"/>
              </w:rPr>
              <w:t xml:space="preserve"> / </w:t>
            </w:r>
            <w:hyperlink w:anchor="_Sec549">
              <w:r w:rsidR="00130026">
                <w:rPr>
                  <w:color w:val="00467F"/>
                  <w:sz w:val="14"/>
                  <w:u w:val="single"/>
                </w:rPr>
                <w:t>Glossário</w:t>
              </w:r>
            </w:hyperlink>
            <w:r w:rsidR="00130026">
              <w:rPr>
                <w:sz w:val="14"/>
              </w:rPr>
              <w:t xml:space="preserve"> / </w:t>
            </w:r>
            <w:hyperlink w:anchor="_Sec844">
              <w:r w:rsidR="00130026">
                <w:rPr>
                  <w:color w:val="00467F"/>
                  <w:sz w:val="14"/>
                  <w:u w:val="single"/>
                </w:rPr>
                <w:t>Índice Remissivo</w:t>
              </w:r>
            </w:hyperlink>
          </w:p>
        </w:tc>
      </w:tr>
    </w:tbl>
    <w:p w14:paraId="2620CD75" w14:textId="77777777" w:rsidR="00AE3CDB" w:rsidRDefault="00AE3CDB">
      <w:pPr>
        <w:pStyle w:val="ProductList-Body"/>
      </w:pPr>
    </w:p>
    <w:p w14:paraId="5376C936" w14:textId="77777777" w:rsidR="00AE3CDB" w:rsidRDefault="00130026">
      <w:pPr>
        <w:pStyle w:val="ProductList-Offering2HeadingNoBorder"/>
        <w:outlineLvl w:val="2"/>
      </w:pPr>
      <w:bookmarkStart w:id="229" w:name="_Sec1198"/>
      <w:r>
        <w:t>Planos de Suporte do Microsoft Azure</w:t>
      </w:r>
      <w:bookmarkEnd w:id="229"/>
      <w:r>
        <w:fldChar w:fldCharType="begin"/>
      </w:r>
      <w:r>
        <w:instrText xml:space="preserve"> TC "</w:instrText>
      </w:r>
      <w:bookmarkStart w:id="230" w:name="_Toc54794801"/>
      <w:r>
        <w:instrText>Planos de Suporte do Microsoft Azure</w:instrText>
      </w:r>
      <w:bookmarkEnd w:id="230"/>
      <w:r>
        <w:instrText>" \l 3</w:instrText>
      </w:r>
      <w:r>
        <w:fldChar w:fldCharType="end"/>
      </w:r>
    </w:p>
    <w:p w14:paraId="0F11EFF1" w14:textId="77777777" w:rsidR="00AE3CDB" w:rsidRDefault="00130026">
      <w:pPr>
        <w:pStyle w:val="ProductList-Offering1SubSection"/>
        <w:outlineLvl w:val="3"/>
      </w:pPr>
      <w:bookmarkStart w:id="231" w:name="_Sec1200"/>
      <w:r>
        <w:t>1. Disponibilidade do Programa</w:t>
      </w:r>
      <w:bookmarkEnd w:id="231"/>
    </w:p>
    <w:tbl>
      <w:tblPr>
        <w:tblStyle w:val="PURTable"/>
        <w:tblW w:w="0" w:type="dxa"/>
        <w:tblLook w:val="04A0" w:firstRow="1" w:lastRow="0" w:firstColumn="1" w:lastColumn="0" w:noHBand="0" w:noVBand="1"/>
      </w:tblPr>
      <w:tblGrid>
        <w:gridCol w:w="4294"/>
        <w:gridCol w:w="717"/>
        <w:gridCol w:w="696"/>
        <w:gridCol w:w="707"/>
        <w:gridCol w:w="716"/>
        <w:gridCol w:w="730"/>
        <w:gridCol w:w="833"/>
        <w:gridCol w:w="710"/>
        <w:gridCol w:w="702"/>
        <w:gridCol w:w="811"/>
      </w:tblGrid>
      <w:tr w:rsidR="00AE3CDB" w14:paraId="4F046EA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E2EA36D" w14:textId="77777777" w:rsidR="00AE3CDB" w:rsidRDefault="00130026">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1E407340" w14:textId="77777777" w:rsidR="00AE3CDB" w:rsidRDefault="00130026">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92323F" w14:textId="77777777" w:rsidR="00AE3CDB" w:rsidRDefault="001300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9E661D" w14:textId="77777777" w:rsidR="00AE3CDB" w:rsidRDefault="0013002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C04E77" w14:textId="77777777" w:rsidR="00AE3CDB" w:rsidRDefault="0013002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8EDC3C" w14:textId="77777777" w:rsidR="00AE3CDB" w:rsidRDefault="0013002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A3BBB2" w14:textId="77777777" w:rsidR="00AE3CDB" w:rsidRDefault="0013002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646399" w14:textId="77777777" w:rsidR="00AE3CDB" w:rsidRDefault="001300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4DA673" w14:textId="77777777" w:rsidR="00AE3CDB" w:rsidRDefault="001300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F7304A" w14:textId="77777777" w:rsidR="00AE3CDB" w:rsidRDefault="00130026">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AE3CDB" w14:paraId="35C34F5B" w14:textId="77777777">
        <w:tc>
          <w:tcPr>
            <w:tcW w:w="4660" w:type="dxa"/>
            <w:tcBorders>
              <w:top w:val="single" w:sz="6" w:space="0" w:color="FFFFFF"/>
              <w:left w:val="none" w:sz="4" w:space="0" w:color="6E6E6E"/>
              <w:bottom w:val="dashed" w:sz="4" w:space="0" w:color="BFBFBF"/>
              <w:right w:val="none" w:sz="4" w:space="0" w:color="6E6E6E"/>
            </w:tcBorders>
          </w:tcPr>
          <w:p w14:paraId="78162135" w14:textId="77777777" w:rsidR="00AE3CDB" w:rsidRDefault="00130026">
            <w:pPr>
              <w:pStyle w:val="ProductList-TableBody"/>
            </w:pPr>
            <w:r>
              <w:rPr>
                <w:color w:val="000000"/>
              </w:rPr>
              <w:t>Suporte Padrão Ativo do Azure*</w:t>
            </w:r>
            <w:r>
              <w:fldChar w:fldCharType="begin"/>
            </w:r>
            <w:r>
              <w:instrText xml:space="preserve"> XE "Suporte Padrão Ativo do 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404E9F7"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05803"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D362A"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3E99B"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5E55B"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CAC41"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8E513"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8CADF"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B6CA2" w14:textId="77777777" w:rsidR="00AE3CDB" w:rsidRDefault="00AE3CDB">
            <w:pPr>
              <w:pStyle w:val="ProductList-TableBody"/>
              <w:jc w:val="center"/>
            </w:pPr>
          </w:p>
        </w:tc>
      </w:tr>
      <w:tr w:rsidR="00AE3CDB" w14:paraId="4F354912" w14:textId="77777777">
        <w:tc>
          <w:tcPr>
            <w:tcW w:w="4660" w:type="dxa"/>
            <w:tcBorders>
              <w:top w:val="dashed" w:sz="4" w:space="0" w:color="BFBFBF"/>
              <w:left w:val="none" w:sz="4" w:space="0" w:color="6E6E6E"/>
              <w:bottom w:val="dashed" w:sz="4" w:space="0" w:color="BFBFBF"/>
              <w:right w:val="none" w:sz="4" w:space="0" w:color="6E6E6E"/>
            </w:tcBorders>
          </w:tcPr>
          <w:p w14:paraId="20C82962" w14:textId="77777777" w:rsidR="00AE3CDB" w:rsidRDefault="00130026">
            <w:pPr>
              <w:pStyle w:val="ProductList-TableBody"/>
            </w:pPr>
            <w:r>
              <w:rPr>
                <w:color w:val="000000"/>
              </w:rPr>
              <w:t>Suporte Direto Profissional Ativo do Azure*</w:t>
            </w:r>
            <w:r>
              <w:fldChar w:fldCharType="begin"/>
            </w:r>
            <w:r>
              <w:instrText xml:space="preserve"> XE "Suporte Direto Profissional Ativo do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E8477B"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AF9F9"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49975"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FC25F"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07814"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B5F45"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2C943"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FD818"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1F8E0" w14:textId="77777777" w:rsidR="00AE3CDB" w:rsidRDefault="00AE3CDB">
            <w:pPr>
              <w:pStyle w:val="ProductList-TableBody"/>
              <w:jc w:val="center"/>
            </w:pPr>
          </w:p>
        </w:tc>
      </w:tr>
      <w:tr w:rsidR="00AE3CDB" w14:paraId="3020873B" w14:textId="77777777">
        <w:tc>
          <w:tcPr>
            <w:tcW w:w="4660" w:type="dxa"/>
            <w:tcBorders>
              <w:top w:val="dashed" w:sz="4" w:space="0" w:color="BFBFBF"/>
              <w:left w:val="none" w:sz="4" w:space="0" w:color="6E6E6E"/>
              <w:bottom w:val="dashed" w:sz="4" w:space="0" w:color="BFBFBF"/>
              <w:right w:val="none" w:sz="4" w:space="0" w:color="6E6E6E"/>
            </w:tcBorders>
          </w:tcPr>
          <w:p w14:paraId="4A410B03" w14:textId="77777777" w:rsidR="00AE3CDB" w:rsidRDefault="00130026">
            <w:pPr>
              <w:pStyle w:val="ProductList-TableBody"/>
            </w:pPr>
            <w:r>
              <w:t>Suporte Padrão Microsoft Azure StorSimple</w:t>
            </w:r>
            <w:r>
              <w:fldChar w:fldCharType="begin"/>
            </w:r>
            <w:r>
              <w:instrText xml:space="preserve"> XE "Suporte Padrão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5049E8"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01E9F"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3B5B2"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E31ED"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E16C8"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CCDA5"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A2EB8"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F4BBE"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99E73" w14:textId="77777777" w:rsidR="00AE3CDB" w:rsidRDefault="00AE3CDB">
            <w:pPr>
              <w:pStyle w:val="ProductList-TableBody"/>
              <w:jc w:val="center"/>
            </w:pPr>
          </w:p>
        </w:tc>
      </w:tr>
      <w:tr w:rsidR="00AE3CDB" w14:paraId="6DCEE79E" w14:textId="77777777">
        <w:tc>
          <w:tcPr>
            <w:tcW w:w="4660" w:type="dxa"/>
            <w:tcBorders>
              <w:top w:val="dashed" w:sz="4" w:space="0" w:color="BFBFBF"/>
              <w:left w:val="none" w:sz="4" w:space="0" w:color="6E6E6E"/>
              <w:bottom w:val="dashed" w:sz="4" w:space="0" w:color="BFBFBF"/>
              <w:right w:val="none" w:sz="4" w:space="0" w:color="6E6E6E"/>
            </w:tcBorders>
          </w:tcPr>
          <w:p w14:paraId="6AF0BA06" w14:textId="77777777" w:rsidR="00AE3CDB" w:rsidRDefault="00130026">
            <w:pPr>
              <w:pStyle w:val="ProductList-TableBody"/>
            </w:pPr>
            <w:r>
              <w:t>Suporte Padrão Microsoft Azure StorSimple para Suporte Premium</w:t>
            </w:r>
            <w:r>
              <w:fldChar w:fldCharType="begin"/>
            </w:r>
            <w:r>
              <w:instrText xml:space="preserve"> XE "Suporte Padrão Microsoft Azure StorSimple para Suporte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1D5EFC"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1A51D"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832E3"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4F0ED"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B925B"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A9A3B"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B95DB"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0FD40"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0627C" w14:textId="77777777" w:rsidR="00AE3CDB" w:rsidRDefault="00AE3CDB">
            <w:pPr>
              <w:pStyle w:val="ProductList-TableBody"/>
              <w:jc w:val="center"/>
            </w:pPr>
          </w:p>
        </w:tc>
      </w:tr>
      <w:tr w:rsidR="00AE3CDB" w14:paraId="1DDEF545" w14:textId="77777777">
        <w:tc>
          <w:tcPr>
            <w:tcW w:w="4660" w:type="dxa"/>
            <w:tcBorders>
              <w:top w:val="dashed" w:sz="4" w:space="0" w:color="BFBFBF"/>
              <w:left w:val="none" w:sz="4" w:space="0" w:color="6E6E6E"/>
              <w:bottom w:val="none" w:sz="4" w:space="0" w:color="BFBFBF"/>
              <w:right w:val="none" w:sz="4" w:space="0" w:color="6E6E6E"/>
            </w:tcBorders>
          </w:tcPr>
          <w:p w14:paraId="3598778F" w14:textId="77777777" w:rsidR="00AE3CDB" w:rsidRDefault="00130026">
            <w:pPr>
              <w:pStyle w:val="ProductList-TableBody"/>
            </w:pPr>
            <w:r>
              <w:t xml:space="preserve">Suporte Microsoft Azure StorSimple Premium </w:t>
            </w:r>
            <w:r>
              <w:fldChar w:fldCharType="begin"/>
            </w:r>
            <w:r>
              <w:instrText xml:space="preserve"> XE "Suporte Microsoft Azure StorSimple Premium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52F76CD"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D65BE"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530F8"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4792E"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9A072"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CFADF"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12575"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701A6"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718CA" w14:textId="77777777" w:rsidR="00AE3CDB" w:rsidRDefault="00AE3CDB">
            <w:pPr>
              <w:pStyle w:val="ProductList-TableBody"/>
              <w:jc w:val="center"/>
            </w:pPr>
          </w:p>
        </w:tc>
      </w:tr>
    </w:tbl>
    <w:p w14:paraId="0D742386" w14:textId="77777777" w:rsidR="00AE3CDB" w:rsidRDefault="00130026">
      <w:pPr>
        <w:pStyle w:val="ProductList-Body"/>
      </w:pPr>
      <w:r>
        <w:rPr>
          <w:i/>
        </w:rPr>
        <w:t>*Também disponível através do Contrato de Cliente da Microsoft e da Redução Elegível quando adquirido ao abrigo desse contrato.</w:t>
      </w:r>
    </w:p>
    <w:p w14:paraId="3B837BC9" w14:textId="77777777" w:rsidR="00AE3CDB" w:rsidRDefault="00130026">
      <w:pPr>
        <w:pStyle w:val="ProductList-Offering1SubSection"/>
        <w:outlineLvl w:val="3"/>
      </w:pPr>
      <w:bookmarkStart w:id="232" w:name="_Sec1201"/>
      <w:r>
        <w:t>2. Condições do Produto</w:t>
      </w:r>
      <w:bookmarkEnd w:id="232"/>
    </w:p>
    <w:tbl>
      <w:tblPr>
        <w:tblStyle w:val="PURTable"/>
        <w:tblW w:w="0" w:type="dxa"/>
        <w:tblLook w:val="04A0" w:firstRow="1" w:lastRow="0" w:firstColumn="1" w:lastColumn="0" w:noHBand="0" w:noVBand="1"/>
      </w:tblPr>
      <w:tblGrid>
        <w:gridCol w:w="3640"/>
        <w:gridCol w:w="3630"/>
        <w:gridCol w:w="3646"/>
      </w:tblGrid>
      <w:tr w:rsidR="00AE3CDB" w14:paraId="2D925A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309906" w14:textId="77777777" w:rsidR="00AE3CDB" w:rsidRDefault="00130026">
            <w:pPr>
              <w:pStyle w:val="ProductList-TableBody"/>
            </w:pPr>
            <w:r>
              <w:fldChar w:fldCharType="begin"/>
            </w:r>
            <w:r>
              <w:instrText xml:space="preserve"> AutoTextList   \s NoStyle \t "Termos de Serviço: Termos e condições que regulam a utilização de um Produto de Serviço Online." </w:instrText>
            </w:r>
            <w:r>
              <w:fldChar w:fldCharType="separate"/>
            </w:r>
            <w:r>
              <w:rPr>
                <w:color w:val="0563C1"/>
              </w:rPr>
              <w:t>Termos de Serviço</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96B4E33" w14:textId="77777777" w:rsidR="00AE3CDB" w:rsidRDefault="0013002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4A3DE42" w14:textId="77777777" w:rsidR="00AE3CDB" w:rsidRDefault="00130026">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AE3CDB" w14:paraId="139B17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04A3F" w14:textId="77777777" w:rsidR="00AE3CDB" w:rsidRDefault="0013002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D2C34" w14:textId="77777777" w:rsidR="00AE3CDB" w:rsidRDefault="0013002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58E26" w14:textId="77777777" w:rsidR="00AE3CDB" w:rsidRDefault="00130026">
            <w:pPr>
              <w:pStyle w:val="ProductList-TableBody"/>
            </w:pPr>
            <w:r>
              <w:rPr>
                <w:color w:val="404040"/>
              </w:rPr>
              <w:t>Promoções: N/A</w:t>
            </w:r>
          </w:p>
        </w:tc>
      </w:tr>
      <w:tr w:rsidR="00AE3CDB" w14:paraId="1A1445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839D0" w14:textId="77777777" w:rsidR="00AE3CDB" w:rsidRDefault="0013002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4AFEC4F7" w14:textId="77777777" w:rsidR="00AE3CDB" w:rsidRDefault="00130026">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Pré-pagamento Anual Atribuído." </w:instrText>
            </w:r>
            <w:r>
              <w:fldChar w:fldCharType="separate"/>
            </w:r>
            <w:r>
              <w:rPr>
                <w:color w:val="0563C1"/>
              </w:rPr>
              <w:t>Redução Elegível</w:t>
            </w:r>
            <w:r>
              <w:fldChar w:fldCharType="end"/>
            </w:r>
            <w:r>
              <w:t>: Suporte Padrão e Premium do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D720DB" w14:textId="77777777" w:rsidR="00AE3CDB" w:rsidRDefault="00130026">
            <w:pPr>
              <w:pStyle w:val="ProductList-TableBody"/>
            </w:pPr>
            <w:r>
              <w:fldChar w:fldCharType="begin"/>
            </w:r>
            <w:r>
              <w:instrText xml:space="preserve"> AutoTextList   \s NoStyle \t "Redução Elegível (SCE): Produtos para os quais um cliente Inscrição Server &amp; Cloud pode reportar uma redução em licenças de subscrição ou Pré-pagamento Anual Atribuído futuro decorridos 12 meses contínuos." </w:instrText>
            </w:r>
            <w:r>
              <w:fldChar w:fldCharType="separate"/>
            </w:r>
            <w:r>
              <w:rPr>
                <w:color w:val="0563C1"/>
              </w:rPr>
              <w:t>Redução Elegível (SCE)</w:t>
            </w:r>
            <w:r>
              <w:fldChar w:fldCharType="end"/>
            </w:r>
            <w:r>
              <w:t>: Suporte Padrão e Premium do Azure StorSimple</w:t>
            </w:r>
          </w:p>
        </w:tc>
      </w:tr>
      <w:tr w:rsidR="00AE3CDB" w14:paraId="2C17C2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48434" w14:textId="77777777" w:rsidR="00AE3CDB" w:rsidRDefault="0013002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08CD1" w14:textId="77777777" w:rsidR="00AE3CDB" w:rsidRDefault="00130026">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7042C" w14:textId="77777777" w:rsidR="00AE3CDB" w:rsidRDefault="00AE3CDB">
            <w:pPr>
              <w:pStyle w:val="ProductList-TableBody"/>
            </w:pPr>
          </w:p>
        </w:tc>
      </w:tr>
    </w:tbl>
    <w:p w14:paraId="267D7F04" w14:textId="77777777" w:rsidR="00AE3CDB" w:rsidRDefault="00AE3CDB">
      <w:pPr>
        <w:pStyle w:val="ProductList-Body"/>
        <w:jc w:val="right"/>
      </w:pPr>
    </w:p>
    <w:tbl>
      <w:tblPr>
        <w:tblStyle w:val="PURTable"/>
        <w:tblW w:w="0" w:type="dxa"/>
        <w:tblLook w:val="04A0" w:firstRow="1" w:lastRow="0" w:firstColumn="1" w:lastColumn="0" w:noHBand="0" w:noVBand="1"/>
      </w:tblPr>
      <w:tblGrid>
        <w:gridCol w:w="10916"/>
      </w:tblGrid>
      <w:tr w:rsidR="00AE3CDB" w14:paraId="09E920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7E78B2" w14:textId="77777777" w:rsidR="00AE3CDB" w:rsidRDefault="00085C11">
            <w:pPr>
              <w:pStyle w:val="ProductList-TableBody"/>
              <w:jc w:val="right"/>
            </w:pPr>
            <w:hyperlink w:anchor="_Sec842">
              <w:r w:rsidR="00130026">
                <w:rPr>
                  <w:color w:val="00467F"/>
                  <w:sz w:val="14"/>
                  <w:u w:val="single"/>
                </w:rPr>
                <w:t>Índice</w:t>
              </w:r>
            </w:hyperlink>
            <w:r w:rsidR="00130026">
              <w:rPr>
                <w:sz w:val="14"/>
              </w:rPr>
              <w:t xml:space="preserve"> / </w:t>
            </w:r>
            <w:hyperlink w:anchor="_Sec549">
              <w:r w:rsidR="00130026">
                <w:rPr>
                  <w:color w:val="00467F"/>
                  <w:sz w:val="14"/>
                  <w:u w:val="single"/>
                </w:rPr>
                <w:t>Glossário</w:t>
              </w:r>
            </w:hyperlink>
            <w:r w:rsidR="00130026">
              <w:rPr>
                <w:sz w:val="14"/>
              </w:rPr>
              <w:t xml:space="preserve"> / </w:t>
            </w:r>
            <w:hyperlink w:anchor="_Sec844">
              <w:r w:rsidR="00130026">
                <w:rPr>
                  <w:color w:val="00467F"/>
                  <w:sz w:val="14"/>
                  <w:u w:val="single"/>
                </w:rPr>
                <w:t>Índice Remissivo</w:t>
              </w:r>
            </w:hyperlink>
          </w:p>
        </w:tc>
      </w:tr>
    </w:tbl>
    <w:p w14:paraId="4F7D89F3" w14:textId="77777777" w:rsidR="00AE3CDB" w:rsidRDefault="00AE3CDB">
      <w:pPr>
        <w:pStyle w:val="ProductList-Body"/>
      </w:pPr>
    </w:p>
    <w:p w14:paraId="1E2202FA" w14:textId="77777777" w:rsidR="00AE3CDB" w:rsidRDefault="00130026">
      <w:pPr>
        <w:pStyle w:val="ProductList-Offering2HeadingNoBorder"/>
        <w:outlineLvl w:val="2"/>
      </w:pPr>
      <w:bookmarkStart w:id="233" w:name="_Sec1199"/>
      <w:r>
        <w:t>Planos do Utilizador do Microsoft Azure</w:t>
      </w:r>
      <w:bookmarkEnd w:id="233"/>
      <w:r>
        <w:fldChar w:fldCharType="begin"/>
      </w:r>
      <w:r>
        <w:instrText xml:space="preserve"> TC "</w:instrText>
      </w:r>
      <w:bookmarkStart w:id="234" w:name="_Toc54794802"/>
      <w:r>
        <w:instrText>Planos do Utilizador do Microsoft Azure</w:instrText>
      </w:r>
      <w:bookmarkEnd w:id="234"/>
      <w:r>
        <w:instrText>" \l 3</w:instrText>
      </w:r>
      <w:r>
        <w:fldChar w:fldCharType="end"/>
      </w:r>
    </w:p>
    <w:p w14:paraId="19D8E02D" w14:textId="77777777" w:rsidR="00AE3CDB" w:rsidRDefault="00130026">
      <w:pPr>
        <w:pStyle w:val="ProductList-Offering1SubSection"/>
        <w:outlineLvl w:val="3"/>
      </w:pPr>
      <w:bookmarkStart w:id="235" w:name="_Sec1202"/>
      <w:r>
        <w:t>1. Disponibilidade do Programa</w:t>
      </w:r>
      <w:bookmarkEnd w:id="235"/>
    </w:p>
    <w:tbl>
      <w:tblPr>
        <w:tblStyle w:val="PURTable"/>
        <w:tblW w:w="0" w:type="dxa"/>
        <w:tblLook w:val="04A0" w:firstRow="1" w:lastRow="0" w:firstColumn="1" w:lastColumn="0" w:noHBand="0" w:noVBand="1"/>
      </w:tblPr>
      <w:tblGrid>
        <w:gridCol w:w="4288"/>
        <w:gridCol w:w="716"/>
        <w:gridCol w:w="702"/>
        <w:gridCol w:w="706"/>
        <w:gridCol w:w="716"/>
        <w:gridCol w:w="730"/>
        <w:gridCol w:w="833"/>
        <w:gridCol w:w="709"/>
        <w:gridCol w:w="706"/>
        <w:gridCol w:w="810"/>
      </w:tblGrid>
      <w:tr w:rsidR="00AE3CDB" w14:paraId="65002C9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01CF065" w14:textId="77777777" w:rsidR="00AE3CDB" w:rsidRDefault="00130026">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613F288F" w14:textId="77777777" w:rsidR="00AE3CDB" w:rsidRDefault="00130026">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03D5EF" w14:textId="77777777" w:rsidR="00AE3CDB" w:rsidRDefault="001300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32FF73" w14:textId="77777777" w:rsidR="00AE3CDB" w:rsidRDefault="0013002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7EBF82" w14:textId="77777777" w:rsidR="00AE3CDB" w:rsidRDefault="0013002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85CB2D" w14:textId="77777777" w:rsidR="00AE3CDB" w:rsidRDefault="0013002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D03506" w14:textId="77777777" w:rsidR="00AE3CDB" w:rsidRDefault="0013002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8ED916" w14:textId="77777777" w:rsidR="00AE3CDB" w:rsidRDefault="001300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2AD36C" w14:textId="77777777" w:rsidR="00AE3CDB" w:rsidRDefault="001300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FD9313" w14:textId="77777777" w:rsidR="00AE3CDB" w:rsidRDefault="00130026">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AE3CDB" w14:paraId="23A68902" w14:textId="77777777">
        <w:tc>
          <w:tcPr>
            <w:tcW w:w="4660" w:type="dxa"/>
            <w:tcBorders>
              <w:top w:val="single" w:sz="6" w:space="0" w:color="FFFFFF"/>
              <w:left w:val="none" w:sz="4" w:space="0" w:color="6E6E6E"/>
              <w:bottom w:val="dashed" w:sz="4" w:space="0" w:color="BFBFBF"/>
              <w:right w:val="none" w:sz="4" w:space="0" w:color="6E6E6E"/>
            </w:tcBorders>
          </w:tcPr>
          <w:p w14:paraId="52BCBF1B" w14:textId="77777777" w:rsidR="00AE3CDB" w:rsidRDefault="00130026">
            <w:pPr>
              <w:pStyle w:val="ProductList-TableBody"/>
            </w:pPr>
            <w:r>
              <w:t>Azure Active Directory Premium Plano 1</w:t>
            </w:r>
            <w:r>
              <w:fldChar w:fldCharType="begin"/>
            </w:r>
            <w:r>
              <w:instrText xml:space="preserve"> XE "Azure Active Directory Premium Plano 1"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14:paraId="2DFC4581" w14:textId="77777777" w:rsidR="00AE3CDB" w:rsidRDefault="0013002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31F69" w14:textId="77777777" w:rsidR="00AE3CDB" w:rsidRDefault="0013002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8C5CE"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92E53"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312BA" w14:textId="77777777" w:rsidR="00AE3CDB" w:rsidRDefault="0013002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224B0"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659D6"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16826"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52198" w14:textId="77777777" w:rsidR="00AE3CDB" w:rsidRDefault="00AE3CDB">
            <w:pPr>
              <w:pStyle w:val="ProductList-TableBody"/>
              <w:jc w:val="center"/>
            </w:pPr>
          </w:p>
        </w:tc>
      </w:tr>
      <w:tr w:rsidR="00AE3CDB" w14:paraId="00BEC1EA" w14:textId="77777777">
        <w:tc>
          <w:tcPr>
            <w:tcW w:w="4660" w:type="dxa"/>
            <w:tcBorders>
              <w:top w:val="dashed" w:sz="4" w:space="0" w:color="BFBFBF"/>
              <w:left w:val="none" w:sz="4" w:space="0" w:color="6E6E6E"/>
              <w:bottom w:val="dashed" w:sz="4" w:space="0" w:color="BFBFBF"/>
              <w:right w:val="none" w:sz="4" w:space="0" w:color="6E6E6E"/>
            </w:tcBorders>
          </w:tcPr>
          <w:p w14:paraId="46E2C6F7" w14:textId="77777777" w:rsidR="00AE3CDB" w:rsidRDefault="00130026">
            <w:pPr>
              <w:pStyle w:val="ProductList-TableBody"/>
            </w:pPr>
            <w:r>
              <w:t>Azure Active Directory Premium Plano 2</w:t>
            </w:r>
            <w:r>
              <w:fldChar w:fldCharType="begin"/>
            </w:r>
            <w:r>
              <w:instrText xml:space="preserve"> XE "Azure Active Directory Premium Plano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4F7BA87" w14:textId="77777777" w:rsidR="00AE3CDB" w:rsidRDefault="0013002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B7F19" w14:textId="77777777" w:rsidR="00AE3CDB" w:rsidRDefault="0013002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7A271"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FCA61"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3B259" w14:textId="77777777" w:rsidR="00AE3CDB" w:rsidRDefault="0013002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DC246"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2A4EA"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D624D"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0EDC8" w14:textId="77777777" w:rsidR="00AE3CDB" w:rsidRDefault="00AE3CDB">
            <w:pPr>
              <w:pStyle w:val="ProductList-TableBody"/>
              <w:jc w:val="center"/>
            </w:pPr>
          </w:p>
        </w:tc>
      </w:tr>
      <w:tr w:rsidR="00AE3CDB" w14:paraId="1CF3A646" w14:textId="77777777">
        <w:tc>
          <w:tcPr>
            <w:tcW w:w="4660" w:type="dxa"/>
            <w:tcBorders>
              <w:top w:val="dashed" w:sz="4" w:space="0" w:color="BFBFBF"/>
              <w:left w:val="none" w:sz="4" w:space="0" w:color="6E6E6E"/>
              <w:bottom w:val="dashed" w:sz="4" w:space="0" w:color="BFBFBF"/>
              <w:right w:val="none" w:sz="4" w:space="0" w:color="6E6E6E"/>
            </w:tcBorders>
          </w:tcPr>
          <w:p w14:paraId="3121E096" w14:textId="77777777" w:rsidR="00AE3CDB" w:rsidRDefault="00130026">
            <w:pPr>
              <w:pStyle w:val="ProductList-TableBody"/>
            </w:pPr>
            <w:r>
              <w:t>Proteção Avançada Contra Ameaças do Azure para Utilizadores</w:t>
            </w:r>
            <w:r>
              <w:fldChar w:fldCharType="begin"/>
            </w:r>
            <w:r>
              <w:instrText xml:space="preserve"> XE "Proteção Avançada Contra Ameaças do Azure para Utilizadores"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BB1A545"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E380B"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8FCD9"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8FE87"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957E2" w14:textId="77777777" w:rsidR="00AE3CDB" w:rsidRDefault="0013002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D66F2"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336D7"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BC9B8"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67C19" w14:textId="77777777" w:rsidR="00AE3CDB" w:rsidRDefault="00AE3CDB">
            <w:pPr>
              <w:pStyle w:val="ProductList-TableBody"/>
              <w:jc w:val="center"/>
            </w:pPr>
          </w:p>
        </w:tc>
      </w:tr>
      <w:tr w:rsidR="00AE3CDB" w14:paraId="08C7A83C" w14:textId="77777777">
        <w:tc>
          <w:tcPr>
            <w:tcW w:w="4660" w:type="dxa"/>
            <w:tcBorders>
              <w:top w:val="dashed" w:sz="4" w:space="0" w:color="BFBFBF"/>
              <w:left w:val="none" w:sz="4" w:space="0" w:color="6E6E6E"/>
              <w:bottom w:val="dashed" w:sz="4" w:space="0" w:color="BFBFBF"/>
              <w:right w:val="none" w:sz="4" w:space="0" w:color="6E6E6E"/>
            </w:tcBorders>
          </w:tcPr>
          <w:p w14:paraId="4A3E8114" w14:textId="77777777" w:rsidR="00AE3CDB" w:rsidRDefault="00130026">
            <w:pPr>
              <w:pStyle w:val="ProductList-TableBody"/>
            </w:pPr>
            <w:r>
              <w:t>Proteção Avançada Contra Ameaças do Azure para Utilizadores - Suplemento de Licença de Gestão de Clientes</w:t>
            </w:r>
            <w:r>
              <w:fldChar w:fldCharType="begin"/>
            </w:r>
            <w:r>
              <w:instrText xml:space="preserve"> XE "Proteção Avançada Contra Ameaças do Azure para Utilizadores - Suplemento de Licença de Gestão de Clientes"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AEAB834"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977DB"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80C02"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1A7E2"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24604" w14:textId="77777777" w:rsidR="00AE3CDB" w:rsidRDefault="0013002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4FB24"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37F4D"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7840A"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15005" w14:textId="77777777" w:rsidR="00AE3CDB" w:rsidRDefault="00AE3CDB">
            <w:pPr>
              <w:pStyle w:val="ProductList-TableBody"/>
              <w:jc w:val="center"/>
            </w:pPr>
          </w:p>
        </w:tc>
      </w:tr>
      <w:tr w:rsidR="00AE3CDB" w14:paraId="0CFB166B" w14:textId="77777777">
        <w:tc>
          <w:tcPr>
            <w:tcW w:w="4660" w:type="dxa"/>
            <w:tcBorders>
              <w:top w:val="dashed" w:sz="4" w:space="0" w:color="BFBFBF"/>
              <w:left w:val="none" w:sz="4" w:space="0" w:color="6E6E6E"/>
              <w:bottom w:val="dashed" w:sz="4" w:space="0" w:color="BFBFBF"/>
              <w:right w:val="none" w:sz="4" w:space="0" w:color="6E6E6E"/>
            </w:tcBorders>
          </w:tcPr>
          <w:p w14:paraId="6E8DC628" w14:textId="77777777" w:rsidR="00AE3CDB" w:rsidRDefault="00130026">
            <w:pPr>
              <w:pStyle w:val="ProductList-TableBody"/>
            </w:pPr>
            <w:r>
              <w:t>Azure Information Protection Premium Plano 1</w:t>
            </w:r>
            <w:r>
              <w:fldChar w:fldCharType="begin"/>
            </w:r>
            <w:r>
              <w:instrText xml:space="preserve"> XE "Azure Information Protection Premium Plano 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FF7EDDB" w14:textId="77777777" w:rsidR="00AE3CDB" w:rsidRDefault="0013002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CD82D" w14:textId="77777777" w:rsidR="00AE3CDB" w:rsidRDefault="0013002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E2C95"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1423F"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736F1" w14:textId="77777777" w:rsidR="00AE3CDB" w:rsidRDefault="0013002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37D0A"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0B907"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73DEC"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F74A8" w14:textId="77777777" w:rsidR="00AE3CDB" w:rsidRDefault="00AE3CDB">
            <w:pPr>
              <w:pStyle w:val="ProductList-TableBody"/>
              <w:jc w:val="center"/>
            </w:pPr>
          </w:p>
        </w:tc>
      </w:tr>
      <w:tr w:rsidR="00AE3CDB" w14:paraId="72118AD6" w14:textId="77777777">
        <w:tc>
          <w:tcPr>
            <w:tcW w:w="4660" w:type="dxa"/>
            <w:tcBorders>
              <w:top w:val="dashed" w:sz="4" w:space="0" w:color="BFBFBF"/>
              <w:left w:val="none" w:sz="4" w:space="0" w:color="6E6E6E"/>
              <w:bottom w:val="single" w:sz="4" w:space="0" w:color="FFFFFF"/>
              <w:right w:val="none" w:sz="4" w:space="0" w:color="6E6E6E"/>
            </w:tcBorders>
          </w:tcPr>
          <w:p w14:paraId="1797C1FE" w14:textId="77777777" w:rsidR="00AE3CDB" w:rsidRDefault="00130026">
            <w:pPr>
              <w:pStyle w:val="ProductList-TableBody"/>
            </w:pPr>
            <w:r>
              <w:t xml:space="preserve">Suplemento do Azure Information Protection Premium Plano 1 </w:t>
            </w:r>
            <w:r>
              <w:fldChar w:fldCharType="begin"/>
            </w:r>
            <w:r>
              <w:instrText xml:space="preserve"> XE "Suplemento do Azure Information Protection Premium Plano 1 " </w:instrText>
            </w:r>
            <w:r>
              <w:fldChar w:fldCharType="end"/>
            </w:r>
            <w:r>
              <w:t>(SL de Utilizador)</w:t>
            </w:r>
          </w:p>
        </w:tc>
        <w:tc>
          <w:tcPr>
            <w:tcW w:w="740" w:type="dxa"/>
            <w:tcBorders>
              <w:top w:val="dashed" w:sz="4" w:space="0" w:color="BFBFBF"/>
              <w:left w:val="none" w:sz="4" w:space="0" w:color="6E6E6E"/>
              <w:bottom w:val="single" w:sz="4" w:space="0" w:color="FFFFFF"/>
              <w:right w:val="single" w:sz="6" w:space="0" w:color="FFFFFF"/>
            </w:tcBorders>
          </w:tcPr>
          <w:p w14:paraId="33F9ECD0"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EC29A"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C5C05"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30FFE"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97DDB"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E1AB2"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2D3DC"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69DC7"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FA2B4" w14:textId="77777777" w:rsidR="00AE3CDB" w:rsidRDefault="00AE3CDB">
            <w:pPr>
              <w:pStyle w:val="ProductList-TableBody"/>
              <w:jc w:val="center"/>
            </w:pPr>
          </w:p>
        </w:tc>
      </w:tr>
    </w:tbl>
    <w:p w14:paraId="26081D78" w14:textId="77777777" w:rsidR="00AE3CDB" w:rsidRDefault="00130026">
      <w:pPr>
        <w:pStyle w:val="ProductList-Offering1SubSection"/>
        <w:outlineLvl w:val="3"/>
      </w:pPr>
      <w:bookmarkStart w:id="236" w:name="_Sec1203"/>
      <w:r>
        <w:t>2. Condições do Produto</w:t>
      </w:r>
      <w:bookmarkEnd w:id="236"/>
    </w:p>
    <w:tbl>
      <w:tblPr>
        <w:tblStyle w:val="PURTable"/>
        <w:tblW w:w="0" w:type="dxa"/>
        <w:tblLook w:val="04A0" w:firstRow="1" w:lastRow="0" w:firstColumn="1" w:lastColumn="0" w:noHBand="0" w:noVBand="1"/>
      </w:tblPr>
      <w:tblGrid>
        <w:gridCol w:w="3635"/>
        <w:gridCol w:w="3638"/>
        <w:gridCol w:w="3643"/>
      </w:tblGrid>
      <w:tr w:rsidR="00AE3CDB" w14:paraId="5FFD02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5F4376" w14:textId="77777777" w:rsidR="00AE3CDB" w:rsidRDefault="00130026">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ABC88F" w14:textId="77777777" w:rsidR="00AE3CDB" w:rsidRDefault="0013002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639BC63" w14:textId="77777777" w:rsidR="00AE3CDB" w:rsidRDefault="00130026">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AE3CDB" w14:paraId="54E02F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04A7D" w14:textId="77777777" w:rsidR="00AE3CDB" w:rsidRDefault="0013002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647BE" w14:textId="77777777" w:rsidR="00AE3CDB" w:rsidRDefault="0013002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B35E9" w14:textId="77777777" w:rsidR="00AE3CDB" w:rsidRDefault="00130026">
            <w:pPr>
              <w:pStyle w:val="ProductList-TableBody"/>
            </w:pPr>
            <w:r>
              <w:rPr>
                <w:color w:val="404040"/>
              </w:rPr>
              <w:t>Promoções: N/A</w:t>
            </w:r>
          </w:p>
        </w:tc>
      </w:tr>
      <w:tr w:rsidR="00AE3CDB" w14:paraId="1E111B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8EF5F" w14:textId="77777777" w:rsidR="00AE3CDB" w:rsidRDefault="0013002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1B53E9E1" w14:textId="77777777" w:rsidR="00AE3CDB" w:rsidRDefault="00130026">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7D401275" w14:textId="77777777" w:rsidR="00AE3CDB" w:rsidRDefault="00130026">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AE3CDB" w14:paraId="55F1331D" w14:textId="77777777">
        <w:tc>
          <w:tcPr>
            <w:tcW w:w="4040" w:type="dxa"/>
            <w:tcBorders>
              <w:top w:val="single" w:sz="4" w:space="0" w:color="000000"/>
              <w:left w:val="single" w:sz="4" w:space="0" w:color="000000"/>
              <w:bottom w:val="single" w:sz="4" w:space="0" w:color="000000"/>
              <w:right w:val="single" w:sz="4" w:space="0" w:color="000000"/>
            </w:tcBorders>
          </w:tcPr>
          <w:p w14:paraId="11634BC8" w14:textId="77777777" w:rsidR="00AE3CDB" w:rsidRDefault="00130026">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295EEAC2" w14:textId="77777777" w:rsidR="00AE3CDB" w:rsidRDefault="00130026">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Azure Active Directory, Proteção Avançada Contra Ameaças do Azure para Utilizadores,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3960E9AC" w14:textId="77777777" w:rsidR="00AE3CDB" w:rsidRDefault="00130026">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2142D241" w14:textId="77777777" w:rsidR="00AE3CDB" w:rsidRDefault="00AE3CDB">
      <w:pPr>
        <w:pStyle w:val="ProductList-Body"/>
      </w:pPr>
    </w:p>
    <w:p w14:paraId="1B88BE9D" w14:textId="77777777" w:rsidR="00AE3CDB" w:rsidRDefault="00130026">
      <w:pPr>
        <w:pStyle w:val="ProductList-ClauseHeading"/>
        <w:outlineLvl w:val="4"/>
      </w:pPr>
      <w:r>
        <w:t>2.1 Direitos Expandidos de Utilização para os Clientes da Proteção Avançada Contra Ameaças do Azure para Utilizadores (AATP)</w:t>
      </w:r>
    </w:p>
    <w:p w14:paraId="68054CF2" w14:textId="77777777" w:rsidR="00AE3CDB" w:rsidRDefault="00130026">
      <w:pPr>
        <w:pStyle w:val="ProductList-Body"/>
      </w:pPr>
      <w:r>
        <w:t xml:space="preserve">O Cliente também pode instalar e utilizar o Advanced Threat Analytics localmente para gerir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(ou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Servidor utilizados como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que são utilizados unicamente pelos utilizadores a quem são atribuídas licenças. Este direito expira quando a subscrição do Cliente expira. </w:t>
      </w:r>
    </w:p>
    <w:p w14:paraId="2E65DDCC" w14:textId="77777777" w:rsidR="00AE3CDB" w:rsidRDefault="00AE3CDB">
      <w:pPr>
        <w:pStyle w:val="ProductList-Body"/>
      </w:pPr>
    </w:p>
    <w:p w14:paraId="14FA9495" w14:textId="77777777" w:rsidR="00AE3CDB" w:rsidRDefault="00AE3CDB">
      <w:pPr>
        <w:pStyle w:val="ProductList-Body"/>
      </w:pPr>
    </w:p>
    <w:p w14:paraId="6C22D7D1" w14:textId="77777777" w:rsidR="00AE3CDB" w:rsidRDefault="00AE3CDB">
      <w:pPr>
        <w:pStyle w:val="ProductList-Body"/>
        <w:jc w:val="right"/>
      </w:pPr>
    </w:p>
    <w:tbl>
      <w:tblPr>
        <w:tblStyle w:val="PURTable"/>
        <w:tblW w:w="0" w:type="dxa"/>
        <w:tblLook w:val="04A0" w:firstRow="1" w:lastRow="0" w:firstColumn="1" w:lastColumn="0" w:noHBand="0" w:noVBand="1"/>
      </w:tblPr>
      <w:tblGrid>
        <w:gridCol w:w="10916"/>
      </w:tblGrid>
      <w:tr w:rsidR="00AE3CDB" w14:paraId="13F244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BE55E7" w14:textId="77777777" w:rsidR="00AE3CDB" w:rsidRDefault="00085C11">
            <w:pPr>
              <w:pStyle w:val="ProductList-TableBody"/>
              <w:jc w:val="right"/>
            </w:pPr>
            <w:hyperlink w:anchor="_Sec842">
              <w:r w:rsidR="00130026">
                <w:rPr>
                  <w:color w:val="00467F"/>
                  <w:sz w:val="14"/>
                  <w:u w:val="single"/>
                </w:rPr>
                <w:t>Índice</w:t>
              </w:r>
            </w:hyperlink>
            <w:r w:rsidR="00130026">
              <w:rPr>
                <w:sz w:val="14"/>
              </w:rPr>
              <w:t xml:space="preserve"> / </w:t>
            </w:r>
            <w:hyperlink w:anchor="_Sec549">
              <w:r w:rsidR="00130026">
                <w:rPr>
                  <w:color w:val="00467F"/>
                  <w:sz w:val="14"/>
                  <w:u w:val="single"/>
                </w:rPr>
                <w:t>Glossário</w:t>
              </w:r>
            </w:hyperlink>
            <w:r w:rsidR="00130026">
              <w:rPr>
                <w:sz w:val="14"/>
              </w:rPr>
              <w:t xml:space="preserve"> / </w:t>
            </w:r>
            <w:hyperlink w:anchor="_Sec844">
              <w:r w:rsidR="00130026">
                <w:rPr>
                  <w:color w:val="00467F"/>
                  <w:sz w:val="14"/>
                  <w:u w:val="single"/>
                </w:rPr>
                <w:t>Índice Remissivo</w:t>
              </w:r>
            </w:hyperlink>
          </w:p>
        </w:tc>
      </w:tr>
    </w:tbl>
    <w:p w14:paraId="50473E8C" w14:textId="77777777" w:rsidR="00AE3CDB" w:rsidRDefault="00AE3CDB">
      <w:pPr>
        <w:pStyle w:val="ProductList-Body"/>
      </w:pPr>
    </w:p>
    <w:p w14:paraId="58377047" w14:textId="77777777" w:rsidR="00AE3CDB" w:rsidRDefault="00130026">
      <w:pPr>
        <w:pStyle w:val="ProductList-Offering1HeadingNoBorder"/>
        <w:outlineLvl w:val="1"/>
      </w:pPr>
      <w:bookmarkStart w:id="237" w:name="_Sec629"/>
      <w:r>
        <w:t>Microsoft 365</w:t>
      </w:r>
      <w:bookmarkEnd w:id="237"/>
      <w:r>
        <w:fldChar w:fldCharType="begin"/>
      </w:r>
      <w:r>
        <w:instrText xml:space="preserve"> TC "</w:instrText>
      </w:r>
      <w:bookmarkStart w:id="238" w:name="_Toc54794803"/>
      <w:r>
        <w:instrText>Microsoft 365</w:instrText>
      </w:r>
      <w:bookmarkEnd w:id="238"/>
      <w:r>
        <w:instrText>" \l 2</w:instrText>
      </w:r>
      <w:r>
        <w:fldChar w:fldCharType="end"/>
      </w:r>
    </w:p>
    <w:p w14:paraId="61DB3174" w14:textId="77777777" w:rsidR="00AE3CDB" w:rsidRDefault="00130026">
      <w:pPr>
        <w:pStyle w:val="ProductList-Offering1SubSection"/>
        <w:outlineLvl w:val="2"/>
      </w:pPr>
      <w:bookmarkStart w:id="239" w:name="_Sec713"/>
      <w:r>
        <w:t>1. Disponibilidade do Programa</w:t>
      </w:r>
      <w:bookmarkEnd w:id="239"/>
    </w:p>
    <w:tbl>
      <w:tblPr>
        <w:tblStyle w:val="PURTable"/>
        <w:tblW w:w="0" w:type="dxa"/>
        <w:tblLook w:val="04A0" w:firstRow="1" w:lastRow="0" w:firstColumn="1" w:lastColumn="0" w:noHBand="0" w:noVBand="1"/>
      </w:tblPr>
      <w:tblGrid>
        <w:gridCol w:w="4233"/>
        <w:gridCol w:w="711"/>
        <w:gridCol w:w="694"/>
        <w:gridCol w:w="806"/>
        <w:gridCol w:w="711"/>
        <w:gridCol w:w="728"/>
        <w:gridCol w:w="828"/>
        <w:gridCol w:w="704"/>
        <w:gridCol w:w="700"/>
        <w:gridCol w:w="801"/>
      </w:tblGrid>
      <w:tr w:rsidR="00AE3CDB" w14:paraId="7C7944F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31050AEE" w14:textId="77777777" w:rsidR="00AE3CDB" w:rsidRDefault="00130026">
            <w:pPr>
              <w:pStyle w:val="ProductList-TableBody"/>
            </w:pPr>
            <w:r>
              <w:rPr>
                <w:color w:val="FFFFFF"/>
              </w:rPr>
              <w:t>Serviços Online</w:t>
            </w:r>
          </w:p>
        </w:tc>
        <w:tc>
          <w:tcPr>
            <w:tcW w:w="740" w:type="dxa"/>
            <w:tcBorders>
              <w:left w:val="single" w:sz="6" w:space="0" w:color="FFFFFF"/>
              <w:bottom w:val="none" w:sz="4" w:space="0" w:color="DDDDDD"/>
              <w:right w:val="single" w:sz="6" w:space="0" w:color="FFFFFF"/>
            </w:tcBorders>
            <w:shd w:val="clear" w:color="auto" w:fill="00188F"/>
          </w:tcPr>
          <w:p w14:paraId="2981137F" w14:textId="77777777" w:rsidR="00AE3CDB" w:rsidRDefault="00130026">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D5AA1B" w14:textId="77777777" w:rsidR="00AE3CDB" w:rsidRDefault="001300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EBA5C6" w14:textId="77777777" w:rsidR="00AE3CDB" w:rsidRDefault="0013002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438035" w14:textId="77777777" w:rsidR="00AE3CDB" w:rsidRDefault="0013002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9A64F2" w14:textId="77777777" w:rsidR="00AE3CDB" w:rsidRDefault="0013002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1F5CC6" w14:textId="77777777" w:rsidR="00AE3CDB" w:rsidRDefault="0013002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36EEFF" w14:textId="77777777" w:rsidR="00AE3CDB" w:rsidRDefault="001300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7B8905" w14:textId="77777777" w:rsidR="00AE3CDB" w:rsidRDefault="001300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448398" w14:textId="77777777" w:rsidR="00AE3CDB" w:rsidRDefault="00130026">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AE3CDB" w14:paraId="09AB560B" w14:textId="77777777">
        <w:tc>
          <w:tcPr>
            <w:tcW w:w="4660" w:type="dxa"/>
            <w:tcBorders>
              <w:top w:val="none" w:sz="4" w:space="0" w:color="DDDDDD"/>
              <w:left w:val="none" w:sz="4" w:space="0" w:color="6E6E6E"/>
              <w:bottom w:val="dashed" w:sz="4" w:space="0" w:color="B2B2B2"/>
              <w:right w:val="none" w:sz="4" w:space="0" w:color="DDDDDD"/>
            </w:tcBorders>
          </w:tcPr>
          <w:p w14:paraId="5356D2E0" w14:textId="77777777" w:rsidR="00AE3CDB" w:rsidRDefault="00130026">
            <w:pPr>
              <w:pStyle w:val="ProductList-TableBody"/>
            </w:pPr>
            <w:r>
              <w:t>Microsoft 365 Empresas Basic</w:t>
            </w:r>
            <w:r>
              <w:fldChar w:fldCharType="begin"/>
            </w:r>
            <w:r>
              <w:instrText xml:space="preserve"> XE "Microsoft 365 Empresas Basic" </w:instrText>
            </w:r>
            <w:r>
              <w:fldChar w:fldCharType="end"/>
            </w:r>
            <w:r>
              <w:t xml:space="preserve"> (SL de Utilizador)</w:t>
            </w:r>
          </w:p>
        </w:tc>
        <w:tc>
          <w:tcPr>
            <w:tcW w:w="740" w:type="dxa"/>
            <w:tcBorders>
              <w:top w:val="none" w:sz="4" w:space="0" w:color="DDDDDD"/>
              <w:left w:val="none" w:sz="4" w:space="0" w:color="DDDDDD"/>
              <w:bottom w:val="dashed" w:sz="4" w:space="0" w:color="B2B2B2"/>
              <w:right w:val="single" w:sz="6" w:space="0" w:color="FFFFFF"/>
            </w:tcBorders>
          </w:tcPr>
          <w:p w14:paraId="44E4C8FF"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FAE83" w14:textId="77777777" w:rsidR="00AE3CDB" w:rsidRDefault="0013002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6A331"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F7335"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37B04" w14:textId="77777777" w:rsidR="00AE3CDB" w:rsidRDefault="0013002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31C39"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E9365"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9579D"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31EA5" w14:textId="77777777" w:rsidR="00AE3CDB" w:rsidRDefault="00AE3CDB">
            <w:pPr>
              <w:pStyle w:val="ProductList-TableBody"/>
              <w:jc w:val="center"/>
            </w:pPr>
          </w:p>
        </w:tc>
      </w:tr>
      <w:tr w:rsidR="00AE3CDB" w14:paraId="3BE900EC" w14:textId="77777777">
        <w:tc>
          <w:tcPr>
            <w:tcW w:w="4660" w:type="dxa"/>
            <w:tcBorders>
              <w:top w:val="dashed" w:sz="4" w:space="0" w:color="B2B2B2"/>
              <w:left w:val="none" w:sz="4" w:space="0" w:color="6E6E6E"/>
              <w:bottom w:val="dashed" w:sz="4" w:space="0" w:color="B2B2B2"/>
              <w:right w:val="none" w:sz="4" w:space="0" w:color="DDDDDD"/>
            </w:tcBorders>
          </w:tcPr>
          <w:p w14:paraId="0D109D05" w14:textId="77777777" w:rsidR="00AE3CDB" w:rsidRDefault="00130026">
            <w:pPr>
              <w:pStyle w:val="ProductList-TableBody"/>
            </w:pPr>
            <w:r>
              <w:t>Microsoft 365 Empresas</w:t>
            </w:r>
            <w:r>
              <w:fldChar w:fldCharType="begin"/>
            </w:r>
            <w:r>
              <w:instrText xml:space="preserve"> XE "Microsoft 365 Empresas" </w:instrText>
            </w:r>
            <w:r>
              <w:fldChar w:fldCharType="end"/>
            </w:r>
            <w:r>
              <w:t xml:space="preserve"> (SL de Utilizador)</w:t>
            </w:r>
          </w:p>
        </w:tc>
        <w:tc>
          <w:tcPr>
            <w:tcW w:w="740" w:type="dxa"/>
            <w:tcBorders>
              <w:top w:val="dashed" w:sz="4" w:space="0" w:color="B2B2B2"/>
              <w:left w:val="none" w:sz="4" w:space="0" w:color="DDDDDD"/>
              <w:bottom w:val="dashed" w:sz="4" w:space="0" w:color="B2B2B2"/>
              <w:right w:val="single" w:sz="6" w:space="0" w:color="FFFFFF"/>
            </w:tcBorders>
          </w:tcPr>
          <w:p w14:paraId="5164850F"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16BCA" w14:textId="77777777" w:rsidR="00AE3CDB" w:rsidRDefault="0013002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0E7F9"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FE8C9"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2631A" w14:textId="77777777" w:rsidR="00AE3CDB" w:rsidRDefault="0013002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0AE7E"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2EDA4"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38C91"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43DF0" w14:textId="77777777" w:rsidR="00AE3CDB" w:rsidRDefault="00AE3CDB">
            <w:pPr>
              <w:pStyle w:val="ProductList-TableBody"/>
              <w:jc w:val="center"/>
            </w:pPr>
          </w:p>
        </w:tc>
      </w:tr>
      <w:tr w:rsidR="00AE3CDB" w14:paraId="6472EB87" w14:textId="77777777">
        <w:tc>
          <w:tcPr>
            <w:tcW w:w="4660" w:type="dxa"/>
            <w:tcBorders>
              <w:top w:val="dashed" w:sz="4" w:space="0" w:color="B2B2B2"/>
              <w:left w:val="none" w:sz="4" w:space="0" w:color="6E6E6E"/>
              <w:bottom w:val="dashed" w:sz="4" w:space="0" w:color="BFBFBF"/>
              <w:right w:val="none" w:sz="4" w:space="0" w:color="6E6E6E"/>
            </w:tcBorders>
          </w:tcPr>
          <w:p w14:paraId="74D532B3" w14:textId="77777777" w:rsidR="00AE3CDB" w:rsidRDefault="00130026">
            <w:pPr>
              <w:pStyle w:val="ProductList-TableBody"/>
            </w:pPr>
            <w:r>
              <w:t>Microsoft 365 Empresas Premium</w:t>
            </w:r>
            <w:r>
              <w:fldChar w:fldCharType="begin"/>
            </w:r>
            <w:r>
              <w:instrText xml:space="preserve"> XE "Microsoft 365 Empresas Premium" </w:instrText>
            </w:r>
            <w:r>
              <w:fldChar w:fldCharType="end"/>
            </w:r>
            <w:r>
              <w:t xml:space="preserve"> (SL de Utilizador)</w:t>
            </w:r>
          </w:p>
        </w:tc>
        <w:tc>
          <w:tcPr>
            <w:tcW w:w="740" w:type="dxa"/>
            <w:tcBorders>
              <w:top w:val="dashed" w:sz="4" w:space="0" w:color="B2B2B2"/>
              <w:left w:val="none" w:sz="4" w:space="0" w:color="6E6E6E"/>
              <w:bottom w:val="dashed" w:sz="4" w:space="0" w:color="BFBFBF"/>
              <w:right w:val="single" w:sz="6" w:space="0" w:color="FFFFFF"/>
            </w:tcBorders>
          </w:tcPr>
          <w:p w14:paraId="3206FC7B"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0D379"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8DAC2A"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28D9E"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FAF61"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7F2EF"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F745E"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0272B"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B8179" w14:textId="77777777" w:rsidR="00AE3CDB" w:rsidRDefault="00AE3CDB">
            <w:pPr>
              <w:pStyle w:val="ProductList-TableBody"/>
              <w:jc w:val="center"/>
            </w:pPr>
          </w:p>
        </w:tc>
      </w:tr>
      <w:tr w:rsidR="00AE3CDB" w14:paraId="6C70D30F" w14:textId="77777777">
        <w:tc>
          <w:tcPr>
            <w:tcW w:w="4660" w:type="dxa"/>
            <w:tcBorders>
              <w:top w:val="dashed" w:sz="4" w:space="0" w:color="BFBFBF"/>
              <w:left w:val="none" w:sz="4" w:space="0" w:color="6E6E6E"/>
              <w:bottom w:val="dashed" w:sz="4" w:space="0" w:color="BFBFBF"/>
              <w:right w:val="none" w:sz="4" w:space="0" w:color="6E6E6E"/>
            </w:tcBorders>
          </w:tcPr>
          <w:p w14:paraId="27C27B74" w14:textId="77777777" w:rsidR="00AE3CDB" w:rsidRDefault="00130026">
            <w:pPr>
              <w:pStyle w:val="ProductList-TableBody"/>
            </w:pPr>
            <w:r>
              <w:t>Microsoft 365 Education A1</w:t>
            </w:r>
            <w:r>
              <w:fldChar w:fldCharType="begin"/>
            </w:r>
            <w:r>
              <w:instrText xml:space="preserve"> XE "Microsoft 365 Education A1"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6B06C9B6"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52A46"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3B3A4"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F904B"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F4E83"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3B315"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A0F02"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EAC85"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D60A1" w14:textId="77777777" w:rsidR="00AE3CDB" w:rsidRDefault="00AE3CDB">
            <w:pPr>
              <w:pStyle w:val="ProductList-TableBody"/>
              <w:jc w:val="center"/>
            </w:pPr>
          </w:p>
        </w:tc>
      </w:tr>
      <w:tr w:rsidR="00AE3CDB" w14:paraId="3F49F190" w14:textId="77777777">
        <w:tc>
          <w:tcPr>
            <w:tcW w:w="4660" w:type="dxa"/>
            <w:tcBorders>
              <w:top w:val="dashed" w:sz="4" w:space="0" w:color="BFBFBF"/>
              <w:left w:val="none" w:sz="4" w:space="0" w:color="6E6E6E"/>
              <w:bottom w:val="dashed" w:sz="4" w:space="0" w:color="BFBFBF"/>
              <w:right w:val="none" w:sz="4" w:space="0" w:color="6E6E6E"/>
            </w:tcBorders>
          </w:tcPr>
          <w:p w14:paraId="3F5DC6BC" w14:textId="77777777" w:rsidR="00AE3CDB" w:rsidRDefault="00130026">
            <w:pPr>
              <w:pStyle w:val="ProductList-TableBody"/>
            </w:pPr>
            <w:r>
              <w:t>Microsoft 365 Education A3</w:t>
            </w:r>
            <w:r>
              <w:fldChar w:fldCharType="begin"/>
            </w:r>
            <w:r>
              <w:instrText xml:space="preserve"> XE "Microsoft 365 Education A3"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B9DDD83"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79B71"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32860"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0BB0C"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4A2D6"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7BFBE"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380E4"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46C65" w14:textId="77777777" w:rsidR="00AE3CDB" w:rsidRDefault="00130026">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F0FB1" w14:textId="77777777" w:rsidR="00AE3CDB" w:rsidRDefault="00AE3CDB">
            <w:pPr>
              <w:pStyle w:val="ProductList-TableBody"/>
              <w:jc w:val="center"/>
            </w:pPr>
          </w:p>
        </w:tc>
      </w:tr>
      <w:tr w:rsidR="00AE3CDB" w14:paraId="710C3A5D" w14:textId="77777777">
        <w:tc>
          <w:tcPr>
            <w:tcW w:w="4660" w:type="dxa"/>
            <w:tcBorders>
              <w:top w:val="dashed" w:sz="4" w:space="0" w:color="BFBFBF"/>
              <w:left w:val="none" w:sz="4" w:space="0" w:color="6E6E6E"/>
              <w:bottom w:val="dashed" w:sz="4" w:space="0" w:color="BFBFBF"/>
              <w:right w:val="none" w:sz="4" w:space="0" w:color="6E6E6E"/>
            </w:tcBorders>
          </w:tcPr>
          <w:p w14:paraId="12C4E93F" w14:textId="77777777" w:rsidR="00AE3CDB" w:rsidRDefault="00130026">
            <w:pPr>
              <w:pStyle w:val="ProductList-TableBody"/>
            </w:pPr>
            <w:r>
              <w:t>CAL do Microsoft 365 Education A3 com Core</w:t>
            </w:r>
            <w:r>
              <w:fldChar w:fldCharType="begin"/>
            </w:r>
            <w:r>
              <w:instrText xml:space="preserve"> XE "CAL do Microsoft 365 Education A3 com Core"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734D7C0"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5ADA1"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2BAE6"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8F95A"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2A578"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2DA24"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75FFB"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A1645" w14:textId="77777777" w:rsidR="00AE3CDB" w:rsidRDefault="00130026">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253919" w14:textId="77777777" w:rsidR="00AE3CDB" w:rsidRDefault="00AE3CDB">
            <w:pPr>
              <w:pStyle w:val="ProductList-TableBody"/>
              <w:jc w:val="center"/>
            </w:pPr>
          </w:p>
        </w:tc>
      </w:tr>
      <w:tr w:rsidR="00AE3CDB" w14:paraId="78ED7BBD" w14:textId="77777777">
        <w:tc>
          <w:tcPr>
            <w:tcW w:w="4660" w:type="dxa"/>
            <w:tcBorders>
              <w:top w:val="dashed" w:sz="4" w:space="0" w:color="BFBFBF"/>
              <w:left w:val="none" w:sz="4" w:space="0" w:color="6E6E6E"/>
              <w:bottom w:val="dashed" w:sz="4" w:space="0" w:color="BFBFBF"/>
              <w:right w:val="none" w:sz="4" w:space="0" w:color="6E6E6E"/>
            </w:tcBorders>
          </w:tcPr>
          <w:p w14:paraId="7D27EA28" w14:textId="77777777" w:rsidR="00AE3CDB" w:rsidRDefault="00130026">
            <w:pPr>
              <w:pStyle w:val="ProductList-TableBody"/>
            </w:pPr>
            <w:r>
              <w:t>Microsoft 365 Education A5</w:t>
            </w:r>
            <w:r>
              <w:fldChar w:fldCharType="begin"/>
            </w:r>
            <w:r>
              <w:instrText xml:space="preserve"> XE "Microsoft 365 Education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F4F01C7"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43C3C"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796E6"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4CBE0"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E0D71"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6834F"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8770C"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BB8E4" w14:textId="77777777" w:rsidR="00AE3CDB" w:rsidRDefault="00130026">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0B8C7" w14:textId="77777777" w:rsidR="00AE3CDB" w:rsidRDefault="00AE3CDB">
            <w:pPr>
              <w:pStyle w:val="ProductList-TableBody"/>
              <w:jc w:val="center"/>
            </w:pPr>
          </w:p>
        </w:tc>
      </w:tr>
      <w:tr w:rsidR="00AE3CDB" w14:paraId="54C757C1" w14:textId="77777777">
        <w:tc>
          <w:tcPr>
            <w:tcW w:w="4660" w:type="dxa"/>
            <w:tcBorders>
              <w:top w:val="dashed" w:sz="4" w:space="0" w:color="BFBFBF"/>
              <w:left w:val="none" w:sz="4" w:space="0" w:color="6E6E6E"/>
              <w:bottom w:val="dashed" w:sz="4" w:space="0" w:color="BFBFBF"/>
              <w:right w:val="none" w:sz="4" w:space="0" w:color="6E6E6E"/>
            </w:tcBorders>
          </w:tcPr>
          <w:p w14:paraId="49B0EC82" w14:textId="77777777" w:rsidR="00AE3CDB" w:rsidRDefault="00130026">
            <w:pPr>
              <w:pStyle w:val="ProductList-TableBody"/>
            </w:pPr>
            <w:r>
              <w:t>Microsoft 365 Education A5 com minutos de chamada</w:t>
            </w:r>
            <w:r>
              <w:fldChar w:fldCharType="begin"/>
            </w:r>
            <w:r>
              <w:instrText xml:space="preserve"> XE "Microsoft 365 Education A5 com minutos de chamada"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36E11F7"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4094C"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576E9"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F9B5E"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82D01"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3609F"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E84C2"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7EDE0" w14:textId="77777777" w:rsidR="00AE3CDB" w:rsidRDefault="00130026">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D9DB1" w14:textId="77777777" w:rsidR="00AE3CDB" w:rsidRDefault="00AE3CDB">
            <w:pPr>
              <w:pStyle w:val="ProductList-TableBody"/>
              <w:jc w:val="center"/>
            </w:pPr>
          </w:p>
        </w:tc>
      </w:tr>
      <w:tr w:rsidR="00AE3CDB" w14:paraId="7921A5BE" w14:textId="77777777">
        <w:tc>
          <w:tcPr>
            <w:tcW w:w="4660" w:type="dxa"/>
            <w:tcBorders>
              <w:top w:val="dashed" w:sz="4" w:space="0" w:color="BFBFBF"/>
              <w:left w:val="none" w:sz="4" w:space="0" w:color="6E6E6E"/>
              <w:bottom w:val="dashed" w:sz="4" w:space="0" w:color="BFBFBF"/>
              <w:right w:val="none" w:sz="4" w:space="0" w:color="6E6E6E"/>
            </w:tcBorders>
          </w:tcPr>
          <w:p w14:paraId="7E7E79C0" w14:textId="77777777" w:rsidR="00AE3CDB" w:rsidRDefault="00130026">
            <w:pPr>
              <w:pStyle w:val="ProductList-TableBody"/>
            </w:pPr>
            <w:r>
              <w:t>Microsoft 365 Education A3 – Licença Autónoma</w:t>
            </w:r>
            <w:r>
              <w:fldChar w:fldCharType="begin"/>
            </w:r>
            <w:r>
              <w:instrText xml:space="preserve"> XE "Microsoft 365 Education A3 – Licença Autónoma"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511B781"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9BA57"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E535B"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082EE"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BB921"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A0A92"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445E1"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97D1D"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19A19" w14:textId="77777777" w:rsidR="00AE3CDB" w:rsidRDefault="00AE3CDB">
            <w:pPr>
              <w:pStyle w:val="ProductList-TableBody"/>
              <w:jc w:val="center"/>
            </w:pPr>
          </w:p>
        </w:tc>
      </w:tr>
      <w:tr w:rsidR="00AE3CDB" w14:paraId="63E5E30A" w14:textId="77777777">
        <w:tc>
          <w:tcPr>
            <w:tcW w:w="4660" w:type="dxa"/>
            <w:tcBorders>
              <w:top w:val="dashed" w:sz="4" w:space="0" w:color="BFBFBF"/>
              <w:left w:val="none" w:sz="4" w:space="0" w:color="6E6E6E"/>
              <w:bottom w:val="dashed" w:sz="4" w:space="0" w:color="BFBFBF"/>
              <w:right w:val="none" w:sz="4" w:space="0" w:color="6E6E6E"/>
            </w:tcBorders>
          </w:tcPr>
          <w:p w14:paraId="1AE0631C" w14:textId="77777777" w:rsidR="00AE3CDB" w:rsidRDefault="00130026">
            <w:pPr>
              <w:pStyle w:val="ProductList-TableBody"/>
            </w:pPr>
            <w:r>
              <w:t>Microsoft 365 E3 – Licença Autónoma</w:t>
            </w:r>
            <w:r>
              <w:fldChar w:fldCharType="begin"/>
            </w:r>
            <w:r>
              <w:instrText xml:space="preserve"> XE "Microsoft 365 E3 – Licença Autónoma"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D46F108"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97ACE"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8DB79"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871FF"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A1097"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B393C"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F9E78"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F3C1C"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1C1D5" w14:textId="77777777" w:rsidR="00AE3CDB" w:rsidRDefault="00AE3CDB">
            <w:pPr>
              <w:pStyle w:val="ProductList-TableBody"/>
              <w:jc w:val="center"/>
            </w:pPr>
          </w:p>
        </w:tc>
      </w:tr>
      <w:tr w:rsidR="00AE3CDB" w14:paraId="39D06BEF" w14:textId="77777777">
        <w:tc>
          <w:tcPr>
            <w:tcW w:w="4660" w:type="dxa"/>
            <w:tcBorders>
              <w:top w:val="dashed" w:sz="4" w:space="0" w:color="BFBFBF"/>
              <w:left w:val="none" w:sz="4" w:space="0" w:color="6E6E6E"/>
              <w:bottom w:val="dashed" w:sz="4" w:space="0" w:color="BFBFBF"/>
              <w:right w:val="none" w:sz="4" w:space="0" w:color="6E6E6E"/>
            </w:tcBorders>
          </w:tcPr>
          <w:p w14:paraId="0543EE99" w14:textId="77777777" w:rsidR="00AE3CDB" w:rsidRDefault="00130026">
            <w:pPr>
              <w:pStyle w:val="ProductList-TableBody"/>
            </w:pPr>
            <w:r>
              <w:t>Microsoft 365 E3/E5</w:t>
            </w:r>
            <w:r>
              <w:fldChar w:fldCharType="begin"/>
            </w:r>
            <w:r>
              <w:instrText xml:space="preserve"> XE "Microsoft 365 E3/E5"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A250FA4"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5D8ED"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FC77A"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462D2"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FE16A"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77227" w14:textId="77777777" w:rsidR="00AE3CDB" w:rsidRDefault="00130026">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3296C"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8D33F"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1D0EE0" w14:textId="77777777" w:rsidR="00AE3CDB" w:rsidRDefault="00AE3CDB">
            <w:pPr>
              <w:pStyle w:val="ProductList-TableBody"/>
              <w:jc w:val="center"/>
            </w:pPr>
          </w:p>
        </w:tc>
      </w:tr>
      <w:tr w:rsidR="00AE3CDB" w14:paraId="0F32C691" w14:textId="77777777">
        <w:tc>
          <w:tcPr>
            <w:tcW w:w="4660" w:type="dxa"/>
            <w:tcBorders>
              <w:top w:val="dashed" w:sz="4" w:space="0" w:color="BFBFBF"/>
              <w:left w:val="none" w:sz="4" w:space="0" w:color="6E6E6E"/>
              <w:bottom w:val="dashed" w:sz="4" w:space="0" w:color="BFBFBF"/>
              <w:right w:val="none" w:sz="4" w:space="0" w:color="6E6E6E"/>
            </w:tcBorders>
          </w:tcPr>
          <w:p w14:paraId="0BC99162" w14:textId="77777777" w:rsidR="00AE3CDB" w:rsidRDefault="00130026">
            <w:pPr>
              <w:pStyle w:val="ProductList-TableBody"/>
            </w:pPr>
            <w:r>
              <w:t>Suplemento do Microsoft 365 E3/E5</w:t>
            </w:r>
            <w:r>
              <w:fldChar w:fldCharType="begin"/>
            </w:r>
            <w:r>
              <w:instrText xml:space="preserve"> XE "Suplemento do Microsoft 365 E3/E5"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EDB231C"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EC017"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C00CE"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7BF7D"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A2AC1"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6E9D6" w14:textId="77777777" w:rsidR="00AE3CDB" w:rsidRDefault="00130026">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5614D"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2A769"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D11DB" w14:textId="77777777" w:rsidR="00AE3CDB" w:rsidRDefault="00AE3CDB">
            <w:pPr>
              <w:pStyle w:val="ProductList-TableBody"/>
              <w:jc w:val="center"/>
            </w:pPr>
          </w:p>
        </w:tc>
      </w:tr>
      <w:tr w:rsidR="00AE3CDB" w14:paraId="66EDC684" w14:textId="77777777">
        <w:tc>
          <w:tcPr>
            <w:tcW w:w="4660" w:type="dxa"/>
            <w:tcBorders>
              <w:top w:val="dashed" w:sz="4" w:space="0" w:color="BFBFBF"/>
              <w:left w:val="none" w:sz="4" w:space="0" w:color="6E6E6E"/>
              <w:bottom w:val="dashed" w:sz="4" w:space="0" w:color="BFBFBF"/>
              <w:right w:val="none" w:sz="4" w:space="0" w:color="6E6E6E"/>
            </w:tcBorders>
          </w:tcPr>
          <w:p w14:paraId="29F87182" w14:textId="77777777" w:rsidR="00AE3CDB" w:rsidRDefault="00130026">
            <w:pPr>
              <w:pStyle w:val="ProductList-TableBody"/>
            </w:pPr>
            <w:r>
              <w:t>Microsoft 365 E3/E5 de SA Existente</w:t>
            </w:r>
            <w:r>
              <w:fldChar w:fldCharType="begin"/>
            </w:r>
            <w:r>
              <w:instrText xml:space="preserve"> XE "Microsoft 365 E3/E5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B2750FC"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A9555"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FCA27"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AFFC6"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34551"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70DF6" w14:textId="77777777" w:rsidR="00AE3CDB" w:rsidRDefault="00130026">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F98E4"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94CDA"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621DC" w14:textId="77777777" w:rsidR="00AE3CDB" w:rsidRDefault="00AE3CDB">
            <w:pPr>
              <w:pStyle w:val="ProductList-TableBody"/>
              <w:jc w:val="center"/>
            </w:pPr>
          </w:p>
        </w:tc>
      </w:tr>
      <w:tr w:rsidR="00AE3CDB" w14:paraId="37A78DA3" w14:textId="77777777">
        <w:tc>
          <w:tcPr>
            <w:tcW w:w="4660" w:type="dxa"/>
            <w:tcBorders>
              <w:top w:val="dashed" w:sz="4" w:space="0" w:color="BFBFBF"/>
              <w:left w:val="none" w:sz="4" w:space="0" w:color="6E6E6E"/>
              <w:bottom w:val="dashed" w:sz="4" w:space="0" w:color="BFBFBF"/>
              <w:right w:val="none" w:sz="4" w:space="0" w:color="6E6E6E"/>
            </w:tcBorders>
          </w:tcPr>
          <w:p w14:paraId="4AE5AEBD" w14:textId="77777777" w:rsidR="00AE3CDB" w:rsidRDefault="00130026">
            <w:pPr>
              <w:pStyle w:val="ProductList-TableBody"/>
            </w:pPr>
            <w:r>
              <w:t>Microsoft 365 E5 com minutos de chamada</w:t>
            </w:r>
            <w:r>
              <w:fldChar w:fldCharType="begin"/>
            </w:r>
            <w:r>
              <w:instrText xml:space="preserve"> XE "Microsoft 365 E5 com minutos de chamada"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86D5B01"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9271B"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E064E"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4D3D3"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F184C"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402DD" w14:textId="77777777" w:rsidR="00AE3CDB" w:rsidRDefault="00130026">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E974C"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F3599"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7F325" w14:textId="77777777" w:rsidR="00AE3CDB" w:rsidRDefault="00AE3CDB">
            <w:pPr>
              <w:pStyle w:val="ProductList-TableBody"/>
              <w:jc w:val="center"/>
            </w:pPr>
          </w:p>
        </w:tc>
      </w:tr>
      <w:tr w:rsidR="00AE3CDB" w14:paraId="1DCE66FF" w14:textId="77777777">
        <w:tc>
          <w:tcPr>
            <w:tcW w:w="4660" w:type="dxa"/>
            <w:tcBorders>
              <w:top w:val="dashed" w:sz="4" w:space="0" w:color="BFBFBF"/>
              <w:left w:val="none" w:sz="4" w:space="0" w:color="6E6E6E"/>
              <w:bottom w:val="dashed" w:sz="4" w:space="0" w:color="BFBFBF"/>
              <w:right w:val="none" w:sz="4" w:space="0" w:color="6E6E6E"/>
            </w:tcBorders>
          </w:tcPr>
          <w:p w14:paraId="31F16CB9" w14:textId="77777777" w:rsidR="00AE3CDB" w:rsidRDefault="00130026">
            <w:pPr>
              <w:pStyle w:val="ProductList-TableBody"/>
            </w:pPr>
            <w:r>
              <w:t>Microsoft 365 F1/F3</w:t>
            </w:r>
            <w:r>
              <w:fldChar w:fldCharType="begin"/>
            </w:r>
            <w:r>
              <w:instrText xml:space="preserve"> XE "Microsoft 365 F1/F3"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5E4CC20"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7B614"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90D78F"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A6EED"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E5C1B"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D041C3"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7BA65"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68564"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818DA" w14:textId="77777777" w:rsidR="00AE3CDB" w:rsidRDefault="00AE3CDB">
            <w:pPr>
              <w:pStyle w:val="ProductList-TableBody"/>
              <w:jc w:val="center"/>
            </w:pPr>
          </w:p>
        </w:tc>
      </w:tr>
      <w:tr w:rsidR="00AE3CDB" w14:paraId="5CCC48A8" w14:textId="77777777">
        <w:tc>
          <w:tcPr>
            <w:tcW w:w="4660" w:type="dxa"/>
            <w:tcBorders>
              <w:top w:val="dashed" w:sz="4" w:space="0" w:color="BFBFBF"/>
              <w:left w:val="none" w:sz="4" w:space="0" w:color="6E6E6E"/>
              <w:bottom w:val="dashed" w:sz="4" w:space="0" w:color="BFBFBF"/>
              <w:right w:val="none" w:sz="4" w:space="0" w:color="6E6E6E"/>
            </w:tcBorders>
          </w:tcPr>
          <w:p w14:paraId="12520B99" w14:textId="77777777" w:rsidR="00AE3CDB" w:rsidRDefault="00130026">
            <w:pPr>
              <w:pStyle w:val="ProductList-TableBody"/>
            </w:pPr>
            <w:r>
              <w:t>Conformidade do Microsoft 365 A5</w:t>
            </w:r>
            <w:r>
              <w:fldChar w:fldCharType="begin"/>
            </w:r>
            <w:r>
              <w:instrText xml:space="preserve"> XE "Conformidade do Microsoft 365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093A094"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45037"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630F5"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12530"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C516A"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DC4B71"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6F250"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AACBE" w14:textId="77777777" w:rsidR="00AE3CDB" w:rsidRDefault="00130026">
            <w:pPr>
              <w:pStyle w:val="ProductList-TableBody"/>
              <w:jc w:val="center"/>
            </w:pP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1F261" w14:textId="77777777" w:rsidR="00AE3CDB" w:rsidRDefault="00AE3CDB">
            <w:pPr>
              <w:pStyle w:val="ProductList-TableBody"/>
              <w:jc w:val="center"/>
            </w:pPr>
          </w:p>
        </w:tc>
      </w:tr>
      <w:tr w:rsidR="00AE3CDB" w14:paraId="0BB7E519" w14:textId="77777777">
        <w:tc>
          <w:tcPr>
            <w:tcW w:w="4660" w:type="dxa"/>
            <w:tcBorders>
              <w:top w:val="dashed" w:sz="4" w:space="0" w:color="BFBFBF"/>
              <w:left w:val="none" w:sz="4" w:space="0" w:color="6E6E6E"/>
              <w:bottom w:val="dashed" w:sz="4" w:space="0" w:color="BFBFBF"/>
              <w:right w:val="none" w:sz="4" w:space="0" w:color="6E6E6E"/>
            </w:tcBorders>
          </w:tcPr>
          <w:p w14:paraId="240C3192" w14:textId="77777777" w:rsidR="00AE3CDB" w:rsidRDefault="00130026">
            <w:pPr>
              <w:pStyle w:val="ProductList-TableBody"/>
            </w:pPr>
            <w:r>
              <w:t>Conformidade do Microsoft 365 E5</w:t>
            </w:r>
            <w:r>
              <w:fldChar w:fldCharType="begin"/>
            </w:r>
            <w:r>
              <w:instrText xml:space="preserve"> XE "Conformidade do Microsoft 365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2D66E08"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7E106"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0A543"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0AC1F"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7DE41"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637E9"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BA662"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AD50C"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BDFDC" w14:textId="77777777" w:rsidR="00AE3CDB" w:rsidRDefault="00AE3CDB">
            <w:pPr>
              <w:pStyle w:val="ProductList-TableBody"/>
              <w:jc w:val="center"/>
            </w:pPr>
          </w:p>
        </w:tc>
      </w:tr>
      <w:tr w:rsidR="00AE3CDB" w14:paraId="2C2B7504" w14:textId="77777777">
        <w:tc>
          <w:tcPr>
            <w:tcW w:w="4660" w:type="dxa"/>
            <w:tcBorders>
              <w:top w:val="dashed" w:sz="4" w:space="0" w:color="BFBFBF"/>
              <w:left w:val="none" w:sz="4" w:space="0" w:color="6E6E6E"/>
              <w:bottom w:val="dashed" w:sz="4" w:space="0" w:color="BFBFBF"/>
              <w:right w:val="none" w:sz="4" w:space="0" w:color="6E6E6E"/>
            </w:tcBorders>
          </w:tcPr>
          <w:p w14:paraId="28DCB265" w14:textId="77777777" w:rsidR="00AE3CDB" w:rsidRDefault="00130026">
            <w:pPr>
              <w:pStyle w:val="ProductList-TableBody"/>
            </w:pPr>
            <w:r>
              <w:t>Microsoft 365 E5 eDiscovery and Audit</w:t>
            </w:r>
            <w:r>
              <w:fldChar w:fldCharType="begin"/>
            </w:r>
            <w:r>
              <w:instrText xml:space="preserve"> XE "Microsoft 365 E5 eDiscovery and Audit"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5B49D04"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87180"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72D8B"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AF2A9"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BE39C"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7A392"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B1852"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0B411"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8C571" w14:textId="77777777" w:rsidR="00AE3CDB" w:rsidRDefault="00AE3CDB">
            <w:pPr>
              <w:pStyle w:val="ProductList-TableBody"/>
              <w:jc w:val="center"/>
            </w:pPr>
          </w:p>
        </w:tc>
      </w:tr>
      <w:tr w:rsidR="00AE3CDB" w14:paraId="08404EDA" w14:textId="77777777">
        <w:tc>
          <w:tcPr>
            <w:tcW w:w="4660" w:type="dxa"/>
            <w:tcBorders>
              <w:top w:val="dashed" w:sz="4" w:space="0" w:color="BFBFBF"/>
              <w:left w:val="none" w:sz="4" w:space="0" w:color="6E6E6E"/>
              <w:bottom w:val="dashed" w:sz="4" w:space="0" w:color="BFBFBF"/>
              <w:right w:val="none" w:sz="4" w:space="0" w:color="6E6E6E"/>
            </w:tcBorders>
          </w:tcPr>
          <w:p w14:paraId="1A34E2C3" w14:textId="77777777" w:rsidR="00AE3CDB" w:rsidRDefault="00130026">
            <w:pPr>
              <w:pStyle w:val="ProductList-TableBody"/>
            </w:pPr>
            <w:r>
              <w:t>Microsoft 365 E5 Insider Risk Management</w:t>
            </w:r>
            <w:r>
              <w:fldChar w:fldCharType="begin"/>
            </w:r>
            <w:r>
              <w:instrText xml:space="preserve"> XE "Microsoft 365 E5 Insider Risk Management"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9EC112D"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BF058"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049B2"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7F087"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35417"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DE9AB"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A33DD"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490F6"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9E197" w14:textId="77777777" w:rsidR="00AE3CDB" w:rsidRDefault="00AE3CDB">
            <w:pPr>
              <w:pStyle w:val="ProductList-TableBody"/>
              <w:jc w:val="center"/>
            </w:pPr>
          </w:p>
        </w:tc>
      </w:tr>
      <w:tr w:rsidR="00AE3CDB" w14:paraId="1C4E8F21" w14:textId="77777777">
        <w:tc>
          <w:tcPr>
            <w:tcW w:w="4660" w:type="dxa"/>
            <w:tcBorders>
              <w:top w:val="dashed" w:sz="4" w:space="0" w:color="BFBFBF"/>
              <w:left w:val="none" w:sz="4" w:space="0" w:color="6E6E6E"/>
              <w:bottom w:val="dashed" w:sz="4" w:space="0" w:color="BFBFBF"/>
              <w:right w:val="none" w:sz="4" w:space="0" w:color="6E6E6E"/>
            </w:tcBorders>
          </w:tcPr>
          <w:p w14:paraId="261DBCD7" w14:textId="77777777" w:rsidR="00AE3CDB" w:rsidRDefault="00130026">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DE24E0F"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97A01"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A4910"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1B658"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D050B"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73DE0"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DB421"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45C8E"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FBC7B" w14:textId="77777777" w:rsidR="00AE3CDB" w:rsidRDefault="00AE3CDB">
            <w:pPr>
              <w:pStyle w:val="ProductList-TableBody"/>
              <w:jc w:val="center"/>
            </w:pPr>
          </w:p>
        </w:tc>
      </w:tr>
      <w:tr w:rsidR="00AE3CDB" w14:paraId="0D6EFDE1" w14:textId="77777777">
        <w:tc>
          <w:tcPr>
            <w:tcW w:w="4660" w:type="dxa"/>
            <w:tcBorders>
              <w:top w:val="dashed" w:sz="4" w:space="0" w:color="BFBFBF"/>
              <w:left w:val="none" w:sz="4" w:space="0" w:color="6E6E6E"/>
              <w:bottom w:val="dashed" w:sz="4" w:space="0" w:color="BFBFBF"/>
              <w:right w:val="none" w:sz="4" w:space="0" w:color="6E6E6E"/>
            </w:tcBorders>
          </w:tcPr>
          <w:p w14:paraId="0CD5B3AB" w14:textId="77777777" w:rsidR="00AE3CDB" w:rsidRDefault="00130026">
            <w:pPr>
              <w:pStyle w:val="ProductList-TableBody"/>
            </w:pPr>
            <w:r>
              <w:t>Microsoft 365 A5 eDiscovery and Audit</w:t>
            </w:r>
            <w:r>
              <w:fldChar w:fldCharType="begin"/>
            </w:r>
            <w:r>
              <w:instrText xml:space="preserve"> XE "Microsoft 365 A5 eDiscovery and Audit"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D5A4FF4"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A439F"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0E787"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F0BCB"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45E37"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F13F0"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C9B42"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CE7E1"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85F5C" w14:textId="77777777" w:rsidR="00AE3CDB" w:rsidRDefault="00AE3CDB">
            <w:pPr>
              <w:pStyle w:val="ProductList-TableBody"/>
              <w:jc w:val="center"/>
            </w:pPr>
          </w:p>
        </w:tc>
      </w:tr>
      <w:tr w:rsidR="00AE3CDB" w14:paraId="1D0649EE" w14:textId="77777777">
        <w:tc>
          <w:tcPr>
            <w:tcW w:w="4660" w:type="dxa"/>
            <w:tcBorders>
              <w:top w:val="dashed" w:sz="4" w:space="0" w:color="BFBFBF"/>
              <w:left w:val="none" w:sz="4" w:space="0" w:color="6E6E6E"/>
              <w:bottom w:val="dashed" w:sz="4" w:space="0" w:color="BFBFBF"/>
              <w:right w:val="none" w:sz="4" w:space="0" w:color="6E6E6E"/>
            </w:tcBorders>
          </w:tcPr>
          <w:p w14:paraId="760E4FB8" w14:textId="77777777" w:rsidR="00AE3CDB" w:rsidRDefault="00130026">
            <w:pPr>
              <w:pStyle w:val="ProductList-TableBody"/>
            </w:pPr>
            <w:r>
              <w:t>Microsoft 365 A5 Insider Risk Management</w:t>
            </w:r>
            <w:r>
              <w:fldChar w:fldCharType="begin"/>
            </w:r>
            <w:r>
              <w:instrText xml:space="preserve"> XE "Microsoft 365 A5 Insider Risk Management"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E15326B"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BEDFE"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5E8D0"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14E99"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13805"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9EFBFE"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639DC"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666B0"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E6FDC" w14:textId="77777777" w:rsidR="00AE3CDB" w:rsidRDefault="00AE3CDB">
            <w:pPr>
              <w:pStyle w:val="ProductList-TableBody"/>
              <w:jc w:val="center"/>
            </w:pPr>
          </w:p>
        </w:tc>
      </w:tr>
      <w:tr w:rsidR="00AE3CDB" w14:paraId="19DF52E8" w14:textId="77777777">
        <w:tc>
          <w:tcPr>
            <w:tcW w:w="4660" w:type="dxa"/>
            <w:tcBorders>
              <w:top w:val="dashed" w:sz="4" w:space="0" w:color="BFBFBF"/>
              <w:left w:val="none" w:sz="4" w:space="0" w:color="6E6E6E"/>
              <w:bottom w:val="dashed" w:sz="4" w:space="0" w:color="BFBFBF"/>
              <w:right w:val="none" w:sz="4" w:space="0" w:color="6E6E6E"/>
            </w:tcBorders>
          </w:tcPr>
          <w:p w14:paraId="154EDE72" w14:textId="77777777" w:rsidR="00AE3CDB" w:rsidRDefault="00130026">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DB86A9F"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F19DE"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05E1F"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7AA80"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49ECE"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BD286B"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453B5"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C217E"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DB756" w14:textId="77777777" w:rsidR="00AE3CDB" w:rsidRDefault="00AE3CDB">
            <w:pPr>
              <w:pStyle w:val="ProductList-TableBody"/>
              <w:jc w:val="center"/>
            </w:pPr>
          </w:p>
        </w:tc>
      </w:tr>
      <w:tr w:rsidR="00AE3CDB" w14:paraId="1B7A3C57" w14:textId="77777777">
        <w:tc>
          <w:tcPr>
            <w:tcW w:w="4660" w:type="dxa"/>
            <w:tcBorders>
              <w:top w:val="dashed" w:sz="4" w:space="0" w:color="BFBFBF"/>
              <w:left w:val="none" w:sz="4" w:space="0" w:color="6E6E6E"/>
              <w:bottom w:val="dashed" w:sz="4" w:space="0" w:color="BFBFBF"/>
              <w:right w:val="none" w:sz="4" w:space="0" w:color="6E6E6E"/>
            </w:tcBorders>
          </w:tcPr>
          <w:p w14:paraId="277C6101" w14:textId="77777777" w:rsidR="00AE3CDB" w:rsidRDefault="00130026">
            <w:pPr>
              <w:pStyle w:val="ProductList-TableBody"/>
            </w:pPr>
            <w:r>
              <w:t>Segurança do Microsoft 365 A5</w:t>
            </w:r>
            <w:r>
              <w:fldChar w:fldCharType="begin"/>
            </w:r>
            <w:r>
              <w:instrText xml:space="preserve"> XE "Segurança do Microsoft 365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9A22B38"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0E49B"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EB8F1"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9DCF3"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E4998"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A14AD"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7FD20"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68B05"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002DB" w14:textId="77777777" w:rsidR="00AE3CDB" w:rsidRDefault="00AE3CDB">
            <w:pPr>
              <w:pStyle w:val="ProductList-TableBody"/>
              <w:jc w:val="center"/>
            </w:pPr>
          </w:p>
        </w:tc>
      </w:tr>
      <w:tr w:rsidR="00AE3CDB" w14:paraId="07F792B6" w14:textId="77777777">
        <w:tc>
          <w:tcPr>
            <w:tcW w:w="4660" w:type="dxa"/>
            <w:tcBorders>
              <w:top w:val="dashed" w:sz="4" w:space="0" w:color="BFBFBF"/>
              <w:left w:val="none" w:sz="4" w:space="0" w:color="6E6E6E"/>
              <w:bottom w:val="dashed" w:sz="4" w:space="0" w:color="BFBFBF"/>
              <w:right w:val="none" w:sz="4" w:space="0" w:color="6E6E6E"/>
            </w:tcBorders>
          </w:tcPr>
          <w:p w14:paraId="3B699299" w14:textId="77777777" w:rsidR="00AE3CDB" w:rsidRDefault="00130026">
            <w:pPr>
              <w:pStyle w:val="ProductList-TableBody"/>
            </w:pPr>
            <w:r>
              <w:t>Segurança do Microsoft 365 E5</w:t>
            </w:r>
            <w:r>
              <w:fldChar w:fldCharType="begin"/>
            </w:r>
            <w:r>
              <w:instrText xml:space="preserve"> XE "Segurança do Microsoft 365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C29D9A9"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01FAE"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C36A5"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92903"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74676"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6E5B3"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6CCC8"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AFCCF"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1571C" w14:textId="77777777" w:rsidR="00AE3CDB" w:rsidRDefault="00AE3CDB">
            <w:pPr>
              <w:pStyle w:val="ProductList-TableBody"/>
              <w:jc w:val="center"/>
            </w:pPr>
          </w:p>
        </w:tc>
      </w:tr>
      <w:tr w:rsidR="00AE3CDB" w14:paraId="4773B779" w14:textId="77777777">
        <w:tc>
          <w:tcPr>
            <w:tcW w:w="4660" w:type="dxa"/>
            <w:tcBorders>
              <w:top w:val="dashed" w:sz="4" w:space="0" w:color="BFBFBF"/>
              <w:left w:val="none" w:sz="4" w:space="0" w:color="6E6E6E"/>
              <w:bottom w:val="dashed" w:sz="4" w:space="0" w:color="BFBFBF"/>
              <w:right w:val="none" w:sz="4" w:space="0" w:color="6E6E6E"/>
            </w:tcBorders>
          </w:tcPr>
          <w:p w14:paraId="3FC3F2CF" w14:textId="77777777" w:rsidR="00AE3CDB" w:rsidRDefault="00130026">
            <w:pPr>
              <w:pStyle w:val="ProductList-TableBody"/>
            </w:pPr>
            <w:r>
              <w:rPr>
                <w:color w:val="000000"/>
              </w:rPr>
              <w:t>SharePoint Syntex (SL)</w:t>
            </w:r>
            <w:r>
              <w:fldChar w:fldCharType="begin"/>
            </w:r>
            <w:r>
              <w:instrText xml:space="preserve"> XE "SharePoint Syntex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46CCDC"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DEFB5"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51E026"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0F323"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C5DC2"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59F5C"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F7BFD"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48495"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F22B9" w14:textId="77777777" w:rsidR="00AE3CDB" w:rsidRDefault="00AE3CDB">
            <w:pPr>
              <w:pStyle w:val="ProductList-TableBody"/>
              <w:jc w:val="center"/>
            </w:pPr>
          </w:p>
        </w:tc>
      </w:tr>
      <w:tr w:rsidR="00AE3CDB" w14:paraId="6A893C1B" w14:textId="77777777">
        <w:tc>
          <w:tcPr>
            <w:tcW w:w="4660" w:type="dxa"/>
            <w:tcBorders>
              <w:top w:val="dashed" w:sz="4" w:space="0" w:color="BFBFBF"/>
              <w:left w:val="none" w:sz="4" w:space="0" w:color="6E6E6E"/>
              <w:bottom w:val="dashed" w:sz="4" w:space="0" w:color="BFBFBF"/>
              <w:right w:val="none" w:sz="4" w:space="0" w:color="6E6E6E"/>
            </w:tcBorders>
          </w:tcPr>
          <w:p w14:paraId="3D527380" w14:textId="77777777" w:rsidR="00AE3CDB" w:rsidRDefault="00130026">
            <w:pPr>
              <w:pStyle w:val="ProductList-TableBody"/>
            </w:pPr>
            <w:r>
              <w:rPr>
                <w:color w:val="000000"/>
              </w:rPr>
              <w:t>Capacidade Adicional do Conector de Gráfico (SL)</w:t>
            </w:r>
            <w:r>
              <w:fldChar w:fldCharType="begin"/>
            </w:r>
            <w:r>
              <w:instrText xml:space="preserve"> XE "Capacidade Adicional do Conector de Gráfico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25C779"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23BDC"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F24A9"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E5B03"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63FFB"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15B5F"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B2785"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81B9D"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85172" w14:textId="77777777" w:rsidR="00AE3CDB" w:rsidRDefault="00AE3CDB">
            <w:pPr>
              <w:pStyle w:val="ProductList-TableBody"/>
              <w:jc w:val="center"/>
            </w:pPr>
          </w:p>
        </w:tc>
      </w:tr>
      <w:tr w:rsidR="00AE3CDB" w14:paraId="6D524681" w14:textId="77777777">
        <w:tc>
          <w:tcPr>
            <w:tcW w:w="4660" w:type="dxa"/>
            <w:tcBorders>
              <w:top w:val="dashed" w:sz="4" w:space="0" w:color="BFBFBF"/>
              <w:left w:val="none" w:sz="4" w:space="0" w:color="6E6E6E"/>
              <w:bottom w:val="dashed" w:sz="4" w:space="0" w:color="A5A5A5"/>
              <w:right w:val="none" w:sz="4" w:space="0" w:color="6E6E6E"/>
            </w:tcBorders>
          </w:tcPr>
          <w:p w14:paraId="2DD3D2C4" w14:textId="77777777" w:rsidR="00AE3CDB" w:rsidRDefault="00130026">
            <w:pPr>
              <w:pStyle w:val="ProductList-TableBody"/>
            </w:pPr>
            <w:r>
              <w:rPr>
                <w:color w:val="000000"/>
              </w:rPr>
              <w:t>Suplemento de CAL do Skype para Empresas Plus para Microsoft 365 E3 (SL de Utilizador)</w:t>
            </w:r>
            <w:r>
              <w:fldChar w:fldCharType="begin"/>
            </w:r>
            <w:r>
              <w:instrText xml:space="preserve"> XE "Suplemento de CAL do Skype para Empresas Plus para Microsoft 365 E3 (SL de Utilizador)"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324985D1"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F69E2"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DDD78"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5FA51"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0D855"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805BA"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08A08"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C5076"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7ACEF" w14:textId="77777777" w:rsidR="00AE3CDB" w:rsidRDefault="00AE3CDB">
            <w:pPr>
              <w:pStyle w:val="ProductList-TableBody"/>
              <w:jc w:val="center"/>
            </w:pPr>
          </w:p>
        </w:tc>
      </w:tr>
      <w:tr w:rsidR="00AE3CDB" w14:paraId="32A073BB" w14:textId="77777777">
        <w:tc>
          <w:tcPr>
            <w:tcW w:w="4660" w:type="dxa"/>
            <w:tcBorders>
              <w:top w:val="dashed" w:sz="4" w:space="0" w:color="A5A5A5"/>
              <w:left w:val="none" w:sz="4" w:space="0" w:color="6E6E6E"/>
              <w:bottom w:val="dashed" w:sz="4" w:space="0" w:color="B2B2B2"/>
              <w:right w:val="none" w:sz="4" w:space="0" w:color="6E6E6E"/>
            </w:tcBorders>
          </w:tcPr>
          <w:p w14:paraId="0867C278" w14:textId="77777777" w:rsidR="00AE3CDB" w:rsidRDefault="00130026">
            <w:pPr>
              <w:pStyle w:val="ProductList-TableBody"/>
            </w:pPr>
            <w:r>
              <w:rPr>
                <w:color w:val="000000"/>
              </w:rPr>
              <w:t>Especialistas a Pedido (SL)</w:t>
            </w:r>
            <w:r>
              <w:fldChar w:fldCharType="begin"/>
            </w:r>
            <w:r>
              <w:instrText xml:space="preserve"> XE "Especialistas a Pedido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0F9C35F6"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ED2F7"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03B33"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BFBE8"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BA7CF"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17057"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F7FAA"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1873B"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0DC08C" w14:textId="77777777" w:rsidR="00AE3CDB" w:rsidRDefault="00AE3CDB">
            <w:pPr>
              <w:pStyle w:val="ProductList-TableBody"/>
              <w:jc w:val="center"/>
            </w:pPr>
          </w:p>
        </w:tc>
      </w:tr>
      <w:tr w:rsidR="00AE3CDB" w14:paraId="4C12A6A0" w14:textId="77777777">
        <w:tc>
          <w:tcPr>
            <w:tcW w:w="4660" w:type="dxa"/>
            <w:tcBorders>
              <w:top w:val="dashed" w:sz="4" w:space="0" w:color="B2B2B2"/>
              <w:left w:val="none" w:sz="4" w:space="0" w:color="6E6E6E"/>
              <w:bottom w:val="none" w:sz="4" w:space="0" w:color="BFBFBF"/>
              <w:right w:val="none" w:sz="4" w:space="0" w:color="6E6E6E"/>
            </w:tcBorders>
          </w:tcPr>
          <w:p w14:paraId="5084A19A" w14:textId="77777777" w:rsidR="00AE3CDB" w:rsidRDefault="00130026">
            <w:pPr>
              <w:pStyle w:val="ProductList-TableBody"/>
            </w:pPr>
            <w:r>
              <w:rPr>
                <w:color w:val="000000"/>
              </w:rPr>
              <w:t>Suplemento do VDA para o M365 E3/E5 (SL)</w:t>
            </w:r>
            <w:r>
              <w:fldChar w:fldCharType="begin"/>
            </w:r>
            <w:r>
              <w:instrText xml:space="preserve"> XE "Suplemento do VDA para o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B387487"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B21E2"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F8F79"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013E3"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7B9C3"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E66ED"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F59F4"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AC6E5"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D368D" w14:textId="77777777" w:rsidR="00AE3CDB" w:rsidRDefault="00AE3CDB">
            <w:pPr>
              <w:pStyle w:val="ProductList-TableBody"/>
              <w:jc w:val="center"/>
            </w:pPr>
          </w:p>
        </w:tc>
      </w:tr>
    </w:tbl>
    <w:p w14:paraId="028F1515" w14:textId="77777777" w:rsidR="00AE3CDB" w:rsidRDefault="00AE3CDB">
      <w:pPr>
        <w:pStyle w:val="ProductList-Body"/>
      </w:pPr>
    </w:p>
    <w:p w14:paraId="462868A5" w14:textId="77777777" w:rsidR="00AE3CDB" w:rsidRDefault="00130026">
      <w:pPr>
        <w:pStyle w:val="ProductList-Offering1SubSection"/>
        <w:outlineLvl w:val="2"/>
      </w:pPr>
      <w:bookmarkStart w:id="240" w:name="_Sec768"/>
      <w:r>
        <w:t>2. Condições do Produto</w:t>
      </w:r>
      <w:bookmarkEnd w:id="240"/>
    </w:p>
    <w:tbl>
      <w:tblPr>
        <w:tblStyle w:val="PURTable"/>
        <w:tblW w:w="0" w:type="dxa"/>
        <w:tblLook w:val="04A0" w:firstRow="1" w:lastRow="0" w:firstColumn="1" w:lastColumn="0" w:noHBand="0" w:noVBand="1"/>
      </w:tblPr>
      <w:tblGrid>
        <w:gridCol w:w="3642"/>
        <w:gridCol w:w="3624"/>
        <w:gridCol w:w="3650"/>
      </w:tblGrid>
      <w:tr w:rsidR="00AE3CDB" w14:paraId="3F6DD3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436D9E" w14:textId="77777777" w:rsidR="00AE3CDB" w:rsidRDefault="00130026">
            <w:pPr>
              <w:pStyle w:val="ProductList-TableBody"/>
            </w:pPr>
            <w:r>
              <w:fldChar w:fldCharType="begin"/>
            </w:r>
            <w:r>
              <w:instrText xml:space="preserve"> AutoTextList   \s NoStyle \t "Termos de Serviço: Termos e condições que regulam a utilização de um Produto de Serviço Online." </w:instrText>
            </w:r>
            <w:r>
              <w:fldChar w:fldCharType="separate"/>
            </w:r>
            <w:r>
              <w:rPr>
                <w:color w:val="0563C1"/>
              </w:rPr>
              <w:t>Termos de Serviço</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0D1118E" w14:textId="77777777" w:rsidR="00AE3CDB" w:rsidRDefault="0013002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F9B2F2E" w14:textId="77777777" w:rsidR="00AE3CDB" w:rsidRDefault="00130026">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AE3CDB" w14:paraId="5A417F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C1D0C" w14:textId="77777777" w:rsidR="00AE3CDB" w:rsidRDefault="0013002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14:paraId="4A03472D" w14:textId="77777777" w:rsidR="00AE3CDB" w:rsidRDefault="00130026">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Consulte abaixo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E5FE3" w14:textId="77777777" w:rsidR="00AE3CDB" w:rsidRDefault="00130026">
            <w:pPr>
              <w:pStyle w:val="ProductList-TableBody"/>
            </w:pPr>
            <w:r>
              <w:rPr>
                <w:color w:val="404040"/>
              </w:rPr>
              <w:t>Promoções: N/A</w:t>
            </w:r>
          </w:p>
        </w:tc>
      </w:tr>
      <w:tr w:rsidR="00AE3CDB" w14:paraId="4EEA28F7" w14:textId="77777777">
        <w:tc>
          <w:tcPr>
            <w:tcW w:w="4040" w:type="dxa"/>
            <w:tcBorders>
              <w:top w:val="single" w:sz="4" w:space="0" w:color="000000"/>
              <w:left w:val="single" w:sz="4" w:space="0" w:color="000000"/>
              <w:bottom w:val="single" w:sz="4" w:space="0" w:color="000000"/>
              <w:right w:val="single" w:sz="4" w:space="0" w:color="000000"/>
            </w:tcBorders>
          </w:tcPr>
          <w:p w14:paraId="1DD0AA86" w14:textId="77777777" w:rsidR="00AE3CDB" w:rsidRDefault="00130026">
            <w:pPr>
              <w:pStyle w:val="ProductList-TableBody"/>
            </w:pPr>
            <w:r>
              <w:fldChar w:fldCharType="begin"/>
            </w:r>
            <w:r>
              <w:instrText xml:space="preserve"> AutoTextList   \s NoStyle \t "Isenção de Utilizador Qualificado: Isenção aplicável aos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F apenas</w:t>
            </w:r>
          </w:p>
        </w:tc>
        <w:tc>
          <w:tcPr>
            <w:tcW w:w="4040" w:type="dxa"/>
            <w:tcBorders>
              <w:top w:val="single" w:sz="4" w:space="0" w:color="000000"/>
              <w:left w:val="single" w:sz="4" w:space="0" w:color="000000"/>
              <w:bottom w:val="single" w:sz="4" w:space="0" w:color="000000"/>
              <w:right w:val="single" w:sz="4" w:space="0" w:color="000000"/>
            </w:tcBorders>
          </w:tcPr>
          <w:p w14:paraId="692AA25B" w14:textId="77777777" w:rsidR="00AE3CDB" w:rsidRDefault="00130026">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Pré-pagamento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23A3686F" w14:textId="77777777" w:rsidR="00AE3CDB" w:rsidRDefault="00130026">
            <w:pPr>
              <w:pStyle w:val="ProductList-TableBody"/>
            </w:pPr>
            <w:r>
              <w:fldChar w:fldCharType="begin"/>
            </w:r>
            <w:r>
              <w:instrText xml:space="preserve"> AutoTextList   \s NoStyle \t "Redução Elegível (SCE): Produtos para os quais um cliente Inscrição Server &amp; Cloud pode reportar uma redução em licenças de subscrição ou Pré-pagamento Anual Atribuído futuro decorridos 12 meses contínuos." </w:instrText>
            </w:r>
            <w:r>
              <w:fldChar w:fldCharType="separate"/>
            </w:r>
            <w:r>
              <w:rPr>
                <w:color w:val="0563C1"/>
              </w:rPr>
              <w:t>Redução Elegível (SCE)</w:t>
            </w:r>
            <w:r>
              <w:fldChar w:fldCharType="end"/>
            </w:r>
            <w:r>
              <w:t>: Microsoft 365 F3</w:t>
            </w:r>
          </w:p>
        </w:tc>
      </w:tr>
      <w:tr w:rsidR="00AE3CDB" w14:paraId="7331780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325FE1" w14:textId="77777777" w:rsidR="00AE3CDB" w:rsidRDefault="00130026">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0F94ED8B" w14:textId="77777777" w:rsidR="00AE3CDB" w:rsidRDefault="00130026">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de SA Existente)</w:t>
            </w:r>
          </w:p>
        </w:tc>
        <w:tc>
          <w:tcPr>
            <w:tcW w:w="4040" w:type="dxa"/>
            <w:tcBorders>
              <w:top w:val="single" w:sz="4" w:space="0" w:color="000000"/>
              <w:left w:val="single" w:sz="4" w:space="0" w:color="000000"/>
              <w:bottom w:val="single" w:sz="4" w:space="0" w:color="000000"/>
              <w:right w:val="single" w:sz="4" w:space="0" w:color="000000"/>
            </w:tcBorders>
          </w:tcPr>
          <w:p w14:paraId="5F69A6D1" w14:textId="77777777" w:rsidR="00AE3CDB" w:rsidRDefault="00130026">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4BD708D9" w14:textId="77777777" w:rsidR="00AE3CDB" w:rsidRDefault="00AE3CDB">
      <w:pPr>
        <w:pStyle w:val="ProductList-Body"/>
      </w:pPr>
    </w:p>
    <w:p w14:paraId="137B585B" w14:textId="77777777" w:rsidR="00AE3CDB" w:rsidRDefault="00130026">
      <w:pPr>
        <w:pStyle w:val="ProductList-ClauseHeading"/>
        <w:outlineLvl w:val="3"/>
      </w:pPr>
      <w:r>
        <w:t>2.1 Termos de Licenciamento Aplicáveis</w:t>
      </w:r>
    </w:p>
    <w:p w14:paraId="7DF967A2" w14:textId="77777777" w:rsidR="00AE3CDB" w:rsidRDefault="00130026">
      <w:pPr>
        <w:pStyle w:val="ProductList-Body"/>
      </w:pPr>
      <w:r>
        <w:t xml:space="preserve">O Microsoft 365 é regulado pelos Termos de Licenciamento dos produtos e serviços individuais que compõem o Microsoft 365, conforme modificado pelos Termos de Licenciamento nesta Entrada de Produto do Microsoft 365. </w:t>
      </w:r>
    </w:p>
    <w:p w14:paraId="6409A41E" w14:textId="77777777" w:rsidR="00AE3CDB" w:rsidRDefault="00130026">
      <w:pPr>
        <w:pStyle w:val="ProductList-SubClauseHeading"/>
        <w:outlineLvl w:val="4"/>
      </w:pPr>
      <w:r>
        <w:t>2.1.1 Componentes do Microsoft 365</w:t>
      </w:r>
    </w:p>
    <w:p w14:paraId="60E9ECE3" w14:textId="77777777" w:rsidR="00AE3CDB" w:rsidRDefault="00130026" w:rsidP="00130026">
      <w:pPr>
        <w:pStyle w:val="ProductList-Bullet"/>
        <w:numPr>
          <w:ilvl w:val="1"/>
          <w:numId w:val="40"/>
        </w:numPr>
      </w:pPr>
      <w:r>
        <w:t xml:space="preserve">Para o Microsoft 365 E3/E5, os componentes incluem o Office 365 E3/E5, o Enterprise Mobility + Security E3/E5 e o Windows 10 Enterprise E3/E5 Por Utilizador.  </w:t>
      </w:r>
    </w:p>
    <w:p w14:paraId="0931A014" w14:textId="77777777" w:rsidR="00AE3CDB" w:rsidRDefault="00130026" w:rsidP="00130026">
      <w:pPr>
        <w:pStyle w:val="ProductList-Bullet"/>
        <w:numPr>
          <w:ilvl w:val="1"/>
          <w:numId w:val="40"/>
        </w:numPr>
      </w:pPr>
      <w:r>
        <w:t xml:space="preserve">Para o Microsoft 365 A3/A5, os componentes incluem o Office 365 A3/A5, Enterprise Mobility + Security A3/A5, Windows 10 Education A3/A5 e Minecraft: Education Edition. </w:t>
      </w:r>
    </w:p>
    <w:p w14:paraId="4FD6CA0D" w14:textId="77777777" w:rsidR="00AE3CDB" w:rsidRDefault="00130026" w:rsidP="00130026">
      <w:pPr>
        <w:pStyle w:val="ProductList-Bullet"/>
        <w:numPr>
          <w:ilvl w:val="1"/>
          <w:numId w:val="40"/>
        </w:numPr>
      </w:pPr>
      <w:r>
        <w:t>Para o Microsoft 365 F3, os componentes incluem o Office 365 F3, Enterprise Mobility + Security E3 e Windows 10 Enterprise E3.</w:t>
      </w:r>
    </w:p>
    <w:p w14:paraId="7E1223B2" w14:textId="77777777" w:rsidR="00AE3CDB" w:rsidRDefault="00130026" w:rsidP="00130026">
      <w:pPr>
        <w:pStyle w:val="ProductList-Bullet"/>
        <w:numPr>
          <w:ilvl w:val="1"/>
          <w:numId w:val="40"/>
        </w:numPr>
      </w:pPr>
      <w:r>
        <w:t>Para o Microsoft 365 F1, os componentes incluem o Enterprise Mobility + Security E3 e serviços limitados do Office.</w:t>
      </w:r>
    </w:p>
    <w:p w14:paraId="18F04EBD" w14:textId="77777777" w:rsidR="00AE3CDB" w:rsidRDefault="00130026" w:rsidP="00130026">
      <w:pPr>
        <w:pStyle w:val="ProductList-Bullet"/>
        <w:numPr>
          <w:ilvl w:val="1"/>
          <w:numId w:val="40"/>
        </w:numPr>
      </w:pPr>
      <w:r>
        <w:t xml:space="preserve">Para o Microsoft 365 E3/Education A3 – Licença Autónoma, os componentes incluem o Office 365 E3/A3, Enterprise Mobility + Security E3/A3 e Windows 10 Enterprise E3/A3. </w:t>
      </w:r>
    </w:p>
    <w:p w14:paraId="560971DD" w14:textId="77777777" w:rsidR="00AE3CDB" w:rsidRDefault="00AE3CDB">
      <w:pPr>
        <w:pStyle w:val="ProductList-BodyIndented"/>
      </w:pPr>
    </w:p>
    <w:p w14:paraId="436216E2" w14:textId="77777777" w:rsidR="00AE3CDB" w:rsidRDefault="00130026">
      <w:pPr>
        <w:pStyle w:val="ProductList-SubClauseHeading"/>
        <w:outlineLvl w:val="4"/>
      </w:pPr>
      <w:r>
        <w:t>2.1.2 Atribuição da Licença e Direitos de Utilização do Windows</w:t>
      </w:r>
    </w:p>
    <w:p w14:paraId="2514AFA6" w14:textId="77777777" w:rsidR="00AE3CDB" w:rsidRDefault="00130026">
      <w:pPr>
        <w:pStyle w:val="ProductList-BodyIndented"/>
      </w:pPr>
      <w:r>
        <w:t>Os direitos de utilização para o componente Windows das licenças do Microsoft 365 são modificados da seguinte forma:</w:t>
      </w:r>
    </w:p>
    <w:p w14:paraId="25A33B17" w14:textId="77777777" w:rsidR="00AE3CDB" w:rsidRDefault="00130026" w:rsidP="00130026">
      <w:pPr>
        <w:pStyle w:val="ProductList-Bullet"/>
        <w:numPr>
          <w:ilvl w:val="1"/>
          <w:numId w:val="41"/>
        </w:numPr>
      </w:pPr>
      <w:r>
        <w:t xml:space="preserve">  Os </w:t>
      </w:r>
      <w:r>
        <w:fldChar w:fldCharType="begin"/>
      </w:r>
      <w:r>
        <w:instrText xml:space="preserve"> AutoTextList   \s NoStyle \t "Utilizador Licenciado designa a pessoa individual a quem é atribuída uma Licença." </w:instrText>
      </w:r>
      <w:r>
        <w:fldChar w:fldCharType="separate"/>
      </w:r>
      <w:r>
        <w:rPr>
          <w:color w:val="0563C1"/>
        </w:rPr>
        <w:t>Utilizadores Licenciados</w:t>
      </w:r>
      <w:r>
        <w:fldChar w:fldCharType="end"/>
      </w:r>
      <w:r>
        <w:t xml:space="preserve"> não têm de ser os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qualquer dispositivo. Os </w:t>
      </w:r>
      <w:r>
        <w:fldChar w:fldCharType="begin"/>
      </w:r>
      <w:r>
        <w:instrText xml:space="preserve"> AutoTextList   \s NoStyle \t "Utilizador Licenciado designa a pessoa individual a quem é atribuída uma Licença." </w:instrText>
      </w:r>
      <w:r>
        <w:fldChar w:fldCharType="separate"/>
      </w:r>
      <w:r>
        <w:rPr>
          <w:color w:val="0563C1"/>
        </w:rPr>
        <w:t>Utilizadores Licenciados</w:t>
      </w:r>
      <w:r>
        <w:fldChar w:fldCharType="end"/>
      </w:r>
      <w:r>
        <w:t xml:space="preserve"> só podem executar o Windows Enterprise em dispositivos com um Sistema Operativo Qualificável.</w:t>
      </w:r>
    </w:p>
    <w:p w14:paraId="021E9549" w14:textId="77777777" w:rsidR="00AE3CDB" w:rsidRDefault="00130026" w:rsidP="00130026">
      <w:pPr>
        <w:pStyle w:val="ProductList-Bullet"/>
        <w:numPr>
          <w:ilvl w:val="1"/>
          <w:numId w:val="41"/>
        </w:numPr>
      </w:pPr>
      <w:r>
        <w:t xml:space="preserve">Além da utilização do Windows Virtual Desktop (consulte a secção Windows Virtual Desktop da </w:t>
      </w:r>
      <w:hyperlink w:anchor="_Sec624">
        <w:r>
          <w:rPr>
            <w:color w:val="00467F"/>
            <w:u w:val="single"/>
          </w:rPr>
          <w:t>entrada Produto dos Serviços do Microsoft Azure</w:t>
        </w:r>
      </w:hyperlink>
      <w:r>
        <w:t xml:space="preserve">), os direitos de acesso e utilização das instâncias virtualizadas remotas do Windows são aplicáveis apenas aos </w:t>
      </w:r>
      <w:r>
        <w:fldChar w:fldCharType="begin"/>
      </w:r>
      <w:r>
        <w:instrText xml:space="preserve"> AutoTextList   \s NoStyle \t "Utilizador Licenciado designa a pessoa individual a quem é atribuída uma Licença." </w:instrText>
      </w:r>
      <w:r>
        <w:fldChar w:fldCharType="separate"/>
      </w:r>
      <w:r>
        <w:rPr>
          <w:color w:val="0563C1"/>
        </w:rPr>
        <w:t>Utilizadores Licenciados</w:t>
      </w:r>
      <w:r>
        <w:fldChar w:fldCharType="end"/>
      </w:r>
      <w:r>
        <w:t xml:space="preserve"> que são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dispositivo licenciado com um Sistema Operativo Qualificável.</w:t>
      </w:r>
    </w:p>
    <w:p w14:paraId="6A51C046" w14:textId="77777777" w:rsidR="00AE3CDB" w:rsidRDefault="00AE3CDB">
      <w:pPr>
        <w:pStyle w:val="ProductList-BodyIndented"/>
      </w:pPr>
    </w:p>
    <w:p w14:paraId="5D4A2475" w14:textId="77777777" w:rsidR="00AE3CDB" w:rsidRDefault="00130026">
      <w:pPr>
        <w:pStyle w:val="ProductList-SubClauseHeading"/>
        <w:outlineLvl w:val="4"/>
      </w:pPr>
      <w:r>
        <w:t>2.1.3 Microsoft 365 F1/F3</w:t>
      </w:r>
    </w:p>
    <w:p w14:paraId="006583FC" w14:textId="77777777" w:rsidR="00AE3CDB" w:rsidRDefault="00130026">
      <w:pPr>
        <w:pStyle w:val="ProductList-SubSubClauseHeading"/>
        <w:outlineLvl w:val="5"/>
      </w:pPr>
      <w:r>
        <w:t>2.1.3.1 Elegibilidade de Licenças para Trabalhador de Contacto Direto</w:t>
      </w:r>
    </w:p>
    <w:p w14:paraId="5185081A" w14:textId="77777777" w:rsidR="00AE3CDB" w:rsidRDefault="00130026">
      <w:pPr>
        <w:pStyle w:val="ProductList-BodyIndented2"/>
      </w:pPr>
      <w:r>
        <w:t xml:space="preserve">As licenças para Trabalhador de Contacto Direto do Microsoft 365 só podem ser atribuídas aos utilizadores que satisfazem uma ou mais das seguintes condições: </w:t>
      </w:r>
    </w:p>
    <w:p w14:paraId="7794B811" w14:textId="77777777" w:rsidR="00AE3CDB" w:rsidRDefault="00130026" w:rsidP="00130026">
      <w:pPr>
        <w:pStyle w:val="ProductList-Bullet"/>
        <w:numPr>
          <w:ilvl w:val="2"/>
          <w:numId w:val="42"/>
        </w:numPr>
      </w:pPr>
      <w:r>
        <w:t>Utiliza um dispositivo de trabalho principal com um único ecrã menor que 10,1"</w:t>
      </w:r>
    </w:p>
    <w:p w14:paraId="1F665E9C" w14:textId="77777777" w:rsidR="00AE3CDB" w:rsidRDefault="00130026" w:rsidP="00130026">
      <w:pPr>
        <w:pStyle w:val="ProductList-Bullet"/>
        <w:numPr>
          <w:ilvl w:val="2"/>
          <w:numId w:val="42"/>
        </w:numPr>
      </w:pPr>
      <w:r>
        <w:t>Partilha o respetivo dispositivo de trabalho principal com outros utilizadores licenciados para Trabalhador de Contacto Direto do Microsoft 365 ou do Office 365 qualificáveis, durante ou ao longo dos turnos.</w:t>
      </w:r>
    </w:p>
    <w:p w14:paraId="35485905" w14:textId="77777777" w:rsidR="00AE3CDB" w:rsidRDefault="00130026" w:rsidP="00130026">
      <w:pPr>
        <w:pStyle w:val="ProductList-Bullet"/>
        <w:numPr>
          <w:ilvl w:val="3"/>
          <w:numId w:val="42"/>
        </w:numPr>
      </w:pPr>
      <w:r>
        <w:t>Outros utilizadores do Trabalhador de Contacto Direto da Microsoft também têm de utilizar o dispositivo como dispositivo de trabalho principal.</w:t>
      </w:r>
    </w:p>
    <w:p w14:paraId="338BE032" w14:textId="77777777" w:rsidR="00AE3CDB" w:rsidRDefault="00130026" w:rsidP="00130026">
      <w:pPr>
        <w:pStyle w:val="ProductList-Bullet"/>
        <w:numPr>
          <w:ilvl w:val="3"/>
          <w:numId w:val="42"/>
        </w:numPr>
      </w:pPr>
      <w:r>
        <w:t>Quaisquer serviços ou software acedidos a partir do dispositivo partilhado exigem que seja atribuída uma licença ao dispositivo ou aos utilizadores que inclua a utilização desses serviços ou software.</w:t>
      </w:r>
    </w:p>
    <w:p w14:paraId="1824ADAA" w14:textId="77777777" w:rsidR="00AE3CDB" w:rsidRDefault="00AE3CDB">
      <w:pPr>
        <w:pStyle w:val="ProductList-BodyIndented2"/>
      </w:pPr>
    </w:p>
    <w:p w14:paraId="522721E2" w14:textId="77777777" w:rsidR="00AE3CDB" w:rsidRDefault="00130026">
      <w:pPr>
        <w:pStyle w:val="ProductList-BodyIndented2"/>
      </w:pPr>
      <w:r>
        <w:t>As licenças qualificáveis de Trabalhador de Contacto Direto do Microsoft 365 e do Office 365 incluem a Microsoft 365 F1, Microsoft 365 F3 e/ou Office 365 F3.</w:t>
      </w:r>
    </w:p>
    <w:p w14:paraId="424BADBF" w14:textId="77777777" w:rsidR="00AE3CDB" w:rsidRDefault="00AE3CDB">
      <w:pPr>
        <w:pStyle w:val="ProductList-BodyIndented2"/>
      </w:pPr>
    </w:p>
    <w:p w14:paraId="6C555FA3" w14:textId="77777777" w:rsidR="00AE3CDB" w:rsidRDefault="00130026">
      <w:pPr>
        <w:pStyle w:val="ProductList-BodyIndented2"/>
      </w:pPr>
      <w:r>
        <w:t>Os Clientes que tinham utilizadores licenciados do Microsoft 365 F1/F3 antes de 1 de junho de 2020 (Clientes Afetados) podem licenciar utilizadores adicionais com o mesmo serviço ou um serviço equivalente, ao abrigo dos termos de Elegibilidade de Licenças do Microsoft 365 F1 nos Termos de Produto de 1 de novembro de 2019, até ao fim do período de renovação da subscrição subsequente do Cliente Afetado.</w:t>
      </w:r>
    </w:p>
    <w:p w14:paraId="2242D598" w14:textId="77777777" w:rsidR="00AE3CDB" w:rsidRDefault="00AE3CDB">
      <w:pPr>
        <w:pStyle w:val="ProductList-BodyIndented2"/>
      </w:pPr>
    </w:p>
    <w:p w14:paraId="7908F8EA" w14:textId="77777777" w:rsidR="00AE3CDB" w:rsidRDefault="00130026">
      <w:pPr>
        <w:pStyle w:val="ProductList-SubSubClauseHeading"/>
        <w:outlineLvl w:val="5"/>
      </w:pPr>
      <w:r>
        <w:t>2.1.3.2 Direitos de Utilização do Windows 10 para Microsoft 365 F3</w:t>
      </w:r>
    </w:p>
    <w:p w14:paraId="68421AE6" w14:textId="77777777" w:rsidR="00AE3CDB" w:rsidRDefault="00130026">
      <w:pPr>
        <w:pStyle w:val="ProductList-BodyIndented2"/>
      </w:pPr>
      <w:r>
        <w:t>Os direitos de utilização para o componente Windows das licenças do Microsoft 365 F3 são modificados novamente da seguinte forma:</w:t>
      </w:r>
    </w:p>
    <w:p w14:paraId="4B0EC6FD" w14:textId="77777777" w:rsidR="00AE3CDB" w:rsidRDefault="00130026" w:rsidP="00130026">
      <w:pPr>
        <w:pStyle w:val="ProductList-Bullet"/>
        <w:numPr>
          <w:ilvl w:val="2"/>
          <w:numId w:val="43"/>
        </w:numPr>
      </w:pPr>
      <w:r>
        <w:t xml:space="preserve">Não são aplicáveis direitos de utilização do Windows 10 Enterprise LTSC. </w:t>
      </w:r>
    </w:p>
    <w:p w14:paraId="10F4C529" w14:textId="77777777" w:rsidR="00AE3CDB" w:rsidRDefault="00130026" w:rsidP="00130026">
      <w:pPr>
        <w:pStyle w:val="ProductList-Bullet"/>
        <w:numPr>
          <w:ilvl w:val="2"/>
          <w:numId w:val="43"/>
        </w:numPr>
      </w:pPr>
      <w:r>
        <w:t>Não são aplicáveis direitos de instalação e utilização do MDOP.</w:t>
      </w:r>
    </w:p>
    <w:p w14:paraId="193C62EE" w14:textId="77777777" w:rsidR="00AE3CDB" w:rsidRDefault="00130026" w:rsidP="00130026">
      <w:pPr>
        <w:pStyle w:val="ProductList-Bullet"/>
        <w:numPr>
          <w:ilvl w:val="2"/>
          <w:numId w:val="43"/>
        </w:numPr>
      </w:pPr>
      <w:r>
        <w:t xml:space="preserve">Além da utilização do Windows Virtual Desktop (consulte a secção Windows Virtual Desktop da </w:t>
      </w:r>
      <w:hyperlink w:anchor="_Sec624">
        <w:r>
          <w:rPr>
            <w:color w:val="00467F"/>
            <w:u w:val="single"/>
          </w:rPr>
          <w:t>entrada Produto dos Serviços do Microsoft Azure</w:t>
        </w:r>
      </w:hyperlink>
      <w:r>
        <w:t xml:space="preserve">), os direitos de acesso e utilização das instâncias virtualizadas do Windows são aplicáveis apenas aos </w:t>
      </w:r>
      <w:r>
        <w:fldChar w:fldCharType="begin"/>
      </w:r>
      <w:r>
        <w:instrText xml:space="preserve"> AutoTextList   \s NoStyle \t "Utilizador Licenciado designa a pessoa individual a quem é atribuída uma Licença." </w:instrText>
      </w:r>
      <w:r>
        <w:fldChar w:fldCharType="separate"/>
      </w:r>
      <w:r>
        <w:rPr>
          <w:color w:val="0563C1"/>
        </w:rPr>
        <w:t>Utilizadores Licenciados</w:t>
      </w:r>
      <w:r>
        <w:fldChar w:fldCharType="end"/>
      </w:r>
      <w:r>
        <w:t xml:space="preserve"> de um dispositivo partilhado com um Sistema Operativo Qualificável.</w:t>
      </w:r>
    </w:p>
    <w:p w14:paraId="3CABFE4E" w14:textId="77777777" w:rsidR="00AE3CDB" w:rsidRDefault="00AE3CDB">
      <w:pPr>
        <w:pStyle w:val="ProductList-BodyIndented2"/>
      </w:pPr>
    </w:p>
    <w:p w14:paraId="2D47D8DE" w14:textId="77777777" w:rsidR="00AE3CDB" w:rsidRDefault="00130026">
      <w:pPr>
        <w:pStyle w:val="ProductList-SubSubClauseHeading"/>
        <w:outlineLvl w:val="5"/>
      </w:pPr>
      <w:r>
        <w:t>2.1.3.3 Dispositivos Smartphone e Tablet</w:t>
      </w:r>
    </w:p>
    <w:p w14:paraId="38579105" w14:textId="77777777" w:rsidR="00AE3CDB" w:rsidRDefault="00130026">
      <w:pPr>
        <w:pStyle w:val="ProductList-BodyIndented2"/>
      </w:pPr>
      <w:r>
        <w:t>Cada utilizador do Microsoft 365 F3 a quem o Cliente atribui uma SL de Utilizador pode (i) utilizar o Microsoft Office para dispositivos móveis para fins comerciais e (ii) iniciar sessão no Microsoft Office com o respetivo ID de organização em até cinco smartphones e cinco tablets com ecrãs integrados de 10,1" na diagonal ou menos.</w:t>
      </w:r>
    </w:p>
    <w:p w14:paraId="12633487" w14:textId="77777777" w:rsidR="00AE3CDB" w:rsidRDefault="00AE3CDB">
      <w:pPr>
        <w:pStyle w:val="ProductList-BodyIndented2"/>
      </w:pPr>
    </w:p>
    <w:p w14:paraId="02E2CC01" w14:textId="77777777" w:rsidR="00AE3CDB" w:rsidRDefault="00130026">
      <w:pPr>
        <w:pStyle w:val="ProductList-SubSubClauseHeading"/>
        <w:outlineLvl w:val="5"/>
      </w:pPr>
      <w:r>
        <w:t>2.1.3.4 Direitos de Utilização da Caixa de Correio de Utilizador do Microsoft 365 F1</w:t>
      </w:r>
    </w:p>
    <w:p w14:paraId="51B8F53D" w14:textId="77777777" w:rsidR="00AE3CDB" w:rsidRDefault="00130026">
      <w:pPr>
        <w:pStyle w:val="ProductList-BodyIndented2"/>
      </w:pPr>
      <w:r>
        <w:t>O M365 F1 não inclui direitos para uma caixa de correio do Exchange. Para permitir uma experiência completa do Teams, as licenças do M365 F1 podem incluir uma licença adicional do Exchange Online K1. Apesar de a licença do Exchange Online K1 aprovisionar uma caixa de correio para o utilizador, os utilizadores do M365 F1 não têm direito a utilizar a caixa de correio. Recomendamos a desativação do Outlook na Web através destes passos (</w:t>
      </w:r>
      <w:hyperlink r:id="rId116">
        <w:r>
          <w:rPr>
            <w:color w:val="00467F"/>
            <w:u w:val="single"/>
          </w:rPr>
          <w:t>https://docs.microsoft.com/en-us/exchange/recipients-in-exchange-online/manage-user-mailboxes/enable-or-disable-outlook-web-app</w:t>
        </w:r>
      </w:hyperlink>
      <w:r>
        <w:t>) e que seja pedido aos utilizados para não acederem à caixa de correio do Exchange através de quaisquer outros métodos.</w:t>
      </w:r>
    </w:p>
    <w:p w14:paraId="3FA50BD1" w14:textId="77777777" w:rsidR="00AE3CDB" w:rsidRDefault="00AE3CDB">
      <w:pPr>
        <w:pStyle w:val="ProductList-BodyIndented2"/>
      </w:pPr>
    </w:p>
    <w:p w14:paraId="39C31590" w14:textId="77777777" w:rsidR="00AE3CDB" w:rsidRDefault="00130026">
      <w:pPr>
        <w:pStyle w:val="ProductList-ClauseHeading"/>
        <w:outlineLvl w:val="3"/>
      </w:pPr>
      <w:r>
        <w:t>2.2 Direitos Expandidos de Utilização para Microsoft 365 E3/E5</w:t>
      </w:r>
    </w:p>
    <w:p w14:paraId="0C1EF77A" w14:textId="77777777" w:rsidR="00AE3CDB" w:rsidRDefault="00130026">
      <w:pPr>
        <w:pStyle w:val="ProductList-SubClauseHeading"/>
        <w:outlineLvl w:val="4"/>
      </w:pPr>
      <w:r>
        <w:t>2.2.1 Office Servers</w:t>
      </w:r>
    </w:p>
    <w:p w14:paraId="1B08C5B6" w14:textId="77777777" w:rsidR="00AE3CDB" w:rsidRDefault="00130026">
      <w:pPr>
        <w:pStyle w:val="ProductList-BodyIndented"/>
      </w:pPr>
      <w:r>
        <w:t>Cada Utilizador Licenciado a quem foi atribuído um SL de Utilizador do Microsoft 365 E3/E5 pode:</w:t>
      </w:r>
    </w:p>
    <w:p w14:paraId="3A95880C" w14:textId="77777777" w:rsidR="00AE3CDB" w:rsidRDefault="00130026" w:rsidP="00130026">
      <w:pPr>
        <w:pStyle w:val="ProductList-Bullet"/>
        <w:numPr>
          <w:ilvl w:val="1"/>
          <w:numId w:val="44"/>
        </w:numPr>
      </w:pPr>
      <w:r>
        <w:t>instalar qualquer número de cópias do seguinte software de servidor em qualquer Servidor dedicado à utilização do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para Empresas Server</w:t>
      </w:r>
      <w:r>
        <w:fldChar w:fldCharType="begin"/>
      </w:r>
      <w:r>
        <w:instrText xml:space="preserve"> XE "Skype para Empresas Server" </w:instrText>
      </w:r>
      <w:r>
        <w:fldChar w:fldCharType="end"/>
      </w:r>
      <w:r>
        <w:t>; e</w:t>
      </w:r>
    </w:p>
    <w:p w14:paraId="1590FF4A" w14:textId="77777777" w:rsidR="00AE3CDB" w:rsidRDefault="00130026" w:rsidP="00130026">
      <w:pPr>
        <w:pStyle w:val="ProductList-Bullet"/>
        <w:numPr>
          <w:ilvl w:val="1"/>
          <w:numId w:val="44"/>
        </w:numPr>
      </w:pPr>
      <w:r>
        <w:t xml:space="preserve">o acesso ao software de servidor acima é exclusivo dos utilizadores a quem foi atribuída uma SL de Utilizador do Microsoft 365 E3/E5 ou aos </w:t>
      </w:r>
      <w:r>
        <w:fldChar w:fldCharType="begin"/>
      </w:r>
      <w:r>
        <w:instrText xml:space="preserve"> AutoTextList   \s NoStyle \t "Utilizadores Externos designa os utilizadores que não são empregados, contratantes locais ou agentes locais do Cliente ou das suas Empresas Afiliadas." </w:instrText>
      </w:r>
      <w:r>
        <w:fldChar w:fldCharType="separate"/>
      </w:r>
      <w:r>
        <w:rPr>
          <w:color w:val="0563C1"/>
        </w:rPr>
        <w:t>Utilizadores Externos</w:t>
      </w:r>
      <w:r>
        <w:fldChar w:fldCharType="end"/>
      </w:r>
      <w:r>
        <w:t>.</w:t>
      </w:r>
    </w:p>
    <w:p w14:paraId="769E85EF" w14:textId="77777777" w:rsidR="00AE3CDB" w:rsidRDefault="00130026">
      <w:pPr>
        <w:pStyle w:val="ProductList-BodyIndented"/>
      </w:pPr>
      <w:r>
        <w:t xml:space="preserve">Os </w:t>
      </w:r>
      <w:r>
        <w:fldChar w:fldCharType="begin"/>
      </w:r>
      <w:r>
        <w:instrText xml:space="preserve"> AutoTextList   \s NoStyle \t "Servidor designa um sistema de hardware físico capaz 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 Este direito não se aplica às SLs de Utilizador adquiridas ao abrigo do Contrato Microsoft Cloud e do Contrato de Cliente Microsoft.</w:t>
      </w:r>
    </w:p>
    <w:p w14:paraId="3A8509AD" w14:textId="77777777" w:rsidR="00AE3CDB" w:rsidRDefault="00AE3CDB">
      <w:pPr>
        <w:pStyle w:val="ProductList-BodyIndented"/>
      </w:pPr>
    </w:p>
    <w:p w14:paraId="1CD10266" w14:textId="77777777" w:rsidR="00AE3CDB" w:rsidRDefault="00130026">
      <w:pPr>
        <w:pStyle w:val="ProductList-SubClauseHeading"/>
        <w:outlineLvl w:val="4"/>
      </w:pPr>
      <w:r>
        <w:t>2.2.2 Office Professional Plus</w:t>
      </w:r>
    </w:p>
    <w:p w14:paraId="1955C0A6" w14:textId="77777777" w:rsidR="00AE3CDB" w:rsidRDefault="00130026">
      <w:pPr>
        <w:pStyle w:val="ProductList-SubSubClauseHeading"/>
        <w:outlineLvl w:val="5"/>
      </w:pPr>
      <w:r>
        <w:t>2.2.2.1 SLs de Utilizador do Microsoft 365 de SA Existente:</w:t>
      </w:r>
    </w:p>
    <w:p w14:paraId="09CC5F9F" w14:textId="77777777" w:rsidR="00AE3CDB" w:rsidRDefault="00130026">
      <w:pPr>
        <w:pStyle w:val="ProductList-BodyIndented2"/>
      </w:pPr>
      <w:r>
        <w:t>Para cada Utilizador Licenciado a quem o cliente atribui uma SL de Utilizador do Microsoft 365 de SA Existente, o Cliente pode instalar:</w:t>
      </w:r>
    </w:p>
    <w:p w14:paraId="007D1CE6" w14:textId="77777777" w:rsidR="00AE3CDB" w:rsidRDefault="00130026" w:rsidP="00130026">
      <w:pPr>
        <w:pStyle w:val="ProductList-Bullet"/>
        <w:numPr>
          <w:ilvl w:val="2"/>
          <w:numId w:val="45"/>
        </w:numPr>
      </w:pPr>
      <w:r>
        <w:t xml:space="preserve">uma cópia local do Office Professional Plus para uso exclusivo do Utilizador Licenciado durante a vigência da subscrição; e </w:t>
      </w:r>
    </w:p>
    <w:p w14:paraId="5ACA57A1" w14:textId="77777777" w:rsidR="00AE3CDB" w:rsidRDefault="00130026" w:rsidP="00130026">
      <w:pPr>
        <w:pStyle w:val="ProductList-Bullet"/>
        <w:numPr>
          <w:ilvl w:val="2"/>
          <w:numId w:val="45"/>
        </w:numPr>
      </w:pPr>
      <w:r>
        <w:t>uma cópia local do Office Professional Plus para os novos SLs de Utilizador adicionados ao mesmo contrato de licenciamento em volume para o uso exclusivo do Utilizador Licenciado durante a vigência da subscrição. O número de novos SLs de Utilizador aos quais foram concedidos esses direitos de utilizador não pode exceder o número de SLs de Utilizador de SA Existente inicialmente abrangidos pelo contrato.</w:t>
      </w:r>
    </w:p>
    <w:p w14:paraId="1F909E8C" w14:textId="77777777" w:rsidR="00AE3CDB" w:rsidRDefault="00AE3CDB">
      <w:pPr>
        <w:pStyle w:val="ProductList-BodyIndented2"/>
      </w:pPr>
    </w:p>
    <w:p w14:paraId="0A1F24BF" w14:textId="77777777" w:rsidR="00AE3CDB" w:rsidRDefault="00130026">
      <w:pPr>
        <w:pStyle w:val="ProductList-SubSubClauseHeading"/>
        <w:outlineLvl w:val="5"/>
      </w:pPr>
      <w:r>
        <w:t>2.2.2.2 SLs de Utilizador do Microsoft 365 adquiridas no MPSA</w:t>
      </w:r>
    </w:p>
    <w:p w14:paraId="67D17C97" w14:textId="77777777" w:rsidR="00AE3CDB" w:rsidRDefault="00130026">
      <w:pPr>
        <w:pStyle w:val="ProductList-BodyIndented2"/>
      </w:pPr>
      <w:r>
        <w:t>Por cada Utilizador Licenciado com um dispositivo com cobertura Software Assurance para o Office Professional Plus ao qual o Cliente atribui uma SL de Utilizador do Microsoft 365, o Cliente pode instalar uma cópia local do Office Professional Plus para uso exclusivo do Utilizador Licenciado durante a vigência da subscrição.</w:t>
      </w:r>
    </w:p>
    <w:p w14:paraId="6AA59873" w14:textId="77777777" w:rsidR="00AE3CDB" w:rsidRDefault="00AE3CDB">
      <w:pPr>
        <w:pStyle w:val="ProductList-BodyIndented2"/>
      </w:pPr>
    </w:p>
    <w:p w14:paraId="6DD66DAF" w14:textId="77777777" w:rsidR="00AE3CDB" w:rsidRDefault="00130026">
      <w:pPr>
        <w:pStyle w:val="ProductList-ClauseHeading"/>
        <w:outlineLvl w:val="3"/>
      </w:pPr>
      <w:r>
        <w:t>2.3 Direitos de Utilização do Microsoft 365 Empresas/Basic/Premium</w:t>
      </w:r>
    </w:p>
    <w:p w14:paraId="563AC0B8" w14:textId="77777777" w:rsidR="00AE3CDB" w:rsidRDefault="00130026">
      <w:pPr>
        <w:pStyle w:val="ProductList-Body"/>
      </w:pPr>
      <w:r>
        <w:t>O Cliente não pode fornecer mais de 300 licenças de subscrição de utilizador. Os Direitos de Utilização para o componente Windows do Microsoft 365 Empresas Premium são modificados da seguinte forma:</w:t>
      </w:r>
    </w:p>
    <w:p w14:paraId="27002D49" w14:textId="77777777" w:rsidR="00AE3CDB" w:rsidRDefault="00130026" w:rsidP="00130026">
      <w:pPr>
        <w:pStyle w:val="ProductList-Bullet"/>
        <w:numPr>
          <w:ilvl w:val="0"/>
          <w:numId w:val="46"/>
        </w:numPr>
      </w:pPr>
      <w:r>
        <w:t xml:space="preserve">O componente Windows Business funciona como um Serviço Online e não é um sucessor de qualquer versão anterior do sistema operativo de estação de trabalho Windows. </w:t>
      </w:r>
    </w:p>
    <w:p w14:paraId="4CD60636" w14:textId="77777777" w:rsidR="00AE3CDB" w:rsidRDefault="00130026" w:rsidP="00130026">
      <w:pPr>
        <w:pStyle w:val="ProductList-Bullet"/>
        <w:numPr>
          <w:ilvl w:val="0"/>
          <w:numId w:val="46"/>
        </w:numPr>
      </w:pPr>
      <w:r>
        <w:t xml:space="preserve">Os direitos de utilização de versões anteriores, versões em idioma diferente, versões em plataforma diferente ou edições de nível inferior do Windows, incluindo o Windows 10 Enterprise LTSC, não são aplicáveis. </w:t>
      </w:r>
    </w:p>
    <w:p w14:paraId="49B92467" w14:textId="77777777" w:rsidR="00AE3CDB" w:rsidRDefault="00130026" w:rsidP="00130026">
      <w:pPr>
        <w:pStyle w:val="ProductList-Bullet"/>
        <w:numPr>
          <w:ilvl w:val="0"/>
          <w:numId w:val="46"/>
        </w:numPr>
      </w:pPr>
      <w:r>
        <w:t xml:space="preserve">Além da utilização do Windows Virtual Desktop (consulte a secção Windows Virtual Desktop da entrada </w:t>
      </w:r>
      <w:hyperlink w:anchor="_Sec624">
        <w:r>
          <w:rPr>
            <w:color w:val="00467F"/>
            <w:u w:val="single"/>
          </w:rPr>
          <w:t>Produto dos Serviços do Microsoft Azure</w:t>
        </w:r>
      </w:hyperlink>
      <w:r>
        <w:t xml:space="preserve">), os direitos de acesso e utilização de instâncias virtualizadas do Windows não são aplicáveis. </w:t>
      </w:r>
    </w:p>
    <w:p w14:paraId="5EB654A4" w14:textId="77777777" w:rsidR="00AE3CDB" w:rsidRDefault="00AE3CDB">
      <w:pPr>
        <w:pStyle w:val="ProductList-Body"/>
      </w:pPr>
    </w:p>
    <w:p w14:paraId="13D9ED86" w14:textId="77777777" w:rsidR="00AE3CDB" w:rsidRDefault="00130026">
      <w:pPr>
        <w:pStyle w:val="ProductList-ClauseHeading"/>
        <w:outlineLvl w:val="3"/>
      </w:pPr>
      <w:r>
        <w:t>2.4 Especialistas a Pedido</w:t>
      </w:r>
    </w:p>
    <w:p w14:paraId="2A79EE45" w14:textId="77777777" w:rsidR="00AE3CDB" w:rsidRDefault="00130026">
      <w:pPr>
        <w:pStyle w:val="ProductList-Body"/>
      </w:pPr>
      <w:r>
        <w:t>Os Clientes dos Especialistas em Ameaças da Microsoft são elegíveis para adquirir subscrições Especialistas a Pedido. Serão atribuídos 2 créditos ao Cliente no primeiro dia de cada mês, que podem ser utilizados para enviar perguntas. Os créditos não utilizados expiram 90 dias após a data de atribuição ou no final do período de subscrição, consoante o que acontecer primeiro.</w:t>
      </w:r>
    </w:p>
    <w:p w14:paraId="22B69693" w14:textId="77777777" w:rsidR="00AE3CDB" w:rsidRDefault="00AE3CDB">
      <w:pPr>
        <w:pStyle w:val="ProductList-Body"/>
      </w:pPr>
    </w:p>
    <w:p w14:paraId="51BB4025" w14:textId="77777777" w:rsidR="00AE3CDB" w:rsidRDefault="00130026">
      <w:pPr>
        <w:pStyle w:val="ProductList-ClauseHeading"/>
        <w:outlineLvl w:val="3"/>
      </w:pPr>
      <w:r>
        <w:t>2.5 Pré-requisitos da Licença</w:t>
      </w:r>
    </w:p>
    <w:tbl>
      <w:tblPr>
        <w:tblStyle w:val="PURTable"/>
        <w:tblW w:w="0" w:type="dxa"/>
        <w:tblLook w:val="04A0" w:firstRow="1" w:lastRow="0" w:firstColumn="1" w:lastColumn="0" w:noHBand="0" w:noVBand="1"/>
      </w:tblPr>
      <w:tblGrid>
        <w:gridCol w:w="5418"/>
        <w:gridCol w:w="5498"/>
      </w:tblGrid>
      <w:tr w:rsidR="00AE3CDB" w14:paraId="60A283A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1798B4DE" w14:textId="77777777" w:rsidR="00AE3CDB" w:rsidRDefault="00130026">
            <w:pPr>
              <w:pStyle w:val="ProductList-TableBody"/>
            </w:pPr>
            <w:r>
              <w:rPr>
                <w:color w:val="FFFFFF"/>
              </w:rPr>
              <w:t>Licença</w:t>
            </w:r>
          </w:p>
        </w:tc>
        <w:tc>
          <w:tcPr>
            <w:tcW w:w="6120" w:type="dxa"/>
            <w:tcBorders>
              <w:top w:val="single" w:sz="4" w:space="0" w:color="0070C0"/>
              <w:right w:val="single" w:sz="4" w:space="0" w:color="0070C0"/>
            </w:tcBorders>
            <w:shd w:val="clear" w:color="auto" w:fill="0072C6"/>
          </w:tcPr>
          <w:p w14:paraId="585F71ED" w14:textId="77777777" w:rsidR="00AE3CDB" w:rsidRDefault="00130026">
            <w:pPr>
              <w:pStyle w:val="ProductList-TableBody"/>
            </w:pPr>
            <w:r>
              <w:rPr>
                <w:color w:val="FFFFFF"/>
              </w:rPr>
              <w:t>Pré-requisitos da Licença</w:t>
            </w:r>
          </w:p>
        </w:tc>
      </w:tr>
      <w:tr w:rsidR="00AE3CDB" w14:paraId="41143533" w14:textId="77777777">
        <w:tc>
          <w:tcPr>
            <w:tcW w:w="6120" w:type="dxa"/>
            <w:tcBorders>
              <w:left w:val="single" w:sz="4" w:space="0" w:color="000000"/>
              <w:bottom w:val="none" w:sz="4" w:space="0" w:color="000000"/>
              <w:right w:val="single" w:sz="4" w:space="0" w:color="000000"/>
            </w:tcBorders>
          </w:tcPr>
          <w:p w14:paraId="55A1E02E" w14:textId="77777777" w:rsidR="00AE3CDB" w:rsidRDefault="00130026">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3E22333B" w14:textId="77777777" w:rsidR="00AE3CDB" w:rsidRDefault="00130026">
            <w:pPr>
              <w:pStyle w:val="ProductList-TableBody"/>
            </w:pPr>
            <w:r>
              <w:t xml:space="preserve">Microsoft 365 E3/A3, ou </w:t>
            </w:r>
          </w:p>
        </w:tc>
      </w:tr>
      <w:tr w:rsidR="00AE3CDB" w14:paraId="0A022CA8" w14:textId="77777777">
        <w:tc>
          <w:tcPr>
            <w:tcW w:w="6120" w:type="dxa"/>
            <w:tcBorders>
              <w:top w:val="none" w:sz="4" w:space="0" w:color="000000"/>
              <w:left w:val="single" w:sz="4" w:space="0" w:color="000000"/>
              <w:bottom w:val="single" w:sz="4" w:space="0" w:color="000000"/>
              <w:right w:val="single" w:sz="4" w:space="0" w:color="000000"/>
            </w:tcBorders>
          </w:tcPr>
          <w:p w14:paraId="3F49CC67" w14:textId="77777777" w:rsidR="00AE3CDB" w:rsidRDefault="00AE3CD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D337452" w14:textId="77777777" w:rsidR="00AE3CDB" w:rsidRDefault="00130026">
            <w:pPr>
              <w:pStyle w:val="ProductList-TableBody"/>
            </w:pPr>
            <w:r>
              <w:t>Office 365 E3/A3 e Enterprise Mobility + Security E3/A3</w:t>
            </w:r>
          </w:p>
        </w:tc>
      </w:tr>
      <w:tr w:rsidR="00AE3CDB" w14:paraId="4290A0C0" w14:textId="77777777">
        <w:tc>
          <w:tcPr>
            <w:tcW w:w="6120" w:type="dxa"/>
            <w:tcBorders>
              <w:top w:val="single" w:sz="4" w:space="0" w:color="000000"/>
              <w:left w:val="single" w:sz="4" w:space="0" w:color="000000"/>
              <w:bottom w:val="none" w:sz="4" w:space="0" w:color="000000"/>
              <w:right w:val="single" w:sz="4" w:space="0" w:color="000000"/>
            </w:tcBorders>
          </w:tcPr>
          <w:p w14:paraId="1077EBB8" w14:textId="77777777" w:rsidR="00AE3CDB" w:rsidRDefault="00130026">
            <w:pPr>
              <w:pStyle w:val="ProductList-TableBody"/>
            </w:pPr>
            <w:r>
              <w:t>Conformidade do Microsoft 365 E5/A5</w:t>
            </w:r>
          </w:p>
        </w:tc>
        <w:tc>
          <w:tcPr>
            <w:tcW w:w="6120" w:type="dxa"/>
            <w:tcBorders>
              <w:top w:val="single" w:sz="4" w:space="0" w:color="000000"/>
              <w:left w:val="single" w:sz="4" w:space="0" w:color="000000"/>
              <w:bottom w:val="single" w:sz="4" w:space="0" w:color="000000"/>
              <w:right w:val="single" w:sz="4" w:space="0" w:color="000000"/>
            </w:tcBorders>
          </w:tcPr>
          <w:p w14:paraId="639ABEA5" w14:textId="77777777" w:rsidR="00AE3CDB" w:rsidRDefault="00130026">
            <w:pPr>
              <w:pStyle w:val="ProductList-TableBody"/>
            </w:pPr>
            <w:r>
              <w:t>Microsoft 365 E3/A3, ou</w:t>
            </w:r>
          </w:p>
        </w:tc>
      </w:tr>
      <w:tr w:rsidR="00AE3CDB" w14:paraId="6DB59F5C" w14:textId="77777777">
        <w:tc>
          <w:tcPr>
            <w:tcW w:w="6120" w:type="dxa"/>
            <w:tcBorders>
              <w:top w:val="none" w:sz="4" w:space="0" w:color="000000"/>
              <w:left w:val="single" w:sz="4" w:space="0" w:color="000000"/>
              <w:bottom w:val="single" w:sz="4" w:space="0" w:color="000000"/>
              <w:right w:val="single" w:sz="4" w:space="0" w:color="000000"/>
            </w:tcBorders>
          </w:tcPr>
          <w:p w14:paraId="4173B34D" w14:textId="77777777" w:rsidR="00AE3CDB" w:rsidRDefault="00AE3CD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EB26ABD" w14:textId="77777777" w:rsidR="00AE3CDB" w:rsidRDefault="00130026">
            <w:pPr>
              <w:pStyle w:val="ProductList-TableBody"/>
            </w:pPr>
            <w:r>
              <w:t>Office 365 E3/A3 e Enterprise Mobility + Security E3/A3</w:t>
            </w:r>
          </w:p>
        </w:tc>
      </w:tr>
      <w:tr w:rsidR="00AE3CDB" w14:paraId="24565B38" w14:textId="77777777">
        <w:tc>
          <w:tcPr>
            <w:tcW w:w="6120" w:type="dxa"/>
            <w:tcBorders>
              <w:top w:val="single" w:sz="4" w:space="0" w:color="000000"/>
              <w:left w:val="single" w:sz="4" w:space="0" w:color="000000"/>
              <w:bottom w:val="single" w:sz="4" w:space="0" w:color="000000"/>
              <w:right w:val="single" w:sz="4" w:space="0" w:color="000000"/>
            </w:tcBorders>
          </w:tcPr>
          <w:p w14:paraId="6BAF904B" w14:textId="77777777" w:rsidR="00AE3CDB" w:rsidRDefault="00130026">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493F8176" w14:textId="77777777" w:rsidR="00AE3CDB" w:rsidRDefault="00130026">
            <w:pPr>
              <w:pStyle w:val="ProductList-TableBody"/>
            </w:pPr>
            <w:r>
              <w:t>Qualquer licença do plano do Microsoft 365, Office 365, Exchange Online, SharePoint Online ou OneDrive para Empresas</w:t>
            </w:r>
          </w:p>
        </w:tc>
      </w:tr>
      <w:tr w:rsidR="00AE3CDB" w14:paraId="0DC5C3C0" w14:textId="77777777">
        <w:tc>
          <w:tcPr>
            <w:tcW w:w="6120" w:type="dxa"/>
            <w:tcBorders>
              <w:top w:val="single" w:sz="4" w:space="0" w:color="000000"/>
              <w:left w:val="single" w:sz="4" w:space="0" w:color="000000"/>
              <w:bottom w:val="single" w:sz="4" w:space="0" w:color="000000"/>
              <w:right w:val="single" w:sz="4" w:space="0" w:color="000000"/>
            </w:tcBorders>
          </w:tcPr>
          <w:p w14:paraId="1FF63489" w14:textId="77777777" w:rsidR="00AE3CDB" w:rsidRDefault="00130026">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434A204B" w14:textId="77777777" w:rsidR="00AE3CDB" w:rsidRDefault="00130026">
            <w:pPr>
              <w:pStyle w:val="ProductList-TableBody"/>
            </w:pPr>
            <w:r>
              <w:t>Qualquer licença do plano do Microsoft 365, Office 365, Exchange Online, SharePoint Online ou OneDrive para Empresas</w:t>
            </w:r>
          </w:p>
        </w:tc>
      </w:tr>
      <w:tr w:rsidR="00AE3CDB" w14:paraId="2E95F173" w14:textId="77777777">
        <w:tc>
          <w:tcPr>
            <w:tcW w:w="6120" w:type="dxa"/>
            <w:tcBorders>
              <w:top w:val="single" w:sz="4" w:space="0" w:color="000000"/>
              <w:left w:val="single" w:sz="4" w:space="0" w:color="000000"/>
              <w:bottom w:val="single" w:sz="4" w:space="0" w:color="000000"/>
              <w:right w:val="single" w:sz="4" w:space="0" w:color="000000"/>
            </w:tcBorders>
          </w:tcPr>
          <w:p w14:paraId="76F362CE" w14:textId="77777777" w:rsidR="00AE3CDB" w:rsidRDefault="00130026">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722272AB" w14:textId="77777777" w:rsidR="00AE3CDB" w:rsidRDefault="00130026">
            <w:pPr>
              <w:pStyle w:val="ProductList-TableBody"/>
            </w:pPr>
            <w:r>
              <w:t>Qualquer plano do Microsoft 365, Office 365, Exchange Online, SharePoint Online ou OneDrive para Empresas e Azure Information Protection ou Enterprise Mobility + Security E3/A3</w:t>
            </w:r>
          </w:p>
        </w:tc>
      </w:tr>
      <w:tr w:rsidR="00AE3CDB" w14:paraId="04E3ADCC" w14:textId="77777777">
        <w:tc>
          <w:tcPr>
            <w:tcW w:w="6120" w:type="dxa"/>
            <w:tcBorders>
              <w:top w:val="single" w:sz="4" w:space="0" w:color="000000"/>
              <w:left w:val="single" w:sz="4" w:space="0" w:color="000000"/>
              <w:bottom w:val="single" w:sz="4" w:space="0" w:color="000000"/>
              <w:right w:val="single" w:sz="4" w:space="0" w:color="000000"/>
            </w:tcBorders>
          </w:tcPr>
          <w:p w14:paraId="495C8ED6" w14:textId="77777777" w:rsidR="00AE3CDB" w:rsidRDefault="00130026">
            <w:pPr>
              <w:pStyle w:val="ProductList-TableBody"/>
            </w:pPr>
            <w:r>
              <w:t>Suplemento do VDA para o M365 E3/E5</w:t>
            </w:r>
          </w:p>
        </w:tc>
        <w:tc>
          <w:tcPr>
            <w:tcW w:w="6120" w:type="dxa"/>
            <w:tcBorders>
              <w:top w:val="single" w:sz="4" w:space="0" w:color="000000"/>
              <w:left w:val="single" w:sz="4" w:space="0" w:color="000000"/>
              <w:bottom w:val="single" w:sz="4" w:space="0" w:color="000000"/>
              <w:right w:val="single" w:sz="4" w:space="0" w:color="000000"/>
            </w:tcBorders>
          </w:tcPr>
          <w:p w14:paraId="7EE07B35" w14:textId="77777777" w:rsidR="00AE3CDB" w:rsidRDefault="00130026">
            <w:pPr>
              <w:pStyle w:val="ProductList-TableBody"/>
            </w:pPr>
            <w:r>
              <w:t>Microsoft 365 E3/E5</w:t>
            </w:r>
          </w:p>
        </w:tc>
      </w:tr>
      <w:tr w:rsidR="00AE3CDB" w14:paraId="39BFF3DE" w14:textId="77777777">
        <w:tc>
          <w:tcPr>
            <w:tcW w:w="6120" w:type="dxa"/>
            <w:tcBorders>
              <w:top w:val="single" w:sz="4" w:space="0" w:color="000000"/>
              <w:left w:val="single" w:sz="4" w:space="0" w:color="000000"/>
              <w:bottom w:val="single" w:sz="4" w:space="0" w:color="000000"/>
              <w:right w:val="single" w:sz="4" w:space="0" w:color="000000"/>
            </w:tcBorders>
          </w:tcPr>
          <w:p w14:paraId="2D8F233B" w14:textId="77777777" w:rsidR="00AE3CDB" w:rsidRDefault="00130026">
            <w:pPr>
              <w:pStyle w:val="ProductList-TableBody"/>
            </w:pPr>
            <w:r>
              <w:t>SharePoint Syntex</w:t>
            </w:r>
          </w:p>
        </w:tc>
        <w:tc>
          <w:tcPr>
            <w:tcW w:w="6120" w:type="dxa"/>
            <w:tcBorders>
              <w:top w:val="single" w:sz="4" w:space="0" w:color="000000"/>
              <w:left w:val="single" w:sz="4" w:space="0" w:color="000000"/>
              <w:bottom w:val="single" w:sz="4" w:space="0" w:color="000000"/>
              <w:right w:val="single" w:sz="4" w:space="0" w:color="000000"/>
            </w:tcBorders>
          </w:tcPr>
          <w:p w14:paraId="67476A25" w14:textId="77777777" w:rsidR="00AE3CDB" w:rsidRDefault="00130026">
            <w:pPr>
              <w:pStyle w:val="ProductList-TableBody"/>
            </w:pPr>
            <w:r>
              <w:t>Microsoft 365 F1/F3/E3/A3/E5/A5 ou Office 365 F3/E1/A1/E3/A3/E5/A5</w:t>
            </w:r>
          </w:p>
        </w:tc>
      </w:tr>
    </w:tbl>
    <w:p w14:paraId="13FB711B" w14:textId="77777777" w:rsidR="00AE3CDB" w:rsidRDefault="00AE3CDB">
      <w:pPr>
        <w:pStyle w:val="ProductList-Body"/>
      </w:pPr>
    </w:p>
    <w:p w14:paraId="302ECA0A" w14:textId="77777777" w:rsidR="00AE3CDB" w:rsidRDefault="00130026">
      <w:pPr>
        <w:pStyle w:val="ProductList-ClauseHeading"/>
        <w:outlineLvl w:val="3"/>
      </w:pPr>
      <w:r>
        <w:t>2.6 Programas Académicos</w:t>
      </w:r>
    </w:p>
    <w:p w14:paraId="0E09A213" w14:textId="77777777" w:rsidR="00AE3CDB" w:rsidRDefault="00130026">
      <w:pPr>
        <w:pStyle w:val="ProductList-Body"/>
      </w:pPr>
      <w:r>
        <w:t>Aplica-se o seguinte aos clientes nos Programas de Licenciamento em Volume Académicos:</w:t>
      </w:r>
    </w:p>
    <w:p w14:paraId="229B6E79" w14:textId="77777777" w:rsidR="00AE3CDB" w:rsidRDefault="00130026">
      <w:pPr>
        <w:pStyle w:val="ProductList-SubClauseHeading"/>
        <w:outlineLvl w:val="4"/>
      </w:pPr>
      <w:r>
        <w:t>2.6.1 Microsoft 365 A1 (SL de Dispositivo)</w:t>
      </w:r>
    </w:p>
    <w:p w14:paraId="3FE9DAF1" w14:textId="77777777" w:rsidR="00AE3CDB" w:rsidRDefault="00130026">
      <w:pPr>
        <w:pStyle w:val="ProductList-SubSubClauseHeading"/>
        <w:outlineLvl w:val="5"/>
      </w:pPr>
      <w:r>
        <w:t>2.6.1.1 Vigência</w:t>
      </w:r>
    </w:p>
    <w:p w14:paraId="0981383B" w14:textId="77777777" w:rsidR="00AE3CDB" w:rsidRDefault="00130026">
      <w:pPr>
        <w:pStyle w:val="ProductList-BodyIndented2"/>
      </w:pPr>
      <w:r>
        <w:t>O Microsoft 365 A1 (SL de Dispositivo) tem uma vigência de seis anos a contar a partir da data de encomenda. Se a licença se prolongar para lá da data do contrato de licenciamento em volume do Cliente ao abrigo do qual o M365 A1 (SL de Dispositivo) foi adquirido, os termos deste contrato prevalecerão conforme for necessário durante a vigência do M365 A1 (SL de Dispositivo).</w:t>
      </w:r>
    </w:p>
    <w:p w14:paraId="3D56D965" w14:textId="77777777" w:rsidR="00AE3CDB" w:rsidRDefault="00AE3CDB">
      <w:pPr>
        <w:pStyle w:val="ProductList-BodyIndented2"/>
      </w:pPr>
    </w:p>
    <w:p w14:paraId="47DEC6BE" w14:textId="77777777" w:rsidR="00AE3CDB" w:rsidRDefault="00130026">
      <w:pPr>
        <w:pStyle w:val="ProductList-SubSubClauseHeading"/>
        <w:outlineLvl w:val="5"/>
      </w:pPr>
      <w:r>
        <w:t>2.6.1.2 Cancelamento e Reatribuição</w:t>
      </w:r>
    </w:p>
    <w:p w14:paraId="487B32B3" w14:textId="77777777" w:rsidR="00AE3CDB" w:rsidRDefault="00130026">
      <w:pPr>
        <w:pStyle w:val="ProductList-BodyIndented2"/>
      </w:pPr>
      <w:r>
        <w:t>A M365 A1 (SL de Dispositivo) não pode ser cancelada e só pode ser reatribuída a um novo dispositivo do mesmo modelo (ou um substituto fornecido pelo fabricante equivalente) após uma falha de hardware permanente do dispositivo ao qual a M365 A1 (SL de Dispositivo) do Intune estava atribuída anteriormente.</w:t>
      </w:r>
    </w:p>
    <w:p w14:paraId="3954E866" w14:textId="77777777" w:rsidR="00AE3CDB" w:rsidRDefault="00AE3CDB">
      <w:pPr>
        <w:pStyle w:val="ProductList-BodyIndented2"/>
      </w:pPr>
    </w:p>
    <w:p w14:paraId="09647610" w14:textId="77777777" w:rsidR="00AE3CDB" w:rsidRDefault="00130026">
      <w:pPr>
        <w:pStyle w:val="ProductList-SubSubClauseHeading"/>
        <w:outlineLvl w:val="5"/>
      </w:pPr>
      <w:r>
        <w:t>2.6.1.3 Versões do Windows 10</w:t>
      </w:r>
    </w:p>
    <w:p w14:paraId="6E11F197" w14:textId="77777777" w:rsidR="00AE3CDB" w:rsidRDefault="00130026">
      <w:pPr>
        <w:pStyle w:val="ProductList-BodyIndented2"/>
      </w:pPr>
      <w:r>
        <w:t>O Microsoft 365 Education A1 inclui uma atualização ao Windows 10 Pro Education para os dispositivos licenciados com o Windows 7 Professional, o Windows 8/8.1 Pro e o Windows 10 Pro.</w:t>
      </w:r>
    </w:p>
    <w:p w14:paraId="416E2D62" w14:textId="77777777" w:rsidR="00AE3CDB" w:rsidRDefault="00AE3CDB">
      <w:pPr>
        <w:pStyle w:val="ProductList-BodyIndented2"/>
      </w:pPr>
    </w:p>
    <w:p w14:paraId="3ACFE86F" w14:textId="77777777" w:rsidR="00AE3CDB" w:rsidRDefault="00130026">
      <w:pPr>
        <w:pStyle w:val="ProductList-SubClauseHeading"/>
        <w:outlineLvl w:val="4"/>
      </w:pPr>
      <w:r>
        <w:t>2.6.2 Microsoft 365 A3/A5 (SL de Utilizador)</w:t>
      </w:r>
    </w:p>
    <w:p w14:paraId="5514D060" w14:textId="77777777" w:rsidR="00AE3CDB" w:rsidRDefault="00130026">
      <w:pPr>
        <w:pStyle w:val="ProductList-SubSubClauseHeading"/>
        <w:outlineLvl w:val="5"/>
      </w:pPr>
      <w:r>
        <w:t>2.6.2.1 Office Servers</w:t>
      </w:r>
    </w:p>
    <w:p w14:paraId="1A8ADBDA" w14:textId="77777777" w:rsidR="00AE3CDB" w:rsidRDefault="00130026">
      <w:pPr>
        <w:pStyle w:val="ProductList-BodyIndented2"/>
      </w:pPr>
      <w:r>
        <w:t xml:space="preserve">Os Clientes que atribuem a todos os membros do corpo docente e funcionários,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com o Microsoft 365 A3/A5 (SL de Utilizador) ao abrigo de uma Enrollment for Education Solutions (qualquer versão) podem:</w:t>
      </w:r>
    </w:p>
    <w:p w14:paraId="5C210007" w14:textId="77777777" w:rsidR="00AE3CDB" w:rsidRDefault="00130026" w:rsidP="00130026">
      <w:pPr>
        <w:pStyle w:val="ProductList-Bullet"/>
        <w:numPr>
          <w:ilvl w:val="2"/>
          <w:numId w:val="47"/>
        </w:numPr>
      </w:pPr>
      <w:r>
        <w:t>instalar qualquer número de cópias do seguinte software de servidor em qualquer Servidor dedicado à utilização do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para Empresas Server</w:t>
      </w:r>
      <w:r>
        <w:fldChar w:fldCharType="begin"/>
      </w:r>
      <w:r>
        <w:instrText xml:space="preserve"> XE "Skype para Empresas Server" </w:instrText>
      </w:r>
      <w:r>
        <w:fldChar w:fldCharType="end"/>
      </w:r>
      <w:r>
        <w:t xml:space="preserve">; e </w:t>
      </w:r>
    </w:p>
    <w:p w14:paraId="790AF178" w14:textId="77777777" w:rsidR="00AE3CDB" w:rsidRDefault="00130026" w:rsidP="00130026">
      <w:pPr>
        <w:pStyle w:val="ProductList-Bullet"/>
        <w:numPr>
          <w:ilvl w:val="2"/>
          <w:numId w:val="47"/>
        </w:numPr>
      </w:pPr>
      <w:r>
        <w:t xml:space="preserve">o acesso ao software de servidor acima é exclusivo dos utilizadores a quem foi atribuída uma SL de Utilizador do Microsoft 365 A3/A5 ou aos </w:t>
      </w:r>
      <w:r>
        <w:fldChar w:fldCharType="begin"/>
      </w:r>
      <w:r>
        <w:instrText xml:space="preserve"> AutoTextList   \s NoStyle \t "Utilizadores Externos designa os utilizadores que não são empregados, contratantes locais ou agentes locais do Cliente ou das suas Empresas Afiliadas." </w:instrText>
      </w:r>
      <w:r>
        <w:fldChar w:fldCharType="separate"/>
      </w:r>
      <w:r>
        <w:rPr>
          <w:color w:val="0563C1"/>
        </w:rPr>
        <w:t>Utilizadores Externos</w:t>
      </w:r>
      <w:r>
        <w:fldChar w:fldCharType="end"/>
      </w:r>
      <w:r>
        <w:t>.</w:t>
      </w:r>
    </w:p>
    <w:p w14:paraId="33DE7C22" w14:textId="77777777" w:rsidR="00AE3CDB" w:rsidRDefault="00130026">
      <w:pPr>
        <w:pStyle w:val="ProductList-BodyIndented2"/>
      </w:pPr>
      <w:r>
        <w:t xml:space="preserve">Os </w:t>
      </w:r>
      <w:r>
        <w:fldChar w:fldCharType="begin"/>
      </w:r>
      <w:r>
        <w:instrText xml:space="preserve"> AutoTextList   \s NoStyle \t "Servidor designa um sistema de hardware físico capaz 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 xml:space="preserve">. Este direito não se aplica às SLs de Utilizador adquiridas ao abrigo do Contrato Microsoft Cloud e do Contrato de Cliente Microsoft, ou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w:t>
      </w:r>
    </w:p>
    <w:p w14:paraId="794D01C9" w14:textId="77777777" w:rsidR="00AE3CDB" w:rsidRDefault="00AE3CDB">
      <w:pPr>
        <w:pStyle w:val="ProductList-BodyIndented2"/>
      </w:pPr>
    </w:p>
    <w:p w14:paraId="1A4A6945" w14:textId="77777777" w:rsidR="00AE3CDB" w:rsidRDefault="00130026">
      <w:pPr>
        <w:pStyle w:val="ProductList-SubSubClauseHeading"/>
        <w:outlineLvl w:val="5"/>
      </w:pPr>
      <w:r>
        <w:t>2.6.2.2 Microsoft 365 A3 com Core CAL</w:t>
      </w:r>
    </w:p>
    <w:p w14:paraId="33B52940" w14:textId="77777777" w:rsidR="00AE3CDB" w:rsidRDefault="00130026">
      <w:pPr>
        <w:pStyle w:val="ProductList-BodyIndented2"/>
      </w:pPr>
      <w:r>
        <w:t>O Microsoft 365 A3 com Core CAL está disponível apenas como substituição para o Education Desktop com Core CAL.</w:t>
      </w:r>
    </w:p>
    <w:p w14:paraId="47FC4408" w14:textId="77777777" w:rsidR="00AE3CDB" w:rsidRDefault="00AE3CDB">
      <w:pPr>
        <w:pStyle w:val="ProductList-ClauseHeading"/>
        <w:outlineLvl w:val="3"/>
      </w:pPr>
    </w:p>
    <w:p w14:paraId="33CAC132" w14:textId="77777777" w:rsidR="00AE3CDB" w:rsidRDefault="00AE3CDB">
      <w:pPr>
        <w:pStyle w:val="ProductList-Body"/>
        <w:jc w:val="right"/>
      </w:pPr>
    </w:p>
    <w:tbl>
      <w:tblPr>
        <w:tblStyle w:val="PURTable"/>
        <w:tblW w:w="0" w:type="dxa"/>
        <w:tblLook w:val="04A0" w:firstRow="1" w:lastRow="0" w:firstColumn="1" w:lastColumn="0" w:noHBand="0" w:noVBand="1"/>
      </w:tblPr>
      <w:tblGrid>
        <w:gridCol w:w="10916"/>
      </w:tblGrid>
      <w:tr w:rsidR="00AE3CDB" w14:paraId="4F7A61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627049" w14:textId="77777777" w:rsidR="00AE3CDB" w:rsidRDefault="00085C11">
            <w:pPr>
              <w:pStyle w:val="ProductList-TableBody"/>
              <w:jc w:val="right"/>
            </w:pPr>
            <w:hyperlink w:anchor="_Sec842">
              <w:r w:rsidR="00130026">
                <w:rPr>
                  <w:color w:val="00467F"/>
                  <w:sz w:val="14"/>
                  <w:u w:val="single"/>
                </w:rPr>
                <w:t>Índice</w:t>
              </w:r>
            </w:hyperlink>
            <w:r w:rsidR="00130026">
              <w:rPr>
                <w:sz w:val="14"/>
              </w:rPr>
              <w:t xml:space="preserve"> / </w:t>
            </w:r>
            <w:hyperlink w:anchor="_Sec549">
              <w:r w:rsidR="00130026">
                <w:rPr>
                  <w:color w:val="00467F"/>
                  <w:sz w:val="14"/>
                  <w:u w:val="single"/>
                </w:rPr>
                <w:t>Glossário</w:t>
              </w:r>
            </w:hyperlink>
            <w:r w:rsidR="00130026">
              <w:rPr>
                <w:sz w:val="14"/>
              </w:rPr>
              <w:t xml:space="preserve"> / </w:t>
            </w:r>
            <w:hyperlink w:anchor="_Sec844">
              <w:r w:rsidR="00130026">
                <w:rPr>
                  <w:color w:val="00467F"/>
                  <w:sz w:val="14"/>
                  <w:u w:val="single"/>
                </w:rPr>
                <w:t>Índice Remissivo</w:t>
              </w:r>
            </w:hyperlink>
          </w:p>
        </w:tc>
      </w:tr>
    </w:tbl>
    <w:p w14:paraId="24EF188D" w14:textId="77777777" w:rsidR="00AE3CDB" w:rsidRDefault="00AE3CDB">
      <w:pPr>
        <w:pStyle w:val="ProductList-Body"/>
      </w:pPr>
    </w:p>
    <w:p w14:paraId="038D8FD9" w14:textId="77777777" w:rsidR="00AE3CDB" w:rsidRDefault="00130026">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54794804"/>
      <w:r>
        <w:instrText>Enterprise Mobility + Security</w:instrText>
      </w:r>
      <w:bookmarkEnd w:id="242"/>
      <w:r>
        <w:instrText>" \l 2</w:instrText>
      </w:r>
      <w:r>
        <w:fldChar w:fldCharType="end"/>
      </w:r>
    </w:p>
    <w:p w14:paraId="68D43B44" w14:textId="77777777" w:rsidR="00AE3CDB" w:rsidRDefault="00130026">
      <w:pPr>
        <w:pStyle w:val="ProductList-Offering1SubSection"/>
        <w:outlineLvl w:val="2"/>
      </w:pPr>
      <w:bookmarkStart w:id="243" w:name="_Sec709"/>
      <w:r>
        <w:t>1. Disponibilidade do Programa</w:t>
      </w:r>
      <w:bookmarkEnd w:id="243"/>
    </w:p>
    <w:tbl>
      <w:tblPr>
        <w:tblStyle w:val="PURTable"/>
        <w:tblW w:w="0" w:type="dxa"/>
        <w:tblLook w:val="04A0" w:firstRow="1" w:lastRow="0" w:firstColumn="1" w:lastColumn="0" w:noHBand="0" w:noVBand="1"/>
      </w:tblPr>
      <w:tblGrid>
        <w:gridCol w:w="4272"/>
        <w:gridCol w:w="715"/>
        <w:gridCol w:w="700"/>
        <w:gridCol w:w="705"/>
        <w:gridCol w:w="715"/>
        <w:gridCol w:w="729"/>
        <w:gridCol w:w="832"/>
        <w:gridCol w:w="708"/>
        <w:gridCol w:w="732"/>
        <w:gridCol w:w="808"/>
      </w:tblGrid>
      <w:tr w:rsidR="00AE3CDB" w14:paraId="0B309A1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0F28BD3" w14:textId="77777777" w:rsidR="00AE3CDB" w:rsidRDefault="00130026">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63EAFB9C" w14:textId="77777777" w:rsidR="00AE3CDB" w:rsidRDefault="00130026">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C38755" w14:textId="77777777" w:rsidR="00AE3CDB" w:rsidRDefault="001300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2BA4CB" w14:textId="77777777" w:rsidR="00AE3CDB" w:rsidRDefault="0013002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5DBC36" w14:textId="77777777" w:rsidR="00AE3CDB" w:rsidRDefault="0013002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0A53DD" w14:textId="77777777" w:rsidR="00AE3CDB" w:rsidRDefault="0013002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3FFCA9" w14:textId="77777777" w:rsidR="00AE3CDB" w:rsidRDefault="0013002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CC9BC9" w14:textId="77777777" w:rsidR="00AE3CDB" w:rsidRDefault="001300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81574A" w14:textId="77777777" w:rsidR="00AE3CDB" w:rsidRDefault="00130026">
            <w:pPr>
              <w:pStyle w:val="ProductList-TableBody"/>
              <w:jc w:val="center"/>
            </w:pPr>
            <w:r>
              <w:fldChar w:fldCharType="begin"/>
            </w:r>
            <w:r>
              <w:instrText xml:space="preserve"> AutoTextList   \s NoStyle \t "Inscrição no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EB9F5" w14:textId="77777777" w:rsidR="00AE3CDB" w:rsidRDefault="00130026">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AE3CDB" w14:paraId="769B3206" w14:textId="77777777">
        <w:tc>
          <w:tcPr>
            <w:tcW w:w="4660" w:type="dxa"/>
            <w:tcBorders>
              <w:top w:val="single" w:sz="6" w:space="0" w:color="FFFFFF"/>
              <w:left w:val="none" w:sz="4" w:space="0" w:color="6E6E6E"/>
              <w:bottom w:val="dashed" w:sz="4" w:space="0" w:color="BFBFBF"/>
              <w:right w:val="none" w:sz="4" w:space="0" w:color="6E6E6E"/>
            </w:tcBorders>
          </w:tcPr>
          <w:p w14:paraId="62940CAA" w14:textId="77777777" w:rsidR="00AE3CDB" w:rsidRDefault="00130026">
            <w:pPr>
              <w:pStyle w:val="ProductList-TableBody"/>
            </w:pPr>
            <w:r>
              <w:t>Enterprise Mobility + Security E3</w:t>
            </w:r>
            <w:r>
              <w:fldChar w:fldCharType="begin"/>
            </w:r>
            <w:r>
              <w:instrText xml:space="preserve"> XE "Enterprise Mobility + Security E3"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14:paraId="64B6CB52" w14:textId="77777777" w:rsidR="00AE3CDB" w:rsidRDefault="0013002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2E267" w14:textId="77777777" w:rsidR="00AE3CDB" w:rsidRDefault="0013002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46C8D"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51C9D"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78024" w14:textId="77777777" w:rsidR="00AE3CDB" w:rsidRDefault="0013002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B9509" w14:textId="77777777" w:rsidR="00AE3CDB" w:rsidRDefault="00130026">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13755"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4B981"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D6CFF" w14:textId="77777777" w:rsidR="00AE3CDB" w:rsidRDefault="00AE3CDB">
            <w:pPr>
              <w:pStyle w:val="ProductList-TableBody"/>
              <w:jc w:val="center"/>
            </w:pPr>
          </w:p>
        </w:tc>
      </w:tr>
      <w:tr w:rsidR="00AE3CDB" w14:paraId="65C94059" w14:textId="77777777">
        <w:tc>
          <w:tcPr>
            <w:tcW w:w="4660" w:type="dxa"/>
            <w:tcBorders>
              <w:top w:val="dashed" w:sz="4" w:space="0" w:color="BFBFBF"/>
              <w:left w:val="none" w:sz="4" w:space="0" w:color="6E6E6E"/>
              <w:bottom w:val="dashed" w:sz="4" w:space="0" w:color="BFBFBF"/>
              <w:right w:val="none" w:sz="4" w:space="0" w:color="6E6E6E"/>
            </w:tcBorders>
          </w:tcPr>
          <w:p w14:paraId="3ADB03A5" w14:textId="77777777" w:rsidR="00AE3CDB" w:rsidRDefault="00130026">
            <w:pPr>
              <w:pStyle w:val="ProductList-TableBody"/>
            </w:pPr>
            <w:r>
              <w:t>Enterprise Mobility + Security A3</w:t>
            </w:r>
            <w:r>
              <w:fldChar w:fldCharType="begin"/>
            </w:r>
            <w:r>
              <w:instrText xml:space="preserve"> XE "Enterprise Mobility + Security A3"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F27A755"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B5247" w14:textId="77777777" w:rsidR="00AE3CDB" w:rsidRDefault="0013002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044EE"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1682E"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68128"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5AA36"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F8274"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C75C0" w14:textId="77777777" w:rsidR="00AE3CDB" w:rsidRDefault="00130026">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E503F" w14:textId="77777777" w:rsidR="00AE3CDB" w:rsidRDefault="00AE3CDB">
            <w:pPr>
              <w:pStyle w:val="ProductList-TableBody"/>
              <w:jc w:val="center"/>
            </w:pPr>
          </w:p>
        </w:tc>
      </w:tr>
      <w:tr w:rsidR="00AE3CDB" w14:paraId="2AAE3481" w14:textId="77777777">
        <w:tc>
          <w:tcPr>
            <w:tcW w:w="4660" w:type="dxa"/>
            <w:tcBorders>
              <w:top w:val="dashed" w:sz="4" w:space="0" w:color="BFBFBF"/>
              <w:left w:val="none" w:sz="4" w:space="0" w:color="6E6E6E"/>
              <w:bottom w:val="dashed" w:sz="4" w:space="0" w:color="BFBFBF"/>
              <w:right w:val="none" w:sz="4" w:space="0" w:color="6E6E6E"/>
            </w:tcBorders>
          </w:tcPr>
          <w:p w14:paraId="74B690C3" w14:textId="77777777" w:rsidR="00AE3CDB" w:rsidRDefault="00130026">
            <w:pPr>
              <w:pStyle w:val="ProductList-TableBody"/>
            </w:pPr>
            <w:r>
              <w:t>Suplemento do Enterprise Mobility + Security E3</w:t>
            </w:r>
            <w:r>
              <w:fldChar w:fldCharType="begin"/>
            </w:r>
            <w:r>
              <w:instrText xml:space="preserve"> XE "Suplemento do Enterprise Mobility + Security E3"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ADC8167" w14:textId="77777777" w:rsidR="00AE3CDB" w:rsidRDefault="0013002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D09F0" w14:textId="77777777" w:rsidR="00AE3CDB" w:rsidRDefault="0013002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2F489"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BF606"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A1E3E" w14:textId="77777777" w:rsidR="00AE3CDB" w:rsidRDefault="0013002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7171A" w14:textId="77777777" w:rsidR="00AE3CDB" w:rsidRDefault="00130026">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E0D79"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7AA4E"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D59E2" w14:textId="77777777" w:rsidR="00AE3CDB" w:rsidRDefault="00AE3CDB">
            <w:pPr>
              <w:pStyle w:val="ProductList-TableBody"/>
              <w:jc w:val="center"/>
            </w:pPr>
          </w:p>
        </w:tc>
      </w:tr>
      <w:tr w:rsidR="00AE3CDB" w14:paraId="77D13515" w14:textId="77777777">
        <w:tc>
          <w:tcPr>
            <w:tcW w:w="4660" w:type="dxa"/>
            <w:tcBorders>
              <w:top w:val="dashed" w:sz="4" w:space="0" w:color="BFBFBF"/>
              <w:left w:val="none" w:sz="4" w:space="0" w:color="6E6E6E"/>
              <w:bottom w:val="dashed" w:sz="4" w:space="0" w:color="BFBFBF"/>
              <w:right w:val="none" w:sz="4" w:space="0" w:color="6E6E6E"/>
            </w:tcBorders>
          </w:tcPr>
          <w:p w14:paraId="78210703" w14:textId="77777777" w:rsidR="00AE3CDB" w:rsidRDefault="00130026">
            <w:pPr>
              <w:pStyle w:val="ProductList-TableBody"/>
            </w:pPr>
            <w:r>
              <w:t>Suplemento do Enterprise Mobility + Security A3</w:t>
            </w:r>
            <w:r>
              <w:fldChar w:fldCharType="begin"/>
            </w:r>
            <w:r>
              <w:instrText xml:space="preserve"> XE "Suplemento do Enterprise Mobility + Security A3"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616E93D"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E9968" w14:textId="77777777" w:rsidR="00AE3CDB" w:rsidRDefault="0013002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01939"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495DE"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650A6"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60B277"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B67FA"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0DFA0" w14:textId="77777777" w:rsidR="00AE3CDB" w:rsidRDefault="00130026">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4FD5FE" w14:textId="77777777" w:rsidR="00AE3CDB" w:rsidRDefault="00AE3CDB">
            <w:pPr>
              <w:pStyle w:val="ProductList-TableBody"/>
              <w:jc w:val="center"/>
            </w:pPr>
          </w:p>
        </w:tc>
      </w:tr>
      <w:tr w:rsidR="00AE3CDB" w14:paraId="66512243" w14:textId="77777777">
        <w:tc>
          <w:tcPr>
            <w:tcW w:w="4660" w:type="dxa"/>
            <w:tcBorders>
              <w:top w:val="dashed" w:sz="4" w:space="0" w:color="BFBFBF"/>
              <w:left w:val="none" w:sz="4" w:space="0" w:color="6E6E6E"/>
              <w:bottom w:val="dashed" w:sz="4" w:space="0" w:color="BFBFBF"/>
              <w:right w:val="none" w:sz="4" w:space="0" w:color="6E6E6E"/>
            </w:tcBorders>
          </w:tcPr>
          <w:p w14:paraId="2FEE4F3B" w14:textId="77777777" w:rsidR="00AE3CDB" w:rsidRDefault="00130026">
            <w:pPr>
              <w:pStyle w:val="ProductList-TableBody"/>
            </w:pPr>
            <w:r>
              <w:t>Enterprise Mobility + Security E3 de SA Existente</w:t>
            </w:r>
            <w:r>
              <w:fldChar w:fldCharType="begin"/>
            </w:r>
            <w:r>
              <w:instrText xml:space="preserve"> XE "Enterprise Mobility + Security E3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46253C9"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53F8E"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3F5E4"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CF45C"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740AB"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8B264" w14:textId="77777777" w:rsidR="00AE3CDB" w:rsidRDefault="00130026">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0911B"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B6611"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768EC" w14:textId="77777777" w:rsidR="00AE3CDB" w:rsidRDefault="00AE3CDB">
            <w:pPr>
              <w:pStyle w:val="ProductList-TableBody"/>
              <w:jc w:val="center"/>
            </w:pPr>
          </w:p>
        </w:tc>
      </w:tr>
      <w:tr w:rsidR="00AE3CDB" w14:paraId="0EFB7D9B" w14:textId="77777777">
        <w:tc>
          <w:tcPr>
            <w:tcW w:w="4660" w:type="dxa"/>
            <w:tcBorders>
              <w:top w:val="dashed" w:sz="4" w:space="0" w:color="BFBFBF"/>
              <w:left w:val="none" w:sz="4" w:space="0" w:color="6E6E6E"/>
              <w:bottom w:val="dashed" w:sz="4" w:space="0" w:color="BFBFBF"/>
              <w:right w:val="none" w:sz="4" w:space="0" w:color="6E6E6E"/>
            </w:tcBorders>
          </w:tcPr>
          <w:p w14:paraId="519C6058" w14:textId="77777777" w:rsidR="00AE3CDB" w:rsidRDefault="00130026">
            <w:pPr>
              <w:pStyle w:val="ProductList-TableBody"/>
            </w:pPr>
            <w:r>
              <w:t xml:space="preserve">Enterprise Mobility + Security E5 </w:t>
            </w:r>
            <w:r>
              <w:fldChar w:fldCharType="begin"/>
            </w:r>
            <w:r>
              <w:instrText xml:space="preserve"> XE "Enterprise Mobility + Security E5 "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14:paraId="77290168" w14:textId="77777777" w:rsidR="00AE3CDB" w:rsidRDefault="0013002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7F321" w14:textId="77777777" w:rsidR="00AE3CDB" w:rsidRDefault="0013002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73F09"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A1476"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FC4AF" w14:textId="77777777" w:rsidR="00AE3CDB" w:rsidRDefault="0013002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97B44" w14:textId="77777777" w:rsidR="00AE3CDB" w:rsidRDefault="00130026">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AA5C2"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5FD4F"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3A706" w14:textId="77777777" w:rsidR="00AE3CDB" w:rsidRDefault="00AE3CDB">
            <w:pPr>
              <w:pStyle w:val="ProductList-TableBody"/>
              <w:jc w:val="center"/>
            </w:pPr>
          </w:p>
        </w:tc>
      </w:tr>
      <w:tr w:rsidR="00AE3CDB" w14:paraId="7A3120D4" w14:textId="77777777">
        <w:tc>
          <w:tcPr>
            <w:tcW w:w="4660" w:type="dxa"/>
            <w:tcBorders>
              <w:top w:val="dashed" w:sz="4" w:space="0" w:color="BFBFBF"/>
              <w:left w:val="none" w:sz="4" w:space="0" w:color="6E6E6E"/>
              <w:bottom w:val="dashed" w:sz="4" w:space="0" w:color="BFBFBF"/>
              <w:right w:val="none" w:sz="4" w:space="0" w:color="6E6E6E"/>
            </w:tcBorders>
          </w:tcPr>
          <w:p w14:paraId="610E506A" w14:textId="77777777" w:rsidR="00AE3CDB" w:rsidRDefault="00130026">
            <w:pPr>
              <w:pStyle w:val="ProductList-TableBody"/>
            </w:pPr>
            <w:r>
              <w:t>Enterprise Mobility + Security A5</w:t>
            </w:r>
            <w:r>
              <w:fldChar w:fldCharType="begin"/>
            </w:r>
            <w:r>
              <w:instrText xml:space="preserve"> XE "Enterprise Mobility + Security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D2FD9AE"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EECFC" w14:textId="77777777" w:rsidR="00AE3CDB" w:rsidRDefault="0013002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6544A"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C856F"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7B20A"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604BF"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0E86E"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1A404" w14:textId="77777777" w:rsidR="00AE3CDB" w:rsidRDefault="00130026">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E2869" w14:textId="77777777" w:rsidR="00AE3CDB" w:rsidRDefault="00AE3CDB">
            <w:pPr>
              <w:pStyle w:val="ProductList-TableBody"/>
              <w:jc w:val="center"/>
            </w:pPr>
          </w:p>
        </w:tc>
      </w:tr>
      <w:tr w:rsidR="00AE3CDB" w14:paraId="4609AED4" w14:textId="77777777">
        <w:tc>
          <w:tcPr>
            <w:tcW w:w="4660" w:type="dxa"/>
            <w:tcBorders>
              <w:top w:val="dashed" w:sz="4" w:space="0" w:color="BFBFBF"/>
              <w:left w:val="none" w:sz="4" w:space="0" w:color="6E6E6E"/>
              <w:bottom w:val="dashed" w:sz="4" w:space="0" w:color="BFBFBF"/>
              <w:right w:val="none" w:sz="4" w:space="0" w:color="6E6E6E"/>
            </w:tcBorders>
          </w:tcPr>
          <w:p w14:paraId="49C5594E" w14:textId="77777777" w:rsidR="00AE3CDB" w:rsidRDefault="00130026">
            <w:pPr>
              <w:pStyle w:val="ProductList-TableBody"/>
            </w:pPr>
            <w:r>
              <w:t>Suplemento do Enterprise Mobility + Security E5</w:t>
            </w:r>
            <w:r>
              <w:fldChar w:fldCharType="begin"/>
            </w:r>
            <w:r>
              <w:instrText xml:space="preserve"> XE "Suplemento do Enterprise Mobility + Security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2FFDB94" w14:textId="77777777" w:rsidR="00AE3CDB" w:rsidRDefault="0013002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7993B" w14:textId="77777777" w:rsidR="00AE3CDB" w:rsidRDefault="0013002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E2573"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FB5BF"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C3BBA" w14:textId="77777777" w:rsidR="00AE3CDB" w:rsidRDefault="0013002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C1229" w14:textId="77777777" w:rsidR="00AE3CDB" w:rsidRDefault="00130026">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15C3A"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BF2CA"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E016E" w14:textId="77777777" w:rsidR="00AE3CDB" w:rsidRDefault="00AE3CDB">
            <w:pPr>
              <w:pStyle w:val="ProductList-TableBody"/>
              <w:jc w:val="center"/>
            </w:pPr>
          </w:p>
        </w:tc>
      </w:tr>
      <w:tr w:rsidR="00AE3CDB" w14:paraId="02A4FC2B" w14:textId="77777777">
        <w:tc>
          <w:tcPr>
            <w:tcW w:w="4660" w:type="dxa"/>
            <w:tcBorders>
              <w:top w:val="dashed" w:sz="4" w:space="0" w:color="BFBFBF"/>
              <w:left w:val="none" w:sz="4" w:space="0" w:color="6E6E6E"/>
              <w:bottom w:val="dashed" w:sz="4" w:space="0" w:color="BFBFBF"/>
              <w:right w:val="none" w:sz="4" w:space="0" w:color="6E6E6E"/>
            </w:tcBorders>
          </w:tcPr>
          <w:p w14:paraId="7C84DAFF" w14:textId="77777777" w:rsidR="00AE3CDB" w:rsidRDefault="00130026">
            <w:pPr>
              <w:pStyle w:val="ProductList-TableBody"/>
            </w:pPr>
            <w:r>
              <w:t>Suplemento do Enterprise Mobility + Security A5</w:t>
            </w:r>
            <w:r>
              <w:fldChar w:fldCharType="begin"/>
            </w:r>
            <w:r>
              <w:instrText xml:space="preserve"> XE "Suplemento do Enterprise Mobility + Security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FD25CA1"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846DC" w14:textId="77777777" w:rsidR="00AE3CDB" w:rsidRDefault="0013002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32C81"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F2EBF"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14615"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A4E4C"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A9C11"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20594" w14:textId="77777777" w:rsidR="00AE3CDB" w:rsidRDefault="00130026">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6CCA97" w14:textId="77777777" w:rsidR="00AE3CDB" w:rsidRDefault="00AE3CDB">
            <w:pPr>
              <w:pStyle w:val="ProductList-TableBody"/>
              <w:jc w:val="center"/>
            </w:pPr>
          </w:p>
        </w:tc>
      </w:tr>
      <w:tr w:rsidR="00AE3CDB" w14:paraId="4292CC43" w14:textId="77777777">
        <w:tc>
          <w:tcPr>
            <w:tcW w:w="4660" w:type="dxa"/>
            <w:tcBorders>
              <w:top w:val="dashed" w:sz="4" w:space="0" w:color="BFBFBF"/>
              <w:left w:val="none" w:sz="4" w:space="0" w:color="6E6E6E"/>
              <w:bottom w:val="none" w:sz="4" w:space="0" w:color="BFBFBF"/>
              <w:right w:val="none" w:sz="4" w:space="0" w:color="6E6E6E"/>
            </w:tcBorders>
          </w:tcPr>
          <w:p w14:paraId="0E6AB406" w14:textId="77777777" w:rsidR="00AE3CDB" w:rsidRDefault="00130026">
            <w:pPr>
              <w:pStyle w:val="ProductList-TableBody"/>
            </w:pPr>
            <w:r>
              <w:t>Enterprise Mobility + Security E5 de SA Existente</w:t>
            </w:r>
            <w:r>
              <w:fldChar w:fldCharType="begin"/>
            </w:r>
            <w:r>
              <w:instrText xml:space="preserve"> XE "Enterprise Mobility + Security E5 de SA Existente" </w:instrText>
            </w:r>
            <w:r>
              <w:fldChar w:fldCharType="end"/>
            </w:r>
            <w:r>
              <w:t xml:space="preserve"> (SL de Utilizador)</w:t>
            </w:r>
          </w:p>
        </w:tc>
        <w:tc>
          <w:tcPr>
            <w:tcW w:w="740" w:type="dxa"/>
            <w:tcBorders>
              <w:top w:val="dashed" w:sz="4" w:space="0" w:color="BFBFBF"/>
              <w:left w:val="none" w:sz="4" w:space="0" w:color="6E6E6E"/>
              <w:bottom w:val="none" w:sz="4" w:space="0" w:color="BFBFBF"/>
              <w:right w:val="single" w:sz="6" w:space="0" w:color="FFFFFF"/>
            </w:tcBorders>
          </w:tcPr>
          <w:p w14:paraId="2E88F8B7"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A473E"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BE94C"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1BEEF"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6A4C0"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B2FFE" w14:textId="77777777" w:rsidR="00AE3CDB" w:rsidRDefault="00130026">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CFFBC"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BAEAE"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92BD2" w14:textId="77777777" w:rsidR="00AE3CDB" w:rsidRDefault="00AE3CDB">
            <w:pPr>
              <w:pStyle w:val="ProductList-TableBody"/>
              <w:jc w:val="center"/>
            </w:pPr>
          </w:p>
        </w:tc>
      </w:tr>
    </w:tbl>
    <w:p w14:paraId="14B3104B" w14:textId="77777777" w:rsidR="00AE3CDB" w:rsidRDefault="00130026">
      <w:pPr>
        <w:pStyle w:val="ProductList-Offering1SubSection"/>
        <w:outlineLvl w:val="2"/>
      </w:pPr>
      <w:bookmarkStart w:id="244" w:name="_Sec764"/>
      <w:r>
        <w:t>2. Condições do Produto</w:t>
      </w:r>
      <w:bookmarkEnd w:id="244"/>
    </w:p>
    <w:tbl>
      <w:tblPr>
        <w:tblStyle w:val="PURTable"/>
        <w:tblW w:w="0" w:type="dxa"/>
        <w:tblLook w:val="04A0" w:firstRow="1" w:lastRow="0" w:firstColumn="1" w:lastColumn="0" w:noHBand="0" w:noVBand="1"/>
      </w:tblPr>
      <w:tblGrid>
        <w:gridCol w:w="3641"/>
        <w:gridCol w:w="3624"/>
        <w:gridCol w:w="3651"/>
      </w:tblGrid>
      <w:tr w:rsidR="00AE3CDB" w14:paraId="095ED6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84BA94" w14:textId="77777777" w:rsidR="00AE3CDB" w:rsidRDefault="00130026">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2F6957B" w14:textId="77777777" w:rsidR="00AE3CDB" w:rsidRDefault="0013002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8D18818" w14:textId="77777777" w:rsidR="00AE3CDB" w:rsidRDefault="00130026">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AE3CDB" w14:paraId="12C7AF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B187A" w14:textId="77777777" w:rsidR="00AE3CDB" w:rsidRDefault="0013002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6CDF2" w14:textId="77777777" w:rsidR="00AE3CDB" w:rsidRDefault="0013002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79DA5" w14:textId="77777777" w:rsidR="00AE3CDB" w:rsidRDefault="00130026">
            <w:pPr>
              <w:pStyle w:val="ProductList-TableBody"/>
            </w:pPr>
            <w:r>
              <w:rPr>
                <w:color w:val="404040"/>
              </w:rPr>
              <w:t>Promoções: N/A</w:t>
            </w:r>
          </w:p>
        </w:tc>
      </w:tr>
      <w:tr w:rsidR="00AE3CDB" w14:paraId="1C964D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3755A" w14:textId="77777777" w:rsidR="00AE3CDB" w:rsidRDefault="0013002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2CA9C807" w14:textId="77777777" w:rsidR="00AE3CDB" w:rsidRDefault="00130026">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B6F37" w14:textId="77777777" w:rsidR="00AE3CDB" w:rsidRDefault="00130026">
            <w:pPr>
              <w:pStyle w:val="ProductList-TableBody"/>
            </w:pPr>
            <w:r>
              <w:rPr>
                <w:color w:val="404040"/>
              </w:rPr>
              <w:t>Redução Elegível (SCE): N/A</w:t>
            </w:r>
          </w:p>
        </w:tc>
      </w:tr>
      <w:tr w:rsidR="00AE3CDB" w14:paraId="27EE04A7" w14:textId="77777777">
        <w:tc>
          <w:tcPr>
            <w:tcW w:w="4040" w:type="dxa"/>
            <w:tcBorders>
              <w:top w:val="single" w:sz="4" w:space="0" w:color="000000"/>
              <w:left w:val="single" w:sz="4" w:space="0" w:color="000000"/>
              <w:bottom w:val="single" w:sz="4" w:space="0" w:color="000000"/>
              <w:right w:val="single" w:sz="4" w:space="0" w:color="000000"/>
            </w:tcBorders>
          </w:tcPr>
          <w:p w14:paraId="4D179F4E" w14:textId="77777777" w:rsidR="00AE3CDB" w:rsidRDefault="00130026">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1E473F2A" w14:textId="77777777" w:rsidR="00AE3CDB" w:rsidRDefault="00130026">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2E4F0134" w14:textId="77777777" w:rsidR="00AE3CDB" w:rsidRDefault="00130026">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71354F8F" w14:textId="77777777" w:rsidR="00AE3CDB" w:rsidRDefault="00AE3CDB">
      <w:pPr>
        <w:pStyle w:val="ProductList-ClauseHeading"/>
        <w:outlineLvl w:val="3"/>
      </w:pPr>
    </w:p>
    <w:p w14:paraId="253A1970" w14:textId="77777777" w:rsidR="00AE3CDB" w:rsidRDefault="00AE3CDB">
      <w:pPr>
        <w:pStyle w:val="ProductList-Body"/>
        <w:jc w:val="right"/>
      </w:pPr>
    </w:p>
    <w:tbl>
      <w:tblPr>
        <w:tblStyle w:val="PURTable"/>
        <w:tblW w:w="0" w:type="dxa"/>
        <w:tblLook w:val="04A0" w:firstRow="1" w:lastRow="0" w:firstColumn="1" w:lastColumn="0" w:noHBand="0" w:noVBand="1"/>
      </w:tblPr>
      <w:tblGrid>
        <w:gridCol w:w="10916"/>
      </w:tblGrid>
      <w:tr w:rsidR="00AE3CDB" w14:paraId="1BB6C4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EE9429" w14:textId="77777777" w:rsidR="00AE3CDB" w:rsidRDefault="00085C11">
            <w:pPr>
              <w:pStyle w:val="ProductList-TableBody"/>
              <w:jc w:val="right"/>
            </w:pPr>
            <w:hyperlink w:anchor="_Sec842">
              <w:r w:rsidR="00130026">
                <w:rPr>
                  <w:color w:val="00467F"/>
                  <w:sz w:val="14"/>
                  <w:u w:val="single"/>
                </w:rPr>
                <w:t>Índice</w:t>
              </w:r>
            </w:hyperlink>
            <w:r w:rsidR="00130026">
              <w:rPr>
                <w:sz w:val="14"/>
              </w:rPr>
              <w:t xml:space="preserve"> / </w:t>
            </w:r>
            <w:hyperlink w:anchor="_Sec549">
              <w:r w:rsidR="00130026">
                <w:rPr>
                  <w:color w:val="00467F"/>
                  <w:sz w:val="14"/>
                  <w:u w:val="single"/>
                </w:rPr>
                <w:t>Glossário</w:t>
              </w:r>
            </w:hyperlink>
            <w:r w:rsidR="00130026">
              <w:rPr>
                <w:sz w:val="14"/>
              </w:rPr>
              <w:t xml:space="preserve"> / </w:t>
            </w:r>
            <w:hyperlink w:anchor="_Sec844">
              <w:r w:rsidR="00130026">
                <w:rPr>
                  <w:color w:val="00467F"/>
                  <w:sz w:val="14"/>
                  <w:u w:val="single"/>
                </w:rPr>
                <w:t>Índice Remissivo</w:t>
              </w:r>
            </w:hyperlink>
          </w:p>
        </w:tc>
      </w:tr>
    </w:tbl>
    <w:p w14:paraId="4DA7147A" w14:textId="77777777" w:rsidR="00AE3CDB" w:rsidRDefault="00AE3CDB">
      <w:pPr>
        <w:pStyle w:val="ProductList-Body"/>
      </w:pPr>
    </w:p>
    <w:p w14:paraId="1DC96989" w14:textId="77777777" w:rsidR="00AE3CDB" w:rsidRDefault="00130026">
      <w:pPr>
        <w:pStyle w:val="ProductList-Offering1HeadingNoBorder"/>
        <w:outlineLvl w:val="1"/>
      </w:pPr>
      <w:bookmarkStart w:id="245" w:name="_Sec1246"/>
      <w:r>
        <w:t>Subscrições de Servidor para o Azure</w:t>
      </w:r>
      <w:bookmarkEnd w:id="245"/>
      <w:r>
        <w:fldChar w:fldCharType="begin"/>
      </w:r>
      <w:r>
        <w:instrText xml:space="preserve"> TC "</w:instrText>
      </w:r>
      <w:bookmarkStart w:id="246" w:name="_Toc54794805"/>
      <w:r>
        <w:instrText>Subscrições de Servidor para o Azure</w:instrText>
      </w:r>
      <w:bookmarkEnd w:id="246"/>
      <w:r>
        <w:instrText xml:space="preserve"> " \l 2</w:instrText>
      </w:r>
      <w:r>
        <w:fldChar w:fldCharType="end"/>
      </w:r>
    </w:p>
    <w:p w14:paraId="52E25EBF" w14:textId="77777777" w:rsidR="00AE3CDB" w:rsidRDefault="00130026">
      <w:pPr>
        <w:pStyle w:val="ProductList-Offering1SubSection"/>
        <w:outlineLvl w:val="2"/>
      </w:pPr>
      <w:bookmarkStart w:id="247" w:name="_Sec1247"/>
      <w:r>
        <w:t>1. Disponibilidade do Programa</w:t>
      </w:r>
      <w:bookmarkEnd w:id="247"/>
    </w:p>
    <w:tbl>
      <w:tblPr>
        <w:tblStyle w:val="PURTable"/>
        <w:tblW w:w="0" w:type="dxa"/>
        <w:tblLook w:val="04A0" w:firstRow="1" w:lastRow="0" w:firstColumn="1" w:lastColumn="0" w:noHBand="0" w:noVBand="1"/>
      </w:tblPr>
      <w:tblGrid>
        <w:gridCol w:w="4420"/>
        <w:gridCol w:w="725"/>
        <w:gridCol w:w="712"/>
        <w:gridCol w:w="719"/>
        <w:gridCol w:w="725"/>
        <w:gridCol w:w="733"/>
        <w:gridCol w:w="730"/>
        <w:gridCol w:w="721"/>
        <w:gridCol w:w="715"/>
        <w:gridCol w:w="716"/>
      </w:tblGrid>
      <w:tr w:rsidR="00AE3CDB" w14:paraId="65D21F1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5159A525" w14:textId="77777777" w:rsidR="00AE3CDB" w:rsidRDefault="00130026">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215B86" w14:textId="77777777" w:rsidR="00AE3CDB" w:rsidRDefault="00130026">
            <w:pPr>
              <w:pStyle w:val="ProductList-TableBody"/>
              <w:jc w:val="center"/>
            </w:pPr>
            <w:r>
              <w:rPr>
                <w:color w:val="FFFFFF"/>
              </w:rPr>
              <w:t>Ponto</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C110C6" w14:textId="77777777" w:rsidR="00AE3CDB" w:rsidRDefault="00130026">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AD67C0" w14:textId="77777777" w:rsidR="00AE3CDB" w:rsidRDefault="00130026">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721934" w14:textId="77777777" w:rsidR="00AE3CDB" w:rsidRDefault="00130026">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3D9B4F" w14:textId="77777777" w:rsidR="00AE3CDB" w:rsidRDefault="00130026">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7C011C" w14:textId="77777777" w:rsidR="00AE3CDB" w:rsidRDefault="00130026">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438017" w14:textId="77777777" w:rsidR="00AE3CDB" w:rsidRDefault="00130026">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95C1EF" w14:textId="77777777" w:rsidR="00AE3CDB" w:rsidRDefault="00130026">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3D9D8D" w14:textId="77777777" w:rsidR="00AE3CDB" w:rsidRDefault="00130026">
            <w:pPr>
              <w:pStyle w:val="ProductList-TableBody"/>
              <w:jc w:val="center"/>
            </w:pPr>
            <w:r>
              <w:rPr>
                <w:color w:val="FFFFFF"/>
              </w:rPr>
              <w:t>CSP</w:t>
            </w:r>
          </w:p>
        </w:tc>
      </w:tr>
      <w:tr w:rsidR="00AE3CDB" w14:paraId="54738559" w14:textId="77777777">
        <w:tc>
          <w:tcPr>
            <w:tcW w:w="4660" w:type="dxa"/>
            <w:tcBorders>
              <w:top w:val="single" w:sz="4" w:space="0" w:color="FFFFFF"/>
              <w:left w:val="single" w:sz="4" w:space="0" w:color="FFFFFF"/>
              <w:bottom w:val="dashed" w:sz="4" w:space="0" w:color="BFBFBF"/>
              <w:right w:val="single" w:sz="4" w:space="0" w:color="FFFFFF"/>
            </w:tcBorders>
          </w:tcPr>
          <w:p w14:paraId="49005CCC" w14:textId="77777777" w:rsidR="00AE3CDB" w:rsidRDefault="00130026">
            <w:pPr>
              <w:pStyle w:val="ProductList-TableBody"/>
            </w:pPr>
            <w:r>
              <w:t>SQL Server Standard (Licenças Core, 2 por pacote)</w:t>
            </w:r>
            <w:r>
              <w:fldChar w:fldCharType="begin"/>
            </w:r>
            <w:r>
              <w:instrText xml:space="preserve"> XE "SQL Server Standard (Licenças Core, 2 por pacote)"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2DF4DFF8" w14:textId="77777777" w:rsidR="00AE3CDB" w:rsidRDefault="00AE3C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40E91D" w14:textId="77777777" w:rsidR="00AE3CDB" w:rsidRDefault="00AE3C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3BC3F8" w14:textId="77777777" w:rsidR="00AE3CDB" w:rsidRDefault="00AE3C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D9D10B" w14:textId="77777777" w:rsidR="00AE3CDB" w:rsidRDefault="00AE3C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356592" w14:textId="77777777" w:rsidR="00AE3CDB" w:rsidRDefault="00AE3C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864BF5" w14:textId="77777777" w:rsidR="00AE3CDB" w:rsidRDefault="00AE3C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1CDF80" w14:textId="77777777" w:rsidR="00AE3CDB" w:rsidRDefault="00AE3C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B7281C" w14:textId="77777777" w:rsidR="00AE3CDB" w:rsidRDefault="00AE3C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8AA89E" w14:textId="77777777" w:rsidR="00AE3CDB" w:rsidRDefault="00AE3CDB">
            <w:pPr>
              <w:pStyle w:val="ProductList-TableBody"/>
              <w:jc w:val="center"/>
            </w:pPr>
          </w:p>
        </w:tc>
      </w:tr>
      <w:tr w:rsidR="00AE3CDB" w14:paraId="2B6715F5" w14:textId="77777777">
        <w:tc>
          <w:tcPr>
            <w:tcW w:w="4660" w:type="dxa"/>
            <w:tcBorders>
              <w:top w:val="dashed" w:sz="4" w:space="0" w:color="BFBFBF"/>
              <w:left w:val="single" w:sz="4" w:space="0" w:color="FFFFFF"/>
              <w:bottom w:val="dashed" w:sz="4" w:space="0" w:color="BFBFBF"/>
              <w:right w:val="single" w:sz="4" w:space="0" w:color="FFFFFF"/>
            </w:tcBorders>
          </w:tcPr>
          <w:p w14:paraId="6ECF79E7" w14:textId="77777777" w:rsidR="00AE3CDB" w:rsidRDefault="00130026">
            <w:pPr>
              <w:pStyle w:val="ProductList-TableBody"/>
            </w:pPr>
            <w:r>
              <w:t>SQL Server Enterprise Core (Licenças Core, 2 por pacote)</w:t>
            </w:r>
            <w:r>
              <w:fldChar w:fldCharType="begin"/>
            </w:r>
            <w:r>
              <w:instrText xml:space="preserve"> XE "SQL Server Enterprise Core (Licenças Core, 2 por pacote)"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8847334" w14:textId="77777777" w:rsidR="00AE3CDB" w:rsidRDefault="00AE3C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445519" w14:textId="77777777" w:rsidR="00AE3CDB" w:rsidRDefault="00AE3C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819DA9" w14:textId="77777777" w:rsidR="00AE3CDB" w:rsidRDefault="00AE3C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8A46B7" w14:textId="77777777" w:rsidR="00AE3CDB" w:rsidRDefault="00AE3C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C7D104" w14:textId="77777777" w:rsidR="00AE3CDB" w:rsidRDefault="00AE3C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AA6DEE" w14:textId="77777777" w:rsidR="00AE3CDB" w:rsidRDefault="00AE3C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481761" w14:textId="77777777" w:rsidR="00AE3CDB" w:rsidRDefault="00AE3C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B5CEDD" w14:textId="77777777" w:rsidR="00AE3CDB" w:rsidRDefault="00AE3C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CCDBA0A" w14:textId="77777777" w:rsidR="00AE3CDB" w:rsidRDefault="00AE3CDB">
            <w:pPr>
              <w:pStyle w:val="ProductList-TableBody"/>
              <w:jc w:val="center"/>
            </w:pPr>
          </w:p>
        </w:tc>
      </w:tr>
      <w:tr w:rsidR="00AE3CDB" w14:paraId="3D778851" w14:textId="77777777">
        <w:tc>
          <w:tcPr>
            <w:tcW w:w="4660" w:type="dxa"/>
            <w:tcBorders>
              <w:top w:val="dashed" w:sz="4" w:space="0" w:color="BFBFBF"/>
              <w:left w:val="single" w:sz="4" w:space="0" w:color="FFFFFF"/>
              <w:bottom w:val="dashed" w:sz="4" w:space="0" w:color="BFBFBF"/>
              <w:right w:val="single" w:sz="4" w:space="0" w:color="FFFFFF"/>
            </w:tcBorders>
          </w:tcPr>
          <w:p w14:paraId="2CC22974" w14:textId="77777777" w:rsidR="00AE3CDB" w:rsidRDefault="00130026">
            <w:pPr>
              <w:pStyle w:val="ProductList-TableBody"/>
            </w:pPr>
            <w:r>
              <w:t>SQL Server Big Data Node (Licenças Core, 2 por pacote)</w:t>
            </w:r>
            <w:r>
              <w:fldChar w:fldCharType="begin"/>
            </w:r>
            <w:r>
              <w:instrText xml:space="preserve"> XE "SQL Server Big Data Node (Licenças Core, 2 por pacote)"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FBD0BA0" w14:textId="77777777" w:rsidR="00AE3CDB" w:rsidRDefault="00AE3C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73D3B8" w14:textId="77777777" w:rsidR="00AE3CDB" w:rsidRDefault="00AE3C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8DDE1C" w14:textId="77777777" w:rsidR="00AE3CDB" w:rsidRDefault="00AE3C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8EAEB7" w14:textId="77777777" w:rsidR="00AE3CDB" w:rsidRDefault="00AE3C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D18B74" w14:textId="77777777" w:rsidR="00AE3CDB" w:rsidRDefault="00AE3C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DFCD57" w14:textId="77777777" w:rsidR="00AE3CDB" w:rsidRDefault="00AE3C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D5412B" w14:textId="77777777" w:rsidR="00AE3CDB" w:rsidRDefault="00AE3C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32022A" w14:textId="77777777" w:rsidR="00AE3CDB" w:rsidRDefault="00AE3C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89D32F" w14:textId="77777777" w:rsidR="00AE3CDB" w:rsidRDefault="00AE3CDB">
            <w:pPr>
              <w:pStyle w:val="ProductList-TableBody"/>
              <w:jc w:val="center"/>
            </w:pPr>
          </w:p>
        </w:tc>
      </w:tr>
      <w:tr w:rsidR="00AE3CDB" w14:paraId="6A2F6275" w14:textId="77777777">
        <w:tc>
          <w:tcPr>
            <w:tcW w:w="4660" w:type="dxa"/>
            <w:tcBorders>
              <w:top w:val="dashed" w:sz="4" w:space="0" w:color="BFBFBF"/>
              <w:left w:val="single" w:sz="4" w:space="0" w:color="FFFFFF"/>
              <w:bottom w:val="dashed" w:sz="4" w:space="0" w:color="BFBFBF"/>
              <w:right w:val="single" w:sz="4" w:space="0" w:color="FFFFFF"/>
            </w:tcBorders>
          </w:tcPr>
          <w:p w14:paraId="2DB567E4" w14:textId="77777777" w:rsidR="00AE3CDB" w:rsidRDefault="00130026">
            <w:pPr>
              <w:pStyle w:val="ProductList-TableBody"/>
            </w:pPr>
            <w:r>
              <w:t>Windows Server Standard (Licenças Core, 8 por pacote)</w:t>
            </w:r>
            <w:r>
              <w:fldChar w:fldCharType="begin"/>
            </w:r>
            <w:r>
              <w:instrText xml:space="preserve"> XE "Windows Server Standard (Licenças Core, 8 por pacote)"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35F4EDA" w14:textId="77777777" w:rsidR="00AE3CDB" w:rsidRDefault="00AE3C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60BD71" w14:textId="77777777" w:rsidR="00AE3CDB" w:rsidRDefault="00AE3C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504D07" w14:textId="77777777" w:rsidR="00AE3CDB" w:rsidRDefault="00AE3C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A7C920" w14:textId="77777777" w:rsidR="00AE3CDB" w:rsidRDefault="00AE3C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DBCAAE" w14:textId="77777777" w:rsidR="00AE3CDB" w:rsidRDefault="00AE3C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FB715E" w14:textId="77777777" w:rsidR="00AE3CDB" w:rsidRDefault="00AE3C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38FC29" w14:textId="77777777" w:rsidR="00AE3CDB" w:rsidRDefault="00AE3C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2EA901" w14:textId="77777777" w:rsidR="00AE3CDB" w:rsidRDefault="00AE3C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F166BB9" w14:textId="77777777" w:rsidR="00AE3CDB" w:rsidRDefault="00AE3CDB">
            <w:pPr>
              <w:pStyle w:val="ProductList-TableBody"/>
              <w:jc w:val="center"/>
            </w:pPr>
          </w:p>
        </w:tc>
      </w:tr>
      <w:tr w:rsidR="00AE3CDB" w14:paraId="17CAE6E9" w14:textId="77777777">
        <w:tc>
          <w:tcPr>
            <w:tcW w:w="4660" w:type="dxa"/>
            <w:tcBorders>
              <w:top w:val="dashed" w:sz="4" w:space="0" w:color="BFBFBF"/>
              <w:left w:val="single" w:sz="4" w:space="0" w:color="FFFFFF"/>
              <w:bottom w:val="dashed" w:sz="4" w:space="0" w:color="BFBFBF"/>
              <w:right w:val="single" w:sz="4" w:space="0" w:color="FFFFFF"/>
            </w:tcBorders>
          </w:tcPr>
          <w:p w14:paraId="36E122EF" w14:textId="77777777" w:rsidR="00AE3CDB" w:rsidRDefault="00130026">
            <w:pPr>
              <w:pStyle w:val="ProductList-TableBody"/>
            </w:pPr>
            <w:r>
              <w:t>CAL do Windows Server</w:t>
            </w:r>
            <w:r>
              <w:fldChar w:fldCharType="begin"/>
            </w:r>
            <w:r>
              <w:instrText xml:space="preserve"> XE "CAL do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605EB09" w14:textId="77777777" w:rsidR="00AE3CDB" w:rsidRDefault="00AE3C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16ABA8" w14:textId="77777777" w:rsidR="00AE3CDB" w:rsidRDefault="00AE3C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C441BE" w14:textId="77777777" w:rsidR="00AE3CDB" w:rsidRDefault="00AE3C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1AFD93" w14:textId="77777777" w:rsidR="00AE3CDB" w:rsidRDefault="00AE3C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7ECB70" w14:textId="77777777" w:rsidR="00AE3CDB" w:rsidRDefault="00AE3C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4F7C21" w14:textId="77777777" w:rsidR="00AE3CDB" w:rsidRDefault="00AE3C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59BBCD" w14:textId="77777777" w:rsidR="00AE3CDB" w:rsidRDefault="00AE3C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86A20E" w14:textId="77777777" w:rsidR="00AE3CDB" w:rsidRDefault="00AE3C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203D337" w14:textId="77777777" w:rsidR="00AE3CDB" w:rsidRDefault="00AE3CDB">
            <w:pPr>
              <w:pStyle w:val="ProductList-TableBody"/>
              <w:jc w:val="center"/>
            </w:pPr>
          </w:p>
        </w:tc>
      </w:tr>
      <w:tr w:rsidR="00AE3CDB" w14:paraId="5A7923C4" w14:textId="77777777">
        <w:tc>
          <w:tcPr>
            <w:tcW w:w="4660" w:type="dxa"/>
            <w:tcBorders>
              <w:top w:val="dashed" w:sz="4" w:space="0" w:color="BFBFBF"/>
              <w:left w:val="single" w:sz="4" w:space="0" w:color="FFFFFF"/>
              <w:bottom w:val="dashed" w:sz="4" w:space="0" w:color="BFBFBF"/>
              <w:right w:val="single" w:sz="4" w:space="0" w:color="FFFFFF"/>
            </w:tcBorders>
          </w:tcPr>
          <w:p w14:paraId="5E092AEB" w14:textId="77777777" w:rsidR="00AE3CDB" w:rsidRDefault="00130026">
            <w:pPr>
              <w:pStyle w:val="ProductList-TableBody"/>
            </w:pPr>
            <w:r>
              <w:t>CAL de Serviços de Ambiente de Trabalho Remoto (Utilizador)</w:t>
            </w:r>
            <w:r>
              <w:fldChar w:fldCharType="begin"/>
            </w:r>
            <w:r>
              <w:instrText xml:space="preserve"> XE "CAL de Serviços de Ambiente de Trabalho Remoto (Utilizador)"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0C07501" w14:textId="77777777" w:rsidR="00AE3CDB" w:rsidRDefault="00AE3C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5575F7" w14:textId="77777777" w:rsidR="00AE3CDB" w:rsidRDefault="00AE3C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9B4CF5" w14:textId="77777777" w:rsidR="00AE3CDB" w:rsidRDefault="00AE3C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E4571B" w14:textId="77777777" w:rsidR="00AE3CDB" w:rsidRDefault="00AE3C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EE6346" w14:textId="77777777" w:rsidR="00AE3CDB" w:rsidRDefault="00AE3C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6364AC" w14:textId="77777777" w:rsidR="00AE3CDB" w:rsidRDefault="00AE3C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19F839" w14:textId="77777777" w:rsidR="00AE3CDB" w:rsidRDefault="00AE3C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545F19" w14:textId="77777777" w:rsidR="00AE3CDB" w:rsidRDefault="00AE3C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3D12B5C" w14:textId="77777777" w:rsidR="00AE3CDB" w:rsidRDefault="00AE3CDB">
            <w:pPr>
              <w:pStyle w:val="ProductList-TableBody"/>
              <w:jc w:val="center"/>
            </w:pPr>
          </w:p>
        </w:tc>
      </w:tr>
      <w:tr w:rsidR="00AE3CDB" w14:paraId="1EDD0DC8" w14:textId="77777777">
        <w:tc>
          <w:tcPr>
            <w:tcW w:w="4660" w:type="dxa"/>
            <w:tcBorders>
              <w:top w:val="dashed" w:sz="4" w:space="0" w:color="BFBFBF"/>
              <w:left w:val="single" w:sz="4" w:space="0" w:color="FFFFFF"/>
              <w:bottom w:val="dashed" w:sz="4" w:space="0" w:color="BFBFBF"/>
              <w:right w:val="single" w:sz="4" w:space="0" w:color="FFFFFF"/>
            </w:tcBorders>
          </w:tcPr>
          <w:p w14:paraId="745DEAA5" w14:textId="77777777" w:rsidR="00AE3CDB" w:rsidRDefault="00130026">
            <w:pPr>
              <w:pStyle w:val="ProductList-TableBody"/>
            </w:pPr>
            <w:r>
              <w:t>CAL para Serviços de Gestão de Direitos do Active Directory do Windows Server</w:t>
            </w:r>
            <w:r>
              <w:fldChar w:fldCharType="begin"/>
            </w:r>
            <w:r>
              <w:instrText xml:space="preserve"> XE "CAL para Serviços de Gestão de Direitos do Active Directory do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1FFB0FB" w14:textId="77777777" w:rsidR="00AE3CDB" w:rsidRDefault="00AE3C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355C88" w14:textId="77777777" w:rsidR="00AE3CDB" w:rsidRDefault="00AE3C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2BB4F4" w14:textId="77777777" w:rsidR="00AE3CDB" w:rsidRDefault="00AE3C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C9F5E3" w14:textId="77777777" w:rsidR="00AE3CDB" w:rsidRDefault="00AE3C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EB1268" w14:textId="77777777" w:rsidR="00AE3CDB" w:rsidRDefault="00AE3C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2DECE2" w14:textId="77777777" w:rsidR="00AE3CDB" w:rsidRDefault="00AE3C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E5706C" w14:textId="77777777" w:rsidR="00AE3CDB" w:rsidRDefault="00AE3C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169C4D" w14:textId="77777777" w:rsidR="00AE3CDB" w:rsidRDefault="00AE3C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C77113D" w14:textId="77777777" w:rsidR="00AE3CDB" w:rsidRDefault="00AE3CDB">
            <w:pPr>
              <w:pStyle w:val="ProductList-TableBody"/>
              <w:jc w:val="center"/>
            </w:pPr>
          </w:p>
        </w:tc>
      </w:tr>
    </w:tbl>
    <w:p w14:paraId="2166631C" w14:textId="77777777" w:rsidR="00AE3CDB" w:rsidRDefault="00130026">
      <w:pPr>
        <w:pStyle w:val="ProductList-Body"/>
      </w:pPr>
      <w:r>
        <w:rPr>
          <w:i/>
        </w:rPr>
        <w:t>As licenças acima também serão disponibilizadas através do Contrato de Cliente da Microsoft</w:t>
      </w:r>
      <w:r>
        <w:t>.</w:t>
      </w:r>
    </w:p>
    <w:p w14:paraId="6FF4FE83" w14:textId="77777777" w:rsidR="00AE3CDB" w:rsidRDefault="00130026">
      <w:pPr>
        <w:pStyle w:val="ProductList-Offering1SubSection"/>
        <w:outlineLvl w:val="2"/>
      </w:pPr>
      <w:bookmarkStart w:id="248" w:name="_Sec1248"/>
      <w:r>
        <w:t>2. Condições do Produto</w:t>
      </w:r>
      <w:bookmarkEnd w:id="248"/>
    </w:p>
    <w:tbl>
      <w:tblPr>
        <w:tblStyle w:val="PURTable"/>
        <w:tblW w:w="0" w:type="dxa"/>
        <w:tblLook w:val="04A0" w:firstRow="1" w:lastRow="0" w:firstColumn="1" w:lastColumn="0" w:noHBand="0" w:noVBand="1"/>
      </w:tblPr>
      <w:tblGrid>
        <w:gridCol w:w="3657"/>
        <w:gridCol w:w="3617"/>
        <w:gridCol w:w="3642"/>
      </w:tblGrid>
      <w:tr w:rsidR="00AE3CDB" w14:paraId="144C52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D4E386" w14:textId="77777777" w:rsidR="00AE3CDB" w:rsidRDefault="00130026">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8">
              <w:r>
                <w:rPr>
                  <w:color w:val="00467F"/>
                  <w:u w:val="single"/>
                </w:rPr>
                <w:t>OST</w:t>
              </w:r>
            </w:hyperlink>
            <w:r>
              <w:t xml:space="preserve"> (quando implementado em Servidores de Clientes: </w:t>
            </w:r>
            <w:hyperlink w:anchor="_Sec537">
              <w:r>
                <w:rPr>
                  <w:color w:val="00467F"/>
                  <w:u w:val="single"/>
                </w:rPr>
                <w:t>Universal</w:t>
              </w:r>
            </w:hyperlink>
            <w:r>
              <w:t xml:space="preserve">, </w:t>
            </w:r>
            <w:hyperlink w:anchor="_Sec543">
              <w:r>
                <w:rPr>
                  <w:color w:val="00467F"/>
                  <w:u w:val="single"/>
                </w:rPr>
                <w:t>Por Núcleo</w:t>
              </w:r>
            </w:hyperlink>
            <w:r>
              <w:t xml:space="preserve"> – SQL, </w:t>
            </w:r>
            <w:hyperlink w:anchor="_Sec541">
              <w:r>
                <w:rPr>
                  <w:color w:val="00467F"/>
                  <w:u w:val="single"/>
                </w:rPr>
                <w:t>Por Núcleo/CAL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294FF1" w14:textId="77777777" w:rsidR="00AE3CDB" w:rsidRDefault="00130026">
            <w:pPr>
              <w:pStyle w:val="ProductList-TableBody"/>
            </w:pPr>
            <w:r>
              <w:rPr>
                <w:color w:val="404040"/>
              </w:rPr>
              <w:t>Família de Produtos: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EC963C" w14:textId="77777777" w:rsidR="00AE3CDB" w:rsidRDefault="00130026">
            <w:pPr>
              <w:pStyle w:val="ProductList-TableBody"/>
            </w:pPr>
            <w:r>
              <w:rPr>
                <w:color w:val="404040"/>
              </w:rPr>
              <w:t>Período Suplementar Elegível: N/A</w:t>
            </w:r>
          </w:p>
        </w:tc>
      </w:tr>
      <w:tr w:rsidR="00AE3CDB" w14:paraId="3B1AD5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0E4CD" w14:textId="77777777" w:rsidR="00AE3CDB" w:rsidRDefault="0013002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66902" w14:textId="77777777" w:rsidR="00AE3CDB" w:rsidRDefault="0013002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75815" w14:textId="77777777" w:rsidR="00AE3CDB" w:rsidRDefault="00130026">
            <w:pPr>
              <w:pStyle w:val="ProductList-TableBody"/>
            </w:pPr>
            <w:r>
              <w:rPr>
                <w:color w:val="404040"/>
              </w:rPr>
              <w:t>Promoções: N/A</w:t>
            </w:r>
          </w:p>
        </w:tc>
      </w:tr>
      <w:tr w:rsidR="00AE3CDB" w14:paraId="7F2F0B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70277" w14:textId="77777777" w:rsidR="00AE3CDB" w:rsidRDefault="0013002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64F4B" w14:textId="77777777" w:rsidR="00AE3CDB" w:rsidRDefault="00130026">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CD5B3" w14:textId="77777777" w:rsidR="00AE3CDB" w:rsidRDefault="00130026">
            <w:pPr>
              <w:pStyle w:val="ProductList-TableBody"/>
            </w:pPr>
            <w:r>
              <w:rPr>
                <w:color w:val="404040"/>
              </w:rPr>
              <w:t>Redução Elegível (SCE): N/A</w:t>
            </w:r>
          </w:p>
        </w:tc>
      </w:tr>
      <w:tr w:rsidR="00AE3CDB" w14:paraId="1839B5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D9333" w14:textId="77777777" w:rsidR="00AE3CDB" w:rsidRDefault="0013002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4ED76" w14:textId="77777777" w:rsidR="00AE3CDB" w:rsidRDefault="00130026">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68ADB" w14:textId="77777777" w:rsidR="00AE3CDB" w:rsidRDefault="00AE3CDB">
            <w:pPr>
              <w:pStyle w:val="ProductList-TableBody"/>
            </w:pPr>
          </w:p>
        </w:tc>
      </w:tr>
    </w:tbl>
    <w:p w14:paraId="7902FC55" w14:textId="77777777" w:rsidR="00AE3CDB" w:rsidRDefault="00AE3CDB">
      <w:pPr>
        <w:pStyle w:val="ProductList-Body"/>
      </w:pPr>
    </w:p>
    <w:p w14:paraId="02973E4C" w14:textId="77777777" w:rsidR="00AE3CDB" w:rsidRDefault="00130026">
      <w:pPr>
        <w:pStyle w:val="ProductList-ClauseHeading"/>
        <w:outlineLvl w:val="3"/>
      </w:pPr>
      <w:r>
        <w:t>2.1 Direitos de Atualização de Versão</w:t>
      </w:r>
    </w:p>
    <w:p w14:paraId="7F3D8EFF" w14:textId="77777777" w:rsidR="00AE3CDB" w:rsidRDefault="00130026">
      <w:pPr>
        <w:pStyle w:val="ProductList-Body"/>
      </w:pPr>
      <w:r>
        <w:t xml:space="preserve">Os Clientes com Subscrições de Servidor para Azure poderão utilizar novas versões durante o período de subscrição ao abrigo dos Direitos de Utilização em vigor quando essas versões forem lançadas. Da mesma forma, as Subscrições de Licença External Connector e CAL para o Azure permitem aceder às novas versões do software correspondente lançadas durante o período de subscrição. </w:t>
      </w:r>
    </w:p>
    <w:p w14:paraId="77A3BEFA" w14:textId="77777777" w:rsidR="00AE3CDB" w:rsidRDefault="00AE3CDB">
      <w:pPr>
        <w:pStyle w:val="ProductList-Body"/>
      </w:pPr>
    </w:p>
    <w:p w14:paraId="5FE274C7" w14:textId="77777777" w:rsidR="00AE3CDB" w:rsidRDefault="00130026">
      <w:pPr>
        <w:pStyle w:val="ProductList-ClauseHeading"/>
        <w:outlineLvl w:val="3"/>
      </w:pPr>
      <w:r>
        <w:t>2.2 Opções de Implementação para o Windows Server</w:t>
      </w:r>
    </w:p>
    <w:p w14:paraId="0DA6EF28" w14:textId="77777777" w:rsidR="00AE3CDB" w:rsidRDefault="00130026">
      <w:pPr>
        <w:pStyle w:val="ProductList-SubClauseHeading"/>
        <w:outlineLvl w:val="4"/>
      </w:pPr>
      <w:r>
        <w:t>2.2.1 Utilização do Software no Microsoft Azure</w:t>
      </w:r>
    </w:p>
    <w:p w14:paraId="5831847B" w14:textId="77777777" w:rsidR="00AE3CDB" w:rsidRDefault="00130026">
      <w:pPr>
        <w:pStyle w:val="ProductList-BodyIndented"/>
      </w:pPr>
      <w:r>
        <w:t xml:space="preserve">Se o Cliente utilizar Máquinas Virtuais do Windows Server nas contas do Serviço do Microsoft Azure do Cliente, Customer não lhe será cobrada a utilização do Windows Server, mas ainda terá de pagar o custo de processamento (a “Instância Base”). O Cliente deve indicar que está a utilizar o Windows Server ao abrigo do Benefício Híbrido do Azure para Windows Server ao criar ou configurar uma máquina virtual no Azure. Os </w:t>
      </w:r>
      <w:hyperlink r:id="rId119">
        <w:r>
          <w:rPr>
            <w:color w:val="00467F"/>
            <w:u w:val="single"/>
          </w:rPr>
          <w:t>Termos dos Serviços Online</w:t>
        </w:r>
      </w:hyperlink>
      <w:r>
        <w:t xml:space="preserve"> regulam a utilização do Windows Server no Azure. Cada conjunto de licenças Core confere ao Cliente o direito de utilização do Windows Server no Microsoft Azure num máximo de 16 Núcleos Virtuais atribuídos em duas ou menos Instâncias Base do Azure. Cada conjunto adicional de 8 licenças Core confere o direito a utilizar até 8 Núcleos Virtuais adicionais numa Instância Base. Durante a vigência da respetiva subscrição, o Cliente também pode utilizar Subscrições de CAL de RDS para o Azure com o Windows Server nas contas do Serviço do Microsoft Azure do Cliente para permitir o acesso à funcionalidade RDS ou a uma interface de utilizador gráfica alojada no Windows Server com a funcionalidade RDS ou outra tecnologia.</w:t>
      </w:r>
    </w:p>
    <w:p w14:paraId="7EB4504D" w14:textId="77777777" w:rsidR="00AE3CDB" w:rsidRDefault="00AE3CDB">
      <w:pPr>
        <w:pStyle w:val="ProductList-BodyIndented"/>
      </w:pPr>
    </w:p>
    <w:p w14:paraId="66799035" w14:textId="77777777" w:rsidR="00AE3CDB" w:rsidRDefault="00130026">
      <w:pPr>
        <w:pStyle w:val="ProductList-SubClauseHeading"/>
        <w:outlineLvl w:val="4"/>
      </w:pPr>
      <w:r>
        <w:t>2.2.2 Utilização do Software nos Servidores do Cliente</w:t>
      </w:r>
    </w:p>
    <w:p w14:paraId="609E335E" w14:textId="77777777" w:rsidR="00AE3CDB" w:rsidRDefault="00130026">
      <w:pPr>
        <w:pStyle w:val="ProductList-BodyIndented"/>
      </w:pPr>
      <w:r>
        <w:t xml:space="preserve">Em alternativa, o Cliente pode utilizar o Windows Server nos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do Cliente. Salvo o disposto na secção “Migração de Cargas de Trabalho do Servidor para o Azure”, as licenças podem ser atribuídas ao Azure de forma não simultânea.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 Subscrição do Windows Server Standard 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CALs de Subscrição e External Connector fornecem os mesmos direitos que as outras licenças Core do Windows Server Standard de licenciamento em volume, CALs e Licenças External Connector, respetivamente, sujeitas aos mesmos termos e condições, conforme indicado nos “Direitos de Utilização” na entrada de produto do Windows Server da versão mais atualizada dos Termos de Produto. Durante a vigência desta subscrição, são concedidos ao Cliente direitos adicionais equivalentes aos direitos dados aos clientes de SA ao abrigo dos lançamentos Alojamento Autónomo, Recuperação após Desastre e de Canal Semianuais (sujeito à disponibilidade). A utilização do software está sujeita aos mesmos termos e condições.</w:t>
      </w:r>
    </w:p>
    <w:p w14:paraId="30258F7E" w14:textId="77777777" w:rsidR="00AE3CDB" w:rsidRDefault="00AE3CDB">
      <w:pPr>
        <w:pStyle w:val="ProductList-BodyIndented"/>
      </w:pPr>
    </w:p>
    <w:p w14:paraId="2BFE8F4B" w14:textId="77777777" w:rsidR="00AE3CDB" w:rsidRDefault="00130026">
      <w:pPr>
        <w:pStyle w:val="ProductList-SubClauseHeading"/>
        <w:outlineLvl w:val="4"/>
      </w:pPr>
      <w:r>
        <w:t>2.2.3 Migração de Cargas de Trabalho do Servidor para o Azure</w:t>
      </w:r>
    </w:p>
    <w:p w14:paraId="5FCC04C3" w14:textId="77777777" w:rsidR="00AE3CDB" w:rsidRDefault="00130026">
      <w:pPr>
        <w:pStyle w:val="ProductList-BodyIndented"/>
      </w:pPr>
      <w:r>
        <w:t xml:space="preserve">O Cliente não pode atribuir em simultâneo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Subscrição para o Azure e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do Cliente, exceto uma única vez, por um período não superior a 180 dias, para permitir ao Cliente migrar as cargas de trabalho dos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para o Azure. Ao concluir a migração para o Azure ou 180 dias após o início da migração (o que ocorrer primeiro)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serão consideradas “atribuídas ao Azure”. Posteriormente, o Cliente pode reatribuir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volta para os respetivos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desde que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permaneçam atribuídas ao Azure durante um mínimo de 90 dias.</w:t>
      </w:r>
    </w:p>
    <w:p w14:paraId="30DFA8D9" w14:textId="77777777" w:rsidR="00AE3CDB" w:rsidRDefault="00AE3CDB">
      <w:pPr>
        <w:pStyle w:val="ProductList-BodyIndented"/>
      </w:pPr>
    </w:p>
    <w:p w14:paraId="0F5D57EA" w14:textId="77777777" w:rsidR="00AE3CDB" w:rsidRDefault="00130026">
      <w:pPr>
        <w:pStyle w:val="ProductList-ClauseHeading"/>
        <w:outlineLvl w:val="3"/>
      </w:pPr>
      <w:r>
        <w:t>2.3 Opções de Implementação para o SQL Server</w:t>
      </w:r>
    </w:p>
    <w:p w14:paraId="0B025FA3" w14:textId="77777777" w:rsidR="00AE3CDB" w:rsidRDefault="00130026">
      <w:pPr>
        <w:pStyle w:val="ProductList-SubClauseHeading"/>
        <w:outlineLvl w:val="4"/>
      </w:pPr>
      <w:r>
        <w:t>2.3.1 Utilização do Software no Microsoft Azure</w:t>
      </w:r>
    </w:p>
    <w:p w14:paraId="751BA975" w14:textId="77777777" w:rsidR="00AE3CDB" w:rsidRDefault="00130026">
      <w:pPr>
        <w:pStyle w:val="ProductList-BodyIndented"/>
      </w:pPr>
      <w:r>
        <w:t xml:space="preserve">O Cliente pode consumir nas suas contas do Serviço do Microsoft Azure os Serviços de Dados do Microsoft Azure identificados na tabela abaixo nos rácios indicados. Se um cliente pretende utilizar Licenças de Subscrição para consumir dois ou mais Serviços de Dados do Microsoft Azure, deve ser atribuído um conjunto separado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 cada serviço.</w:t>
      </w:r>
    </w:p>
    <w:tbl>
      <w:tblPr>
        <w:tblStyle w:val="PURTable0"/>
        <w:tblW w:w="0" w:type="dxa"/>
        <w:tblLook w:val="04A0" w:firstRow="1" w:lastRow="0" w:firstColumn="1" w:lastColumn="0" w:noHBand="0" w:noVBand="1"/>
      </w:tblPr>
      <w:tblGrid>
        <w:gridCol w:w="3111"/>
        <w:gridCol w:w="3815"/>
        <w:gridCol w:w="3630"/>
      </w:tblGrid>
      <w:tr w:rsidR="00AE3CDB" w14:paraId="2E085AA8"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4140E504" w14:textId="77777777" w:rsidR="00AE3CDB" w:rsidRDefault="00130026">
            <w:pPr>
              <w:pStyle w:val="ProductList-TableBody"/>
            </w:pPr>
            <w:r>
              <w:rPr>
                <w:color w:val="FFFFFF"/>
              </w:rPr>
              <w:t>Licenças Qualificadas</w:t>
            </w:r>
          </w:p>
        </w:tc>
        <w:tc>
          <w:tcPr>
            <w:tcW w:w="4280" w:type="dxa"/>
            <w:tcBorders>
              <w:left w:val="single" w:sz="4" w:space="0" w:color="6E6E6E"/>
              <w:bottom w:val="none" w:sz="4" w:space="0" w:color="6E6E6E"/>
              <w:right w:val="single" w:sz="4" w:space="0" w:color="6E6E6E"/>
            </w:tcBorders>
            <w:shd w:val="clear" w:color="auto" w:fill="0070C0"/>
          </w:tcPr>
          <w:p w14:paraId="719E9980" w14:textId="77777777" w:rsidR="00AE3CDB" w:rsidRDefault="00130026">
            <w:pPr>
              <w:pStyle w:val="ProductList-TableBody"/>
            </w:pPr>
            <w:r>
              <w:rPr>
                <w:color w:val="FFFFFF"/>
              </w:rPr>
              <w:t>Serviço de Dados do Microsoft Azure</w:t>
            </w:r>
            <w:r>
              <w:rPr>
                <w:vertAlign w:val="superscript"/>
              </w:rPr>
              <w:t>1</w:t>
            </w:r>
          </w:p>
        </w:tc>
        <w:tc>
          <w:tcPr>
            <w:tcW w:w="4160" w:type="dxa"/>
            <w:tcBorders>
              <w:left w:val="single" w:sz="4" w:space="0" w:color="6E6E6E"/>
            </w:tcBorders>
            <w:shd w:val="clear" w:color="auto" w:fill="0070C0"/>
          </w:tcPr>
          <w:p w14:paraId="6C73B58A" w14:textId="77777777" w:rsidR="00AE3CDB" w:rsidRDefault="00130026">
            <w:pPr>
              <w:pStyle w:val="ProductList-TableBody"/>
            </w:pPr>
            <w:r>
              <w:rPr>
                <w:color w:val="FFFFFF"/>
              </w:rPr>
              <w:t>Rácio de Licenças Qualificadas para vCores do Azure</w:t>
            </w:r>
          </w:p>
        </w:tc>
      </w:tr>
      <w:tr w:rsidR="00AE3CDB" w14:paraId="1DA6EC45" w14:textId="77777777">
        <w:tc>
          <w:tcPr>
            <w:tcW w:w="3540" w:type="dxa"/>
            <w:tcBorders>
              <w:left w:val="single" w:sz="4" w:space="0" w:color="6E6E6E"/>
              <w:bottom w:val="none" w:sz="4" w:space="0" w:color="6E6E6E"/>
              <w:right w:val="single" w:sz="4" w:space="0" w:color="6E6E6E"/>
            </w:tcBorders>
          </w:tcPr>
          <w:p w14:paraId="118AABB0" w14:textId="77777777" w:rsidR="00AE3CDB" w:rsidRDefault="00130026">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0FE92B73" w14:textId="77777777" w:rsidR="00AE3CDB" w:rsidRDefault="00130026">
            <w:pPr>
              <w:pStyle w:val="ProductList-TableBody"/>
            </w:pPr>
            <w:r>
              <w:t>Base de Dados SQL do Azure (Conjunto Elástico e Base de Dados Individual)/Instância Gerida do SQL do Azure – Fins Gerais</w:t>
            </w:r>
          </w:p>
        </w:tc>
        <w:tc>
          <w:tcPr>
            <w:tcW w:w="4160" w:type="dxa"/>
            <w:tcBorders>
              <w:left w:val="single" w:sz="4" w:space="0" w:color="6E6E6E"/>
              <w:bottom w:val="single" w:sz="4" w:space="0" w:color="6E6E6E"/>
              <w:right w:val="single" w:sz="4" w:space="0" w:color="6E6E6E"/>
            </w:tcBorders>
          </w:tcPr>
          <w:p w14:paraId="7F348A34" w14:textId="77777777" w:rsidR="00AE3CDB" w:rsidRDefault="00130026">
            <w:pPr>
              <w:pStyle w:val="ProductList-TableBody"/>
            </w:pPr>
            <w:r>
              <w:t>1 Licença Core:4 vCores</w:t>
            </w:r>
          </w:p>
        </w:tc>
      </w:tr>
      <w:tr w:rsidR="00AE3CDB" w14:paraId="2517464F" w14:textId="77777777">
        <w:tc>
          <w:tcPr>
            <w:tcW w:w="3540" w:type="dxa"/>
            <w:tcBorders>
              <w:top w:val="none" w:sz="4" w:space="0" w:color="6E6E6E"/>
              <w:left w:val="single" w:sz="4" w:space="0" w:color="6E6E6E"/>
              <w:bottom w:val="none" w:sz="4" w:space="0" w:color="6E6E6E"/>
            </w:tcBorders>
          </w:tcPr>
          <w:p w14:paraId="27C2E4D1" w14:textId="77777777" w:rsidR="00AE3CDB" w:rsidRDefault="00AE3CDB">
            <w:pPr>
              <w:pStyle w:val="ProductList-TableBody"/>
            </w:pPr>
          </w:p>
        </w:tc>
        <w:tc>
          <w:tcPr>
            <w:tcW w:w="4280" w:type="dxa"/>
          </w:tcPr>
          <w:p w14:paraId="7AD0DFEB" w14:textId="77777777" w:rsidR="00AE3CDB" w:rsidRDefault="00130026">
            <w:pPr>
              <w:pStyle w:val="ProductList-TableBody"/>
            </w:pPr>
            <w:r>
              <w:t xml:space="preserve">Base de Dados SQL do Azure (Conjunto Elástico e Base de Dados Individual)/Instância Gerida do SQL do Azure – Crítica Empresarial </w:t>
            </w:r>
          </w:p>
        </w:tc>
        <w:tc>
          <w:tcPr>
            <w:tcW w:w="4160" w:type="dxa"/>
            <w:tcBorders>
              <w:top w:val="single" w:sz="4" w:space="0" w:color="6E6E6E"/>
              <w:bottom w:val="single" w:sz="4" w:space="0" w:color="6E6E6E"/>
              <w:right w:val="single" w:sz="4" w:space="0" w:color="6E6E6E"/>
            </w:tcBorders>
          </w:tcPr>
          <w:p w14:paraId="3A2B2AD7" w14:textId="77777777" w:rsidR="00AE3CDB" w:rsidRDefault="00130026">
            <w:pPr>
              <w:pStyle w:val="ProductList-TableBody"/>
            </w:pPr>
            <w:r>
              <w:t>1 Licença Core:1 vCore</w:t>
            </w:r>
          </w:p>
        </w:tc>
      </w:tr>
      <w:tr w:rsidR="00AE3CDB" w14:paraId="3C0D181D" w14:textId="77777777">
        <w:tc>
          <w:tcPr>
            <w:tcW w:w="3540" w:type="dxa"/>
            <w:tcBorders>
              <w:top w:val="none" w:sz="4" w:space="0" w:color="6E6E6E"/>
              <w:left w:val="single" w:sz="4" w:space="0" w:color="6E6E6E"/>
              <w:bottom w:val="none" w:sz="4" w:space="0" w:color="6E6E6E"/>
            </w:tcBorders>
          </w:tcPr>
          <w:p w14:paraId="08F11420" w14:textId="77777777" w:rsidR="00AE3CDB" w:rsidRDefault="00AE3CDB">
            <w:pPr>
              <w:pStyle w:val="ProductList-TableBody"/>
            </w:pPr>
          </w:p>
        </w:tc>
        <w:tc>
          <w:tcPr>
            <w:tcW w:w="4280" w:type="dxa"/>
          </w:tcPr>
          <w:p w14:paraId="239DD7C8" w14:textId="77777777" w:rsidR="00AE3CDB" w:rsidRDefault="00130026">
            <w:pPr>
              <w:pStyle w:val="ProductList-TableBody"/>
            </w:pPr>
            <w:r>
              <w:t>Base de Dados SQL do Azure (Base de Dados Individual)/Instância Gerida do SQL do Azure - Hiperescala</w:t>
            </w:r>
          </w:p>
        </w:tc>
        <w:tc>
          <w:tcPr>
            <w:tcW w:w="4160" w:type="dxa"/>
            <w:tcBorders>
              <w:top w:val="single" w:sz="4" w:space="0" w:color="6E6E6E"/>
              <w:bottom w:val="single" w:sz="4" w:space="0" w:color="6E6E6E"/>
              <w:right w:val="single" w:sz="4" w:space="0" w:color="6E6E6E"/>
            </w:tcBorders>
          </w:tcPr>
          <w:p w14:paraId="796BEA6C" w14:textId="77777777" w:rsidR="00AE3CDB" w:rsidRDefault="00130026">
            <w:pPr>
              <w:pStyle w:val="ProductList-TableBody"/>
            </w:pPr>
            <w:r>
              <w:t>1 Licença Core:4 vCore</w:t>
            </w:r>
          </w:p>
        </w:tc>
      </w:tr>
      <w:tr w:rsidR="00AE3CDB" w14:paraId="1EEDB09F" w14:textId="77777777">
        <w:tc>
          <w:tcPr>
            <w:tcW w:w="3540" w:type="dxa"/>
            <w:tcBorders>
              <w:top w:val="none" w:sz="4" w:space="0" w:color="6E6E6E"/>
              <w:left w:val="single" w:sz="4" w:space="0" w:color="6E6E6E"/>
              <w:bottom w:val="none" w:sz="4" w:space="0" w:color="6E6E6E"/>
              <w:right w:val="single" w:sz="4" w:space="0" w:color="6E6E6E"/>
            </w:tcBorders>
          </w:tcPr>
          <w:p w14:paraId="5D62D325" w14:textId="77777777" w:rsidR="00AE3CDB" w:rsidRDefault="00AE3CDB">
            <w:pPr>
              <w:pStyle w:val="ProductList-TableBody"/>
            </w:pPr>
          </w:p>
        </w:tc>
        <w:tc>
          <w:tcPr>
            <w:tcW w:w="4280" w:type="dxa"/>
            <w:tcBorders>
              <w:left w:val="single" w:sz="4" w:space="0" w:color="6E6E6E"/>
              <w:bottom w:val="single" w:sz="4" w:space="0" w:color="6E6E6E"/>
              <w:right w:val="single" w:sz="4" w:space="0" w:color="6E6E6E"/>
            </w:tcBorders>
          </w:tcPr>
          <w:p w14:paraId="334B1EA4" w14:textId="77777777" w:rsidR="00AE3CDB" w:rsidRDefault="00130026">
            <w:pPr>
              <w:pStyle w:val="ProductList-TableBody"/>
            </w:pPr>
            <w:r>
              <w:t>Azure Data Factory -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63E33824" w14:textId="77777777" w:rsidR="00AE3CDB" w:rsidRDefault="00130026">
            <w:pPr>
              <w:pStyle w:val="ProductList-TableBody"/>
            </w:pPr>
            <w:r>
              <w:t>1 Licença Core:1 vCore</w:t>
            </w:r>
          </w:p>
        </w:tc>
      </w:tr>
      <w:tr w:rsidR="00AE3CDB" w14:paraId="3465A132" w14:textId="77777777">
        <w:tc>
          <w:tcPr>
            <w:tcW w:w="3540" w:type="dxa"/>
            <w:tcBorders>
              <w:top w:val="none" w:sz="4" w:space="0" w:color="6E6E6E"/>
              <w:left w:val="single" w:sz="4" w:space="0" w:color="6E6E6E"/>
              <w:bottom w:val="none" w:sz="4" w:space="0" w:color="6E6E6E"/>
              <w:right w:val="single" w:sz="4" w:space="0" w:color="6E6E6E"/>
            </w:tcBorders>
          </w:tcPr>
          <w:p w14:paraId="1F9D7AB0" w14:textId="77777777" w:rsidR="00AE3CDB" w:rsidRDefault="00AE3CD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7786AE1" w14:textId="77777777" w:rsidR="00AE3CDB" w:rsidRDefault="00130026">
            <w:pPr>
              <w:pStyle w:val="ProductList-TableBody"/>
            </w:pPr>
            <w:r>
              <w:t>Azure Data Factory -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61A93BBD" w14:textId="77777777" w:rsidR="00AE3CDB" w:rsidRDefault="00130026">
            <w:pPr>
              <w:pStyle w:val="ProductList-TableBody"/>
            </w:pPr>
            <w:r>
              <w:t>1 Licença Core:4 vCores</w:t>
            </w:r>
          </w:p>
        </w:tc>
      </w:tr>
      <w:tr w:rsidR="00AE3CDB" w14:paraId="7098B23D" w14:textId="77777777">
        <w:tc>
          <w:tcPr>
            <w:tcW w:w="3540" w:type="dxa"/>
            <w:tcBorders>
              <w:top w:val="none" w:sz="4" w:space="0" w:color="6E6E6E"/>
              <w:left w:val="single" w:sz="4" w:space="0" w:color="6E6E6E"/>
              <w:bottom w:val="none" w:sz="4" w:space="0" w:color="6E6E6E"/>
              <w:right w:val="single" w:sz="4" w:space="0" w:color="6E6E6E"/>
            </w:tcBorders>
          </w:tcPr>
          <w:p w14:paraId="39E5C558" w14:textId="77777777" w:rsidR="00AE3CDB" w:rsidRDefault="00AE3CD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ED09411" w14:textId="77777777" w:rsidR="00AE3CDB" w:rsidRDefault="00130026">
            <w:pPr>
              <w:pStyle w:val="ProductList-TableBody"/>
            </w:pPr>
            <w:r>
              <w:t>Máquinas Virtuais do SQL Server Standard</w:t>
            </w:r>
          </w:p>
        </w:tc>
        <w:tc>
          <w:tcPr>
            <w:tcW w:w="4160" w:type="dxa"/>
            <w:tcBorders>
              <w:top w:val="single" w:sz="4" w:space="0" w:color="6E6E6E"/>
              <w:left w:val="single" w:sz="4" w:space="0" w:color="6E6E6E"/>
              <w:bottom w:val="single" w:sz="4" w:space="0" w:color="6E6E6E"/>
              <w:right w:val="single" w:sz="4" w:space="0" w:color="6E6E6E"/>
            </w:tcBorders>
          </w:tcPr>
          <w:p w14:paraId="62CD1482" w14:textId="77777777" w:rsidR="00AE3CDB" w:rsidRDefault="00130026">
            <w:pPr>
              <w:pStyle w:val="ProductList-TableBody"/>
            </w:pPr>
            <w:r>
              <w:t>1 Licença Core:4 vCPUs</w:t>
            </w:r>
          </w:p>
        </w:tc>
      </w:tr>
      <w:tr w:rsidR="00AE3CDB" w14:paraId="44C69C57" w14:textId="77777777">
        <w:tc>
          <w:tcPr>
            <w:tcW w:w="3540" w:type="dxa"/>
            <w:tcBorders>
              <w:top w:val="none" w:sz="4" w:space="0" w:color="6E6E6E"/>
              <w:left w:val="single" w:sz="4" w:space="0" w:color="6E6E6E"/>
              <w:bottom w:val="single" w:sz="4" w:space="0" w:color="6E6E6E"/>
              <w:right w:val="single" w:sz="4" w:space="0" w:color="6E6E6E"/>
            </w:tcBorders>
          </w:tcPr>
          <w:p w14:paraId="2CFAC765" w14:textId="77777777" w:rsidR="00AE3CDB" w:rsidRDefault="00AE3CDB">
            <w:pPr>
              <w:pStyle w:val="ProductList-TableBody"/>
            </w:pPr>
          </w:p>
        </w:tc>
        <w:tc>
          <w:tcPr>
            <w:tcW w:w="4280" w:type="dxa"/>
            <w:tcBorders>
              <w:top w:val="single" w:sz="4" w:space="0" w:color="6E6E6E"/>
              <w:left w:val="single" w:sz="4" w:space="0" w:color="6E6E6E"/>
              <w:right w:val="single" w:sz="4" w:space="0" w:color="6E6E6E"/>
            </w:tcBorders>
          </w:tcPr>
          <w:p w14:paraId="2BC043A3" w14:textId="77777777" w:rsidR="00AE3CDB" w:rsidRDefault="00130026">
            <w:pPr>
              <w:pStyle w:val="ProductList-TableBody"/>
            </w:pPr>
            <w:r>
              <w:t>Máquinas Virtuais do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09EF84CF" w14:textId="77777777" w:rsidR="00AE3CDB" w:rsidRDefault="00130026">
            <w:pPr>
              <w:pStyle w:val="ProductList-TableBody"/>
            </w:pPr>
            <w:r>
              <w:t>1 Licença Core</w:t>
            </w:r>
            <w:r>
              <w:rPr>
                <w:vertAlign w:val="superscript"/>
              </w:rPr>
              <w:t>2</w:t>
            </w:r>
            <w:r>
              <w:t>:1 vCPU</w:t>
            </w:r>
          </w:p>
        </w:tc>
      </w:tr>
      <w:tr w:rsidR="00AE3CDB" w14:paraId="35297C7F" w14:textId="77777777">
        <w:tc>
          <w:tcPr>
            <w:tcW w:w="3540" w:type="dxa"/>
            <w:tcBorders>
              <w:top w:val="single" w:sz="4" w:space="0" w:color="6E6E6E"/>
              <w:left w:val="single" w:sz="4" w:space="0" w:color="6E6E6E"/>
              <w:bottom w:val="none" w:sz="4" w:space="0" w:color="6E6E6E"/>
            </w:tcBorders>
          </w:tcPr>
          <w:p w14:paraId="126896B7" w14:textId="77777777" w:rsidR="00AE3CDB" w:rsidRDefault="00130026">
            <w:pPr>
              <w:pStyle w:val="ProductList-TableBody"/>
            </w:pPr>
            <w:r>
              <w:t>SQL Server Standard (Core)</w:t>
            </w:r>
          </w:p>
        </w:tc>
        <w:tc>
          <w:tcPr>
            <w:tcW w:w="4280" w:type="dxa"/>
          </w:tcPr>
          <w:p w14:paraId="516AAD8A" w14:textId="77777777" w:rsidR="00AE3CDB" w:rsidRDefault="00130026">
            <w:pPr>
              <w:pStyle w:val="ProductList-TableBody"/>
            </w:pPr>
            <w:r>
              <w:t>Base de Dados SQL do Azure (Conjunto Elástico e Base de Dados Individual)/Instância Gerida do SQL do Azure – Fins Gerais</w:t>
            </w:r>
          </w:p>
        </w:tc>
        <w:tc>
          <w:tcPr>
            <w:tcW w:w="4160" w:type="dxa"/>
            <w:tcBorders>
              <w:top w:val="single" w:sz="4" w:space="0" w:color="6E6E6E"/>
              <w:bottom w:val="single" w:sz="4" w:space="0" w:color="6E6E6E"/>
              <w:right w:val="single" w:sz="4" w:space="0" w:color="6E6E6E"/>
            </w:tcBorders>
          </w:tcPr>
          <w:p w14:paraId="049076C8" w14:textId="77777777" w:rsidR="00AE3CDB" w:rsidRDefault="00130026">
            <w:pPr>
              <w:pStyle w:val="ProductList-TableBody"/>
            </w:pPr>
            <w:r>
              <w:t>1 Licença Core:1 vCore</w:t>
            </w:r>
          </w:p>
        </w:tc>
      </w:tr>
      <w:tr w:rsidR="00AE3CDB" w14:paraId="0CB8A54D" w14:textId="77777777">
        <w:tc>
          <w:tcPr>
            <w:tcW w:w="3540" w:type="dxa"/>
            <w:tcBorders>
              <w:top w:val="none" w:sz="4" w:space="0" w:color="6E6E6E"/>
              <w:left w:val="single" w:sz="4" w:space="0" w:color="6E6E6E"/>
              <w:bottom w:val="none" w:sz="4" w:space="0" w:color="6E6E6E"/>
              <w:right w:val="single" w:sz="4" w:space="0" w:color="6E6E6E"/>
            </w:tcBorders>
          </w:tcPr>
          <w:p w14:paraId="1399E390" w14:textId="77777777" w:rsidR="00AE3CDB" w:rsidRDefault="00AE3CDB">
            <w:pPr>
              <w:pStyle w:val="ProductList-TableBody"/>
            </w:pPr>
          </w:p>
        </w:tc>
        <w:tc>
          <w:tcPr>
            <w:tcW w:w="4280" w:type="dxa"/>
            <w:tcBorders>
              <w:left w:val="single" w:sz="4" w:space="0" w:color="6E6E6E"/>
              <w:bottom w:val="single" w:sz="4" w:space="0" w:color="6E6E6E"/>
              <w:right w:val="single" w:sz="4" w:space="0" w:color="6E6E6E"/>
            </w:tcBorders>
          </w:tcPr>
          <w:p w14:paraId="11BBD379" w14:textId="77777777" w:rsidR="00AE3CDB" w:rsidRDefault="00130026">
            <w:pPr>
              <w:pStyle w:val="ProductList-TableBody"/>
            </w:pPr>
            <w:r>
              <w:t>Base de Dados SQL do Azure (Conjunto Elástico e Base de Dados Individual)/Instância Gerida do SQL do Azure – Crítica Empresarial</w:t>
            </w:r>
          </w:p>
        </w:tc>
        <w:tc>
          <w:tcPr>
            <w:tcW w:w="4160" w:type="dxa"/>
            <w:tcBorders>
              <w:top w:val="single" w:sz="4" w:space="0" w:color="6E6E6E"/>
              <w:left w:val="single" w:sz="4" w:space="0" w:color="6E6E6E"/>
              <w:bottom w:val="single" w:sz="4" w:space="0" w:color="6E6E6E"/>
              <w:right w:val="single" w:sz="4" w:space="0" w:color="6E6E6E"/>
            </w:tcBorders>
          </w:tcPr>
          <w:p w14:paraId="6DAC795C" w14:textId="77777777" w:rsidR="00AE3CDB" w:rsidRDefault="00130026">
            <w:pPr>
              <w:pStyle w:val="ProductList-TableBody"/>
            </w:pPr>
            <w:r>
              <w:t>4 Licença Core:1 vCore</w:t>
            </w:r>
          </w:p>
        </w:tc>
      </w:tr>
      <w:tr w:rsidR="00AE3CDB" w14:paraId="3ECA44E1" w14:textId="77777777">
        <w:tc>
          <w:tcPr>
            <w:tcW w:w="3540" w:type="dxa"/>
            <w:tcBorders>
              <w:top w:val="none" w:sz="4" w:space="0" w:color="6E6E6E"/>
              <w:left w:val="single" w:sz="4" w:space="0" w:color="6E6E6E"/>
              <w:bottom w:val="none" w:sz="4" w:space="0" w:color="6E6E6E"/>
              <w:right w:val="single" w:sz="4" w:space="0" w:color="6E6E6E"/>
            </w:tcBorders>
          </w:tcPr>
          <w:p w14:paraId="22AA3D96" w14:textId="77777777" w:rsidR="00AE3CDB" w:rsidRDefault="00AE3CD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8096952" w14:textId="77777777" w:rsidR="00AE3CDB" w:rsidRDefault="00130026">
            <w:pPr>
              <w:pStyle w:val="ProductList-TableBody"/>
            </w:pPr>
            <w:r>
              <w:t>Base de Dados SQL do Azure (Base de Dados Individual)/Instância Gerida do SQL do Azure - Hiperescala</w:t>
            </w:r>
          </w:p>
        </w:tc>
        <w:tc>
          <w:tcPr>
            <w:tcW w:w="4160" w:type="dxa"/>
            <w:tcBorders>
              <w:top w:val="single" w:sz="4" w:space="0" w:color="6E6E6E"/>
              <w:left w:val="single" w:sz="4" w:space="0" w:color="6E6E6E"/>
              <w:bottom w:val="single" w:sz="4" w:space="0" w:color="6E6E6E"/>
              <w:right w:val="single" w:sz="4" w:space="0" w:color="6E6E6E"/>
            </w:tcBorders>
          </w:tcPr>
          <w:p w14:paraId="1C1A7A15" w14:textId="77777777" w:rsidR="00AE3CDB" w:rsidRDefault="00130026">
            <w:pPr>
              <w:pStyle w:val="ProductList-TableBody"/>
            </w:pPr>
            <w:r>
              <w:t>1 Licença Core:1 vCore</w:t>
            </w:r>
          </w:p>
        </w:tc>
      </w:tr>
      <w:tr w:rsidR="00AE3CDB" w14:paraId="1BBDA38C" w14:textId="77777777">
        <w:tc>
          <w:tcPr>
            <w:tcW w:w="3540" w:type="dxa"/>
            <w:tcBorders>
              <w:top w:val="none" w:sz="4" w:space="0" w:color="6E6E6E"/>
              <w:left w:val="single" w:sz="4" w:space="0" w:color="6E6E6E"/>
              <w:bottom w:val="none" w:sz="4" w:space="0" w:color="6E6E6E"/>
              <w:right w:val="single" w:sz="4" w:space="0" w:color="6E6E6E"/>
            </w:tcBorders>
          </w:tcPr>
          <w:p w14:paraId="70C14FFD" w14:textId="77777777" w:rsidR="00AE3CDB" w:rsidRDefault="00AE3CD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3269E76" w14:textId="77777777" w:rsidR="00AE3CDB" w:rsidRDefault="00130026">
            <w:pPr>
              <w:pStyle w:val="ProductList-TableBody"/>
            </w:pPr>
            <w:r>
              <w:t>Azure Data Factory -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3B99F0F4" w14:textId="77777777" w:rsidR="00AE3CDB" w:rsidRDefault="00130026">
            <w:pPr>
              <w:pStyle w:val="ProductList-TableBody"/>
            </w:pPr>
            <w:r>
              <w:t>1 Licença Core: 1 vCore</w:t>
            </w:r>
          </w:p>
        </w:tc>
      </w:tr>
      <w:tr w:rsidR="00AE3CDB" w14:paraId="462CB5C4" w14:textId="77777777">
        <w:tc>
          <w:tcPr>
            <w:tcW w:w="3540" w:type="dxa"/>
            <w:tcBorders>
              <w:top w:val="none" w:sz="4" w:space="0" w:color="6E6E6E"/>
              <w:left w:val="single" w:sz="4" w:space="0" w:color="6E6E6E"/>
              <w:bottom w:val="none" w:sz="4" w:space="0" w:color="6E6E6E"/>
              <w:right w:val="single" w:sz="4" w:space="0" w:color="6E6E6E"/>
            </w:tcBorders>
          </w:tcPr>
          <w:p w14:paraId="553802B5" w14:textId="77777777" w:rsidR="00AE3CDB" w:rsidRDefault="00AE3CD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0CCB337" w14:textId="77777777" w:rsidR="00AE3CDB" w:rsidRDefault="00130026">
            <w:pPr>
              <w:pStyle w:val="ProductList-TableBody"/>
            </w:pPr>
            <w:r>
              <w:t>Azure Data Factory -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2804408A" w14:textId="77777777" w:rsidR="00AE3CDB" w:rsidRDefault="00130026">
            <w:pPr>
              <w:pStyle w:val="ProductList-TableBody"/>
            </w:pPr>
            <w:r>
              <w:t>4 Licenças Core:1 vCore</w:t>
            </w:r>
          </w:p>
        </w:tc>
      </w:tr>
      <w:tr w:rsidR="00AE3CDB" w14:paraId="784C5150" w14:textId="77777777">
        <w:tc>
          <w:tcPr>
            <w:tcW w:w="3540" w:type="dxa"/>
            <w:tcBorders>
              <w:top w:val="none" w:sz="4" w:space="0" w:color="6E6E6E"/>
              <w:left w:val="single" w:sz="4" w:space="0" w:color="6E6E6E"/>
              <w:bottom w:val="none" w:sz="4" w:space="0" w:color="6E6E6E"/>
              <w:right w:val="single" w:sz="4" w:space="0" w:color="6E6E6E"/>
            </w:tcBorders>
          </w:tcPr>
          <w:p w14:paraId="3C45EC8E" w14:textId="77777777" w:rsidR="00AE3CDB" w:rsidRDefault="00AE3CD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190E0F2" w14:textId="77777777" w:rsidR="00AE3CDB" w:rsidRDefault="00130026">
            <w:pPr>
              <w:pStyle w:val="ProductList-TableBody"/>
            </w:pPr>
            <w:r>
              <w:t>Máquinas Virtuais do SQL Server Standard</w:t>
            </w:r>
          </w:p>
        </w:tc>
        <w:tc>
          <w:tcPr>
            <w:tcW w:w="4160" w:type="dxa"/>
            <w:tcBorders>
              <w:top w:val="single" w:sz="4" w:space="0" w:color="6E6E6E"/>
              <w:left w:val="single" w:sz="4" w:space="0" w:color="6E6E6E"/>
              <w:bottom w:val="single" w:sz="4" w:space="0" w:color="6E6E6E"/>
              <w:right w:val="single" w:sz="4" w:space="0" w:color="6E6E6E"/>
            </w:tcBorders>
          </w:tcPr>
          <w:p w14:paraId="0E128A32" w14:textId="77777777" w:rsidR="00AE3CDB" w:rsidRDefault="00130026">
            <w:pPr>
              <w:pStyle w:val="ProductList-TableBody"/>
            </w:pPr>
            <w:r>
              <w:t>1 Licença Core</w:t>
            </w:r>
            <w:r>
              <w:rPr>
                <w:vertAlign w:val="superscript"/>
              </w:rPr>
              <w:t>2</w:t>
            </w:r>
            <w:r>
              <w:t>:1 vCPU</w:t>
            </w:r>
          </w:p>
        </w:tc>
      </w:tr>
      <w:tr w:rsidR="00AE3CDB" w14:paraId="5397E90A" w14:textId="77777777">
        <w:tc>
          <w:tcPr>
            <w:tcW w:w="3540" w:type="dxa"/>
            <w:tcBorders>
              <w:top w:val="none" w:sz="4" w:space="0" w:color="6E6E6E"/>
              <w:left w:val="single" w:sz="4" w:space="0" w:color="6E6E6E"/>
              <w:bottom w:val="single" w:sz="4" w:space="0" w:color="6E6E6E"/>
              <w:right w:val="single" w:sz="4" w:space="0" w:color="6E6E6E"/>
            </w:tcBorders>
          </w:tcPr>
          <w:p w14:paraId="22D87043" w14:textId="77777777" w:rsidR="00AE3CDB" w:rsidRDefault="00AE3CD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4577A1A" w14:textId="77777777" w:rsidR="00AE3CDB" w:rsidRDefault="00130026">
            <w:pPr>
              <w:pStyle w:val="ProductList-TableBody"/>
            </w:pPr>
            <w:r>
              <w:t>Máquinas Virtuais do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0AF42764" w14:textId="77777777" w:rsidR="00AE3CDB" w:rsidRDefault="00130026">
            <w:pPr>
              <w:pStyle w:val="ProductList-TableBody"/>
            </w:pPr>
            <w:r>
              <w:t>4 Licenças Core</w:t>
            </w:r>
            <w:r>
              <w:rPr>
                <w:vertAlign w:val="superscript"/>
              </w:rPr>
              <w:t>2</w:t>
            </w:r>
            <w:r>
              <w:t>:1 vCPU</w:t>
            </w:r>
          </w:p>
        </w:tc>
      </w:tr>
    </w:tbl>
    <w:p w14:paraId="05D409F1" w14:textId="77777777" w:rsidR="00AE3CDB" w:rsidRDefault="00130026">
      <w:pPr>
        <w:pStyle w:val="ProductList-BodyIndented"/>
      </w:pPr>
      <w:r>
        <w:rPr>
          <w:i/>
          <w:vertAlign w:val="superscript"/>
        </w:rPr>
        <w:t>1</w:t>
      </w:r>
      <w:r>
        <w:rPr>
          <w:i/>
        </w:rPr>
        <w:t>O Benefício Híbrido do Azure não está disponível na camada de computação sem servidor da Base de Dados SQL do Azure ou na Instância Gerida do SQL do Azure.</w:t>
      </w:r>
    </w:p>
    <w:p w14:paraId="328E05D8" w14:textId="77777777" w:rsidR="00AE3CDB" w:rsidRDefault="00130026">
      <w:pPr>
        <w:pStyle w:val="ProductList-BodyIndented"/>
      </w:pPr>
      <w:r>
        <w:rPr>
          <w:i/>
          <w:vertAlign w:val="superscript"/>
        </w:rPr>
        <w:t>2</w:t>
      </w:r>
      <w:r>
        <w:rPr>
          <w:i/>
        </w:rPr>
        <w:t>Sujeito a um mínimo de quatro Licenças Core por Máquina Virtual.</w:t>
      </w:r>
    </w:p>
    <w:p w14:paraId="0D82F827" w14:textId="77777777" w:rsidR="00AE3CDB" w:rsidRDefault="00AE3CDB">
      <w:pPr>
        <w:pStyle w:val="ProductList-BodyIndented"/>
      </w:pPr>
    </w:p>
    <w:p w14:paraId="7476AAFC" w14:textId="77777777" w:rsidR="00AE3CDB" w:rsidRDefault="00130026">
      <w:pPr>
        <w:pStyle w:val="ProductList-BodyIndented"/>
      </w:pPr>
      <w:r>
        <w:t xml:space="preserve">O Cliente não será cobrado pela utilização de um Serviço de Dados do Microsoft Azure, mas ainda terá de pagar o custo de processamento (ou seja, a taxa base), o armazenamento e a cópia de segurança, bem como a E/S associada à respetiva utilização dos serviços (conforme aplicável). O Cliente deve indicar que está a utilizar a Base de Dados SQL do Azure (Conjunto Elástico e Base de Dados Individual), Instância Gerida do SQL do Azure, Azure Data Factory SQL Server Integration Services ou as Máquinas Virtuais do SQL Server ao abrigo do Benefício Híbrido do Azure para SQL Server ao configurar as cargas de trabalho em Azure. Os Clientes podem complementar estas cargas de trabalho em execução com serviços do Azure com serviços com tráfego limitado.  </w:t>
      </w:r>
    </w:p>
    <w:p w14:paraId="078A75F1" w14:textId="77777777" w:rsidR="00AE3CDB" w:rsidRDefault="00AE3CDB">
      <w:pPr>
        <w:pStyle w:val="ProductList-BodyIndented"/>
      </w:pPr>
    </w:p>
    <w:p w14:paraId="65DB63B5" w14:textId="77777777" w:rsidR="00AE3CDB" w:rsidRDefault="00130026">
      <w:pPr>
        <w:pStyle w:val="ProductList-SubClauseHeading"/>
        <w:outlineLvl w:val="4"/>
      </w:pPr>
      <w:r>
        <w:t>2.3.2 Direitos de Ativação Pós-Falha do SQL Server</w:t>
      </w:r>
    </w:p>
    <w:p w14:paraId="2C8D09B2" w14:textId="77777777" w:rsidR="00AE3CDB" w:rsidRDefault="00130026">
      <w:pPr>
        <w:pStyle w:val="ProductList-BodyIndented"/>
      </w:pPr>
      <w:r>
        <w:t xml:space="preserve">Ao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Subscrição do SQL Server para utilizar com uma Máquina Virtual do SQL Server em Azure, o Cliente tem direito a:</w:t>
      </w:r>
    </w:p>
    <w:p w14:paraId="39B9BD91" w14:textId="77777777" w:rsidR="00AE3CDB" w:rsidRDefault="00130026" w:rsidP="00130026">
      <w:pPr>
        <w:pStyle w:val="ProductList-Bullet"/>
        <w:numPr>
          <w:ilvl w:val="1"/>
          <w:numId w:val="48"/>
        </w:numPr>
      </w:pPr>
      <w:r>
        <w:t xml:space="preserve">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para qualquer finalidade, incluindo elevada disponibilidade; e</w:t>
      </w:r>
    </w:p>
    <w:p w14:paraId="25AA3D97" w14:textId="77777777" w:rsidR="00AE3CDB" w:rsidRDefault="00130026" w:rsidP="00130026">
      <w:pPr>
        <w:pStyle w:val="ProductList-Bullet"/>
        <w:numPr>
          <w:ilvl w:val="1"/>
          <w:numId w:val="48"/>
        </w:numPr>
      </w:pPr>
      <w:r>
        <w:t xml:space="preserve">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especificamente para fins de recuperação após desastre.</w:t>
      </w:r>
    </w:p>
    <w:p w14:paraId="0F09A280" w14:textId="77777777" w:rsidR="00AE3CDB" w:rsidRDefault="00AE3CDB">
      <w:pPr>
        <w:pStyle w:val="ProductList-BodyIndented"/>
      </w:pPr>
    </w:p>
    <w:p w14:paraId="7FABB767" w14:textId="77777777" w:rsidR="00AE3CDB" w:rsidRDefault="00130026">
      <w:pPr>
        <w:pStyle w:val="ProductList-BodyIndented"/>
      </w:pPr>
      <w:r>
        <w:t xml:space="preserve">O Cliente também pode executar a </w:t>
      </w:r>
      <w:r>
        <w:fldChar w:fldCharType="begin"/>
      </w:r>
      <w:r>
        <w:instrText xml:space="preserve"> AutoTextList   \s NoStyle \t "Carga de Trabalho Principal designa um OSE em que as Instâncias do software de servidor estão em execução na secção Direitos de Utilização de uma entrada de produto ou, no contexto dos direitos do Benefício Híbrido do Azure, uma Máquina Virtual do SQL Server." </w:instrText>
      </w:r>
      <w:r>
        <w:fldChar w:fldCharType="separate"/>
      </w:r>
      <w:r>
        <w:rPr>
          <w:color w:val="0563C1"/>
        </w:rPr>
        <w:t>Carga de Trabalho Principal</w:t>
      </w:r>
      <w:r>
        <w:fldChar w:fldCharType="end"/>
      </w:r>
      <w:r>
        <w:t xml:space="preserve"> e o seu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de recuperação após desastre em simultâneo durante breves períodos de testes de recuperação após desastre a cada 90 dias, e durante um desastre, por um breve período, para ajudar na transferência entre eles. O Cliente pode efetuar as seguintes operações relacionadas com a manutenção para qualquer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permitido:</w:t>
      </w:r>
    </w:p>
    <w:p w14:paraId="79A7DF61" w14:textId="77777777" w:rsidR="00AE3CDB" w:rsidRDefault="00130026" w:rsidP="00130026">
      <w:pPr>
        <w:pStyle w:val="ProductList-Bullet"/>
        <w:numPr>
          <w:ilvl w:val="1"/>
          <w:numId w:val="49"/>
        </w:numPr>
      </w:pPr>
      <w:r>
        <w:t xml:space="preserve">Verificações de consistência da base de dados ou Checkdb </w:t>
      </w:r>
    </w:p>
    <w:p w14:paraId="38317AE8" w14:textId="77777777" w:rsidR="00AE3CDB" w:rsidRDefault="00130026" w:rsidP="00130026">
      <w:pPr>
        <w:pStyle w:val="ProductList-Bullet"/>
        <w:numPr>
          <w:ilvl w:val="1"/>
          <w:numId w:val="49"/>
        </w:numPr>
      </w:pPr>
      <w:r>
        <w:t xml:space="preserve">Cópias de segurança dos registos </w:t>
      </w:r>
    </w:p>
    <w:p w14:paraId="5D44FB0F" w14:textId="77777777" w:rsidR="00AE3CDB" w:rsidRDefault="00130026" w:rsidP="00130026">
      <w:pPr>
        <w:pStyle w:val="ProductList-Bullet"/>
        <w:numPr>
          <w:ilvl w:val="1"/>
          <w:numId w:val="49"/>
        </w:numPr>
      </w:pPr>
      <w:r>
        <w:t xml:space="preserve">Cópias de segurança completas </w:t>
      </w:r>
    </w:p>
    <w:p w14:paraId="3A60540D" w14:textId="77777777" w:rsidR="00AE3CDB" w:rsidRDefault="00130026" w:rsidP="00130026">
      <w:pPr>
        <w:pStyle w:val="ProductList-Bullet"/>
        <w:numPr>
          <w:ilvl w:val="1"/>
          <w:numId w:val="49"/>
        </w:numPr>
      </w:pPr>
      <w:r>
        <w:t>Monitorização dos dados de utilização de recursos</w:t>
      </w:r>
    </w:p>
    <w:p w14:paraId="1C855C41" w14:textId="77777777" w:rsidR="00AE3CDB" w:rsidRDefault="00AE3CDB">
      <w:pPr>
        <w:pStyle w:val="ProductList-BodyIndented"/>
      </w:pPr>
    </w:p>
    <w:p w14:paraId="4330E1CF" w14:textId="77777777" w:rsidR="00AE3CDB" w:rsidRDefault="00130026">
      <w:pPr>
        <w:pStyle w:val="ProductList-BodyIndented"/>
      </w:pPr>
      <w:r>
        <w:t xml:space="preserve">Os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OSEs de ativação pós-falha</w:t>
      </w:r>
      <w:r>
        <w:fldChar w:fldCharType="end"/>
      </w:r>
      <w:r>
        <w:t xml:space="preserve"> permitidos para recuperação após desastre devem ser assíncronos e manuais. O número de licenças que seriam de outra forma necessárias para 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não deve exceder o número de licenças necessário para a </w:t>
      </w:r>
      <w:r>
        <w:fldChar w:fldCharType="begin"/>
      </w:r>
      <w:r>
        <w:instrText xml:space="preserve"> AutoTextList   \s NoStyle \t "Carga de Trabalho Principal designa um OSE em que as Instâncias do software de servidor estão em execução na secção Direitos de Utilização de uma entrada de produto ou, no contexto dos direitos do Benefício Híbrido do Azure, uma Máquina Virtual do SQL Server." </w:instrText>
      </w:r>
      <w:r>
        <w:fldChar w:fldCharType="separate"/>
      </w:r>
      <w:r>
        <w:rPr>
          <w:color w:val="0563C1"/>
        </w:rPr>
        <w:t>Carga de Trabalho Principal</w:t>
      </w:r>
      <w:r>
        <w:fldChar w:fldCharType="end"/>
      </w:r>
      <w:r>
        <w:t xml:space="preserve"> correspondente. Os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OSEs de Ativação Pós-falha</w:t>
      </w:r>
      <w:r>
        <w:fldChar w:fldCharType="end"/>
      </w:r>
      <w:r>
        <w:t xml:space="preserve"> não podem distribuir dados do SQL Server aos utilizadores ou dispositivos, nem executar cargas de trabalho do SQL Server ativas.</w:t>
      </w:r>
    </w:p>
    <w:p w14:paraId="4553A4E1" w14:textId="77777777" w:rsidR="00AE3CDB" w:rsidRDefault="00AE3CDB">
      <w:pPr>
        <w:pStyle w:val="ProductList-BodyIndented"/>
      </w:pPr>
    </w:p>
    <w:p w14:paraId="34E92E0C" w14:textId="77777777" w:rsidR="00AE3CDB" w:rsidRDefault="00130026">
      <w:pPr>
        <w:pStyle w:val="ProductList-BodyIndented"/>
      </w:pPr>
      <w:r>
        <w:t xml:space="preserve">O Cliente tem direito a 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adicional para a elevada disponibilidade de cada uma das suas </w:t>
      </w:r>
      <w:r>
        <w:fldChar w:fldCharType="begin"/>
      </w:r>
      <w:r>
        <w:instrText xml:space="preserve"> AutoTextList   \s NoStyle \t "Carga de Trabalho Principal designa um OSE em que as Instâncias do software de servidor estão em execução na secção Direitos de Utilização de uma entrada de produto ou, no contexto dos direitos do Benefício Híbrido do Azure, uma Máquina Virtual do SQL Server." </w:instrText>
      </w:r>
      <w:r>
        <w:fldChar w:fldCharType="separate"/>
      </w:r>
      <w:r>
        <w:rPr>
          <w:color w:val="0563C1"/>
        </w:rPr>
        <w:t>Cargas de Trabalho Principais</w:t>
      </w:r>
      <w:r>
        <w:fldChar w:fldCharType="end"/>
      </w:r>
      <w:r>
        <w:t xml:space="preserve"> em execução na plataforma Linux e serve como instância principal do SQL Server quando utilizado em conjunto com a utilização dos Clusters de Macrodados por parte do Cliente. Estes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OSEs de Ativação Pós-falha</w:t>
      </w:r>
      <w:r>
        <w:fldChar w:fldCharType="end"/>
      </w:r>
      <w:r>
        <w:t xml:space="preserve"> adicionais estão sujeitos às mesmas limitações do SQL Server – Direitos de Ativação Pós-falha.</w:t>
      </w:r>
    </w:p>
    <w:p w14:paraId="709841D2" w14:textId="77777777" w:rsidR="00AE3CDB" w:rsidRDefault="00AE3CDB">
      <w:pPr>
        <w:pStyle w:val="ProductList-BodyIndented"/>
      </w:pPr>
    </w:p>
    <w:p w14:paraId="1C220FB9" w14:textId="77777777" w:rsidR="00AE3CDB" w:rsidRDefault="00130026">
      <w:pPr>
        <w:pStyle w:val="ProductList-SubClauseHeading"/>
        <w:outlineLvl w:val="4"/>
      </w:pPr>
      <w:r>
        <w:t>2.3.3 Utilização do Software nos Servidores do Cliente</w:t>
      </w:r>
    </w:p>
    <w:p w14:paraId="61C1FE8D" w14:textId="77777777" w:rsidR="00AE3CDB" w:rsidRDefault="00130026">
      <w:pPr>
        <w:pStyle w:val="ProductList-BodyIndented"/>
      </w:pPr>
      <w:r>
        <w:t xml:space="preserve">Em alternativa, o Cliente pode utilizar o SQL Server nos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do Cliente. Neste caso,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Subscrição do SQL Server Standard e SQL Server Enterprise Core fornecem os mesmos direitos que as outras licenças Core do SQL Server Standard e SQL Server Enterprise em licenciamento em volume, sujeitos aos mesmos termos e condições, conforme indicado nos “Direitos de Utilização” na entrada de produto do SQL Server na versão mais atualizada dos Termos de Produto. Durante a vigência desta subscrição, são concedidos ao Cliente direitos adicionais equivalentes aos direitos dados aos clientes de SA ao abrigo dos lançamentos Alojamento Autónomo, Recuperação após Desastre, Mobilidade de Licenças em vários Farms de Servidor, Direitos de Ativação Pós-falha e Virtualização Ilimitada*, bem como direitos de utilização do Machine Learning Server para Windows*, Machine Learning Server para Linux*, Machine Learning para Hadoop* e Power BI Report Server*. A utilização do software está sujeita aos mesmos termos e condições.</w:t>
      </w:r>
    </w:p>
    <w:p w14:paraId="6A4F58F6" w14:textId="77777777" w:rsidR="00AE3CDB" w:rsidRDefault="00130026">
      <w:pPr>
        <w:pStyle w:val="ProductList-BodyIndented"/>
      </w:pPr>
      <w:r>
        <w:t>*Sujeito à disponibilidade. Direitos aplicáveis apenas aos clientes do SQL Server Enterprise Core.</w:t>
      </w:r>
    </w:p>
    <w:p w14:paraId="0114CB3C" w14:textId="77777777" w:rsidR="00AE3CDB" w:rsidRDefault="00AE3CDB">
      <w:pPr>
        <w:pStyle w:val="ProductList-BodyIndented"/>
      </w:pPr>
    </w:p>
    <w:p w14:paraId="15C56590" w14:textId="77777777" w:rsidR="00AE3CDB" w:rsidRDefault="00130026">
      <w:pPr>
        <w:pStyle w:val="ProductList-SubClauseHeading"/>
        <w:outlineLvl w:val="4"/>
      </w:pPr>
      <w:r>
        <w:t>2.3.4 Migração de Cargas de Trabalho do Servidor para o Azure</w:t>
      </w:r>
    </w:p>
    <w:p w14:paraId="50D5F198" w14:textId="77777777" w:rsidR="00AE3CDB" w:rsidRDefault="00130026">
      <w:pPr>
        <w:pStyle w:val="ProductList-BodyIndented"/>
      </w:pPr>
      <w:r>
        <w:t xml:space="preserve">O Cliente não pode atribuir em simultâneo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utilização no Azure e atribuir 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um dos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do Cliente, exceto uma única vez, por um período não superior a 180 dias, para permitir ao Cliente migrar estas cargas de trabalho para o Azure. Ao concluir a migração para o Azure ou 180 dias após o início da migração (o que ocorrer primeiro)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serão consideradas “atribuídas ao Azure”. Posteriormente, o Cliente pode reatribuir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volta para os respetivos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desde que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permaneçam atribuídas ao Azure durante um mínimo de 90 dias. </w:t>
      </w:r>
    </w:p>
    <w:p w14:paraId="3AA246F9" w14:textId="77777777" w:rsidR="00AE3CDB" w:rsidRDefault="00AE3CDB">
      <w:pPr>
        <w:pStyle w:val="ProductList-BodyIndented"/>
      </w:pPr>
    </w:p>
    <w:p w14:paraId="7E898C14" w14:textId="77777777" w:rsidR="00AE3CDB" w:rsidRDefault="00130026">
      <w:pPr>
        <w:pStyle w:val="ProductList-SubClauseHeading"/>
        <w:outlineLvl w:val="4"/>
      </w:pPr>
      <w:r>
        <w:t>2.3.5 Direitos de Virtualização Ilimitados do SQL Server Enterprise Core</w:t>
      </w:r>
    </w:p>
    <w:p w14:paraId="7DCFE25C" w14:textId="77777777" w:rsidR="00AE3CDB" w:rsidRDefault="00130026">
      <w:pPr>
        <w:pStyle w:val="ProductList-BodyIndented"/>
      </w:pPr>
      <w:r>
        <w:t xml:space="preserve">Como exceção aos termos gerais que regulam a atribuição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e a utilização do SQL Server ao abrigo do Benefício Híbrido do Azure para SQL Server, o Cliente pode utilizar o SQL Server em qualquer número de Máquinas Virtuais num Servidor do Anfitrião Dedicado do Azure ou noutro anfitrião físico dedicado em Azure numa das suas contas de Serviço do Microsoft Azure, desde que o Cliente atribua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 Subscrição do SQL Server Enterprise Core a todos os Núcleos Físicos à disposição do Cliente nesse anfitrião do Azure. A utilização simultânea no Anfitrião Dedicado do Azure, ou noutro anfitrião físico dedicado em Azure, e dos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do Cliente está limitada ao mesmo período de migração de 180 dias.</w:t>
      </w:r>
    </w:p>
    <w:p w14:paraId="2B2BD072" w14:textId="77777777" w:rsidR="00AE3CDB" w:rsidRDefault="00AE3CDB">
      <w:pPr>
        <w:pStyle w:val="ProductList-BodyIndented"/>
      </w:pPr>
    </w:p>
    <w:p w14:paraId="4AE863FB" w14:textId="77777777" w:rsidR="00AE3CDB" w:rsidRDefault="00130026">
      <w:pPr>
        <w:pStyle w:val="ProductList-ClauseHeading"/>
        <w:outlineLvl w:val="3"/>
      </w:pPr>
      <w:r>
        <w:t>2.4 SQL Server Big Data Nodes</w:t>
      </w:r>
    </w:p>
    <w:p w14:paraId="5050615C" w14:textId="77777777" w:rsidR="00AE3CDB" w:rsidRDefault="00130026">
      <w:pPr>
        <w:pStyle w:val="ProductList-Body"/>
      </w:pPr>
      <w:r>
        <w:t xml:space="preserve">A utilização do SQL Server Big Data Node por parte do Cliente é regulada pelos Direitos de Utilização do SQL Server Enterprise Core na entrada de produto do SQL Server, complementada da seguinte forma. O Cliente pode utilizar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do SQL Big Data Node apenas com um Nó Principal. Um “Nó Principal” é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licenciado pelo Cliente para executar o SQL Server Standard Core ou o SQL Server Enterprise Core ao abrigo das Licenças com cobertura SA ou com direitos de subscrição equivalentes. Os direitos de cobertura SA que se seguem também são aplicáveis à utilização do SQL Server Big Data Nodes por parte do Cliente num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 xml:space="preserve">: Virtualização Ilimitada. Como alternativa à implementação do software em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o Cliente pode atribuir Licenças do Big Data Node para o Microsoft Azure (uma licença por vCPU e um mínimo de quatro Licenças por máquina virtual) e executar o software Big Data Node em máquinas virtuais do Azure.</w:t>
      </w:r>
    </w:p>
    <w:p w14:paraId="36B3E3B5" w14:textId="77777777" w:rsidR="00AE3CDB" w:rsidRDefault="00AE3CDB">
      <w:pPr>
        <w:pStyle w:val="ProductList-Body"/>
        <w:jc w:val="right"/>
      </w:pPr>
    </w:p>
    <w:tbl>
      <w:tblPr>
        <w:tblStyle w:val="PURTable"/>
        <w:tblW w:w="0" w:type="dxa"/>
        <w:tblLook w:val="04A0" w:firstRow="1" w:lastRow="0" w:firstColumn="1" w:lastColumn="0" w:noHBand="0" w:noVBand="1"/>
      </w:tblPr>
      <w:tblGrid>
        <w:gridCol w:w="10916"/>
      </w:tblGrid>
      <w:tr w:rsidR="00AE3CDB" w14:paraId="07451F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337610" w14:textId="77777777" w:rsidR="00AE3CDB" w:rsidRDefault="00085C11">
            <w:pPr>
              <w:pStyle w:val="ProductList-TableBody"/>
              <w:jc w:val="right"/>
            </w:pPr>
            <w:hyperlink w:anchor="_Sec842">
              <w:r w:rsidR="00130026">
                <w:rPr>
                  <w:color w:val="00467F"/>
                  <w:sz w:val="14"/>
                  <w:u w:val="single"/>
                </w:rPr>
                <w:t>Índice</w:t>
              </w:r>
            </w:hyperlink>
            <w:r w:rsidR="00130026">
              <w:rPr>
                <w:sz w:val="14"/>
              </w:rPr>
              <w:t xml:space="preserve"> / </w:t>
            </w:r>
            <w:hyperlink w:anchor="_Sec549">
              <w:r w:rsidR="00130026">
                <w:rPr>
                  <w:color w:val="00467F"/>
                  <w:sz w:val="14"/>
                  <w:u w:val="single"/>
                </w:rPr>
                <w:t>Glossário</w:t>
              </w:r>
            </w:hyperlink>
            <w:r w:rsidR="00130026">
              <w:rPr>
                <w:sz w:val="14"/>
              </w:rPr>
              <w:t xml:space="preserve"> / </w:t>
            </w:r>
            <w:hyperlink w:anchor="_Sec844">
              <w:r w:rsidR="00130026">
                <w:rPr>
                  <w:color w:val="00467F"/>
                  <w:sz w:val="14"/>
                  <w:u w:val="single"/>
                </w:rPr>
                <w:t>Índice Remissivo</w:t>
              </w:r>
            </w:hyperlink>
          </w:p>
        </w:tc>
      </w:tr>
    </w:tbl>
    <w:p w14:paraId="01D45E3D" w14:textId="77777777" w:rsidR="00AE3CDB" w:rsidRDefault="00AE3CDB">
      <w:pPr>
        <w:pStyle w:val="ProductList-Body"/>
      </w:pPr>
    </w:p>
    <w:p w14:paraId="4B300D5F" w14:textId="77777777" w:rsidR="00AE3CDB" w:rsidRDefault="00130026">
      <w:pPr>
        <w:pStyle w:val="ProductList-Offering1HeadingNoBorder"/>
        <w:outlineLvl w:val="1"/>
      </w:pPr>
      <w:bookmarkStart w:id="249" w:name="_Sec1151"/>
      <w:r>
        <w:t>Serviços do Microsoft Dynamics 365</w:t>
      </w:r>
      <w:bookmarkEnd w:id="249"/>
      <w:r>
        <w:fldChar w:fldCharType="begin"/>
      </w:r>
      <w:r>
        <w:instrText xml:space="preserve"> TC "</w:instrText>
      </w:r>
      <w:bookmarkStart w:id="250" w:name="_Toc54794806"/>
      <w:r>
        <w:instrText>Serviços do Microsoft Dynamics 365</w:instrText>
      </w:r>
      <w:bookmarkEnd w:id="250"/>
      <w:r>
        <w:instrText>" \l 2</w:instrText>
      </w:r>
      <w:r>
        <w:fldChar w:fldCharType="end"/>
      </w:r>
    </w:p>
    <w:p w14:paraId="0D7DCCBC" w14:textId="77777777" w:rsidR="00AE3CDB" w:rsidRDefault="00130026">
      <w:pPr>
        <w:pStyle w:val="ProductList-Offering1SubSection"/>
        <w:outlineLvl w:val="2"/>
      </w:pPr>
      <w:bookmarkStart w:id="251" w:name="_Sec1152"/>
      <w:r>
        <w:t>1. Disponibilidade do Programa</w:t>
      </w:r>
      <w:bookmarkEnd w:id="251"/>
    </w:p>
    <w:tbl>
      <w:tblPr>
        <w:tblStyle w:val="PURTable"/>
        <w:tblW w:w="0" w:type="dxa"/>
        <w:tblLook w:val="04A0" w:firstRow="1" w:lastRow="0" w:firstColumn="1" w:lastColumn="0" w:noHBand="0" w:noVBand="1"/>
      </w:tblPr>
      <w:tblGrid>
        <w:gridCol w:w="4283"/>
        <w:gridCol w:w="708"/>
        <w:gridCol w:w="680"/>
        <w:gridCol w:w="799"/>
        <w:gridCol w:w="708"/>
        <w:gridCol w:w="726"/>
        <w:gridCol w:w="824"/>
        <w:gridCol w:w="699"/>
        <w:gridCol w:w="695"/>
        <w:gridCol w:w="794"/>
      </w:tblGrid>
      <w:tr w:rsidR="00AE3CDB" w14:paraId="44F4B82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E23FCE6" w14:textId="77777777" w:rsidR="00AE3CDB" w:rsidRDefault="00130026">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35A9CAAA" w14:textId="77777777" w:rsidR="00AE3CDB" w:rsidRDefault="00130026">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D09DB2" w14:textId="77777777" w:rsidR="00AE3CDB" w:rsidRDefault="001300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3E8982" w14:textId="77777777" w:rsidR="00AE3CDB" w:rsidRDefault="0013002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2E23E2" w14:textId="77777777" w:rsidR="00AE3CDB" w:rsidRDefault="0013002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235EE8" w14:textId="77777777" w:rsidR="00AE3CDB" w:rsidRDefault="0013002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FCC0E6" w14:textId="77777777" w:rsidR="00AE3CDB" w:rsidRDefault="0013002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81107F" w14:textId="77777777" w:rsidR="00AE3CDB" w:rsidRDefault="001300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62A2EA" w14:textId="77777777" w:rsidR="00AE3CDB" w:rsidRDefault="001300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10CF7C" w14:textId="77777777" w:rsidR="00AE3CDB" w:rsidRDefault="00130026">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AE3CDB" w14:paraId="7B05F1C7" w14:textId="77777777">
        <w:tc>
          <w:tcPr>
            <w:tcW w:w="4660" w:type="dxa"/>
            <w:tcBorders>
              <w:top w:val="single" w:sz="6" w:space="0" w:color="FFFFFF"/>
              <w:left w:val="none" w:sz="4" w:space="0" w:color="6E6E6E"/>
              <w:bottom w:val="dashed" w:sz="4" w:space="0" w:color="BFBFBF"/>
              <w:right w:val="none" w:sz="4" w:space="0" w:color="6E6E6E"/>
            </w:tcBorders>
          </w:tcPr>
          <w:p w14:paraId="7B490CB9" w14:textId="77777777" w:rsidR="00AE3CDB" w:rsidRDefault="00130026">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14:paraId="3C7A18A2"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FC968"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E6A5A"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2FB26"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9D5C4"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AAECB"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0A5D8"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7324D"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17DDA" w14:textId="77777777" w:rsidR="00AE3CDB" w:rsidRDefault="00AE3CDB">
            <w:pPr>
              <w:pStyle w:val="ProductList-TableBody"/>
              <w:jc w:val="center"/>
            </w:pPr>
          </w:p>
        </w:tc>
      </w:tr>
      <w:tr w:rsidR="00AE3CDB" w14:paraId="14A8B785" w14:textId="77777777">
        <w:tc>
          <w:tcPr>
            <w:tcW w:w="4660" w:type="dxa"/>
            <w:tcBorders>
              <w:top w:val="dashed" w:sz="4" w:space="0" w:color="BFBFBF"/>
              <w:left w:val="none" w:sz="4" w:space="0" w:color="6E6E6E"/>
              <w:bottom w:val="dashed" w:sz="4" w:space="0" w:color="BFBFBF"/>
              <w:right w:val="none" w:sz="4" w:space="0" w:color="6E6E6E"/>
            </w:tcBorders>
          </w:tcPr>
          <w:p w14:paraId="2E195A7A" w14:textId="77777777" w:rsidR="00AE3CDB" w:rsidRDefault="00130026">
            <w:pPr>
              <w:pStyle w:val="ProductList-TableBody"/>
            </w:pPr>
            <w:r>
              <w:t>Suplemento do Dynamics 365 Business Central Premium/Team Members Cloud</w:t>
            </w:r>
            <w:r>
              <w:fldChar w:fldCharType="begin"/>
            </w:r>
            <w:r>
              <w:instrText xml:space="preserve"> XE "Suplemento do Dynamics 365 Business Central Premium/Team Members Cloud"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DB0C57A"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493EB"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B537E"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F00A8"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91ED8"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1414C"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2F1F9"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9D6D8"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3D9D5" w14:textId="77777777" w:rsidR="00AE3CDB" w:rsidRDefault="00AE3CDB">
            <w:pPr>
              <w:pStyle w:val="ProductList-TableBody"/>
              <w:jc w:val="center"/>
            </w:pPr>
          </w:p>
        </w:tc>
      </w:tr>
      <w:tr w:rsidR="00AE3CDB" w14:paraId="5700B87F" w14:textId="77777777">
        <w:tc>
          <w:tcPr>
            <w:tcW w:w="4660" w:type="dxa"/>
            <w:tcBorders>
              <w:top w:val="dashed" w:sz="4" w:space="0" w:color="BFBFBF"/>
              <w:left w:val="none" w:sz="4" w:space="0" w:color="6E6E6E"/>
              <w:bottom w:val="dashed" w:sz="4" w:space="0" w:color="BFBFBF"/>
              <w:right w:val="none" w:sz="4" w:space="0" w:color="6E6E6E"/>
            </w:tcBorders>
          </w:tcPr>
          <w:p w14:paraId="27951573" w14:textId="77777777" w:rsidR="00AE3CDB" w:rsidRDefault="00130026">
            <w:pPr>
              <w:pStyle w:val="ProductList-TableBody"/>
            </w:pPr>
            <w:r>
              <w:t>Dynamics 365 Business Central Device</w:t>
            </w:r>
            <w:r>
              <w:fldChar w:fldCharType="begin"/>
            </w:r>
            <w:r>
              <w:instrText xml:space="preserve"> XE "Dynamics 365 Business Central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1D64B618"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A7DFA"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FAFB2"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40B44"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1141B"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D38EF"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DFC98"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02FE7"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AA535" w14:textId="77777777" w:rsidR="00AE3CDB" w:rsidRDefault="00AE3CDB">
            <w:pPr>
              <w:pStyle w:val="ProductList-TableBody"/>
              <w:jc w:val="center"/>
            </w:pPr>
          </w:p>
        </w:tc>
      </w:tr>
      <w:tr w:rsidR="00AE3CDB" w14:paraId="03F4CB56" w14:textId="77777777">
        <w:tc>
          <w:tcPr>
            <w:tcW w:w="4660" w:type="dxa"/>
            <w:tcBorders>
              <w:top w:val="dashed" w:sz="4" w:space="0" w:color="BFBFBF"/>
              <w:left w:val="none" w:sz="4" w:space="0" w:color="6E6E6E"/>
              <w:bottom w:val="dashed" w:sz="4" w:space="0" w:color="BFBFBF"/>
              <w:right w:val="none" w:sz="4" w:space="0" w:color="6E6E6E"/>
            </w:tcBorders>
          </w:tcPr>
          <w:p w14:paraId="51B2BC99" w14:textId="77777777" w:rsidR="00AE3CDB" w:rsidRDefault="00130026">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FA18F7"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C9E57"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32495"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F2BB7" w14:textId="77777777" w:rsidR="00AE3CDB" w:rsidRDefault="0013002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CDF2E"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A9712"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23938"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A1593"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A8889" w14:textId="77777777" w:rsidR="00AE3CDB" w:rsidRDefault="00AE3CDB">
            <w:pPr>
              <w:pStyle w:val="ProductList-TableBody"/>
              <w:jc w:val="center"/>
            </w:pPr>
          </w:p>
        </w:tc>
      </w:tr>
      <w:tr w:rsidR="00AE3CDB" w14:paraId="2204083E" w14:textId="77777777">
        <w:tc>
          <w:tcPr>
            <w:tcW w:w="4660" w:type="dxa"/>
            <w:tcBorders>
              <w:top w:val="dashed" w:sz="4" w:space="0" w:color="BFBFBF"/>
              <w:left w:val="none" w:sz="4" w:space="0" w:color="6E6E6E"/>
              <w:bottom w:val="dashed" w:sz="4" w:space="0" w:color="BFBFBF"/>
              <w:right w:val="none" w:sz="4" w:space="0" w:color="6E6E6E"/>
            </w:tcBorders>
          </w:tcPr>
          <w:p w14:paraId="6129545E" w14:textId="77777777" w:rsidR="00AE3CDB" w:rsidRDefault="00130026">
            <w:pPr>
              <w:pStyle w:val="ProductList-TableBody"/>
            </w:pPr>
            <w:r>
              <w:t>Perfis Adicionais do Dynamics 365 Customer Insights</w:t>
            </w:r>
            <w:r>
              <w:fldChar w:fldCharType="begin"/>
            </w:r>
            <w:r>
              <w:instrText xml:space="preserve"> XE "Perfis Adicionais do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9687D9"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6404F"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E048C"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12D6C"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87BC7"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1385E"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C3508"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B474D"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B352F" w14:textId="77777777" w:rsidR="00AE3CDB" w:rsidRDefault="00AE3CDB">
            <w:pPr>
              <w:pStyle w:val="ProductList-TableBody"/>
              <w:jc w:val="center"/>
            </w:pPr>
          </w:p>
        </w:tc>
      </w:tr>
      <w:tr w:rsidR="00AE3CDB" w14:paraId="7949C86B" w14:textId="77777777">
        <w:tc>
          <w:tcPr>
            <w:tcW w:w="4660" w:type="dxa"/>
            <w:tcBorders>
              <w:top w:val="dashed" w:sz="4" w:space="0" w:color="BFBFBF"/>
              <w:left w:val="none" w:sz="4" w:space="0" w:color="6E6E6E"/>
              <w:bottom w:val="dashed" w:sz="4" w:space="0" w:color="BFBFBF"/>
              <w:right w:val="none" w:sz="4" w:space="0" w:color="6E6E6E"/>
            </w:tcBorders>
          </w:tcPr>
          <w:p w14:paraId="0FBD06E5" w14:textId="77777777" w:rsidR="00AE3CDB" w:rsidRDefault="00130026">
            <w:pPr>
              <w:pStyle w:val="ProductList-TableBody"/>
            </w:pPr>
            <w:r>
              <w:t>Dynamics 365 Operations Device</w:t>
            </w:r>
            <w:r>
              <w:fldChar w:fldCharType="begin"/>
            </w:r>
            <w:r>
              <w:instrText xml:space="preserve"> XE "Dynamics 365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61BE46E5"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2B8E0"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6B429D"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767B1"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19F16"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0C1CB"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7686F"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E1C13"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7F61E" w14:textId="77777777" w:rsidR="00AE3CDB" w:rsidRDefault="00AE3CDB">
            <w:pPr>
              <w:pStyle w:val="ProductList-TableBody"/>
              <w:jc w:val="center"/>
            </w:pPr>
          </w:p>
        </w:tc>
      </w:tr>
      <w:tr w:rsidR="00AE3CDB" w14:paraId="29019007" w14:textId="77777777">
        <w:tc>
          <w:tcPr>
            <w:tcW w:w="4660" w:type="dxa"/>
            <w:tcBorders>
              <w:top w:val="dashed" w:sz="4" w:space="0" w:color="BFBFBF"/>
              <w:left w:val="none" w:sz="4" w:space="0" w:color="6E6E6E"/>
              <w:bottom w:val="dashed" w:sz="4" w:space="0" w:color="BFBFBF"/>
              <w:right w:val="none" w:sz="4" w:space="0" w:color="6E6E6E"/>
            </w:tcBorders>
          </w:tcPr>
          <w:p w14:paraId="1E9AA3E3" w14:textId="77777777" w:rsidR="00AE3CDB" w:rsidRDefault="00130026">
            <w:pPr>
              <w:pStyle w:val="ProductList-TableBody"/>
            </w:pPr>
            <w:r>
              <w:t>Suplemento do Dynamics 365 Operations Device</w:t>
            </w:r>
            <w:r>
              <w:fldChar w:fldCharType="begin"/>
            </w:r>
            <w:r>
              <w:instrText xml:space="preserve"> XE "Suplemento do Dynamics 365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2D8E0E69"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BAEE8"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1CF2D"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5C378"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8AF6E"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EEAD3"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36EA8"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8D9E2"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B6515" w14:textId="77777777" w:rsidR="00AE3CDB" w:rsidRDefault="00AE3CDB">
            <w:pPr>
              <w:pStyle w:val="ProductList-TableBody"/>
              <w:jc w:val="center"/>
            </w:pPr>
          </w:p>
        </w:tc>
      </w:tr>
      <w:tr w:rsidR="00AE3CDB" w14:paraId="58A172A0" w14:textId="77777777">
        <w:tc>
          <w:tcPr>
            <w:tcW w:w="4660" w:type="dxa"/>
            <w:tcBorders>
              <w:top w:val="dashed" w:sz="4" w:space="0" w:color="BFBFBF"/>
              <w:left w:val="none" w:sz="4" w:space="0" w:color="6E6E6E"/>
              <w:bottom w:val="dashed" w:sz="4" w:space="0" w:color="BFBFBF"/>
              <w:right w:val="none" w:sz="4" w:space="0" w:color="6E6E6E"/>
            </w:tcBorders>
          </w:tcPr>
          <w:p w14:paraId="3BFF1544" w14:textId="77777777" w:rsidR="00AE3CDB" w:rsidRDefault="00130026">
            <w:pPr>
              <w:pStyle w:val="ProductList-TableBody"/>
            </w:pPr>
            <w:r>
              <w:t>Dynamics 365 Operations Device de SA Existente</w:t>
            </w:r>
            <w:r>
              <w:fldChar w:fldCharType="begin"/>
            </w:r>
            <w:r>
              <w:instrText xml:space="preserve"> XE "Dynamics 365 Operations Device de SA Existente"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43DF986F"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7C625"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961E5"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D49C3"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380D4"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20754"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FF1D6"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D9428"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98E36" w14:textId="77777777" w:rsidR="00AE3CDB" w:rsidRDefault="00AE3CDB">
            <w:pPr>
              <w:pStyle w:val="ProductList-TableBody"/>
              <w:jc w:val="center"/>
            </w:pPr>
          </w:p>
        </w:tc>
      </w:tr>
      <w:tr w:rsidR="00AE3CDB" w14:paraId="166E61F4" w14:textId="77777777">
        <w:tc>
          <w:tcPr>
            <w:tcW w:w="4660" w:type="dxa"/>
            <w:tcBorders>
              <w:top w:val="dashed" w:sz="4" w:space="0" w:color="BFBFBF"/>
              <w:left w:val="none" w:sz="4" w:space="0" w:color="6E6E6E"/>
              <w:bottom w:val="dashed" w:sz="4" w:space="0" w:color="BFBFBF"/>
              <w:right w:val="none" w:sz="4" w:space="0" w:color="6E6E6E"/>
            </w:tcBorders>
          </w:tcPr>
          <w:p w14:paraId="44B74921" w14:textId="77777777" w:rsidR="00AE3CDB" w:rsidRDefault="00130026">
            <w:pPr>
              <w:pStyle w:val="ProductList-TableBody"/>
            </w:pPr>
            <w:r>
              <w:t>CAL do Dynamics 365 Operations Activity</w:t>
            </w:r>
            <w:r>
              <w:fldChar w:fldCharType="begin"/>
            </w:r>
            <w:r>
              <w:instrText xml:space="preserve"> XE "CAL do Dynamics 365 Operations Activity"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67D4B22"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83084"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A17A2"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9A055"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8A7BC"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79C61"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72136"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1E4B7"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020FE" w14:textId="77777777" w:rsidR="00AE3CDB" w:rsidRDefault="00AE3CDB">
            <w:pPr>
              <w:pStyle w:val="ProductList-TableBody"/>
              <w:jc w:val="center"/>
            </w:pPr>
          </w:p>
        </w:tc>
      </w:tr>
      <w:tr w:rsidR="00AE3CDB" w14:paraId="37AB4D61" w14:textId="77777777">
        <w:tc>
          <w:tcPr>
            <w:tcW w:w="4660" w:type="dxa"/>
            <w:tcBorders>
              <w:top w:val="dashed" w:sz="4" w:space="0" w:color="BFBFBF"/>
              <w:left w:val="none" w:sz="4" w:space="0" w:color="6E6E6E"/>
              <w:bottom w:val="dashed" w:sz="4" w:space="0" w:color="BFBFBF"/>
              <w:right w:val="none" w:sz="4" w:space="0" w:color="6E6E6E"/>
            </w:tcBorders>
          </w:tcPr>
          <w:p w14:paraId="23B09187" w14:textId="77777777" w:rsidR="00AE3CDB" w:rsidRDefault="00130026">
            <w:pPr>
              <w:pStyle w:val="ProductList-TableBody"/>
            </w:pPr>
            <w:r>
              <w:t>Suplemento do Dynamics 365 Operations Activity</w:t>
            </w:r>
            <w:r>
              <w:fldChar w:fldCharType="begin"/>
            </w:r>
            <w:r>
              <w:instrText xml:space="preserve"> XE "Suplemento do Dynamics 365 Operations Activity"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7CBB13F"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BA97B"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1CD98"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90812"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7A229"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4D00B"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E04F8"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1892B"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7FFC0" w14:textId="77777777" w:rsidR="00AE3CDB" w:rsidRDefault="00AE3CDB">
            <w:pPr>
              <w:pStyle w:val="ProductList-TableBody"/>
              <w:jc w:val="center"/>
            </w:pPr>
          </w:p>
        </w:tc>
      </w:tr>
      <w:tr w:rsidR="00AE3CDB" w14:paraId="1E82FBAB" w14:textId="77777777">
        <w:tc>
          <w:tcPr>
            <w:tcW w:w="4660" w:type="dxa"/>
            <w:tcBorders>
              <w:top w:val="dashed" w:sz="4" w:space="0" w:color="BFBFBF"/>
              <w:left w:val="none" w:sz="4" w:space="0" w:color="6E6E6E"/>
              <w:bottom w:val="dashed" w:sz="4" w:space="0" w:color="BFBFBF"/>
              <w:right w:val="none" w:sz="4" w:space="0" w:color="6E6E6E"/>
            </w:tcBorders>
          </w:tcPr>
          <w:p w14:paraId="41C459FB" w14:textId="77777777" w:rsidR="00AE3CDB" w:rsidRDefault="00130026">
            <w:pPr>
              <w:pStyle w:val="ProductList-TableBody"/>
            </w:pPr>
            <w:r>
              <w:t>Dynamics 365 Operations Activity de SA Existente</w:t>
            </w:r>
            <w:r>
              <w:fldChar w:fldCharType="begin"/>
            </w:r>
            <w:r>
              <w:instrText xml:space="preserve"> XE "Dynamics 365 Operations Activity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4BCC090"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407A3"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5E24F"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7F8B3"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C9237"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221BE"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56717"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0BAF1"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0845E" w14:textId="77777777" w:rsidR="00AE3CDB" w:rsidRDefault="00AE3CDB">
            <w:pPr>
              <w:pStyle w:val="ProductList-TableBody"/>
              <w:jc w:val="center"/>
            </w:pPr>
          </w:p>
        </w:tc>
      </w:tr>
      <w:tr w:rsidR="00AE3CDB" w14:paraId="0DAE772F" w14:textId="77777777">
        <w:tc>
          <w:tcPr>
            <w:tcW w:w="4660" w:type="dxa"/>
            <w:tcBorders>
              <w:top w:val="dashed" w:sz="4" w:space="0" w:color="BFBFBF"/>
              <w:left w:val="none" w:sz="4" w:space="0" w:color="6E6E6E"/>
              <w:bottom w:val="dashed" w:sz="4" w:space="0" w:color="BFBFBF"/>
              <w:right w:val="none" w:sz="4" w:space="0" w:color="6E6E6E"/>
            </w:tcBorders>
          </w:tcPr>
          <w:p w14:paraId="21FD89CB" w14:textId="77777777" w:rsidR="00AE3CDB" w:rsidRDefault="00130026">
            <w:pPr>
              <w:pStyle w:val="ProductList-TableBody"/>
            </w:pPr>
            <w:r>
              <w:t>Linhas de Encomenda do Dynamics 365 Operations</w:t>
            </w:r>
            <w:r>
              <w:fldChar w:fldCharType="begin"/>
            </w:r>
            <w:r>
              <w:instrText xml:space="preserve"> XE "Linhas de Encomenda do Dynamics 365 Operations"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9BECD7"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9C181"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1640E"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84008"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D4FAB"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62803"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9F393"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22B3D"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19F05" w14:textId="77777777" w:rsidR="00AE3CDB" w:rsidRDefault="00AE3CDB">
            <w:pPr>
              <w:pStyle w:val="ProductList-TableBody"/>
              <w:jc w:val="center"/>
            </w:pPr>
          </w:p>
        </w:tc>
      </w:tr>
      <w:tr w:rsidR="00AE3CDB" w14:paraId="645407BE" w14:textId="77777777">
        <w:tc>
          <w:tcPr>
            <w:tcW w:w="4660" w:type="dxa"/>
            <w:tcBorders>
              <w:top w:val="dashed" w:sz="4" w:space="0" w:color="BFBFBF"/>
              <w:left w:val="none" w:sz="4" w:space="0" w:color="6E6E6E"/>
              <w:bottom w:val="dashed" w:sz="4" w:space="0" w:color="BFBFBF"/>
              <w:right w:val="none" w:sz="4" w:space="0" w:color="6E6E6E"/>
            </w:tcBorders>
          </w:tcPr>
          <w:p w14:paraId="791EFCEB" w14:textId="77777777" w:rsidR="00AE3CDB" w:rsidRDefault="00130026">
            <w:pPr>
              <w:pStyle w:val="ProductList-TableBody"/>
            </w:pPr>
            <w:r>
              <w:t>Dynamics 365 Customer Service Enterprise</w:t>
            </w:r>
            <w:r>
              <w:fldChar w:fldCharType="begin"/>
            </w:r>
            <w:r>
              <w:instrText xml:space="preserve"> XE "Dynamics 365 Customer Service Enterprise"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4D9C213" w14:textId="77777777" w:rsidR="00AE3CDB" w:rsidRDefault="0013002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732BD"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23C59"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20B4F" w14:textId="77777777" w:rsidR="00AE3CDB" w:rsidRDefault="0013002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89B88"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39555"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4D16B"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2D328"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B84D8" w14:textId="77777777" w:rsidR="00AE3CDB" w:rsidRDefault="00AE3CDB">
            <w:pPr>
              <w:pStyle w:val="ProductList-TableBody"/>
              <w:jc w:val="center"/>
            </w:pPr>
          </w:p>
        </w:tc>
      </w:tr>
      <w:tr w:rsidR="00AE3CDB" w14:paraId="39CFE519" w14:textId="77777777">
        <w:tc>
          <w:tcPr>
            <w:tcW w:w="4660" w:type="dxa"/>
            <w:tcBorders>
              <w:top w:val="dashed" w:sz="4" w:space="0" w:color="BFBFBF"/>
              <w:left w:val="none" w:sz="4" w:space="0" w:color="6E6E6E"/>
              <w:bottom w:val="dashed" w:sz="4" w:space="0" w:color="BFBFBF"/>
              <w:right w:val="none" w:sz="4" w:space="0" w:color="6E6E6E"/>
            </w:tcBorders>
          </w:tcPr>
          <w:p w14:paraId="06B9E37C" w14:textId="77777777" w:rsidR="00AE3CDB" w:rsidRDefault="00130026">
            <w:pPr>
              <w:pStyle w:val="ProductList-TableBody"/>
            </w:pPr>
            <w:r>
              <w:t>Dynamics 365 Customer Service Enterprise</w:t>
            </w:r>
            <w:r>
              <w:fldChar w:fldCharType="begin"/>
            </w:r>
            <w:r>
              <w:instrText xml:space="preserve"> XE "Dynamics 365 Customer Service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2458CF42"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3EE31"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5B81F"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573E0" w14:textId="77777777" w:rsidR="00AE3CDB" w:rsidRDefault="0013002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B2075"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8F84E"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A8CF9"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EEE9F"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50C26" w14:textId="77777777" w:rsidR="00AE3CDB" w:rsidRDefault="00AE3CDB">
            <w:pPr>
              <w:pStyle w:val="ProductList-TableBody"/>
              <w:jc w:val="center"/>
            </w:pPr>
          </w:p>
        </w:tc>
      </w:tr>
      <w:tr w:rsidR="00AE3CDB" w14:paraId="5BE7D635" w14:textId="77777777">
        <w:tc>
          <w:tcPr>
            <w:tcW w:w="4660" w:type="dxa"/>
            <w:tcBorders>
              <w:top w:val="dashed" w:sz="4" w:space="0" w:color="BFBFBF"/>
              <w:left w:val="none" w:sz="4" w:space="0" w:color="6E6E6E"/>
              <w:bottom w:val="dashed" w:sz="4" w:space="0" w:color="BFBFBF"/>
              <w:right w:val="none" w:sz="4" w:space="0" w:color="6E6E6E"/>
            </w:tcBorders>
          </w:tcPr>
          <w:p w14:paraId="7794BB02" w14:textId="77777777" w:rsidR="00AE3CDB" w:rsidRDefault="00130026">
            <w:pPr>
              <w:pStyle w:val="ProductList-TableBody"/>
            </w:pPr>
            <w:r>
              <w:t>Dynamics 365 Customer Service Professional</w:t>
            </w:r>
            <w:r>
              <w:fldChar w:fldCharType="begin"/>
            </w:r>
            <w:r>
              <w:instrText xml:space="preserve"> XE "Dynamics 365 Customer Service Professional"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FD72E25"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20302"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0A14BB"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A1BD5" w14:textId="77777777" w:rsidR="00AE3CDB" w:rsidRDefault="0013002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A8250"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5F8EE"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B68F9"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7003B"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0C739" w14:textId="77777777" w:rsidR="00AE3CDB" w:rsidRDefault="00AE3CDB">
            <w:pPr>
              <w:pStyle w:val="ProductList-TableBody"/>
              <w:jc w:val="center"/>
            </w:pPr>
          </w:p>
        </w:tc>
      </w:tr>
      <w:tr w:rsidR="00AE3CDB" w14:paraId="2C2A174E" w14:textId="77777777">
        <w:tc>
          <w:tcPr>
            <w:tcW w:w="4660" w:type="dxa"/>
            <w:tcBorders>
              <w:top w:val="dashed" w:sz="4" w:space="0" w:color="BFBFBF"/>
              <w:left w:val="none" w:sz="4" w:space="0" w:color="6E6E6E"/>
              <w:bottom w:val="dashed" w:sz="4" w:space="0" w:color="BFBFBF"/>
              <w:right w:val="none" w:sz="4" w:space="0" w:color="6E6E6E"/>
            </w:tcBorders>
          </w:tcPr>
          <w:p w14:paraId="68119CDF" w14:textId="77777777" w:rsidR="00AE3CDB" w:rsidRDefault="00130026">
            <w:pPr>
              <w:pStyle w:val="ProductList-TableBody"/>
            </w:pPr>
            <w:r>
              <w:t>Dynamics 365 Customer Service Insights</w:t>
            </w:r>
            <w:r>
              <w:fldChar w:fldCharType="begin"/>
            </w:r>
            <w:r>
              <w:instrText xml:space="preserve"> XE "Dynamics 365 Customer Service Insights"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6BC0D41"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51BD9"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A5E9A"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BFCB4"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A7F87"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CB145D"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92814"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33725"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762E6" w14:textId="77777777" w:rsidR="00AE3CDB" w:rsidRDefault="00AE3CDB">
            <w:pPr>
              <w:pStyle w:val="ProductList-TableBody"/>
              <w:jc w:val="center"/>
            </w:pPr>
          </w:p>
        </w:tc>
      </w:tr>
      <w:tr w:rsidR="00AE3CDB" w14:paraId="5598892A" w14:textId="77777777">
        <w:tc>
          <w:tcPr>
            <w:tcW w:w="4660" w:type="dxa"/>
            <w:tcBorders>
              <w:top w:val="dashed" w:sz="4" w:space="0" w:color="BFBFBF"/>
              <w:left w:val="none" w:sz="4" w:space="0" w:color="6E6E6E"/>
              <w:bottom w:val="dashed" w:sz="4" w:space="0" w:color="BFBFBF"/>
              <w:right w:val="none" w:sz="4" w:space="0" w:color="6E6E6E"/>
            </w:tcBorders>
          </w:tcPr>
          <w:p w14:paraId="65CCC7A7" w14:textId="77777777" w:rsidR="00AE3CDB" w:rsidRDefault="00130026">
            <w:pPr>
              <w:pStyle w:val="ProductList-TableBody"/>
            </w:pPr>
            <w:r>
              <w:t>Casos Adicionais do Dynamics 365 Customer Service Insights</w:t>
            </w:r>
            <w:r>
              <w:fldChar w:fldCharType="begin"/>
            </w:r>
            <w:r>
              <w:instrText xml:space="preserve"> XE "Casos Adicionais do Dynamics 365 Customer Service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1433F8"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ABD49"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C6DAA"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7EBEC"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29C6B"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78D10"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B70A3"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CDE2E"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450B2" w14:textId="77777777" w:rsidR="00AE3CDB" w:rsidRDefault="00AE3CDB">
            <w:pPr>
              <w:pStyle w:val="ProductList-TableBody"/>
              <w:jc w:val="center"/>
            </w:pPr>
          </w:p>
        </w:tc>
      </w:tr>
      <w:tr w:rsidR="00AE3CDB" w14:paraId="21EF2387" w14:textId="77777777">
        <w:tc>
          <w:tcPr>
            <w:tcW w:w="4660" w:type="dxa"/>
            <w:tcBorders>
              <w:top w:val="dashed" w:sz="4" w:space="0" w:color="BFBFBF"/>
              <w:left w:val="none" w:sz="4" w:space="0" w:color="6E6E6E"/>
              <w:bottom w:val="dashed" w:sz="4" w:space="0" w:color="BFBFBF"/>
              <w:right w:val="none" w:sz="4" w:space="0" w:color="6E6E6E"/>
            </w:tcBorders>
          </w:tcPr>
          <w:p w14:paraId="57D2FB8E" w14:textId="77777777" w:rsidR="00AE3CDB" w:rsidRDefault="00130026">
            <w:pPr>
              <w:pStyle w:val="ProductList-TableBody"/>
            </w:pPr>
            <w:r>
              <w:t>Escalão do Dynamics 365 eCommerce</w:t>
            </w:r>
            <w:r>
              <w:fldChar w:fldCharType="begin"/>
            </w:r>
            <w:r>
              <w:instrText xml:space="preserve"> XE "Escalão do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09549F"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03008"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F5555"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98115"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9EF59"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018AD"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F7B8B"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33D0B"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995A8" w14:textId="77777777" w:rsidR="00AE3CDB" w:rsidRDefault="00AE3CDB">
            <w:pPr>
              <w:pStyle w:val="ProductList-TableBody"/>
              <w:jc w:val="center"/>
            </w:pPr>
          </w:p>
        </w:tc>
      </w:tr>
      <w:tr w:rsidR="00AE3CDB" w14:paraId="55BB2CFA" w14:textId="77777777">
        <w:tc>
          <w:tcPr>
            <w:tcW w:w="4660" w:type="dxa"/>
            <w:tcBorders>
              <w:top w:val="dashed" w:sz="4" w:space="0" w:color="BFBFBF"/>
              <w:left w:val="none" w:sz="4" w:space="0" w:color="6E6E6E"/>
              <w:bottom w:val="dashed" w:sz="4" w:space="0" w:color="BFBFBF"/>
              <w:right w:val="none" w:sz="4" w:space="0" w:color="6E6E6E"/>
            </w:tcBorders>
          </w:tcPr>
          <w:p w14:paraId="6E32AF2F" w14:textId="77777777" w:rsidR="00AE3CDB" w:rsidRDefault="00130026">
            <w:pPr>
              <w:pStyle w:val="ProductList-TableBody"/>
            </w:pPr>
            <w:r>
              <w:t>Escalão do Dynamics 365 eCommerce Em Excesso</w:t>
            </w:r>
            <w:r>
              <w:fldChar w:fldCharType="begin"/>
            </w:r>
            <w:r>
              <w:instrText xml:space="preserve"> XE "Escalão do Dynamics 365 eCommerce Em Excesso"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77804F"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20F45"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0A939"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8E3C6"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6E444"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FED88"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8324E"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EA124"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8D4DE" w14:textId="77777777" w:rsidR="00AE3CDB" w:rsidRDefault="00AE3CDB">
            <w:pPr>
              <w:pStyle w:val="ProductList-TableBody"/>
              <w:jc w:val="center"/>
            </w:pPr>
          </w:p>
        </w:tc>
      </w:tr>
      <w:tr w:rsidR="00AE3CDB" w14:paraId="1F37504D" w14:textId="77777777">
        <w:tc>
          <w:tcPr>
            <w:tcW w:w="4660" w:type="dxa"/>
            <w:tcBorders>
              <w:top w:val="dashed" w:sz="4" w:space="0" w:color="BFBFBF"/>
              <w:left w:val="none" w:sz="4" w:space="0" w:color="6E6E6E"/>
              <w:bottom w:val="dashed" w:sz="4" w:space="0" w:color="BFBFBF"/>
              <w:right w:val="none" w:sz="4" w:space="0" w:color="6E6E6E"/>
            </w:tcBorders>
          </w:tcPr>
          <w:p w14:paraId="08B954FB" w14:textId="77777777" w:rsidR="00AE3CDB" w:rsidRDefault="00130026">
            <w:pPr>
              <w:pStyle w:val="ProductList-TableBody"/>
            </w:pPr>
            <w:r>
              <w:t>Recomendações do Dynamics 365 Commerce</w:t>
            </w:r>
            <w:r>
              <w:fldChar w:fldCharType="begin"/>
            </w:r>
            <w:r>
              <w:instrText xml:space="preserve"> XE "Recomendações do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FDD2B6"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96C6E"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18968"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145A0"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90C13"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125F7"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A78AE"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4801A"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35DEE" w14:textId="77777777" w:rsidR="00AE3CDB" w:rsidRDefault="00AE3CDB">
            <w:pPr>
              <w:pStyle w:val="ProductList-TableBody"/>
              <w:jc w:val="center"/>
            </w:pPr>
          </w:p>
        </w:tc>
      </w:tr>
      <w:tr w:rsidR="00AE3CDB" w14:paraId="5C049E3B" w14:textId="77777777">
        <w:tc>
          <w:tcPr>
            <w:tcW w:w="4660" w:type="dxa"/>
            <w:tcBorders>
              <w:top w:val="dashed" w:sz="4" w:space="0" w:color="BFBFBF"/>
              <w:left w:val="none" w:sz="4" w:space="0" w:color="6E6E6E"/>
              <w:bottom w:val="dashed" w:sz="4" w:space="0" w:color="BFBFBF"/>
              <w:right w:val="none" w:sz="4" w:space="0" w:color="6E6E6E"/>
            </w:tcBorders>
          </w:tcPr>
          <w:p w14:paraId="28104F79" w14:textId="77777777" w:rsidR="00AE3CDB" w:rsidRDefault="00130026">
            <w:pPr>
              <w:pStyle w:val="ProductList-TableBody"/>
            </w:pPr>
            <w:r>
              <w:t>Classificações e Revisões do Dynamics 365 Commerce</w:t>
            </w:r>
            <w:r>
              <w:fldChar w:fldCharType="begin"/>
            </w:r>
            <w:r>
              <w:instrText xml:space="preserve"> XE "Classificações e Revisões do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C5A2F6"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96E36"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D60C52"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3859F"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A0AE3"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09669"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6FBDC"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8E5DC"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718F2" w14:textId="77777777" w:rsidR="00AE3CDB" w:rsidRDefault="00AE3CDB">
            <w:pPr>
              <w:pStyle w:val="ProductList-TableBody"/>
              <w:jc w:val="center"/>
            </w:pPr>
          </w:p>
        </w:tc>
      </w:tr>
      <w:tr w:rsidR="00AE3CDB" w14:paraId="138B5B27" w14:textId="77777777">
        <w:tc>
          <w:tcPr>
            <w:tcW w:w="4660" w:type="dxa"/>
            <w:tcBorders>
              <w:top w:val="dashed" w:sz="4" w:space="0" w:color="BFBFBF"/>
              <w:left w:val="none" w:sz="4" w:space="0" w:color="6E6E6E"/>
              <w:bottom w:val="dashed" w:sz="4" w:space="0" w:color="BFBFBF"/>
              <w:right w:val="none" w:sz="4" w:space="0" w:color="6E6E6E"/>
            </w:tcBorders>
          </w:tcPr>
          <w:p w14:paraId="38371E9E" w14:textId="77777777" w:rsidR="00AE3CDB" w:rsidRDefault="00130026">
            <w:pPr>
              <w:pStyle w:val="ProductList-TableBody"/>
            </w:pPr>
            <w:r>
              <w:t>Unidade de Escala do Dynamics 365 Commerce - Nuvem</w:t>
            </w:r>
            <w:r>
              <w:fldChar w:fldCharType="begin"/>
            </w:r>
            <w:r>
              <w:instrText xml:space="preserve"> XE "Unidade de Escala do Dynamics 365 Commerce - Nuvem"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9E5D6E"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30A1F"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813D7"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DEB02"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D85A4"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CBD37"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3E29E"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96FA3"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C8873" w14:textId="77777777" w:rsidR="00AE3CDB" w:rsidRDefault="00AE3CDB">
            <w:pPr>
              <w:pStyle w:val="ProductList-TableBody"/>
              <w:jc w:val="center"/>
            </w:pPr>
          </w:p>
        </w:tc>
      </w:tr>
      <w:tr w:rsidR="00AE3CDB" w14:paraId="62DD76FC" w14:textId="77777777">
        <w:tc>
          <w:tcPr>
            <w:tcW w:w="4660" w:type="dxa"/>
            <w:tcBorders>
              <w:top w:val="dashed" w:sz="4" w:space="0" w:color="BFBFBF"/>
              <w:left w:val="none" w:sz="4" w:space="0" w:color="6E6E6E"/>
              <w:bottom w:val="dashed" w:sz="4" w:space="0" w:color="BFBFBF"/>
              <w:right w:val="none" w:sz="4" w:space="0" w:color="6E6E6E"/>
            </w:tcBorders>
          </w:tcPr>
          <w:p w14:paraId="6434A38F" w14:textId="77777777" w:rsidR="00AE3CDB" w:rsidRDefault="00130026">
            <w:pPr>
              <w:pStyle w:val="ProductList-TableBody"/>
            </w:pPr>
            <w:r>
              <w:t>Dynamics 365 Field Service</w:t>
            </w:r>
            <w:r>
              <w:fldChar w:fldCharType="begin"/>
            </w:r>
            <w:r>
              <w:instrText xml:space="preserve"> XE "Dynamics 365 Field Service"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2738E39" w14:textId="77777777" w:rsidR="00AE3CDB" w:rsidRDefault="0013002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4026A"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D70F4"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30F51" w14:textId="77777777" w:rsidR="00AE3CDB" w:rsidRDefault="0013002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F659F"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A84BD"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329CA"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71022"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2DBF7" w14:textId="77777777" w:rsidR="00AE3CDB" w:rsidRDefault="00AE3CDB">
            <w:pPr>
              <w:pStyle w:val="ProductList-TableBody"/>
              <w:jc w:val="center"/>
            </w:pPr>
          </w:p>
        </w:tc>
      </w:tr>
      <w:tr w:rsidR="00AE3CDB" w14:paraId="7793218D" w14:textId="77777777">
        <w:tc>
          <w:tcPr>
            <w:tcW w:w="4660" w:type="dxa"/>
            <w:tcBorders>
              <w:top w:val="dashed" w:sz="4" w:space="0" w:color="BFBFBF"/>
              <w:left w:val="none" w:sz="4" w:space="0" w:color="6E6E6E"/>
              <w:bottom w:val="dashed" w:sz="4" w:space="0" w:color="BFBFBF"/>
              <w:right w:val="none" w:sz="4" w:space="0" w:color="6E6E6E"/>
            </w:tcBorders>
          </w:tcPr>
          <w:p w14:paraId="652A7CBC" w14:textId="77777777" w:rsidR="00AE3CDB" w:rsidRDefault="00130026">
            <w:pPr>
              <w:pStyle w:val="ProductList-TableBody"/>
            </w:pPr>
            <w:r>
              <w:t>Dynamics 365 Field Service</w:t>
            </w:r>
            <w:r>
              <w:fldChar w:fldCharType="begin"/>
            </w:r>
            <w:r>
              <w:instrText xml:space="preserve"> XE "Dynamics 365 Field Service"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2A00144F"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7F6A2"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DA030"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7042A" w14:textId="77777777" w:rsidR="00AE3CDB" w:rsidRDefault="0013002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797F9"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E07B2"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A0225"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10E0B"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4BC93" w14:textId="77777777" w:rsidR="00AE3CDB" w:rsidRDefault="00AE3CDB">
            <w:pPr>
              <w:pStyle w:val="ProductList-TableBody"/>
              <w:jc w:val="center"/>
            </w:pPr>
          </w:p>
        </w:tc>
      </w:tr>
      <w:tr w:rsidR="00AE3CDB" w14:paraId="495D8CA9" w14:textId="77777777">
        <w:tc>
          <w:tcPr>
            <w:tcW w:w="4660" w:type="dxa"/>
            <w:tcBorders>
              <w:top w:val="dashed" w:sz="4" w:space="0" w:color="BFBFBF"/>
              <w:left w:val="none" w:sz="4" w:space="0" w:color="6E6E6E"/>
              <w:bottom w:val="dashed" w:sz="4" w:space="0" w:color="BFBFBF"/>
              <w:right w:val="none" w:sz="4" w:space="0" w:color="6E6E6E"/>
            </w:tcBorders>
          </w:tcPr>
          <w:p w14:paraId="627B095E" w14:textId="77777777" w:rsidR="00AE3CDB" w:rsidRDefault="00130026">
            <w:pPr>
              <w:pStyle w:val="ProductList-TableBody"/>
            </w:pPr>
            <w:r>
              <w:t>Dynamics 365 Human Resources</w:t>
            </w:r>
            <w:r>
              <w:fldChar w:fldCharType="begin"/>
            </w:r>
            <w:r>
              <w:instrText xml:space="preserve"> XE "Dynamics 365 Human Resources"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52351C3"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46DEB"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9C688"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23A68"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769F1"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82B4C"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20044"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0FBB4"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521C7" w14:textId="77777777" w:rsidR="00AE3CDB" w:rsidRDefault="00AE3CDB">
            <w:pPr>
              <w:pStyle w:val="ProductList-TableBody"/>
              <w:jc w:val="center"/>
            </w:pPr>
          </w:p>
        </w:tc>
      </w:tr>
      <w:tr w:rsidR="00AE3CDB" w14:paraId="7FBFF6B3" w14:textId="77777777">
        <w:tc>
          <w:tcPr>
            <w:tcW w:w="4660" w:type="dxa"/>
            <w:tcBorders>
              <w:top w:val="dashed" w:sz="4" w:space="0" w:color="BFBFBF"/>
              <w:left w:val="none" w:sz="4" w:space="0" w:color="6E6E6E"/>
              <w:bottom w:val="dashed" w:sz="4" w:space="0" w:color="BFBFBF"/>
              <w:right w:val="none" w:sz="4" w:space="0" w:color="6E6E6E"/>
            </w:tcBorders>
          </w:tcPr>
          <w:p w14:paraId="24EA002B" w14:textId="77777777" w:rsidR="00AE3CDB" w:rsidRDefault="00130026">
            <w:pPr>
              <w:pStyle w:val="ProductList-TableBody"/>
            </w:pPr>
            <w:r>
              <w:t>Gestão Personalizada do Dynamics 365 Human Resources</w:t>
            </w:r>
            <w:r>
              <w:fldChar w:fldCharType="begin"/>
            </w:r>
            <w:r>
              <w:instrText xml:space="preserve"> XE "Gestão Personalizada do Dynamics 365 Human Resources"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015441E"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30C37"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8613D"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73109"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0F1E0"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BDC6A"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3B7A2"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895A0"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0D172" w14:textId="77777777" w:rsidR="00AE3CDB" w:rsidRDefault="00AE3CDB">
            <w:pPr>
              <w:pStyle w:val="ProductList-TableBody"/>
              <w:jc w:val="center"/>
            </w:pPr>
          </w:p>
        </w:tc>
      </w:tr>
      <w:tr w:rsidR="00AE3CDB" w14:paraId="4139A59B" w14:textId="77777777">
        <w:tc>
          <w:tcPr>
            <w:tcW w:w="4660" w:type="dxa"/>
            <w:tcBorders>
              <w:top w:val="dashed" w:sz="4" w:space="0" w:color="BFBFBF"/>
              <w:left w:val="none" w:sz="4" w:space="0" w:color="6E6E6E"/>
              <w:bottom w:val="dashed" w:sz="4" w:space="0" w:color="BFBFBF"/>
              <w:right w:val="none" w:sz="4" w:space="0" w:color="6E6E6E"/>
            </w:tcBorders>
          </w:tcPr>
          <w:p w14:paraId="02682DA3" w14:textId="77777777" w:rsidR="00AE3CDB" w:rsidRDefault="00130026">
            <w:pPr>
              <w:pStyle w:val="ProductList-TableBody"/>
            </w:pPr>
            <w:r>
              <w:t>Sandbox do Dynamics 365 Human Resources</w:t>
            </w:r>
            <w:r>
              <w:fldChar w:fldCharType="begin"/>
            </w:r>
            <w:r>
              <w:instrText xml:space="preserve"> XE "Sandbox do Dynamics 365 Human Resources"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AB7C63"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FC851"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4C0FC"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C8387"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E8ED0"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980F3"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4DDBE"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B9857"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02509" w14:textId="77777777" w:rsidR="00AE3CDB" w:rsidRDefault="00AE3CDB">
            <w:pPr>
              <w:pStyle w:val="ProductList-TableBody"/>
              <w:jc w:val="center"/>
            </w:pPr>
          </w:p>
        </w:tc>
      </w:tr>
      <w:tr w:rsidR="00AE3CDB" w14:paraId="199AD9D8" w14:textId="77777777">
        <w:tc>
          <w:tcPr>
            <w:tcW w:w="4660" w:type="dxa"/>
            <w:tcBorders>
              <w:top w:val="dashed" w:sz="4" w:space="0" w:color="BFBFBF"/>
              <w:left w:val="none" w:sz="4" w:space="0" w:color="6E6E6E"/>
              <w:bottom w:val="dashed" w:sz="4" w:space="0" w:color="BFBFBF"/>
              <w:right w:val="none" w:sz="4" w:space="0" w:color="6E6E6E"/>
            </w:tcBorders>
          </w:tcPr>
          <w:p w14:paraId="5B931541" w14:textId="77777777" w:rsidR="00AE3CDB" w:rsidRDefault="00130026">
            <w:pPr>
              <w:pStyle w:val="ProductList-TableBody"/>
            </w:pPr>
            <w:r>
              <w:t>Dynamics 365 Human Resources de SA Existente</w:t>
            </w:r>
            <w:r>
              <w:fldChar w:fldCharType="begin"/>
            </w:r>
            <w:r>
              <w:instrText xml:space="preserve"> XE "Dynamics 365 Human Resources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4A358AC"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D9433"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B60F0"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2AD21"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8B1F1"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F340E"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CDE31"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4E739"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7656D" w14:textId="77777777" w:rsidR="00AE3CDB" w:rsidRDefault="00AE3CDB">
            <w:pPr>
              <w:pStyle w:val="ProductList-TableBody"/>
              <w:jc w:val="center"/>
            </w:pPr>
          </w:p>
        </w:tc>
      </w:tr>
      <w:tr w:rsidR="00AE3CDB" w14:paraId="404C3FA5" w14:textId="77777777">
        <w:tc>
          <w:tcPr>
            <w:tcW w:w="4660" w:type="dxa"/>
            <w:tcBorders>
              <w:top w:val="dashed" w:sz="4" w:space="0" w:color="BFBFBF"/>
              <w:left w:val="none" w:sz="4" w:space="0" w:color="6E6E6E"/>
              <w:bottom w:val="dashed" w:sz="4" w:space="0" w:color="BFBFBF"/>
              <w:right w:val="none" w:sz="4" w:space="0" w:color="6E6E6E"/>
            </w:tcBorders>
          </w:tcPr>
          <w:p w14:paraId="64A405BD" w14:textId="77777777" w:rsidR="00AE3CDB" w:rsidRDefault="00130026">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7D0E70"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F8BF1"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891AA"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8FD00"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EC577"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A1F41"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DBCDA"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2F8E6"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35338" w14:textId="77777777" w:rsidR="00AE3CDB" w:rsidRDefault="00AE3CDB">
            <w:pPr>
              <w:pStyle w:val="ProductList-TableBody"/>
              <w:jc w:val="center"/>
            </w:pPr>
          </w:p>
        </w:tc>
      </w:tr>
      <w:tr w:rsidR="00AE3CDB" w14:paraId="3F3EAB5C" w14:textId="77777777">
        <w:tc>
          <w:tcPr>
            <w:tcW w:w="4660" w:type="dxa"/>
            <w:tcBorders>
              <w:top w:val="dashed" w:sz="4" w:space="0" w:color="BFBFBF"/>
              <w:left w:val="none" w:sz="4" w:space="0" w:color="6E6E6E"/>
              <w:bottom w:val="dashed" w:sz="4" w:space="0" w:color="BFBFBF"/>
              <w:right w:val="none" w:sz="4" w:space="0" w:color="6E6E6E"/>
            </w:tcBorders>
          </w:tcPr>
          <w:p w14:paraId="48326E8A" w14:textId="77777777" w:rsidR="00AE3CDB" w:rsidRDefault="00130026">
            <w:pPr>
              <w:pStyle w:val="ProductList-TableBody"/>
            </w:pPr>
            <w:r>
              <w:t>Contactos Adicionais do Dynamics 365 Marketing</w:t>
            </w:r>
            <w:r>
              <w:fldChar w:fldCharType="begin"/>
            </w:r>
            <w:r>
              <w:instrText xml:space="preserve"> XE "Contactos Adicionais do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C78204"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3C425"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8A079"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1247C"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1A3DB"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7D74F"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BC7DF"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F6524"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7F996" w14:textId="77777777" w:rsidR="00AE3CDB" w:rsidRDefault="00AE3CDB">
            <w:pPr>
              <w:pStyle w:val="ProductList-TableBody"/>
              <w:jc w:val="center"/>
            </w:pPr>
          </w:p>
        </w:tc>
      </w:tr>
      <w:tr w:rsidR="00AE3CDB" w14:paraId="319D628B" w14:textId="77777777">
        <w:tc>
          <w:tcPr>
            <w:tcW w:w="4660" w:type="dxa"/>
            <w:tcBorders>
              <w:top w:val="dashed" w:sz="4" w:space="0" w:color="BFBFBF"/>
              <w:left w:val="none" w:sz="4" w:space="0" w:color="6E6E6E"/>
              <w:bottom w:val="dashed" w:sz="4" w:space="0" w:color="BFBFBF"/>
              <w:right w:val="none" w:sz="4" w:space="0" w:color="6E6E6E"/>
            </w:tcBorders>
          </w:tcPr>
          <w:p w14:paraId="6240C748" w14:textId="77777777" w:rsidR="00AE3CDB" w:rsidRDefault="00130026">
            <w:pPr>
              <w:pStyle w:val="ProductList-TableBody"/>
            </w:pPr>
            <w:r>
              <w:t>Aplicação de Não Produção Adicional do Dynamics 365 Marketing</w:t>
            </w:r>
            <w:r>
              <w:fldChar w:fldCharType="begin"/>
            </w:r>
            <w:r>
              <w:instrText xml:space="preserve"> XE "Aplicação de Não Produção Adicional do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29ED58"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34127"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75C7E"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43A1E"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683E9"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F7AE0"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9DF88"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13D6B"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E29FC" w14:textId="77777777" w:rsidR="00AE3CDB" w:rsidRDefault="00AE3CDB">
            <w:pPr>
              <w:pStyle w:val="ProductList-TableBody"/>
              <w:jc w:val="center"/>
            </w:pPr>
          </w:p>
        </w:tc>
      </w:tr>
      <w:tr w:rsidR="00AE3CDB" w14:paraId="42AA51BE" w14:textId="77777777">
        <w:tc>
          <w:tcPr>
            <w:tcW w:w="4660" w:type="dxa"/>
            <w:tcBorders>
              <w:top w:val="dashed" w:sz="4" w:space="0" w:color="BFBFBF"/>
              <w:left w:val="none" w:sz="4" w:space="0" w:color="6E6E6E"/>
              <w:bottom w:val="dashed" w:sz="4" w:space="0" w:color="BFBFBF"/>
              <w:right w:val="none" w:sz="4" w:space="0" w:color="6E6E6E"/>
            </w:tcBorders>
          </w:tcPr>
          <w:p w14:paraId="7DDA3899" w14:textId="77777777" w:rsidR="00AE3CDB" w:rsidRDefault="00130026">
            <w:pPr>
              <w:pStyle w:val="ProductList-TableBody"/>
            </w:pPr>
            <w:r>
              <w:t xml:space="preserve">Dynamics 365 Supply Chain Management </w:t>
            </w:r>
            <w:r>
              <w:fldChar w:fldCharType="begin"/>
            </w:r>
            <w:r>
              <w:instrText xml:space="preserve"> XE "Dynamics 365 Supply Chain Management "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14:paraId="37BA4393"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F358A"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75F8D9"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897A3"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E3D42"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0B5F6"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185EB"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B6342"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BC17A" w14:textId="77777777" w:rsidR="00AE3CDB" w:rsidRDefault="00AE3CDB">
            <w:pPr>
              <w:pStyle w:val="ProductList-TableBody"/>
              <w:jc w:val="center"/>
            </w:pPr>
          </w:p>
        </w:tc>
      </w:tr>
      <w:tr w:rsidR="00AE3CDB" w14:paraId="3D9E8B66" w14:textId="77777777">
        <w:tc>
          <w:tcPr>
            <w:tcW w:w="4660" w:type="dxa"/>
            <w:tcBorders>
              <w:top w:val="dashed" w:sz="4" w:space="0" w:color="BFBFBF"/>
              <w:left w:val="none" w:sz="4" w:space="0" w:color="6E6E6E"/>
              <w:bottom w:val="dashed" w:sz="4" w:space="0" w:color="BFBFBF"/>
              <w:right w:val="none" w:sz="4" w:space="0" w:color="6E6E6E"/>
            </w:tcBorders>
          </w:tcPr>
          <w:p w14:paraId="1B0EB992" w14:textId="77777777" w:rsidR="00AE3CDB" w:rsidRDefault="00130026">
            <w:pPr>
              <w:pStyle w:val="ProductList-TableBody"/>
            </w:pPr>
            <w:r>
              <w:t>Suplemento do Dynamics 365 Supply Chain Management</w:t>
            </w:r>
            <w:r>
              <w:fldChar w:fldCharType="begin"/>
            </w:r>
            <w:r>
              <w:instrText xml:space="preserve"> XE "Suplemento do Dynamics 365 Supply Chain Management"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EF1DDD3"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79B94"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7851E2"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A3221"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1EC77"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947DB"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65FFF"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D9666"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F9BF3" w14:textId="77777777" w:rsidR="00AE3CDB" w:rsidRDefault="00AE3CDB">
            <w:pPr>
              <w:pStyle w:val="ProductList-TableBody"/>
              <w:jc w:val="center"/>
            </w:pPr>
          </w:p>
        </w:tc>
      </w:tr>
      <w:tr w:rsidR="00AE3CDB" w14:paraId="269384F7" w14:textId="77777777">
        <w:tc>
          <w:tcPr>
            <w:tcW w:w="4660" w:type="dxa"/>
            <w:tcBorders>
              <w:top w:val="dashed" w:sz="4" w:space="0" w:color="BFBFBF"/>
              <w:left w:val="none" w:sz="4" w:space="0" w:color="6E6E6E"/>
              <w:bottom w:val="dashed" w:sz="4" w:space="0" w:color="BFBFBF"/>
              <w:right w:val="none" w:sz="4" w:space="0" w:color="6E6E6E"/>
            </w:tcBorders>
          </w:tcPr>
          <w:p w14:paraId="0656A4E5" w14:textId="77777777" w:rsidR="00AE3CDB" w:rsidRDefault="00130026">
            <w:pPr>
              <w:pStyle w:val="ProductList-TableBody"/>
            </w:pPr>
            <w:r>
              <w:t>Dynamics 365 Supply Chain Management de SA Existente</w:t>
            </w:r>
            <w:r>
              <w:fldChar w:fldCharType="begin"/>
            </w:r>
            <w:r>
              <w:instrText xml:space="preserve"> XE "Dynamics 365 Supply Chain Management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5009AB1"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B464D"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4D52F"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3446A"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47644"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9EDCB"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4251D"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0B55B"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A5820" w14:textId="77777777" w:rsidR="00AE3CDB" w:rsidRDefault="00AE3CDB">
            <w:pPr>
              <w:pStyle w:val="ProductList-TableBody"/>
              <w:jc w:val="center"/>
            </w:pPr>
          </w:p>
        </w:tc>
      </w:tr>
      <w:tr w:rsidR="00AE3CDB" w14:paraId="15625BCE" w14:textId="77777777">
        <w:tc>
          <w:tcPr>
            <w:tcW w:w="4660" w:type="dxa"/>
            <w:tcBorders>
              <w:top w:val="dashed" w:sz="4" w:space="0" w:color="BFBFBF"/>
              <w:left w:val="none" w:sz="4" w:space="0" w:color="6E6E6E"/>
              <w:bottom w:val="dashed" w:sz="4" w:space="0" w:color="BFBFBF"/>
              <w:right w:val="none" w:sz="4" w:space="0" w:color="6E6E6E"/>
            </w:tcBorders>
          </w:tcPr>
          <w:p w14:paraId="0460BA32" w14:textId="77777777" w:rsidR="00AE3CDB" w:rsidRDefault="00130026">
            <w:pPr>
              <w:pStyle w:val="ProductList-TableBody"/>
            </w:pPr>
            <w:r>
              <w:t>Cenário do Dynamics 365 IoT Intelligence</w:t>
            </w:r>
            <w:r>
              <w:fldChar w:fldCharType="begin"/>
            </w:r>
            <w:r>
              <w:instrText xml:space="preserve"> XE "Cenário do Dynamics 365 IoT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D3C810"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ED49F"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FA431"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AA9C4"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FA65C"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DEF4F"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2AC60"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BB053"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824A3" w14:textId="77777777" w:rsidR="00AE3CDB" w:rsidRDefault="00AE3CDB">
            <w:pPr>
              <w:pStyle w:val="ProductList-TableBody"/>
              <w:jc w:val="center"/>
            </w:pPr>
          </w:p>
        </w:tc>
      </w:tr>
      <w:tr w:rsidR="00AE3CDB" w14:paraId="53F989DB" w14:textId="77777777">
        <w:tc>
          <w:tcPr>
            <w:tcW w:w="4660" w:type="dxa"/>
            <w:tcBorders>
              <w:top w:val="dashed" w:sz="4" w:space="0" w:color="BFBFBF"/>
              <w:left w:val="none" w:sz="4" w:space="0" w:color="6E6E6E"/>
              <w:bottom w:val="dashed" w:sz="4" w:space="0" w:color="BFBFBF"/>
              <w:right w:val="none" w:sz="4" w:space="0" w:color="6E6E6E"/>
            </w:tcBorders>
          </w:tcPr>
          <w:p w14:paraId="7968B876" w14:textId="77777777" w:rsidR="00AE3CDB" w:rsidRDefault="00130026">
            <w:pPr>
              <w:pStyle w:val="ProductList-TableBody"/>
            </w:pPr>
            <w:r>
              <w:t>Máquinas Adicionais do Dynamics 365 IoT Intelligence</w:t>
            </w:r>
            <w:r>
              <w:fldChar w:fldCharType="begin"/>
            </w:r>
            <w:r>
              <w:instrText xml:space="preserve"> XE "Máquinas Adicionais do Dynamics 365 IoT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7983C6"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114F9"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E90B1"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19013"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0DE19"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563F0"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7B597"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E6607"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D0444" w14:textId="77777777" w:rsidR="00AE3CDB" w:rsidRDefault="00AE3CDB">
            <w:pPr>
              <w:pStyle w:val="ProductList-TableBody"/>
              <w:jc w:val="center"/>
            </w:pPr>
          </w:p>
        </w:tc>
      </w:tr>
      <w:tr w:rsidR="00AE3CDB" w14:paraId="345F5538" w14:textId="77777777">
        <w:tc>
          <w:tcPr>
            <w:tcW w:w="4660" w:type="dxa"/>
            <w:tcBorders>
              <w:top w:val="dashed" w:sz="4" w:space="0" w:color="BFBFBF"/>
              <w:left w:val="none" w:sz="4" w:space="0" w:color="6E6E6E"/>
              <w:bottom w:val="dashed" w:sz="4" w:space="0" w:color="BFBFBF"/>
              <w:right w:val="none" w:sz="4" w:space="0" w:color="6E6E6E"/>
            </w:tcBorders>
          </w:tcPr>
          <w:p w14:paraId="272A78A4" w14:textId="77777777" w:rsidR="00AE3CDB" w:rsidRDefault="00130026">
            <w:pPr>
              <w:pStyle w:val="ProductList-TableBody"/>
            </w:pPr>
            <w:r>
              <w:t>Dynamics 365 Finance</w:t>
            </w:r>
            <w:r>
              <w:fldChar w:fldCharType="begin"/>
            </w:r>
            <w:r>
              <w:instrText xml:space="preserve"> XE "Dynamics 365 Finance"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362FC81"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D9AEF"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D93E6"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FA68F"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5AB25"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37333"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72D50"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24255"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7A2DA" w14:textId="77777777" w:rsidR="00AE3CDB" w:rsidRDefault="00AE3CDB">
            <w:pPr>
              <w:pStyle w:val="ProductList-TableBody"/>
              <w:jc w:val="center"/>
            </w:pPr>
          </w:p>
        </w:tc>
      </w:tr>
      <w:tr w:rsidR="00AE3CDB" w14:paraId="54442DF6" w14:textId="77777777">
        <w:tc>
          <w:tcPr>
            <w:tcW w:w="4660" w:type="dxa"/>
            <w:tcBorders>
              <w:top w:val="dashed" w:sz="4" w:space="0" w:color="BFBFBF"/>
              <w:left w:val="none" w:sz="4" w:space="0" w:color="6E6E6E"/>
              <w:bottom w:val="dashed" w:sz="4" w:space="0" w:color="BFBFBF"/>
              <w:right w:val="none" w:sz="4" w:space="0" w:color="6E6E6E"/>
            </w:tcBorders>
          </w:tcPr>
          <w:p w14:paraId="48551EE2" w14:textId="77777777" w:rsidR="00AE3CDB" w:rsidRDefault="00130026">
            <w:pPr>
              <w:pStyle w:val="ProductList-TableBody"/>
            </w:pPr>
            <w:r>
              <w:t>Suplemento do Dynamics 365 Finance</w:t>
            </w:r>
            <w:r>
              <w:fldChar w:fldCharType="begin"/>
            </w:r>
            <w:r>
              <w:instrText xml:space="preserve"> XE "Suplemento do Dynamics 365 Finance"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48EA044"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71436"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F4EB6"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B4F98"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94BE4"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14338"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C8991"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671CA"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844CD" w14:textId="77777777" w:rsidR="00AE3CDB" w:rsidRDefault="00AE3CDB">
            <w:pPr>
              <w:pStyle w:val="ProductList-TableBody"/>
              <w:jc w:val="center"/>
            </w:pPr>
          </w:p>
        </w:tc>
      </w:tr>
      <w:tr w:rsidR="00AE3CDB" w14:paraId="345EA38A" w14:textId="77777777">
        <w:tc>
          <w:tcPr>
            <w:tcW w:w="4660" w:type="dxa"/>
            <w:tcBorders>
              <w:top w:val="dashed" w:sz="4" w:space="0" w:color="BFBFBF"/>
              <w:left w:val="none" w:sz="4" w:space="0" w:color="6E6E6E"/>
              <w:bottom w:val="dashed" w:sz="4" w:space="0" w:color="BFBFBF"/>
              <w:right w:val="none" w:sz="4" w:space="0" w:color="6E6E6E"/>
            </w:tcBorders>
          </w:tcPr>
          <w:p w14:paraId="56A406C4" w14:textId="77777777" w:rsidR="00AE3CDB" w:rsidRDefault="00130026">
            <w:pPr>
              <w:pStyle w:val="ProductList-TableBody"/>
            </w:pPr>
            <w:r>
              <w:t>Dynamics 365 Finance de SA Existente</w:t>
            </w:r>
            <w:r>
              <w:fldChar w:fldCharType="begin"/>
            </w:r>
            <w:r>
              <w:instrText xml:space="preserve"> XE "Dynamics 365 Finance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DA46338"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F4943"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A7B29"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3BC58"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D5DE6"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829E8"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C6B98"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8768B"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8818B" w14:textId="77777777" w:rsidR="00AE3CDB" w:rsidRDefault="00AE3CDB">
            <w:pPr>
              <w:pStyle w:val="ProductList-TableBody"/>
              <w:jc w:val="center"/>
            </w:pPr>
          </w:p>
        </w:tc>
      </w:tr>
      <w:tr w:rsidR="00AE3CDB" w14:paraId="0334B112" w14:textId="77777777">
        <w:tc>
          <w:tcPr>
            <w:tcW w:w="4660" w:type="dxa"/>
            <w:tcBorders>
              <w:top w:val="dashed" w:sz="4" w:space="0" w:color="BFBFBF"/>
              <w:left w:val="none" w:sz="4" w:space="0" w:color="6E6E6E"/>
              <w:bottom w:val="dashed" w:sz="4" w:space="0" w:color="BFBFBF"/>
              <w:right w:val="none" w:sz="4" w:space="0" w:color="6E6E6E"/>
            </w:tcBorders>
          </w:tcPr>
          <w:p w14:paraId="2DB4AA4B" w14:textId="77777777" w:rsidR="00AE3CDB" w:rsidRDefault="00130026">
            <w:pPr>
              <w:pStyle w:val="ProductList-TableBody"/>
            </w:pPr>
            <w:r>
              <w:t>Dynamics 365 Commerce</w:t>
            </w:r>
            <w:r>
              <w:fldChar w:fldCharType="begin"/>
            </w:r>
            <w:r>
              <w:instrText xml:space="preserve"> XE "Dynamics 365 Commerce"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6F5CBD4"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9298F"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DC067F"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23524"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D7B6B"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4B3CD"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2A9F2"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E8719"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1B04A" w14:textId="77777777" w:rsidR="00AE3CDB" w:rsidRDefault="00AE3CDB">
            <w:pPr>
              <w:pStyle w:val="ProductList-TableBody"/>
              <w:jc w:val="center"/>
            </w:pPr>
          </w:p>
        </w:tc>
      </w:tr>
      <w:tr w:rsidR="00AE3CDB" w14:paraId="0C56073E" w14:textId="77777777">
        <w:tc>
          <w:tcPr>
            <w:tcW w:w="4660" w:type="dxa"/>
            <w:tcBorders>
              <w:top w:val="dashed" w:sz="4" w:space="0" w:color="BFBFBF"/>
              <w:left w:val="none" w:sz="4" w:space="0" w:color="6E6E6E"/>
              <w:bottom w:val="dashed" w:sz="4" w:space="0" w:color="BFBFBF"/>
              <w:right w:val="none" w:sz="4" w:space="0" w:color="6E6E6E"/>
            </w:tcBorders>
          </w:tcPr>
          <w:p w14:paraId="1779BD22" w14:textId="77777777" w:rsidR="00AE3CDB" w:rsidRDefault="00130026">
            <w:pPr>
              <w:pStyle w:val="ProductList-TableBody"/>
            </w:pPr>
            <w:r>
              <w:t>Suplemento do Dynamics 365 Commerce</w:t>
            </w:r>
            <w:r>
              <w:fldChar w:fldCharType="begin"/>
            </w:r>
            <w:r>
              <w:instrText xml:space="preserve"> XE "Suplemento do Dynamics 365 Commerce"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45980AB"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9FD41"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59E59"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8A036"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71653"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05EC5"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085A1"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35812"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65134" w14:textId="77777777" w:rsidR="00AE3CDB" w:rsidRDefault="00AE3CDB">
            <w:pPr>
              <w:pStyle w:val="ProductList-TableBody"/>
              <w:jc w:val="center"/>
            </w:pPr>
          </w:p>
        </w:tc>
      </w:tr>
      <w:tr w:rsidR="00AE3CDB" w14:paraId="5D9BF354" w14:textId="77777777">
        <w:tc>
          <w:tcPr>
            <w:tcW w:w="4660" w:type="dxa"/>
            <w:tcBorders>
              <w:top w:val="dashed" w:sz="4" w:space="0" w:color="BFBFBF"/>
              <w:left w:val="none" w:sz="4" w:space="0" w:color="6E6E6E"/>
              <w:bottom w:val="dashed" w:sz="4" w:space="0" w:color="BFBFBF"/>
              <w:right w:val="none" w:sz="4" w:space="0" w:color="6E6E6E"/>
            </w:tcBorders>
          </w:tcPr>
          <w:p w14:paraId="5B6096B6" w14:textId="77777777" w:rsidR="00AE3CDB" w:rsidRDefault="00130026">
            <w:pPr>
              <w:pStyle w:val="ProductList-TableBody"/>
            </w:pPr>
            <w:r>
              <w:t>Dynamics 365 Commerce de SA Existente</w:t>
            </w:r>
            <w:r>
              <w:fldChar w:fldCharType="begin"/>
            </w:r>
            <w:r>
              <w:instrText xml:space="preserve"> XE "Dynamics 365 Commerce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3829F02"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ACFDD"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53DB5"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D1C39"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09DE2"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5C596"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9E734"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79C51"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4B4E0" w14:textId="77777777" w:rsidR="00AE3CDB" w:rsidRDefault="00AE3CDB">
            <w:pPr>
              <w:pStyle w:val="ProductList-TableBody"/>
              <w:jc w:val="center"/>
            </w:pPr>
          </w:p>
        </w:tc>
      </w:tr>
      <w:tr w:rsidR="00AE3CDB" w14:paraId="2CEBC661" w14:textId="77777777">
        <w:tc>
          <w:tcPr>
            <w:tcW w:w="4660" w:type="dxa"/>
            <w:tcBorders>
              <w:top w:val="dashed" w:sz="4" w:space="0" w:color="BFBFBF"/>
              <w:left w:val="none" w:sz="4" w:space="0" w:color="6E6E6E"/>
              <w:bottom w:val="dashed" w:sz="4" w:space="0" w:color="BFBFBF"/>
              <w:right w:val="none" w:sz="4" w:space="0" w:color="6E6E6E"/>
            </w:tcBorders>
          </w:tcPr>
          <w:p w14:paraId="42D2C451" w14:textId="77777777" w:rsidR="00AE3CDB" w:rsidRDefault="00130026">
            <w:pPr>
              <w:pStyle w:val="ProductList-TableBody"/>
            </w:pPr>
            <w:r>
              <w:t>Dynamics 365 Sales Enterprise</w:t>
            </w:r>
            <w:r>
              <w:fldChar w:fldCharType="begin"/>
            </w:r>
            <w:r>
              <w:instrText xml:space="preserve"> XE "Dynamics 365 Sales Enterprise"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AC2395C" w14:textId="77777777" w:rsidR="00AE3CDB" w:rsidRDefault="0013002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F4168"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D1B74"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327E8" w14:textId="77777777" w:rsidR="00AE3CDB" w:rsidRDefault="0013002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E9EF0"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424BE"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278C5"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FFF0D"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85544" w14:textId="77777777" w:rsidR="00AE3CDB" w:rsidRDefault="00AE3CDB">
            <w:pPr>
              <w:pStyle w:val="ProductList-TableBody"/>
              <w:jc w:val="center"/>
            </w:pPr>
          </w:p>
        </w:tc>
      </w:tr>
      <w:tr w:rsidR="00AE3CDB" w14:paraId="34D167EF" w14:textId="77777777">
        <w:tc>
          <w:tcPr>
            <w:tcW w:w="4660" w:type="dxa"/>
            <w:tcBorders>
              <w:top w:val="dashed" w:sz="4" w:space="0" w:color="BFBFBF"/>
              <w:left w:val="none" w:sz="4" w:space="0" w:color="6E6E6E"/>
              <w:bottom w:val="dashed" w:sz="4" w:space="0" w:color="BFBFBF"/>
              <w:right w:val="none" w:sz="4" w:space="0" w:color="6E6E6E"/>
            </w:tcBorders>
          </w:tcPr>
          <w:p w14:paraId="6C2653AE" w14:textId="77777777" w:rsidR="00AE3CDB" w:rsidRDefault="00130026">
            <w:pPr>
              <w:pStyle w:val="ProductList-TableBody"/>
            </w:pPr>
            <w:r>
              <w:t>Dynamics 365 Sales Enterprise</w:t>
            </w:r>
            <w:r>
              <w:fldChar w:fldCharType="begin"/>
            </w:r>
            <w:r>
              <w:instrText xml:space="preserve"> XE "Dynamics 365 Sales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15652177"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19165"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3AE41"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0AFEF" w14:textId="77777777" w:rsidR="00AE3CDB" w:rsidRDefault="0013002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A1FC5"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18809"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C6EFA"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A3F04"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06BB8" w14:textId="77777777" w:rsidR="00AE3CDB" w:rsidRDefault="00AE3CDB">
            <w:pPr>
              <w:pStyle w:val="ProductList-TableBody"/>
              <w:jc w:val="center"/>
            </w:pPr>
          </w:p>
        </w:tc>
      </w:tr>
      <w:tr w:rsidR="00AE3CDB" w14:paraId="009DEB89" w14:textId="77777777">
        <w:tc>
          <w:tcPr>
            <w:tcW w:w="4660" w:type="dxa"/>
            <w:tcBorders>
              <w:top w:val="dashed" w:sz="4" w:space="0" w:color="BFBFBF"/>
              <w:left w:val="none" w:sz="4" w:space="0" w:color="6E6E6E"/>
              <w:bottom w:val="dashed" w:sz="4" w:space="0" w:color="BFBFBF"/>
              <w:right w:val="none" w:sz="4" w:space="0" w:color="6E6E6E"/>
            </w:tcBorders>
          </w:tcPr>
          <w:p w14:paraId="608CF97D" w14:textId="77777777" w:rsidR="00AE3CDB" w:rsidRDefault="00130026">
            <w:pPr>
              <w:pStyle w:val="ProductList-TableBody"/>
            </w:pPr>
            <w:r>
              <w:t>Dynamics 365 Sales Professional</w:t>
            </w:r>
            <w:r>
              <w:fldChar w:fldCharType="begin"/>
            </w:r>
            <w:r>
              <w:instrText xml:space="preserve"> XE "Dynamics 365 Sales Professional"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B4C1D0F"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38A76"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3ABAE"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E11BE"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B96A3"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EEBB8"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5B907"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80A72"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5AD7F" w14:textId="77777777" w:rsidR="00AE3CDB" w:rsidRDefault="00AE3CDB">
            <w:pPr>
              <w:pStyle w:val="ProductList-TableBody"/>
              <w:jc w:val="center"/>
            </w:pPr>
          </w:p>
        </w:tc>
      </w:tr>
      <w:tr w:rsidR="00AE3CDB" w14:paraId="54DC4D39" w14:textId="77777777">
        <w:tc>
          <w:tcPr>
            <w:tcW w:w="4660" w:type="dxa"/>
            <w:tcBorders>
              <w:top w:val="dashed" w:sz="4" w:space="0" w:color="BFBFBF"/>
              <w:left w:val="none" w:sz="4" w:space="0" w:color="6E6E6E"/>
              <w:bottom w:val="dashed" w:sz="4" w:space="0" w:color="BFBFBF"/>
              <w:right w:val="none" w:sz="4" w:space="0" w:color="6E6E6E"/>
            </w:tcBorders>
          </w:tcPr>
          <w:p w14:paraId="456186C4" w14:textId="77777777" w:rsidR="00AE3CDB" w:rsidRDefault="00130026">
            <w:pPr>
              <w:pStyle w:val="ProductList-TableBody"/>
            </w:pPr>
            <w:r>
              <w:t>Dynamics 365 Sales Premium</w:t>
            </w:r>
            <w:r>
              <w:fldChar w:fldCharType="begin"/>
            </w:r>
            <w:r>
              <w:instrText xml:space="preserve"> XE "Dynamics 365 Sales Premium"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97BD62F"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4AB3B"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9CE53"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D2278"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000AE"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6D7B3"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DA240"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6623D"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3BB11" w14:textId="77777777" w:rsidR="00AE3CDB" w:rsidRDefault="00AE3CDB">
            <w:pPr>
              <w:pStyle w:val="ProductList-TableBody"/>
              <w:jc w:val="center"/>
            </w:pPr>
          </w:p>
        </w:tc>
      </w:tr>
      <w:tr w:rsidR="00AE3CDB" w14:paraId="415D89D3" w14:textId="77777777">
        <w:tc>
          <w:tcPr>
            <w:tcW w:w="4660" w:type="dxa"/>
            <w:tcBorders>
              <w:top w:val="dashed" w:sz="4" w:space="0" w:color="BFBFBF"/>
              <w:left w:val="none" w:sz="4" w:space="0" w:color="6E6E6E"/>
              <w:bottom w:val="dashed" w:sz="4" w:space="0" w:color="BFBFBF"/>
              <w:right w:val="none" w:sz="4" w:space="0" w:color="6E6E6E"/>
            </w:tcBorders>
          </w:tcPr>
          <w:p w14:paraId="228B5994" w14:textId="77777777" w:rsidR="00AE3CDB" w:rsidRDefault="00130026">
            <w:pPr>
              <w:pStyle w:val="ProductList-TableBody"/>
            </w:pPr>
            <w:r>
              <w:t>Dynamics 365 Sales Insights</w:t>
            </w:r>
            <w:r>
              <w:fldChar w:fldCharType="begin"/>
            </w:r>
            <w:r>
              <w:instrText xml:space="preserve"> XE "Dynamics 365 Sales Insights"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6F83C62"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16F98"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2D496"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26B71"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08592"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122BA"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E40F7"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F2643"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BACB6" w14:textId="77777777" w:rsidR="00AE3CDB" w:rsidRDefault="00AE3CDB">
            <w:pPr>
              <w:pStyle w:val="ProductList-TableBody"/>
              <w:jc w:val="center"/>
            </w:pPr>
          </w:p>
        </w:tc>
      </w:tr>
      <w:tr w:rsidR="00AE3CDB" w14:paraId="4FBCDE0E" w14:textId="77777777">
        <w:tc>
          <w:tcPr>
            <w:tcW w:w="4660" w:type="dxa"/>
            <w:tcBorders>
              <w:top w:val="dashed" w:sz="4" w:space="0" w:color="BFBFBF"/>
              <w:left w:val="none" w:sz="4" w:space="0" w:color="6E6E6E"/>
              <w:bottom w:val="dashed" w:sz="4" w:space="0" w:color="BFBFBF"/>
              <w:right w:val="none" w:sz="4" w:space="0" w:color="6E6E6E"/>
            </w:tcBorders>
          </w:tcPr>
          <w:p w14:paraId="3C7D36F9" w14:textId="77777777" w:rsidR="00AE3CDB" w:rsidRDefault="00130026">
            <w:pPr>
              <w:pStyle w:val="ProductList-TableBody"/>
            </w:pPr>
            <w:r>
              <w:t>Dynamics 365 Team Members</w:t>
            </w:r>
            <w:r>
              <w:fldChar w:fldCharType="begin"/>
            </w:r>
            <w:r>
              <w:instrText xml:space="preserve"> XE "Dynamics 365 Team Members"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AB2C7B3" w14:textId="77777777" w:rsidR="00AE3CDB" w:rsidRDefault="0013002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3DE51"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49D6B"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80376" w14:textId="77777777" w:rsidR="00AE3CDB" w:rsidRDefault="0013002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9ADCC"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D1C1C"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C566E"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CA840"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FADD7" w14:textId="77777777" w:rsidR="00AE3CDB" w:rsidRDefault="00AE3CDB">
            <w:pPr>
              <w:pStyle w:val="ProductList-TableBody"/>
              <w:jc w:val="center"/>
            </w:pPr>
          </w:p>
        </w:tc>
      </w:tr>
      <w:tr w:rsidR="00AE3CDB" w14:paraId="0E3665A7" w14:textId="77777777">
        <w:tc>
          <w:tcPr>
            <w:tcW w:w="4660" w:type="dxa"/>
            <w:tcBorders>
              <w:top w:val="dashed" w:sz="4" w:space="0" w:color="BFBFBF"/>
              <w:left w:val="none" w:sz="4" w:space="0" w:color="6E6E6E"/>
              <w:bottom w:val="dashed" w:sz="4" w:space="0" w:color="BFBFBF"/>
              <w:right w:val="none" w:sz="4" w:space="0" w:color="6E6E6E"/>
            </w:tcBorders>
          </w:tcPr>
          <w:p w14:paraId="1B9FADD5" w14:textId="77777777" w:rsidR="00AE3CDB" w:rsidRDefault="00130026">
            <w:pPr>
              <w:pStyle w:val="ProductList-TableBody"/>
            </w:pPr>
            <w:r>
              <w:t>Suplemento do Dynamics 365 Team Members</w:t>
            </w:r>
            <w:r>
              <w:fldChar w:fldCharType="begin"/>
            </w:r>
            <w:r>
              <w:instrText xml:space="preserve"> XE "Suplemento do Dynamics 365 Team Members"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7DC89B0"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AFF73"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6C8CD"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23B22" w14:textId="77777777" w:rsidR="00AE3CDB" w:rsidRDefault="0013002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37F50"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7F27B"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E5165"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55B24"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670EA" w14:textId="77777777" w:rsidR="00AE3CDB" w:rsidRDefault="00AE3CDB">
            <w:pPr>
              <w:pStyle w:val="ProductList-TableBody"/>
              <w:jc w:val="center"/>
            </w:pPr>
          </w:p>
        </w:tc>
      </w:tr>
      <w:tr w:rsidR="00AE3CDB" w14:paraId="07117B42" w14:textId="77777777">
        <w:tc>
          <w:tcPr>
            <w:tcW w:w="4660" w:type="dxa"/>
            <w:tcBorders>
              <w:top w:val="dashed" w:sz="4" w:space="0" w:color="BFBFBF"/>
              <w:left w:val="none" w:sz="4" w:space="0" w:color="6E6E6E"/>
              <w:bottom w:val="dashed" w:sz="4" w:space="0" w:color="BFBFBF"/>
              <w:right w:val="none" w:sz="4" w:space="0" w:color="6E6E6E"/>
            </w:tcBorders>
          </w:tcPr>
          <w:p w14:paraId="57E66453" w14:textId="77777777" w:rsidR="00AE3CDB" w:rsidRDefault="00130026">
            <w:pPr>
              <w:pStyle w:val="ProductList-TableBody"/>
            </w:pPr>
            <w:r>
              <w:t>Dynamics 365 Team Members de SA Existente</w:t>
            </w:r>
            <w:r>
              <w:fldChar w:fldCharType="begin"/>
            </w:r>
            <w:r>
              <w:instrText xml:space="preserve"> XE "Dynamics 365 Team Members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CA3A7E2"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C59DF"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0B8DE"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11C67"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B69B7"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38A90"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7A488"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FD6AA"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B08E8" w14:textId="77777777" w:rsidR="00AE3CDB" w:rsidRDefault="00AE3CDB">
            <w:pPr>
              <w:pStyle w:val="ProductList-TableBody"/>
              <w:jc w:val="center"/>
            </w:pPr>
          </w:p>
        </w:tc>
      </w:tr>
      <w:tr w:rsidR="00AE3CDB" w14:paraId="040A86D0" w14:textId="77777777">
        <w:tc>
          <w:tcPr>
            <w:tcW w:w="4660" w:type="dxa"/>
            <w:tcBorders>
              <w:top w:val="dashed" w:sz="4" w:space="0" w:color="BFBFBF"/>
              <w:left w:val="none" w:sz="4" w:space="0" w:color="6E6E6E"/>
              <w:bottom w:val="dashed" w:sz="4" w:space="0" w:color="BFBFBF"/>
              <w:right w:val="none" w:sz="4" w:space="0" w:color="6E6E6E"/>
            </w:tcBorders>
          </w:tcPr>
          <w:p w14:paraId="44B257B0" w14:textId="77777777" w:rsidR="00AE3CDB" w:rsidRDefault="00130026">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DAC412"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0A4CE"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F4A80"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9FE45" w14:textId="77777777" w:rsidR="00AE3CDB" w:rsidRDefault="0013002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C7AF4"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5ACF8"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98721"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1B914"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62809" w14:textId="77777777" w:rsidR="00AE3CDB" w:rsidRDefault="00AE3CDB">
            <w:pPr>
              <w:pStyle w:val="ProductList-TableBody"/>
              <w:jc w:val="center"/>
            </w:pPr>
          </w:p>
        </w:tc>
      </w:tr>
      <w:tr w:rsidR="00AE3CDB" w14:paraId="5497C081" w14:textId="77777777">
        <w:tc>
          <w:tcPr>
            <w:tcW w:w="4660" w:type="dxa"/>
            <w:tcBorders>
              <w:top w:val="dashed" w:sz="4" w:space="0" w:color="BFBFBF"/>
              <w:left w:val="none" w:sz="4" w:space="0" w:color="6E6E6E"/>
              <w:bottom w:val="dashed" w:sz="4" w:space="0" w:color="BFBFBF"/>
              <w:right w:val="none" w:sz="4" w:space="0" w:color="6E6E6E"/>
            </w:tcBorders>
          </w:tcPr>
          <w:p w14:paraId="22E28D1E" w14:textId="77777777" w:rsidR="00AE3CDB" w:rsidRDefault="00130026">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4C812B"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431F0"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CA824"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B52C2" w14:textId="77777777" w:rsidR="00AE3CDB" w:rsidRDefault="0013002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2A2AF"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7F4FC"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E201E"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2FE0F"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95326" w14:textId="77777777" w:rsidR="00AE3CDB" w:rsidRDefault="00AE3CDB">
            <w:pPr>
              <w:pStyle w:val="ProductList-TableBody"/>
              <w:jc w:val="center"/>
            </w:pPr>
          </w:p>
        </w:tc>
      </w:tr>
      <w:tr w:rsidR="00AE3CDB" w14:paraId="5C6744D1" w14:textId="77777777">
        <w:tc>
          <w:tcPr>
            <w:tcW w:w="4660" w:type="dxa"/>
            <w:tcBorders>
              <w:top w:val="dashed" w:sz="4" w:space="0" w:color="BFBFBF"/>
              <w:left w:val="none" w:sz="4" w:space="0" w:color="6E6E6E"/>
              <w:bottom w:val="dashed" w:sz="4" w:space="0" w:color="BFBFBF"/>
              <w:right w:val="none" w:sz="4" w:space="0" w:color="6E6E6E"/>
            </w:tcBorders>
          </w:tcPr>
          <w:p w14:paraId="5CC0FDB0" w14:textId="77777777" w:rsidR="00AE3CDB" w:rsidRDefault="00130026">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D12732"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99655"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92DBF"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CBD52" w14:textId="77777777" w:rsidR="00AE3CDB" w:rsidRDefault="0013002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7D0D3"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306EC"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D3E29"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68E1A"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641CD" w14:textId="77777777" w:rsidR="00AE3CDB" w:rsidRDefault="00AE3CDB">
            <w:pPr>
              <w:pStyle w:val="ProductList-TableBody"/>
              <w:jc w:val="center"/>
            </w:pPr>
          </w:p>
        </w:tc>
      </w:tr>
      <w:tr w:rsidR="00AE3CDB" w14:paraId="3726E863" w14:textId="77777777">
        <w:tc>
          <w:tcPr>
            <w:tcW w:w="4660" w:type="dxa"/>
            <w:tcBorders>
              <w:top w:val="dashed" w:sz="4" w:space="0" w:color="BFBFBF"/>
              <w:left w:val="none" w:sz="4" w:space="0" w:color="6E6E6E"/>
              <w:bottom w:val="dashed" w:sz="4" w:space="0" w:color="BFBFBF"/>
              <w:right w:val="none" w:sz="4" w:space="0" w:color="6E6E6E"/>
            </w:tcBorders>
          </w:tcPr>
          <w:p w14:paraId="00C7DC9F" w14:textId="77777777" w:rsidR="00AE3CDB" w:rsidRDefault="00130026">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67794F"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5925C"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C9D6B"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FC05D" w14:textId="77777777" w:rsidR="00AE3CDB" w:rsidRDefault="0013002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3919A"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5B2FD"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05913"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5D41E"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74ECD" w14:textId="77777777" w:rsidR="00AE3CDB" w:rsidRDefault="00AE3CDB">
            <w:pPr>
              <w:pStyle w:val="ProductList-TableBody"/>
              <w:jc w:val="center"/>
            </w:pPr>
          </w:p>
        </w:tc>
      </w:tr>
      <w:tr w:rsidR="00AE3CDB" w14:paraId="3E9576D7" w14:textId="77777777">
        <w:tc>
          <w:tcPr>
            <w:tcW w:w="4660" w:type="dxa"/>
            <w:tcBorders>
              <w:top w:val="dashed" w:sz="4" w:space="0" w:color="BFBFBF"/>
              <w:left w:val="none" w:sz="4" w:space="0" w:color="6E6E6E"/>
              <w:bottom w:val="dashed" w:sz="4" w:space="0" w:color="BFBFBF"/>
              <w:right w:val="none" w:sz="4" w:space="0" w:color="6E6E6E"/>
            </w:tcBorders>
          </w:tcPr>
          <w:p w14:paraId="6AADF69A" w14:textId="77777777" w:rsidR="00AE3CDB" w:rsidRDefault="00130026">
            <w:pPr>
              <w:pStyle w:val="ProductList-TableBody"/>
            </w:pPr>
            <w:r>
              <w:t>Capacidade para Bases de Dados do Common Data Service for Apps</w:t>
            </w:r>
            <w:r>
              <w:fldChar w:fldCharType="begin"/>
            </w:r>
            <w:r>
              <w:instrText xml:space="preserve"> XE "Capacidade para Bases de Dados do Common Data Service for 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DA6D94"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A955E"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0FF62"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209F8"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57837"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1990B"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90446"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5E3FF"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87D23" w14:textId="77777777" w:rsidR="00AE3CDB" w:rsidRDefault="00AE3CDB">
            <w:pPr>
              <w:pStyle w:val="ProductList-TableBody"/>
              <w:jc w:val="center"/>
            </w:pPr>
          </w:p>
        </w:tc>
      </w:tr>
      <w:tr w:rsidR="00AE3CDB" w14:paraId="6397AD8E" w14:textId="77777777">
        <w:tc>
          <w:tcPr>
            <w:tcW w:w="4660" w:type="dxa"/>
            <w:tcBorders>
              <w:top w:val="dashed" w:sz="4" w:space="0" w:color="BFBFBF"/>
              <w:left w:val="none" w:sz="4" w:space="0" w:color="6E6E6E"/>
              <w:bottom w:val="dashed" w:sz="4" w:space="0" w:color="BFBFBF"/>
              <w:right w:val="none" w:sz="4" w:space="0" w:color="6E6E6E"/>
            </w:tcBorders>
          </w:tcPr>
          <w:p w14:paraId="06FCE8C1" w14:textId="77777777" w:rsidR="00AE3CDB" w:rsidRDefault="00130026">
            <w:pPr>
              <w:pStyle w:val="ProductList-TableBody"/>
            </w:pPr>
            <w:r>
              <w:t xml:space="preserve">Capacidade para Ficheiros do Common Data Service </w:t>
            </w:r>
            <w:r>
              <w:fldChar w:fldCharType="begin"/>
            </w:r>
            <w:r>
              <w:instrText xml:space="preserve"> XE "Capacidade para Ficheiros do Common Data Service " </w:instrText>
            </w:r>
            <w:r>
              <w:fldChar w:fldCharType="end"/>
            </w:r>
            <w:r>
              <w:t>for Apps</w:t>
            </w:r>
            <w:r>
              <w:fldChar w:fldCharType="begin"/>
            </w:r>
            <w:r>
              <w:instrText xml:space="preserve"> XE "for 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79F501"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8E660"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AE7DC"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DCDD8"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EB919"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FE7EC"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11BAD"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FBEF9"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E2B80" w14:textId="77777777" w:rsidR="00AE3CDB" w:rsidRDefault="00AE3CDB">
            <w:pPr>
              <w:pStyle w:val="ProductList-TableBody"/>
              <w:jc w:val="center"/>
            </w:pPr>
          </w:p>
        </w:tc>
      </w:tr>
      <w:tr w:rsidR="00AE3CDB" w14:paraId="4BB02542" w14:textId="77777777">
        <w:tc>
          <w:tcPr>
            <w:tcW w:w="4660" w:type="dxa"/>
            <w:tcBorders>
              <w:top w:val="dashed" w:sz="4" w:space="0" w:color="BFBFBF"/>
              <w:left w:val="none" w:sz="4" w:space="0" w:color="6E6E6E"/>
              <w:bottom w:val="dashed" w:sz="4" w:space="0" w:color="BFBFBF"/>
              <w:right w:val="none" w:sz="4" w:space="0" w:color="6E6E6E"/>
            </w:tcBorders>
          </w:tcPr>
          <w:p w14:paraId="4CEA1B8B" w14:textId="77777777" w:rsidR="00AE3CDB" w:rsidRDefault="00130026">
            <w:pPr>
              <w:pStyle w:val="ProductList-TableBody"/>
            </w:pPr>
            <w:r>
              <w:t xml:space="preserve">Capacidade para Registos do Common Data Service </w:t>
            </w:r>
            <w:r>
              <w:fldChar w:fldCharType="begin"/>
            </w:r>
            <w:r>
              <w:instrText xml:space="preserve"> XE "Capacidade para Registos do Common Data Service " </w:instrText>
            </w:r>
            <w:r>
              <w:fldChar w:fldCharType="end"/>
            </w:r>
            <w:r>
              <w:t>for Apps</w:t>
            </w:r>
            <w:r>
              <w:fldChar w:fldCharType="begin"/>
            </w:r>
            <w:r>
              <w:instrText xml:space="preserve"> XE "for 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2F801B"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27921"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DC15A"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F75C8"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65C90"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9D129"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9EB5C"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6FD9E"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C5E07" w14:textId="77777777" w:rsidR="00AE3CDB" w:rsidRDefault="00AE3CDB">
            <w:pPr>
              <w:pStyle w:val="ProductList-TableBody"/>
              <w:jc w:val="center"/>
            </w:pPr>
          </w:p>
        </w:tc>
      </w:tr>
      <w:tr w:rsidR="00AE3CDB" w14:paraId="4C034097" w14:textId="77777777">
        <w:tc>
          <w:tcPr>
            <w:tcW w:w="4660" w:type="dxa"/>
            <w:tcBorders>
              <w:top w:val="dashed" w:sz="4" w:space="0" w:color="BFBFBF"/>
              <w:left w:val="none" w:sz="4" w:space="0" w:color="6E6E6E"/>
              <w:bottom w:val="dashed" w:sz="4" w:space="0" w:color="BFBFBF"/>
              <w:right w:val="none" w:sz="4" w:space="0" w:color="6E6E6E"/>
            </w:tcBorders>
          </w:tcPr>
          <w:p w14:paraId="3F92326A" w14:textId="77777777" w:rsidR="00AE3CDB" w:rsidRDefault="00130026">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A4D363"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E76B9"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2D776A"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B0009" w14:textId="77777777" w:rsidR="00AE3CDB" w:rsidRDefault="0013002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D5401"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C7239"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6AF9A"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B77F1"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53FF3" w14:textId="77777777" w:rsidR="00AE3CDB" w:rsidRDefault="00AE3CDB">
            <w:pPr>
              <w:pStyle w:val="ProductList-TableBody"/>
              <w:jc w:val="center"/>
            </w:pPr>
          </w:p>
        </w:tc>
      </w:tr>
      <w:tr w:rsidR="00AE3CDB" w14:paraId="36FADC4E" w14:textId="77777777">
        <w:tc>
          <w:tcPr>
            <w:tcW w:w="4660" w:type="dxa"/>
            <w:tcBorders>
              <w:top w:val="dashed" w:sz="4" w:space="0" w:color="BFBFBF"/>
              <w:left w:val="none" w:sz="4" w:space="0" w:color="6E6E6E"/>
              <w:bottom w:val="dashed" w:sz="4" w:space="0" w:color="BFBFBF"/>
              <w:right w:val="none" w:sz="4" w:space="0" w:color="6E6E6E"/>
            </w:tcBorders>
          </w:tcPr>
          <w:p w14:paraId="33D1CFAD" w14:textId="77777777" w:rsidR="00AE3CDB" w:rsidRDefault="00130026">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18EC21"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75E05"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EA9DB"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6E756"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5B199"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B0F07"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C4E38"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1898A"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6731C" w14:textId="77777777" w:rsidR="00AE3CDB" w:rsidRDefault="00AE3CDB">
            <w:pPr>
              <w:pStyle w:val="ProductList-TableBody"/>
              <w:jc w:val="center"/>
            </w:pPr>
          </w:p>
        </w:tc>
      </w:tr>
      <w:tr w:rsidR="00AE3CDB" w14:paraId="6ED2F800" w14:textId="77777777">
        <w:tc>
          <w:tcPr>
            <w:tcW w:w="4660" w:type="dxa"/>
            <w:tcBorders>
              <w:top w:val="dashed" w:sz="4" w:space="0" w:color="BFBFBF"/>
              <w:left w:val="none" w:sz="4" w:space="0" w:color="6E6E6E"/>
              <w:bottom w:val="dashed" w:sz="4" w:space="0" w:color="BFBFBF"/>
              <w:right w:val="none" w:sz="4" w:space="0" w:color="6E6E6E"/>
            </w:tcBorders>
          </w:tcPr>
          <w:p w14:paraId="50E25BCD" w14:textId="77777777" w:rsidR="00AE3CDB" w:rsidRDefault="00130026">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E89B8C"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3F5B1"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56B1B"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AC28D"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66999"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DEC46"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DFD29"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615E3"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29962" w14:textId="77777777" w:rsidR="00AE3CDB" w:rsidRDefault="00AE3CDB">
            <w:pPr>
              <w:pStyle w:val="ProductList-TableBody"/>
              <w:jc w:val="center"/>
            </w:pPr>
          </w:p>
        </w:tc>
      </w:tr>
      <w:tr w:rsidR="00AE3CDB" w14:paraId="39C72566" w14:textId="77777777">
        <w:tc>
          <w:tcPr>
            <w:tcW w:w="4660" w:type="dxa"/>
            <w:tcBorders>
              <w:top w:val="dashed" w:sz="4" w:space="0" w:color="BFBFBF"/>
              <w:left w:val="none" w:sz="4" w:space="0" w:color="6E6E6E"/>
              <w:bottom w:val="dashed" w:sz="4" w:space="0" w:color="BFBFBF"/>
              <w:right w:val="none" w:sz="4" w:space="0" w:color="6E6E6E"/>
            </w:tcBorders>
          </w:tcPr>
          <w:p w14:paraId="2E810911" w14:textId="77777777" w:rsidR="00AE3CDB" w:rsidRDefault="00130026">
            <w:pPr>
              <w:pStyle w:val="ProductList-TableBody"/>
            </w:pPr>
            <w:r>
              <w:t>Assistente Remoto do Dynamics 365</w:t>
            </w:r>
            <w:r>
              <w:fldChar w:fldCharType="begin"/>
            </w:r>
            <w:r>
              <w:instrText xml:space="preserve"> XE "Assistente Remoto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45AEC3"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E43A9"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6758C"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85CD1"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D996A"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34908"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5835C"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D36E3"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F93D5" w14:textId="77777777" w:rsidR="00AE3CDB" w:rsidRDefault="00AE3CDB">
            <w:pPr>
              <w:pStyle w:val="ProductList-TableBody"/>
              <w:jc w:val="center"/>
            </w:pPr>
          </w:p>
        </w:tc>
      </w:tr>
      <w:tr w:rsidR="00AE3CDB" w14:paraId="783B84EC" w14:textId="77777777">
        <w:tc>
          <w:tcPr>
            <w:tcW w:w="4660" w:type="dxa"/>
            <w:tcBorders>
              <w:top w:val="dashed" w:sz="4" w:space="0" w:color="BFBFBF"/>
              <w:left w:val="none" w:sz="4" w:space="0" w:color="6E6E6E"/>
              <w:bottom w:val="dashed" w:sz="4" w:space="0" w:color="BFBFBF"/>
              <w:right w:val="none" w:sz="4" w:space="0" w:color="6E6E6E"/>
            </w:tcBorders>
          </w:tcPr>
          <w:p w14:paraId="27F29DC9" w14:textId="77777777" w:rsidR="00AE3CDB" w:rsidRDefault="00130026">
            <w:pPr>
              <w:pStyle w:val="ProductList-TableBody"/>
            </w:pPr>
            <w:r>
              <w:t>Esquema do Dynamics 365</w:t>
            </w:r>
            <w:r>
              <w:fldChar w:fldCharType="begin"/>
            </w:r>
            <w:r>
              <w:instrText xml:space="preserve"> XE "Esquema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9BF8CB"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4563D"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D61D6"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F3C5D"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B8BBB"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C7DDD"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58E15"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88CC6"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D7D44" w14:textId="77777777" w:rsidR="00AE3CDB" w:rsidRDefault="00AE3CDB">
            <w:pPr>
              <w:pStyle w:val="ProductList-TableBody"/>
              <w:jc w:val="center"/>
            </w:pPr>
          </w:p>
        </w:tc>
      </w:tr>
      <w:tr w:rsidR="00AE3CDB" w14:paraId="51B5CBD8" w14:textId="77777777">
        <w:tc>
          <w:tcPr>
            <w:tcW w:w="4660" w:type="dxa"/>
            <w:tcBorders>
              <w:top w:val="dashed" w:sz="4" w:space="0" w:color="BFBFBF"/>
              <w:left w:val="none" w:sz="4" w:space="0" w:color="6E6E6E"/>
              <w:bottom w:val="dashed" w:sz="4" w:space="0" w:color="BFBFBF"/>
              <w:right w:val="none" w:sz="4" w:space="0" w:color="6E6E6E"/>
            </w:tcBorders>
          </w:tcPr>
          <w:p w14:paraId="1E674F2B" w14:textId="77777777" w:rsidR="00AE3CDB" w:rsidRDefault="00130026">
            <w:pPr>
              <w:pStyle w:val="ProductList-TableBody"/>
            </w:pPr>
            <w:r>
              <w:t>Guias do Dynamics 365</w:t>
            </w:r>
            <w:r>
              <w:fldChar w:fldCharType="begin"/>
            </w:r>
            <w:r>
              <w:instrText xml:space="preserve"> XE "Guias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54DACA"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A8419"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A91B7"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50321"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5E72C"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26930"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A26FC"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67580"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6952E" w14:textId="77777777" w:rsidR="00AE3CDB" w:rsidRDefault="00AE3CDB">
            <w:pPr>
              <w:pStyle w:val="ProductList-TableBody"/>
              <w:jc w:val="center"/>
            </w:pPr>
          </w:p>
        </w:tc>
      </w:tr>
      <w:tr w:rsidR="00AE3CDB" w14:paraId="25A0E81F" w14:textId="77777777">
        <w:tc>
          <w:tcPr>
            <w:tcW w:w="4660" w:type="dxa"/>
            <w:tcBorders>
              <w:top w:val="dashed" w:sz="4" w:space="0" w:color="BFBFBF"/>
              <w:left w:val="none" w:sz="4" w:space="0" w:color="6E6E6E"/>
              <w:bottom w:val="dashed" w:sz="4" w:space="0" w:color="BFBFBF"/>
              <w:right w:val="none" w:sz="4" w:space="0" w:color="6E6E6E"/>
            </w:tcBorders>
          </w:tcPr>
          <w:p w14:paraId="4659F7E8" w14:textId="77777777" w:rsidR="00AE3CDB" w:rsidRDefault="00130026">
            <w:pPr>
              <w:pStyle w:val="ProductList-TableBody"/>
            </w:pPr>
            <w:r>
              <w:t>Plano do Dynamics 365 Unified Operations - Armazenamento Adicional da Base de Dados</w:t>
            </w:r>
            <w:r>
              <w:fldChar w:fldCharType="begin"/>
            </w:r>
            <w:r>
              <w:instrText xml:space="preserve"> XE "Plano do Dynamics 365 Unified Operations - Armazenamento Adicional da Base de Dados"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886257"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15C06"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449C4"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EBA25"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80464"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D6058"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5FF17"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7D738"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84C39" w14:textId="77777777" w:rsidR="00AE3CDB" w:rsidRDefault="00AE3CDB">
            <w:pPr>
              <w:pStyle w:val="ProductList-TableBody"/>
              <w:jc w:val="center"/>
            </w:pPr>
          </w:p>
        </w:tc>
      </w:tr>
      <w:tr w:rsidR="00AE3CDB" w14:paraId="5011D800" w14:textId="77777777">
        <w:tc>
          <w:tcPr>
            <w:tcW w:w="4660" w:type="dxa"/>
            <w:tcBorders>
              <w:top w:val="dashed" w:sz="4" w:space="0" w:color="BFBFBF"/>
              <w:left w:val="none" w:sz="4" w:space="0" w:color="6E6E6E"/>
              <w:bottom w:val="dashed" w:sz="4" w:space="0" w:color="BFBFBF"/>
              <w:right w:val="none" w:sz="4" w:space="0" w:color="6E6E6E"/>
            </w:tcBorders>
          </w:tcPr>
          <w:p w14:paraId="28F5B6B1" w14:textId="77777777" w:rsidR="00AE3CDB" w:rsidRDefault="00130026">
            <w:pPr>
              <w:pStyle w:val="ProductList-TableBody"/>
            </w:pPr>
            <w:r>
              <w:t>Plano do Dynamics 365 Unified Operations - Armazenamento Adicional para Ficheiros</w:t>
            </w:r>
            <w:r>
              <w:fldChar w:fldCharType="begin"/>
            </w:r>
            <w:r>
              <w:instrText xml:space="preserve"> XE "Plano do Dynamics 365 Unified Operations - Armazenamento Adicional para Ficheiros"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6E7E70"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57C3C"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ABD2DB"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4D2DB"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9F759"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2D85D"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3491F"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8DBDE"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79091" w14:textId="77777777" w:rsidR="00AE3CDB" w:rsidRDefault="00AE3CDB">
            <w:pPr>
              <w:pStyle w:val="ProductList-TableBody"/>
              <w:jc w:val="center"/>
            </w:pPr>
          </w:p>
        </w:tc>
      </w:tr>
      <w:tr w:rsidR="00AE3CDB" w14:paraId="2EFF7A51" w14:textId="77777777">
        <w:tc>
          <w:tcPr>
            <w:tcW w:w="4660" w:type="dxa"/>
            <w:tcBorders>
              <w:top w:val="dashed" w:sz="4" w:space="0" w:color="BFBFBF"/>
              <w:left w:val="none" w:sz="4" w:space="0" w:color="6E6E6E"/>
              <w:bottom w:val="dashed" w:sz="4" w:space="0" w:color="BFBFBF"/>
              <w:right w:val="none" w:sz="4" w:space="0" w:color="6E6E6E"/>
            </w:tcBorders>
          </w:tcPr>
          <w:p w14:paraId="57986339" w14:textId="77777777" w:rsidR="00AE3CDB" w:rsidRDefault="00130026">
            <w:pPr>
              <w:pStyle w:val="ProductList-TableBody"/>
            </w:pPr>
            <w:r>
              <w:t>Plano do Dynamics 365 Unified Operations - Capacidade Adicional para Bases de Dados</w:t>
            </w:r>
            <w:r>
              <w:fldChar w:fldCharType="begin"/>
            </w:r>
            <w:r>
              <w:instrText xml:space="preserve"> XE "Plano do Dynamics 365 Unified Operations - Capacidade Adicional para Bases de Dados"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2358C7"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18051"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47BD8"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FCDD5"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83F58"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2DA13"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4F333"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2E5BD"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44107" w14:textId="77777777" w:rsidR="00AE3CDB" w:rsidRDefault="00AE3CDB">
            <w:pPr>
              <w:pStyle w:val="ProductList-TableBody"/>
              <w:jc w:val="center"/>
            </w:pPr>
          </w:p>
        </w:tc>
      </w:tr>
      <w:tr w:rsidR="00AE3CDB" w14:paraId="19646167" w14:textId="77777777">
        <w:tc>
          <w:tcPr>
            <w:tcW w:w="4660" w:type="dxa"/>
            <w:tcBorders>
              <w:top w:val="dashed" w:sz="4" w:space="0" w:color="BFBFBF"/>
              <w:left w:val="none" w:sz="4" w:space="0" w:color="6E6E6E"/>
              <w:bottom w:val="dashed" w:sz="4" w:space="0" w:color="BFBFBF"/>
              <w:right w:val="none" w:sz="4" w:space="0" w:color="6E6E6E"/>
            </w:tcBorders>
          </w:tcPr>
          <w:p w14:paraId="1A0447ED" w14:textId="77777777" w:rsidR="00AE3CDB" w:rsidRDefault="00130026">
            <w:pPr>
              <w:pStyle w:val="ProductList-TableBody"/>
            </w:pPr>
            <w:r>
              <w:t>Plano do Dynamics 365 Unified Operations - Capacidade Adicional para Ficheiros</w:t>
            </w:r>
            <w:r>
              <w:fldChar w:fldCharType="begin"/>
            </w:r>
            <w:r>
              <w:instrText xml:space="preserve"> XE "Plano do Dynamics 365 Unified Operations - Capacidade Adicional para Ficheiros"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48020D"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373FB"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05340E"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AEF0C"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1AA35"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B56B1"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9C149"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8C018"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E49DC" w14:textId="77777777" w:rsidR="00AE3CDB" w:rsidRDefault="00AE3CDB">
            <w:pPr>
              <w:pStyle w:val="ProductList-TableBody"/>
              <w:jc w:val="center"/>
            </w:pPr>
          </w:p>
        </w:tc>
      </w:tr>
      <w:tr w:rsidR="00AE3CDB" w14:paraId="607C4196" w14:textId="77777777">
        <w:tc>
          <w:tcPr>
            <w:tcW w:w="4660" w:type="dxa"/>
            <w:tcBorders>
              <w:top w:val="dashed" w:sz="4" w:space="0" w:color="BFBFBF"/>
              <w:left w:val="none" w:sz="4" w:space="0" w:color="6E6E6E"/>
              <w:bottom w:val="dashed" w:sz="4" w:space="0" w:color="BFBFBF"/>
              <w:right w:val="none" w:sz="4" w:space="0" w:color="6E6E6E"/>
            </w:tcBorders>
          </w:tcPr>
          <w:p w14:paraId="3AF97626" w14:textId="77777777" w:rsidR="00AE3CDB" w:rsidRDefault="00130026">
            <w:pPr>
              <w:pStyle w:val="ProductList-TableBody"/>
            </w:pPr>
            <w:r>
              <w:t>Plano do Dynamics 365 Unified Operations - Sandbox Níveis 1-5</w:t>
            </w:r>
            <w:r>
              <w:fldChar w:fldCharType="begin"/>
            </w:r>
            <w:r>
              <w:instrText xml:space="preserve"> XE "Plano do Dynamics 365 Unified Operations - Sandbox Níveis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365F75"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8C234"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F0F4B"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A983F"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F8738"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3637C"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C545A"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CE566"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958B1" w14:textId="77777777" w:rsidR="00AE3CDB" w:rsidRDefault="00AE3CDB">
            <w:pPr>
              <w:pStyle w:val="ProductList-TableBody"/>
              <w:jc w:val="center"/>
            </w:pPr>
          </w:p>
        </w:tc>
      </w:tr>
      <w:tr w:rsidR="00AE3CDB" w14:paraId="5700200E" w14:textId="77777777">
        <w:tc>
          <w:tcPr>
            <w:tcW w:w="4660" w:type="dxa"/>
            <w:tcBorders>
              <w:top w:val="dashed" w:sz="4" w:space="0" w:color="BFBFBF"/>
              <w:left w:val="none" w:sz="4" w:space="0" w:color="6E6E6E"/>
              <w:bottom w:val="dashed" w:sz="4" w:space="0" w:color="BFBFBF"/>
              <w:right w:val="none" w:sz="4" w:space="0" w:color="6E6E6E"/>
            </w:tcBorders>
          </w:tcPr>
          <w:p w14:paraId="19ECF5AE" w14:textId="77777777" w:rsidR="00AE3CDB" w:rsidRDefault="00130026">
            <w:pPr>
              <w:pStyle w:val="ProductList-TableBody"/>
            </w:pPr>
            <w:r>
              <w:t>Suporte Direto do Dynamics 365 Pro</w:t>
            </w:r>
            <w:r>
              <w:fldChar w:fldCharType="begin"/>
            </w:r>
            <w:r>
              <w:instrText xml:space="preserve"> XE "Suporte Direto do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99D40D"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8C745"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18606"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F537E" w14:textId="77777777" w:rsidR="00AE3CDB" w:rsidRDefault="0013002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2F545"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83281"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661EB"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75327"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DF6C0" w14:textId="77777777" w:rsidR="00AE3CDB" w:rsidRDefault="00AE3CDB">
            <w:pPr>
              <w:pStyle w:val="ProductList-TableBody"/>
              <w:jc w:val="center"/>
            </w:pPr>
          </w:p>
        </w:tc>
      </w:tr>
      <w:tr w:rsidR="00AE3CDB" w14:paraId="5AEA2333" w14:textId="77777777">
        <w:tc>
          <w:tcPr>
            <w:tcW w:w="4660" w:type="dxa"/>
            <w:tcBorders>
              <w:top w:val="dashed" w:sz="4" w:space="0" w:color="BFBFBF"/>
              <w:left w:val="none" w:sz="4" w:space="0" w:color="6E6E6E"/>
              <w:bottom w:val="dashed" w:sz="4" w:space="0" w:color="BFBFBF"/>
              <w:right w:val="none" w:sz="4" w:space="0" w:color="6E6E6E"/>
            </w:tcBorders>
          </w:tcPr>
          <w:p w14:paraId="3ADAA01D" w14:textId="77777777" w:rsidR="00AE3CDB" w:rsidRDefault="00130026">
            <w:pPr>
              <w:pStyle w:val="ProductList-TableBody"/>
            </w:pPr>
            <w:r>
              <w:t>Dynamics 365 Project Operations</w:t>
            </w:r>
            <w:r>
              <w:fldChar w:fldCharType="begin"/>
            </w:r>
            <w:r>
              <w:instrText xml:space="preserve"> XE "Dynamics 365 Project Operations" </w:instrText>
            </w:r>
            <w:r>
              <w:fldChar w:fldCharType="end"/>
            </w:r>
            <w:r>
              <w:t xml:space="preserve"> (SL de Utilizador) </w:t>
            </w:r>
          </w:p>
        </w:tc>
        <w:tc>
          <w:tcPr>
            <w:tcW w:w="740" w:type="dxa"/>
            <w:tcBorders>
              <w:top w:val="dashed" w:sz="4" w:space="0" w:color="BFBFBF"/>
              <w:left w:val="none" w:sz="4" w:space="0" w:color="6E6E6E"/>
              <w:bottom w:val="dashed" w:sz="4" w:space="0" w:color="BFBFBF"/>
              <w:right w:val="single" w:sz="6" w:space="0" w:color="FFFFFF"/>
            </w:tcBorders>
          </w:tcPr>
          <w:p w14:paraId="703D4901"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6AEB6"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965FE"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A8E13"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94FB6"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3C6AB"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967E3"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33A2B"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B6121" w14:textId="77777777" w:rsidR="00AE3CDB" w:rsidRDefault="00AE3CDB">
            <w:pPr>
              <w:pStyle w:val="ProductList-TableBody"/>
              <w:jc w:val="center"/>
            </w:pPr>
          </w:p>
        </w:tc>
      </w:tr>
      <w:tr w:rsidR="00AE3CDB" w14:paraId="2D7865AC" w14:textId="77777777">
        <w:tc>
          <w:tcPr>
            <w:tcW w:w="4660" w:type="dxa"/>
            <w:tcBorders>
              <w:top w:val="dashed" w:sz="4" w:space="0" w:color="BFBFBF"/>
              <w:left w:val="none" w:sz="4" w:space="0" w:color="6E6E6E"/>
              <w:bottom w:val="dashed" w:sz="4" w:space="0" w:color="BFBFBF"/>
              <w:right w:val="none" w:sz="4" w:space="0" w:color="6E6E6E"/>
            </w:tcBorders>
          </w:tcPr>
          <w:p w14:paraId="6355512A" w14:textId="77777777" w:rsidR="00AE3CDB" w:rsidRDefault="00130026">
            <w:pPr>
              <w:pStyle w:val="ProductList-TableBody"/>
            </w:pPr>
            <w:r>
              <w:t>Chat para Dynamics 365 Customer Service (Dynamics 365 for Customer Service Chat)</w:t>
            </w:r>
            <w:r>
              <w:fldChar w:fldCharType="begin"/>
            </w:r>
            <w:r>
              <w:instrText xml:space="preserve"> XE "Chat para Dynamics 365 Customer Service (Dynamics 365 for Customer Service Chat)"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14:paraId="5B1798D7"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F4F1E"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AF1AB"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5D056" w14:textId="77777777" w:rsidR="00AE3CDB" w:rsidRDefault="0013002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65B51"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A17BB"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D2A96"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7AB8A"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C87F3" w14:textId="77777777" w:rsidR="00AE3CDB" w:rsidRDefault="00AE3CDB">
            <w:pPr>
              <w:pStyle w:val="ProductList-TableBody"/>
              <w:jc w:val="center"/>
            </w:pPr>
          </w:p>
        </w:tc>
      </w:tr>
      <w:tr w:rsidR="00AE3CDB" w14:paraId="52E544C7" w14:textId="77777777">
        <w:tc>
          <w:tcPr>
            <w:tcW w:w="4660" w:type="dxa"/>
            <w:tcBorders>
              <w:top w:val="dashed" w:sz="4" w:space="0" w:color="BFBFBF"/>
              <w:left w:val="none" w:sz="4" w:space="0" w:color="6E6E6E"/>
              <w:bottom w:val="dashed" w:sz="4" w:space="0" w:color="BFBFBF"/>
              <w:right w:val="none" w:sz="4" w:space="0" w:color="6E6E6E"/>
            </w:tcBorders>
          </w:tcPr>
          <w:p w14:paraId="7EE13CA4" w14:textId="77777777" w:rsidR="00AE3CDB" w:rsidRDefault="00130026">
            <w:pPr>
              <w:pStyle w:val="ProductList-TableBody"/>
            </w:pPr>
            <w:r>
              <w:t>Sessões do Chatbot</w:t>
            </w:r>
            <w:r>
              <w:fldChar w:fldCharType="begin"/>
            </w:r>
            <w:r>
              <w:instrText xml:space="preserve"> XE "Sessões do Chatbot"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E05285"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A845F"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4F200"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4BA66" w14:textId="77777777" w:rsidR="00AE3CDB" w:rsidRDefault="0013002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FB113"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8ED75"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A8D40"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9B1BB"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438D6" w14:textId="77777777" w:rsidR="00AE3CDB" w:rsidRDefault="00AE3CDB">
            <w:pPr>
              <w:pStyle w:val="ProductList-TableBody"/>
              <w:jc w:val="center"/>
            </w:pPr>
          </w:p>
        </w:tc>
      </w:tr>
      <w:tr w:rsidR="00AE3CDB" w14:paraId="4EF02C1E" w14:textId="77777777">
        <w:tc>
          <w:tcPr>
            <w:tcW w:w="4660" w:type="dxa"/>
            <w:tcBorders>
              <w:top w:val="dashed" w:sz="4" w:space="0" w:color="BFBFBF"/>
              <w:left w:val="none" w:sz="4" w:space="0" w:color="6E6E6E"/>
              <w:bottom w:val="dashed" w:sz="4" w:space="0" w:color="BFBFBF"/>
              <w:right w:val="none" w:sz="4" w:space="0" w:color="6E6E6E"/>
            </w:tcBorders>
          </w:tcPr>
          <w:p w14:paraId="408C7ABB" w14:textId="77777777" w:rsidR="00AE3CDB" w:rsidRDefault="00130026">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4D3C1C"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7F8C0"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EE43F"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72086"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79424"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AEC4A"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7AA1A"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56B68"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644F4" w14:textId="77777777" w:rsidR="00AE3CDB" w:rsidRDefault="00AE3CDB">
            <w:pPr>
              <w:pStyle w:val="ProductList-TableBody"/>
              <w:jc w:val="center"/>
            </w:pPr>
          </w:p>
        </w:tc>
      </w:tr>
      <w:tr w:rsidR="00AE3CDB" w14:paraId="52592493" w14:textId="77777777">
        <w:tc>
          <w:tcPr>
            <w:tcW w:w="4660" w:type="dxa"/>
            <w:tcBorders>
              <w:top w:val="dashed" w:sz="4" w:space="0" w:color="BFBFBF"/>
              <w:left w:val="none" w:sz="4" w:space="0" w:color="6E6E6E"/>
              <w:bottom w:val="dashed" w:sz="4" w:space="0" w:color="BFBFBF"/>
              <w:right w:val="none" w:sz="4" w:space="0" w:color="6E6E6E"/>
            </w:tcBorders>
          </w:tcPr>
          <w:p w14:paraId="6ED94ED1" w14:textId="77777777" w:rsidR="00AE3CDB" w:rsidRDefault="00130026">
            <w:pPr>
              <w:pStyle w:val="ProductList-TableBody"/>
            </w:pPr>
            <w:r>
              <w:t>Chat do Dynamics 365 Customer Service</w:t>
            </w:r>
            <w:r>
              <w:fldChar w:fldCharType="begin"/>
            </w:r>
            <w:r>
              <w:instrText xml:space="preserve"> XE "Chat do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B1928D"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FF0FB"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DCAB24"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E7BBE" w14:textId="77777777" w:rsidR="00AE3CDB" w:rsidRDefault="0013002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DDEA5"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349BE"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0C3C8"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3AD9E"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857B2" w14:textId="77777777" w:rsidR="00AE3CDB" w:rsidRDefault="00AE3CDB">
            <w:pPr>
              <w:pStyle w:val="ProductList-TableBody"/>
              <w:jc w:val="center"/>
            </w:pPr>
          </w:p>
        </w:tc>
      </w:tr>
      <w:tr w:rsidR="00AE3CDB" w14:paraId="5497C155" w14:textId="77777777">
        <w:tc>
          <w:tcPr>
            <w:tcW w:w="4660" w:type="dxa"/>
            <w:tcBorders>
              <w:top w:val="dashed" w:sz="4" w:space="0" w:color="BFBFBF"/>
              <w:left w:val="none" w:sz="4" w:space="0" w:color="6E6E6E"/>
              <w:bottom w:val="dashed" w:sz="4" w:space="0" w:color="BFBFBF"/>
              <w:right w:val="none" w:sz="4" w:space="0" w:color="6E6E6E"/>
            </w:tcBorders>
          </w:tcPr>
          <w:p w14:paraId="40DCFE3C" w14:textId="77777777" w:rsidR="00AE3CDB" w:rsidRDefault="00130026">
            <w:pPr>
              <w:pStyle w:val="ProductList-TableBody"/>
            </w:pPr>
            <w:r>
              <w:t>Capacidade do Dynamics 365 Customer Service Chat</w:t>
            </w:r>
            <w:r>
              <w:fldChar w:fldCharType="begin"/>
            </w:r>
            <w:r>
              <w:instrText xml:space="preserve"> XE "Capacidade do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120DAC"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3836F"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60E38"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C4C77" w14:textId="77777777" w:rsidR="00AE3CDB" w:rsidRDefault="0013002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E4E10"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5BE0B"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853C9"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30ACE"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250EE" w14:textId="77777777" w:rsidR="00AE3CDB" w:rsidRDefault="00AE3CDB">
            <w:pPr>
              <w:pStyle w:val="ProductList-TableBody"/>
              <w:jc w:val="center"/>
            </w:pPr>
          </w:p>
        </w:tc>
      </w:tr>
      <w:tr w:rsidR="00AE3CDB" w14:paraId="5320A15C" w14:textId="77777777">
        <w:tc>
          <w:tcPr>
            <w:tcW w:w="4660" w:type="dxa"/>
            <w:tcBorders>
              <w:top w:val="dashed" w:sz="4" w:space="0" w:color="BFBFBF"/>
              <w:left w:val="none" w:sz="4" w:space="0" w:color="6E6E6E"/>
              <w:bottom w:val="dashed" w:sz="4" w:space="0" w:color="BFBFBF"/>
              <w:right w:val="none" w:sz="4" w:space="0" w:color="6E6E6E"/>
            </w:tcBorders>
          </w:tcPr>
          <w:p w14:paraId="5CE0B1EB" w14:textId="77777777" w:rsidR="00AE3CDB" w:rsidRDefault="00130026">
            <w:pPr>
              <w:pStyle w:val="ProductList-TableBody"/>
            </w:pPr>
            <w:r>
              <w:t>Gestão de Recursos Adicionais do Dynamics 365</w:t>
            </w:r>
            <w:r>
              <w:fldChar w:fldCharType="begin"/>
            </w:r>
            <w:r>
              <w:instrText xml:space="preserve"> XE "Gestão de Recursos Adicionais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166E9F"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E92F7"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8F954"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1DF0F" w14:textId="77777777" w:rsidR="00AE3CDB" w:rsidRDefault="0013002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73097"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01182"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C7D6C"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45FDD"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E93FF" w14:textId="77777777" w:rsidR="00AE3CDB" w:rsidRDefault="00AE3CDB">
            <w:pPr>
              <w:pStyle w:val="ProductList-TableBody"/>
              <w:jc w:val="center"/>
            </w:pPr>
          </w:p>
        </w:tc>
      </w:tr>
      <w:tr w:rsidR="00AE3CDB" w14:paraId="36DF3716" w14:textId="77777777">
        <w:tc>
          <w:tcPr>
            <w:tcW w:w="4660" w:type="dxa"/>
            <w:tcBorders>
              <w:top w:val="dashed" w:sz="4" w:space="0" w:color="BFBFBF"/>
              <w:left w:val="none" w:sz="4" w:space="0" w:color="6E6E6E"/>
              <w:bottom w:val="dashed" w:sz="4" w:space="0" w:color="B2B2B2"/>
              <w:right w:val="none" w:sz="4" w:space="0" w:color="6E6E6E"/>
            </w:tcBorders>
          </w:tcPr>
          <w:p w14:paraId="25DB2CDA" w14:textId="77777777" w:rsidR="00AE3CDB" w:rsidRDefault="00130026">
            <w:pPr>
              <w:pStyle w:val="ProductList-TableBody"/>
            </w:pPr>
            <w:r>
              <w:t>Solução Microsoft Relationship Sales/Plus</w:t>
            </w:r>
            <w:r>
              <w:fldChar w:fldCharType="begin"/>
            </w:r>
            <w:r>
              <w:instrText xml:space="preserve"> XE "Solução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64546648"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4D61D"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6D6FA"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1F063"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FEF50"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CB8E3"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DBABA"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13861"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CADAA" w14:textId="77777777" w:rsidR="00AE3CDB" w:rsidRDefault="00AE3CDB">
            <w:pPr>
              <w:pStyle w:val="ProductList-TableBody"/>
              <w:jc w:val="center"/>
            </w:pPr>
          </w:p>
        </w:tc>
      </w:tr>
      <w:tr w:rsidR="00AE3CDB" w14:paraId="499D852F" w14:textId="77777777">
        <w:tc>
          <w:tcPr>
            <w:tcW w:w="4660" w:type="dxa"/>
            <w:tcBorders>
              <w:top w:val="dashed" w:sz="4" w:space="0" w:color="B2B2B2"/>
              <w:left w:val="none" w:sz="4" w:space="0" w:color="6E6E6E"/>
              <w:bottom w:val="dashed" w:sz="4" w:space="0" w:color="A5A5A5"/>
              <w:right w:val="none" w:sz="4" w:space="0" w:color="6E6E6E"/>
            </w:tcBorders>
          </w:tcPr>
          <w:p w14:paraId="2C512926" w14:textId="77777777" w:rsidR="00AE3CDB" w:rsidRDefault="00130026">
            <w:pPr>
              <w:pStyle w:val="ProductList-TableBody"/>
            </w:pPr>
            <w:r>
              <w:t>Voz do Cliente para o Dynamics 365</w:t>
            </w:r>
            <w:r>
              <w:fldChar w:fldCharType="begin"/>
            </w:r>
            <w:r>
              <w:instrText xml:space="preserve"> XE "Voz do Cliente para o Dynamics 365"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40A46EB2"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77EF9"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F0E45"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331A0" w14:textId="77777777" w:rsidR="00AE3CDB" w:rsidRDefault="0013002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3A8AF"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B0816"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1E48C"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99D50"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4CBDC" w14:textId="77777777" w:rsidR="00AE3CDB" w:rsidRDefault="00AE3CDB">
            <w:pPr>
              <w:pStyle w:val="ProductList-TableBody"/>
              <w:jc w:val="center"/>
            </w:pPr>
          </w:p>
        </w:tc>
      </w:tr>
      <w:tr w:rsidR="00AE3CDB" w14:paraId="240B590A" w14:textId="77777777">
        <w:tc>
          <w:tcPr>
            <w:tcW w:w="4660" w:type="dxa"/>
            <w:tcBorders>
              <w:top w:val="dashed" w:sz="4" w:space="0" w:color="A5A5A5"/>
              <w:left w:val="none" w:sz="4" w:space="0" w:color="6E6E6E"/>
              <w:bottom w:val="dashed" w:sz="4" w:space="0" w:color="A5A5A5"/>
              <w:right w:val="none" w:sz="4" w:space="0" w:color="6E6E6E"/>
            </w:tcBorders>
          </w:tcPr>
          <w:p w14:paraId="3B0B3E88" w14:textId="77777777" w:rsidR="00AE3CDB" w:rsidRDefault="00130026">
            <w:pPr>
              <w:pStyle w:val="ProductList-TableBody"/>
            </w:pPr>
            <w:r>
              <w:t>Voz do Cliente para o Dynamics 365 – Respostas Adicionais</w:t>
            </w:r>
            <w:r>
              <w:fldChar w:fldCharType="begin"/>
            </w:r>
            <w:r>
              <w:instrText xml:space="preserve"> XE "Voz do Cliente para o Dynamics 365 – Respostas Adicionais"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96AB4CF"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73507"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A207E"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D382B" w14:textId="77777777" w:rsidR="00AE3CDB" w:rsidRDefault="0013002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0C4E1"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DBDEF"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C5DA1"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0C13A"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1C2D0" w14:textId="77777777" w:rsidR="00AE3CDB" w:rsidRDefault="00AE3CDB">
            <w:pPr>
              <w:pStyle w:val="ProductList-TableBody"/>
              <w:jc w:val="center"/>
            </w:pPr>
          </w:p>
        </w:tc>
      </w:tr>
      <w:tr w:rsidR="00AE3CDB" w14:paraId="2A6439B0" w14:textId="77777777">
        <w:tc>
          <w:tcPr>
            <w:tcW w:w="4660" w:type="dxa"/>
            <w:tcBorders>
              <w:top w:val="dashed" w:sz="4" w:space="0" w:color="A5A5A5"/>
              <w:left w:val="none" w:sz="4" w:space="0" w:color="6E6E6E"/>
              <w:bottom w:val="dashed" w:sz="4" w:space="0" w:color="A5A5A5"/>
              <w:right w:val="none" w:sz="4" w:space="0" w:color="6E6E6E"/>
            </w:tcBorders>
          </w:tcPr>
          <w:p w14:paraId="6263A64E" w14:textId="77777777" w:rsidR="00AE3CDB" w:rsidRDefault="00130026">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3EFD7BA"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3C8CC"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B05DD"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CBB44"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8DA39"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89139"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833B6"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4BEA2"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22DCE" w14:textId="77777777" w:rsidR="00AE3CDB" w:rsidRDefault="00AE3CDB">
            <w:pPr>
              <w:pStyle w:val="ProductList-TableBody"/>
              <w:jc w:val="center"/>
            </w:pPr>
          </w:p>
        </w:tc>
      </w:tr>
      <w:tr w:rsidR="00AE3CDB" w14:paraId="61D0E0C8" w14:textId="77777777">
        <w:tc>
          <w:tcPr>
            <w:tcW w:w="4660" w:type="dxa"/>
            <w:tcBorders>
              <w:top w:val="dashed" w:sz="4" w:space="0" w:color="A5A5A5"/>
              <w:left w:val="none" w:sz="4" w:space="0" w:color="6E6E6E"/>
              <w:bottom w:val="dashed" w:sz="4" w:space="0" w:color="B2B2B2"/>
              <w:right w:val="none" w:sz="4" w:space="0" w:color="6E6E6E"/>
            </w:tcBorders>
          </w:tcPr>
          <w:p w14:paraId="6205E688" w14:textId="77777777" w:rsidR="00AE3CDB" w:rsidRDefault="00130026">
            <w:pPr>
              <w:pStyle w:val="ProductList-TableBody"/>
            </w:pPr>
            <w:r>
              <w:t>Avaliações Adicionais do Dynamics 365 Fraud Protection</w:t>
            </w:r>
            <w:r>
              <w:fldChar w:fldCharType="begin"/>
            </w:r>
            <w:r>
              <w:instrText xml:space="preserve"> XE "Avaliações Adicionais do Dynamics 365 Fraud Protection"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1769E832"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D7225"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0E72F"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1C593"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56787"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178B0"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FDF30"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219D1"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5378C" w14:textId="77777777" w:rsidR="00AE3CDB" w:rsidRDefault="00AE3CDB">
            <w:pPr>
              <w:pStyle w:val="ProductList-TableBody"/>
              <w:jc w:val="center"/>
            </w:pPr>
          </w:p>
        </w:tc>
      </w:tr>
      <w:tr w:rsidR="00AE3CDB" w14:paraId="17AFE373" w14:textId="77777777">
        <w:tc>
          <w:tcPr>
            <w:tcW w:w="4660" w:type="dxa"/>
            <w:tcBorders>
              <w:top w:val="dashed" w:sz="4" w:space="0" w:color="B2B2B2"/>
              <w:left w:val="none" w:sz="4" w:space="0" w:color="6E6E6E"/>
              <w:bottom w:val="dashed" w:sz="4" w:space="0" w:color="B2B2B2"/>
              <w:right w:val="none" w:sz="4" w:space="0" w:color="B2B2B2"/>
            </w:tcBorders>
          </w:tcPr>
          <w:p w14:paraId="254C3A37" w14:textId="77777777" w:rsidR="00AE3CDB" w:rsidRDefault="00130026">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7862167C"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59053"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EB4F6"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14863"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2E418"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5364D"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0E9B0"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1C3E0"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45864" w14:textId="77777777" w:rsidR="00AE3CDB" w:rsidRDefault="00AE3CDB">
            <w:pPr>
              <w:pStyle w:val="ProductList-TableBody"/>
              <w:jc w:val="center"/>
            </w:pPr>
          </w:p>
        </w:tc>
      </w:tr>
      <w:tr w:rsidR="00AE3CDB" w14:paraId="6C9AF294" w14:textId="77777777">
        <w:tc>
          <w:tcPr>
            <w:tcW w:w="4660" w:type="dxa"/>
            <w:tcBorders>
              <w:top w:val="dashed" w:sz="4" w:space="0" w:color="B2B2B2"/>
              <w:left w:val="none" w:sz="4" w:space="0" w:color="6E6E6E"/>
              <w:bottom w:val="dashed" w:sz="4" w:space="0" w:color="B2B2B2"/>
              <w:right w:val="none" w:sz="4" w:space="0" w:color="6E6E6E"/>
            </w:tcBorders>
          </w:tcPr>
          <w:p w14:paraId="51B574A3" w14:textId="77777777" w:rsidR="00AE3CDB" w:rsidRDefault="00130026">
            <w:pPr>
              <w:pStyle w:val="ProductList-TableBody"/>
            </w:pPr>
            <w:r>
              <w:t>Suplemento de Sessão de Chat do Dynamics 365 for Virtual Agent</w:t>
            </w:r>
            <w:r>
              <w:fldChar w:fldCharType="begin"/>
            </w:r>
            <w:r>
              <w:instrText xml:space="preserve"> XE "Suplemento de Sessão de Chat do Dynamics 365 for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9488475"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E3DEB"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A29CC"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2779C"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3894C"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6D21F"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7BADD"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894B1"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D0D10" w14:textId="77777777" w:rsidR="00AE3CDB" w:rsidRDefault="00AE3CDB">
            <w:pPr>
              <w:pStyle w:val="ProductList-TableBody"/>
              <w:jc w:val="center"/>
            </w:pPr>
          </w:p>
        </w:tc>
      </w:tr>
      <w:tr w:rsidR="00AE3CDB" w14:paraId="32AF4A02" w14:textId="77777777">
        <w:tc>
          <w:tcPr>
            <w:tcW w:w="4660" w:type="dxa"/>
            <w:tcBorders>
              <w:top w:val="dashed" w:sz="4" w:space="0" w:color="B2B2B2"/>
              <w:left w:val="none" w:sz="4" w:space="0" w:color="6E6E6E"/>
              <w:bottom w:val="none" w:sz="4" w:space="0" w:color="BFBFBF"/>
              <w:right w:val="none" w:sz="4" w:space="0" w:color="6E6E6E"/>
            </w:tcBorders>
          </w:tcPr>
          <w:p w14:paraId="0F591AD2" w14:textId="77777777" w:rsidR="00AE3CDB" w:rsidRDefault="00130026">
            <w:pPr>
              <w:pStyle w:val="ProductList-TableBody"/>
            </w:pPr>
            <w:r>
              <w:t>Contratante do Dynamics 365 Field Service</w:t>
            </w:r>
            <w:r>
              <w:fldChar w:fldCharType="begin"/>
            </w:r>
            <w:r>
              <w:instrText xml:space="preserve"> XE "Contratante do Dynamics 365 Field Service"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86691ED"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90E4F"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6C50B"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1F064" w14:textId="77777777" w:rsidR="00AE3CDB" w:rsidRDefault="0013002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00B6A"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2A83E"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D17FB"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DE0A3"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F88C9" w14:textId="77777777" w:rsidR="00AE3CDB" w:rsidRDefault="00AE3CDB">
            <w:pPr>
              <w:pStyle w:val="ProductList-TableBody"/>
              <w:jc w:val="center"/>
            </w:pPr>
          </w:p>
        </w:tc>
      </w:tr>
    </w:tbl>
    <w:p w14:paraId="09B6F10B" w14:textId="77777777" w:rsidR="00AE3CDB" w:rsidRDefault="00130026">
      <w:pPr>
        <w:pStyle w:val="ProductList-Offering1SubSection"/>
        <w:outlineLvl w:val="2"/>
      </w:pPr>
      <w:bookmarkStart w:id="252" w:name="_Sec1153"/>
      <w:r>
        <w:t>2. Condições do Produto</w:t>
      </w:r>
      <w:bookmarkEnd w:id="252"/>
    </w:p>
    <w:tbl>
      <w:tblPr>
        <w:tblStyle w:val="PURTable"/>
        <w:tblW w:w="0" w:type="dxa"/>
        <w:tblLook w:val="04A0" w:firstRow="1" w:lastRow="0" w:firstColumn="1" w:lastColumn="0" w:noHBand="0" w:noVBand="1"/>
      </w:tblPr>
      <w:tblGrid>
        <w:gridCol w:w="3634"/>
        <w:gridCol w:w="3638"/>
        <w:gridCol w:w="3644"/>
      </w:tblGrid>
      <w:tr w:rsidR="00AE3CDB" w14:paraId="048C7A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49DCF5" w14:textId="77777777" w:rsidR="00AE3CDB" w:rsidRDefault="00130026">
            <w:pPr>
              <w:pStyle w:val="ProductList-TableBody"/>
            </w:pPr>
            <w:r>
              <w:fldChar w:fldCharType="begin"/>
            </w:r>
            <w:r>
              <w:instrText xml:space="preserve"> AutoTextList   \s NoStyle \t "Termos de Serviço: Termos e condições que regulam a utilização de um Produto de Serviço Online." </w:instrText>
            </w:r>
            <w:r>
              <w:fldChar w:fldCharType="separate"/>
            </w:r>
            <w:r>
              <w:rPr>
                <w:color w:val="0563C1"/>
              </w:rPr>
              <w:t>Termos de Serviço</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EAE720E" w14:textId="77777777" w:rsidR="00AE3CDB" w:rsidRDefault="0013002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55A4EC3" w14:textId="77777777" w:rsidR="00AE3CDB" w:rsidRDefault="00130026">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Tudo, exceto o Microsoft Relationship Sales</w:t>
            </w:r>
          </w:p>
        </w:tc>
      </w:tr>
      <w:tr w:rsidR="00AE3CDB" w14:paraId="20D8A3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94E9F" w14:textId="77777777" w:rsidR="00AE3CDB" w:rsidRDefault="0013002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14:paraId="5D89FDE8" w14:textId="77777777" w:rsidR="00AE3CDB" w:rsidRDefault="00130026">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Consulte abaixo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E8673" w14:textId="77777777" w:rsidR="00AE3CDB" w:rsidRDefault="00130026">
            <w:pPr>
              <w:pStyle w:val="ProductList-TableBody"/>
            </w:pPr>
            <w:r>
              <w:rPr>
                <w:color w:val="404040"/>
              </w:rPr>
              <w:t>Promoções: N/A</w:t>
            </w:r>
          </w:p>
        </w:tc>
      </w:tr>
      <w:tr w:rsidR="00AE3CDB" w14:paraId="7E1376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5CE33" w14:textId="77777777" w:rsidR="00AE3CDB" w:rsidRDefault="0013002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3DF44562" w14:textId="77777777" w:rsidR="00AE3CDB" w:rsidRDefault="00130026">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Pré-pagamento Anual Atribuído." </w:instrText>
            </w:r>
            <w:r>
              <w:fldChar w:fldCharType="separate"/>
            </w:r>
            <w:r>
              <w:rPr>
                <w:color w:val="0563C1"/>
              </w:rPr>
              <w:t>Redução Elegível</w:t>
            </w:r>
            <w:r>
              <w:fldChar w:fldCharType="end"/>
            </w:r>
            <w:r>
              <w:t>: Tudo, exceto o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5F1685AF" w14:textId="77777777" w:rsidR="00AE3CDB" w:rsidRDefault="00130026">
            <w:pPr>
              <w:pStyle w:val="ProductList-TableBody"/>
            </w:pPr>
            <w:r>
              <w:fldChar w:fldCharType="begin"/>
            </w:r>
            <w:r>
              <w:instrText xml:space="preserve"> AutoTextList   \s NoStyle \t "Redução Elegível (SCE): Produtos para os quais um cliente Inscrição Server &amp; Cloud pode reportar uma redução em licenças de subscrição ou Pré-pagamento Anual Atribuído futuro decorridos 12 meses contínuos." </w:instrText>
            </w:r>
            <w:r>
              <w:fldChar w:fldCharType="separate"/>
            </w:r>
            <w:r>
              <w:rPr>
                <w:color w:val="0563C1"/>
              </w:rPr>
              <w:t>Redução Elegível (SCE)</w:t>
            </w:r>
            <w:r>
              <w:fldChar w:fldCharType="end"/>
            </w:r>
            <w:r>
              <w:t>: Tudo, exceto o Microsoft Relationship Sales</w:t>
            </w:r>
          </w:p>
        </w:tc>
      </w:tr>
      <w:tr w:rsidR="00AE3CDB" w14:paraId="51DB86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7A8E2" w14:textId="77777777" w:rsidR="00AE3CDB" w:rsidRDefault="0013002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5FD6BFA4" w14:textId="77777777" w:rsidR="00AE3CDB" w:rsidRDefault="00130026">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4C82D2BD" w14:textId="77777777" w:rsidR="00AE3CDB" w:rsidRDefault="00130026">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6DC5027E" w14:textId="77777777" w:rsidR="00AE3CDB" w:rsidRDefault="00AE3CDB">
      <w:pPr>
        <w:pStyle w:val="ProductList-Body"/>
      </w:pPr>
    </w:p>
    <w:p w14:paraId="39FD9BFA" w14:textId="77777777" w:rsidR="00AE3CDB" w:rsidRDefault="00130026">
      <w:pPr>
        <w:pStyle w:val="ProductList-ClauseHeading"/>
        <w:outlineLvl w:val="3"/>
      </w:pPr>
      <w:r>
        <w:t>2.1 Unified Service Desk (USD)</w:t>
      </w:r>
    </w:p>
    <w:p w14:paraId="51559791" w14:textId="77777777" w:rsidR="00AE3CDB" w:rsidRDefault="00130026">
      <w:pPr>
        <w:pStyle w:val="ProductList-Body"/>
      </w:pPr>
      <w:r>
        <w:t xml:space="preserve">Os Clientes com subscrições ativas do Dynamics 365 Customer Service Enterprise podem instalar e utilizar o software USD para cada utilizador. Os </w:t>
      </w:r>
      <w:r>
        <w:fldChar w:fldCharType="begin"/>
      </w:r>
      <w:r>
        <w:instrText xml:space="preserve"> AutoTextList   \s NoStyle \t "Servidor designa um sistema de hardware físico capaz de executar o software de servidor." </w:instrText>
      </w:r>
      <w:r>
        <w:fldChar w:fldCharType="separate"/>
      </w:r>
      <w:r>
        <w:rPr>
          <w:color w:val="0563C1"/>
        </w:rPr>
        <w:t>Servidores</w:t>
      </w:r>
      <w:r>
        <w:fldChar w:fldCharType="end"/>
      </w:r>
      <w:r>
        <w:t xml:space="preserve"> dedicados utilizados para este fim, geridos ou controlados por uma entidade diferente do Cliente ou de uma das suas Empresas Afiliadas, estão sujeitos à cláusula </w:t>
      </w:r>
      <w:hyperlink w:anchor="_Sec537">
        <w:r>
          <w:rPr>
            <w:color w:val="00467F"/>
            <w:u w:val="single"/>
          </w:rPr>
          <w:t>Gestão de Software de Outsourcing</w:t>
        </w:r>
      </w:hyperlink>
      <w:r>
        <w:t>.</w:t>
      </w:r>
    </w:p>
    <w:p w14:paraId="5BA47608" w14:textId="77777777" w:rsidR="00AE3CDB" w:rsidRDefault="00AE3CDB">
      <w:pPr>
        <w:pStyle w:val="ProductList-Body"/>
      </w:pPr>
    </w:p>
    <w:p w14:paraId="4F51015F" w14:textId="77777777" w:rsidR="00AE3CDB" w:rsidRDefault="00130026">
      <w:pPr>
        <w:pStyle w:val="ProductList-ClauseHeading"/>
        <w:outlineLvl w:val="3"/>
      </w:pPr>
      <w:r>
        <w:t>2.2 Dynamics CustomerSource</w:t>
      </w:r>
    </w:p>
    <w:p w14:paraId="71AE8C00" w14:textId="77777777" w:rsidR="00AE3CDB" w:rsidRDefault="00130026">
      <w:pPr>
        <w:pStyle w:val="ProductList-Body"/>
      </w:pPr>
      <w:r>
        <w:t xml:space="preserve">Os clientes com subscrições ativas do Dynamics 365 podem aceder e utilizar o CustomerSource. </w:t>
      </w:r>
    </w:p>
    <w:p w14:paraId="503DCAD1" w14:textId="77777777" w:rsidR="00AE3CDB" w:rsidRDefault="00AE3CDB">
      <w:pPr>
        <w:pStyle w:val="ProductList-Body"/>
      </w:pPr>
    </w:p>
    <w:p w14:paraId="6D9AA6A3" w14:textId="77777777" w:rsidR="00AE3CDB" w:rsidRDefault="00130026">
      <w:pPr>
        <w:pStyle w:val="ProductList-ClauseHeading"/>
        <w:outlineLvl w:val="3"/>
      </w:pPr>
      <w:r>
        <w:t>2.3 Dynamics 365 Plan para a Administração Pública</w:t>
      </w:r>
    </w:p>
    <w:p w14:paraId="60F7BEF0" w14:textId="77777777" w:rsidR="00AE3CDB" w:rsidRDefault="00130026">
      <w:pPr>
        <w:pStyle w:val="ProductList-Body"/>
      </w:pPr>
      <w:r>
        <w:t>O Dynamics 365 Supply Chain Management, Finance e Commerce não estão disponíveis no Dynamics 365 Plan for Government.</w:t>
      </w:r>
    </w:p>
    <w:p w14:paraId="1B64E39E" w14:textId="77777777" w:rsidR="00AE3CDB" w:rsidRDefault="00AE3CDB">
      <w:pPr>
        <w:pStyle w:val="ProductList-Body"/>
      </w:pPr>
    </w:p>
    <w:p w14:paraId="087CE37E" w14:textId="77777777" w:rsidR="00AE3CDB" w:rsidRDefault="00130026">
      <w:pPr>
        <w:pStyle w:val="ProductList-ClauseHeading"/>
        <w:outlineLvl w:val="3"/>
      </w:pPr>
      <w:r>
        <w:t>2.4 Edições incorporadas dos Serviços do Dynamics 365</w:t>
      </w:r>
    </w:p>
    <w:p w14:paraId="3A300A01" w14:textId="77777777" w:rsidR="00AE3CDB" w:rsidRDefault="00130026">
      <w:pPr>
        <w:pStyle w:val="ProductList-Body"/>
      </w:pPr>
      <w:r>
        <w:t xml:space="preserve">Estão disponíveis determinadas edições incorporadas de determinados Serviços do Dynamics 365 através do Contrato Microsoft Cloud e do Contrato de Cliente Microsoft. Se os Clientes adquirirem ou utilizarem as edições Incorporadas no âmbito de uma </w:t>
      </w:r>
      <w:r>
        <w:fldChar w:fldCharType="begin"/>
      </w:r>
      <w:r>
        <w:instrText xml:space="preserve"> AutoTextList   \s NoStyle \t "Solução Unificada Incorporada designa uma aplicação desenvolvida pelo Revendedor, licenciada pelo Revendedor, que acrescenta uma funcionalidade primária e significativa a um Produto Incorporado." </w:instrText>
      </w:r>
      <w:r>
        <w:fldChar w:fldCharType="separate"/>
      </w:r>
      <w:r>
        <w:rPr>
          <w:color w:val="0563C1"/>
        </w:rPr>
        <w:t>Solução Unificada Incorporada</w:t>
      </w:r>
      <w:r>
        <w:fldChar w:fldCharType="end"/>
      </w:r>
      <w:r>
        <w:t xml:space="preserve">, não poderão separar o Produto SL Incorporado da </w:t>
      </w:r>
      <w:r>
        <w:fldChar w:fldCharType="begin"/>
      </w:r>
      <w:r>
        <w:instrText xml:space="preserve"> AutoTextList   \s NoStyle \t "Solução Unificada Incorporada designa uma aplicação desenvolvida pelo Revendedor, licenciada pelo Revendedor, que acrescenta uma funcionalidade primária e significativa a um Produto Incorporado." </w:instrText>
      </w:r>
      <w:r>
        <w:fldChar w:fldCharType="separate"/>
      </w:r>
      <w:r>
        <w:rPr>
          <w:color w:val="0563C1"/>
        </w:rPr>
        <w:t>Solução Unificada Incorporada</w:t>
      </w:r>
      <w:r>
        <w:fldChar w:fldCharType="end"/>
      </w:r>
      <w:r>
        <w:t xml:space="preserve"> ou utilizá-la com outras aplicações.</w:t>
      </w:r>
    </w:p>
    <w:p w14:paraId="5FFC88CD" w14:textId="77777777" w:rsidR="00AE3CDB" w:rsidRDefault="00AE3CDB">
      <w:pPr>
        <w:pStyle w:val="ProductList-Body"/>
      </w:pPr>
    </w:p>
    <w:p w14:paraId="76190267" w14:textId="77777777" w:rsidR="00AE3CDB" w:rsidRDefault="00130026">
      <w:pPr>
        <w:pStyle w:val="ProductList-ClauseHeading"/>
        <w:outlineLvl w:val="3"/>
      </w:pPr>
      <w:r>
        <w:t>2.5 Funcionalidades da Licença de Membros da Equipa para os Clientes Existentes</w:t>
      </w:r>
    </w:p>
    <w:p w14:paraId="387E12C5" w14:textId="77777777" w:rsidR="00AE3CDB" w:rsidRDefault="00130026">
      <w:pPr>
        <w:pStyle w:val="ProductList-Body"/>
      </w:pPr>
      <w:r>
        <w:t xml:space="preserve">Os clientes existentes com licenças do Team Members adquiridas antes de 1 de outubro de 2018 podem utilizar as licenças existentes ou adquiridas recentemente do Team Members em conformidade com a descrição do serviço em </w:t>
      </w:r>
      <w:hyperlink r:id="rId121">
        <w:r>
          <w:rPr>
            <w:color w:val="00467F"/>
            <w:u w:val="single"/>
          </w:rPr>
          <w:t>https://aka.ms/D365TeamMembersExistingCustomer</w:t>
        </w:r>
      </w:hyperlink>
      <w:r>
        <w:t xml:space="preserve"> durante a vigência do período de subscrição existente e qualquer período de subscrição subsequente com início anterior a 1 de julho de 2020 ou até 30 de junho de 2023, consoante aquele que se verifique primeiro.</w:t>
      </w:r>
    </w:p>
    <w:p w14:paraId="57A2D207" w14:textId="77777777" w:rsidR="00AE3CDB" w:rsidRDefault="00AE3CDB">
      <w:pPr>
        <w:pStyle w:val="ProductList-Body"/>
      </w:pPr>
    </w:p>
    <w:p w14:paraId="1C6034CE" w14:textId="77777777" w:rsidR="00AE3CDB" w:rsidRDefault="00130026">
      <w:pPr>
        <w:pStyle w:val="ProductList-ClauseHeading"/>
        <w:outlineLvl w:val="3"/>
      </w:pPr>
      <w:r>
        <w:t>2.6 Suporte Direto do Dynamics 365 Pro</w:t>
      </w:r>
    </w:p>
    <w:p w14:paraId="31D689A5" w14:textId="77777777" w:rsidR="00AE3CDB" w:rsidRDefault="00130026">
      <w:pPr>
        <w:pStyle w:val="ProductList-Body"/>
      </w:pPr>
      <w:r>
        <w:t>O Cliente deve adquirir licenças suficientes do Suporte Dinâmico do Dynamics 365 Pro para abranger cada licença por utilizador do Dynamics 365 no respetivo contrato, até um máximo de 250 licenças.</w:t>
      </w:r>
    </w:p>
    <w:p w14:paraId="0E6B4B5F" w14:textId="77777777" w:rsidR="00AE3CDB" w:rsidRDefault="00AE3CDB">
      <w:pPr>
        <w:pStyle w:val="ProductList-Body"/>
      </w:pPr>
    </w:p>
    <w:p w14:paraId="4537397A" w14:textId="77777777" w:rsidR="00AE3CDB" w:rsidRDefault="00130026">
      <w:pPr>
        <w:pStyle w:val="ProductList-ClauseHeading"/>
        <w:outlineLvl w:val="3"/>
      </w:pPr>
      <w:r>
        <w:t>2.7 Pré-requisitos para licenças de subscrição de utilizador Base e Anexar</w:t>
      </w:r>
    </w:p>
    <w:p w14:paraId="72A4DF79" w14:textId="77777777" w:rsidR="00AE3CDB" w:rsidRDefault="00130026">
      <w:pPr>
        <w:pStyle w:val="ProductList-Body"/>
      </w:pPr>
      <w:r>
        <w:t>Ao adquirir várias Business Applications, a primeira licença ou a licença Base têm de ser a licença com o preço mais elevado para o utilizador. Cada utilizador completo tem de ter uma licença Base. As SLs de utilizador para anexar o Dynamics 365 só podem ser atribuídas aos utilizadores com licenças de aplicação qualificáveis.</w:t>
      </w:r>
    </w:p>
    <w:p w14:paraId="3A1E2336" w14:textId="77777777" w:rsidR="00AE3CDB" w:rsidRDefault="00AE3CDB">
      <w:pPr>
        <w:pStyle w:val="ProductList-Body"/>
      </w:pPr>
    </w:p>
    <w:p w14:paraId="3139AB01" w14:textId="77777777" w:rsidR="00AE3CDB" w:rsidRDefault="00130026">
      <w:pPr>
        <w:pStyle w:val="ProductList-ClauseHeading"/>
        <w:outlineLvl w:val="3"/>
      </w:pPr>
      <w:r>
        <w:t>2.8 Assistência Remota do Dynamics 365 e Guias do Dynamics 365</w:t>
      </w:r>
    </w:p>
    <w:p w14:paraId="0C621DC8" w14:textId="77777777" w:rsidR="00AE3CDB" w:rsidRDefault="00130026">
      <w:pPr>
        <w:pStyle w:val="ProductList-Body"/>
      </w:pPr>
      <w:r>
        <w:t xml:space="preserve">Os </w:t>
      </w:r>
      <w:r>
        <w:fldChar w:fldCharType="begin"/>
      </w:r>
      <w:r>
        <w:instrText xml:space="preserve"> AutoTextList   \s NoStyle \t "Utilizadores Externos designa os utilizadores que não são empregados, contratantes locais ou agentes locais do Cliente ou das suas Empresas Afiliadas." </w:instrText>
      </w:r>
      <w:r>
        <w:fldChar w:fldCharType="separate"/>
      </w:r>
      <w:r>
        <w:rPr>
          <w:color w:val="0563C1"/>
        </w:rPr>
        <w:t>Utilizadores Externos</w:t>
      </w:r>
      <w:r>
        <w:fldChar w:fldCharType="end"/>
      </w:r>
      <w:r>
        <w:t xml:space="preserve"> podem aceder e utilizar o software acima nos dispositivos licenciados com um SL de Dispositivo da Assistência Remota do Dynamics 365 ou um SL de Dispositivo dos Guias do Dynamics 365.</w:t>
      </w:r>
    </w:p>
    <w:p w14:paraId="2B1D4205" w14:textId="77777777" w:rsidR="00AE3CDB" w:rsidRDefault="00AE3CDB">
      <w:pPr>
        <w:pStyle w:val="ProductList-Body"/>
      </w:pPr>
    </w:p>
    <w:p w14:paraId="1C7A94C8" w14:textId="77777777" w:rsidR="00AE3CDB" w:rsidRDefault="00130026">
      <w:pPr>
        <w:pStyle w:val="ProductList-ClauseHeading"/>
        <w:outlineLvl w:val="3"/>
      </w:pPr>
      <w:r>
        <w:t>2.9 Direitos de Utilização Dupla</w:t>
      </w:r>
    </w:p>
    <w:p w14:paraId="25AA83C4" w14:textId="77777777" w:rsidR="00AE3CDB" w:rsidRDefault="00130026">
      <w:pPr>
        <w:pStyle w:val="ProductList-Body"/>
      </w:pPr>
      <w:r>
        <w:t>Determinadas SLs do Dynamics 365 poderão permitir o acesso ao equivalente no local. Isto é mapeado na tabela a seguir:</w:t>
      </w:r>
    </w:p>
    <w:tbl>
      <w:tblPr>
        <w:tblStyle w:val="PURTable"/>
        <w:tblW w:w="0" w:type="dxa"/>
        <w:tblLook w:val="04A0" w:firstRow="1" w:lastRow="0" w:firstColumn="1" w:lastColumn="0" w:noHBand="0" w:noVBand="1"/>
      </w:tblPr>
      <w:tblGrid>
        <w:gridCol w:w="3639"/>
        <w:gridCol w:w="3653"/>
        <w:gridCol w:w="3624"/>
      </w:tblGrid>
      <w:tr w:rsidR="00AE3CDB" w14:paraId="0173F349"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198DB825" w14:textId="77777777" w:rsidR="00AE3CDB" w:rsidRDefault="00130026">
            <w:pPr>
              <w:pStyle w:val="ProductList-TableBody"/>
            </w:pPr>
            <w:r>
              <w:rPr>
                <w:color w:val="FFFFFF"/>
              </w:rPr>
              <w:t>Licença do Dynamics 365</w:t>
            </w:r>
          </w:p>
        </w:tc>
        <w:tc>
          <w:tcPr>
            <w:tcW w:w="4040" w:type="dxa"/>
            <w:shd w:val="clear" w:color="auto" w:fill="0072C6"/>
          </w:tcPr>
          <w:p w14:paraId="6CDE10EC" w14:textId="77777777" w:rsidR="00AE3CDB" w:rsidRDefault="00130026">
            <w:pPr>
              <w:pStyle w:val="ProductList-TableBody"/>
            </w:pPr>
            <w:r>
              <w:rPr>
                <w:color w:val="FFFFFF"/>
              </w:rPr>
              <w:t>Acesso ao software no local</w:t>
            </w:r>
          </w:p>
        </w:tc>
        <w:tc>
          <w:tcPr>
            <w:tcW w:w="4040" w:type="dxa"/>
            <w:shd w:val="clear" w:color="auto" w:fill="0072C6"/>
          </w:tcPr>
          <w:p w14:paraId="1E3C1164" w14:textId="77777777" w:rsidR="00AE3CDB" w:rsidRDefault="00130026">
            <w:pPr>
              <w:pStyle w:val="ProductList-TableBody"/>
            </w:pPr>
            <w:r>
              <w:rPr>
                <w:color w:val="FFFFFF"/>
              </w:rPr>
              <w:t>Servidor no local</w:t>
            </w:r>
          </w:p>
        </w:tc>
      </w:tr>
      <w:tr w:rsidR="00AE3CDB" w14:paraId="04B6A3CC" w14:textId="77777777">
        <w:tc>
          <w:tcPr>
            <w:tcW w:w="4040" w:type="dxa"/>
            <w:tcBorders>
              <w:left w:val="single" w:sz="4" w:space="0" w:color="6E6E6E"/>
              <w:bottom w:val="single" w:sz="4" w:space="0" w:color="6E6E6E"/>
            </w:tcBorders>
          </w:tcPr>
          <w:p w14:paraId="5848F5B5" w14:textId="77777777" w:rsidR="00AE3CDB" w:rsidRDefault="00130026">
            <w:pPr>
              <w:pStyle w:val="ProductList-TableBody"/>
            </w:pPr>
            <w:r>
              <w:t>Dynamics 365 Sales</w:t>
            </w:r>
          </w:p>
        </w:tc>
        <w:tc>
          <w:tcPr>
            <w:tcW w:w="4040" w:type="dxa"/>
          </w:tcPr>
          <w:p w14:paraId="020717D2" w14:textId="77777777" w:rsidR="00AE3CDB" w:rsidRDefault="00130026">
            <w:pPr>
              <w:pStyle w:val="ProductList-TableBody"/>
            </w:pPr>
            <w:r>
              <w:t>Dynamics 365 for Sales (No Local)</w:t>
            </w:r>
          </w:p>
        </w:tc>
        <w:tc>
          <w:tcPr>
            <w:tcW w:w="4040" w:type="dxa"/>
            <w:tcBorders>
              <w:bottom w:val="none" w:sz="4" w:space="0" w:color="6E6E6E"/>
              <w:right w:val="single" w:sz="4" w:space="0" w:color="6E6E6E"/>
            </w:tcBorders>
          </w:tcPr>
          <w:p w14:paraId="652983EA" w14:textId="77777777" w:rsidR="00AE3CDB" w:rsidRDefault="00130026">
            <w:pPr>
              <w:pStyle w:val="ProductList-TableBody"/>
            </w:pPr>
            <w:r>
              <w:t>Dynamics 365 (No Local)</w:t>
            </w:r>
          </w:p>
        </w:tc>
      </w:tr>
      <w:tr w:rsidR="00AE3CDB" w14:paraId="1656C823" w14:textId="77777777">
        <w:tc>
          <w:tcPr>
            <w:tcW w:w="4040" w:type="dxa"/>
            <w:tcBorders>
              <w:top w:val="single" w:sz="4" w:space="0" w:color="6E6E6E"/>
              <w:left w:val="single" w:sz="4" w:space="0" w:color="6E6E6E"/>
              <w:bottom w:val="single" w:sz="4" w:space="0" w:color="6E6E6E"/>
            </w:tcBorders>
          </w:tcPr>
          <w:p w14:paraId="6DB66FEB" w14:textId="77777777" w:rsidR="00AE3CDB" w:rsidRDefault="00130026">
            <w:pPr>
              <w:pStyle w:val="ProductList-TableBody"/>
            </w:pPr>
            <w:r>
              <w:t>Dynamics Customer Service</w:t>
            </w:r>
          </w:p>
        </w:tc>
        <w:tc>
          <w:tcPr>
            <w:tcW w:w="4040" w:type="dxa"/>
          </w:tcPr>
          <w:p w14:paraId="0AF08E06" w14:textId="77777777" w:rsidR="00AE3CDB" w:rsidRDefault="00130026">
            <w:pPr>
              <w:pStyle w:val="ProductList-TableBody"/>
            </w:pPr>
            <w:r>
              <w:t>Dynamics 365 for Customer Service (No Local)</w:t>
            </w:r>
          </w:p>
        </w:tc>
        <w:tc>
          <w:tcPr>
            <w:tcW w:w="4040" w:type="dxa"/>
            <w:tcBorders>
              <w:top w:val="none" w:sz="4" w:space="0" w:color="6E6E6E"/>
              <w:bottom w:val="none" w:sz="4" w:space="0" w:color="6E6E6E"/>
              <w:right w:val="single" w:sz="4" w:space="0" w:color="6E6E6E"/>
            </w:tcBorders>
          </w:tcPr>
          <w:p w14:paraId="49853533" w14:textId="77777777" w:rsidR="00AE3CDB" w:rsidRDefault="00AE3CDB">
            <w:pPr>
              <w:pStyle w:val="ProductList-TableBody"/>
            </w:pPr>
          </w:p>
        </w:tc>
      </w:tr>
      <w:tr w:rsidR="00AE3CDB" w14:paraId="3667CAB0" w14:textId="77777777">
        <w:tc>
          <w:tcPr>
            <w:tcW w:w="4040" w:type="dxa"/>
            <w:tcBorders>
              <w:top w:val="single" w:sz="4" w:space="0" w:color="6E6E6E"/>
              <w:left w:val="single" w:sz="4" w:space="0" w:color="6E6E6E"/>
              <w:bottom w:val="single" w:sz="4" w:space="0" w:color="6E6E6E"/>
            </w:tcBorders>
          </w:tcPr>
          <w:p w14:paraId="1A489BB1" w14:textId="77777777" w:rsidR="00AE3CDB" w:rsidRDefault="00130026">
            <w:pPr>
              <w:pStyle w:val="ProductList-TableBody"/>
            </w:pPr>
            <w:r>
              <w:t>Dynamics 365 Field Service</w:t>
            </w:r>
          </w:p>
        </w:tc>
        <w:tc>
          <w:tcPr>
            <w:tcW w:w="4040" w:type="dxa"/>
          </w:tcPr>
          <w:p w14:paraId="6E8998E2" w14:textId="77777777" w:rsidR="00AE3CDB" w:rsidRDefault="00130026">
            <w:pPr>
              <w:pStyle w:val="ProductList-TableBody"/>
            </w:pPr>
            <w:r>
              <w:t>Funcionalidade do Dynamics 365 for Field Service (No Local)</w:t>
            </w:r>
          </w:p>
        </w:tc>
        <w:tc>
          <w:tcPr>
            <w:tcW w:w="4040" w:type="dxa"/>
            <w:tcBorders>
              <w:top w:val="none" w:sz="4" w:space="0" w:color="6E6E6E"/>
              <w:bottom w:val="none" w:sz="4" w:space="0" w:color="6E6E6E"/>
              <w:right w:val="single" w:sz="4" w:space="0" w:color="6E6E6E"/>
            </w:tcBorders>
          </w:tcPr>
          <w:p w14:paraId="2FBB1029" w14:textId="77777777" w:rsidR="00AE3CDB" w:rsidRDefault="00AE3CDB">
            <w:pPr>
              <w:pStyle w:val="ProductList-TableBody"/>
            </w:pPr>
          </w:p>
        </w:tc>
      </w:tr>
      <w:tr w:rsidR="00AE3CDB" w14:paraId="3ED44C42" w14:textId="77777777">
        <w:tc>
          <w:tcPr>
            <w:tcW w:w="4040" w:type="dxa"/>
            <w:tcBorders>
              <w:top w:val="single" w:sz="4" w:space="0" w:color="6E6E6E"/>
              <w:left w:val="single" w:sz="4" w:space="0" w:color="6E6E6E"/>
              <w:bottom w:val="single" w:sz="4" w:space="0" w:color="6E6E6E"/>
            </w:tcBorders>
          </w:tcPr>
          <w:p w14:paraId="46D79AF4" w14:textId="77777777" w:rsidR="00AE3CDB" w:rsidRDefault="00130026">
            <w:pPr>
              <w:pStyle w:val="ProductList-TableBody"/>
            </w:pPr>
            <w:r>
              <w:t>Dynamics 365 Operations - Atividade</w:t>
            </w:r>
          </w:p>
        </w:tc>
        <w:tc>
          <w:tcPr>
            <w:tcW w:w="4040" w:type="dxa"/>
          </w:tcPr>
          <w:p w14:paraId="58605463" w14:textId="77777777" w:rsidR="00AE3CDB" w:rsidRDefault="00130026">
            <w:pPr>
              <w:pStyle w:val="ProductList-TableBody"/>
            </w:pPr>
            <w:r>
              <w:t>Dynamics 365 for Operations Activity (no local)</w:t>
            </w:r>
          </w:p>
        </w:tc>
        <w:tc>
          <w:tcPr>
            <w:tcW w:w="4040" w:type="dxa"/>
            <w:tcBorders>
              <w:top w:val="none" w:sz="4" w:space="0" w:color="6E6E6E"/>
              <w:bottom w:val="none" w:sz="4" w:space="0" w:color="6E6E6E"/>
              <w:right w:val="single" w:sz="4" w:space="0" w:color="6E6E6E"/>
            </w:tcBorders>
          </w:tcPr>
          <w:p w14:paraId="02923A54" w14:textId="77777777" w:rsidR="00AE3CDB" w:rsidRDefault="00AE3CDB">
            <w:pPr>
              <w:pStyle w:val="ProductList-TableBody"/>
            </w:pPr>
          </w:p>
        </w:tc>
      </w:tr>
      <w:tr w:rsidR="00AE3CDB" w14:paraId="79FCABBF" w14:textId="77777777">
        <w:tc>
          <w:tcPr>
            <w:tcW w:w="4040" w:type="dxa"/>
            <w:tcBorders>
              <w:top w:val="single" w:sz="4" w:space="0" w:color="6E6E6E"/>
              <w:left w:val="single" w:sz="4" w:space="0" w:color="6E6E6E"/>
              <w:bottom w:val="single" w:sz="4" w:space="0" w:color="6E6E6E"/>
            </w:tcBorders>
          </w:tcPr>
          <w:p w14:paraId="717E4C1A" w14:textId="77777777" w:rsidR="00AE3CDB" w:rsidRDefault="00130026">
            <w:pPr>
              <w:pStyle w:val="ProductList-TableBody"/>
            </w:pPr>
            <w:r>
              <w:t>Dynamics 365 Operations - Dispositivo</w:t>
            </w:r>
          </w:p>
        </w:tc>
        <w:tc>
          <w:tcPr>
            <w:tcW w:w="4040" w:type="dxa"/>
          </w:tcPr>
          <w:p w14:paraId="153A8745" w14:textId="77777777" w:rsidR="00AE3CDB" w:rsidRDefault="00130026">
            <w:pPr>
              <w:pStyle w:val="ProductList-TableBody"/>
            </w:pPr>
            <w:r>
              <w:t>Dynamics 365 for Operations Device (no local)</w:t>
            </w:r>
          </w:p>
        </w:tc>
        <w:tc>
          <w:tcPr>
            <w:tcW w:w="4040" w:type="dxa"/>
            <w:tcBorders>
              <w:top w:val="none" w:sz="4" w:space="0" w:color="6E6E6E"/>
              <w:bottom w:val="single" w:sz="4" w:space="0" w:color="6E6E6E"/>
              <w:right w:val="single" w:sz="4" w:space="0" w:color="6E6E6E"/>
            </w:tcBorders>
          </w:tcPr>
          <w:p w14:paraId="0164256E" w14:textId="77777777" w:rsidR="00AE3CDB" w:rsidRDefault="00AE3CDB">
            <w:pPr>
              <w:pStyle w:val="ProductList-TableBody"/>
            </w:pPr>
          </w:p>
        </w:tc>
      </w:tr>
      <w:tr w:rsidR="00AE3CDB" w14:paraId="4FA45FC7" w14:textId="77777777">
        <w:tc>
          <w:tcPr>
            <w:tcW w:w="4040" w:type="dxa"/>
            <w:tcBorders>
              <w:top w:val="single" w:sz="4" w:space="0" w:color="6E6E6E"/>
              <w:left w:val="single" w:sz="4" w:space="0" w:color="6E6E6E"/>
              <w:bottom w:val="single" w:sz="4" w:space="0" w:color="6E6E6E"/>
            </w:tcBorders>
          </w:tcPr>
          <w:p w14:paraId="6D55C6D4" w14:textId="77777777" w:rsidR="00AE3CDB" w:rsidRDefault="00130026">
            <w:pPr>
              <w:pStyle w:val="ProductList-TableBody"/>
            </w:pPr>
            <w:r>
              <w:t>Dynamics 365 Project Operations</w:t>
            </w:r>
          </w:p>
        </w:tc>
        <w:tc>
          <w:tcPr>
            <w:tcW w:w="4040" w:type="dxa"/>
          </w:tcPr>
          <w:p w14:paraId="0EB9B5EB" w14:textId="77777777" w:rsidR="00AE3CDB" w:rsidRDefault="00130026">
            <w:pPr>
              <w:pStyle w:val="ProductList-TableBody"/>
            </w:pPr>
            <w:r>
              <w:t>Dynamics 365 for Operations (no local)*</w:t>
            </w:r>
          </w:p>
        </w:tc>
        <w:tc>
          <w:tcPr>
            <w:tcW w:w="4040" w:type="dxa"/>
            <w:tcBorders>
              <w:top w:val="single" w:sz="4" w:space="0" w:color="6E6E6E"/>
              <w:bottom w:val="none" w:sz="4" w:space="0" w:color="6E6E6E"/>
              <w:right w:val="single" w:sz="4" w:space="0" w:color="6E6E6E"/>
            </w:tcBorders>
          </w:tcPr>
          <w:p w14:paraId="0584B870" w14:textId="77777777" w:rsidR="00AE3CDB" w:rsidRDefault="00130026">
            <w:pPr>
              <w:pStyle w:val="ProductList-TableBody"/>
            </w:pPr>
            <w:r>
              <w:t>Dynamics 365 for Operations, no local</w:t>
            </w:r>
          </w:p>
        </w:tc>
      </w:tr>
      <w:tr w:rsidR="00AE3CDB" w14:paraId="50FC512E" w14:textId="77777777">
        <w:tc>
          <w:tcPr>
            <w:tcW w:w="4040" w:type="dxa"/>
            <w:tcBorders>
              <w:top w:val="single" w:sz="4" w:space="0" w:color="6E6E6E"/>
              <w:left w:val="single" w:sz="4" w:space="0" w:color="6E6E6E"/>
              <w:bottom w:val="single" w:sz="4" w:space="0" w:color="6E6E6E"/>
            </w:tcBorders>
          </w:tcPr>
          <w:p w14:paraId="6FFB2CE2" w14:textId="77777777" w:rsidR="00AE3CDB" w:rsidRDefault="00130026">
            <w:pPr>
              <w:pStyle w:val="ProductList-TableBody"/>
            </w:pPr>
            <w:r>
              <w:t>Dynamics 365 Finance</w:t>
            </w:r>
          </w:p>
        </w:tc>
        <w:tc>
          <w:tcPr>
            <w:tcW w:w="4040" w:type="dxa"/>
          </w:tcPr>
          <w:p w14:paraId="11F5C0E8" w14:textId="77777777" w:rsidR="00AE3CDB" w:rsidRDefault="00130026">
            <w:pPr>
              <w:pStyle w:val="ProductList-TableBody"/>
            </w:pPr>
            <w:r>
              <w:t>Dynamics 365 for Operations (no local)*</w:t>
            </w:r>
          </w:p>
        </w:tc>
        <w:tc>
          <w:tcPr>
            <w:tcW w:w="4040" w:type="dxa"/>
            <w:tcBorders>
              <w:top w:val="none" w:sz="4" w:space="0" w:color="6E6E6E"/>
              <w:bottom w:val="single" w:sz="4" w:space="0" w:color="FFFFFF"/>
              <w:right w:val="single" w:sz="4" w:space="0" w:color="6E6E6E"/>
            </w:tcBorders>
          </w:tcPr>
          <w:p w14:paraId="1BF63FDA" w14:textId="77777777" w:rsidR="00AE3CDB" w:rsidRDefault="00AE3CDB">
            <w:pPr>
              <w:pStyle w:val="ProductList-TableBody"/>
            </w:pPr>
          </w:p>
        </w:tc>
      </w:tr>
      <w:tr w:rsidR="00AE3CDB" w14:paraId="44404580" w14:textId="77777777">
        <w:tc>
          <w:tcPr>
            <w:tcW w:w="4040" w:type="dxa"/>
            <w:tcBorders>
              <w:top w:val="single" w:sz="4" w:space="0" w:color="6E6E6E"/>
              <w:left w:val="single" w:sz="4" w:space="0" w:color="6E6E6E"/>
              <w:bottom w:val="single" w:sz="4" w:space="0" w:color="6E6E6E"/>
            </w:tcBorders>
          </w:tcPr>
          <w:p w14:paraId="7AC33A62" w14:textId="77777777" w:rsidR="00AE3CDB" w:rsidRDefault="00130026">
            <w:pPr>
              <w:pStyle w:val="ProductList-TableBody"/>
            </w:pPr>
            <w:r>
              <w:t>Dynamics 365 Supply Chain Management</w:t>
            </w:r>
          </w:p>
        </w:tc>
        <w:tc>
          <w:tcPr>
            <w:tcW w:w="4040" w:type="dxa"/>
          </w:tcPr>
          <w:p w14:paraId="2EA3B84A" w14:textId="77777777" w:rsidR="00AE3CDB" w:rsidRDefault="00130026">
            <w:pPr>
              <w:pStyle w:val="ProductList-TableBody"/>
            </w:pPr>
            <w:r>
              <w:t>Dynamics 365 for Operations (no local)*</w:t>
            </w:r>
          </w:p>
        </w:tc>
        <w:tc>
          <w:tcPr>
            <w:tcW w:w="4040" w:type="dxa"/>
            <w:tcBorders>
              <w:top w:val="single" w:sz="4" w:space="0" w:color="FFFFFF"/>
              <w:bottom w:val="none" w:sz="4" w:space="0" w:color="6E6E6E"/>
              <w:right w:val="single" w:sz="4" w:space="0" w:color="6E6E6E"/>
            </w:tcBorders>
          </w:tcPr>
          <w:p w14:paraId="59E1BDEE" w14:textId="77777777" w:rsidR="00AE3CDB" w:rsidRDefault="00AE3CDB">
            <w:pPr>
              <w:pStyle w:val="ProductList-TableBody"/>
            </w:pPr>
          </w:p>
        </w:tc>
      </w:tr>
      <w:tr w:rsidR="00AE3CDB" w14:paraId="100301C0" w14:textId="77777777">
        <w:tc>
          <w:tcPr>
            <w:tcW w:w="4040" w:type="dxa"/>
            <w:tcBorders>
              <w:top w:val="single" w:sz="4" w:space="0" w:color="6E6E6E"/>
              <w:left w:val="single" w:sz="4" w:space="0" w:color="6E6E6E"/>
              <w:bottom w:val="single" w:sz="4" w:space="0" w:color="6E6E6E"/>
              <w:right w:val="single" w:sz="4" w:space="0" w:color="6E6E6E"/>
            </w:tcBorders>
          </w:tcPr>
          <w:p w14:paraId="70B72ADF" w14:textId="77777777" w:rsidR="00AE3CDB" w:rsidRDefault="00130026">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3DF49204" w14:textId="77777777" w:rsidR="00AE3CDB" w:rsidRDefault="00130026">
            <w:pPr>
              <w:pStyle w:val="ProductList-TableBody"/>
            </w:pPr>
            <w:r>
              <w:t>Dynamics 365 for Operations (no local)*</w:t>
            </w:r>
          </w:p>
        </w:tc>
        <w:tc>
          <w:tcPr>
            <w:tcW w:w="4040" w:type="dxa"/>
            <w:tcBorders>
              <w:top w:val="none" w:sz="4" w:space="0" w:color="6E6E6E"/>
              <w:left w:val="single" w:sz="4" w:space="0" w:color="6E6E6E"/>
              <w:bottom w:val="single" w:sz="4" w:space="0" w:color="6E6E6E"/>
              <w:right w:val="single" w:sz="4" w:space="0" w:color="6E6E6E"/>
            </w:tcBorders>
          </w:tcPr>
          <w:p w14:paraId="6A927798" w14:textId="77777777" w:rsidR="00AE3CDB" w:rsidRDefault="00AE3CDB">
            <w:pPr>
              <w:pStyle w:val="ProductList-TableBody"/>
            </w:pPr>
          </w:p>
        </w:tc>
      </w:tr>
      <w:tr w:rsidR="00AE3CDB" w14:paraId="509B2A8C" w14:textId="77777777">
        <w:tc>
          <w:tcPr>
            <w:tcW w:w="4040" w:type="dxa"/>
            <w:tcBorders>
              <w:top w:val="single" w:sz="4" w:space="0" w:color="6E6E6E"/>
              <w:left w:val="single" w:sz="4" w:space="0" w:color="6E6E6E"/>
              <w:bottom w:val="single" w:sz="4" w:space="0" w:color="6E6E6E"/>
              <w:right w:val="single" w:sz="4" w:space="0" w:color="6E6E6E"/>
            </w:tcBorders>
          </w:tcPr>
          <w:p w14:paraId="5E66DC12" w14:textId="77777777" w:rsidR="00AE3CDB" w:rsidRDefault="00130026">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2B1576A8" w14:textId="77777777" w:rsidR="00AE3CDB" w:rsidRDefault="00130026">
            <w:pPr>
              <w:pStyle w:val="ProductList-TableBody"/>
            </w:pPr>
            <w:r>
              <w:t>Dynamics 365 for Team Members (no local)</w:t>
            </w:r>
          </w:p>
        </w:tc>
        <w:tc>
          <w:tcPr>
            <w:tcW w:w="4040" w:type="dxa"/>
            <w:tcBorders>
              <w:top w:val="single" w:sz="4" w:space="0" w:color="6E6E6E"/>
              <w:left w:val="single" w:sz="4" w:space="0" w:color="6E6E6E"/>
              <w:bottom w:val="single" w:sz="4" w:space="0" w:color="6E6E6E"/>
              <w:right w:val="single" w:sz="4" w:space="0" w:color="6E6E6E"/>
            </w:tcBorders>
          </w:tcPr>
          <w:p w14:paraId="7175D5E2" w14:textId="77777777" w:rsidR="00AE3CDB" w:rsidRDefault="00130026">
            <w:pPr>
              <w:pStyle w:val="ProductList-TableBody"/>
            </w:pPr>
            <w:r>
              <w:t>Dynamics 365 (No Local) ou Dynamics 365 for Operations, no local</w:t>
            </w:r>
          </w:p>
        </w:tc>
      </w:tr>
    </w:tbl>
    <w:p w14:paraId="6BBC28FB" w14:textId="77777777" w:rsidR="00AE3CDB" w:rsidRDefault="00130026">
      <w:pPr>
        <w:pStyle w:val="ProductList-Body"/>
      </w:pPr>
      <w:r>
        <w:rPr>
          <w:i/>
        </w:rPr>
        <w:t>*Os direitos de utilização dupla no local só são aplicáveis para aplicações específicas do Dynamics 365 for Operations para as quais o utilizador tenha uma SL da nuvem. Por exemplo, um utilizador licenciado para o Finance só pode utilizar as funções de segurança no local do Dynamics 365 associadas à USL do Finance.</w:t>
      </w:r>
    </w:p>
    <w:p w14:paraId="2C7D0325" w14:textId="77777777" w:rsidR="00AE3CDB" w:rsidRDefault="00AE3CDB">
      <w:pPr>
        <w:pStyle w:val="ProductList-Body"/>
      </w:pPr>
    </w:p>
    <w:p w14:paraId="52EE73E3" w14:textId="77777777" w:rsidR="00AE3CDB" w:rsidRDefault="00130026">
      <w:pPr>
        <w:pStyle w:val="ProductList-ClauseHeading"/>
        <w:outlineLvl w:val="3"/>
      </w:pPr>
      <w:r>
        <w:t>2.10 Pré-requisitos da Licença</w:t>
      </w:r>
    </w:p>
    <w:p w14:paraId="20E0B651" w14:textId="77777777" w:rsidR="00AE3CDB" w:rsidRDefault="00130026">
      <w:pPr>
        <w:pStyle w:val="ProductList-Body"/>
      </w:pPr>
      <w:r>
        <w:t>As compras das seguintes Licenças também exigem a compra de uma Licença Pré-requisito listada na tabela abaixo:</w:t>
      </w:r>
    </w:p>
    <w:tbl>
      <w:tblPr>
        <w:tblStyle w:val="PURTable"/>
        <w:tblW w:w="0" w:type="dxa"/>
        <w:tblLook w:val="04A0" w:firstRow="1" w:lastRow="0" w:firstColumn="1" w:lastColumn="0" w:noHBand="0" w:noVBand="1"/>
      </w:tblPr>
      <w:tblGrid>
        <w:gridCol w:w="5471"/>
        <w:gridCol w:w="5445"/>
      </w:tblGrid>
      <w:tr w:rsidR="00AE3CDB" w14:paraId="4FAA842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67BEF5A6" w14:textId="77777777" w:rsidR="00AE3CDB" w:rsidRDefault="00130026">
            <w:pPr>
              <w:pStyle w:val="ProductList-TableBody"/>
            </w:pPr>
            <w:r>
              <w:rPr>
                <w:color w:val="FFFFFF"/>
              </w:rPr>
              <w:t>Licença</w:t>
            </w:r>
          </w:p>
        </w:tc>
        <w:tc>
          <w:tcPr>
            <w:tcW w:w="6120" w:type="dxa"/>
            <w:tcBorders>
              <w:top w:val="single" w:sz="4" w:space="0" w:color="0070C0"/>
              <w:right w:val="single" w:sz="4" w:space="0" w:color="0070C0"/>
            </w:tcBorders>
            <w:shd w:val="clear" w:color="auto" w:fill="0072C6"/>
          </w:tcPr>
          <w:p w14:paraId="23E2D24C" w14:textId="77777777" w:rsidR="00AE3CDB" w:rsidRDefault="00130026">
            <w:pPr>
              <w:pStyle w:val="ProductList-TableBody"/>
            </w:pPr>
            <w:r>
              <w:rPr>
                <w:color w:val="FFFFFF"/>
              </w:rPr>
              <w:t>Pré-requisitos da Licença</w:t>
            </w:r>
          </w:p>
        </w:tc>
      </w:tr>
      <w:tr w:rsidR="00AE3CDB" w14:paraId="14FEEFED" w14:textId="77777777">
        <w:tc>
          <w:tcPr>
            <w:tcW w:w="6120" w:type="dxa"/>
            <w:tcBorders>
              <w:left w:val="single" w:sz="4" w:space="0" w:color="000000"/>
              <w:bottom w:val="single" w:sz="4" w:space="0" w:color="000000"/>
              <w:right w:val="single" w:sz="4" w:space="0" w:color="000000"/>
            </w:tcBorders>
          </w:tcPr>
          <w:p w14:paraId="5B9C9E23" w14:textId="77777777" w:rsidR="00AE3CDB" w:rsidRDefault="00130026">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226B99FB" w14:textId="77777777" w:rsidR="00AE3CDB" w:rsidRDefault="00130026">
            <w:pPr>
              <w:pStyle w:val="ProductList-TableBody"/>
            </w:pPr>
            <w:r>
              <w:t>SLs de utilizador do Dynamics 365 além da SL do Team Members</w:t>
            </w:r>
          </w:p>
        </w:tc>
      </w:tr>
      <w:tr w:rsidR="00AE3CDB" w14:paraId="5CB5ABAE" w14:textId="77777777">
        <w:tc>
          <w:tcPr>
            <w:tcW w:w="6120" w:type="dxa"/>
            <w:tcBorders>
              <w:top w:val="single" w:sz="4" w:space="0" w:color="000000"/>
              <w:left w:val="single" w:sz="4" w:space="0" w:color="000000"/>
              <w:bottom w:val="none" w:sz="4" w:space="0" w:color="000000"/>
              <w:right w:val="single" w:sz="4" w:space="0" w:color="000000"/>
            </w:tcBorders>
          </w:tcPr>
          <w:p w14:paraId="1347245A" w14:textId="77777777" w:rsidR="00AE3CDB" w:rsidRDefault="00130026">
            <w:pPr>
              <w:pStyle w:val="ProductList-TableBody"/>
            </w:pPr>
            <w:r>
              <w:t>Dynamics 365 Marketing Attach*</w:t>
            </w:r>
          </w:p>
        </w:tc>
        <w:tc>
          <w:tcPr>
            <w:tcW w:w="6120" w:type="dxa"/>
            <w:tcBorders>
              <w:top w:val="single" w:sz="4" w:space="0" w:color="000000"/>
              <w:left w:val="single" w:sz="4" w:space="0" w:color="000000"/>
              <w:bottom w:val="none" w:sz="4" w:space="0" w:color="000000"/>
              <w:right w:val="single" w:sz="4" w:space="0" w:color="000000"/>
            </w:tcBorders>
          </w:tcPr>
          <w:p w14:paraId="2B4A4E96" w14:textId="77777777" w:rsidR="00AE3CDB" w:rsidRDefault="00130026">
            <w:pPr>
              <w:pStyle w:val="ProductList-TableBody"/>
            </w:pPr>
            <w:r>
              <w:rPr>
                <w:b/>
              </w:rPr>
              <w:t>10 ou mais postos de trabalho de UM dos seguintes:</w:t>
            </w:r>
          </w:p>
        </w:tc>
      </w:tr>
      <w:tr w:rsidR="00AE3CDB" w14:paraId="2E389AE9" w14:textId="77777777">
        <w:tc>
          <w:tcPr>
            <w:tcW w:w="6120" w:type="dxa"/>
            <w:tcBorders>
              <w:top w:val="none" w:sz="4" w:space="0" w:color="000000"/>
              <w:left w:val="single" w:sz="4" w:space="0" w:color="000000"/>
              <w:bottom w:val="none" w:sz="4" w:space="0" w:color="000000"/>
              <w:right w:val="single" w:sz="4" w:space="0" w:color="000000"/>
            </w:tcBorders>
          </w:tcPr>
          <w:p w14:paraId="40880E39" w14:textId="77777777" w:rsidR="00AE3CDB" w:rsidRDefault="00AE3CDB">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3E967CA5" w14:textId="77777777" w:rsidR="00AE3CDB" w:rsidRDefault="00AE3CDB">
            <w:pPr>
              <w:pStyle w:val="ProductList-TableBody"/>
            </w:pPr>
          </w:p>
        </w:tc>
      </w:tr>
      <w:tr w:rsidR="00AE3CDB" w14:paraId="35943D54" w14:textId="77777777">
        <w:tc>
          <w:tcPr>
            <w:tcW w:w="6120" w:type="dxa"/>
            <w:tcBorders>
              <w:top w:val="none" w:sz="4" w:space="0" w:color="000000"/>
              <w:left w:val="single" w:sz="4" w:space="0" w:color="000000"/>
              <w:bottom w:val="none" w:sz="4" w:space="0" w:color="000000"/>
              <w:right w:val="single" w:sz="4" w:space="0" w:color="000000"/>
            </w:tcBorders>
          </w:tcPr>
          <w:p w14:paraId="4C9BB5BC" w14:textId="77777777" w:rsidR="00AE3CDB" w:rsidRDefault="00AE3CD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C97C604" w14:textId="77777777" w:rsidR="00AE3CDB" w:rsidRDefault="00130026">
            <w:pPr>
              <w:pStyle w:val="ProductList-TableBody"/>
            </w:pPr>
            <w:r>
              <w:t>Dynamics 365 Customer Service Enterprise</w:t>
            </w:r>
          </w:p>
        </w:tc>
      </w:tr>
      <w:tr w:rsidR="00AE3CDB" w14:paraId="53D058BC" w14:textId="77777777">
        <w:tc>
          <w:tcPr>
            <w:tcW w:w="6120" w:type="dxa"/>
            <w:tcBorders>
              <w:top w:val="none" w:sz="4" w:space="0" w:color="000000"/>
              <w:left w:val="single" w:sz="4" w:space="0" w:color="000000"/>
              <w:bottom w:val="none" w:sz="4" w:space="0" w:color="000000"/>
              <w:right w:val="single" w:sz="4" w:space="0" w:color="000000"/>
            </w:tcBorders>
          </w:tcPr>
          <w:p w14:paraId="130189FF" w14:textId="77777777" w:rsidR="00AE3CDB" w:rsidRDefault="00AE3CD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D17C43E" w14:textId="77777777" w:rsidR="00AE3CDB" w:rsidRDefault="00130026">
            <w:pPr>
              <w:pStyle w:val="ProductList-TableBody"/>
            </w:pPr>
            <w:r>
              <w:t>Dynamics 365 Customer Service Professional</w:t>
            </w:r>
          </w:p>
        </w:tc>
      </w:tr>
      <w:tr w:rsidR="00AE3CDB" w14:paraId="7F6C2E94" w14:textId="77777777">
        <w:tc>
          <w:tcPr>
            <w:tcW w:w="6120" w:type="dxa"/>
            <w:tcBorders>
              <w:top w:val="none" w:sz="4" w:space="0" w:color="000000"/>
              <w:left w:val="single" w:sz="4" w:space="0" w:color="000000"/>
              <w:bottom w:val="none" w:sz="4" w:space="0" w:color="000000"/>
              <w:right w:val="single" w:sz="4" w:space="0" w:color="000000"/>
            </w:tcBorders>
          </w:tcPr>
          <w:p w14:paraId="7AE918CF" w14:textId="77777777" w:rsidR="00AE3CDB" w:rsidRDefault="00AE3CD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B69A858" w14:textId="77777777" w:rsidR="00AE3CDB" w:rsidRDefault="00130026">
            <w:pPr>
              <w:pStyle w:val="ProductList-TableBody"/>
            </w:pPr>
            <w:r>
              <w:t>Dynamics 365 Sales Enterprise</w:t>
            </w:r>
          </w:p>
        </w:tc>
      </w:tr>
      <w:tr w:rsidR="00AE3CDB" w14:paraId="154E5A53" w14:textId="77777777">
        <w:tc>
          <w:tcPr>
            <w:tcW w:w="6120" w:type="dxa"/>
            <w:tcBorders>
              <w:top w:val="none" w:sz="4" w:space="0" w:color="000000"/>
              <w:left w:val="single" w:sz="4" w:space="0" w:color="000000"/>
              <w:bottom w:val="none" w:sz="4" w:space="0" w:color="000000"/>
              <w:right w:val="single" w:sz="4" w:space="0" w:color="000000"/>
            </w:tcBorders>
          </w:tcPr>
          <w:p w14:paraId="7443D235" w14:textId="77777777" w:rsidR="00AE3CDB" w:rsidRDefault="00AE3CD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8E43190" w14:textId="77777777" w:rsidR="00AE3CDB" w:rsidRDefault="00130026">
            <w:pPr>
              <w:pStyle w:val="ProductList-TableBody"/>
            </w:pPr>
            <w:r>
              <w:t>Dynamics 365 Sales Professional</w:t>
            </w:r>
          </w:p>
        </w:tc>
      </w:tr>
      <w:tr w:rsidR="00AE3CDB" w14:paraId="50122FC9" w14:textId="77777777">
        <w:tc>
          <w:tcPr>
            <w:tcW w:w="6120" w:type="dxa"/>
            <w:tcBorders>
              <w:top w:val="none" w:sz="4" w:space="0" w:color="000000"/>
              <w:left w:val="single" w:sz="4" w:space="0" w:color="000000"/>
              <w:bottom w:val="none" w:sz="4" w:space="0" w:color="000000"/>
              <w:right w:val="single" w:sz="4" w:space="0" w:color="000000"/>
            </w:tcBorders>
          </w:tcPr>
          <w:p w14:paraId="79EBE309" w14:textId="77777777" w:rsidR="00AE3CDB" w:rsidRDefault="00AE3CD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971DC02" w14:textId="77777777" w:rsidR="00AE3CDB" w:rsidRDefault="00130026">
            <w:pPr>
              <w:pStyle w:val="ProductList-TableBody"/>
            </w:pPr>
            <w:r>
              <w:t>Dynamics 365 Field Service</w:t>
            </w:r>
          </w:p>
        </w:tc>
      </w:tr>
      <w:tr w:rsidR="00AE3CDB" w14:paraId="24CE0F83" w14:textId="77777777">
        <w:tc>
          <w:tcPr>
            <w:tcW w:w="6120" w:type="dxa"/>
            <w:tcBorders>
              <w:top w:val="none" w:sz="4" w:space="0" w:color="000000"/>
              <w:left w:val="single" w:sz="4" w:space="0" w:color="000000"/>
              <w:bottom w:val="none" w:sz="4" w:space="0" w:color="000000"/>
              <w:right w:val="single" w:sz="4" w:space="0" w:color="000000"/>
            </w:tcBorders>
          </w:tcPr>
          <w:p w14:paraId="64C023E9" w14:textId="77777777" w:rsidR="00AE3CDB" w:rsidRDefault="00AE3CD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A2E7F15" w14:textId="77777777" w:rsidR="00AE3CDB" w:rsidRDefault="00130026">
            <w:pPr>
              <w:pStyle w:val="ProductList-TableBody"/>
            </w:pPr>
            <w:r>
              <w:t>Dynamics 365 Finance</w:t>
            </w:r>
          </w:p>
        </w:tc>
      </w:tr>
      <w:tr w:rsidR="00AE3CDB" w14:paraId="5F9E64A4" w14:textId="77777777">
        <w:tc>
          <w:tcPr>
            <w:tcW w:w="6120" w:type="dxa"/>
            <w:tcBorders>
              <w:top w:val="none" w:sz="4" w:space="0" w:color="000000"/>
              <w:left w:val="single" w:sz="4" w:space="0" w:color="000000"/>
              <w:bottom w:val="none" w:sz="4" w:space="0" w:color="000000"/>
              <w:right w:val="single" w:sz="4" w:space="0" w:color="000000"/>
            </w:tcBorders>
          </w:tcPr>
          <w:p w14:paraId="1035E7FD" w14:textId="77777777" w:rsidR="00AE3CDB" w:rsidRDefault="00AE3CD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F118EC0" w14:textId="77777777" w:rsidR="00AE3CDB" w:rsidRDefault="00130026">
            <w:pPr>
              <w:pStyle w:val="ProductList-TableBody"/>
            </w:pPr>
            <w:r>
              <w:t>Dynamics 365 Supply Chain Management</w:t>
            </w:r>
          </w:p>
        </w:tc>
      </w:tr>
      <w:tr w:rsidR="00AE3CDB" w14:paraId="131268C8" w14:textId="77777777">
        <w:tc>
          <w:tcPr>
            <w:tcW w:w="6120" w:type="dxa"/>
            <w:tcBorders>
              <w:top w:val="none" w:sz="4" w:space="0" w:color="000000"/>
              <w:left w:val="single" w:sz="4" w:space="0" w:color="000000"/>
              <w:bottom w:val="single" w:sz="4" w:space="0" w:color="000000"/>
              <w:right w:val="single" w:sz="4" w:space="0" w:color="000000"/>
            </w:tcBorders>
          </w:tcPr>
          <w:p w14:paraId="5A87E262" w14:textId="77777777" w:rsidR="00AE3CDB" w:rsidRDefault="00AE3CD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A04BEA4" w14:textId="77777777" w:rsidR="00AE3CDB" w:rsidRDefault="00130026">
            <w:pPr>
              <w:pStyle w:val="ProductList-TableBody"/>
            </w:pPr>
            <w:r>
              <w:t>Dynamics 365 Commerce</w:t>
            </w:r>
          </w:p>
        </w:tc>
      </w:tr>
      <w:tr w:rsidR="00AE3CDB" w14:paraId="709197E5" w14:textId="77777777">
        <w:tc>
          <w:tcPr>
            <w:tcW w:w="6120" w:type="dxa"/>
            <w:tcBorders>
              <w:top w:val="single" w:sz="4" w:space="0" w:color="000000"/>
              <w:left w:val="single" w:sz="4" w:space="0" w:color="000000"/>
              <w:bottom w:val="none" w:sz="4" w:space="0" w:color="000000"/>
              <w:right w:val="single" w:sz="4" w:space="0" w:color="000000"/>
            </w:tcBorders>
          </w:tcPr>
          <w:p w14:paraId="444A73E8" w14:textId="77777777" w:rsidR="00AE3CDB" w:rsidRDefault="00130026">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774D6E69" w14:textId="77777777" w:rsidR="00AE3CDB" w:rsidRDefault="00130026">
            <w:pPr>
              <w:pStyle w:val="ProductList-TableBody"/>
            </w:pPr>
            <w:r>
              <w:t>Dynamics 365 Sales Enterprise, ou</w:t>
            </w:r>
          </w:p>
        </w:tc>
      </w:tr>
      <w:tr w:rsidR="00AE3CDB" w14:paraId="580B5B6A" w14:textId="77777777">
        <w:tc>
          <w:tcPr>
            <w:tcW w:w="6120" w:type="dxa"/>
            <w:tcBorders>
              <w:top w:val="none" w:sz="4" w:space="0" w:color="000000"/>
              <w:left w:val="single" w:sz="4" w:space="0" w:color="000000"/>
              <w:bottom w:val="single" w:sz="4" w:space="0" w:color="000000"/>
              <w:right w:val="single" w:sz="4" w:space="0" w:color="000000"/>
            </w:tcBorders>
          </w:tcPr>
          <w:p w14:paraId="1C7D1FCF" w14:textId="77777777" w:rsidR="00AE3CDB" w:rsidRDefault="00AE3CD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73A062B" w14:textId="77777777" w:rsidR="00AE3CDB" w:rsidRDefault="00130026">
            <w:pPr>
              <w:pStyle w:val="ProductList-TableBody"/>
            </w:pPr>
            <w:r>
              <w:t>Microsoft Relationship Sales</w:t>
            </w:r>
          </w:p>
        </w:tc>
      </w:tr>
      <w:tr w:rsidR="00AE3CDB" w14:paraId="7F032998" w14:textId="77777777">
        <w:tc>
          <w:tcPr>
            <w:tcW w:w="6120" w:type="dxa"/>
            <w:tcBorders>
              <w:top w:val="single" w:sz="4" w:space="0" w:color="000000"/>
              <w:left w:val="single" w:sz="4" w:space="0" w:color="000000"/>
              <w:bottom w:val="single" w:sz="4" w:space="0" w:color="000000"/>
              <w:right w:val="single" w:sz="4" w:space="0" w:color="000000"/>
            </w:tcBorders>
          </w:tcPr>
          <w:p w14:paraId="46BEC966" w14:textId="77777777" w:rsidR="00AE3CDB" w:rsidRDefault="00130026">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20412A5E" w14:textId="77777777" w:rsidR="00AE3CDB" w:rsidRDefault="00130026">
            <w:pPr>
              <w:pStyle w:val="ProductList-TableBody"/>
            </w:pPr>
            <w:r>
              <w:t>Dynamics 365 Sales Insights</w:t>
            </w:r>
          </w:p>
        </w:tc>
      </w:tr>
      <w:tr w:rsidR="00AE3CDB" w14:paraId="6E748692" w14:textId="77777777">
        <w:tc>
          <w:tcPr>
            <w:tcW w:w="6120" w:type="dxa"/>
            <w:tcBorders>
              <w:top w:val="single" w:sz="4" w:space="0" w:color="000000"/>
              <w:left w:val="single" w:sz="4" w:space="0" w:color="000000"/>
              <w:bottom w:val="none" w:sz="4" w:space="0" w:color="000000"/>
              <w:right w:val="single" w:sz="4" w:space="0" w:color="000000"/>
            </w:tcBorders>
          </w:tcPr>
          <w:p w14:paraId="375F9711" w14:textId="77777777" w:rsidR="00AE3CDB" w:rsidRDefault="00130026">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693341E9" w14:textId="77777777" w:rsidR="00AE3CDB" w:rsidRDefault="00130026">
            <w:pPr>
              <w:pStyle w:val="ProductList-TableBody"/>
            </w:pPr>
            <w:r>
              <w:t xml:space="preserve">Dynamics 365 Marketing, ou </w:t>
            </w:r>
          </w:p>
        </w:tc>
      </w:tr>
      <w:tr w:rsidR="00AE3CDB" w14:paraId="7461F742" w14:textId="77777777">
        <w:tc>
          <w:tcPr>
            <w:tcW w:w="6120" w:type="dxa"/>
            <w:tcBorders>
              <w:top w:val="none" w:sz="4" w:space="0" w:color="000000"/>
              <w:left w:val="single" w:sz="4" w:space="0" w:color="000000"/>
              <w:bottom w:val="none" w:sz="4" w:space="0" w:color="000000"/>
              <w:right w:val="single" w:sz="4" w:space="0" w:color="000000"/>
            </w:tcBorders>
          </w:tcPr>
          <w:p w14:paraId="075B83B5" w14:textId="77777777" w:rsidR="00AE3CDB" w:rsidRDefault="00AE3CD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CD8632F" w14:textId="77777777" w:rsidR="00AE3CDB" w:rsidRDefault="00130026">
            <w:pPr>
              <w:pStyle w:val="ProductList-TableBody"/>
            </w:pPr>
            <w:r>
              <w:t xml:space="preserve">20 ou mais SLs para o Dynamics 365 Sales Enterprise, ou </w:t>
            </w:r>
          </w:p>
        </w:tc>
      </w:tr>
      <w:tr w:rsidR="00AE3CDB" w14:paraId="7D94911F" w14:textId="77777777">
        <w:tc>
          <w:tcPr>
            <w:tcW w:w="6120" w:type="dxa"/>
            <w:tcBorders>
              <w:top w:val="none" w:sz="4" w:space="0" w:color="000000"/>
              <w:left w:val="single" w:sz="4" w:space="0" w:color="000000"/>
              <w:bottom w:val="single" w:sz="4" w:space="0" w:color="000000"/>
              <w:right w:val="single" w:sz="4" w:space="0" w:color="000000"/>
            </w:tcBorders>
          </w:tcPr>
          <w:p w14:paraId="6D57A279" w14:textId="77777777" w:rsidR="00AE3CDB" w:rsidRDefault="00AE3CD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600F3C4" w14:textId="77777777" w:rsidR="00AE3CDB" w:rsidRDefault="00130026">
            <w:pPr>
              <w:pStyle w:val="ProductList-TableBody"/>
            </w:pPr>
            <w:r>
              <w:t>20 ou mais SLs para o Dynamics 365 Customer Service Enterprise</w:t>
            </w:r>
          </w:p>
        </w:tc>
      </w:tr>
      <w:tr w:rsidR="00AE3CDB" w14:paraId="4B2A81C9" w14:textId="77777777">
        <w:tc>
          <w:tcPr>
            <w:tcW w:w="6120" w:type="dxa"/>
            <w:tcBorders>
              <w:top w:val="single" w:sz="4" w:space="0" w:color="000000"/>
              <w:left w:val="single" w:sz="4" w:space="0" w:color="000000"/>
              <w:bottom w:val="single" w:sz="4" w:space="0" w:color="000000"/>
              <w:right w:val="single" w:sz="4" w:space="0" w:color="000000"/>
            </w:tcBorders>
          </w:tcPr>
          <w:p w14:paraId="47905A2E" w14:textId="77777777" w:rsidR="00AE3CDB" w:rsidRDefault="00130026">
            <w:pPr>
              <w:pStyle w:val="ProductList-TableBody"/>
            </w:pPr>
            <w:r>
              <w:t>Chat para Dynamics 365</w:t>
            </w:r>
          </w:p>
        </w:tc>
        <w:tc>
          <w:tcPr>
            <w:tcW w:w="6120" w:type="dxa"/>
            <w:tcBorders>
              <w:top w:val="single" w:sz="4" w:space="0" w:color="000000"/>
              <w:left w:val="single" w:sz="4" w:space="0" w:color="000000"/>
              <w:bottom w:val="single" w:sz="4" w:space="0" w:color="000000"/>
              <w:right w:val="single" w:sz="4" w:space="0" w:color="000000"/>
            </w:tcBorders>
          </w:tcPr>
          <w:p w14:paraId="07E083BC" w14:textId="77777777" w:rsidR="00AE3CDB" w:rsidRDefault="00130026">
            <w:pPr>
              <w:pStyle w:val="ProductList-TableBody"/>
            </w:pPr>
            <w:r>
              <w:t>Dynamics 365 Customer Service Enterprise</w:t>
            </w:r>
          </w:p>
        </w:tc>
      </w:tr>
      <w:tr w:rsidR="00AE3CDB" w14:paraId="0CD04B47" w14:textId="77777777">
        <w:tc>
          <w:tcPr>
            <w:tcW w:w="6120" w:type="dxa"/>
            <w:tcBorders>
              <w:top w:val="single" w:sz="4" w:space="0" w:color="000000"/>
              <w:left w:val="single" w:sz="4" w:space="0" w:color="000000"/>
              <w:bottom w:val="single" w:sz="4" w:space="0" w:color="000000"/>
              <w:right w:val="single" w:sz="4" w:space="0" w:color="000000"/>
            </w:tcBorders>
          </w:tcPr>
          <w:p w14:paraId="38C1E897" w14:textId="77777777" w:rsidR="00AE3CDB" w:rsidRDefault="00130026">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0204CA44" w14:textId="77777777" w:rsidR="00AE3CDB" w:rsidRDefault="00130026">
            <w:pPr>
              <w:pStyle w:val="ProductList-TableBody"/>
            </w:pPr>
            <w:r>
              <w:t>Dynamics 365 Customer Service Enterprise</w:t>
            </w:r>
          </w:p>
        </w:tc>
      </w:tr>
      <w:tr w:rsidR="00AE3CDB" w14:paraId="30B3F49C" w14:textId="77777777">
        <w:tc>
          <w:tcPr>
            <w:tcW w:w="6120" w:type="dxa"/>
            <w:tcBorders>
              <w:top w:val="single" w:sz="4" w:space="0" w:color="000000"/>
              <w:left w:val="single" w:sz="4" w:space="0" w:color="000000"/>
              <w:bottom w:val="single" w:sz="4" w:space="0" w:color="000000"/>
              <w:right w:val="single" w:sz="4" w:space="0" w:color="000000"/>
            </w:tcBorders>
          </w:tcPr>
          <w:p w14:paraId="2DE49B98" w14:textId="77777777" w:rsidR="00AE3CDB" w:rsidRDefault="00130026">
            <w:pPr>
              <w:pStyle w:val="ProductList-TableBody"/>
            </w:pPr>
            <w:r>
              <w:t>Cenário do Dynamics 365 IoT Intelligence</w:t>
            </w:r>
          </w:p>
        </w:tc>
        <w:tc>
          <w:tcPr>
            <w:tcW w:w="6120" w:type="dxa"/>
            <w:tcBorders>
              <w:top w:val="single" w:sz="4" w:space="0" w:color="000000"/>
              <w:left w:val="single" w:sz="4" w:space="0" w:color="000000"/>
              <w:bottom w:val="single" w:sz="4" w:space="0" w:color="000000"/>
              <w:right w:val="single" w:sz="4" w:space="0" w:color="000000"/>
            </w:tcBorders>
          </w:tcPr>
          <w:p w14:paraId="3631D48D" w14:textId="77777777" w:rsidR="00AE3CDB" w:rsidRDefault="00130026">
            <w:pPr>
              <w:pStyle w:val="ProductList-TableBody"/>
            </w:pPr>
            <w:r>
              <w:t>Dynamics 365 Supply Chain Management</w:t>
            </w:r>
          </w:p>
        </w:tc>
      </w:tr>
      <w:tr w:rsidR="00AE3CDB" w14:paraId="1FECCDB0" w14:textId="77777777">
        <w:tc>
          <w:tcPr>
            <w:tcW w:w="6120" w:type="dxa"/>
            <w:tcBorders>
              <w:top w:val="single" w:sz="4" w:space="0" w:color="000000"/>
              <w:left w:val="single" w:sz="4" w:space="0" w:color="000000"/>
              <w:bottom w:val="single" w:sz="4" w:space="0" w:color="000000"/>
              <w:right w:val="single" w:sz="4" w:space="0" w:color="000000"/>
            </w:tcBorders>
          </w:tcPr>
          <w:p w14:paraId="02BBDC7E" w14:textId="77777777" w:rsidR="00AE3CDB" w:rsidRDefault="00130026">
            <w:pPr>
              <w:pStyle w:val="ProductList-TableBody"/>
            </w:pPr>
            <w:r>
              <w:t>Escalão do Dynamics 365 eCommerce</w:t>
            </w:r>
          </w:p>
        </w:tc>
        <w:tc>
          <w:tcPr>
            <w:tcW w:w="6120" w:type="dxa"/>
            <w:tcBorders>
              <w:top w:val="single" w:sz="4" w:space="0" w:color="000000"/>
              <w:left w:val="single" w:sz="4" w:space="0" w:color="000000"/>
              <w:bottom w:val="none" w:sz="4" w:space="0" w:color="000000"/>
              <w:right w:val="single" w:sz="4" w:space="0" w:color="000000"/>
            </w:tcBorders>
          </w:tcPr>
          <w:p w14:paraId="7C067CC0" w14:textId="77777777" w:rsidR="00AE3CDB" w:rsidRDefault="00130026">
            <w:pPr>
              <w:pStyle w:val="ProductList-TableBody"/>
            </w:pPr>
            <w:r>
              <w:t>Dynamics 365 Commerce</w:t>
            </w:r>
          </w:p>
        </w:tc>
      </w:tr>
      <w:tr w:rsidR="00AE3CDB" w14:paraId="66A98021" w14:textId="77777777">
        <w:tc>
          <w:tcPr>
            <w:tcW w:w="6120" w:type="dxa"/>
            <w:tcBorders>
              <w:top w:val="single" w:sz="4" w:space="0" w:color="000000"/>
              <w:left w:val="single" w:sz="4" w:space="0" w:color="000000"/>
              <w:bottom w:val="single" w:sz="4" w:space="0" w:color="000000"/>
              <w:right w:val="single" w:sz="4" w:space="0" w:color="000000"/>
            </w:tcBorders>
          </w:tcPr>
          <w:p w14:paraId="5A9B8DC3" w14:textId="77777777" w:rsidR="00AE3CDB" w:rsidRDefault="00130026">
            <w:pPr>
              <w:pStyle w:val="ProductList-TableBody"/>
            </w:pPr>
            <w:r>
              <w:t>Unidade de Escala do Dynamics 365 Commerce - Nuvem</w:t>
            </w:r>
          </w:p>
        </w:tc>
        <w:tc>
          <w:tcPr>
            <w:tcW w:w="6120" w:type="dxa"/>
            <w:tcBorders>
              <w:top w:val="none" w:sz="4" w:space="0" w:color="000000"/>
              <w:left w:val="single" w:sz="4" w:space="0" w:color="000000"/>
              <w:bottom w:val="none" w:sz="4" w:space="0" w:color="000000"/>
              <w:right w:val="single" w:sz="4" w:space="0" w:color="000000"/>
            </w:tcBorders>
          </w:tcPr>
          <w:p w14:paraId="1C9A4DDB" w14:textId="77777777" w:rsidR="00AE3CDB" w:rsidRDefault="00AE3CDB">
            <w:pPr>
              <w:pStyle w:val="ProductList-TableBody"/>
            </w:pPr>
          </w:p>
        </w:tc>
      </w:tr>
      <w:tr w:rsidR="00AE3CDB" w14:paraId="6BB77F73" w14:textId="77777777">
        <w:tc>
          <w:tcPr>
            <w:tcW w:w="6120" w:type="dxa"/>
            <w:tcBorders>
              <w:top w:val="single" w:sz="4" w:space="0" w:color="000000"/>
              <w:left w:val="single" w:sz="4" w:space="0" w:color="000000"/>
              <w:bottom w:val="single" w:sz="4" w:space="0" w:color="000000"/>
              <w:right w:val="single" w:sz="4" w:space="0" w:color="000000"/>
            </w:tcBorders>
          </w:tcPr>
          <w:p w14:paraId="0FA56D53" w14:textId="77777777" w:rsidR="00AE3CDB" w:rsidRDefault="00130026">
            <w:pPr>
              <w:pStyle w:val="ProductList-TableBody"/>
            </w:pPr>
            <w:r>
              <w:t>Recomendações do Dynamics 365 Commerce</w:t>
            </w:r>
          </w:p>
        </w:tc>
        <w:tc>
          <w:tcPr>
            <w:tcW w:w="6120" w:type="dxa"/>
            <w:tcBorders>
              <w:top w:val="none" w:sz="4" w:space="0" w:color="000000"/>
              <w:left w:val="single" w:sz="4" w:space="0" w:color="000000"/>
              <w:bottom w:val="none" w:sz="4" w:space="0" w:color="000000"/>
              <w:right w:val="single" w:sz="4" w:space="0" w:color="000000"/>
            </w:tcBorders>
          </w:tcPr>
          <w:p w14:paraId="585FBBE1" w14:textId="77777777" w:rsidR="00AE3CDB" w:rsidRDefault="00AE3CDB">
            <w:pPr>
              <w:pStyle w:val="ProductList-TableBody"/>
            </w:pPr>
          </w:p>
        </w:tc>
      </w:tr>
      <w:tr w:rsidR="00AE3CDB" w14:paraId="05BC8B66" w14:textId="77777777">
        <w:tc>
          <w:tcPr>
            <w:tcW w:w="6120" w:type="dxa"/>
            <w:tcBorders>
              <w:top w:val="single" w:sz="4" w:space="0" w:color="000000"/>
              <w:left w:val="single" w:sz="4" w:space="0" w:color="000000"/>
              <w:bottom w:val="single" w:sz="4" w:space="0" w:color="000000"/>
              <w:right w:val="single" w:sz="4" w:space="0" w:color="000000"/>
            </w:tcBorders>
          </w:tcPr>
          <w:p w14:paraId="79A16160" w14:textId="77777777" w:rsidR="00AE3CDB" w:rsidRDefault="00130026">
            <w:pPr>
              <w:pStyle w:val="ProductList-TableBody"/>
            </w:pPr>
            <w:r>
              <w:t>Classificações e Revisões do Dynamics 365 Commerce</w:t>
            </w:r>
          </w:p>
        </w:tc>
        <w:tc>
          <w:tcPr>
            <w:tcW w:w="6120" w:type="dxa"/>
            <w:tcBorders>
              <w:top w:val="none" w:sz="4" w:space="0" w:color="000000"/>
              <w:left w:val="single" w:sz="4" w:space="0" w:color="000000"/>
              <w:bottom w:val="single" w:sz="4" w:space="0" w:color="000000"/>
              <w:right w:val="single" w:sz="4" w:space="0" w:color="000000"/>
            </w:tcBorders>
          </w:tcPr>
          <w:p w14:paraId="3F2190CB" w14:textId="77777777" w:rsidR="00AE3CDB" w:rsidRDefault="00AE3CDB">
            <w:pPr>
              <w:pStyle w:val="ProductList-TableBody"/>
            </w:pPr>
          </w:p>
        </w:tc>
      </w:tr>
    </w:tbl>
    <w:p w14:paraId="2D3C7EC1" w14:textId="77777777" w:rsidR="00AE3CDB" w:rsidRDefault="00130026">
      <w:pPr>
        <w:pStyle w:val="ProductList-Body"/>
      </w:pPr>
      <w:r>
        <w:rPr>
          <w:i/>
        </w:rPr>
        <w:t>*Os utilizadores com menos de 10 postos de trabalho dos Pré-requisitos ou que estejam a utilizar pela primeira vez o Dynamics poderão comprar a aplicação Marketing (Autónoma).</w:t>
      </w:r>
    </w:p>
    <w:p w14:paraId="04D77C85" w14:textId="77777777" w:rsidR="00AE3CDB" w:rsidRDefault="00AE3CDB">
      <w:pPr>
        <w:pStyle w:val="ProductList-Body"/>
      </w:pPr>
    </w:p>
    <w:p w14:paraId="59D0BBF4" w14:textId="77777777" w:rsidR="00AE3CDB" w:rsidRDefault="00130026">
      <w:pPr>
        <w:pStyle w:val="ProductList-ClauseHeading"/>
        <w:outlineLvl w:val="3"/>
      </w:pPr>
      <w:r>
        <w:t>2.11 Compras Mínimas - Educação</w:t>
      </w:r>
    </w:p>
    <w:p w14:paraId="37C75DFA" w14:textId="77777777" w:rsidR="00AE3CDB" w:rsidRDefault="00130026">
      <w:pPr>
        <w:pStyle w:val="ProductList-Body"/>
      </w:pPr>
      <w:r>
        <w:t>As compras no segmento Educação exigem uma compra mínima das Licenças listadas na tabla abaixo:</w:t>
      </w:r>
    </w:p>
    <w:tbl>
      <w:tblPr>
        <w:tblStyle w:val="PURTable"/>
        <w:tblW w:w="0" w:type="dxa"/>
        <w:tblLook w:val="04A0" w:firstRow="1" w:lastRow="0" w:firstColumn="1" w:lastColumn="0" w:noHBand="0" w:noVBand="1"/>
      </w:tblPr>
      <w:tblGrid>
        <w:gridCol w:w="3627"/>
        <w:gridCol w:w="3640"/>
        <w:gridCol w:w="3649"/>
      </w:tblGrid>
      <w:tr w:rsidR="00AE3CDB" w14:paraId="61AA33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766D0D98" w14:textId="77777777" w:rsidR="00AE3CDB" w:rsidRDefault="00130026">
            <w:pPr>
              <w:pStyle w:val="ProductList-TableBody"/>
            </w:pPr>
            <w:r>
              <w:rPr>
                <w:color w:val="FFFFFF"/>
              </w:rPr>
              <w:t>Segmento</w:t>
            </w:r>
          </w:p>
        </w:tc>
        <w:tc>
          <w:tcPr>
            <w:tcW w:w="4040" w:type="dxa"/>
            <w:tcBorders>
              <w:bottom w:val="none" w:sz="4" w:space="0" w:color="6E6E6E"/>
            </w:tcBorders>
            <w:shd w:val="clear" w:color="auto" w:fill="0072C6"/>
          </w:tcPr>
          <w:p w14:paraId="50AF6EE3" w14:textId="77777777" w:rsidR="00AE3CDB" w:rsidRDefault="00130026">
            <w:pPr>
              <w:pStyle w:val="ProductList-TableBody"/>
            </w:pPr>
            <w:r>
              <w:rPr>
                <w:color w:val="FFFFFF"/>
              </w:rPr>
              <w:t>Quantidade Mínima</w:t>
            </w:r>
          </w:p>
        </w:tc>
        <w:tc>
          <w:tcPr>
            <w:tcW w:w="4040" w:type="dxa"/>
            <w:tcBorders>
              <w:bottom w:val="none" w:sz="4" w:space="0" w:color="6E6E6E"/>
            </w:tcBorders>
            <w:shd w:val="clear" w:color="auto" w:fill="0072C6"/>
          </w:tcPr>
          <w:p w14:paraId="753DDF3E" w14:textId="77777777" w:rsidR="00AE3CDB" w:rsidRDefault="00130026">
            <w:pPr>
              <w:pStyle w:val="ProductList-TableBody"/>
            </w:pPr>
            <w:r>
              <w:rPr>
                <w:color w:val="FFFFFF"/>
              </w:rPr>
              <w:t>Pré-requisito da Licença</w:t>
            </w:r>
          </w:p>
        </w:tc>
      </w:tr>
      <w:tr w:rsidR="00AE3CDB" w14:paraId="746B58DF" w14:textId="77777777">
        <w:tc>
          <w:tcPr>
            <w:tcW w:w="4040" w:type="dxa"/>
            <w:tcBorders>
              <w:top w:val="none" w:sz="4" w:space="0" w:color="6E6E6E"/>
              <w:left w:val="single" w:sz="4" w:space="0" w:color="6E6E6E"/>
              <w:bottom w:val="single" w:sz="4" w:space="0" w:color="6E6E6E"/>
              <w:right w:val="single" w:sz="4" w:space="0" w:color="6E6E6E"/>
            </w:tcBorders>
          </w:tcPr>
          <w:p w14:paraId="59783827" w14:textId="77777777" w:rsidR="00AE3CDB" w:rsidRDefault="00130026">
            <w:pPr>
              <w:pStyle w:val="ProductList-TableBody"/>
            </w:pPr>
            <w:r>
              <w:t>Educação</w:t>
            </w:r>
          </w:p>
        </w:tc>
        <w:tc>
          <w:tcPr>
            <w:tcW w:w="4040" w:type="dxa"/>
            <w:tcBorders>
              <w:top w:val="none" w:sz="4" w:space="0" w:color="6E6E6E"/>
              <w:left w:val="single" w:sz="4" w:space="0" w:color="6E6E6E"/>
              <w:bottom w:val="single" w:sz="4" w:space="0" w:color="6E6E6E"/>
              <w:right w:val="single" w:sz="4" w:space="0" w:color="6E6E6E"/>
            </w:tcBorders>
          </w:tcPr>
          <w:p w14:paraId="740F0EBA" w14:textId="77777777" w:rsidR="00AE3CDB" w:rsidRDefault="00130026">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00B4D841" w14:textId="77777777" w:rsidR="00AE3CDB" w:rsidRDefault="00130026">
            <w:pPr>
              <w:pStyle w:val="ProductList-TableBody"/>
            </w:pPr>
            <w:r>
              <w:t>Dynamics 365 Customer Service Enterprise, e/ou</w:t>
            </w:r>
          </w:p>
          <w:p w14:paraId="34D8F1A2" w14:textId="77777777" w:rsidR="00AE3CDB" w:rsidRDefault="00130026">
            <w:pPr>
              <w:pStyle w:val="ProductList-TableBody"/>
            </w:pPr>
            <w:r>
              <w:t>Dynamics 365 Customer Service Professional, e/ou</w:t>
            </w:r>
          </w:p>
          <w:p w14:paraId="01BA9A4A" w14:textId="77777777" w:rsidR="00AE3CDB" w:rsidRDefault="00130026">
            <w:pPr>
              <w:pStyle w:val="ProductList-TableBody"/>
            </w:pPr>
            <w:r>
              <w:t xml:space="preserve">Dynamics 365 Sales Enterprise, e/ou </w:t>
            </w:r>
          </w:p>
          <w:p w14:paraId="6EBDBDF8" w14:textId="77777777" w:rsidR="00AE3CDB" w:rsidRDefault="00130026">
            <w:pPr>
              <w:pStyle w:val="ProductList-TableBody"/>
            </w:pPr>
            <w:r>
              <w:t xml:space="preserve">Dynamics 365 Sales Professional, e/ou </w:t>
            </w:r>
          </w:p>
          <w:p w14:paraId="002DB452" w14:textId="77777777" w:rsidR="00AE3CDB" w:rsidRDefault="00130026">
            <w:pPr>
              <w:pStyle w:val="ProductList-TableBody"/>
            </w:pPr>
            <w:r>
              <w:t xml:space="preserve">Dynamics 365 Field Service, e/ou </w:t>
            </w:r>
          </w:p>
        </w:tc>
      </w:tr>
    </w:tbl>
    <w:p w14:paraId="553D4DDC" w14:textId="77777777" w:rsidR="00AE3CDB" w:rsidRDefault="00AE3CDB">
      <w:pPr>
        <w:pStyle w:val="ProductList-Body"/>
      </w:pPr>
    </w:p>
    <w:p w14:paraId="2BE0D9E6" w14:textId="77777777" w:rsidR="00AE3CDB" w:rsidRDefault="00130026">
      <w:pPr>
        <w:pStyle w:val="ProductList-ClauseHeading"/>
        <w:outlineLvl w:val="3"/>
      </w:pPr>
      <w:r>
        <w:t>2.12 Compras Mínimas – Todos os Programas</w:t>
      </w:r>
    </w:p>
    <w:p w14:paraId="6C141263" w14:textId="77777777" w:rsidR="00AE3CDB" w:rsidRDefault="00130026">
      <w:pPr>
        <w:pStyle w:val="ProductList-Body"/>
      </w:pPr>
      <w:r>
        <w:t>As compras dos seguintes produtos exigem uma compra mínima das Licenças listadas na tabla abaixo:</w:t>
      </w:r>
    </w:p>
    <w:tbl>
      <w:tblPr>
        <w:tblStyle w:val="PURTable"/>
        <w:tblW w:w="0" w:type="dxa"/>
        <w:tblLook w:val="04A0" w:firstRow="1" w:lastRow="0" w:firstColumn="1" w:lastColumn="0" w:noHBand="0" w:noVBand="1"/>
      </w:tblPr>
      <w:tblGrid>
        <w:gridCol w:w="3647"/>
        <w:gridCol w:w="3627"/>
        <w:gridCol w:w="3642"/>
      </w:tblGrid>
      <w:tr w:rsidR="00AE3CDB" w14:paraId="73E014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591244E4" w14:textId="77777777" w:rsidR="00AE3CDB" w:rsidRDefault="00130026">
            <w:pPr>
              <w:pStyle w:val="ProductList-TableBody"/>
            </w:pPr>
            <w:r>
              <w:rPr>
                <w:color w:val="FFFFFF"/>
              </w:rPr>
              <w:t>Produto</w:t>
            </w:r>
          </w:p>
        </w:tc>
        <w:tc>
          <w:tcPr>
            <w:tcW w:w="4040" w:type="dxa"/>
            <w:tcBorders>
              <w:bottom w:val="none" w:sz="4" w:space="0" w:color="6E6E6E"/>
            </w:tcBorders>
            <w:shd w:val="clear" w:color="auto" w:fill="0072C6"/>
          </w:tcPr>
          <w:p w14:paraId="2CE9D272" w14:textId="77777777" w:rsidR="00AE3CDB" w:rsidRDefault="00130026">
            <w:pPr>
              <w:pStyle w:val="ProductList-TableBody"/>
            </w:pPr>
            <w:r>
              <w:rPr>
                <w:color w:val="FFFFFF"/>
              </w:rPr>
              <w:t>Quantidade Mínima</w:t>
            </w:r>
          </w:p>
        </w:tc>
        <w:tc>
          <w:tcPr>
            <w:tcW w:w="4040" w:type="dxa"/>
            <w:shd w:val="clear" w:color="auto" w:fill="0072C6"/>
          </w:tcPr>
          <w:p w14:paraId="213B1D4F" w14:textId="77777777" w:rsidR="00AE3CDB" w:rsidRDefault="00130026">
            <w:pPr>
              <w:pStyle w:val="ProductList-TableBody"/>
            </w:pPr>
            <w:r>
              <w:rPr>
                <w:color w:val="FFFFFF"/>
              </w:rPr>
              <w:t>Mínimo de Licenças compradas</w:t>
            </w:r>
          </w:p>
        </w:tc>
      </w:tr>
      <w:tr w:rsidR="00AE3CDB" w14:paraId="7AB836FD" w14:textId="77777777">
        <w:tc>
          <w:tcPr>
            <w:tcW w:w="4040" w:type="dxa"/>
            <w:tcBorders>
              <w:top w:val="none" w:sz="4" w:space="0" w:color="6E6E6E"/>
              <w:left w:val="single" w:sz="4" w:space="0" w:color="6E6E6E"/>
              <w:bottom w:val="single" w:sz="4" w:space="0" w:color="6E6E6E"/>
              <w:right w:val="single" w:sz="4" w:space="0" w:color="6E6E6E"/>
            </w:tcBorders>
          </w:tcPr>
          <w:p w14:paraId="768034B0" w14:textId="77777777" w:rsidR="00AE3CDB" w:rsidRDefault="00130026">
            <w:pPr>
              <w:pStyle w:val="ProductList-TableBody"/>
            </w:pPr>
            <w:r>
              <w:t>Contactos Adicionais do Marketing</w:t>
            </w:r>
          </w:p>
        </w:tc>
        <w:tc>
          <w:tcPr>
            <w:tcW w:w="4040" w:type="dxa"/>
            <w:tcBorders>
              <w:top w:val="none" w:sz="4" w:space="0" w:color="6E6E6E"/>
              <w:left w:val="single" w:sz="4" w:space="0" w:color="6E6E6E"/>
              <w:bottom w:val="single" w:sz="4" w:space="0" w:color="6E6E6E"/>
              <w:right w:val="single" w:sz="4" w:space="0" w:color="6E6E6E"/>
            </w:tcBorders>
          </w:tcPr>
          <w:p w14:paraId="2F72463D" w14:textId="77777777" w:rsidR="00AE3CDB" w:rsidRDefault="00130026">
            <w:pPr>
              <w:pStyle w:val="ProductList-TableBody"/>
            </w:pPr>
            <w:r>
              <w:t xml:space="preserve">Escalão 3: 2 </w:t>
            </w:r>
          </w:p>
          <w:p w14:paraId="4DFD6734" w14:textId="77777777" w:rsidR="00AE3CDB" w:rsidRDefault="00130026">
            <w:pPr>
              <w:pStyle w:val="ProductList-TableBody"/>
            </w:pPr>
            <w:r>
              <w:t>Escalão 4: 5</w:t>
            </w:r>
          </w:p>
          <w:p w14:paraId="0D6D15F4" w14:textId="77777777" w:rsidR="00AE3CDB" w:rsidRDefault="00130026">
            <w:pPr>
              <w:pStyle w:val="ProductList-TableBody"/>
            </w:pPr>
            <w:r>
              <w:t>Escalão 5: 10</w:t>
            </w:r>
          </w:p>
        </w:tc>
        <w:tc>
          <w:tcPr>
            <w:tcW w:w="4040" w:type="dxa"/>
            <w:tcBorders>
              <w:left w:val="single" w:sz="4" w:space="0" w:color="6E6E6E"/>
              <w:bottom w:val="single" w:sz="4" w:space="0" w:color="6E6E6E"/>
              <w:right w:val="single" w:sz="4" w:space="0" w:color="6E6E6E"/>
            </w:tcBorders>
          </w:tcPr>
          <w:p w14:paraId="2CEFDFDF" w14:textId="77777777" w:rsidR="00AE3CDB" w:rsidRDefault="00130026">
            <w:pPr>
              <w:pStyle w:val="ProductList-TableBody"/>
            </w:pPr>
            <w:r>
              <w:t>Contactos Adicionais do Marketing Escalão 3</w:t>
            </w:r>
          </w:p>
          <w:p w14:paraId="096C4AA0" w14:textId="77777777" w:rsidR="00AE3CDB" w:rsidRDefault="00130026">
            <w:pPr>
              <w:pStyle w:val="ProductList-TableBody"/>
            </w:pPr>
            <w:r>
              <w:t>Contactos Adicionais do Marketing Escalão 4</w:t>
            </w:r>
          </w:p>
          <w:p w14:paraId="1A77A316" w14:textId="77777777" w:rsidR="00AE3CDB" w:rsidRDefault="00130026">
            <w:pPr>
              <w:pStyle w:val="ProductList-TableBody"/>
            </w:pPr>
            <w:r>
              <w:t>Contactos Adicionais do Marketing Escalão 5</w:t>
            </w:r>
          </w:p>
        </w:tc>
      </w:tr>
      <w:tr w:rsidR="00AE3CDB" w14:paraId="3D8EA6A6" w14:textId="77777777">
        <w:tc>
          <w:tcPr>
            <w:tcW w:w="4040" w:type="dxa"/>
            <w:tcBorders>
              <w:top w:val="single" w:sz="4" w:space="0" w:color="6E6E6E"/>
              <w:left w:val="single" w:sz="4" w:space="0" w:color="6E6E6E"/>
              <w:bottom w:val="single" w:sz="4" w:space="0" w:color="6E6E6E"/>
              <w:right w:val="single" w:sz="4" w:space="0" w:color="6E6E6E"/>
            </w:tcBorders>
          </w:tcPr>
          <w:p w14:paraId="08228A5D" w14:textId="77777777" w:rsidR="00AE3CDB" w:rsidRDefault="00130026">
            <w:pPr>
              <w:pStyle w:val="ProductList-TableBody"/>
            </w:pPr>
            <w:r>
              <w:t>Solução Microsoft Relationship Sales</w:t>
            </w:r>
          </w:p>
        </w:tc>
        <w:tc>
          <w:tcPr>
            <w:tcW w:w="4040" w:type="dxa"/>
            <w:tcBorders>
              <w:top w:val="single" w:sz="4" w:space="0" w:color="6E6E6E"/>
              <w:left w:val="single" w:sz="4" w:space="0" w:color="6E6E6E"/>
              <w:bottom w:val="single" w:sz="4" w:space="0" w:color="6E6E6E"/>
              <w:right w:val="single" w:sz="4" w:space="0" w:color="6E6E6E"/>
            </w:tcBorders>
          </w:tcPr>
          <w:p w14:paraId="3022CE67" w14:textId="77777777" w:rsidR="00AE3CDB" w:rsidRDefault="00130026">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42551D3C" w14:textId="77777777" w:rsidR="00AE3CDB" w:rsidRDefault="00130026">
            <w:pPr>
              <w:pStyle w:val="ProductList-TableBody"/>
            </w:pPr>
            <w:r>
              <w:t xml:space="preserve">Solução Microsoft Relationship Sales Plus, ou </w:t>
            </w:r>
          </w:p>
          <w:p w14:paraId="564F5C24" w14:textId="77777777" w:rsidR="00AE3CDB" w:rsidRDefault="00130026">
            <w:pPr>
              <w:pStyle w:val="ProductList-TableBody"/>
            </w:pPr>
            <w:r>
              <w:t>Solução Microsoft Relationship Sales</w:t>
            </w:r>
          </w:p>
        </w:tc>
      </w:tr>
      <w:tr w:rsidR="00AE3CDB" w14:paraId="467DA4F3" w14:textId="77777777">
        <w:tc>
          <w:tcPr>
            <w:tcW w:w="4040" w:type="dxa"/>
            <w:tcBorders>
              <w:top w:val="single" w:sz="4" w:space="0" w:color="6E6E6E"/>
              <w:left w:val="single" w:sz="4" w:space="0" w:color="6E6E6E"/>
              <w:bottom w:val="single" w:sz="4" w:space="0" w:color="6E6E6E"/>
              <w:right w:val="single" w:sz="4" w:space="0" w:color="6E6E6E"/>
            </w:tcBorders>
          </w:tcPr>
          <w:p w14:paraId="249BF26B" w14:textId="77777777" w:rsidR="00AE3CDB" w:rsidRDefault="00130026">
            <w:pPr>
              <w:pStyle w:val="ProductList-TableBody"/>
            </w:pPr>
            <w:r>
              <w:t>Dynamics 365 Commerce*</w:t>
            </w:r>
          </w:p>
          <w:p w14:paraId="0DAFAA9F" w14:textId="77777777" w:rsidR="00AE3CDB" w:rsidRDefault="00130026">
            <w:pPr>
              <w:pStyle w:val="ProductList-TableBody"/>
            </w:pPr>
            <w:r>
              <w:t>Dynamics 365 Finance*</w:t>
            </w:r>
          </w:p>
          <w:p w14:paraId="27314EA2" w14:textId="77777777" w:rsidR="00AE3CDB" w:rsidRDefault="00130026">
            <w:pPr>
              <w:pStyle w:val="ProductList-TableBody"/>
            </w:pPr>
            <w:r>
              <w:t>Dynamics 365 Supply Chain Management*</w:t>
            </w:r>
          </w:p>
          <w:p w14:paraId="29A27186" w14:textId="77777777" w:rsidR="00AE3CDB" w:rsidRDefault="00130026">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57E9DEE5" w14:textId="77777777" w:rsidR="00AE3CDB" w:rsidRDefault="00130026">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4218E064" w14:textId="77777777" w:rsidR="00AE3CDB" w:rsidRDefault="00130026">
            <w:pPr>
              <w:pStyle w:val="ProductList-TableBody"/>
            </w:pPr>
            <w:r>
              <w:t>Dynamics 365 Finance, e/ou</w:t>
            </w:r>
          </w:p>
          <w:p w14:paraId="4F653711" w14:textId="77777777" w:rsidR="00AE3CDB" w:rsidRDefault="00130026">
            <w:pPr>
              <w:pStyle w:val="ProductList-TableBody"/>
            </w:pPr>
            <w:r>
              <w:t>Dynamics 365 Supply Chain Management, e/ou</w:t>
            </w:r>
          </w:p>
          <w:p w14:paraId="78FE5FBD" w14:textId="77777777" w:rsidR="00AE3CDB" w:rsidRDefault="00130026">
            <w:pPr>
              <w:pStyle w:val="ProductList-TableBody"/>
            </w:pPr>
            <w:r>
              <w:t>Dynamics 365 Commerce, e/ou</w:t>
            </w:r>
          </w:p>
          <w:p w14:paraId="51ABCA53" w14:textId="77777777" w:rsidR="00AE3CDB" w:rsidRDefault="00130026">
            <w:pPr>
              <w:pStyle w:val="ProductList-TableBody"/>
            </w:pPr>
            <w:r>
              <w:t>Dynamics 365 Project Operations</w:t>
            </w:r>
          </w:p>
        </w:tc>
      </w:tr>
      <w:tr w:rsidR="00AE3CDB" w14:paraId="1CD1D662" w14:textId="77777777">
        <w:tc>
          <w:tcPr>
            <w:tcW w:w="4040" w:type="dxa"/>
            <w:tcBorders>
              <w:top w:val="single" w:sz="4" w:space="0" w:color="6E6E6E"/>
              <w:left w:val="single" w:sz="4" w:space="0" w:color="6E6E6E"/>
              <w:bottom w:val="single" w:sz="4" w:space="0" w:color="6E6E6E"/>
              <w:right w:val="single" w:sz="4" w:space="0" w:color="6E6E6E"/>
            </w:tcBorders>
          </w:tcPr>
          <w:p w14:paraId="5D2DCD1A" w14:textId="77777777" w:rsidR="00AE3CDB" w:rsidRDefault="00130026">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41223B95" w14:textId="77777777" w:rsidR="00AE3CDB" w:rsidRDefault="00130026">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59549480" w14:textId="77777777" w:rsidR="00AE3CDB" w:rsidRDefault="00130026">
            <w:pPr>
              <w:pStyle w:val="ProductList-TableBody"/>
            </w:pPr>
            <w:r>
              <w:t>Dynamics 365 Human Resources</w:t>
            </w:r>
          </w:p>
        </w:tc>
      </w:tr>
      <w:tr w:rsidR="00AE3CDB" w14:paraId="6647D7EB" w14:textId="77777777">
        <w:tc>
          <w:tcPr>
            <w:tcW w:w="4040" w:type="dxa"/>
            <w:tcBorders>
              <w:top w:val="single" w:sz="4" w:space="0" w:color="6E6E6E"/>
              <w:left w:val="single" w:sz="4" w:space="0" w:color="6E6E6E"/>
              <w:bottom w:val="single" w:sz="4" w:space="0" w:color="6E6E6E"/>
              <w:right w:val="single" w:sz="4" w:space="0" w:color="6E6E6E"/>
            </w:tcBorders>
          </w:tcPr>
          <w:p w14:paraId="391A25F3" w14:textId="77777777" w:rsidR="00AE3CDB" w:rsidRDefault="00130026">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3B2EA588" w14:textId="77777777" w:rsidR="00AE3CDB" w:rsidRDefault="00130026">
            <w:pPr>
              <w:pStyle w:val="ProductList-TableBody"/>
            </w:pPr>
            <w:r>
              <w:t>20</w:t>
            </w:r>
          </w:p>
          <w:p w14:paraId="07912C79" w14:textId="77777777" w:rsidR="00AE3CDB" w:rsidRDefault="00130026">
            <w:pPr>
              <w:pStyle w:val="ProductList-TableBody"/>
            </w:pPr>
            <w:r>
              <w:t>20</w:t>
            </w:r>
          </w:p>
          <w:p w14:paraId="6763DE2B" w14:textId="77777777" w:rsidR="00AE3CDB" w:rsidRDefault="00130026">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7D4F0B02" w14:textId="77777777" w:rsidR="00AE3CDB" w:rsidRDefault="00130026">
            <w:pPr>
              <w:pStyle w:val="ProductList-TableBody"/>
            </w:pPr>
            <w:r>
              <w:t>Dynamics 365 Sales Enterprise, ou</w:t>
            </w:r>
          </w:p>
          <w:p w14:paraId="5C664170" w14:textId="77777777" w:rsidR="00AE3CDB" w:rsidRDefault="00130026">
            <w:pPr>
              <w:pStyle w:val="ProductList-TableBody"/>
            </w:pPr>
            <w:r>
              <w:t>Dynamics 365 Customer Service Enterprise, ou</w:t>
            </w:r>
          </w:p>
          <w:p w14:paraId="59E94D50" w14:textId="77777777" w:rsidR="00AE3CDB" w:rsidRDefault="00130026">
            <w:pPr>
              <w:pStyle w:val="ProductList-TableBody"/>
            </w:pPr>
            <w:r>
              <w:t>Dynamics 365 Marketing</w:t>
            </w:r>
          </w:p>
        </w:tc>
      </w:tr>
      <w:tr w:rsidR="00AE3CDB" w14:paraId="034508DB" w14:textId="77777777">
        <w:tc>
          <w:tcPr>
            <w:tcW w:w="4040" w:type="dxa"/>
            <w:tcBorders>
              <w:top w:val="single" w:sz="4" w:space="0" w:color="6E6E6E"/>
              <w:left w:val="single" w:sz="4" w:space="0" w:color="6E6E6E"/>
              <w:bottom w:val="single" w:sz="4" w:space="0" w:color="6E6E6E"/>
              <w:right w:val="single" w:sz="4" w:space="0" w:color="6E6E6E"/>
            </w:tcBorders>
          </w:tcPr>
          <w:p w14:paraId="6D3334C0" w14:textId="77777777" w:rsidR="00AE3CDB" w:rsidRDefault="00130026">
            <w:pPr>
              <w:pStyle w:val="ProductList-TableBody"/>
            </w:pPr>
            <w:r>
              <w:t>Suporte Direto Profissional</w:t>
            </w:r>
          </w:p>
        </w:tc>
        <w:tc>
          <w:tcPr>
            <w:tcW w:w="4040" w:type="dxa"/>
            <w:tcBorders>
              <w:top w:val="single" w:sz="4" w:space="0" w:color="6E6E6E"/>
              <w:left w:val="single" w:sz="4" w:space="0" w:color="6E6E6E"/>
              <w:bottom w:val="single" w:sz="4" w:space="0" w:color="6E6E6E"/>
              <w:right w:val="single" w:sz="4" w:space="0" w:color="6E6E6E"/>
            </w:tcBorders>
          </w:tcPr>
          <w:p w14:paraId="607B968B" w14:textId="77777777" w:rsidR="00AE3CDB" w:rsidRDefault="00130026">
            <w:pPr>
              <w:pStyle w:val="ProductList-TableBody"/>
            </w:pPr>
            <w:r>
              <w:t>20</w:t>
            </w:r>
          </w:p>
          <w:p w14:paraId="004B48D0" w14:textId="77777777" w:rsidR="00AE3CDB" w:rsidRDefault="00130026">
            <w:pPr>
              <w:pStyle w:val="ProductList-TableBody"/>
            </w:pPr>
            <w:r>
              <w:t>*Máximo de 250 – quando atingido, todos os utilizadores restantes são abrangidos sem necessidade de licenças adicionais*</w:t>
            </w:r>
          </w:p>
        </w:tc>
        <w:tc>
          <w:tcPr>
            <w:tcW w:w="4040" w:type="dxa"/>
            <w:tcBorders>
              <w:top w:val="single" w:sz="4" w:space="0" w:color="6E6E6E"/>
              <w:left w:val="single" w:sz="4" w:space="0" w:color="6E6E6E"/>
              <w:bottom w:val="single" w:sz="4" w:space="0" w:color="6E6E6E"/>
              <w:right w:val="single" w:sz="4" w:space="0" w:color="6E6E6E"/>
            </w:tcBorders>
          </w:tcPr>
          <w:p w14:paraId="6334FFC5" w14:textId="77777777" w:rsidR="00AE3CDB" w:rsidRDefault="00130026">
            <w:pPr>
              <w:pStyle w:val="ProductList-TableBody"/>
            </w:pPr>
            <w:r>
              <w:t>Todas as aplicações do Dynamics</w:t>
            </w:r>
          </w:p>
        </w:tc>
      </w:tr>
    </w:tbl>
    <w:p w14:paraId="0A7164B9" w14:textId="77777777" w:rsidR="00AE3CDB" w:rsidRDefault="00130026">
      <w:pPr>
        <w:pStyle w:val="ProductList-Body"/>
      </w:pPr>
      <w:r>
        <w:rPr>
          <w:i/>
        </w:rPr>
        <w:t>*Os clientes podem combinar as USLs base do Finance, Supply Chain Management, Commerce ou Project Operations e/ou as Licenças de dispositivo (2,5 SLs de dispositivo equivalem a 1 USL base) para satisfazer a compra mínima de 20 utilizadores.</w:t>
      </w:r>
    </w:p>
    <w:p w14:paraId="3B31B24D" w14:textId="77777777" w:rsidR="00AE3CDB" w:rsidRDefault="00AE3CDB">
      <w:pPr>
        <w:pStyle w:val="ProductList-Body"/>
        <w:jc w:val="right"/>
      </w:pPr>
    </w:p>
    <w:tbl>
      <w:tblPr>
        <w:tblStyle w:val="PURTable"/>
        <w:tblW w:w="0" w:type="dxa"/>
        <w:tblLook w:val="04A0" w:firstRow="1" w:lastRow="0" w:firstColumn="1" w:lastColumn="0" w:noHBand="0" w:noVBand="1"/>
      </w:tblPr>
      <w:tblGrid>
        <w:gridCol w:w="10916"/>
      </w:tblGrid>
      <w:tr w:rsidR="00AE3CDB" w14:paraId="0759BA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91FB11" w14:textId="77777777" w:rsidR="00AE3CDB" w:rsidRDefault="00085C11">
            <w:pPr>
              <w:pStyle w:val="ProductList-TableBody"/>
              <w:jc w:val="right"/>
            </w:pPr>
            <w:hyperlink w:anchor="_Sec842">
              <w:r w:rsidR="00130026">
                <w:rPr>
                  <w:color w:val="00467F"/>
                  <w:sz w:val="14"/>
                  <w:u w:val="single"/>
                </w:rPr>
                <w:t>Índice</w:t>
              </w:r>
            </w:hyperlink>
            <w:r w:rsidR="00130026">
              <w:rPr>
                <w:sz w:val="14"/>
              </w:rPr>
              <w:t xml:space="preserve"> / </w:t>
            </w:r>
            <w:hyperlink w:anchor="_Sec549">
              <w:r w:rsidR="00130026">
                <w:rPr>
                  <w:color w:val="00467F"/>
                  <w:sz w:val="14"/>
                  <w:u w:val="single"/>
                </w:rPr>
                <w:t>Glossário</w:t>
              </w:r>
            </w:hyperlink>
            <w:r w:rsidR="00130026">
              <w:rPr>
                <w:sz w:val="14"/>
              </w:rPr>
              <w:t xml:space="preserve"> / </w:t>
            </w:r>
            <w:hyperlink w:anchor="_Sec844">
              <w:r w:rsidR="00130026">
                <w:rPr>
                  <w:color w:val="00467F"/>
                  <w:sz w:val="14"/>
                  <w:u w:val="single"/>
                </w:rPr>
                <w:t>Índice Remissivo</w:t>
              </w:r>
            </w:hyperlink>
          </w:p>
        </w:tc>
      </w:tr>
    </w:tbl>
    <w:p w14:paraId="1856AB56" w14:textId="77777777" w:rsidR="00AE3CDB" w:rsidRDefault="00AE3CDB">
      <w:pPr>
        <w:pStyle w:val="ProductList-Body"/>
      </w:pPr>
    </w:p>
    <w:p w14:paraId="4FF7BC3C" w14:textId="77777777" w:rsidR="00AE3CDB" w:rsidRDefault="00130026">
      <w:pPr>
        <w:pStyle w:val="ProductList-OfferingGroupHeading"/>
        <w:outlineLvl w:val="1"/>
      </w:pPr>
      <w:bookmarkStart w:id="253" w:name="_Sec632"/>
      <w:r>
        <w:t>Serviços do Office 365</w:t>
      </w:r>
      <w:bookmarkEnd w:id="253"/>
      <w:r>
        <w:fldChar w:fldCharType="begin"/>
      </w:r>
      <w:r>
        <w:instrText xml:space="preserve"> TC "</w:instrText>
      </w:r>
      <w:bookmarkStart w:id="254" w:name="_Toc54794807"/>
      <w:r>
        <w:instrText>Serviços do Office 365</w:instrText>
      </w:r>
      <w:bookmarkEnd w:id="254"/>
      <w:r>
        <w:instrText>" \l 2</w:instrText>
      </w:r>
      <w:r>
        <w:fldChar w:fldCharType="end"/>
      </w:r>
    </w:p>
    <w:p w14:paraId="6DFD3A43" w14:textId="77777777" w:rsidR="00AE3CDB" w:rsidRDefault="00130026">
      <w:pPr>
        <w:pStyle w:val="ProductList-Offering2HeadingNoBorder"/>
        <w:outlineLvl w:val="2"/>
      </w:pPr>
      <w:bookmarkStart w:id="255" w:name="_Sec633"/>
      <w:r>
        <w:t>Microsoft 365 Applications</w:t>
      </w:r>
      <w:bookmarkEnd w:id="255"/>
      <w:r>
        <w:fldChar w:fldCharType="begin"/>
      </w:r>
      <w:r>
        <w:instrText xml:space="preserve"> TC "</w:instrText>
      </w:r>
      <w:bookmarkStart w:id="256" w:name="_Toc54794808"/>
      <w:r>
        <w:instrText>Microsoft 365 Applications</w:instrText>
      </w:r>
      <w:bookmarkEnd w:id="256"/>
      <w:r>
        <w:instrText>" \l 3</w:instrText>
      </w:r>
      <w:r>
        <w:fldChar w:fldCharType="end"/>
      </w:r>
    </w:p>
    <w:p w14:paraId="26B10ED5" w14:textId="77777777" w:rsidR="00AE3CDB" w:rsidRDefault="00130026">
      <w:pPr>
        <w:pStyle w:val="ProductList-Offering1SubSection"/>
        <w:outlineLvl w:val="3"/>
      </w:pPr>
      <w:bookmarkStart w:id="257" w:name="_Sec719"/>
      <w:r>
        <w:t>1. Disponibilidade do Programa</w:t>
      </w:r>
      <w:bookmarkEnd w:id="257"/>
    </w:p>
    <w:tbl>
      <w:tblPr>
        <w:tblStyle w:val="PURTable"/>
        <w:tblW w:w="0" w:type="dxa"/>
        <w:tblLook w:val="04A0" w:firstRow="1" w:lastRow="0" w:firstColumn="1" w:lastColumn="0" w:noHBand="0" w:noVBand="1"/>
      </w:tblPr>
      <w:tblGrid>
        <w:gridCol w:w="4204"/>
        <w:gridCol w:w="711"/>
        <w:gridCol w:w="694"/>
        <w:gridCol w:w="805"/>
        <w:gridCol w:w="711"/>
        <w:gridCol w:w="727"/>
        <w:gridCol w:w="827"/>
        <w:gridCol w:w="703"/>
        <w:gridCol w:w="734"/>
        <w:gridCol w:w="800"/>
      </w:tblGrid>
      <w:tr w:rsidR="00AE3CDB" w14:paraId="36B2CF2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192C9D5" w14:textId="77777777" w:rsidR="00AE3CDB" w:rsidRDefault="00130026">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2755E305" w14:textId="77777777" w:rsidR="00AE3CDB" w:rsidRDefault="00130026">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F30D5C" w14:textId="77777777" w:rsidR="00AE3CDB" w:rsidRDefault="001300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545465" w14:textId="77777777" w:rsidR="00AE3CDB" w:rsidRDefault="0013002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367598" w14:textId="77777777" w:rsidR="00AE3CDB" w:rsidRDefault="0013002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4A05F5" w14:textId="77777777" w:rsidR="00AE3CDB" w:rsidRDefault="0013002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D37B9F" w14:textId="77777777" w:rsidR="00AE3CDB" w:rsidRDefault="0013002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3A40BB" w14:textId="77777777" w:rsidR="00AE3CDB" w:rsidRDefault="001300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D201BA" w14:textId="77777777" w:rsidR="00AE3CDB" w:rsidRDefault="001300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991477" w14:textId="77777777" w:rsidR="00AE3CDB" w:rsidRDefault="00130026">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AE3CDB" w14:paraId="348886E3" w14:textId="77777777">
        <w:tc>
          <w:tcPr>
            <w:tcW w:w="4660" w:type="dxa"/>
            <w:tcBorders>
              <w:top w:val="single" w:sz="6" w:space="0" w:color="FFFFFF"/>
              <w:left w:val="none" w:sz="4" w:space="0" w:color="6E6E6E"/>
              <w:bottom w:val="dashed" w:sz="4" w:space="0" w:color="BFBFBF"/>
              <w:right w:val="none" w:sz="4" w:space="0" w:color="6E6E6E"/>
            </w:tcBorders>
          </w:tcPr>
          <w:p w14:paraId="04C2E929" w14:textId="77777777" w:rsidR="00AE3CDB" w:rsidRDefault="00130026">
            <w:pPr>
              <w:pStyle w:val="ProductList-TableBody"/>
            </w:pPr>
            <w:r>
              <w:rPr>
                <w:color w:val="000000"/>
              </w:rPr>
              <w:t>Microsoft 365 Apps para Pequenas e Médias Empresas (SL de Utilizador)</w:t>
            </w:r>
            <w:r>
              <w:fldChar w:fldCharType="begin"/>
            </w:r>
            <w:r>
              <w:instrText xml:space="preserve"> XE "Microsoft 365 Apps para Pequenas e Médias Empresas (SL de Utilizador)"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4778E61"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DF9D4" w14:textId="77777777" w:rsidR="00AE3CDB" w:rsidRDefault="0013002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604A4"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D047C"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1DB18" w14:textId="77777777" w:rsidR="00AE3CDB" w:rsidRDefault="0013002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EFD97"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34379"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06CF2"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060A6" w14:textId="77777777" w:rsidR="00AE3CDB" w:rsidRDefault="00AE3CDB">
            <w:pPr>
              <w:pStyle w:val="ProductList-TableBody"/>
              <w:jc w:val="center"/>
            </w:pPr>
          </w:p>
        </w:tc>
      </w:tr>
      <w:tr w:rsidR="00AE3CDB" w14:paraId="1BA8BDFA" w14:textId="77777777">
        <w:tc>
          <w:tcPr>
            <w:tcW w:w="4660" w:type="dxa"/>
            <w:tcBorders>
              <w:top w:val="dashed" w:sz="4" w:space="0" w:color="BFBFBF"/>
              <w:left w:val="none" w:sz="4" w:space="0" w:color="6E6E6E"/>
              <w:bottom w:val="dashed" w:sz="4" w:space="0" w:color="BFBFBF"/>
              <w:right w:val="none" w:sz="4" w:space="0" w:color="6E6E6E"/>
            </w:tcBorders>
          </w:tcPr>
          <w:p w14:paraId="74AB9059" w14:textId="77777777" w:rsidR="00AE3CDB" w:rsidRDefault="00130026">
            <w:pPr>
              <w:pStyle w:val="ProductList-TableBody"/>
            </w:pPr>
            <w:r>
              <w:t>Microsoft 365 Apps para Grandes Empresas</w:t>
            </w:r>
            <w:r>
              <w:fldChar w:fldCharType="begin"/>
            </w:r>
            <w:r>
              <w:instrText xml:space="preserve"> XE "Microsoft 365 Apps para Grandes Empresas"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4CD9705" w14:textId="77777777" w:rsidR="00AE3CDB" w:rsidRDefault="00130026">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7A237" w14:textId="77777777" w:rsidR="00AE3CDB" w:rsidRDefault="0013002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86D426"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58A2C"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2A80E" w14:textId="77777777" w:rsidR="00AE3CDB" w:rsidRDefault="0013002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5F467" w14:textId="77777777" w:rsidR="00AE3CDB" w:rsidRDefault="0013002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E1305"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C8D8B" w14:textId="77777777" w:rsidR="00AE3CDB" w:rsidRDefault="00130026">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EE876" w14:textId="77777777" w:rsidR="00AE3CDB" w:rsidRDefault="00AE3CDB">
            <w:pPr>
              <w:pStyle w:val="ProductList-TableBody"/>
              <w:jc w:val="center"/>
            </w:pPr>
          </w:p>
        </w:tc>
      </w:tr>
      <w:tr w:rsidR="00AE3CDB" w14:paraId="6CE55C55" w14:textId="77777777">
        <w:tc>
          <w:tcPr>
            <w:tcW w:w="4660" w:type="dxa"/>
            <w:tcBorders>
              <w:top w:val="dashed" w:sz="4" w:space="0" w:color="BFBFBF"/>
              <w:left w:val="none" w:sz="4" w:space="0" w:color="6E6E6E"/>
              <w:bottom w:val="dashed" w:sz="4" w:space="0" w:color="BFBFBF"/>
              <w:right w:val="none" w:sz="4" w:space="0" w:color="6E6E6E"/>
            </w:tcBorders>
          </w:tcPr>
          <w:p w14:paraId="338CE1C2" w14:textId="77777777" w:rsidR="00AE3CDB" w:rsidRDefault="00130026">
            <w:pPr>
              <w:pStyle w:val="ProductList-TableBody"/>
            </w:pPr>
            <w:r>
              <w:t>Microsoft 365 Apps para Grandes Empresas de SA Existente</w:t>
            </w:r>
            <w:r>
              <w:fldChar w:fldCharType="begin"/>
            </w:r>
            <w:r>
              <w:instrText xml:space="preserve"> XE "Microsoft 365 Apps para Grandes Empresas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EBDA352"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F6472"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D3339"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2C1F7"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7D350"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2487A" w14:textId="77777777" w:rsidR="00AE3CDB" w:rsidRDefault="0013002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354CC"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911AB"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794D3" w14:textId="77777777" w:rsidR="00AE3CDB" w:rsidRDefault="00AE3CDB">
            <w:pPr>
              <w:pStyle w:val="ProductList-TableBody"/>
              <w:jc w:val="center"/>
            </w:pPr>
          </w:p>
        </w:tc>
      </w:tr>
      <w:tr w:rsidR="00AE3CDB" w14:paraId="7FA017DF" w14:textId="77777777">
        <w:tc>
          <w:tcPr>
            <w:tcW w:w="4660" w:type="dxa"/>
            <w:tcBorders>
              <w:top w:val="dashed" w:sz="4" w:space="0" w:color="BFBFBF"/>
              <w:left w:val="none" w:sz="4" w:space="0" w:color="6E6E6E"/>
              <w:bottom w:val="single" w:sz="4" w:space="0" w:color="FFFFFF"/>
              <w:right w:val="none" w:sz="4" w:space="0" w:color="6E6E6E"/>
            </w:tcBorders>
          </w:tcPr>
          <w:p w14:paraId="3614287C" w14:textId="77777777" w:rsidR="00AE3CDB" w:rsidRDefault="00130026">
            <w:pPr>
              <w:pStyle w:val="ProductList-TableBody"/>
            </w:pPr>
            <w:r>
              <w:t>Microsoft 365 Apps para Grandes Empresas</w:t>
            </w:r>
            <w:r>
              <w:fldChar w:fldCharType="begin"/>
            </w:r>
            <w:r>
              <w:instrText xml:space="preserve"> XE "Microsoft 365 Apps para Grandes Empresas" </w:instrText>
            </w:r>
            <w:r>
              <w:fldChar w:fldCharType="end"/>
            </w:r>
            <w:r>
              <w:t xml:space="preserve"> (SL de Dispositivo)</w:t>
            </w:r>
          </w:p>
        </w:tc>
        <w:tc>
          <w:tcPr>
            <w:tcW w:w="740" w:type="dxa"/>
            <w:tcBorders>
              <w:top w:val="dashed" w:sz="4" w:space="0" w:color="BFBFBF"/>
              <w:left w:val="none" w:sz="4" w:space="0" w:color="6E6E6E"/>
              <w:bottom w:val="single" w:sz="4" w:space="0" w:color="FFFFFF"/>
              <w:right w:val="single" w:sz="6" w:space="0" w:color="FFFFFF"/>
            </w:tcBorders>
          </w:tcPr>
          <w:p w14:paraId="3E61DD69"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7E01B"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D5947"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6E118"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62990"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55CF7" w14:textId="77777777" w:rsidR="00AE3CDB" w:rsidRDefault="0013002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C5FE7"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7D12C"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05DED" w14:textId="77777777" w:rsidR="00AE3CDB" w:rsidRDefault="00AE3CDB">
            <w:pPr>
              <w:pStyle w:val="ProductList-TableBody"/>
              <w:jc w:val="center"/>
            </w:pPr>
          </w:p>
        </w:tc>
      </w:tr>
    </w:tbl>
    <w:p w14:paraId="3BC0D0DB" w14:textId="77777777" w:rsidR="00AE3CDB" w:rsidRDefault="00130026">
      <w:pPr>
        <w:pStyle w:val="ProductList-Offering1SubSection"/>
        <w:outlineLvl w:val="3"/>
      </w:pPr>
      <w:bookmarkStart w:id="258" w:name="_Sec774"/>
      <w:r>
        <w:t>2. Condições do Produto</w:t>
      </w:r>
      <w:bookmarkEnd w:id="258"/>
    </w:p>
    <w:tbl>
      <w:tblPr>
        <w:tblStyle w:val="PURTable"/>
        <w:tblW w:w="0" w:type="dxa"/>
        <w:tblLook w:val="04A0" w:firstRow="1" w:lastRow="0" w:firstColumn="1" w:lastColumn="0" w:noHBand="0" w:noVBand="1"/>
      </w:tblPr>
      <w:tblGrid>
        <w:gridCol w:w="3633"/>
        <w:gridCol w:w="3640"/>
        <w:gridCol w:w="3643"/>
      </w:tblGrid>
      <w:tr w:rsidR="00AE3CDB" w14:paraId="335A09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192B5C" w14:textId="77777777" w:rsidR="00AE3CDB" w:rsidRDefault="00130026">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A16567" w14:textId="77777777" w:rsidR="00AE3CDB" w:rsidRDefault="0013002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Tudo - Aplicações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BBF95B" w14:textId="77777777" w:rsidR="00AE3CDB" w:rsidRDefault="00130026">
            <w:pPr>
              <w:pStyle w:val="ProductList-TableBody"/>
            </w:pPr>
            <w:r>
              <w:rPr>
                <w:color w:val="404040"/>
              </w:rPr>
              <w:t>Período Suplementar Elegível: N/A</w:t>
            </w:r>
          </w:p>
        </w:tc>
      </w:tr>
      <w:tr w:rsidR="00AE3CDB" w14:paraId="0A3BF9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FCE02" w14:textId="77777777" w:rsidR="00AE3CDB" w:rsidRDefault="0013002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2EEC74" w14:textId="77777777" w:rsidR="00AE3CDB" w:rsidRDefault="00130026">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Suplemento, de SA Existente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21427" w14:textId="77777777" w:rsidR="00AE3CDB" w:rsidRDefault="00130026">
            <w:pPr>
              <w:pStyle w:val="ProductList-TableBody"/>
            </w:pPr>
            <w:r>
              <w:rPr>
                <w:color w:val="404040"/>
              </w:rPr>
              <w:t>Promoções: N/A</w:t>
            </w:r>
          </w:p>
        </w:tc>
      </w:tr>
      <w:tr w:rsidR="00AE3CDB" w14:paraId="3027F8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7F6B5" w14:textId="77777777" w:rsidR="00AE3CDB" w:rsidRDefault="0013002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2D2061A3" w14:textId="77777777" w:rsidR="00AE3CDB" w:rsidRDefault="00130026">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Pré-pagamento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E628F" w14:textId="77777777" w:rsidR="00AE3CDB" w:rsidRDefault="00130026">
            <w:pPr>
              <w:pStyle w:val="ProductList-TableBody"/>
            </w:pPr>
            <w:r>
              <w:rPr>
                <w:color w:val="404040"/>
              </w:rPr>
              <w:t>Redução Elegível (SCE): N/A</w:t>
            </w:r>
          </w:p>
        </w:tc>
      </w:tr>
      <w:tr w:rsidR="00AE3CDB" w14:paraId="69FBAAC9" w14:textId="77777777">
        <w:tc>
          <w:tcPr>
            <w:tcW w:w="4040" w:type="dxa"/>
            <w:tcBorders>
              <w:top w:val="single" w:sz="4" w:space="0" w:color="000000"/>
              <w:left w:val="single" w:sz="4" w:space="0" w:color="000000"/>
              <w:bottom w:val="single" w:sz="4" w:space="0" w:color="000000"/>
              <w:right w:val="single" w:sz="4" w:space="0" w:color="000000"/>
            </w:tcBorders>
          </w:tcPr>
          <w:p w14:paraId="0877ACBE" w14:textId="77777777" w:rsidR="00AE3CDB" w:rsidRDefault="00130026">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722AB53C" w14:textId="77777777" w:rsidR="00AE3CDB" w:rsidRDefault="00130026">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de SA Existente)</w:t>
            </w:r>
          </w:p>
        </w:tc>
        <w:tc>
          <w:tcPr>
            <w:tcW w:w="4040" w:type="dxa"/>
            <w:tcBorders>
              <w:top w:val="single" w:sz="4" w:space="0" w:color="000000"/>
              <w:left w:val="single" w:sz="4" w:space="0" w:color="000000"/>
              <w:bottom w:val="single" w:sz="4" w:space="0" w:color="000000"/>
              <w:right w:val="single" w:sz="4" w:space="0" w:color="000000"/>
            </w:tcBorders>
          </w:tcPr>
          <w:p w14:paraId="6B77B22F" w14:textId="77777777" w:rsidR="00AE3CDB" w:rsidRDefault="00130026">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76D3C8A4" w14:textId="77777777" w:rsidR="00AE3CDB" w:rsidRDefault="00AE3CDB">
      <w:pPr>
        <w:pStyle w:val="ProductList-Body"/>
      </w:pPr>
    </w:p>
    <w:p w14:paraId="35C543CC" w14:textId="77777777" w:rsidR="00AE3CDB" w:rsidRDefault="00130026">
      <w:pPr>
        <w:pStyle w:val="ProductList-ClauseHeading"/>
        <w:outlineLvl w:val="4"/>
      </w:pPr>
      <w:r>
        <w:t>2.1 Elegibilidade de Suportes de Dados para o Microsoft 365 Apps para Grandes Empresas com Direitos do Windows To Go</w:t>
      </w:r>
    </w:p>
    <w:p w14:paraId="6BC6CBA3" w14:textId="77777777" w:rsidR="00AE3CDB" w:rsidRDefault="00130026">
      <w:pPr>
        <w:pStyle w:val="ProductList-Body"/>
      </w:pPr>
      <w:r>
        <w:t>Se um utilizador ao qual o Cliente atribuiu uma Licença do Microsoft 365 Apps para Grandes Empresas utilizar o software ao abrigo dos Direitos do Windows To Go, em vez de instalar uma cópia do software fornecido com o Microsoft 365 Apps para Grandes Empresas num dos cinco dispositivos permitidos de acordo com os termos de serviço para o Microsoft 365 Apps para Grandes Empresas, esse utilizador poderá 1) instalar uma cópia do software Office Professional Plus 2013</w:t>
      </w:r>
      <w:r>
        <w:fldChar w:fldCharType="begin"/>
      </w:r>
      <w:r>
        <w:instrText xml:space="preserve"> XE "Office Professional Plus 2013" </w:instrText>
      </w:r>
      <w:r>
        <w:fldChar w:fldCharType="end"/>
      </w:r>
      <w:r>
        <w:t xml:space="preserve"> na pen USB utilizada para os Direitos do Windows To Go e 2) utilizar o software Office Professional Plus 2013 nessa pen USB em qualquer dispositivo. Quando cessar a subscrição do Microsoft 365 Apps para Grandes Empresas do Cliente, tem de ser desinstalado o software Office Professional Plus 2013 da pen USB.</w:t>
      </w:r>
    </w:p>
    <w:p w14:paraId="447F26F3" w14:textId="77777777" w:rsidR="00AE3CDB" w:rsidRDefault="00AE3CDB">
      <w:pPr>
        <w:pStyle w:val="ProductList-Body"/>
      </w:pPr>
    </w:p>
    <w:p w14:paraId="5D060022" w14:textId="77777777" w:rsidR="00AE3CDB" w:rsidRDefault="00130026">
      <w:pPr>
        <w:pStyle w:val="ProductList-ClauseHeading"/>
        <w:outlineLvl w:val="4"/>
      </w:pPr>
      <w:r>
        <w:t>2.2 Período de Migração da Open Value Subscription</w:t>
      </w:r>
    </w:p>
    <w:p w14:paraId="4A3FF99C" w14:textId="77777777" w:rsidR="00AE3CDB" w:rsidRDefault="00130026">
      <w:pPr>
        <w:pStyle w:val="ProductList-Body"/>
      </w:pPr>
      <w:r>
        <w:t>Para cada unidade de SLs de Utilizador do Microsoft 365 Apps para Grandes Empresas, Office 365 E3/E5 ou Office 365 A3/A5 que o Cliente ativa antes ou na data da expiração do respetivo Contrato Open Value Subscription (a “Data de Expiração”), o Cliente poderá continuar a utilizar a cópia do Office Standard ou Professional Plus que lhe foi licenciada ao abrigo de um Contrato Open Value Subscription. Este direito expira 180 dias após a Data de Expiração. A utilização do Office Standard</w:t>
      </w:r>
      <w:r>
        <w:fldChar w:fldCharType="begin"/>
      </w:r>
      <w:r>
        <w:instrText xml:space="preserve"> XE "Office Standard" </w:instrText>
      </w:r>
      <w:r>
        <w:fldChar w:fldCharType="end"/>
      </w:r>
      <w:r>
        <w:t xml:space="preserve"> ou Office Professional Plus</w:t>
      </w:r>
      <w:r>
        <w:fldChar w:fldCharType="begin"/>
      </w:r>
      <w:r>
        <w:instrText xml:space="preserve"> XE "Office Professional Plus" </w:instrText>
      </w:r>
      <w:r>
        <w:fldChar w:fldCharType="end"/>
      </w:r>
      <w:r>
        <w:t xml:space="preserve"> durante este período está sujeita aos Direitos de Utilização em vigor na Data de Expiração.</w:t>
      </w:r>
    </w:p>
    <w:p w14:paraId="1357A6AC" w14:textId="77777777" w:rsidR="00AE3CDB" w:rsidRDefault="00AE3CDB">
      <w:pPr>
        <w:pStyle w:val="ProductList-Body"/>
      </w:pPr>
    </w:p>
    <w:p w14:paraId="24A1D586" w14:textId="77777777" w:rsidR="00AE3CDB" w:rsidRDefault="00130026">
      <w:pPr>
        <w:pStyle w:val="ProductList-ClauseHeading"/>
        <w:outlineLvl w:val="4"/>
      </w:pPr>
      <w:r>
        <w:t>2.3 Visualização/Impressão do Office para os Utilizadores do Office para a Web</w:t>
      </w:r>
    </w:p>
    <w:p w14:paraId="6F8942A1" w14:textId="77777777" w:rsidR="00AE3CDB" w:rsidRDefault="00130026">
      <w:pPr>
        <w:pStyle w:val="ProductList-Body"/>
      </w:pPr>
      <w:r>
        <w:t>Os utilizadores com uma licença do Office 365 ou do Microsoft 365 podem utilizar o Microsoft 365 Apps para Grandes Empresas no Modo de Funcionalidade Reduzida para verem e imprimirem ficheiros.</w:t>
      </w:r>
    </w:p>
    <w:p w14:paraId="7FCE093B" w14:textId="77777777" w:rsidR="00AE3CDB" w:rsidRDefault="00AE3CDB">
      <w:pPr>
        <w:pStyle w:val="ProductList-Body"/>
      </w:pPr>
    </w:p>
    <w:p w14:paraId="1E450842" w14:textId="77777777" w:rsidR="00AE3CDB" w:rsidRDefault="00130026">
      <w:pPr>
        <w:pStyle w:val="ProductList-ClauseHeading"/>
        <w:outlineLvl w:val="4"/>
      </w:pPr>
      <w:r>
        <w:t>2.4 Programas Académicos</w:t>
      </w:r>
    </w:p>
    <w:p w14:paraId="595A8E23" w14:textId="77777777" w:rsidR="00AE3CDB" w:rsidRDefault="00130026">
      <w:pPr>
        <w:pStyle w:val="ProductList-Body"/>
      </w:pPr>
      <w:r>
        <w:t xml:space="preserve">Aplica-se o seguinte aos clientes nos Programas de Licenciamento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e/ou </w:t>
      </w:r>
      <w:r>
        <w:fldChar w:fldCharType="begin"/>
      </w:r>
      <w:r>
        <w:instrText xml:space="preserve"> AutoTextList   \s NoStyle \t "Enrollment for Education Solutions" </w:instrText>
      </w:r>
      <w:r>
        <w:fldChar w:fldCharType="separate"/>
      </w:r>
      <w:r>
        <w:rPr>
          <w:color w:val="0563C1"/>
        </w:rPr>
        <w:t>EES</w:t>
      </w:r>
      <w:r>
        <w:fldChar w:fldCharType="end"/>
      </w:r>
      <w:r>
        <w:t>:</w:t>
      </w:r>
    </w:p>
    <w:p w14:paraId="020BBD78" w14:textId="77777777" w:rsidR="00AE3CDB" w:rsidRDefault="00AE3CDB">
      <w:pPr>
        <w:pStyle w:val="ProductList-Body"/>
      </w:pPr>
    </w:p>
    <w:p w14:paraId="17705586" w14:textId="77777777" w:rsidR="00AE3CDB" w:rsidRDefault="00130026">
      <w:pPr>
        <w:pStyle w:val="ProductList-SubClauseHeading"/>
        <w:outlineLvl w:val="5"/>
      </w:pPr>
      <w:r>
        <w:t>2.4.1 SL de Dispositivo do Microsoft 365 Apps para Grandes Empresas no EES</w:t>
      </w:r>
    </w:p>
    <w:p w14:paraId="4B8DC09C" w14:textId="77777777" w:rsidR="00AE3CDB" w:rsidRDefault="00130026">
      <w:pPr>
        <w:pStyle w:val="ProductList-BodyIndented"/>
      </w:pPr>
      <w:r>
        <w:t xml:space="preserve">As instituições com SLs de Utilizador do Microsoft 365 Apps para Grandes Empresas atribuídas a todos os membros do corpo docente e funcionários,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no </w:t>
      </w:r>
      <w:r>
        <w:fldChar w:fldCharType="begin"/>
      </w:r>
      <w:r>
        <w:instrText xml:space="preserve"> AutoTextList   \s NoStyle \t "Enrollment for Education Solutions" </w:instrText>
      </w:r>
      <w:r>
        <w:fldChar w:fldCharType="separate"/>
      </w:r>
      <w:r>
        <w:rPr>
          <w:color w:val="0563C1"/>
        </w:rPr>
        <w:t>EES</w:t>
      </w:r>
      <w:r>
        <w:fldChar w:fldCharType="end"/>
      </w:r>
      <w:r>
        <w:t xml:space="preserve"> podem adquirir SLs de Dispositivo do Microsoft 365 Apps para Grandes Empresas até ao número de SLs de Utilizador do Microsoft 365 Apps para Grandes Empresas licenciados pela Instituição para utilização em qualquer dispositivo na Organização da Instituição, incluindo quaisquer dispositivos de biblioteca ou laboratório de acesso livre.</w:t>
      </w:r>
    </w:p>
    <w:p w14:paraId="182303BB" w14:textId="77777777" w:rsidR="00AE3CDB" w:rsidRDefault="00AE3CDB">
      <w:pPr>
        <w:pStyle w:val="ProductList-BodyIndented"/>
      </w:pPr>
    </w:p>
    <w:p w14:paraId="1252D55C" w14:textId="77777777" w:rsidR="00AE3CDB" w:rsidRDefault="00130026">
      <w:pPr>
        <w:pStyle w:val="ProductList-SubClauseHeading"/>
        <w:outlineLvl w:val="5"/>
      </w:pPr>
      <w:r>
        <w:t>2.4.2 Utilização do Laboratório e da Biblioteca em OVS-ES</w:t>
      </w:r>
    </w:p>
    <w:p w14:paraId="0ECFD549" w14:textId="77777777" w:rsidR="00AE3CDB" w:rsidRDefault="00130026">
      <w:pPr>
        <w:pStyle w:val="ProductList-BodyIndented"/>
      </w:pPr>
      <w:r>
        <w:t xml:space="preserve">As instituições com SLs de Utilizador do Microsoft 365 Apps para Grandes Empresas atribuídas a todos os membros do corpo docente e funcionários,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no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podem instalar o software Office Professional Plus em qualquer biblioteca ou laboratório de acesso livre na Organização da Instituição. A utilização do software está sujeita aos termos de Licenciamento para o Office Professional Plus.</w:t>
      </w:r>
    </w:p>
    <w:p w14:paraId="56360119" w14:textId="77777777" w:rsidR="00AE3CDB" w:rsidRDefault="00AE3CDB">
      <w:pPr>
        <w:pStyle w:val="ProductList-BodyIndented"/>
        <w:jc w:val="right"/>
      </w:pPr>
    </w:p>
    <w:tbl>
      <w:tblPr>
        <w:tblStyle w:val="PURTable0"/>
        <w:tblW w:w="0" w:type="dxa"/>
        <w:tblLook w:val="04A0" w:firstRow="1" w:lastRow="0" w:firstColumn="1" w:lastColumn="0" w:noHBand="0" w:noVBand="1"/>
      </w:tblPr>
      <w:tblGrid>
        <w:gridCol w:w="10556"/>
      </w:tblGrid>
      <w:tr w:rsidR="00AE3CDB" w14:paraId="36E239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D50308" w14:textId="77777777" w:rsidR="00AE3CDB" w:rsidRDefault="00085C11">
            <w:pPr>
              <w:pStyle w:val="ProductList-TableBody"/>
              <w:jc w:val="right"/>
            </w:pPr>
            <w:hyperlink w:anchor="_Sec842">
              <w:r w:rsidR="00130026">
                <w:rPr>
                  <w:color w:val="00467F"/>
                  <w:sz w:val="14"/>
                  <w:u w:val="single"/>
                </w:rPr>
                <w:t>Índice</w:t>
              </w:r>
            </w:hyperlink>
            <w:r w:rsidR="00130026">
              <w:rPr>
                <w:sz w:val="14"/>
              </w:rPr>
              <w:t xml:space="preserve"> / </w:t>
            </w:r>
            <w:hyperlink w:anchor="_Sec549">
              <w:r w:rsidR="00130026">
                <w:rPr>
                  <w:color w:val="00467F"/>
                  <w:sz w:val="14"/>
                  <w:u w:val="single"/>
                </w:rPr>
                <w:t>Glossário</w:t>
              </w:r>
            </w:hyperlink>
            <w:r w:rsidR="00130026">
              <w:rPr>
                <w:sz w:val="14"/>
              </w:rPr>
              <w:t xml:space="preserve"> / </w:t>
            </w:r>
            <w:hyperlink w:anchor="_Sec844">
              <w:r w:rsidR="00130026">
                <w:rPr>
                  <w:color w:val="00467F"/>
                  <w:sz w:val="14"/>
                  <w:u w:val="single"/>
                </w:rPr>
                <w:t>Índice Remissivo</w:t>
              </w:r>
            </w:hyperlink>
          </w:p>
        </w:tc>
      </w:tr>
    </w:tbl>
    <w:p w14:paraId="1FCF421D" w14:textId="77777777" w:rsidR="00AE3CDB" w:rsidRDefault="00AE3CDB">
      <w:pPr>
        <w:pStyle w:val="ProductList-BodyIndented"/>
      </w:pPr>
    </w:p>
    <w:p w14:paraId="6D281C90" w14:textId="77777777" w:rsidR="00AE3CDB" w:rsidRDefault="00130026">
      <w:pPr>
        <w:pStyle w:val="ProductList-Offering2HeadingNoBorder"/>
        <w:outlineLvl w:val="2"/>
      </w:pPr>
      <w:bookmarkStart w:id="259" w:name="_Sec634"/>
      <w:r>
        <w:t>Conjuntos de Aplicações do Office 365</w:t>
      </w:r>
      <w:bookmarkEnd w:id="259"/>
      <w:r>
        <w:fldChar w:fldCharType="begin"/>
      </w:r>
      <w:r>
        <w:instrText xml:space="preserve"> TC "</w:instrText>
      </w:r>
      <w:bookmarkStart w:id="260" w:name="_Toc54794809"/>
      <w:r>
        <w:instrText>Conjuntos de Aplicações do Office 365</w:instrText>
      </w:r>
      <w:bookmarkEnd w:id="260"/>
      <w:r>
        <w:instrText>" \l 3</w:instrText>
      </w:r>
      <w:r>
        <w:fldChar w:fldCharType="end"/>
      </w:r>
    </w:p>
    <w:p w14:paraId="36DCABD6" w14:textId="77777777" w:rsidR="00AE3CDB" w:rsidRDefault="00130026">
      <w:pPr>
        <w:pStyle w:val="ProductList-Offering1SubSection"/>
        <w:outlineLvl w:val="3"/>
      </w:pPr>
      <w:bookmarkStart w:id="261" w:name="_Sec720"/>
      <w:r>
        <w:t>1. Disponibilidade do Programa</w:t>
      </w:r>
      <w:bookmarkEnd w:id="261"/>
    </w:p>
    <w:tbl>
      <w:tblPr>
        <w:tblStyle w:val="PURTable"/>
        <w:tblW w:w="0" w:type="dxa"/>
        <w:tblLook w:val="04A0" w:firstRow="1" w:lastRow="0" w:firstColumn="1" w:lastColumn="0" w:noHBand="0" w:noVBand="1"/>
      </w:tblPr>
      <w:tblGrid>
        <w:gridCol w:w="4093"/>
        <w:gridCol w:w="704"/>
        <w:gridCol w:w="682"/>
        <w:gridCol w:w="791"/>
        <w:gridCol w:w="703"/>
        <w:gridCol w:w="724"/>
        <w:gridCol w:w="818"/>
        <w:gridCol w:w="693"/>
        <w:gridCol w:w="924"/>
        <w:gridCol w:w="784"/>
      </w:tblGrid>
      <w:tr w:rsidR="00AE3CDB" w14:paraId="7FBEDFD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AB8FD65" w14:textId="77777777" w:rsidR="00AE3CDB" w:rsidRDefault="00130026">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35DDDE90" w14:textId="77777777" w:rsidR="00AE3CDB" w:rsidRDefault="00130026">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B0101C" w14:textId="77777777" w:rsidR="00AE3CDB" w:rsidRDefault="001300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66B4D3" w14:textId="77777777" w:rsidR="00AE3CDB" w:rsidRDefault="0013002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33D467" w14:textId="77777777" w:rsidR="00AE3CDB" w:rsidRDefault="0013002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682D6A" w14:textId="77777777" w:rsidR="00AE3CDB" w:rsidRDefault="0013002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A3059C" w14:textId="77777777" w:rsidR="00AE3CDB" w:rsidRDefault="0013002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1B242A" w14:textId="77777777" w:rsidR="00AE3CDB" w:rsidRDefault="001300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4727B8" w14:textId="77777777" w:rsidR="00AE3CDB" w:rsidRDefault="001300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CB63C1" w14:textId="77777777" w:rsidR="00AE3CDB" w:rsidRDefault="00130026">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AE3CDB" w14:paraId="1D616A1A" w14:textId="77777777">
        <w:tc>
          <w:tcPr>
            <w:tcW w:w="4660" w:type="dxa"/>
            <w:tcBorders>
              <w:top w:val="single" w:sz="6" w:space="0" w:color="FFFFFF"/>
              <w:left w:val="none" w:sz="4" w:space="0" w:color="6E6E6E"/>
              <w:bottom w:val="dashed" w:sz="4" w:space="0" w:color="BFBFBF"/>
              <w:right w:val="none" w:sz="4" w:space="0" w:color="6E6E6E"/>
            </w:tcBorders>
          </w:tcPr>
          <w:p w14:paraId="589F321F" w14:textId="77777777" w:rsidR="00AE3CDB" w:rsidRDefault="00130026">
            <w:pPr>
              <w:pStyle w:val="ProductList-TableBody"/>
            </w:pPr>
            <w:r>
              <w:t>Office 365 A1</w:t>
            </w:r>
            <w:r>
              <w:fldChar w:fldCharType="begin"/>
            </w:r>
            <w:r>
              <w:instrText xml:space="preserve"> XE "Office 365 A1"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14:paraId="6E52AD72" w14:textId="77777777" w:rsidR="00AE3CDB" w:rsidRDefault="0013002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4D49D"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D81F3"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F04F1"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D7E33"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F2C8B"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C84F3"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51773"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160F5" w14:textId="77777777" w:rsidR="00AE3CDB" w:rsidRDefault="00AE3CDB">
            <w:pPr>
              <w:pStyle w:val="ProductList-TableBody"/>
              <w:jc w:val="center"/>
            </w:pPr>
          </w:p>
        </w:tc>
      </w:tr>
      <w:tr w:rsidR="00AE3CDB" w14:paraId="087BFDED" w14:textId="77777777">
        <w:tc>
          <w:tcPr>
            <w:tcW w:w="4660" w:type="dxa"/>
            <w:tcBorders>
              <w:top w:val="dashed" w:sz="4" w:space="0" w:color="BFBFBF"/>
              <w:left w:val="none" w:sz="4" w:space="0" w:color="6E6E6E"/>
              <w:bottom w:val="dashed" w:sz="4" w:space="0" w:color="BFBFBF"/>
              <w:right w:val="none" w:sz="4" w:space="0" w:color="6E6E6E"/>
            </w:tcBorders>
          </w:tcPr>
          <w:p w14:paraId="3D302BC8" w14:textId="77777777" w:rsidR="00AE3CDB" w:rsidRDefault="00130026">
            <w:pPr>
              <w:pStyle w:val="ProductList-TableBody"/>
            </w:pPr>
            <w:r>
              <w:t>Office 365 A3</w:t>
            </w:r>
            <w:r>
              <w:fldChar w:fldCharType="begin"/>
            </w:r>
            <w:r>
              <w:instrText xml:space="preserve"> XE "Office 365 A3"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C0C644E" w14:textId="77777777" w:rsidR="00AE3CDB" w:rsidRDefault="0013002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0FD93"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BC9FFB"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24723"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FEA3A"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964BF"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ADDA3"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57F91" w14:textId="77777777" w:rsidR="00AE3CDB" w:rsidRDefault="00130026">
            <w:pPr>
              <w:pStyle w:val="ProductList-TableBody"/>
              <w:jc w:val="center"/>
            </w:pP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BD735" w14:textId="77777777" w:rsidR="00AE3CDB" w:rsidRDefault="00AE3CDB">
            <w:pPr>
              <w:pStyle w:val="ProductList-TableBody"/>
              <w:jc w:val="center"/>
            </w:pPr>
          </w:p>
        </w:tc>
      </w:tr>
      <w:tr w:rsidR="00AE3CDB" w14:paraId="244881FE" w14:textId="77777777">
        <w:tc>
          <w:tcPr>
            <w:tcW w:w="4660" w:type="dxa"/>
            <w:tcBorders>
              <w:top w:val="dashed" w:sz="4" w:space="0" w:color="BFBFBF"/>
              <w:left w:val="none" w:sz="4" w:space="0" w:color="6E6E6E"/>
              <w:bottom w:val="dashed" w:sz="4" w:space="0" w:color="BFBFBF"/>
              <w:right w:val="none" w:sz="4" w:space="0" w:color="6E6E6E"/>
            </w:tcBorders>
          </w:tcPr>
          <w:p w14:paraId="17C90F58" w14:textId="77777777" w:rsidR="00AE3CDB" w:rsidRDefault="00130026">
            <w:pPr>
              <w:pStyle w:val="ProductList-TableBody"/>
            </w:pPr>
            <w:r>
              <w:t>Office 365 A5</w:t>
            </w:r>
            <w:r>
              <w:fldChar w:fldCharType="begin"/>
            </w:r>
            <w:r>
              <w:instrText xml:space="preserve"> XE "Office 365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75E56D2" w14:textId="77777777" w:rsidR="00AE3CDB" w:rsidRDefault="0013002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58471"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26A7D6"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18CD8"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4F49E"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90313"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7DA27"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8DED6" w14:textId="77777777" w:rsidR="00AE3CDB" w:rsidRDefault="00130026">
            <w:pPr>
              <w:pStyle w:val="ProductList-TableBody"/>
              <w:jc w:val="center"/>
            </w:pP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99B53" w14:textId="77777777" w:rsidR="00AE3CDB" w:rsidRDefault="00AE3CDB">
            <w:pPr>
              <w:pStyle w:val="ProductList-TableBody"/>
              <w:jc w:val="center"/>
            </w:pPr>
          </w:p>
        </w:tc>
      </w:tr>
      <w:tr w:rsidR="00AE3CDB" w14:paraId="20FE1024" w14:textId="77777777">
        <w:tc>
          <w:tcPr>
            <w:tcW w:w="4660" w:type="dxa"/>
            <w:tcBorders>
              <w:top w:val="dashed" w:sz="4" w:space="0" w:color="BFBFBF"/>
              <w:left w:val="none" w:sz="4" w:space="0" w:color="6E6E6E"/>
              <w:bottom w:val="dashed" w:sz="4" w:space="0" w:color="BFBFBF"/>
              <w:right w:val="none" w:sz="4" w:space="0" w:color="6E6E6E"/>
            </w:tcBorders>
          </w:tcPr>
          <w:p w14:paraId="0CAFA1A7" w14:textId="77777777" w:rsidR="00AE3CDB" w:rsidRDefault="00130026">
            <w:pPr>
              <w:pStyle w:val="ProductList-TableBody"/>
            </w:pPr>
            <w:r>
              <w:t>Office 365 A5 com minutos de chamada</w:t>
            </w:r>
            <w:r>
              <w:fldChar w:fldCharType="begin"/>
            </w:r>
            <w:r>
              <w:instrText xml:space="preserve"> XE "Office 365 A5 com minutos de chamada"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8D935DF"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47A50"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521C8"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DE3E0"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BE9B4"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519CCB"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90212"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13CB6" w14:textId="77777777" w:rsidR="00AE3CDB" w:rsidRDefault="00130026">
            <w:pPr>
              <w:pStyle w:val="ProductList-TableBody"/>
              <w:jc w:val="center"/>
            </w:pP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2F999" w14:textId="77777777" w:rsidR="00AE3CDB" w:rsidRDefault="00AE3CDB">
            <w:pPr>
              <w:pStyle w:val="ProductList-TableBody"/>
              <w:jc w:val="center"/>
            </w:pPr>
          </w:p>
        </w:tc>
      </w:tr>
      <w:tr w:rsidR="00AE3CDB" w14:paraId="358E529A" w14:textId="77777777">
        <w:tc>
          <w:tcPr>
            <w:tcW w:w="4660" w:type="dxa"/>
            <w:tcBorders>
              <w:top w:val="dashed" w:sz="4" w:space="0" w:color="BFBFBF"/>
              <w:left w:val="none" w:sz="4" w:space="0" w:color="6E6E6E"/>
              <w:bottom w:val="dashed" w:sz="4" w:space="0" w:color="BFBFBF"/>
              <w:right w:val="none" w:sz="4" w:space="0" w:color="6E6E6E"/>
            </w:tcBorders>
          </w:tcPr>
          <w:p w14:paraId="4DBDF956" w14:textId="77777777" w:rsidR="00AE3CDB" w:rsidRDefault="00130026">
            <w:pPr>
              <w:pStyle w:val="ProductList-TableBody"/>
            </w:pPr>
            <w:r>
              <w:t>Suplemento do Office 365 A5</w:t>
            </w:r>
            <w:r>
              <w:fldChar w:fldCharType="begin"/>
            </w:r>
            <w:r>
              <w:instrText xml:space="preserve"> XE "Suplemento do Office 365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C13444B"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FA1E0"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1E3CA"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CBF48"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31395"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320A8"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8AB96"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BA289" w14:textId="77777777" w:rsidR="00AE3CDB" w:rsidRDefault="00130026">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r>
              <w:t>,</w:t>
            </w: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74426" w14:textId="77777777" w:rsidR="00AE3CDB" w:rsidRDefault="00AE3CDB">
            <w:pPr>
              <w:pStyle w:val="ProductList-TableBody"/>
              <w:jc w:val="center"/>
            </w:pPr>
          </w:p>
        </w:tc>
      </w:tr>
      <w:tr w:rsidR="00AE3CDB" w14:paraId="2D7B929E" w14:textId="77777777">
        <w:tc>
          <w:tcPr>
            <w:tcW w:w="4660" w:type="dxa"/>
            <w:tcBorders>
              <w:top w:val="dashed" w:sz="4" w:space="0" w:color="BFBFBF"/>
              <w:left w:val="none" w:sz="4" w:space="0" w:color="6E6E6E"/>
              <w:bottom w:val="dashed" w:sz="4" w:space="0" w:color="BFBFBF"/>
              <w:right w:val="none" w:sz="4" w:space="0" w:color="6E6E6E"/>
            </w:tcBorders>
          </w:tcPr>
          <w:p w14:paraId="3003ADE5" w14:textId="77777777" w:rsidR="00AE3CDB" w:rsidRDefault="00130026">
            <w:pPr>
              <w:pStyle w:val="ProductList-TableBody"/>
            </w:pPr>
            <w:r>
              <w:t>Office 365 E1 e E3</w:t>
            </w:r>
            <w:r>
              <w:fldChar w:fldCharType="begin"/>
            </w:r>
            <w:r>
              <w:instrText xml:space="preserve"> XE "Office 365 E1 e E3"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832FCC4" w14:textId="77777777" w:rsidR="00AE3CDB" w:rsidRDefault="0013002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7A51F" w14:textId="77777777" w:rsidR="00AE3CDB" w:rsidRDefault="0013002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67FC2"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02C17" w14:textId="77777777" w:rsidR="00AE3CDB" w:rsidRDefault="0013002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83670" w14:textId="77777777" w:rsidR="00AE3CDB" w:rsidRDefault="00130026">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D367D" w14:textId="77777777" w:rsidR="00AE3CDB" w:rsidRDefault="00130026">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01E0B"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D7485"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BFB11" w14:textId="77777777" w:rsidR="00AE3CDB" w:rsidRDefault="00AE3CDB">
            <w:pPr>
              <w:pStyle w:val="ProductList-TableBody"/>
              <w:jc w:val="center"/>
            </w:pPr>
          </w:p>
        </w:tc>
      </w:tr>
      <w:tr w:rsidR="00AE3CDB" w14:paraId="39FB9CDF" w14:textId="77777777">
        <w:tc>
          <w:tcPr>
            <w:tcW w:w="4660" w:type="dxa"/>
            <w:tcBorders>
              <w:top w:val="dashed" w:sz="4" w:space="0" w:color="BFBFBF"/>
              <w:left w:val="none" w:sz="4" w:space="0" w:color="6E6E6E"/>
              <w:bottom w:val="dashed" w:sz="4" w:space="0" w:color="BFBFBF"/>
              <w:right w:val="none" w:sz="4" w:space="0" w:color="6E6E6E"/>
            </w:tcBorders>
          </w:tcPr>
          <w:p w14:paraId="78B49043" w14:textId="77777777" w:rsidR="00AE3CDB" w:rsidRDefault="00130026">
            <w:pPr>
              <w:pStyle w:val="ProductList-TableBody"/>
            </w:pPr>
            <w:r>
              <w:t>Suplemento do Office 365 E1 e E3</w:t>
            </w:r>
            <w:r>
              <w:fldChar w:fldCharType="begin"/>
            </w:r>
            <w:r>
              <w:instrText xml:space="preserve"> XE "Suplemento do Office 365 E1 e E3"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20F4483" w14:textId="77777777" w:rsidR="00AE3CDB" w:rsidRDefault="0013002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43E43"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58707"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9E697" w14:textId="77777777" w:rsidR="00AE3CDB" w:rsidRDefault="0013002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020E6" w14:textId="77777777" w:rsidR="00AE3CDB" w:rsidRDefault="00130026">
            <w:pPr>
              <w:pStyle w:val="ProductList-TableBody"/>
              <w:jc w:val="center"/>
            </w:pPr>
            <w:r>
              <w:fldChar w:fldCharType="begin"/>
            </w:r>
            <w:r>
              <w:instrText xml:space="preserve"> AutoTextList   \s NoStyle \t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ADC91" w14:textId="77777777" w:rsidR="00AE3CDB" w:rsidRDefault="00130026">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C6551"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7A892"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AD936" w14:textId="77777777" w:rsidR="00AE3CDB" w:rsidRDefault="00AE3CDB">
            <w:pPr>
              <w:pStyle w:val="ProductList-TableBody"/>
              <w:jc w:val="center"/>
            </w:pPr>
          </w:p>
        </w:tc>
      </w:tr>
      <w:tr w:rsidR="00AE3CDB" w14:paraId="1B31D62E" w14:textId="77777777">
        <w:tc>
          <w:tcPr>
            <w:tcW w:w="4660" w:type="dxa"/>
            <w:tcBorders>
              <w:top w:val="dashed" w:sz="4" w:space="0" w:color="BFBFBF"/>
              <w:left w:val="none" w:sz="4" w:space="0" w:color="6E6E6E"/>
              <w:bottom w:val="dashed" w:sz="4" w:space="0" w:color="BFBFBF"/>
              <w:right w:val="none" w:sz="4" w:space="0" w:color="6E6E6E"/>
            </w:tcBorders>
          </w:tcPr>
          <w:p w14:paraId="04BDEFF5" w14:textId="77777777" w:rsidR="00AE3CDB" w:rsidRDefault="00130026">
            <w:pPr>
              <w:pStyle w:val="ProductList-TableBody"/>
            </w:pPr>
            <w:r>
              <w:t>Office 365 E1 e E3 de SA Existente</w:t>
            </w:r>
            <w:r>
              <w:fldChar w:fldCharType="begin"/>
            </w:r>
            <w:r>
              <w:instrText xml:space="preserve"> XE "Office 365 E1 e E3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5AB2E6C"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0A35A"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77D6C"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38E40"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4E3F2"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9ABAF" w14:textId="77777777" w:rsidR="00AE3CDB" w:rsidRDefault="00130026">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C1A36"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667F4"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6EC96B" w14:textId="77777777" w:rsidR="00AE3CDB" w:rsidRDefault="00AE3CDB">
            <w:pPr>
              <w:pStyle w:val="ProductList-TableBody"/>
              <w:jc w:val="center"/>
            </w:pPr>
          </w:p>
        </w:tc>
      </w:tr>
      <w:tr w:rsidR="00AE3CDB" w14:paraId="416D9E6A" w14:textId="77777777">
        <w:tc>
          <w:tcPr>
            <w:tcW w:w="4660" w:type="dxa"/>
            <w:tcBorders>
              <w:top w:val="dashed" w:sz="4" w:space="0" w:color="BFBFBF"/>
              <w:left w:val="none" w:sz="4" w:space="0" w:color="6E6E6E"/>
              <w:bottom w:val="dashed" w:sz="4" w:space="0" w:color="BFBFBF"/>
              <w:right w:val="none" w:sz="4" w:space="0" w:color="6E6E6E"/>
            </w:tcBorders>
          </w:tcPr>
          <w:p w14:paraId="61F2610D" w14:textId="77777777" w:rsidR="00AE3CDB" w:rsidRDefault="00130026">
            <w:pPr>
              <w:pStyle w:val="ProductList-TableBody"/>
            </w:pPr>
            <w:r>
              <w:t>Office 365 E5</w:t>
            </w:r>
            <w:r>
              <w:fldChar w:fldCharType="begin"/>
            </w:r>
            <w:r>
              <w:instrText xml:space="preserve"> XE "Office 365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A820E5C" w14:textId="77777777" w:rsidR="00AE3CDB" w:rsidRDefault="0013002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DA2B5"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7D7F0"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3F864" w14:textId="77777777" w:rsidR="00AE3CDB" w:rsidRDefault="0013002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CE4E0"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54954" w14:textId="77777777" w:rsidR="00AE3CDB" w:rsidRDefault="00130026">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B0131"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9A14D"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DBB0C" w14:textId="77777777" w:rsidR="00AE3CDB" w:rsidRDefault="00AE3CDB">
            <w:pPr>
              <w:pStyle w:val="ProductList-TableBody"/>
              <w:jc w:val="center"/>
            </w:pPr>
          </w:p>
        </w:tc>
      </w:tr>
      <w:tr w:rsidR="00AE3CDB" w14:paraId="6AFBCEBE" w14:textId="77777777">
        <w:tc>
          <w:tcPr>
            <w:tcW w:w="4660" w:type="dxa"/>
            <w:tcBorders>
              <w:top w:val="dashed" w:sz="4" w:space="0" w:color="BFBFBF"/>
              <w:left w:val="none" w:sz="4" w:space="0" w:color="6E6E6E"/>
              <w:bottom w:val="dashed" w:sz="4" w:space="0" w:color="BFBFBF"/>
              <w:right w:val="none" w:sz="4" w:space="0" w:color="6E6E6E"/>
            </w:tcBorders>
          </w:tcPr>
          <w:p w14:paraId="2563274B" w14:textId="77777777" w:rsidR="00AE3CDB" w:rsidRDefault="00130026">
            <w:pPr>
              <w:pStyle w:val="ProductList-TableBody"/>
            </w:pPr>
            <w:r>
              <w:t>Office 365 E5 com minutos de chamada</w:t>
            </w:r>
            <w:r>
              <w:fldChar w:fldCharType="begin"/>
            </w:r>
            <w:r>
              <w:instrText xml:space="preserve"> XE "Office 365 E5 com minutos de chamada"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7E73977"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4868A"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A1CB8"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CAEB7"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75D39"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03D21" w14:textId="77777777" w:rsidR="00AE3CDB" w:rsidRDefault="00130026">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60AA2"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2B50E"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8A983" w14:textId="77777777" w:rsidR="00AE3CDB" w:rsidRDefault="00AE3CDB">
            <w:pPr>
              <w:pStyle w:val="ProductList-TableBody"/>
              <w:jc w:val="center"/>
            </w:pPr>
          </w:p>
        </w:tc>
      </w:tr>
      <w:tr w:rsidR="00AE3CDB" w14:paraId="75752F66" w14:textId="77777777">
        <w:tc>
          <w:tcPr>
            <w:tcW w:w="4660" w:type="dxa"/>
            <w:tcBorders>
              <w:top w:val="dashed" w:sz="4" w:space="0" w:color="BFBFBF"/>
              <w:left w:val="none" w:sz="4" w:space="0" w:color="6E6E6E"/>
              <w:bottom w:val="dashed" w:sz="4" w:space="0" w:color="BFBFBF"/>
              <w:right w:val="none" w:sz="4" w:space="0" w:color="6E6E6E"/>
            </w:tcBorders>
          </w:tcPr>
          <w:p w14:paraId="59374C27" w14:textId="77777777" w:rsidR="00AE3CDB" w:rsidRDefault="00130026">
            <w:pPr>
              <w:pStyle w:val="ProductList-TableBody"/>
            </w:pPr>
            <w:r>
              <w:t>Suplemento do Office 365 E5</w:t>
            </w:r>
            <w:r>
              <w:fldChar w:fldCharType="begin"/>
            </w:r>
            <w:r>
              <w:instrText xml:space="preserve"> XE "Suplemento do Office 365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9715B32"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45DA3"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91334"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27554"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BDD47"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4A465" w14:textId="77777777" w:rsidR="00AE3CDB" w:rsidRDefault="00130026">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361A1"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51408"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E801A" w14:textId="77777777" w:rsidR="00AE3CDB" w:rsidRDefault="00AE3CDB">
            <w:pPr>
              <w:pStyle w:val="ProductList-TableBody"/>
              <w:jc w:val="center"/>
            </w:pPr>
          </w:p>
        </w:tc>
      </w:tr>
      <w:tr w:rsidR="00AE3CDB" w14:paraId="6BF2FF8B" w14:textId="77777777">
        <w:tc>
          <w:tcPr>
            <w:tcW w:w="4660" w:type="dxa"/>
            <w:tcBorders>
              <w:top w:val="dashed" w:sz="4" w:space="0" w:color="BFBFBF"/>
              <w:left w:val="none" w:sz="4" w:space="0" w:color="6E6E6E"/>
              <w:bottom w:val="dashed" w:sz="4" w:space="0" w:color="BFBFBF"/>
              <w:right w:val="none" w:sz="4" w:space="0" w:color="6E6E6E"/>
            </w:tcBorders>
          </w:tcPr>
          <w:p w14:paraId="2BA8409C" w14:textId="77777777" w:rsidR="00AE3CDB" w:rsidRDefault="00130026">
            <w:pPr>
              <w:pStyle w:val="ProductList-TableBody"/>
            </w:pPr>
            <w:r>
              <w:t>Office 365 E5 de SA Existente</w:t>
            </w:r>
            <w:r>
              <w:fldChar w:fldCharType="begin"/>
            </w:r>
            <w:r>
              <w:instrText xml:space="preserve"> XE "Office 365 E5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0C37184"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6D4C9"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DD1FF"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E1F91"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DE84C"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597A7" w14:textId="77777777" w:rsidR="00AE3CDB" w:rsidRDefault="00130026">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7DF2C"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97E6B"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383C6" w14:textId="77777777" w:rsidR="00AE3CDB" w:rsidRDefault="00AE3CDB">
            <w:pPr>
              <w:pStyle w:val="ProductList-TableBody"/>
              <w:jc w:val="center"/>
            </w:pPr>
          </w:p>
        </w:tc>
      </w:tr>
      <w:tr w:rsidR="00AE3CDB" w14:paraId="7862E916" w14:textId="77777777">
        <w:tc>
          <w:tcPr>
            <w:tcW w:w="4660" w:type="dxa"/>
            <w:tcBorders>
              <w:top w:val="dashed" w:sz="4" w:space="0" w:color="BFBFBF"/>
              <w:left w:val="none" w:sz="4" w:space="0" w:color="6E6E6E"/>
              <w:bottom w:val="dashed" w:sz="4" w:space="0" w:color="BFBFBF"/>
              <w:right w:val="none" w:sz="4" w:space="0" w:color="6E6E6E"/>
            </w:tcBorders>
          </w:tcPr>
          <w:p w14:paraId="644275AC" w14:textId="77777777" w:rsidR="00AE3CDB" w:rsidRDefault="00130026">
            <w:pPr>
              <w:pStyle w:val="ProductList-TableBody"/>
            </w:pPr>
            <w:r>
              <w:t>Suplemento do Office 365 E3 sem Apps para Grandes Empresas</w:t>
            </w:r>
            <w:r>
              <w:fldChar w:fldCharType="begin"/>
            </w:r>
            <w:r>
              <w:instrText xml:space="preserve"> XE "Suplemento do Office 365 E3 sem Apps para Grandes Empresas"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4A94330"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3845E"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9F49F"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A55E0"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D2B3F"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0E48E" w14:textId="77777777" w:rsidR="00AE3CDB" w:rsidRDefault="00130026">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CFF2B"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5D775"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677E3F" w14:textId="77777777" w:rsidR="00AE3CDB" w:rsidRDefault="00AE3CDB">
            <w:pPr>
              <w:pStyle w:val="ProductList-TableBody"/>
              <w:jc w:val="center"/>
            </w:pPr>
          </w:p>
        </w:tc>
      </w:tr>
      <w:tr w:rsidR="00AE3CDB" w14:paraId="0A54EFE1" w14:textId="77777777">
        <w:tc>
          <w:tcPr>
            <w:tcW w:w="4660" w:type="dxa"/>
            <w:tcBorders>
              <w:top w:val="dashed" w:sz="4" w:space="0" w:color="BFBFBF"/>
              <w:left w:val="none" w:sz="4" w:space="0" w:color="6E6E6E"/>
              <w:bottom w:val="dashed" w:sz="4" w:space="0" w:color="B2B2B2"/>
              <w:right w:val="none" w:sz="4" w:space="0" w:color="6E6E6E"/>
            </w:tcBorders>
          </w:tcPr>
          <w:p w14:paraId="0594E5A9" w14:textId="77777777" w:rsidR="00AE3CDB" w:rsidRDefault="00130026">
            <w:pPr>
              <w:pStyle w:val="ProductList-TableBody"/>
            </w:pPr>
            <w:r>
              <w:t>Office 365 F3</w:t>
            </w:r>
            <w:r>
              <w:fldChar w:fldCharType="begin"/>
            </w:r>
            <w:r>
              <w:instrText xml:space="preserve"> XE "Office 365 F3" </w:instrText>
            </w:r>
            <w:r>
              <w:fldChar w:fldCharType="end"/>
            </w:r>
            <w:r>
              <w:t xml:space="preserve"> (SL de Utilizador)</w:t>
            </w:r>
          </w:p>
        </w:tc>
        <w:tc>
          <w:tcPr>
            <w:tcW w:w="740" w:type="dxa"/>
            <w:tcBorders>
              <w:top w:val="dashed" w:sz="4" w:space="0" w:color="BFBFBF"/>
              <w:left w:val="none" w:sz="4" w:space="0" w:color="6E6E6E"/>
              <w:bottom w:val="dashed" w:sz="4" w:space="0" w:color="B2B2B2"/>
              <w:right w:val="single" w:sz="6" w:space="0" w:color="FFFFFF"/>
            </w:tcBorders>
          </w:tcPr>
          <w:p w14:paraId="3C3B30D4" w14:textId="77777777" w:rsidR="00AE3CDB" w:rsidRDefault="0013002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D03D7"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92C3D"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317E6" w14:textId="77777777" w:rsidR="00AE3CDB" w:rsidRDefault="0013002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89013"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BE140"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D1E81"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814EE"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7AEAD" w14:textId="77777777" w:rsidR="00AE3CDB" w:rsidRDefault="00AE3CDB">
            <w:pPr>
              <w:pStyle w:val="ProductList-TableBody"/>
              <w:jc w:val="center"/>
            </w:pPr>
          </w:p>
        </w:tc>
      </w:tr>
      <w:tr w:rsidR="00AE3CDB" w14:paraId="2AF81954" w14:textId="77777777">
        <w:tc>
          <w:tcPr>
            <w:tcW w:w="4660" w:type="dxa"/>
            <w:tcBorders>
              <w:top w:val="dashed" w:sz="4" w:space="0" w:color="B2B2B2"/>
              <w:left w:val="none" w:sz="4" w:space="0" w:color="6E6E6E"/>
              <w:bottom w:val="dashed" w:sz="4" w:space="0" w:color="B2B2B2"/>
              <w:right w:val="none" w:sz="4" w:space="0" w:color="6E6E6E"/>
            </w:tcBorders>
          </w:tcPr>
          <w:p w14:paraId="778333B9" w14:textId="77777777" w:rsidR="00AE3CDB" w:rsidRDefault="00130026">
            <w:pPr>
              <w:pStyle w:val="ProductList-TableBody"/>
            </w:pPr>
            <w:r>
              <w:t>Suplemento do Office 365 Multi-Geo</w:t>
            </w:r>
            <w:r>
              <w:fldChar w:fldCharType="begin"/>
            </w:r>
            <w:r>
              <w:instrText xml:space="preserve"> XE "Suplemento do Office 365 Multi-Geo" </w:instrText>
            </w:r>
            <w:r>
              <w:fldChar w:fldCharType="end"/>
            </w:r>
            <w:r>
              <w:t xml:space="preserve"> (SL de Utilizador)</w:t>
            </w:r>
          </w:p>
        </w:tc>
        <w:tc>
          <w:tcPr>
            <w:tcW w:w="740" w:type="dxa"/>
            <w:tcBorders>
              <w:top w:val="dashed" w:sz="4" w:space="0" w:color="B2B2B2"/>
              <w:left w:val="none" w:sz="4" w:space="0" w:color="6E6E6E"/>
              <w:bottom w:val="dashed" w:sz="4" w:space="0" w:color="B2B2B2"/>
              <w:right w:val="single" w:sz="6" w:space="0" w:color="FFFFFF"/>
            </w:tcBorders>
          </w:tcPr>
          <w:p w14:paraId="7F6427C1"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61884"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74E1B"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C2698"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16552"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8B4EF"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20CDE"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47000"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97131" w14:textId="77777777" w:rsidR="00AE3CDB" w:rsidRDefault="00AE3CDB">
            <w:pPr>
              <w:pStyle w:val="ProductList-TableBody"/>
              <w:jc w:val="center"/>
            </w:pPr>
          </w:p>
        </w:tc>
      </w:tr>
      <w:tr w:rsidR="00AE3CDB" w14:paraId="37E14171" w14:textId="77777777">
        <w:tc>
          <w:tcPr>
            <w:tcW w:w="4660" w:type="dxa"/>
            <w:tcBorders>
              <w:top w:val="dashed" w:sz="4" w:space="0" w:color="B2B2B2"/>
              <w:left w:val="none" w:sz="4" w:space="0" w:color="6E6E6E"/>
              <w:bottom w:val="none" w:sz="4" w:space="0" w:color="BFBFBF"/>
              <w:right w:val="none" w:sz="4" w:space="0" w:color="6E6E6E"/>
            </w:tcBorders>
          </w:tcPr>
          <w:p w14:paraId="0AF06BA9" w14:textId="77777777" w:rsidR="00AE3CDB" w:rsidRDefault="00130026">
            <w:pPr>
              <w:pStyle w:val="ProductList-TableBody"/>
            </w:pPr>
            <w:r>
              <w:t>Mensagens Premium</w:t>
            </w:r>
            <w:r>
              <w:fldChar w:fldCharType="begin"/>
            </w:r>
            <w:r>
              <w:instrText xml:space="preserve"> XE "Mensagens Premium" </w:instrText>
            </w:r>
            <w:r>
              <w:fldChar w:fldCharType="end"/>
            </w:r>
            <w:r>
              <w:t xml:space="preserve"> (SL de Utilizador)</w:t>
            </w:r>
          </w:p>
        </w:tc>
        <w:tc>
          <w:tcPr>
            <w:tcW w:w="740" w:type="dxa"/>
            <w:tcBorders>
              <w:top w:val="dashed" w:sz="4" w:space="0" w:color="B2B2B2"/>
              <w:left w:val="none" w:sz="4" w:space="0" w:color="6E6E6E"/>
              <w:bottom w:val="single" w:sz="4" w:space="0" w:color="FFFFFF"/>
              <w:right w:val="single" w:sz="6" w:space="0" w:color="FFFFFF"/>
            </w:tcBorders>
          </w:tcPr>
          <w:p w14:paraId="445EDD97"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7CBFA"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08F702"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8E29E"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A878A"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E7F31"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24E45"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1943F"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0ED02" w14:textId="77777777" w:rsidR="00AE3CDB" w:rsidRDefault="00AE3CDB">
            <w:pPr>
              <w:pStyle w:val="ProductList-TableBody"/>
              <w:jc w:val="center"/>
            </w:pPr>
          </w:p>
        </w:tc>
      </w:tr>
    </w:tbl>
    <w:p w14:paraId="57984C1D" w14:textId="77777777" w:rsidR="00AE3CDB" w:rsidRDefault="00130026">
      <w:pPr>
        <w:pStyle w:val="ProductList-Offering1SubSection"/>
        <w:outlineLvl w:val="3"/>
      </w:pPr>
      <w:bookmarkStart w:id="262" w:name="_Sec775"/>
      <w:r>
        <w:t>2. Condições do Produto</w:t>
      </w:r>
      <w:bookmarkEnd w:id="262"/>
    </w:p>
    <w:tbl>
      <w:tblPr>
        <w:tblStyle w:val="PURTable"/>
        <w:tblW w:w="0" w:type="dxa"/>
        <w:tblLook w:val="04A0" w:firstRow="1" w:lastRow="0" w:firstColumn="1" w:lastColumn="0" w:noHBand="0" w:noVBand="1"/>
      </w:tblPr>
      <w:tblGrid>
        <w:gridCol w:w="3639"/>
        <w:gridCol w:w="3628"/>
        <w:gridCol w:w="3649"/>
      </w:tblGrid>
      <w:tr w:rsidR="00AE3CDB" w14:paraId="1B1CD2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ACD9FE" w14:textId="77777777" w:rsidR="00AE3CDB" w:rsidRDefault="00130026">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A339680" w14:textId="77777777" w:rsidR="00AE3CDB" w:rsidRDefault="0013002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Tudo, Aplicação e Servidor (E1 e Servidor F3 apenas), MPSA - Tudo, Aplicação apenas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821934D" w14:textId="77777777" w:rsidR="00AE3CDB" w:rsidRDefault="00130026">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E1/E3/E5, A3/A5, F3</w:t>
            </w:r>
          </w:p>
        </w:tc>
      </w:tr>
      <w:tr w:rsidR="00AE3CDB" w14:paraId="664A6E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3D145" w14:textId="77777777" w:rsidR="00AE3CDB" w:rsidRDefault="0013002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14:paraId="48100661" w14:textId="77777777" w:rsidR="00AE3CDB" w:rsidRDefault="00130026">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Consulte abaixo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18790" w14:textId="77777777" w:rsidR="00AE3CDB" w:rsidRDefault="00130026">
            <w:pPr>
              <w:pStyle w:val="ProductList-TableBody"/>
            </w:pPr>
            <w:r>
              <w:rPr>
                <w:color w:val="404040"/>
              </w:rPr>
              <w:t>Promoções: N/A</w:t>
            </w:r>
          </w:p>
        </w:tc>
      </w:tr>
      <w:tr w:rsidR="00AE3CDB" w14:paraId="3FC6C367" w14:textId="77777777">
        <w:tc>
          <w:tcPr>
            <w:tcW w:w="4040" w:type="dxa"/>
            <w:tcBorders>
              <w:top w:val="single" w:sz="4" w:space="0" w:color="000000"/>
              <w:left w:val="single" w:sz="4" w:space="0" w:color="000000"/>
              <w:bottom w:val="single" w:sz="4" w:space="0" w:color="000000"/>
              <w:right w:val="single" w:sz="4" w:space="0" w:color="000000"/>
            </w:tcBorders>
          </w:tcPr>
          <w:p w14:paraId="5078B176" w14:textId="77777777" w:rsidR="00AE3CDB" w:rsidRDefault="00130026">
            <w:pPr>
              <w:pStyle w:val="ProductList-TableBody"/>
            </w:pPr>
            <w:r>
              <w:fldChar w:fldCharType="begin"/>
            </w:r>
            <w:r>
              <w:instrText xml:space="preserve"> AutoTextList   \s NoStyle \t "Isenção de Utilizador Qualificado: Isenção aplicável aos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F apenas</w:t>
            </w:r>
          </w:p>
        </w:tc>
        <w:tc>
          <w:tcPr>
            <w:tcW w:w="4040" w:type="dxa"/>
            <w:tcBorders>
              <w:top w:val="single" w:sz="4" w:space="0" w:color="000000"/>
              <w:left w:val="single" w:sz="4" w:space="0" w:color="000000"/>
              <w:bottom w:val="single" w:sz="4" w:space="0" w:color="000000"/>
              <w:right w:val="single" w:sz="4" w:space="0" w:color="000000"/>
            </w:tcBorders>
          </w:tcPr>
          <w:p w14:paraId="413CE73D" w14:textId="77777777" w:rsidR="00AE3CDB" w:rsidRDefault="00130026">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Pré-pagamento Anual Atribuído." </w:instrText>
            </w:r>
            <w:r>
              <w:fldChar w:fldCharType="separate"/>
            </w:r>
            <w:r>
              <w:rPr>
                <w:color w:val="0563C1"/>
              </w:rPr>
              <w:t>Redução Elegível</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7FF42A" w14:textId="77777777" w:rsidR="00AE3CDB" w:rsidRDefault="00130026">
            <w:pPr>
              <w:pStyle w:val="ProductList-TableBody"/>
            </w:pPr>
            <w:r>
              <w:fldChar w:fldCharType="begin"/>
            </w:r>
            <w:r>
              <w:instrText xml:space="preserve"> AutoTextList   \s NoStyle \t "Redução Elegível (SCE): Produtos para os quais um cliente Inscrição Server &amp; Cloud pode reportar uma redução em licenças de subscrição ou Pré-pagamento Anual Atribuído futuro decorridos 12 meses contínuos." </w:instrText>
            </w:r>
            <w:r>
              <w:fldChar w:fldCharType="separate"/>
            </w:r>
            <w:r>
              <w:rPr>
                <w:color w:val="0563C1"/>
              </w:rPr>
              <w:t>Redução Elegível (SCE)</w:t>
            </w:r>
            <w:r>
              <w:fldChar w:fldCharType="end"/>
            </w:r>
            <w:r>
              <w:t>: F3</w:t>
            </w:r>
          </w:p>
        </w:tc>
      </w:tr>
      <w:tr w:rsidR="00AE3CDB" w14:paraId="3C679B11" w14:textId="77777777">
        <w:tc>
          <w:tcPr>
            <w:tcW w:w="4040" w:type="dxa"/>
            <w:tcBorders>
              <w:top w:val="single" w:sz="4" w:space="0" w:color="000000"/>
              <w:left w:val="single" w:sz="4" w:space="0" w:color="000000"/>
              <w:bottom w:val="single" w:sz="4" w:space="0" w:color="000000"/>
              <w:right w:val="single" w:sz="4" w:space="0" w:color="000000"/>
            </w:tcBorders>
          </w:tcPr>
          <w:p w14:paraId="47431F95" w14:textId="77777777" w:rsidR="00AE3CDB" w:rsidRDefault="00130026">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751F76CF" w14:textId="77777777" w:rsidR="00AE3CDB" w:rsidRDefault="00130026">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E1/E3/E5 (exceto de SA Existente), F3</w:t>
            </w:r>
          </w:p>
        </w:tc>
        <w:tc>
          <w:tcPr>
            <w:tcW w:w="4040" w:type="dxa"/>
            <w:tcBorders>
              <w:top w:val="single" w:sz="4" w:space="0" w:color="000000"/>
              <w:left w:val="single" w:sz="4" w:space="0" w:color="000000"/>
              <w:bottom w:val="single" w:sz="4" w:space="0" w:color="000000"/>
              <w:right w:val="single" w:sz="4" w:space="0" w:color="000000"/>
            </w:tcBorders>
          </w:tcPr>
          <w:p w14:paraId="531DE1AD" w14:textId="77777777" w:rsidR="00AE3CDB" w:rsidRDefault="00130026">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6DB4A042" w14:textId="77777777" w:rsidR="00AE3CDB" w:rsidRDefault="00AE3CDB">
      <w:pPr>
        <w:pStyle w:val="ProductList-Body"/>
      </w:pPr>
    </w:p>
    <w:p w14:paraId="4574EFF3" w14:textId="77777777" w:rsidR="00AE3CDB" w:rsidRDefault="00130026">
      <w:pPr>
        <w:pStyle w:val="ProductList-ClauseHeading"/>
        <w:outlineLvl w:val="4"/>
      </w:pPr>
      <w:r>
        <w:t>2.1 Office 365 F3 – Elegibilidade de Licenças</w:t>
      </w:r>
    </w:p>
    <w:p w14:paraId="32260D60" w14:textId="77777777" w:rsidR="00AE3CDB" w:rsidRDefault="00130026">
      <w:pPr>
        <w:pStyle w:val="ProductList-Body"/>
      </w:pPr>
      <w:r>
        <w:t>As licenças para Trabalhador de Contacto Direto do Office 365 só podem ser atribuídas aos utilizadores que satisfazem uma ou mais das seguintes condições:</w:t>
      </w:r>
    </w:p>
    <w:p w14:paraId="78DBFC61" w14:textId="77777777" w:rsidR="00AE3CDB" w:rsidRDefault="00130026" w:rsidP="00130026">
      <w:pPr>
        <w:pStyle w:val="ProductList-Bullet"/>
        <w:numPr>
          <w:ilvl w:val="0"/>
          <w:numId w:val="50"/>
        </w:numPr>
      </w:pPr>
      <w:r>
        <w:t>Utiliza um dispositivo de trabalho principal com um único ecrã menor que 10,1"</w:t>
      </w:r>
    </w:p>
    <w:p w14:paraId="2A6E13A5" w14:textId="77777777" w:rsidR="00AE3CDB" w:rsidRDefault="00130026" w:rsidP="00130026">
      <w:pPr>
        <w:pStyle w:val="ProductList-Bullet"/>
        <w:numPr>
          <w:ilvl w:val="0"/>
          <w:numId w:val="50"/>
        </w:numPr>
      </w:pPr>
      <w:r>
        <w:t>Partilha o respetivo dispositivo de trabalho principal com outros utilizadores licenciados para Trabalhador de Contacto Direto do Microsoft 365 ou do Office 365 qualificáveis, durante ou ao longo dos turnos.</w:t>
      </w:r>
    </w:p>
    <w:p w14:paraId="5BF464E6" w14:textId="77777777" w:rsidR="00AE3CDB" w:rsidRDefault="00130026" w:rsidP="00130026">
      <w:pPr>
        <w:pStyle w:val="ProductList-Bullet"/>
        <w:numPr>
          <w:ilvl w:val="1"/>
          <w:numId w:val="50"/>
        </w:numPr>
      </w:pPr>
      <w:r>
        <w:t>Outros utilizadores do Trabalhador de Contacto Direto da Microsoft também têm de utilizar o dispositivo como dispositivo de trabalho principal.</w:t>
      </w:r>
    </w:p>
    <w:p w14:paraId="49CFC217" w14:textId="77777777" w:rsidR="00AE3CDB" w:rsidRDefault="00130026" w:rsidP="00130026">
      <w:pPr>
        <w:pStyle w:val="ProductList-Bullet"/>
        <w:numPr>
          <w:ilvl w:val="1"/>
          <w:numId w:val="50"/>
        </w:numPr>
      </w:pPr>
      <w:r>
        <w:t>Quaisquer serviços ou software acedidos a partir do dispositivo partilhado exigem que seja atribuída uma licença ao dispositivo ou aos utilizadores que inclua a utilização desses serviços ou software.</w:t>
      </w:r>
    </w:p>
    <w:p w14:paraId="4255D3D5" w14:textId="77777777" w:rsidR="00AE3CDB" w:rsidRDefault="00AE3CDB">
      <w:pPr>
        <w:pStyle w:val="ProductList-Body"/>
      </w:pPr>
    </w:p>
    <w:p w14:paraId="71AC664C" w14:textId="77777777" w:rsidR="00AE3CDB" w:rsidRDefault="00130026">
      <w:pPr>
        <w:pStyle w:val="ProductList-Body"/>
      </w:pPr>
      <w:r>
        <w:t>As licenças qualificáveis de Trabalhador de Contacto Direto do Microsoft 365 e do Office 365 incluem a Microsoft 365 F1, Microsoft 365 F3 e/ou Office 365 F3.</w:t>
      </w:r>
    </w:p>
    <w:p w14:paraId="7DDD5C3B" w14:textId="77777777" w:rsidR="00AE3CDB" w:rsidRDefault="00AE3CDB">
      <w:pPr>
        <w:pStyle w:val="ProductList-Body"/>
      </w:pPr>
    </w:p>
    <w:p w14:paraId="30282F8E" w14:textId="77777777" w:rsidR="00AE3CDB" w:rsidRDefault="00130026">
      <w:pPr>
        <w:pStyle w:val="ProductList-Body"/>
      </w:pPr>
      <w:r>
        <w:t>Os Clientes que tinham utilizadores licenciados do Office 365 F1/F3 antes de 1 de junho de 2020 (Clientes Afetados) podem licenciar utilizadores adicionais com o mesmo serviço ou um serviço equivalente, ao abrigo dos termos de Elegibilidade de Licenças do Office 365 F1 nos Termos de Produto de 1 de novembro de 2019, até ao fim do período de renovação da subscrição subsequente do Cliente Afetado.</w:t>
      </w:r>
    </w:p>
    <w:p w14:paraId="10B538A0" w14:textId="77777777" w:rsidR="00AE3CDB" w:rsidRDefault="00AE3CDB">
      <w:pPr>
        <w:pStyle w:val="ProductList-Body"/>
      </w:pPr>
    </w:p>
    <w:p w14:paraId="134A0408" w14:textId="77777777" w:rsidR="00AE3CDB" w:rsidRDefault="00130026">
      <w:pPr>
        <w:pStyle w:val="ProductList-ClauseHeading"/>
        <w:outlineLvl w:val="4"/>
      </w:pPr>
      <w:r>
        <w:t>2.2 Dispositivos Smartphone e Tablet</w:t>
      </w:r>
    </w:p>
    <w:p w14:paraId="19895956" w14:textId="77777777" w:rsidR="00AE3CDB" w:rsidRDefault="00130026">
      <w:pPr>
        <w:pStyle w:val="ProductList-Body"/>
      </w:pPr>
      <w:r>
        <w:t>Cada utilizador do Office 365 A1, E1, F3 e Empresas – Versão Essentials a quem o Cliente atribui uma SL de Utilizador pode (i) utilizar o Microsoft Office para dispositivos móveis para fins comerciais e (ii) iniciar sessão no Microsoft Office com o respetivo ID de organização em até cinco smartphones e cinco tablets com ecrãs integrados de 10,1" na diagonal ou menos.</w:t>
      </w:r>
    </w:p>
    <w:p w14:paraId="4534F515" w14:textId="77777777" w:rsidR="00AE3CDB" w:rsidRDefault="00AE3CDB">
      <w:pPr>
        <w:pStyle w:val="ProductList-Body"/>
      </w:pPr>
    </w:p>
    <w:p w14:paraId="1BAB135A" w14:textId="77777777" w:rsidR="00AE3CDB" w:rsidRDefault="00130026">
      <w:pPr>
        <w:pStyle w:val="ProductList-ClauseHeading"/>
        <w:outlineLvl w:val="4"/>
      </w:pPr>
      <w:r>
        <w:t>2.3 Funcionalidades Multigeográficas no Office 365</w:t>
      </w:r>
    </w:p>
    <w:p w14:paraId="0D122CAE" w14:textId="77777777" w:rsidR="00AE3CDB" w:rsidRDefault="00130026">
      <w:pPr>
        <w:pStyle w:val="ProductList-Body"/>
      </w:pPr>
      <w:r>
        <w:t>As subscrições das Funcionalidades Multigeográficas no Office 365 estão sujeitas às seguintes condições:</w:t>
      </w:r>
    </w:p>
    <w:p w14:paraId="0D48BF8B" w14:textId="77777777" w:rsidR="00AE3CDB" w:rsidRDefault="00130026" w:rsidP="00130026">
      <w:pPr>
        <w:pStyle w:val="ProductList-Bullet"/>
        <w:numPr>
          <w:ilvl w:val="0"/>
          <w:numId w:val="51"/>
        </w:numPr>
      </w:pPr>
      <w:r>
        <w:t xml:space="preserve">Um mínimo de 250 subscrições de Serviços do Office 365 por Cliente; e </w:t>
      </w:r>
    </w:p>
    <w:p w14:paraId="3AE8F10B" w14:textId="77777777" w:rsidR="00AE3CDB" w:rsidRDefault="00130026" w:rsidP="00130026">
      <w:pPr>
        <w:pStyle w:val="ProductList-Bullet"/>
        <w:numPr>
          <w:ilvl w:val="0"/>
          <w:numId w:val="51"/>
        </w:numPr>
      </w:pPr>
      <w:r>
        <w:t>Um mínimo de 5% das subscrições de Serviços do Office 365 num inquilino têm uma subscrição de Funcionalidades Multigeográficas no Office 365 correspondente.</w:t>
      </w:r>
    </w:p>
    <w:p w14:paraId="1573F9A8" w14:textId="77777777" w:rsidR="00AE3CDB" w:rsidRDefault="00AE3CDB">
      <w:pPr>
        <w:pStyle w:val="ProductList-Body"/>
      </w:pPr>
    </w:p>
    <w:p w14:paraId="1D3D6086" w14:textId="77777777" w:rsidR="00AE3CDB" w:rsidRDefault="00130026">
      <w:pPr>
        <w:pStyle w:val="ProductList-Body"/>
      </w:pPr>
      <w:r>
        <w:t>Serviços do Office 365 designa qualquer licença do plano do Microsoft 365, Office 365, Exchange Online, SharePoint Online ou OneDrive para Empresas.</w:t>
      </w:r>
    </w:p>
    <w:p w14:paraId="56ACBAE3" w14:textId="77777777" w:rsidR="00AE3CDB" w:rsidRDefault="00AE3CDB">
      <w:pPr>
        <w:pStyle w:val="ProductList-Body"/>
      </w:pPr>
    </w:p>
    <w:p w14:paraId="3B8A77DF" w14:textId="77777777" w:rsidR="00AE3CDB" w:rsidRDefault="00130026">
      <w:pPr>
        <w:pStyle w:val="ProductList-ClauseHeading"/>
        <w:outlineLvl w:val="4"/>
      </w:pPr>
      <w:r>
        <w:t>2.4 Project para os dados Web</w:t>
      </w:r>
    </w:p>
    <w:p w14:paraId="4A2584F2" w14:textId="77777777" w:rsidR="00AE3CDB" w:rsidRDefault="00130026">
      <w:pPr>
        <w:pStyle w:val="ProductList-Body"/>
      </w:pPr>
      <w:r>
        <w:t>É concedido aos utilizadores com uma licença do Office 365 acesso com direitos de visualização ao Project para os Dados do Cliente na Web, com utilização restrita ao Project para a aplicação Web, apenas nos inquilinos com licenças Microsoft Project Plan 1</w:t>
      </w:r>
      <w:r>
        <w:fldChar w:fldCharType="begin"/>
      </w:r>
      <w:r>
        <w:instrText xml:space="preserve"> XE "Microsoft Project Plan 1" </w:instrText>
      </w:r>
      <w:r>
        <w:fldChar w:fldCharType="end"/>
      </w:r>
      <w:r>
        <w:t>/3/5.</w:t>
      </w:r>
    </w:p>
    <w:p w14:paraId="1C6A1713" w14:textId="77777777" w:rsidR="00AE3CDB" w:rsidRDefault="00130026" w:rsidP="00130026">
      <w:pPr>
        <w:pStyle w:val="ProductList-Bullet"/>
        <w:numPr>
          <w:ilvl w:val="0"/>
          <w:numId w:val="52"/>
        </w:numPr>
      </w:pPr>
      <w:r>
        <w:t>Estes direitos não concedem acesso às aplicações do Power Platform</w:t>
      </w:r>
      <w:r>
        <w:fldChar w:fldCharType="begin"/>
      </w:r>
      <w:r>
        <w:instrText xml:space="preserve"> XE "Power Platform" </w:instrText>
      </w:r>
      <w:r>
        <w:fldChar w:fldCharType="end"/>
      </w:r>
      <w:r>
        <w:t xml:space="preserve"> ou a outros conjuntos de dados. </w:t>
      </w:r>
    </w:p>
    <w:p w14:paraId="2D04019B" w14:textId="77777777" w:rsidR="00AE3CDB" w:rsidRDefault="00130026" w:rsidP="00130026">
      <w:pPr>
        <w:pStyle w:val="ProductList-Bullet"/>
        <w:numPr>
          <w:ilvl w:val="0"/>
          <w:numId w:val="52"/>
        </w:numPr>
      </w:pPr>
      <w:r>
        <w:t>Estes direitos não são aplicáveis às ofertas para o Governo.</w:t>
      </w:r>
    </w:p>
    <w:p w14:paraId="0DBE58A6" w14:textId="77777777" w:rsidR="00AE3CDB" w:rsidRDefault="00AE3CDB">
      <w:pPr>
        <w:pStyle w:val="ProductList-Body"/>
      </w:pPr>
    </w:p>
    <w:p w14:paraId="5A5B9AC4" w14:textId="77777777" w:rsidR="00AE3CDB" w:rsidRDefault="00130026">
      <w:pPr>
        <w:pStyle w:val="ProductList-ClauseHeading"/>
        <w:outlineLvl w:val="4"/>
      </w:pPr>
      <w:r>
        <w:t>2.5 Pré-requisitos da Licença</w:t>
      </w:r>
    </w:p>
    <w:tbl>
      <w:tblPr>
        <w:tblStyle w:val="PURTable"/>
        <w:tblW w:w="0" w:type="dxa"/>
        <w:tblLook w:val="04A0" w:firstRow="1" w:lastRow="0" w:firstColumn="1" w:lastColumn="0" w:noHBand="0" w:noVBand="1"/>
      </w:tblPr>
      <w:tblGrid>
        <w:gridCol w:w="5414"/>
        <w:gridCol w:w="5502"/>
      </w:tblGrid>
      <w:tr w:rsidR="00AE3CDB" w14:paraId="48A1DF0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74D2F77" w14:textId="77777777" w:rsidR="00AE3CDB" w:rsidRDefault="00130026">
            <w:pPr>
              <w:pStyle w:val="ProductList-TableBody"/>
            </w:pPr>
            <w:r>
              <w:rPr>
                <w:color w:val="FFFFFF"/>
              </w:rPr>
              <w:t>Licença</w:t>
            </w:r>
          </w:p>
        </w:tc>
        <w:tc>
          <w:tcPr>
            <w:tcW w:w="6120" w:type="dxa"/>
            <w:tcBorders>
              <w:top w:val="single" w:sz="4" w:space="0" w:color="0070C0"/>
              <w:bottom w:val="single" w:sz="4" w:space="0" w:color="0070C0"/>
              <w:right w:val="single" w:sz="4" w:space="0" w:color="0070C0"/>
            </w:tcBorders>
            <w:shd w:val="clear" w:color="auto" w:fill="0072C6"/>
          </w:tcPr>
          <w:p w14:paraId="3722AF0A" w14:textId="77777777" w:rsidR="00AE3CDB" w:rsidRDefault="00130026">
            <w:pPr>
              <w:pStyle w:val="ProductList-TableBody"/>
            </w:pPr>
            <w:r>
              <w:rPr>
                <w:color w:val="FFFFFF"/>
              </w:rPr>
              <w:t>Pré-requisitos da Licença</w:t>
            </w:r>
          </w:p>
        </w:tc>
      </w:tr>
      <w:tr w:rsidR="00AE3CDB" w14:paraId="07744DAC" w14:textId="77777777">
        <w:tc>
          <w:tcPr>
            <w:tcW w:w="6120" w:type="dxa"/>
            <w:tcBorders>
              <w:top w:val="single" w:sz="4" w:space="0" w:color="0070C0"/>
              <w:left w:val="single" w:sz="4" w:space="0" w:color="000000"/>
              <w:bottom w:val="single" w:sz="4" w:space="0" w:color="000000"/>
              <w:right w:val="single" w:sz="4" w:space="0" w:color="000000"/>
            </w:tcBorders>
          </w:tcPr>
          <w:p w14:paraId="04F726C8" w14:textId="77777777" w:rsidR="00AE3CDB" w:rsidRDefault="00130026">
            <w:pPr>
              <w:pStyle w:val="ProductList-TableBody"/>
            </w:pPr>
            <w:r>
              <w:t>Suplemento Funcionalidades Multigeográficas do Office 365</w:t>
            </w:r>
          </w:p>
        </w:tc>
        <w:tc>
          <w:tcPr>
            <w:tcW w:w="6120" w:type="dxa"/>
            <w:tcBorders>
              <w:top w:val="single" w:sz="4" w:space="0" w:color="0070C0"/>
              <w:left w:val="single" w:sz="4" w:space="0" w:color="000000"/>
              <w:bottom w:val="single" w:sz="4" w:space="0" w:color="000000"/>
              <w:right w:val="single" w:sz="4" w:space="0" w:color="000000"/>
            </w:tcBorders>
          </w:tcPr>
          <w:p w14:paraId="18978274" w14:textId="77777777" w:rsidR="00AE3CDB" w:rsidRDefault="00130026">
            <w:pPr>
              <w:pStyle w:val="ProductList-TableBody"/>
            </w:pPr>
            <w:r>
              <w:t>Qualquer licença do plano do Microsoft 365, Office 365, Exchange Online, SharePoint Online ou OneDrive para Empresas</w:t>
            </w:r>
          </w:p>
        </w:tc>
      </w:tr>
      <w:tr w:rsidR="00AE3CDB" w14:paraId="0B20146B" w14:textId="77777777">
        <w:tc>
          <w:tcPr>
            <w:tcW w:w="6120" w:type="dxa"/>
            <w:tcBorders>
              <w:top w:val="single" w:sz="4" w:space="0" w:color="000000"/>
              <w:left w:val="single" w:sz="4" w:space="0" w:color="000000"/>
              <w:bottom w:val="single" w:sz="4" w:space="0" w:color="000000"/>
              <w:right w:val="single" w:sz="4" w:space="0" w:color="000000"/>
            </w:tcBorders>
          </w:tcPr>
          <w:p w14:paraId="13D47570" w14:textId="77777777" w:rsidR="00AE3CDB" w:rsidRDefault="00130026">
            <w:pPr>
              <w:pStyle w:val="ProductList-TableBody"/>
            </w:pPr>
            <w:r>
              <w:t xml:space="preserve">Mensagens Premium </w:t>
            </w:r>
          </w:p>
        </w:tc>
        <w:tc>
          <w:tcPr>
            <w:tcW w:w="6120" w:type="dxa"/>
            <w:tcBorders>
              <w:top w:val="single" w:sz="4" w:space="0" w:color="000000"/>
              <w:left w:val="single" w:sz="4" w:space="0" w:color="000000"/>
              <w:bottom w:val="single" w:sz="4" w:space="0" w:color="000000"/>
              <w:right w:val="single" w:sz="4" w:space="0" w:color="000000"/>
            </w:tcBorders>
          </w:tcPr>
          <w:p w14:paraId="58A9F4C5" w14:textId="77777777" w:rsidR="00AE3CDB" w:rsidRDefault="00130026">
            <w:pPr>
              <w:pStyle w:val="ProductList-TableBody"/>
            </w:pPr>
            <w:r>
              <w:t>Office 365 F3/E1/E3/E5 ou Microsoft 365 Empresas Basic/Empresas/Empresas Premium/F1/F3/E3/E5</w:t>
            </w:r>
          </w:p>
        </w:tc>
      </w:tr>
    </w:tbl>
    <w:p w14:paraId="68BC0118" w14:textId="77777777" w:rsidR="00AE3CDB" w:rsidRDefault="00AE3CDB">
      <w:pPr>
        <w:pStyle w:val="ProductList-Body"/>
      </w:pPr>
    </w:p>
    <w:p w14:paraId="0F82E6B7" w14:textId="77777777" w:rsidR="00AE3CDB" w:rsidRDefault="00130026">
      <w:pPr>
        <w:pStyle w:val="ProductList-ClauseHeading"/>
        <w:outlineLvl w:val="4"/>
      </w:pPr>
      <w:r>
        <w:t>2.6 Programas Académicos</w:t>
      </w:r>
    </w:p>
    <w:p w14:paraId="2BD9AAA9" w14:textId="77777777" w:rsidR="00AE3CDB" w:rsidRDefault="00130026">
      <w:pPr>
        <w:pStyle w:val="ProductList-Body"/>
      </w:pPr>
      <w:r>
        <w:t xml:space="preserve">Aplica-se o seguinte aos clientes nos Programas de Licenciamento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e/ou </w:t>
      </w:r>
      <w:r>
        <w:fldChar w:fldCharType="begin"/>
      </w:r>
      <w:r>
        <w:instrText xml:space="preserve"> AutoTextList   \s NoStyle \t "Inscrição no Education Solutions" </w:instrText>
      </w:r>
      <w:r>
        <w:fldChar w:fldCharType="separate"/>
      </w:r>
      <w:r>
        <w:rPr>
          <w:color w:val="0563C1"/>
        </w:rPr>
        <w:t>EES</w:t>
      </w:r>
      <w:r>
        <w:fldChar w:fldCharType="end"/>
      </w:r>
      <w:r>
        <w:t>:</w:t>
      </w:r>
    </w:p>
    <w:p w14:paraId="5874E75D" w14:textId="77777777" w:rsidR="00AE3CDB" w:rsidRDefault="00AE3CDB">
      <w:pPr>
        <w:pStyle w:val="ProductList-Body"/>
      </w:pPr>
    </w:p>
    <w:p w14:paraId="17DCD00D" w14:textId="77777777" w:rsidR="00AE3CDB" w:rsidRDefault="00130026">
      <w:pPr>
        <w:pStyle w:val="ProductList-SubClauseHeading"/>
        <w:outlineLvl w:val="5"/>
      </w:pPr>
      <w:r>
        <w:t>2.6.1 Direitos Expandidos de Utilização para o Office Professional Plus</w:t>
      </w:r>
    </w:p>
    <w:p w14:paraId="0D264078" w14:textId="77777777" w:rsidR="00AE3CDB" w:rsidRDefault="00130026">
      <w:pPr>
        <w:pStyle w:val="ProductList-BodyIndented"/>
      </w:pPr>
      <w:r>
        <w:t xml:space="preserve">Cada </w:t>
      </w:r>
      <w:r>
        <w:fldChar w:fldCharType="begin"/>
      </w:r>
      <w:r>
        <w:instrText xml:space="preserve"> AutoTextList   \s NoStyle \t "Utilizador Licenciado designa a pessoa individual a quem é atribuída uma Licença." </w:instrText>
      </w:r>
      <w:r>
        <w:fldChar w:fldCharType="separate"/>
      </w:r>
      <w:r>
        <w:rPr>
          <w:color w:val="0563C1"/>
        </w:rPr>
        <w:t>Utilizador Licenciado</w:t>
      </w:r>
      <w:r>
        <w:fldChar w:fldCharType="end"/>
      </w:r>
      <w:r>
        <w:t xml:space="preserve"> ao qual foi atribuída uma SL de Utilizador do Office 365 A3/A5 pode instalar uma cópia local do Office Professional Plus para uso exclusivo do </w:t>
      </w:r>
      <w:r>
        <w:fldChar w:fldCharType="begin"/>
      </w:r>
      <w:r>
        <w:instrText xml:space="preserve"> AutoTextList   \s NoStyle \t "Utilizador Licenciado designa a pessoa individual a quem é atribuída uma Licença." </w:instrText>
      </w:r>
      <w:r>
        <w:fldChar w:fldCharType="separate"/>
      </w:r>
      <w:r>
        <w:rPr>
          <w:color w:val="0563C1"/>
        </w:rPr>
        <w:t>Utilizador Licenciado</w:t>
      </w:r>
      <w:r>
        <w:fldChar w:fldCharType="end"/>
      </w:r>
      <w:r>
        <w:t xml:space="preserve"> durante a vigência da subscrição. Esta disposição não se aplica às SLs de Utilizador adquiridas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w:t>
      </w:r>
    </w:p>
    <w:p w14:paraId="0F83E27C" w14:textId="77777777" w:rsidR="00AE3CDB" w:rsidRDefault="00AE3CDB">
      <w:pPr>
        <w:pStyle w:val="ProductList-BodyIndented"/>
      </w:pPr>
    </w:p>
    <w:p w14:paraId="51946CF0" w14:textId="77777777" w:rsidR="00AE3CDB" w:rsidRDefault="00130026">
      <w:pPr>
        <w:pStyle w:val="ProductList-SubClauseHeading"/>
        <w:outlineLvl w:val="5"/>
      </w:pPr>
      <w:r>
        <w:t>2.6.2 Microsoft 365 Apps para Grandes Empresas para Utilização de Dispositivo Partilhado no EES</w:t>
      </w:r>
    </w:p>
    <w:p w14:paraId="46240E60" w14:textId="77777777" w:rsidR="00AE3CDB" w:rsidRDefault="00130026">
      <w:pPr>
        <w:pStyle w:val="ProductList-BodyIndented"/>
      </w:pPr>
      <w:r>
        <w:t xml:space="preserve">As instituições com SLs de Utilizador do Office 365 A3/A5 atribuídas a todos os membros do corpo docente e funcionários,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no </w:t>
      </w:r>
      <w:r>
        <w:fldChar w:fldCharType="begin"/>
      </w:r>
      <w:r>
        <w:instrText xml:space="preserve"> AutoTextList   \s NoStyle \t "Inscrição no Education Solutions" </w:instrText>
      </w:r>
      <w:r>
        <w:fldChar w:fldCharType="separate"/>
      </w:r>
      <w:r>
        <w:rPr>
          <w:color w:val="0563C1"/>
        </w:rPr>
        <w:t>EES</w:t>
      </w:r>
      <w:r>
        <w:fldChar w:fldCharType="end"/>
      </w:r>
      <w:r>
        <w:t xml:space="preserve"> podem adquirir SLs de Dispositivo do Microsoft 365 Apps para Grandes Empresas até ao número de SLs de Utilizador do Office 365 A3/A5 licenciados pela Instituição para utilização em qualquer dispositivo na Organização da Instituição, incluindo quaisquer dispositivos de biblioteca ou laboratório de acesso livre.</w:t>
      </w:r>
    </w:p>
    <w:p w14:paraId="704854E2" w14:textId="77777777" w:rsidR="00AE3CDB" w:rsidRDefault="00AE3CDB">
      <w:pPr>
        <w:pStyle w:val="ProductList-BodyIndented"/>
      </w:pPr>
    </w:p>
    <w:p w14:paraId="21ED6467" w14:textId="77777777" w:rsidR="00AE3CDB" w:rsidRDefault="00130026">
      <w:pPr>
        <w:pStyle w:val="ProductList-SubClauseHeading"/>
        <w:outlineLvl w:val="5"/>
      </w:pPr>
      <w:r>
        <w:t>2.6.3 Office Professional Plus para Utilização do Laboratório e da Biblioteca</w:t>
      </w:r>
    </w:p>
    <w:p w14:paraId="2B319877" w14:textId="77777777" w:rsidR="00AE3CDB" w:rsidRDefault="00130026">
      <w:pPr>
        <w:pStyle w:val="ProductList-BodyIndented"/>
      </w:pPr>
      <w:r>
        <w:t xml:space="preserve">As instituições com SLs de Utilizador do Office 365 A3/A5 atribuídas a todos os membros do corpo docente e funcionários,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podem instalar o software Office Professional Plus em qualquer biblioteca ou laboratório de acesso livre na Organização da Instituição. A utilização do software está sujeita aos termos de Licenciamento para o Office Professional Plus.</w:t>
      </w:r>
    </w:p>
    <w:p w14:paraId="28B2C6ED" w14:textId="77777777" w:rsidR="00AE3CDB" w:rsidRDefault="00AE3CDB">
      <w:pPr>
        <w:pStyle w:val="ProductList-BodyIndented"/>
        <w:jc w:val="right"/>
      </w:pPr>
    </w:p>
    <w:tbl>
      <w:tblPr>
        <w:tblStyle w:val="PURTable0"/>
        <w:tblW w:w="0" w:type="dxa"/>
        <w:tblLook w:val="04A0" w:firstRow="1" w:lastRow="0" w:firstColumn="1" w:lastColumn="0" w:noHBand="0" w:noVBand="1"/>
      </w:tblPr>
      <w:tblGrid>
        <w:gridCol w:w="10556"/>
      </w:tblGrid>
      <w:tr w:rsidR="00AE3CDB" w14:paraId="5352D0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8646B0" w14:textId="77777777" w:rsidR="00AE3CDB" w:rsidRDefault="00085C11">
            <w:pPr>
              <w:pStyle w:val="ProductList-TableBody"/>
              <w:jc w:val="right"/>
            </w:pPr>
            <w:hyperlink w:anchor="_Sec842">
              <w:r w:rsidR="00130026">
                <w:rPr>
                  <w:color w:val="00467F"/>
                  <w:sz w:val="14"/>
                  <w:u w:val="single"/>
                </w:rPr>
                <w:t>Índice</w:t>
              </w:r>
            </w:hyperlink>
            <w:r w:rsidR="00130026">
              <w:rPr>
                <w:sz w:val="14"/>
              </w:rPr>
              <w:t xml:space="preserve"> / </w:t>
            </w:r>
            <w:hyperlink w:anchor="_Sec549">
              <w:r w:rsidR="00130026">
                <w:rPr>
                  <w:color w:val="00467F"/>
                  <w:sz w:val="14"/>
                  <w:u w:val="single"/>
                </w:rPr>
                <w:t>Glossário</w:t>
              </w:r>
            </w:hyperlink>
            <w:r w:rsidR="00130026">
              <w:rPr>
                <w:sz w:val="14"/>
              </w:rPr>
              <w:t xml:space="preserve"> / </w:t>
            </w:r>
            <w:hyperlink w:anchor="_Sec844">
              <w:r w:rsidR="00130026">
                <w:rPr>
                  <w:color w:val="00467F"/>
                  <w:sz w:val="14"/>
                  <w:u w:val="single"/>
                </w:rPr>
                <w:t>Índice Remissivo</w:t>
              </w:r>
            </w:hyperlink>
          </w:p>
        </w:tc>
      </w:tr>
    </w:tbl>
    <w:p w14:paraId="2B2567F7" w14:textId="77777777" w:rsidR="00AE3CDB" w:rsidRDefault="00AE3CDB">
      <w:pPr>
        <w:pStyle w:val="ProductList-BodyIndented"/>
      </w:pPr>
    </w:p>
    <w:p w14:paraId="55124918" w14:textId="77777777" w:rsidR="00AE3CDB" w:rsidRDefault="00130026">
      <w:pPr>
        <w:pStyle w:val="ProductList-Offering2HeadingNoBorder"/>
        <w:outlineLvl w:val="2"/>
      </w:pPr>
      <w:bookmarkStart w:id="263" w:name="_Sec669"/>
      <w:r>
        <w:t>Serviços de Áudio</w:t>
      </w:r>
      <w:bookmarkEnd w:id="263"/>
      <w:r>
        <w:fldChar w:fldCharType="begin"/>
      </w:r>
      <w:r>
        <w:instrText xml:space="preserve"> TC "</w:instrText>
      </w:r>
      <w:bookmarkStart w:id="264" w:name="_Toc54794810"/>
      <w:r>
        <w:instrText>Serviços de Áudio</w:instrText>
      </w:r>
      <w:bookmarkEnd w:id="264"/>
      <w:r>
        <w:instrText>" \l 3</w:instrText>
      </w:r>
      <w:r>
        <w:fldChar w:fldCharType="end"/>
      </w:r>
    </w:p>
    <w:p w14:paraId="398AF9CE" w14:textId="77777777" w:rsidR="00AE3CDB" w:rsidRDefault="00130026">
      <w:pPr>
        <w:pStyle w:val="ProductList-Offering1SubSection"/>
        <w:outlineLvl w:val="3"/>
      </w:pPr>
      <w:bookmarkStart w:id="265" w:name="_Sec725"/>
      <w:r>
        <w:t>1. Disponibilidade do Programa</w:t>
      </w:r>
      <w:bookmarkEnd w:id="265"/>
    </w:p>
    <w:tbl>
      <w:tblPr>
        <w:tblStyle w:val="PURTable"/>
        <w:tblW w:w="0" w:type="dxa"/>
        <w:tblLook w:val="04A0" w:firstRow="1" w:lastRow="0" w:firstColumn="1" w:lastColumn="0" w:noHBand="0" w:noVBand="1"/>
      </w:tblPr>
      <w:tblGrid>
        <w:gridCol w:w="4237"/>
        <w:gridCol w:w="713"/>
        <w:gridCol w:w="694"/>
        <w:gridCol w:w="805"/>
        <w:gridCol w:w="711"/>
        <w:gridCol w:w="727"/>
        <w:gridCol w:w="827"/>
        <w:gridCol w:w="703"/>
        <w:gridCol w:w="699"/>
        <w:gridCol w:w="800"/>
      </w:tblGrid>
      <w:tr w:rsidR="00AE3CDB" w14:paraId="5D22B96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39E36BE" w14:textId="77777777" w:rsidR="00AE3CDB" w:rsidRDefault="00130026">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07A6E7E0" w14:textId="77777777" w:rsidR="00AE3CDB" w:rsidRDefault="00130026">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1A2F7A" w14:textId="77777777" w:rsidR="00AE3CDB" w:rsidRDefault="001300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9C3083" w14:textId="77777777" w:rsidR="00AE3CDB" w:rsidRDefault="0013002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FDFF96" w14:textId="77777777" w:rsidR="00AE3CDB" w:rsidRDefault="0013002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42E9D8" w14:textId="77777777" w:rsidR="00AE3CDB" w:rsidRDefault="0013002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11E0D4" w14:textId="77777777" w:rsidR="00AE3CDB" w:rsidRDefault="0013002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EB0B4C" w14:textId="77777777" w:rsidR="00AE3CDB" w:rsidRDefault="001300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1D13D7" w14:textId="77777777" w:rsidR="00AE3CDB" w:rsidRDefault="001300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8EDF8C" w14:textId="77777777" w:rsidR="00AE3CDB" w:rsidRDefault="00130026">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AE3CDB" w14:paraId="23789C6B" w14:textId="77777777">
        <w:tc>
          <w:tcPr>
            <w:tcW w:w="4660" w:type="dxa"/>
            <w:tcBorders>
              <w:top w:val="single" w:sz="6" w:space="0" w:color="FFFFFF"/>
              <w:left w:val="none" w:sz="4" w:space="0" w:color="6E6E6E"/>
              <w:bottom w:val="dashed" w:sz="4" w:space="0" w:color="A5A5A5"/>
              <w:right w:val="none" w:sz="4" w:space="0" w:color="6E6E6E"/>
            </w:tcBorders>
          </w:tcPr>
          <w:p w14:paraId="183073F3" w14:textId="77777777" w:rsidR="00AE3CDB" w:rsidRDefault="00130026">
            <w:pPr>
              <w:pStyle w:val="ProductList-TableBody"/>
            </w:pPr>
            <w:r>
              <w:t>Sistema Telefónico</w:t>
            </w:r>
            <w:r>
              <w:fldChar w:fldCharType="begin"/>
            </w:r>
            <w:r>
              <w:instrText xml:space="preserve"> XE "Sistema Telefónico" </w:instrText>
            </w:r>
            <w:r>
              <w:fldChar w:fldCharType="end"/>
            </w:r>
            <w:r>
              <w:t xml:space="preserve"> (SL de Utilizador)</w:t>
            </w:r>
          </w:p>
        </w:tc>
        <w:tc>
          <w:tcPr>
            <w:tcW w:w="740" w:type="dxa"/>
            <w:tcBorders>
              <w:top w:val="single" w:sz="6" w:space="0" w:color="FFFFFF"/>
              <w:left w:val="none" w:sz="4" w:space="0" w:color="6E6E6E"/>
              <w:bottom w:val="dashed" w:sz="4" w:space="0" w:color="A5A5A5"/>
              <w:right w:val="single" w:sz="6" w:space="0" w:color="FFFFFF"/>
            </w:tcBorders>
          </w:tcPr>
          <w:p w14:paraId="15DCF397"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9B82D" w14:textId="77777777" w:rsidR="00AE3CDB" w:rsidRDefault="0013002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9B8BC2"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D8384" w14:textId="77777777" w:rsidR="00AE3CDB" w:rsidRDefault="0013002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B4A54" w14:textId="77777777" w:rsidR="00AE3CDB" w:rsidRDefault="0013002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F373B"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6AD8C"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CA8E8"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885FA" w14:textId="77777777" w:rsidR="00AE3CDB" w:rsidRDefault="00AE3CDB">
            <w:pPr>
              <w:pStyle w:val="ProductList-TableBody"/>
              <w:jc w:val="center"/>
            </w:pPr>
          </w:p>
        </w:tc>
      </w:tr>
      <w:tr w:rsidR="00AE3CDB" w14:paraId="59987B03" w14:textId="77777777">
        <w:tc>
          <w:tcPr>
            <w:tcW w:w="4660" w:type="dxa"/>
            <w:tcBorders>
              <w:top w:val="dashed" w:sz="4" w:space="0" w:color="A5A5A5"/>
              <w:left w:val="none" w:sz="4" w:space="0" w:color="6E6E6E"/>
              <w:bottom w:val="dashed" w:sz="4" w:space="0" w:color="A5A5A5"/>
              <w:right w:val="none" w:sz="4" w:space="0" w:color="6E6E6E"/>
            </w:tcBorders>
          </w:tcPr>
          <w:p w14:paraId="65156B1E" w14:textId="77777777" w:rsidR="00AE3CDB" w:rsidRDefault="00130026">
            <w:pPr>
              <w:pStyle w:val="ProductList-TableBody"/>
            </w:pPr>
            <w:r>
              <w:t>Sistema Telefónico de SA Existente</w:t>
            </w:r>
            <w:r>
              <w:fldChar w:fldCharType="begin"/>
            </w:r>
            <w:r>
              <w:instrText xml:space="preserve"> XE "Sistema Telefónico de SA Existente"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14:paraId="01BB4B39"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17DB6"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8064D8"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98601"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6B343"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7D9E0"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E1342"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59D40"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E64A9" w14:textId="77777777" w:rsidR="00AE3CDB" w:rsidRDefault="00AE3CDB">
            <w:pPr>
              <w:pStyle w:val="ProductList-TableBody"/>
              <w:jc w:val="center"/>
            </w:pPr>
          </w:p>
        </w:tc>
      </w:tr>
      <w:tr w:rsidR="00AE3CDB" w14:paraId="63EB17B0" w14:textId="77777777">
        <w:tc>
          <w:tcPr>
            <w:tcW w:w="4660" w:type="dxa"/>
            <w:tcBorders>
              <w:top w:val="dashed" w:sz="4" w:space="0" w:color="A5A5A5"/>
              <w:left w:val="none" w:sz="4" w:space="0" w:color="6E6E6E"/>
              <w:bottom w:val="dashed" w:sz="4" w:space="0" w:color="A5A5A5"/>
              <w:right w:val="none" w:sz="4" w:space="0" w:color="6E6E6E"/>
            </w:tcBorders>
          </w:tcPr>
          <w:p w14:paraId="49B41734" w14:textId="77777777" w:rsidR="00AE3CDB" w:rsidRDefault="00130026">
            <w:pPr>
              <w:pStyle w:val="ProductList-TableBody"/>
            </w:pPr>
            <w:r>
              <w:t>Comunicações Avançadas</w:t>
            </w:r>
            <w:r>
              <w:fldChar w:fldCharType="begin"/>
            </w:r>
            <w:r>
              <w:instrText xml:space="preserve"> XE "Comunicações Avançadas"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CEAFC10"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4A0F0"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F210E"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3F851"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A1A49"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F3AB6"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C29F0"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1C384"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664F0" w14:textId="77777777" w:rsidR="00AE3CDB" w:rsidRDefault="00AE3CDB">
            <w:pPr>
              <w:pStyle w:val="ProductList-TableBody"/>
              <w:jc w:val="center"/>
            </w:pPr>
          </w:p>
        </w:tc>
      </w:tr>
      <w:tr w:rsidR="00AE3CDB" w14:paraId="4FA1178C" w14:textId="77777777">
        <w:tc>
          <w:tcPr>
            <w:tcW w:w="4660" w:type="dxa"/>
            <w:tcBorders>
              <w:top w:val="dashed" w:sz="4" w:space="0" w:color="A5A5A5"/>
              <w:left w:val="none" w:sz="4" w:space="0" w:color="6E6E6E"/>
              <w:bottom w:val="dashed" w:sz="4" w:space="0" w:color="A5A5A5"/>
              <w:right w:val="none" w:sz="4" w:space="0" w:color="6E6E6E"/>
            </w:tcBorders>
          </w:tcPr>
          <w:p w14:paraId="4CF8A63C" w14:textId="77777777" w:rsidR="00AE3CDB" w:rsidRDefault="00130026">
            <w:pPr>
              <w:pStyle w:val="ProductList-TableBody"/>
            </w:pPr>
            <w:r>
              <w:t>Conferências de Áudio</w:t>
            </w:r>
            <w:r>
              <w:fldChar w:fldCharType="begin"/>
            </w:r>
            <w:r>
              <w:instrText xml:space="preserve"> XE "Conferências de Áudio"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14:paraId="7A0E29D4"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7A8A6" w14:textId="77777777" w:rsidR="00AE3CDB" w:rsidRDefault="0013002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D9AE1"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B9AE2" w14:textId="77777777" w:rsidR="00AE3CDB" w:rsidRDefault="0013002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18E5F" w14:textId="77777777" w:rsidR="00AE3CDB" w:rsidRDefault="0013002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F83D1"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0B055"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98AB1"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A6BA9" w14:textId="77777777" w:rsidR="00AE3CDB" w:rsidRDefault="00AE3CDB">
            <w:pPr>
              <w:pStyle w:val="ProductList-TableBody"/>
              <w:jc w:val="center"/>
            </w:pPr>
          </w:p>
        </w:tc>
      </w:tr>
      <w:tr w:rsidR="00AE3CDB" w14:paraId="154F02EF" w14:textId="77777777">
        <w:tc>
          <w:tcPr>
            <w:tcW w:w="4660" w:type="dxa"/>
            <w:tcBorders>
              <w:top w:val="dashed" w:sz="4" w:space="0" w:color="A5A5A5"/>
              <w:left w:val="none" w:sz="4" w:space="0" w:color="6E6E6E"/>
              <w:bottom w:val="dashed" w:sz="4" w:space="0" w:color="A5A5A5"/>
              <w:right w:val="none" w:sz="4" w:space="0" w:color="6E6E6E"/>
            </w:tcBorders>
          </w:tcPr>
          <w:p w14:paraId="721137F0" w14:textId="77777777" w:rsidR="00AE3CDB" w:rsidRDefault="00130026">
            <w:pPr>
              <w:pStyle w:val="ProductList-TableBody"/>
            </w:pPr>
            <w:r>
              <w:t>Minutos de chamadas Suplementares de Conferências de Áudio para os E.U.A./CAN</w:t>
            </w:r>
            <w:r>
              <w:fldChar w:fldCharType="begin"/>
            </w:r>
            <w:r>
              <w:instrText xml:space="preserve"> XE "Minutos de chamadas Suplementares de Conferências de Áudio para os E.U.A./CAN"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14:paraId="199BE97A"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8A765" w14:textId="77777777" w:rsidR="00AE3CDB" w:rsidRDefault="0013002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A7867"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9CF6D"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7516E" w14:textId="77777777" w:rsidR="00AE3CDB" w:rsidRDefault="0013002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BB1B8"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DA1A1"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E89C2"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7C360" w14:textId="77777777" w:rsidR="00AE3CDB" w:rsidRDefault="00AE3CDB">
            <w:pPr>
              <w:pStyle w:val="ProductList-TableBody"/>
              <w:jc w:val="center"/>
            </w:pPr>
          </w:p>
        </w:tc>
      </w:tr>
      <w:tr w:rsidR="00AE3CDB" w14:paraId="59976AE3" w14:textId="77777777">
        <w:tc>
          <w:tcPr>
            <w:tcW w:w="4660" w:type="dxa"/>
            <w:tcBorders>
              <w:top w:val="dashed" w:sz="4" w:space="0" w:color="A5A5A5"/>
              <w:left w:val="none" w:sz="4" w:space="0" w:color="6E6E6E"/>
              <w:bottom w:val="dashed" w:sz="4" w:space="0" w:color="A5A5A5"/>
              <w:right w:val="none" w:sz="4" w:space="0" w:color="6E6E6E"/>
            </w:tcBorders>
          </w:tcPr>
          <w:p w14:paraId="13304220" w14:textId="77777777" w:rsidR="00AE3CDB" w:rsidRDefault="00130026">
            <w:pPr>
              <w:pStyle w:val="ProductList-TableBody"/>
            </w:pPr>
            <w:r>
              <w:t>Conferências de Áudio para os Utilizadores Baseados na Índia</w:t>
            </w:r>
            <w:r>
              <w:fldChar w:fldCharType="begin"/>
            </w:r>
            <w:r>
              <w:instrText xml:space="preserve"> XE "Conferências de Áudio para os Utilizadores Baseados na Índia"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14:paraId="3D657B0D"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E68C0"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59573"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30E75"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E6263"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15F88"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AD001"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A89E9"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9776D" w14:textId="77777777" w:rsidR="00AE3CDB" w:rsidRDefault="00AE3CDB">
            <w:pPr>
              <w:pStyle w:val="ProductList-TableBody"/>
              <w:jc w:val="center"/>
            </w:pPr>
          </w:p>
        </w:tc>
      </w:tr>
      <w:tr w:rsidR="00AE3CDB" w14:paraId="02C2AD9A" w14:textId="77777777">
        <w:tc>
          <w:tcPr>
            <w:tcW w:w="4660" w:type="dxa"/>
            <w:tcBorders>
              <w:top w:val="dashed" w:sz="4" w:space="0" w:color="A5A5A5"/>
              <w:left w:val="none" w:sz="4" w:space="0" w:color="6E6E6E"/>
              <w:bottom w:val="dashed" w:sz="4" w:space="0" w:color="A5A5A5"/>
              <w:right w:val="none" w:sz="4" w:space="0" w:color="6E6E6E"/>
            </w:tcBorders>
          </w:tcPr>
          <w:p w14:paraId="20EC5B96" w14:textId="77777777" w:rsidR="00AE3CDB" w:rsidRDefault="00130026">
            <w:pPr>
              <w:pStyle w:val="ProductList-TableBody"/>
            </w:pPr>
            <w:r>
              <w:t xml:space="preserve">Suplemento de Conferências de Áudio para os Utilizadores Baseados na Índia E5 </w:t>
            </w:r>
            <w:r>
              <w:fldChar w:fldCharType="begin"/>
            </w:r>
            <w:r>
              <w:instrText xml:space="preserve"> XE "Suplemento de Conferências de Áudio para os Utilizadores Baseados na Índia E5 " </w:instrText>
            </w:r>
            <w:r>
              <w:fldChar w:fldCharType="end"/>
            </w:r>
            <w:r>
              <w:t>(SL de Utilizador)</w:t>
            </w:r>
          </w:p>
        </w:tc>
        <w:tc>
          <w:tcPr>
            <w:tcW w:w="740" w:type="dxa"/>
            <w:tcBorders>
              <w:top w:val="dashed" w:sz="4" w:space="0" w:color="A5A5A5"/>
              <w:left w:val="none" w:sz="4" w:space="0" w:color="6E6E6E"/>
              <w:bottom w:val="dashed" w:sz="4" w:space="0" w:color="A5A5A5"/>
              <w:right w:val="single" w:sz="6" w:space="0" w:color="FFFFFF"/>
            </w:tcBorders>
          </w:tcPr>
          <w:p w14:paraId="26824A28"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3B100"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A5059"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95034"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6CDFB"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D8F006"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CE7DA"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76F97"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09BB8" w14:textId="77777777" w:rsidR="00AE3CDB" w:rsidRDefault="00AE3CDB">
            <w:pPr>
              <w:pStyle w:val="ProductList-TableBody"/>
              <w:jc w:val="center"/>
            </w:pPr>
          </w:p>
        </w:tc>
      </w:tr>
      <w:tr w:rsidR="00AE3CDB" w14:paraId="109413AD" w14:textId="77777777">
        <w:tc>
          <w:tcPr>
            <w:tcW w:w="4660" w:type="dxa"/>
            <w:tcBorders>
              <w:top w:val="dashed" w:sz="4" w:space="0" w:color="A5A5A5"/>
              <w:left w:val="none" w:sz="4" w:space="0" w:color="6E6E6E"/>
              <w:bottom w:val="dashed" w:sz="4" w:space="0" w:color="A5A5A5"/>
              <w:right w:val="none" w:sz="4" w:space="0" w:color="6E6E6E"/>
            </w:tcBorders>
          </w:tcPr>
          <w:p w14:paraId="018A9290" w14:textId="77777777" w:rsidR="00AE3CDB" w:rsidRDefault="00130026">
            <w:pPr>
              <w:pStyle w:val="ProductList-TableBody"/>
            </w:pPr>
            <w:r>
              <w:t>Plano de Chamadas</w:t>
            </w:r>
            <w:r>
              <w:fldChar w:fldCharType="begin"/>
            </w:r>
            <w:r>
              <w:instrText xml:space="preserve"> XE "Plano de Chamadas"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14:paraId="3C2558D6"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DCEE4"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70707"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5574E" w14:textId="77777777" w:rsidR="00AE3CDB" w:rsidRDefault="0013002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33B47"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5FB04"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BBBB0"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C5D14"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B91C6" w14:textId="77777777" w:rsidR="00AE3CDB" w:rsidRDefault="00AE3CDB">
            <w:pPr>
              <w:pStyle w:val="ProductList-TableBody"/>
              <w:jc w:val="center"/>
            </w:pPr>
          </w:p>
        </w:tc>
      </w:tr>
      <w:tr w:rsidR="00AE3CDB" w14:paraId="6149E628" w14:textId="77777777">
        <w:tc>
          <w:tcPr>
            <w:tcW w:w="4660" w:type="dxa"/>
            <w:tcBorders>
              <w:top w:val="dashed" w:sz="4" w:space="0" w:color="A5A5A5"/>
              <w:left w:val="none" w:sz="4" w:space="0" w:color="6E6E6E"/>
              <w:bottom w:val="dashed" w:sz="4" w:space="0" w:color="A5A5A5"/>
              <w:right w:val="none" w:sz="4" w:space="0" w:color="6E6E6E"/>
            </w:tcBorders>
          </w:tcPr>
          <w:p w14:paraId="1BC396E9" w14:textId="77777777" w:rsidR="00AE3CDB" w:rsidRDefault="00130026">
            <w:pPr>
              <w:pStyle w:val="ProductList-TableBody"/>
            </w:pPr>
            <w:r>
              <w:t>Telefone de Área Comum</w:t>
            </w:r>
            <w:r>
              <w:fldChar w:fldCharType="begin"/>
            </w:r>
            <w:r>
              <w:instrText xml:space="preserve"> XE "Telefone de Área Comum" </w:instrText>
            </w:r>
            <w:r>
              <w:fldChar w:fldCharType="end"/>
            </w:r>
            <w:r>
              <w:t xml:space="preserve"> (SL de Dispositivo)</w:t>
            </w:r>
          </w:p>
        </w:tc>
        <w:tc>
          <w:tcPr>
            <w:tcW w:w="740" w:type="dxa"/>
            <w:tcBorders>
              <w:top w:val="dashed" w:sz="4" w:space="0" w:color="A5A5A5"/>
              <w:left w:val="none" w:sz="4" w:space="0" w:color="6E6E6E"/>
              <w:bottom w:val="dashed" w:sz="4" w:space="0" w:color="A5A5A5"/>
              <w:right w:val="single" w:sz="6" w:space="0" w:color="FFFFFF"/>
            </w:tcBorders>
          </w:tcPr>
          <w:p w14:paraId="398131ED"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51D4D"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1E266"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72B36"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18D63"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9CF7B"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96438"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69D92"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7D317" w14:textId="77777777" w:rsidR="00AE3CDB" w:rsidRDefault="00AE3CDB">
            <w:pPr>
              <w:pStyle w:val="ProductList-TableBody"/>
              <w:jc w:val="center"/>
            </w:pPr>
          </w:p>
        </w:tc>
      </w:tr>
      <w:tr w:rsidR="00AE3CDB" w14:paraId="3A93CA72" w14:textId="77777777">
        <w:tc>
          <w:tcPr>
            <w:tcW w:w="4660" w:type="dxa"/>
            <w:tcBorders>
              <w:top w:val="dashed" w:sz="4" w:space="0" w:color="A5A5A5"/>
              <w:left w:val="none" w:sz="4" w:space="0" w:color="6E6E6E"/>
              <w:bottom w:val="dashed" w:sz="4" w:space="0" w:color="A5A5A5"/>
              <w:right w:val="none" w:sz="4" w:space="0" w:color="6E6E6E"/>
            </w:tcBorders>
          </w:tcPr>
          <w:p w14:paraId="6B0F6D56" w14:textId="77777777" w:rsidR="00AE3CDB" w:rsidRDefault="00130026">
            <w:pPr>
              <w:pStyle w:val="ProductList-TableBody"/>
            </w:pPr>
            <w:r>
              <w:t>Créditos de Comunicação</w:t>
            </w:r>
            <w:r>
              <w:fldChar w:fldCharType="begin"/>
            </w:r>
            <w:r>
              <w:instrText xml:space="preserve"> XE "Créditos de Comunicação"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9E27028"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58860"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D762E"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BC276"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01D88"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9BD34"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C42B7"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8439E"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6D5C5" w14:textId="77777777" w:rsidR="00AE3CDB" w:rsidRDefault="00AE3CDB">
            <w:pPr>
              <w:pStyle w:val="ProductList-TableBody"/>
              <w:jc w:val="center"/>
            </w:pPr>
          </w:p>
        </w:tc>
      </w:tr>
      <w:tr w:rsidR="00AE3CDB" w14:paraId="0660EAE7" w14:textId="77777777">
        <w:tc>
          <w:tcPr>
            <w:tcW w:w="4660" w:type="dxa"/>
            <w:tcBorders>
              <w:top w:val="dashed" w:sz="4" w:space="0" w:color="A5A5A5"/>
              <w:left w:val="none" w:sz="4" w:space="0" w:color="6E6E6E"/>
              <w:bottom w:val="dashed" w:sz="4" w:space="0" w:color="969696"/>
              <w:right w:val="none" w:sz="4" w:space="0" w:color="6E6E6E"/>
            </w:tcBorders>
          </w:tcPr>
          <w:p w14:paraId="52CA561F" w14:textId="77777777" w:rsidR="00AE3CDB" w:rsidRDefault="00130026">
            <w:pPr>
              <w:pStyle w:val="ProductList-TableBody"/>
            </w:pPr>
            <w:r>
              <w:t>Salas Teams Padrão</w:t>
            </w:r>
            <w:r>
              <w:fldChar w:fldCharType="begin"/>
            </w:r>
            <w:r>
              <w:instrText xml:space="preserve"> XE "Salas Teams Padrão" </w:instrText>
            </w:r>
            <w:r>
              <w:fldChar w:fldCharType="end"/>
            </w:r>
            <w:r>
              <w:t xml:space="preserve"> (SL de Dispositivo)</w:t>
            </w:r>
          </w:p>
        </w:tc>
        <w:tc>
          <w:tcPr>
            <w:tcW w:w="740" w:type="dxa"/>
            <w:tcBorders>
              <w:top w:val="dashed" w:sz="4" w:space="0" w:color="A5A5A5"/>
              <w:left w:val="none" w:sz="4" w:space="0" w:color="6E6E6E"/>
              <w:bottom w:val="dashed" w:sz="4" w:space="0" w:color="969696"/>
              <w:right w:val="single" w:sz="6" w:space="0" w:color="FFFFFF"/>
            </w:tcBorders>
          </w:tcPr>
          <w:p w14:paraId="3756D3E1"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B38CE"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EF70C"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87AC0"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9E71A"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391A2"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6CEBE"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60F2B"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08451" w14:textId="77777777" w:rsidR="00AE3CDB" w:rsidRDefault="00AE3CDB">
            <w:pPr>
              <w:pStyle w:val="ProductList-TableBody"/>
              <w:jc w:val="center"/>
            </w:pPr>
          </w:p>
        </w:tc>
      </w:tr>
      <w:tr w:rsidR="00AE3CDB" w14:paraId="02E264FE" w14:textId="77777777">
        <w:tc>
          <w:tcPr>
            <w:tcW w:w="4660" w:type="dxa"/>
            <w:tcBorders>
              <w:top w:val="dashed" w:sz="4" w:space="0" w:color="969696"/>
              <w:left w:val="none" w:sz="4" w:space="0" w:color="6E6E6E"/>
              <w:bottom w:val="single" w:sz="4" w:space="0" w:color="FFFFFF"/>
              <w:right w:val="none" w:sz="4" w:space="0" w:color="6E6E6E"/>
            </w:tcBorders>
          </w:tcPr>
          <w:p w14:paraId="4F20515F" w14:textId="77777777" w:rsidR="00AE3CDB" w:rsidRDefault="00130026">
            <w:pPr>
              <w:pStyle w:val="ProductList-TableBody"/>
            </w:pPr>
            <w:r>
              <w:t>Salas Teams Premium</w:t>
            </w:r>
            <w:r>
              <w:fldChar w:fldCharType="begin"/>
            </w:r>
            <w:r>
              <w:instrText xml:space="preserve"> XE "Salas Teams Premium" </w:instrText>
            </w:r>
            <w:r>
              <w:fldChar w:fldCharType="end"/>
            </w:r>
            <w:r>
              <w:t xml:space="preserve"> (SL de Dispositivo)</w:t>
            </w:r>
          </w:p>
        </w:tc>
        <w:tc>
          <w:tcPr>
            <w:tcW w:w="740" w:type="dxa"/>
            <w:tcBorders>
              <w:top w:val="dashed" w:sz="4" w:space="0" w:color="969696"/>
              <w:left w:val="none" w:sz="4" w:space="0" w:color="6E6E6E"/>
              <w:bottom w:val="single" w:sz="4" w:space="0" w:color="FFFFFF"/>
              <w:right w:val="single" w:sz="6" w:space="0" w:color="FFFFFF"/>
            </w:tcBorders>
          </w:tcPr>
          <w:p w14:paraId="25DE7EDB"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56D20"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84F19"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F5032"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4470A"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5F8EF"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BF2C4"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D327B"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65407" w14:textId="77777777" w:rsidR="00AE3CDB" w:rsidRDefault="00AE3CDB">
            <w:pPr>
              <w:pStyle w:val="ProductList-TableBody"/>
              <w:jc w:val="center"/>
            </w:pPr>
          </w:p>
        </w:tc>
      </w:tr>
    </w:tbl>
    <w:p w14:paraId="42490C96" w14:textId="77777777" w:rsidR="00AE3CDB" w:rsidRDefault="00130026">
      <w:pPr>
        <w:pStyle w:val="ProductList-Offering1SubSection"/>
        <w:outlineLvl w:val="3"/>
      </w:pPr>
      <w:bookmarkStart w:id="266" w:name="_Sec780"/>
      <w:r>
        <w:t>2. Condições do Produto</w:t>
      </w:r>
      <w:bookmarkEnd w:id="266"/>
    </w:p>
    <w:tbl>
      <w:tblPr>
        <w:tblStyle w:val="PURTable"/>
        <w:tblW w:w="0" w:type="dxa"/>
        <w:tblLook w:val="04A0" w:firstRow="1" w:lastRow="0" w:firstColumn="1" w:lastColumn="0" w:noHBand="0" w:noVBand="1"/>
      </w:tblPr>
      <w:tblGrid>
        <w:gridCol w:w="3626"/>
        <w:gridCol w:w="3645"/>
        <w:gridCol w:w="3645"/>
      </w:tblGrid>
      <w:tr w:rsidR="00AE3CDB" w14:paraId="616294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74A5B3" w14:textId="77777777" w:rsidR="00AE3CDB" w:rsidRDefault="00130026">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10567EC" w14:textId="77777777" w:rsidR="00AE3CDB" w:rsidRDefault="0013002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7707C6F" w14:textId="77777777" w:rsidR="00AE3CDB" w:rsidRDefault="00130026">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AE3CDB" w14:paraId="379D63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72EF2" w14:textId="77777777" w:rsidR="00AE3CDB" w:rsidRDefault="0013002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14:paraId="2ED0C944" w14:textId="77777777" w:rsidR="00AE3CDB" w:rsidRDefault="00130026">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Consulte abaixo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5F6E5" w14:textId="77777777" w:rsidR="00AE3CDB" w:rsidRDefault="00130026">
            <w:pPr>
              <w:pStyle w:val="ProductList-TableBody"/>
            </w:pPr>
            <w:r>
              <w:rPr>
                <w:color w:val="404040"/>
              </w:rPr>
              <w:t>Promoções: N/A</w:t>
            </w:r>
          </w:p>
        </w:tc>
      </w:tr>
      <w:tr w:rsidR="00AE3CDB" w14:paraId="6A3070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749FC" w14:textId="77777777" w:rsidR="00AE3CDB" w:rsidRDefault="0013002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2EAE0E9B" w14:textId="77777777" w:rsidR="00AE3CDB" w:rsidRDefault="00130026">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Pré-pagamento Anual Atribuído." </w:instrText>
            </w:r>
            <w:r>
              <w:fldChar w:fldCharType="separate"/>
            </w:r>
            <w:r>
              <w:rPr>
                <w:color w:val="0563C1"/>
              </w:rPr>
              <w:t>Redução Elegível</w:t>
            </w:r>
            <w:r>
              <w:fldChar w:fldCharType="end"/>
            </w:r>
            <w:r>
              <w:t xml:space="preserve">: Tudo (exceto para Créditos de Comunicação)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7323C7" w14:textId="77777777" w:rsidR="00AE3CDB" w:rsidRDefault="00130026">
            <w:pPr>
              <w:pStyle w:val="ProductList-TableBody"/>
            </w:pPr>
            <w:r>
              <w:fldChar w:fldCharType="begin"/>
            </w:r>
            <w:r>
              <w:instrText xml:space="preserve"> AutoTextList   \s NoStyle \t "Redução Elegível (SCE): Produtos para os quais um cliente Inscrição Server &amp; Cloud pode reportar uma redução em licenças de subscrição ou Pré-pagamento Anual Atribuído futuro decorridos 12 meses contínuos." </w:instrText>
            </w:r>
            <w:r>
              <w:fldChar w:fldCharType="separate"/>
            </w:r>
            <w:r>
              <w:rPr>
                <w:color w:val="0563C1"/>
              </w:rPr>
              <w:t>Redução Elegível (SCE)</w:t>
            </w:r>
            <w:r>
              <w:fldChar w:fldCharType="end"/>
            </w:r>
            <w:r>
              <w:t>: Tudo (exceto para Créditos de Comunicação)</w:t>
            </w:r>
          </w:p>
        </w:tc>
      </w:tr>
      <w:tr w:rsidR="00AE3CDB" w14:paraId="0ACDAB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78A00" w14:textId="77777777" w:rsidR="00AE3CDB" w:rsidRDefault="0013002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3C561D1C" w14:textId="77777777" w:rsidR="00AE3CDB" w:rsidRDefault="00130026">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para Créditos de Comunicação)</w:t>
            </w:r>
          </w:p>
        </w:tc>
        <w:tc>
          <w:tcPr>
            <w:tcW w:w="4040" w:type="dxa"/>
            <w:tcBorders>
              <w:top w:val="single" w:sz="4" w:space="0" w:color="000000"/>
              <w:left w:val="single" w:sz="4" w:space="0" w:color="000000"/>
              <w:bottom w:val="single" w:sz="4" w:space="0" w:color="000000"/>
              <w:right w:val="single" w:sz="4" w:space="0" w:color="000000"/>
            </w:tcBorders>
          </w:tcPr>
          <w:p w14:paraId="4EA77F5B" w14:textId="77777777" w:rsidR="00AE3CDB" w:rsidRDefault="00130026">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0F2B38D5" w14:textId="77777777" w:rsidR="00AE3CDB" w:rsidRDefault="00AE3CDB">
      <w:pPr>
        <w:pStyle w:val="ProductList-Body"/>
      </w:pPr>
    </w:p>
    <w:p w14:paraId="082FF210" w14:textId="77777777" w:rsidR="00AE3CDB" w:rsidRDefault="00130026">
      <w:pPr>
        <w:pStyle w:val="ProductList-ClauseHeading"/>
        <w:outlineLvl w:val="4"/>
      </w:pPr>
      <w:r>
        <w:t>2.1 Créditos de Comunicação</w:t>
      </w:r>
    </w:p>
    <w:p w14:paraId="32660982" w14:textId="77777777" w:rsidR="00AE3CDB" w:rsidRDefault="00130026">
      <w:pPr>
        <w:pStyle w:val="ProductList-Body"/>
      </w:pPr>
      <w:r>
        <w:t xml:space="preserve">Os Créditos de Comunicação exigem um pagamento inicial através do Portal de Administração do Office 365. A Microsoft cobrará ao Cliente ou ao respetivo revendedor imediatamente por cada transação, incluindo, se o reaprovisionamento automático estiver ativado, sempre que for atingido o saldo mínimo. Quaisquer destes fundos não utilizados no prazo de 12 meses após a data da transação serão confiscados. </w:t>
      </w:r>
    </w:p>
    <w:p w14:paraId="0F8794D3" w14:textId="77777777" w:rsidR="00AE3CDB" w:rsidRDefault="00AE3CDB">
      <w:pPr>
        <w:pStyle w:val="ProductList-Body"/>
      </w:pPr>
    </w:p>
    <w:p w14:paraId="5F6518E6" w14:textId="77777777" w:rsidR="00AE3CDB" w:rsidRDefault="00130026">
      <w:pPr>
        <w:pStyle w:val="ProductList-Body"/>
      </w:pPr>
      <w:r>
        <w:t>Os encargos de utilização irão basear-se nas taxas publicadas pela Microsoft quando os serviços foram utilizados. Os Créditos de Comunicação estão isentos de preços fixos, não obstante qualquer referência aos preços fixados ao abrigo do contrato de licenciamento em volume aplicável.</w:t>
      </w:r>
    </w:p>
    <w:p w14:paraId="44791CE0" w14:textId="77777777" w:rsidR="00AE3CDB" w:rsidRDefault="00AE3CDB">
      <w:pPr>
        <w:pStyle w:val="ProductList-Body"/>
      </w:pPr>
    </w:p>
    <w:p w14:paraId="755597BC" w14:textId="77777777" w:rsidR="00AE3CDB" w:rsidRDefault="00130026">
      <w:pPr>
        <w:pStyle w:val="ProductList-ClauseHeading"/>
        <w:outlineLvl w:val="4"/>
      </w:pPr>
      <w:r>
        <w:t>2.2 Conferências de Áudio para os Utilizadores Baseados na Índia</w:t>
      </w:r>
    </w:p>
    <w:p w14:paraId="6FAB09BF" w14:textId="77777777" w:rsidR="00AE3CDB" w:rsidRDefault="00130026">
      <w:pPr>
        <w:pStyle w:val="ProductList-Body"/>
      </w:pPr>
      <w:r>
        <w:t>A partir de 1 de agosto de 2019, é exigida uma subscrição Conferências de Áudio para os Utilizadores Baseados na Índia aos utilizadores localizados na República da Índica para utilizarem as Conferências de Áudio.</w:t>
      </w:r>
    </w:p>
    <w:p w14:paraId="0FA1C75F" w14:textId="77777777" w:rsidR="00AE3CDB" w:rsidRDefault="00AE3CDB">
      <w:pPr>
        <w:pStyle w:val="ProductList-Body"/>
      </w:pPr>
    </w:p>
    <w:p w14:paraId="4C6A390A" w14:textId="77777777" w:rsidR="00AE3CDB" w:rsidRDefault="00130026">
      <w:pPr>
        <w:pStyle w:val="ProductList-ClauseHeading"/>
        <w:outlineLvl w:val="4"/>
      </w:pPr>
      <w:r>
        <w:t>2.3 Pré-requisitos da Licença</w:t>
      </w:r>
    </w:p>
    <w:tbl>
      <w:tblPr>
        <w:tblStyle w:val="PURTable"/>
        <w:tblW w:w="0" w:type="dxa"/>
        <w:tblLook w:val="04A0" w:firstRow="1" w:lastRow="0" w:firstColumn="1" w:lastColumn="0" w:noHBand="0" w:noVBand="1"/>
      </w:tblPr>
      <w:tblGrid>
        <w:gridCol w:w="5407"/>
        <w:gridCol w:w="5509"/>
      </w:tblGrid>
      <w:tr w:rsidR="00AE3CDB" w14:paraId="771CE54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221B10F2" w14:textId="77777777" w:rsidR="00AE3CDB" w:rsidRDefault="00130026">
            <w:pPr>
              <w:pStyle w:val="ProductList-TableBody"/>
            </w:pPr>
            <w:r>
              <w:rPr>
                <w:color w:val="FFFFFF"/>
              </w:rPr>
              <w:t>Licença</w:t>
            </w:r>
          </w:p>
        </w:tc>
        <w:tc>
          <w:tcPr>
            <w:tcW w:w="6120" w:type="dxa"/>
            <w:tcBorders>
              <w:top w:val="single" w:sz="4" w:space="0" w:color="0070C0"/>
              <w:bottom w:val="single" w:sz="4" w:space="0" w:color="000000"/>
              <w:right w:val="single" w:sz="4" w:space="0" w:color="0070C0"/>
            </w:tcBorders>
            <w:shd w:val="clear" w:color="auto" w:fill="0072C6"/>
          </w:tcPr>
          <w:p w14:paraId="0365E55D" w14:textId="77777777" w:rsidR="00AE3CDB" w:rsidRDefault="00130026">
            <w:pPr>
              <w:pStyle w:val="ProductList-TableBody"/>
            </w:pPr>
            <w:r>
              <w:rPr>
                <w:color w:val="FFFFFF"/>
              </w:rPr>
              <w:t xml:space="preserve">Pré-requisitos da Licença </w:t>
            </w:r>
          </w:p>
        </w:tc>
      </w:tr>
      <w:tr w:rsidR="00AE3CDB" w14:paraId="3378B6CF" w14:textId="77777777">
        <w:tc>
          <w:tcPr>
            <w:tcW w:w="6120" w:type="dxa"/>
            <w:tcBorders>
              <w:top w:val="single" w:sz="4" w:space="0" w:color="000000"/>
              <w:left w:val="single" w:sz="4" w:space="0" w:color="000000"/>
              <w:bottom w:val="single" w:sz="4" w:space="0" w:color="000000"/>
              <w:right w:val="single" w:sz="4" w:space="0" w:color="000000"/>
            </w:tcBorders>
          </w:tcPr>
          <w:p w14:paraId="2A9462A8" w14:textId="77777777" w:rsidR="00AE3CDB" w:rsidRDefault="00130026">
            <w:pPr>
              <w:pStyle w:val="ProductList-TableBody"/>
            </w:pPr>
            <w:r>
              <w:t>Comunicações Avançadas</w:t>
            </w:r>
          </w:p>
        </w:tc>
        <w:tc>
          <w:tcPr>
            <w:tcW w:w="6120" w:type="dxa"/>
            <w:tcBorders>
              <w:top w:val="single" w:sz="4" w:space="0" w:color="000000"/>
              <w:left w:val="single" w:sz="4" w:space="0" w:color="000000"/>
              <w:bottom w:val="single" w:sz="4" w:space="0" w:color="000000"/>
              <w:right w:val="single" w:sz="4" w:space="0" w:color="000000"/>
            </w:tcBorders>
          </w:tcPr>
          <w:p w14:paraId="199991BD" w14:textId="77777777" w:rsidR="00AE3CDB" w:rsidRDefault="00130026">
            <w:pPr>
              <w:pStyle w:val="ProductList-TableBody"/>
            </w:pPr>
            <w:r>
              <w:t>Office 365 F3/E1/E3/E5 ou Microsoft 365 Empresas Basic/Empresas/Empresas Premium/F1/F3/E3/E5</w:t>
            </w:r>
          </w:p>
        </w:tc>
      </w:tr>
      <w:tr w:rsidR="00AE3CDB" w14:paraId="0EF06D39" w14:textId="77777777">
        <w:tc>
          <w:tcPr>
            <w:tcW w:w="6120" w:type="dxa"/>
            <w:tcBorders>
              <w:top w:val="single" w:sz="4" w:space="0" w:color="000000"/>
              <w:left w:val="single" w:sz="4" w:space="0" w:color="000000"/>
              <w:bottom w:val="single" w:sz="4" w:space="0" w:color="000000"/>
              <w:right w:val="single" w:sz="4" w:space="0" w:color="000000"/>
            </w:tcBorders>
          </w:tcPr>
          <w:p w14:paraId="3909F10D" w14:textId="77777777" w:rsidR="00AE3CDB" w:rsidRDefault="00130026">
            <w:pPr>
              <w:pStyle w:val="ProductList-TableBody"/>
            </w:pPr>
            <w:r>
              <w:t>Conferências de Áudio</w:t>
            </w:r>
          </w:p>
        </w:tc>
        <w:tc>
          <w:tcPr>
            <w:tcW w:w="6120" w:type="dxa"/>
            <w:tcBorders>
              <w:top w:val="single" w:sz="4" w:space="0" w:color="000000"/>
              <w:left w:val="single" w:sz="4" w:space="0" w:color="000000"/>
              <w:bottom w:val="none" w:sz="4" w:space="0" w:color="000000"/>
              <w:right w:val="single" w:sz="4" w:space="0" w:color="000000"/>
            </w:tcBorders>
          </w:tcPr>
          <w:p w14:paraId="4D714EFF" w14:textId="77777777" w:rsidR="00AE3CDB" w:rsidRDefault="00130026">
            <w:pPr>
              <w:pStyle w:val="ProductList-TableBody"/>
            </w:pPr>
            <w:r>
              <w:t>Office 365 F3/E1/E3/E5 ou Microsoft 365 Empresas Basic/Empresas/Empresas Premium/F1/F3/E3/E5</w:t>
            </w:r>
          </w:p>
        </w:tc>
      </w:tr>
      <w:tr w:rsidR="00AE3CDB" w14:paraId="4850BE3B" w14:textId="77777777">
        <w:tc>
          <w:tcPr>
            <w:tcW w:w="6120" w:type="dxa"/>
            <w:tcBorders>
              <w:top w:val="single" w:sz="4" w:space="0" w:color="000000"/>
              <w:left w:val="single" w:sz="4" w:space="0" w:color="000000"/>
              <w:bottom w:val="single" w:sz="4" w:space="0" w:color="000000"/>
              <w:right w:val="single" w:sz="4" w:space="0" w:color="000000"/>
            </w:tcBorders>
          </w:tcPr>
          <w:p w14:paraId="389ADC5B" w14:textId="77777777" w:rsidR="00AE3CDB" w:rsidRDefault="00130026">
            <w:pPr>
              <w:pStyle w:val="ProductList-TableBody"/>
            </w:pPr>
            <w:r>
              <w:t>Conferências de Áudio para os Utilizadores Baseados na Índia</w:t>
            </w:r>
          </w:p>
        </w:tc>
        <w:tc>
          <w:tcPr>
            <w:tcW w:w="6120" w:type="dxa"/>
            <w:tcBorders>
              <w:top w:val="none" w:sz="4" w:space="0" w:color="000000"/>
              <w:left w:val="single" w:sz="4" w:space="0" w:color="000000"/>
              <w:bottom w:val="single" w:sz="4" w:space="0" w:color="000000"/>
              <w:right w:val="single" w:sz="4" w:space="0" w:color="000000"/>
            </w:tcBorders>
          </w:tcPr>
          <w:p w14:paraId="28044ED3" w14:textId="77777777" w:rsidR="00AE3CDB" w:rsidRDefault="00AE3CDB">
            <w:pPr>
              <w:pStyle w:val="ProductList-TableBody"/>
            </w:pPr>
          </w:p>
        </w:tc>
      </w:tr>
      <w:tr w:rsidR="00AE3CDB" w14:paraId="2F3DB810" w14:textId="77777777">
        <w:tc>
          <w:tcPr>
            <w:tcW w:w="6120" w:type="dxa"/>
            <w:tcBorders>
              <w:top w:val="single" w:sz="4" w:space="0" w:color="000000"/>
              <w:left w:val="single" w:sz="4" w:space="0" w:color="000000"/>
              <w:bottom w:val="single" w:sz="4" w:space="0" w:color="000000"/>
              <w:right w:val="single" w:sz="4" w:space="0" w:color="000000"/>
            </w:tcBorders>
          </w:tcPr>
          <w:p w14:paraId="5C9EC582" w14:textId="77777777" w:rsidR="00AE3CDB" w:rsidRDefault="00130026">
            <w:pPr>
              <w:pStyle w:val="ProductList-TableBody"/>
            </w:pPr>
            <w:r>
              <w:t>Suplemento de Conferências de Áudio para os Utilizadores Baseados na Índia E5</w:t>
            </w:r>
          </w:p>
        </w:tc>
        <w:tc>
          <w:tcPr>
            <w:tcW w:w="6120" w:type="dxa"/>
            <w:tcBorders>
              <w:top w:val="single" w:sz="4" w:space="0" w:color="000000"/>
              <w:left w:val="single" w:sz="4" w:space="0" w:color="000000"/>
              <w:bottom w:val="single" w:sz="4" w:space="0" w:color="000000"/>
              <w:right w:val="single" w:sz="4" w:space="0" w:color="000000"/>
            </w:tcBorders>
          </w:tcPr>
          <w:p w14:paraId="520BF187" w14:textId="77777777" w:rsidR="00AE3CDB" w:rsidRDefault="00130026">
            <w:pPr>
              <w:pStyle w:val="ProductList-TableBody"/>
            </w:pPr>
            <w:r>
              <w:t>Office 365 E5 ou Microsoft 365 E5</w:t>
            </w:r>
          </w:p>
        </w:tc>
      </w:tr>
      <w:tr w:rsidR="00AE3CDB" w14:paraId="3E5CB11C" w14:textId="77777777">
        <w:tc>
          <w:tcPr>
            <w:tcW w:w="6120" w:type="dxa"/>
            <w:tcBorders>
              <w:top w:val="single" w:sz="4" w:space="0" w:color="000000"/>
              <w:left w:val="single" w:sz="4" w:space="0" w:color="000000"/>
              <w:bottom w:val="single" w:sz="4" w:space="0" w:color="000000"/>
              <w:right w:val="single" w:sz="4" w:space="0" w:color="000000"/>
            </w:tcBorders>
          </w:tcPr>
          <w:p w14:paraId="6DCB067E" w14:textId="77777777" w:rsidR="00AE3CDB" w:rsidRDefault="00130026">
            <w:pPr>
              <w:pStyle w:val="ProductList-TableBody"/>
            </w:pPr>
            <w:r>
              <w:t>Minutos de chamadas Suplementares de Conferências de Áudio para os E.U.A./CAN</w:t>
            </w:r>
          </w:p>
        </w:tc>
        <w:tc>
          <w:tcPr>
            <w:tcW w:w="6120" w:type="dxa"/>
            <w:tcBorders>
              <w:top w:val="single" w:sz="4" w:space="0" w:color="000000"/>
              <w:left w:val="single" w:sz="4" w:space="0" w:color="000000"/>
              <w:bottom w:val="single" w:sz="4" w:space="0" w:color="000000"/>
              <w:right w:val="single" w:sz="4" w:space="0" w:color="000000"/>
            </w:tcBorders>
          </w:tcPr>
          <w:p w14:paraId="20C4F0F5" w14:textId="77777777" w:rsidR="00AE3CDB" w:rsidRDefault="00130026">
            <w:pPr>
              <w:pStyle w:val="ProductList-TableBody"/>
            </w:pPr>
            <w:r>
              <w:t>Conferências de Áudio, Conferências de Áudio para a Índia, Microsoft 365 E5 ou Office 365 E5</w:t>
            </w:r>
          </w:p>
        </w:tc>
      </w:tr>
    </w:tbl>
    <w:p w14:paraId="05034B4E" w14:textId="77777777" w:rsidR="00AE3CDB" w:rsidRDefault="00AE3CDB">
      <w:pPr>
        <w:pStyle w:val="ProductList-Body"/>
        <w:jc w:val="right"/>
      </w:pPr>
    </w:p>
    <w:tbl>
      <w:tblPr>
        <w:tblStyle w:val="PURTable"/>
        <w:tblW w:w="0" w:type="dxa"/>
        <w:tblLook w:val="04A0" w:firstRow="1" w:lastRow="0" w:firstColumn="1" w:lastColumn="0" w:noHBand="0" w:noVBand="1"/>
      </w:tblPr>
      <w:tblGrid>
        <w:gridCol w:w="10916"/>
      </w:tblGrid>
      <w:tr w:rsidR="00AE3CDB" w14:paraId="6213F5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6C916D" w14:textId="77777777" w:rsidR="00AE3CDB" w:rsidRDefault="00085C11">
            <w:pPr>
              <w:pStyle w:val="ProductList-TableBody"/>
              <w:jc w:val="right"/>
            </w:pPr>
            <w:hyperlink w:anchor="_Sec842">
              <w:r w:rsidR="00130026">
                <w:rPr>
                  <w:color w:val="00467F"/>
                  <w:sz w:val="14"/>
                  <w:u w:val="single"/>
                </w:rPr>
                <w:t>Índice</w:t>
              </w:r>
            </w:hyperlink>
            <w:r w:rsidR="00130026">
              <w:rPr>
                <w:sz w:val="14"/>
              </w:rPr>
              <w:t xml:space="preserve"> / </w:t>
            </w:r>
            <w:hyperlink w:anchor="_Sec549">
              <w:r w:rsidR="00130026">
                <w:rPr>
                  <w:color w:val="00467F"/>
                  <w:sz w:val="14"/>
                  <w:u w:val="single"/>
                </w:rPr>
                <w:t>Glossário</w:t>
              </w:r>
            </w:hyperlink>
            <w:r w:rsidR="00130026">
              <w:rPr>
                <w:sz w:val="14"/>
              </w:rPr>
              <w:t xml:space="preserve"> / </w:t>
            </w:r>
            <w:hyperlink w:anchor="_Sec844">
              <w:r w:rsidR="00130026">
                <w:rPr>
                  <w:color w:val="00467F"/>
                  <w:sz w:val="14"/>
                  <w:u w:val="single"/>
                </w:rPr>
                <w:t>Índice Remissivo</w:t>
              </w:r>
            </w:hyperlink>
          </w:p>
        </w:tc>
      </w:tr>
    </w:tbl>
    <w:p w14:paraId="32B3FB8E" w14:textId="77777777" w:rsidR="00AE3CDB" w:rsidRDefault="00AE3CDB">
      <w:pPr>
        <w:pStyle w:val="ProductList-Body"/>
      </w:pPr>
    </w:p>
    <w:p w14:paraId="3DC63A9F" w14:textId="77777777" w:rsidR="00AE3CDB" w:rsidRDefault="00130026">
      <w:pPr>
        <w:pStyle w:val="ProductList-Offering2HeadingNoBorder"/>
        <w:outlineLvl w:val="2"/>
      </w:pPr>
      <w:bookmarkStart w:id="267" w:name="_Sec665"/>
      <w:r>
        <w:t>Exchange Online</w:t>
      </w:r>
      <w:bookmarkEnd w:id="267"/>
      <w:r>
        <w:fldChar w:fldCharType="begin"/>
      </w:r>
      <w:r>
        <w:instrText xml:space="preserve"> TC "</w:instrText>
      </w:r>
      <w:bookmarkStart w:id="268" w:name="_Toc54794811"/>
      <w:r>
        <w:instrText>Exchange Online</w:instrText>
      </w:r>
      <w:bookmarkEnd w:id="268"/>
      <w:r>
        <w:instrText>" \l 3</w:instrText>
      </w:r>
      <w:r>
        <w:fldChar w:fldCharType="end"/>
      </w:r>
    </w:p>
    <w:p w14:paraId="78C3BCE6" w14:textId="77777777" w:rsidR="00AE3CDB" w:rsidRDefault="00130026">
      <w:pPr>
        <w:pStyle w:val="ProductList-Offering1SubSection"/>
        <w:outlineLvl w:val="3"/>
      </w:pPr>
      <w:bookmarkStart w:id="269" w:name="_Sec721"/>
      <w:r>
        <w:t>1. Disponibilidade do Programa</w:t>
      </w:r>
      <w:bookmarkEnd w:id="269"/>
    </w:p>
    <w:tbl>
      <w:tblPr>
        <w:tblStyle w:val="PURTable"/>
        <w:tblW w:w="0" w:type="dxa"/>
        <w:tblLook w:val="04A0" w:firstRow="1" w:lastRow="0" w:firstColumn="1" w:lastColumn="0" w:noHBand="0" w:noVBand="1"/>
      </w:tblPr>
      <w:tblGrid>
        <w:gridCol w:w="4227"/>
        <w:gridCol w:w="712"/>
        <w:gridCol w:w="696"/>
        <w:gridCol w:w="807"/>
        <w:gridCol w:w="712"/>
        <w:gridCol w:w="728"/>
        <w:gridCol w:w="828"/>
        <w:gridCol w:w="704"/>
        <w:gridCol w:w="700"/>
        <w:gridCol w:w="802"/>
      </w:tblGrid>
      <w:tr w:rsidR="00AE3CDB" w14:paraId="0CA77C2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832CD47" w14:textId="77777777" w:rsidR="00AE3CDB" w:rsidRDefault="00130026">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1FF9CAE0" w14:textId="77777777" w:rsidR="00AE3CDB" w:rsidRDefault="00130026">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E8C20D" w14:textId="77777777" w:rsidR="00AE3CDB" w:rsidRDefault="001300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693BED" w14:textId="77777777" w:rsidR="00AE3CDB" w:rsidRDefault="0013002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2CA65A" w14:textId="77777777" w:rsidR="00AE3CDB" w:rsidRDefault="0013002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F68777" w14:textId="77777777" w:rsidR="00AE3CDB" w:rsidRDefault="0013002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B79F9F" w14:textId="77777777" w:rsidR="00AE3CDB" w:rsidRDefault="0013002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7363DD" w14:textId="77777777" w:rsidR="00AE3CDB" w:rsidRDefault="001300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CAEB9B" w14:textId="77777777" w:rsidR="00AE3CDB" w:rsidRDefault="001300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BD5660" w14:textId="77777777" w:rsidR="00AE3CDB" w:rsidRDefault="00130026">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AE3CDB" w14:paraId="6BCF7DD3" w14:textId="77777777">
        <w:tc>
          <w:tcPr>
            <w:tcW w:w="4660" w:type="dxa"/>
            <w:tcBorders>
              <w:top w:val="single" w:sz="6" w:space="0" w:color="FFFFFF"/>
              <w:left w:val="none" w:sz="4" w:space="0" w:color="6E6E6E"/>
              <w:bottom w:val="dashed" w:sz="4" w:space="0" w:color="BFBFBF"/>
              <w:right w:val="none" w:sz="4" w:space="0" w:color="6E6E6E"/>
            </w:tcBorders>
          </w:tcPr>
          <w:p w14:paraId="10522DB3" w14:textId="77777777" w:rsidR="00AE3CDB" w:rsidRDefault="00130026">
            <w:pPr>
              <w:pStyle w:val="ProductList-TableBody"/>
            </w:pPr>
            <w:r>
              <w:t>Exchange Online Plano 1</w:t>
            </w:r>
            <w:r>
              <w:fldChar w:fldCharType="begin"/>
            </w:r>
            <w:r>
              <w:instrText xml:space="preserve"> XE "Exchange Online Plano 1"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14:paraId="3BAFDD7B"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08D06" w14:textId="77777777" w:rsidR="00AE3CDB" w:rsidRDefault="0013002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F1B1D"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FEBA5" w14:textId="77777777" w:rsidR="00AE3CDB" w:rsidRDefault="0013002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FF70D" w14:textId="77777777" w:rsidR="00AE3CDB" w:rsidRDefault="0013002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58CF5"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D67AC"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F1511"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7F004" w14:textId="77777777" w:rsidR="00AE3CDB" w:rsidRDefault="00AE3CDB">
            <w:pPr>
              <w:pStyle w:val="ProductList-TableBody"/>
              <w:jc w:val="center"/>
            </w:pPr>
          </w:p>
        </w:tc>
      </w:tr>
      <w:tr w:rsidR="00AE3CDB" w14:paraId="56851482" w14:textId="77777777">
        <w:tc>
          <w:tcPr>
            <w:tcW w:w="4660" w:type="dxa"/>
            <w:tcBorders>
              <w:top w:val="dashed" w:sz="4" w:space="0" w:color="BFBFBF"/>
              <w:left w:val="none" w:sz="4" w:space="0" w:color="6E6E6E"/>
              <w:bottom w:val="dashed" w:sz="4" w:space="0" w:color="BFBFBF"/>
              <w:right w:val="none" w:sz="4" w:space="0" w:color="6E6E6E"/>
            </w:tcBorders>
          </w:tcPr>
          <w:p w14:paraId="121B0696" w14:textId="77777777" w:rsidR="00AE3CDB" w:rsidRDefault="00130026">
            <w:pPr>
              <w:pStyle w:val="ProductList-TableBody"/>
            </w:pPr>
            <w:r>
              <w:t>Suplemento do Exchange Online Plano 1</w:t>
            </w:r>
            <w:r>
              <w:fldChar w:fldCharType="begin"/>
            </w:r>
            <w:r>
              <w:instrText xml:space="preserve"> XE "Suplemento do Exchange Online Plano 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1D85094"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81E6C" w14:textId="77777777" w:rsidR="00AE3CDB" w:rsidRDefault="0013002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3FB37"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9289F" w14:textId="77777777" w:rsidR="00AE3CDB" w:rsidRDefault="0013002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84C15" w14:textId="77777777" w:rsidR="00AE3CDB" w:rsidRDefault="0013002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B7FD1"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36BFD"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29470"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56A1F" w14:textId="77777777" w:rsidR="00AE3CDB" w:rsidRDefault="00AE3CDB">
            <w:pPr>
              <w:pStyle w:val="ProductList-TableBody"/>
              <w:jc w:val="center"/>
            </w:pPr>
          </w:p>
        </w:tc>
      </w:tr>
      <w:tr w:rsidR="00AE3CDB" w14:paraId="58C4BA4A" w14:textId="77777777">
        <w:tc>
          <w:tcPr>
            <w:tcW w:w="4660" w:type="dxa"/>
            <w:tcBorders>
              <w:top w:val="dashed" w:sz="4" w:space="0" w:color="BFBFBF"/>
              <w:left w:val="none" w:sz="4" w:space="0" w:color="6E6E6E"/>
              <w:bottom w:val="dashed" w:sz="4" w:space="0" w:color="BFBFBF"/>
              <w:right w:val="none" w:sz="4" w:space="0" w:color="6E6E6E"/>
            </w:tcBorders>
          </w:tcPr>
          <w:p w14:paraId="4A70929F" w14:textId="77777777" w:rsidR="00AE3CDB" w:rsidRDefault="00130026">
            <w:pPr>
              <w:pStyle w:val="ProductList-TableBody"/>
            </w:pPr>
            <w:r>
              <w:t>Exchange Online Plano 1A para Ex-alunos</w:t>
            </w:r>
            <w:r>
              <w:fldChar w:fldCharType="begin"/>
            </w:r>
            <w:r>
              <w:instrText xml:space="preserve"> XE "Exchange Online Plano 1A para Ex-alunos"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BB5BDF8"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5B59F"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58F7F"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EC2D8"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5ABCB"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C3DA0"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4E36A"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53BE3"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76044" w14:textId="77777777" w:rsidR="00AE3CDB" w:rsidRDefault="00AE3CDB">
            <w:pPr>
              <w:pStyle w:val="ProductList-TableBody"/>
              <w:jc w:val="center"/>
            </w:pPr>
          </w:p>
        </w:tc>
      </w:tr>
      <w:tr w:rsidR="00AE3CDB" w14:paraId="72B48060" w14:textId="77777777">
        <w:tc>
          <w:tcPr>
            <w:tcW w:w="4660" w:type="dxa"/>
            <w:tcBorders>
              <w:top w:val="dashed" w:sz="4" w:space="0" w:color="BFBFBF"/>
              <w:left w:val="none" w:sz="4" w:space="0" w:color="6E6E6E"/>
              <w:bottom w:val="dashed" w:sz="4" w:space="0" w:color="BFBFBF"/>
              <w:right w:val="none" w:sz="4" w:space="0" w:color="6E6E6E"/>
            </w:tcBorders>
          </w:tcPr>
          <w:p w14:paraId="0E2B7B76" w14:textId="77777777" w:rsidR="00AE3CDB" w:rsidRDefault="00130026">
            <w:pPr>
              <w:pStyle w:val="ProductList-TableBody"/>
            </w:pPr>
            <w:r>
              <w:t>Exchange Online Plano 2</w:t>
            </w:r>
            <w:r>
              <w:fldChar w:fldCharType="begin"/>
            </w:r>
            <w:r>
              <w:instrText xml:space="preserve"> XE "Exchange Online Plano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52C086D" w14:textId="77777777" w:rsidR="00AE3CDB" w:rsidRDefault="0013002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C1E07" w14:textId="77777777" w:rsidR="00AE3CDB" w:rsidRDefault="0013002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8E9FC"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50A57" w14:textId="77777777" w:rsidR="00AE3CDB" w:rsidRDefault="0013002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A825F" w14:textId="77777777" w:rsidR="00AE3CDB" w:rsidRDefault="0013002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85D63"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387DE"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00E84"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9A0A3" w14:textId="77777777" w:rsidR="00AE3CDB" w:rsidRDefault="00AE3CDB">
            <w:pPr>
              <w:pStyle w:val="ProductList-TableBody"/>
              <w:jc w:val="center"/>
            </w:pPr>
          </w:p>
        </w:tc>
      </w:tr>
      <w:tr w:rsidR="00AE3CDB" w14:paraId="5417E517" w14:textId="77777777">
        <w:tc>
          <w:tcPr>
            <w:tcW w:w="4660" w:type="dxa"/>
            <w:tcBorders>
              <w:top w:val="dashed" w:sz="4" w:space="0" w:color="BFBFBF"/>
              <w:left w:val="none" w:sz="4" w:space="0" w:color="6E6E6E"/>
              <w:bottom w:val="dashed" w:sz="4" w:space="0" w:color="BFBFBF"/>
              <w:right w:val="none" w:sz="4" w:space="0" w:color="6E6E6E"/>
            </w:tcBorders>
          </w:tcPr>
          <w:p w14:paraId="11ADEA20" w14:textId="77777777" w:rsidR="00AE3CDB" w:rsidRDefault="00130026">
            <w:pPr>
              <w:pStyle w:val="ProductList-TableBody"/>
            </w:pPr>
            <w:r>
              <w:t>Exchange Online Kiosk</w:t>
            </w:r>
            <w:r>
              <w:fldChar w:fldCharType="begin"/>
            </w:r>
            <w:r>
              <w:instrText xml:space="preserve"> XE "Exchange Online Kiosk"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7FB7BDB"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B5D2B"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227F1"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322EA" w14:textId="77777777" w:rsidR="00AE3CDB" w:rsidRDefault="0013002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F4717"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746A1"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D38F9"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F81EB"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80FED" w14:textId="77777777" w:rsidR="00AE3CDB" w:rsidRDefault="00AE3CDB">
            <w:pPr>
              <w:pStyle w:val="ProductList-TableBody"/>
              <w:jc w:val="center"/>
            </w:pPr>
          </w:p>
        </w:tc>
      </w:tr>
      <w:tr w:rsidR="00AE3CDB" w14:paraId="3CB88467" w14:textId="77777777">
        <w:tc>
          <w:tcPr>
            <w:tcW w:w="4660" w:type="dxa"/>
            <w:tcBorders>
              <w:top w:val="dashed" w:sz="4" w:space="0" w:color="BFBFBF"/>
              <w:left w:val="none" w:sz="4" w:space="0" w:color="6E6E6E"/>
              <w:bottom w:val="dashed" w:sz="4" w:space="0" w:color="BFBFBF"/>
              <w:right w:val="none" w:sz="4" w:space="0" w:color="6E6E6E"/>
            </w:tcBorders>
          </w:tcPr>
          <w:p w14:paraId="33BC9612" w14:textId="77777777" w:rsidR="00AE3CDB" w:rsidRDefault="00130026">
            <w:pPr>
              <w:pStyle w:val="ProductList-TableBody"/>
            </w:pPr>
            <w:r>
              <w:t>Arquivo de Exchange Online para Exchange Online</w:t>
            </w:r>
            <w:r>
              <w:fldChar w:fldCharType="begin"/>
            </w:r>
            <w:r>
              <w:instrText xml:space="preserve"> XE "Arquivo de Exchange Online para Exchange Online"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4D60DE6" w14:textId="77777777" w:rsidR="00AE3CDB" w:rsidRDefault="0013002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016D6" w14:textId="77777777" w:rsidR="00AE3CDB" w:rsidRDefault="0013002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8C0E5"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CF107" w14:textId="77777777" w:rsidR="00AE3CDB" w:rsidRDefault="0013002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7703C" w14:textId="77777777" w:rsidR="00AE3CDB" w:rsidRDefault="0013002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98DB4"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E1F69"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7E400"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29A5C" w14:textId="77777777" w:rsidR="00AE3CDB" w:rsidRDefault="00AE3CDB">
            <w:pPr>
              <w:pStyle w:val="ProductList-TableBody"/>
              <w:jc w:val="center"/>
            </w:pPr>
          </w:p>
        </w:tc>
      </w:tr>
      <w:tr w:rsidR="00AE3CDB" w14:paraId="4F2F8591" w14:textId="77777777">
        <w:tc>
          <w:tcPr>
            <w:tcW w:w="4660" w:type="dxa"/>
            <w:tcBorders>
              <w:top w:val="dashed" w:sz="4" w:space="0" w:color="BFBFBF"/>
              <w:left w:val="none" w:sz="4" w:space="0" w:color="6E6E6E"/>
              <w:bottom w:val="dashed" w:sz="4" w:space="0" w:color="BFBFBF"/>
              <w:right w:val="none" w:sz="4" w:space="0" w:color="6E6E6E"/>
            </w:tcBorders>
          </w:tcPr>
          <w:p w14:paraId="0DBC3A1D" w14:textId="77777777" w:rsidR="00AE3CDB" w:rsidRDefault="00130026">
            <w:pPr>
              <w:pStyle w:val="ProductList-TableBody"/>
            </w:pPr>
            <w:r>
              <w:t>Arquivo de Exchange Online para Exchange Server</w:t>
            </w:r>
            <w:r>
              <w:fldChar w:fldCharType="begin"/>
            </w:r>
            <w:r>
              <w:instrText xml:space="preserve"> XE "Arquivo de Exchange Online para Exchange Server"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90E2415" w14:textId="77777777" w:rsidR="00AE3CDB" w:rsidRDefault="0013002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B0048" w14:textId="77777777" w:rsidR="00AE3CDB" w:rsidRDefault="0013002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6D560"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48A3B" w14:textId="77777777" w:rsidR="00AE3CDB" w:rsidRDefault="0013002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7E8C7" w14:textId="77777777" w:rsidR="00AE3CDB" w:rsidRDefault="0013002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9F123"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49331"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FC9F2"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13083B" w14:textId="77777777" w:rsidR="00AE3CDB" w:rsidRDefault="00AE3CDB">
            <w:pPr>
              <w:pStyle w:val="ProductList-TableBody"/>
              <w:jc w:val="center"/>
            </w:pPr>
          </w:p>
        </w:tc>
      </w:tr>
      <w:tr w:rsidR="00AE3CDB" w14:paraId="08539088" w14:textId="77777777">
        <w:tc>
          <w:tcPr>
            <w:tcW w:w="4660" w:type="dxa"/>
            <w:tcBorders>
              <w:top w:val="dashed" w:sz="4" w:space="0" w:color="BFBFBF"/>
              <w:left w:val="none" w:sz="4" w:space="0" w:color="6E6E6E"/>
              <w:bottom w:val="dashed" w:sz="4" w:space="0" w:color="BFBFBF"/>
              <w:right w:val="none" w:sz="4" w:space="0" w:color="6E6E6E"/>
            </w:tcBorders>
          </w:tcPr>
          <w:p w14:paraId="6D23E61D" w14:textId="77777777" w:rsidR="00AE3CDB" w:rsidRDefault="00130026">
            <w:pPr>
              <w:pStyle w:val="ProductList-TableBody"/>
            </w:pPr>
            <w:r>
              <w:t>Proteção do Exchange Online</w:t>
            </w:r>
            <w:r>
              <w:fldChar w:fldCharType="begin"/>
            </w:r>
            <w:r>
              <w:instrText xml:space="preserve"> XE "Proteção do Exchange Online"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53FC998"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584CA" w14:textId="77777777" w:rsidR="00AE3CDB" w:rsidRDefault="0013002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4188A"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E5A33" w14:textId="77777777" w:rsidR="00AE3CDB" w:rsidRDefault="0013002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717F1" w14:textId="77777777" w:rsidR="00AE3CDB" w:rsidRDefault="0013002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E41FB"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61453"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67B55"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65B25" w14:textId="77777777" w:rsidR="00AE3CDB" w:rsidRDefault="00AE3CDB">
            <w:pPr>
              <w:pStyle w:val="ProductList-TableBody"/>
              <w:jc w:val="center"/>
            </w:pPr>
          </w:p>
        </w:tc>
      </w:tr>
      <w:tr w:rsidR="00AE3CDB" w14:paraId="7A427A5D" w14:textId="77777777">
        <w:tc>
          <w:tcPr>
            <w:tcW w:w="4660" w:type="dxa"/>
            <w:tcBorders>
              <w:top w:val="dashed" w:sz="4" w:space="0" w:color="BFBFBF"/>
              <w:left w:val="none" w:sz="4" w:space="0" w:color="6E6E6E"/>
              <w:bottom w:val="dashed" w:sz="4" w:space="0" w:color="BFBFBF"/>
              <w:right w:val="none" w:sz="4" w:space="0" w:color="6E6E6E"/>
            </w:tcBorders>
          </w:tcPr>
          <w:p w14:paraId="08DC6F13" w14:textId="77777777" w:rsidR="00AE3CDB" w:rsidRDefault="00130026">
            <w:pPr>
              <w:pStyle w:val="ProductList-TableBody"/>
            </w:pPr>
            <w:r>
              <w:t>Proteção Avançada Contra Ameaças do Office 365 Plano 1</w:t>
            </w:r>
            <w:r>
              <w:fldChar w:fldCharType="begin"/>
            </w:r>
            <w:r>
              <w:instrText xml:space="preserve"> XE "Proteção Avançada Contra Ameaças do Office 365 Plano 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B9DF230"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0DD73" w14:textId="77777777" w:rsidR="00AE3CDB" w:rsidRDefault="0013002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C5F97"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C0363" w14:textId="77777777" w:rsidR="00AE3CDB" w:rsidRDefault="0013002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ADD82" w14:textId="77777777" w:rsidR="00AE3CDB" w:rsidRDefault="0013002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09752"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A0F7D"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0FB10"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C67AF" w14:textId="77777777" w:rsidR="00AE3CDB" w:rsidRDefault="00AE3CDB">
            <w:pPr>
              <w:pStyle w:val="ProductList-TableBody"/>
              <w:jc w:val="center"/>
            </w:pPr>
          </w:p>
        </w:tc>
      </w:tr>
      <w:tr w:rsidR="00AE3CDB" w14:paraId="042A86E9" w14:textId="77777777">
        <w:tc>
          <w:tcPr>
            <w:tcW w:w="4660" w:type="dxa"/>
            <w:tcBorders>
              <w:top w:val="dashed" w:sz="4" w:space="0" w:color="BFBFBF"/>
              <w:left w:val="none" w:sz="4" w:space="0" w:color="6E6E6E"/>
              <w:bottom w:val="dashed" w:sz="4" w:space="0" w:color="BFBFBF"/>
              <w:right w:val="none" w:sz="4" w:space="0" w:color="6E6E6E"/>
            </w:tcBorders>
          </w:tcPr>
          <w:p w14:paraId="635D4129" w14:textId="77777777" w:rsidR="00AE3CDB" w:rsidRDefault="00130026">
            <w:pPr>
              <w:pStyle w:val="ProductList-TableBody"/>
            </w:pPr>
            <w:r>
              <w:t>Proteção Avançada Contra Ameaças do Office 365 Plano 2</w:t>
            </w:r>
            <w:r>
              <w:fldChar w:fldCharType="begin"/>
            </w:r>
            <w:r>
              <w:instrText xml:space="preserve"> XE "Proteção Avançada Contra Ameaças do Office 365 Plano 2"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14:paraId="0B99BA02"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198B9" w14:textId="77777777" w:rsidR="00AE3CDB" w:rsidRDefault="0013002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CBB50"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AB830"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8F841" w14:textId="77777777" w:rsidR="00AE3CDB" w:rsidRDefault="0013002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8C854"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A1BE1"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C46A8"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F4C2F" w14:textId="77777777" w:rsidR="00AE3CDB" w:rsidRDefault="00AE3CDB">
            <w:pPr>
              <w:pStyle w:val="ProductList-TableBody"/>
              <w:jc w:val="center"/>
            </w:pPr>
          </w:p>
        </w:tc>
      </w:tr>
      <w:tr w:rsidR="00AE3CDB" w14:paraId="1573624C" w14:textId="77777777">
        <w:tc>
          <w:tcPr>
            <w:tcW w:w="4660" w:type="dxa"/>
            <w:tcBorders>
              <w:top w:val="dashed" w:sz="4" w:space="0" w:color="BFBFBF"/>
              <w:left w:val="none" w:sz="4" w:space="0" w:color="6E6E6E"/>
              <w:bottom w:val="dashed" w:sz="4" w:space="0" w:color="BFBFBF"/>
              <w:right w:val="none" w:sz="4" w:space="0" w:color="6E6E6E"/>
            </w:tcBorders>
          </w:tcPr>
          <w:p w14:paraId="6E865855" w14:textId="77777777" w:rsidR="00AE3CDB" w:rsidRDefault="00130026">
            <w:pPr>
              <w:pStyle w:val="ProductList-TableBody"/>
            </w:pPr>
            <w:r>
              <w:t xml:space="preserve">Prevenção de Perda de Dados do Office 365 </w:t>
            </w:r>
            <w:r>
              <w:fldChar w:fldCharType="begin"/>
            </w:r>
            <w:r>
              <w:instrText xml:space="preserve"> XE "Prevenção de Perda de Dados do Office 365 "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14:paraId="32F79DDB"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FA077"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6BE121"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8780C"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21BA9"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BD7D2"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35A51"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CDD1E"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BC64D" w14:textId="77777777" w:rsidR="00AE3CDB" w:rsidRDefault="00AE3CDB">
            <w:pPr>
              <w:pStyle w:val="ProductList-TableBody"/>
              <w:jc w:val="center"/>
            </w:pPr>
          </w:p>
        </w:tc>
      </w:tr>
      <w:tr w:rsidR="00AE3CDB" w14:paraId="726A621A" w14:textId="77777777">
        <w:tc>
          <w:tcPr>
            <w:tcW w:w="4660" w:type="dxa"/>
            <w:tcBorders>
              <w:top w:val="dashed" w:sz="4" w:space="0" w:color="BFBFBF"/>
              <w:left w:val="none" w:sz="4" w:space="0" w:color="6E6E6E"/>
              <w:bottom w:val="none" w:sz="4" w:space="0" w:color="BFBFBF"/>
              <w:right w:val="none" w:sz="4" w:space="0" w:color="6E6E6E"/>
            </w:tcBorders>
          </w:tcPr>
          <w:p w14:paraId="068ECDC9" w14:textId="77777777" w:rsidR="00AE3CDB" w:rsidRDefault="00130026">
            <w:pPr>
              <w:pStyle w:val="ProductList-TableBody"/>
            </w:pPr>
            <w:r>
              <w:rPr>
                <w:color w:val="000000"/>
              </w:rPr>
              <w:t>Serviço de Importação para Office 365</w:t>
            </w:r>
            <w:r>
              <w:fldChar w:fldCharType="begin"/>
            </w:r>
            <w:r>
              <w:instrText xml:space="preserve"> XE "Serviço de Importação para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F795922"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D4145"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DDEB0"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4F1FD"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42789"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DAE8C"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E33C2"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47FE8"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BA660" w14:textId="77777777" w:rsidR="00AE3CDB" w:rsidRDefault="00AE3CDB">
            <w:pPr>
              <w:pStyle w:val="ProductList-TableBody"/>
              <w:jc w:val="center"/>
            </w:pPr>
          </w:p>
        </w:tc>
      </w:tr>
    </w:tbl>
    <w:p w14:paraId="7642663E" w14:textId="77777777" w:rsidR="00AE3CDB" w:rsidRDefault="00130026">
      <w:pPr>
        <w:pStyle w:val="ProductList-Offering1SubSection"/>
        <w:outlineLvl w:val="3"/>
      </w:pPr>
      <w:bookmarkStart w:id="270" w:name="_Sec776"/>
      <w:r>
        <w:t>2. Condições do Produto</w:t>
      </w:r>
      <w:bookmarkEnd w:id="270"/>
    </w:p>
    <w:tbl>
      <w:tblPr>
        <w:tblStyle w:val="PURTable"/>
        <w:tblW w:w="0" w:type="dxa"/>
        <w:tblLook w:val="04A0" w:firstRow="1" w:lastRow="0" w:firstColumn="1" w:lastColumn="0" w:noHBand="0" w:noVBand="1"/>
      </w:tblPr>
      <w:tblGrid>
        <w:gridCol w:w="3660"/>
        <w:gridCol w:w="3614"/>
        <w:gridCol w:w="3642"/>
      </w:tblGrid>
      <w:tr w:rsidR="00AE3CDB" w14:paraId="6D0666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5960D1" w14:textId="77777777" w:rsidR="00AE3CDB" w:rsidRDefault="00130026">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BE41B5A" w14:textId="77777777" w:rsidR="00AE3CDB" w:rsidRDefault="0013002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8FA150D" w14:textId="77777777" w:rsidR="00AE3CDB" w:rsidRDefault="00130026">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AE3CDB" w14:paraId="53043B4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A62A7F" w14:textId="77777777" w:rsidR="00AE3CDB" w:rsidRDefault="00130026">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126">
              <w:r>
                <w:rPr>
                  <w:color w:val="00467F"/>
                  <w:u w:val="single"/>
                </w:rPr>
                <w:t>Lista de Produto - Março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66B912BD" w14:textId="77777777" w:rsidR="00AE3CDB" w:rsidRDefault="00130026">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Consulte abaixo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0DD3C" w14:textId="77777777" w:rsidR="00AE3CDB" w:rsidRDefault="00130026">
            <w:pPr>
              <w:pStyle w:val="ProductList-TableBody"/>
            </w:pPr>
            <w:r>
              <w:rPr>
                <w:color w:val="404040"/>
              </w:rPr>
              <w:t>Promoções: N/A</w:t>
            </w:r>
          </w:p>
        </w:tc>
      </w:tr>
      <w:tr w:rsidR="00AE3CDB" w14:paraId="7560082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6430D8" w14:textId="77777777" w:rsidR="00AE3CDB" w:rsidRDefault="00130026">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K apenas</w:t>
            </w:r>
          </w:p>
        </w:tc>
        <w:tc>
          <w:tcPr>
            <w:tcW w:w="4040" w:type="dxa"/>
            <w:tcBorders>
              <w:top w:val="single" w:sz="4" w:space="0" w:color="000000"/>
              <w:left w:val="single" w:sz="4" w:space="0" w:color="000000"/>
              <w:bottom w:val="single" w:sz="4" w:space="0" w:color="000000"/>
              <w:right w:val="single" w:sz="4" w:space="0" w:color="000000"/>
            </w:tcBorders>
          </w:tcPr>
          <w:p w14:paraId="72B2C4ED" w14:textId="77777777" w:rsidR="00AE3CDB" w:rsidRDefault="00130026">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4F39BEF8" w14:textId="77777777" w:rsidR="00AE3CDB" w:rsidRDefault="00130026">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AE3CDB" w14:paraId="72944521" w14:textId="77777777">
        <w:tc>
          <w:tcPr>
            <w:tcW w:w="4040" w:type="dxa"/>
            <w:tcBorders>
              <w:top w:val="single" w:sz="4" w:space="0" w:color="000000"/>
              <w:left w:val="single" w:sz="4" w:space="0" w:color="000000"/>
              <w:bottom w:val="single" w:sz="4" w:space="0" w:color="000000"/>
              <w:right w:val="single" w:sz="4" w:space="0" w:color="000000"/>
            </w:tcBorders>
          </w:tcPr>
          <w:p w14:paraId="0024EA9B" w14:textId="77777777" w:rsidR="00AE3CDB" w:rsidRDefault="00130026">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48DF4D" w14:textId="77777777" w:rsidR="00AE3CDB" w:rsidRDefault="00130026">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3DAB6025" w14:textId="77777777" w:rsidR="00AE3CDB" w:rsidRDefault="00130026">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3D2CED16" w14:textId="77777777" w:rsidR="00AE3CDB" w:rsidRDefault="00AE3CDB">
      <w:pPr>
        <w:pStyle w:val="ProductList-Body"/>
      </w:pPr>
    </w:p>
    <w:p w14:paraId="7F90469F" w14:textId="77777777" w:rsidR="00AE3CDB" w:rsidRDefault="00130026">
      <w:pPr>
        <w:pStyle w:val="ProductList-ClauseHeading"/>
        <w:outlineLvl w:val="4"/>
      </w:pPr>
      <w:r>
        <w:t>2.1 Pré-requisitos da Licença</w:t>
      </w:r>
    </w:p>
    <w:tbl>
      <w:tblPr>
        <w:tblStyle w:val="PURTable"/>
        <w:tblW w:w="0" w:type="dxa"/>
        <w:tblLook w:val="04A0" w:firstRow="1" w:lastRow="0" w:firstColumn="1" w:lastColumn="0" w:noHBand="0" w:noVBand="1"/>
      </w:tblPr>
      <w:tblGrid>
        <w:gridCol w:w="5456"/>
        <w:gridCol w:w="5460"/>
      </w:tblGrid>
      <w:tr w:rsidR="00AE3CDB" w14:paraId="21AA329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5CF23599" w14:textId="77777777" w:rsidR="00AE3CDB" w:rsidRDefault="00130026">
            <w:pPr>
              <w:pStyle w:val="ProductList-TableBody"/>
            </w:pPr>
            <w:r>
              <w:rPr>
                <w:color w:val="FFFFFF"/>
              </w:rPr>
              <w:t>Licença</w:t>
            </w:r>
          </w:p>
        </w:tc>
        <w:tc>
          <w:tcPr>
            <w:tcW w:w="6120" w:type="dxa"/>
            <w:tcBorders>
              <w:top w:val="single" w:sz="4" w:space="0" w:color="0070C0"/>
              <w:bottom w:val="single" w:sz="4" w:space="0" w:color="0070C0"/>
              <w:right w:val="single" w:sz="4" w:space="0" w:color="0070C0"/>
            </w:tcBorders>
            <w:shd w:val="clear" w:color="auto" w:fill="0072C6"/>
          </w:tcPr>
          <w:p w14:paraId="52FF27E4" w14:textId="77777777" w:rsidR="00AE3CDB" w:rsidRDefault="00130026">
            <w:pPr>
              <w:pStyle w:val="ProductList-TableBody"/>
            </w:pPr>
            <w:r>
              <w:rPr>
                <w:color w:val="FFFFFF"/>
              </w:rPr>
              <w:t>Pré-requisitos da Licença</w:t>
            </w:r>
          </w:p>
        </w:tc>
      </w:tr>
      <w:tr w:rsidR="00AE3CDB" w14:paraId="424EF9D9" w14:textId="77777777">
        <w:tc>
          <w:tcPr>
            <w:tcW w:w="6120" w:type="dxa"/>
            <w:tcBorders>
              <w:top w:val="single" w:sz="4" w:space="0" w:color="0070C0"/>
              <w:left w:val="single" w:sz="4" w:space="0" w:color="000000"/>
              <w:bottom w:val="single" w:sz="4" w:space="0" w:color="000000"/>
              <w:right w:val="single" w:sz="4" w:space="0" w:color="000000"/>
            </w:tcBorders>
          </w:tcPr>
          <w:p w14:paraId="19639FC0" w14:textId="77777777" w:rsidR="00AE3CDB" w:rsidRDefault="00130026">
            <w:pPr>
              <w:pStyle w:val="ProductList-TableBody"/>
            </w:pPr>
            <w:r>
              <w:t>Proteção Avançada contra Ameaças do Office 365 Plano 1/Plano 2</w:t>
            </w:r>
          </w:p>
        </w:tc>
        <w:tc>
          <w:tcPr>
            <w:tcW w:w="6120" w:type="dxa"/>
            <w:tcBorders>
              <w:top w:val="single" w:sz="4" w:space="0" w:color="0070C0"/>
              <w:left w:val="single" w:sz="4" w:space="0" w:color="000000"/>
              <w:bottom w:val="single" w:sz="4" w:space="0" w:color="000000"/>
              <w:right w:val="single" w:sz="4" w:space="0" w:color="000000"/>
            </w:tcBorders>
          </w:tcPr>
          <w:p w14:paraId="1DF45AE0" w14:textId="77777777" w:rsidR="00AE3CDB" w:rsidRDefault="00130026">
            <w:pPr>
              <w:pStyle w:val="ProductList-TableBody"/>
            </w:pPr>
            <w:r>
              <w:t>Qualquer licença do plano do Microsoft 365, Office 365, Exchange Online, SharePoint Online ou OneDrive para Empresas</w:t>
            </w:r>
          </w:p>
        </w:tc>
      </w:tr>
      <w:tr w:rsidR="00AE3CDB" w14:paraId="042CE60C" w14:textId="77777777">
        <w:tc>
          <w:tcPr>
            <w:tcW w:w="6120" w:type="dxa"/>
            <w:tcBorders>
              <w:top w:val="single" w:sz="4" w:space="0" w:color="000000"/>
              <w:left w:val="single" w:sz="4" w:space="0" w:color="000000"/>
              <w:bottom w:val="single" w:sz="4" w:space="0" w:color="000000"/>
              <w:right w:val="single" w:sz="4" w:space="0" w:color="000000"/>
            </w:tcBorders>
          </w:tcPr>
          <w:p w14:paraId="6AD3D5B1" w14:textId="77777777" w:rsidR="00AE3CDB" w:rsidRDefault="00130026">
            <w:pPr>
              <w:pStyle w:val="ProductList-TableBody"/>
            </w:pPr>
            <w:r>
              <w:t>Prevenção de Perda de Dados do Office 365</w:t>
            </w:r>
          </w:p>
        </w:tc>
        <w:tc>
          <w:tcPr>
            <w:tcW w:w="6120" w:type="dxa"/>
            <w:tcBorders>
              <w:top w:val="single" w:sz="4" w:space="0" w:color="000000"/>
              <w:left w:val="single" w:sz="4" w:space="0" w:color="000000"/>
              <w:bottom w:val="single" w:sz="4" w:space="0" w:color="000000"/>
              <w:right w:val="single" w:sz="4" w:space="0" w:color="000000"/>
            </w:tcBorders>
          </w:tcPr>
          <w:p w14:paraId="5BB9DBAA" w14:textId="77777777" w:rsidR="00AE3CDB" w:rsidRDefault="00130026">
            <w:pPr>
              <w:pStyle w:val="ProductList-TableBody"/>
            </w:pPr>
            <w:r>
              <w:t>Qualquer licença do plano do Microsoft 365, Office 365, Exchange Online, SharePoint Online ou OneDrive para Empresas</w:t>
            </w:r>
          </w:p>
        </w:tc>
      </w:tr>
    </w:tbl>
    <w:p w14:paraId="4982134E" w14:textId="77777777" w:rsidR="00AE3CDB" w:rsidRDefault="00AE3CDB">
      <w:pPr>
        <w:pStyle w:val="ProductList-Body"/>
        <w:jc w:val="right"/>
      </w:pPr>
    </w:p>
    <w:tbl>
      <w:tblPr>
        <w:tblStyle w:val="PURTable"/>
        <w:tblW w:w="0" w:type="dxa"/>
        <w:tblLook w:val="04A0" w:firstRow="1" w:lastRow="0" w:firstColumn="1" w:lastColumn="0" w:noHBand="0" w:noVBand="1"/>
      </w:tblPr>
      <w:tblGrid>
        <w:gridCol w:w="10916"/>
      </w:tblGrid>
      <w:tr w:rsidR="00AE3CDB" w14:paraId="03E699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2B72FA" w14:textId="77777777" w:rsidR="00AE3CDB" w:rsidRDefault="00085C11">
            <w:pPr>
              <w:pStyle w:val="ProductList-TableBody"/>
              <w:jc w:val="right"/>
            </w:pPr>
            <w:hyperlink w:anchor="_Sec842">
              <w:r w:rsidR="00130026">
                <w:rPr>
                  <w:color w:val="00467F"/>
                  <w:sz w:val="14"/>
                  <w:u w:val="single"/>
                </w:rPr>
                <w:t>Índice</w:t>
              </w:r>
            </w:hyperlink>
            <w:r w:rsidR="00130026">
              <w:rPr>
                <w:sz w:val="14"/>
              </w:rPr>
              <w:t xml:space="preserve"> / </w:t>
            </w:r>
            <w:hyperlink w:anchor="_Sec549">
              <w:r w:rsidR="00130026">
                <w:rPr>
                  <w:color w:val="00467F"/>
                  <w:sz w:val="14"/>
                  <w:u w:val="single"/>
                </w:rPr>
                <w:t>Glossário</w:t>
              </w:r>
            </w:hyperlink>
            <w:r w:rsidR="00130026">
              <w:rPr>
                <w:sz w:val="14"/>
              </w:rPr>
              <w:t xml:space="preserve"> / </w:t>
            </w:r>
            <w:hyperlink w:anchor="_Sec844">
              <w:r w:rsidR="00130026">
                <w:rPr>
                  <w:color w:val="00467F"/>
                  <w:sz w:val="14"/>
                  <w:u w:val="single"/>
                </w:rPr>
                <w:t>Índice Remissivo</w:t>
              </w:r>
            </w:hyperlink>
          </w:p>
        </w:tc>
      </w:tr>
    </w:tbl>
    <w:p w14:paraId="40AB8F95" w14:textId="77777777" w:rsidR="00AE3CDB" w:rsidRDefault="00AE3CDB">
      <w:pPr>
        <w:pStyle w:val="ProductList-Body"/>
      </w:pPr>
    </w:p>
    <w:p w14:paraId="10B01E59" w14:textId="77777777" w:rsidR="00AE3CDB" w:rsidRDefault="00130026">
      <w:pPr>
        <w:pStyle w:val="ProductList-Offering2HeadingNoBorder"/>
        <w:outlineLvl w:val="2"/>
      </w:pPr>
      <w:bookmarkStart w:id="271" w:name="_Sec1273"/>
      <w:r>
        <w:t>Microsoft Stream</w:t>
      </w:r>
      <w:bookmarkEnd w:id="271"/>
      <w:r>
        <w:fldChar w:fldCharType="begin"/>
      </w:r>
      <w:r>
        <w:instrText xml:space="preserve"> TC "</w:instrText>
      </w:r>
      <w:bookmarkStart w:id="272" w:name="_Toc54794812"/>
      <w:r>
        <w:instrText>Microsoft Stream</w:instrText>
      </w:r>
      <w:bookmarkEnd w:id="272"/>
      <w:r>
        <w:instrText>" \l 3</w:instrText>
      </w:r>
      <w:r>
        <w:fldChar w:fldCharType="end"/>
      </w:r>
    </w:p>
    <w:p w14:paraId="4F89004B" w14:textId="77777777" w:rsidR="00AE3CDB" w:rsidRDefault="00130026">
      <w:pPr>
        <w:pStyle w:val="ProductList-Offering1SubSection"/>
        <w:outlineLvl w:val="3"/>
      </w:pPr>
      <w:bookmarkStart w:id="273" w:name="_Sec1274"/>
      <w:r>
        <w:t>1. Disponibilidade do Programa</w:t>
      </w:r>
      <w:bookmarkEnd w:id="273"/>
    </w:p>
    <w:p w14:paraId="55DD0D6B" w14:textId="77777777" w:rsidR="00AE3CDB" w:rsidRDefault="00AE3CDB">
      <w:pPr>
        <w:pStyle w:val="ProductList-Body"/>
      </w:pPr>
    </w:p>
    <w:tbl>
      <w:tblPr>
        <w:tblStyle w:val="PURTable"/>
        <w:tblW w:w="0" w:type="dxa"/>
        <w:tblLook w:val="04A0" w:firstRow="1" w:lastRow="0" w:firstColumn="1" w:lastColumn="0" w:noHBand="0" w:noVBand="1"/>
      </w:tblPr>
      <w:tblGrid>
        <w:gridCol w:w="4591"/>
        <w:gridCol w:w="709"/>
        <w:gridCol w:w="681"/>
        <w:gridCol w:w="696"/>
        <w:gridCol w:w="708"/>
        <w:gridCol w:w="726"/>
        <w:gridCol w:w="720"/>
        <w:gridCol w:w="700"/>
        <w:gridCol w:w="695"/>
        <w:gridCol w:w="690"/>
      </w:tblGrid>
      <w:tr w:rsidR="00AE3CDB" w14:paraId="055A319B"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1C58A959" w14:textId="77777777" w:rsidR="00AE3CDB" w:rsidRDefault="00130026">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658F41" w14:textId="77777777" w:rsidR="00AE3CDB" w:rsidRDefault="00130026">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3574E0" w14:textId="77777777" w:rsidR="00AE3CDB" w:rsidRDefault="001300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D17B0F" w14:textId="77777777" w:rsidR="00AE3CDB" w:rsidRDefault="0013002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6AC572" w14:textId="77777777" w:rsidR="00AE3CDB" w:rsidRDefault="0013002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255578" w14:textId="77777777" w:rsidR="00AE3CDB" w:rsidRDefault="0013002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4CB921" w14:textId="77777777" w:rsidR="00AE3CDB" w:rsidRDefault="0013002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670D57" w14:textId="77777777" w:rsidR="00AE3CDB" w:rsidRDefault="001300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77A118" w14:textId="77777777" w:rsidR="00AE3CDB" w:rsidRDefault="001300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6BCB12" w14:textId="77777777" w:rsidR="00AE3CDB" w:rsidRDefault="00130026">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AE3CDB" w14:paraId="32805BE6" w14:textId="77777777">
        <w:tc>
          <w:tcPr>
            <w:tcW w:w="5140" w:type="dxa"/>
            <w:tcBorders>
              <w:bottom w:val="dashed" w:sz="4" w:space="0" w:color="6E6E6E"/>
              <w:right w:val="single" w:sz="4" w:space="0" w:color="FFFFFF"/>
            </w:tcBorders>
          </w:tcPr>
          <w:p w14:paraId="702DC665" w14:textId="77777777" w:rsidR="00AE3CDB" w:rsidRDefault="00130026">
            <w:pPr>
              <w:pStyle w:val="ProductList-TableBody"/>
            </w:pPr>
            <w:r>
              <w:t>Microsoft Stream</w:t>
            </w:r>
            <w:r>
              <w:fldChar w:fldCharType="begin"/>
            </w:r>
            <w:r>
              <w:instrText xml:space="preserve"> XE "Microsoft Stream" </w:instrText>
            </w:r>
            <w:r>
              <w:fldChar w:fldCharType="end"/>
            </w:r>
            <w:r>
              <w:t xml:space="preserve"> (SL de Utilizador)</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27210EA6" w14:textId="77777777" w:rsidR="00AE3CDB" w:rsidRDefault="00AE3CD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3BB6D2" w14:textId="77777777" w:rsidR="00AE3CDB" w:rsidRDefault="00AE3C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E158D4" w14:textId="77777777" w:rsidR="00AE3CDB" w:rsidRDefault="00AE3C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197BE2" w14:textId="77777777" w:rsidR="00AE3CDB" w:rsidRDefault="00AE3C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3B24FCA" w14:textId="77777777" w:rsidR="00AE3CDB" w:rsidRDefault="0013002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AABC530"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B87CE1" w14:textId="77777777" w:rsidR="00AE3CDB" w:rsidRDefault="00AE3C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29BB7A8"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AE15B81" w14:textId="77777777" w:rsidR="00AE3CDB" w:rsidRDefault="00AE3CDB">
            <w:pPr>
              <w:pStyle w:val="ProductList-TableBody"/>
              <w:jc w:val="center"/>
            </w:pPr>
          </w:p>
        </w:tc>
      </w:tr>
      <w:tr w:rsidR="00AE3CDB" w14:paraId="4E167FD7" w14:textId="77777777">
        <w:tc>
          <w:tcPr>
            <w:tcW w:w="5140" w:type="dxa"/>
            <w:tcBorders>
              <w:top w:val="dashed" w:sz="4" w:space="0" w:color="6E6E6E"/>
              <w:bottom w:val="single" w:sz="4" w:space="0" w:color="FFFFFF"/>
              <w:right w:val="single" w:sz="4" w:space="0" w:color="FFFFFF"/>
            </w:tcBorders>
          </w:tcPr>
          <w:p w14:paraId="01526019" w14:textId="77777777" w:rsidR="00AE3CDB" w:rsidRDefault="00130026">
            <w:pPr>
              <w:pStyle w:val="ProductList-TableBody"/>
            </w:pPr>
            <w:r>
              <w:t>Suplemento do Microsoft Stream Storage</w:t>
            </w:r>
            <w:r>
              <w:fldChar w:fldCharType="begin"/>
            </w:r>
            <w:r>
              <w:instrText xml:space="preserve"> XE "Suplemento do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503D54E1" w14:textId="77777777" w:rsidR="00AE3CDB" w:rsidRDefault="00AE3CD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EE259D" w14:textId="77777777" w:rsidR="00AE3CDB" w:rsidRDefault="00AE3C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25D039" w14:textId="77777777" w:rsidR="00AE3CDB" w:rsidRDefault="00AE3C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B212E4" w14:textId="77777777" w:rsidR="00AE3CDB" w:rsidRDefault="00AE3C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58B9C28" w14:textId="77777777" w:rsidR="00AE3CDB" w:rsidRDefault="0013002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7F27097"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D62454" w14:textId="77777777" w:rsidR="00AE3CDB" w:rsidRDefault="00AE3C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43C6B54"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EE53ED" w14:textId="77777777" w:rsidR="00AE3CDB" w:rsidRDefault="00AE3CDB">
            <w:pPr>
              <w:pStyle w:val="ProductList-TableBody"/>
              <w:jc w:val="center"/>
            </w:pPr>
          </w:p>
        </w:tc>
      </w:tr>
    </w:tbl>
    <w:p w14:paraId="503345A7" w14:textId="77777777" w:rsidR="00AE3CDB" w:rsidRDefault="00130026">
      <w:pPr>
        <w:pStyle w:val="ProductList-Offering1SubSection"/>
        <w:outlineLvl w:val="3"/>
      </w:pPr>
      <w:bookmarkStart w:id="274" w:name="_Sec1275"/>
      <w:r>
        <w:t>2. Condições do Produto</w:t>
      </w:r>
      <w:bookmarkEnd w:id="274"/>
    </w:p>
    <w:p w14:paraId="5A03FCBF" w14:textId="77777777" w:rsidR="00AE3CDB" w:rsidRDefault="00AE3CDB">
      <w:pPr>
        <w:pStyle w:val="ProductList-Body"/>
      </w:pPr>
    </w:p>
    <w:tbl>
      <w:tblPr>
        <w:tblStyle w:val="PURTable"/>
        <w:tblW w:w="0" w:type="dxa"/>
        <w:tblLook w:val="04A0" w:firstRow="1" w:lastRow="0" w:firstColumn="1" w:lastColumn="0" w:noHBand="0" w:noVBand="1"/>
      </w:tblPr>
      <w:tblGrid>
        <w:gridCol w:w="3643"/>
        <w:gridCol w:w="3624"/>
        <w:gridCol w:w="3649"/>
      </w:tblGrid>
      <w:tr w:rsidR="00AE3CDB" w14:paraId="3735F9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04067F" w14:textId="77777777" w:rsidR="00AE3CDB" w:rsidRDefault="00130026">
            <w:pPr>
              <w:pStyle w:val="ProductList-TableBody"/>
            </w:pPr>
            <w:r>
              <w:t xml:space="preserve">Termos de Serviço: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37A318B" w14:textId="77777777" w:rsidR="00AE3CDB" w:rsidRDefault="0013002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1CB818E" w14:textId="77777777" w:rsidR="00AE3CDB" w:rsidRDefault="00130026">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AE3CDB" w14:paraId="58EBFCDB"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CA53653" w14:textId="77777777" w:rsidR="00AE3CDB" w:rsidRDefault="0013002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921D51C" w14:textId="77777777" w:rsidR="00AE3CDB" w:rsidRDefault="0013002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1F96D8A" w14:textId="77777777" w:rsidR="00AE3CDB" w:rsidRDefault="00130026">
            <w:pPr>
              <w:pStyle w:val="ProductList-TableBody"/>
            </w:pPr>
            <w:r>
              <w:rPr>
                <w:color w:val="404040"/>
              </w:rPr>
              <w:t>Promoções: N/A</w:t>
            </w:r>
          </w:p>
        </w:tc>
      </w:tr>
      <w:tr w:rsidR="00AE3CDB" w14:paraId="71A0A54D"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0504077" w14:textId="77777777" w:rsidR="00AE3CDB" w:rsidRDefault="0013002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51C5FD15" w14:textId="77777777" w:rsidR="00AE3CDB" w:rsidRDefault="00130026">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338ADF2E" w14:textId="77777777" w:rsidR="00AE3CDB" w:rsidRDefault="00130026">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AE3CDB" w14:paraId="6DFB4D97"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AF260A7" w14:textId="77777777" w:rsidR="00AE3CDB" w:rsidRDefault="0013002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7F72ACDF" w14:textId="77777777" w:rsidR="00AE3CDB" w:rsidRDefault="00130026">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EEEC8" w14:textId="77777777" w:rsidR="00AE3CDB" w:rsidRDefault="00AE3CDB">
            <w:pPr>
              <w:pStyle w:val="ProductList-TableBody"/>
            </w:pPr>
          </w:p>
        </w:tc>
      </w:tr>
    </w:tbl>
    <w:p w14:paraId="5CDC7917" w14:textId="77777777" w:rsidR="00AE3CDB" w:rsidRDefault="00AE3CDB">
      <w:pPr>
        <w:pStyle w:val="ProductList-Body"/>
        <w:jc w:val="right"/>
      </w:pPr>
    </w:p>
    <w:tbl>
      <w:tblPr>
        <w:tblStyle w:val="PURTable"/>
        <w:tblW w:w="0" w:type="dxa"/>
        <w:tblLook w:val="04A0" w:firstRow="1" w:lastRow="0" w:firstColumn="1" w:lastColumn="0" w:noHBand="0" w:noVBand="1"/>
      </w:tblPr>
      <w:tblGrid>
        <w:gridCol w:w="10916"/>
      </w:tblGrid>
      <w:tr w:rsidR="00AE3CDB" w14:paraId="4FF475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1E3C1A" w14:textId="77777777" w:rsidR="00AE3CDB" w:rsidRDefault="00085C11">
            <w:pPr>
              <w:pStyle w:val="ProductList-TableBody"/>
              <w:jc w:val="right"/>
            </w:pPr>
            <w:hyperlink w:anchor="_Sec842">
              <w:r w:rsidR="00130026">
                <w:rPr>
                  <w:color w:val="00467F"/>
                  <w:sz w:val="14"/>
                  <w:u w:val="single"/>
                </w:rPr>
                <w:t>Índice</w:t>
              </w:r>
            </w:hyperlink>
            <w:r w:rsidR="00130026">
              <w:rPr>
                <w:sz w:val="14"/>
              </w:rPr>
              <w:t xml:space="preserve"> / </w:t>
            </w:r>
            <w:hyperlink w:anchor="_Sec549">
              <w:r w:rsidR="00130026">
                <w:rPr>
                  <w:color w:val="00467F"/>
                  <w:sz w:val="14"/>
                  <w:u w:val="single"/>
                </w:rPr>
                <w:t>Glossário</w:t>
              </w:r>
            </w:hyperlink>
            <w:r w:rsidR="00130026">
              <w:rPr>
                <w:sz w:val="14"/>
              </w:rPr>
              <w:t xml:space="preserve"> / </w:t>
            </w:r>
            <w:hyperlink w:anchor="_Sec844">
              <w:r w:rsidR="00130026">
                <w:rPr>
                  <w:color w:val="00467F"/>
                  <w:sz w:val="14"/>
                  <w:u w:val="single"/>
                </w:rPr>
                <w:t>Índice Remissivo</w:t>
              </w:r>
            </w:hyperlink>
          </w:p>
        </w:tc>
      </w:tr>
    </w:tbl>
    <w:p w14:paraId="70518690" w14:textId="77777777" w:rsidR="00AE3CDB" w:rsidRDefault="00AE3CDB">
      <w:pPr>
        <w:pStyle w:val="ProductList-Body"/>
      </w:pPr>
    </w:p>
    <w:p w14:paraId="02A443CB" w14:textId="77777777" w:rsidR="00AE3CDB" w:rsidRDefault="00130026">
      <w:pPr>
        <w:pStyle w:val="ProductList-Offering2HeadingNoBorder"/>
        <w:outlineLvl w:val="2"/>
      </w:pPr>
      <w:bookmarkStart w:id="275" w:name="_Sec666"/>
      <w:r>
        <w:t>OneDrive para Empresas</w:t>
      </w:r>
      <w:bookmarkEnd w:id="275"/>
      <w:r>
        <w:fldChar w:fldCharType="begin"/>
      </w:r>
      <w:r>
        <w:instrText xml:space="preserve"> TC "</w:instrText>
      </w:r>
      <w:bookmarkStart w:id="276" w:name="_Toc54794813"/>
      <w:r>
        <w:instrText>OneDrive para Empresas</w:instrText>
      </w:r>
      <w:bookmarkEnd w:id="276"/>
      <w:r>
        <w:instrText>" \l 3</w:instrText>
      </w:r>
      <w:r>
        <w:fldChar w:fldCharType="end"/>
      </w:r>
    </w:p>
    <w:p w14:paraId="72C9716C" w14:textId="77777777" w:rsidR="00AE3CDB" w:rsidRDefault="00130026">
      <w:pPr>
        <w:pStyle w:val="ProductList-Offering1SubSection"/>
        <w:outlineLvl w:val="3"/>
      </w:pPr>
      <w:bookmarkStart w:id="277" w:name="_Sec722"/>
      <w:r>
        <w:t>1. Disponibilidade do Programa</w:t>
      </w:r>
      <w:bookmarkEnd w:id="277"/>
    </w:p>
    <w:tbl>
      <w:tblPr>
        <w:tblStyle w:val="PURTable"/>
        <w:tblW w:w="0" w:type="dxa"/>
        <w:tblLook w:val="04A0" w:firstRow="1" w:lastRow="0" w:firstColumn="1" w:lastColumn="0" w:noHBand="0" w:noVBand="1"/>
      </w:tblPr>
      <w:tblGrid>
        <w:gridCol w:w="4237"/>
        <w:gridCol w:w="712"/>
        <w:gridCol w:w="695"/>
        <w:gridCol w:w="806"/>
        <w:gridCol w:w="711"/>
        <w:gridCol w:w="728"/>
        <w:gridCol w:w="828"/>
        <w:gridCol w:w="704"/>
        <w:gridCol w:w="694"/>
        <w:gridCol w:w="801"/>
      </w:tblGrid>
      <w:tr w:rsidR="00AE3CDB" w14:paraId="49AB42B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51142A9" w14:textId="77777777" w:rsidR="00AE3CDB" w:rsidRDefault="00130026">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723712B3" w14:textId="77777777" w:rsidR="00AE3CDB" w:rsidRDefault="00130026">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D55DE7" w14:textId="77777777" w:rsidR="00AE3CDB" w:rsidRDefault="001300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8050F2" w14:textId="77777777" w:rsidR="00AE3CDB" w:rsidRDefault="0013002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AE0837" w14:textId="77777777" w:rsidR="00AE3CDB" w:rsidRDefault="0013002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7DF794" w14:textId="77777777" w:rsidR="00AE3CDB" w:rsidRDefault="0013002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8FBB31" w14:textId="77777777" w:rsidR="00AE3CDB" w:rsidRDefault="0013002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0CF2C9" w14:textId="77777777" w:rsidR="00AE3CDB" w:rsidRDefault="001300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CAD466" w14:textId="77777777" w:rsidR="00AE3CDB" w:rsidRDefault="001300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431C8E" w14:textId="77777777" w:rsidR="00AE3CDB" w:rsidRDefault="00130026">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AE3CDB" w14:paraId="59AD43F4" w14:textId="77777777">
        <w:tc>
          <w:tcPr>
            <w:tcW w:w="4660" w:type="dxa"/>
            <w:tcBorders>
              <w:top w:val="single" w:sz="6" w:space="0" w:color="FFFFFF"/>
              <w:left w:val="none" w:sz="4" w:space="0" w:color="6E6E6E"/>
              <w:bottom w:val="dashed" w:sz="4" w:space="0" w:color="B2B2B2"/>
              <w:right w:val="none" w:sz="4" w:space="0" w:color="6E6E6E"/>
            </w:tcBorders>
          </w:tcPr>
          <w:p w14:paraId="4A2B12C3" w14:textId="77777777" w:rsidR="00AE3CDB" w:rsidRDefault="00130026">
            <w:pPr>
              <w:pStyle w:val="ProductList-TableBody"/>
            </w:pPr>
            <w:r>
              <w:t>OneDrive para Empresas Plano 1 e 2</w:t>
            </w:r>
            <w:r>
              <w:fldChar w:fldCharType="begin"/>
            </w:r>
            <w:r>
              <w:instrText xml:space="preserve"> XE "OneDrive para Empresas Plano 1 e 2" </w:instrText>
            </w:r>
            <w:r>
              <w:fldChar w:fldCharType="end"/>
            </w:r>
            <w:r>
              <w:t xml:space="preserve"> (SL de Utilizador)</w:t>
            </w:r>
          </w:p>
        </w:tc>
        <w:tc>
          <w:tcPr>
            <w:tcW w:w="740" w:type="dxa"/>
            <w:tcBorders>
              <w:top w:val="single" w:sz="6" w:space="0" w:color="FFFFFF"/>
              <w:left w:val="none" w:sz="4" w:space="0" w:color="6E6E6E"/>
              <w:bottom w:val="dashed" w:sz="4" w:space="0" w:color="B2B2B2"/>
              <w:right w:val="single" w:sz="6" w:space="0" w:color="FFFFFF"/>
            </w:tcBorders>
          </w:tcPr>
          <w:p w14:paraId="717BAA17" w14:textId="77777777" w:rsidR="00AE3CDB" w:rsidRDefault="0013002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919BC" w14:textId="77777777" w:rsidR="00AE3CDB" w:rsidRDefault="0013002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D11FF"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82F2A" w14:textId="77777777" w:rsidR="00AE3CDB" w:rsidRDefault="0013002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63BB1" w14:textId="77777777" w:rsidR="00AE3CDB" w:rsidRDefault="0013002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CE28D"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BE841"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9E5D3"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2A2D3" w14:textId="77777777" w:rsidR="00AE3CDB" w:rsidRDefault="00AE3CDB">
            <w:pPr>
              <w:pStyle w:val="ProductList-TableBody"/>
              <w:jc w:val="center"/>
            </w:pPr>
          </w:p>
        </w:tc>
      </w:tr>
      <w:tr w:rsidR="00AE3CDB" w14:paraId="2D331A03" w14:textId="77777777">
        <w:tc>
          <w:tcPr>
            <w:tcW w:w="4660" w:type="dxa"/>
            <w:tcBorders>
              <w:top w:val="dashed" w:sz="4" w:space="0" w:color="B2B2B2"/>
              <w:left w:val="none" w:sz="4" w:space="0" w:color="6E6E6E"/>
              <w:bottom w:val="single" w:sz="4" w:space="0" w:color="FFFFFF"/>
              <w:right w:val="none" w:sz="4" w:space="0" w:color="6E6E6E"/>
            </w:tcBorders>
          </w:tcPr>
          <w:p w14:paraId="6714D688" w14:textId="77777777" w:rsidR="00AE3CDB" w:rsidRDefault="00130026">
            <w:pPr>
              <w:pStyle w:val="ProductList-TableBody"/>
            </w:pPr>
            <w:r>
              <w:t>Plano de Introdução para Trabalhadores Remotos</w:t>
            </w:r>
            <w:r>
              <w:fldChar w:fldCharType="begin"/>
            </w:r>
            <w:r>
              <w:instrText xml:space="preserve"> XE "Plano de Introdução para Trabalhadores Remotos"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25771904"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780B9"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E223FA"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B27CD"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2D896"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BC8A9"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DD0E4"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377F9"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E4754" w14:textId="77777777" w:rsidR="00AE3CDB" w:rsidRDefault="00AE3CDB">
            <w:pPr>
              <w:pStyle w:val="ProductList-TableBody"/>
              <w:jc w:val="center"/>
            </w:pPr>
          </w:p>
        </w:tc>
      </w:tr>
    </w:tbl>
    <w:p w14:paraId="1C79BD49" w14:textId="77777777" w:rsidR="00AE3CDB" w:rsidRDefault="00130026">
      <w:pPr>
        <w:pStyle w:val="ProductList-Offering1SubSection"/>
        <w:outlineLvl w:val="3"/>
      </w:pPr>
      <w:bookmarkStart w:id="278" w:name="_Sec777"/>
      <w:r>
        <w:t>2. Condições do Produto</w:t>
      </w:r>
      <w:bookmarkEnd w:id="278"/>
    </w:p>
    <w:tbl>
      <w:tblPr>
        <w:tblStyle w:val="PURTable"/>
        <w:tblW w:w="0" w:type="dxa"/>
        <w:tblLook w:val="04A0" w:firstRow="1" w:lastRow="0" w:firstColumn="1" w:lastColumn="0" w:noHBand="0" w:noVBand="1"/>
      </w:tblPr>
      <w:tblGrid>
        <w:gridCol w:w="3643"/>
        <w:gridCol w:w="3624"/>
        <w:gridCol w:w="3649"/>
      </w:tblGrid>
      <w:tr w:rsidR="00AE3CDB" w14:paraId="62FC9D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5F5BFC" w14:textId="77777777" w:rsidR="00AE3CDB" w:rsidRDefault="00130026">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588A72" w14:textId="77777777" w:rsidR="00AE3CDB" w:rsidRDefault="0013002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DC3FE38" w14:textId="77777777" w:rsidR="00AE3CDB" w:rsidRDefault="00130026">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AE3CDB" w14:paraId="2E4348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505AF" w14:textId="77777777" w:rsidR="00AE3CDB" w:rsidRDefault="0013002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7C65D" w14:textId="77777777" w:rsidR="00AE3CDB" w:rsidRDefault="0013002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1DC09" w14:textId="77777777" w:rsidR="00AE3CDB" w:rsidRDefault="00130026">
            <w:pPr>
              <w:pStyle w:val="ProductList-TableBody"/>
            </w:pPr>
            <w:r>
              <w:t>Promoções: N/A</w:t>
            </w:r>
          </w:p>
        </w:tc>
      </w:tr>
      <w:tr w:rsidR="00AE3CDB" w14:paraId="1E7CA0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EC04E" w14:textId="77777777" w:rsidR="00AE3CDB" w:rsidRDefault="0013002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2A945E08" w14:textId="77777777" w:rsidR="00AE3CDB" w:rsidRDefault="00130026">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E82FC0" w14:textId="77777777" w:rsidR="00AE3CDB" w:rsidRDefault="00130026">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AE3CDB" w14:paraId="1E6EBF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BDC37" w14:textId="77777777" w:rsidR="00AE3CDB" w:rsidRDefault="0013002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7DDBE937" w14:textId="77777777" w:rsidR="00AE3CDB" w:rsidRDefault="00130026">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EEEDE" w14:textId="77777777" w:rsidR="00AE3CDB" w:rsidRDefault="00AE3CDB">
            <w:pPr>
              <w:pStyle w:val="ProductList-TableBody"/>
            </w:pPr>
          </w:p>
        </w:tc>
      </w:tr>
    </w:tbl>
    <w:p w14:paraId="19BB06AB" w14:textId="77777777" w:rsidR="00AE3CDB" w:rsidRDefault="00AE3CDB">
      <w:pPr>
        <w:pStyle w:val="ProductList-Body"/>
        <w:jc w:val="right"/>
      </w:pPr>
    </w:p>
    <w:tbl>
      <w:tblPr>
        <w:tblStyle w:val="PURTable"/>
        <w:tblW w:w="0" w:type="dxa"/>
        <w:tblLook w:val="04A0" w:firstRow="1" w:lastRow="0" w:firstColumn="1" w:lastColumn="0" w:noHBand="0" w:noVBand="1"/>
      </w:tblPr>
      <w:tblGrid>
        <w:gridCol w:w="10916"/>
      </w:tblGrid>
      <w:tr w:rsidR="00AE3CDB" w14:paraId="6B59A8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FB8CE9" w14:textId="77777777" w:rsidR="00AE3CDB" w:rsidRDefault="00085C11">
            <w:pPr>
              <w:pStyle w:val="ProductList-TableBody"/>
              <w:jc w:val="right"/>
            </w:pPr>
            <w:hyperlink w:anchor="_Sec842">
              <w:r w:rsidR="00130026">
                <w:rPr>
                  <w:color w:val="00467F"/>
                  <w:sz w:val="14"/>
                  <w:u w:val="single"/>
                </w:rPr>
                <w:t>Índice</w:t>
              </w:r>
            </w:hyperlink>
            <w:r w:rsidR="00130026">
              <w:rPr>
                <w:sz w:val="14"/>
              </w:rPr>
              <w:t xml:space="preserve"> / </w:t>
            </w:r>
            <w:hyperlink w:anchor="_Sec549">
              <w:r w:rsidR="00130026">
                <w:rPr>
                  <w:color w:val="00467F"/>
                  <w:sz w:val="14"/>
                  <w:u w:val="single"/>
                </w:rPr>
                <w:t>Glossário</w:t>
              </w:r>
            </w:hyperlink>
            <w:r w:rsidR="00130026">
              <w:rPr>
                <w:sz w:val="14"/>
              </w:rPr>
              <w:t xml:space="preserve"> / </w:t>
            </w:r>
            <w:hyperlink w:anchor="_Sec844">
              <w:r w:rsidR="00130026">
                <w:rPr>
                  <w:color w:val="00467F"/>
                  <w:sz w:val="14"/>
                  <w:u w:val="single"/>
                </w:rPr>
                <w:t>Índice Remissivo</w:t>
              </w:r>
            </w:hyperlink>
          </w:p>
        </w:tc>
      </w:tr>
    </w:tbl>
    <w:p w14:paraId="69AAB87E" w14:textId="77777777" w:rsidR="00AE3CDB" w:rsidRDefault="00AE3CDB">
      <w:pPr>
        <w:pStyle w:val="ProductList-Body"/>
      </w:pPr>
    </w:p>
    <w:p w14:paraId="55749A35" w14:textId="77777777" w:rsidR="00AE3CDB" w:rsidRDefault="00130026">
      <w:pPr>
        <w:pStyle w:val="ProductList-Offering2HeadingNoBorder"/>
        <w:outlineLvl w:val="2"/>
      </w:pPr>
      <w:bookmarkStart w:id="279" w:name="_Sec667"/>
      <w:r>
        <w:t>Project</w:t>
      </w:r>
      <w:bookmarkEnd w:id="279"/>
      <w:r>
        <w:fldChar w:fldCharType="begin"/>
      </w:r>
      <w:r>
        <w:instrText xml:space="preserve"> TC "</w:instrText>
      </w:r>
      <w:bookmarkStart w:id="280" w:name="_Toc54794814"/>
      <w:r>
        <w:instrText>Project</w:instrText>
      </w:r>
      <w:bookmarkEnd w:id="280"/>
      <w:r>
        <w:instrText>" \l 3</w:instrText>
      </w:r>
      <w:r>
        <w:fldChar w:fldCharType="end"/>
      </w:r>
    </w:p>
    <w:p w14:paraId="754CB453" w14:textId="77777777" w:rsidR="00AE3CDB" w:rsidRDefault="00130026">
      <w:pPr>
        <w:pStyle w:val="ProductList-Offering1SubSection"/>
        <w:outlineLvl w:val="3"/>
      </w:pPr>
      <w:bookmarkStart w:id="281" w:name="_Sec723"/>
      <w:r>
        <w:t>1. Disponibilidade do Programa</w:t>
      </w:r>
      <w:bookmarkEnd w:id="281"/>
    </w:p>
    <w:tbl>
      <w:tblPr>
        <w:tblStyle w:val="PURTable"/>
        <w:tblW w:w="0" w:type="dxa"/>
        <w:tblLook w:val="04A0" w:firstRow="1" w:lastRow="0" w:firstColumn="1" w:lastColumn="0" w:noHBand="0" w:noVBand="1"/>
      </w:tblPr>
      <w:tblGrid>
        <w:gridCol w:w="4227"/>
        <w:gridCol w:w="712"/>
        <w:gridCol w:w="696"/>
        <w:gridCol w:w="807"/>
        <w:gridCol w:w="712"/>
        <w:gridCol w:w="728"/>
        <w:gridCol w:w="828"/>
        <w:gridCol w:w="704"/>
        <w:gridCol w:w="700"/>
        <w:gridCol w:w="802"/>
      </w:tblGrid>
      <w:tr w:rsidR="00AE3CDB" w14:paraId="171791E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AAEC286" w14:textId="77777777" w:rsidR="00AE3CDB" w:rsidRDefault="00130026">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3D695796" w14:textId="77777777" w:rsidR="00AE3CDB" w:rsidRDefault="00130026">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51E538" w14:textId="77777777" w:rsidR="00AE3CDB" w:rsidRDefault="001300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D35303" w14:textId="77777777" w:rsidR="00AE3CDB" w:rsidRDefault="0013002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24605F" w14:textId="77777777" w:rsidR="00AE3CDB" w:rsidRDefault="0013002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9204E4" w14:textId="77777777" w:rsidR="00AE3CDB" w:rsidRDefault="0013002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D25348" w14:textId="77777777" w:rsidR="00AE3CDB" w:rsidRDefault="0013002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D1AA53" w14:textId="77777777" w:rsidR="00AE3CDB" w:rsidRDefault="001300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8022B2" w14:textId="77777777" w:rsidR="00AE3CDB" w:rsidRDefault="001300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BFD9E8" w14:textId="77777777" w:rsidR="00AE3CDB" w:rsidRDefault="00130026">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AE3CDB" w14:paraId="6104E1BE" w14:textId="77777777">
        <w:tc>
          <w:tcPr>
            <w:tcW w:w="4660" w:type="dxa"/>
            <w:tcBorders>
              <w:top w:val="single" w:sz="6" w:space="0" w:color="FFFFFF"/>
              <w:left w:val="none" w:sz="4" w:space="0" w:color="6E6E6E"/>
              <w:bottom w:val="dashed" w:sz="4" w:space="0" w:color="BFBFBF"/>
              <w:right w:val="none" w:sz="4" w:space="0" w:color="6E6E6E"/>
            </w:tcBorders>
          </w:tcPr>
          <w:p w14:paraId="7E45A8ED" w14:textId="77777777" w:rsidR="00AE3CDB" w:rsidRDefault="00130026">
            <w:pPr>
              <w:pStyle w:val="ProductList-TableBody"/>
            </w:pPr>
            <w:r>
              <w:t>Project Essentials</w:t>
            </w:r>
            <w:r>
              <w:fldChar w:fldCharType="begin"/>
            </w:r>
            <w:r>
              <w:instrText xml:space="preserve"> XE "Project Essentials"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14:paraId="516E9404" w14:textId="77777777" w:rsidR="00AE3CDB" w:rsidRDefault="0013002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14A7A" w14:textId="77777777" w:rsidR="00AE3CDB" w:rsidRDefault="0013002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2E8CF"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A39C5"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71C0D" w14:textId="77777777" w:rsidR="00AE3CDB" w:rsidRDefault="0013002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BDE44"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A8B61"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1D650"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79F3D" w14:textId="77777777" w:rsidR="00AE3CDB" w:rsidRDefault="00AE3CDB">
            <w:pPr>
              <w:pStyle w:val="ProductList-TableBody"/>
              <w:jc w:val="center"/>
            </w:pPr>
          </w:p>
        </w:tc>
      </w:tr>
      <w:tr w:rsidR="00AE3CDB" w14:paraId="58E876BC" w14:textId="77777777">
        <w:tc>
          <w:tcPr>
            <w:tcW w:w="4660" w:type="dxa"/>
            <w:tcBorders>
              <w:top w:val="dashed" w:sz="4" w:space="0" w:color="BFBFBF"/>
              <w:left w:val="none" w:sz="4" w:space="0" w:color="6E6E6E"/>
              <w:bottom w:val="dashed" w:sz="4" w:space="0" w:color="BFBFBF"/>
              <w:right w:val="none" w:sz="4" w:space="0" w:color="6E6E6E"/>
            </w:tcBorders>
          </w:tcPr>
          <w:p w14:paraId="13551629" w14:textId="77777777" w:rsidR="00AE3CDB" w:rsidRDefault="00130026">
            <w:pPr>
              <w:pStyle w:val="ProductList-TableBody"/>
            </w:pPr>
            <w:r>
              <w:t>Suplemento do Project Essentials</w:t>
            </w:r>
            <w:r>
              <w:fldChar w:fldCharType="begin"/>
            </w:r>
            <w:r>
              <w:instrText xml:space="preserve"> XE "Suplemento do Project Essentials"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23FD818"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1E936"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C83F3"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ED81E"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5E4BE"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531F3"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A2AD2"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97135"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903ED" w14:textId="77777777" w:rsidR="00AE3CDB" w:rsidRDefault="00AE3CDB">
            <w:pPr>
              <w:pStyle w:val="ProductList-TableBody"/>
              <w:jc w:val="center"/>
            </w:pPr>
          </w:p>
        </w:tc>
      </w:tr>
      <w:tr w:rsidR="00AE3CDB" w14:paraId="46E4AF77" w14:textId="77777777">
        <w:tc>
          <w:tcPr>
            <w:tcW w:w="4660" w:type="dxa"/>
            <w:tcBorders>
              <w:top w:val="dashed" w:sz="4" w:space="0" w:color="BFBFBF"/>
              <w:left w:val="none" w:sz="4" w:space="0" w:color="6E6E6E"/>
              <w:bottom w:val="dashed" w:sz="4" w:space="0" w:color="BFBFBF"/>
              <w:right w:val="none" w:sz="4" w:space="0" w:color="6E6E6E"/>
            </w:tcBorders>
          </w:tcPr>
          <w:p w14:paraId="691FE9C1" w14:textId="77777777" w:rsidR="00AE3CDB" w:rsidRDefault="00130026">
            <w:pPr>
              <w:pStyle w:val="ProductList-TableBody"/>
            </w:pPr>
            <w:r>
              <w:t>Project Plano 1</w:t>
            </w:r>
            <w:r>
              <w:fldChar w:fldCharType="begin"/>
            </w:r>
            <w:r>
              <w:instrText xml:space="preserve"> XE "Project Plano 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8577AB1"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A8928"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C877D"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6BCF3"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B778A" w14:textId="77777777" w:rsidR="00AE3CDB" w:rsidRDefault="0013002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5CAFD"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92E4A"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1B9AE"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D1829" w14:textId="77777777" w:rsidR="00AE3CDB" w:rsidRDefault="00AE3CDB">
            <w:pPr>
              <w:pStyle w:val="ProductList-TableBody"/>
              <w:jc w:val="center"/>
            </w:pPr>
          </w:p>
        </w:tc>
      </w:tr>
      <w:tr w:rsidR="00AE3CDB" w14:paraId="337160C0" w14:textId="77777777">
        <w:tc>
          <w:tcPr>
            <w:tcW w:w="4660" w:type="dxa"/>
            <w:tcBorders>
              <w:top w:val="dashed" w:sz="4" w:space="0" w:color="BFBFBF"/>
              <w:left w:val="none" w:sz="4" w:space="0" w:color="6E6E6E"/>
              <w:bottom w:val="dashed" w:sz="4" w:space="0" w:color="BFBFBF"/>
              <w:right w:val="none" w:sz="4" w:space="0" w:color="6E6E6E"/>
            </w:tcBorders>
          </w:tcPr>
          <w:p w14:paraId="4E2C4883" w14:textId="77777777" w:rsidR="00AE3CDB" w:rsidRDefault="00130026">
            <w:pPr>
              <w:pStyle w:val="ProductList-TableBody"/>
            </w:pPr>
            <w:r>
              <w:t>Suplemento do Project (Plano 1)</w:t>
            </w:r>
            <w:r>
              <w:fldChar w:fldCharType="begin"/>
            </w:r>
            <w:r>
              <w:instrText xml:space="preserve"> XE "Suplemento do Project (Plano 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3E6B318"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1499B"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18763"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3D720"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0D1A0"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6A949"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93E46"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6B45C"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1F85A" w14:textId="77777777" w:rsidR="00AE3CDB" w:rsidRDefault="00AE3CDB">
            <w:pPr>
              <w:pStyle w:val="ProductList-TableBody"/>
              <w:jc w:val="center"/>
            </w:pPr>
          </w:p>
        </w:tc>
      </w:tr>
      <w:tr w:rsidR="00AE3CDB" w14:paraId="0C921BFF" w14:textId="77777777">
        <w:tc>
          <w:tcPr>
            <w:tcW w:w="4660" w:type="dxa"/>
            <w:tcBorders>
              <w:top w:val="dashed" w:sz="4" w:space="0" w:color="BFBFBF"/>
              <w:left w:val="none" w:sz="4" w:space="0" w:color="6E6E6E"/>
              <w:bottom w:val="dashed" w:sz="4" w:space="0" w:color="BFBFBF"/>
              <w:right w:val="none" w:sz="4" w:space="0" w:color="6E6E6E"/>
            </w:tcBorders>
          </w:tcPr>
          <w:p w14:paraId="1F99673D" w14:textId="77777777" w:rsidR="00AE3CDB" w:rsidRDefault="00130026">
            <w:pPr>
              <w:pStyle w:val="ProductList-TableBody"/>
            </w:pPr>
            <w:r>
              <w:t>Project Plano 3</w:t>
            </w:r>
            <w:r>
              <w:fldChar w:fldCharType="begin"/>
            </w:r>
            <w:r>
              <w:instrText xml:space="preserve"> XE "Project Plano 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B1A5F8F" w14:textId="77777777" w:rsidR="00AE3CDB" w:rsidRDefault="0013002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0C6F8" w14:textId="77777777" w:rsidR="00AE3CDB" w:rsidRDefault="0013002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DDFA6"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9CF0E"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9075A" w14:textId="77777777" w:rsidR="00AE3CDB" w:rsidRDefault="0013002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BFB89"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D89B7"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90E3F"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4356A" w14:textId="77777777" w:rsidR="00AE3CDB" w:rsidRDefault="00AE3CDB">
            <w:pPr>
              <w:pStyle w:val="ProductList-TableBody"/>
              <w:jc w:val="center"/>
            </w:pPr>
          </w:p>
        </w:tc>
      </w:tr>
      <w:tr w:rsidR="00AE3CDB" w14:paraId="4D7B53E6" w14:textId="77777777">
        <w:tc>
          <w:tcPr>
            <w:tcW w:w="4660" w:type="dxa"/>
            <w:tcBorders>
              <w:top w:val="dashed" w:sz="4" w:space="0" w:color="BFBFBF"/>
              <w:left w:val="none" w:sz="4" w:space="0" w:color="6E6E6E"/>
              <w:bottom w:val="dashed" w:sz="4" w:space="0" w:color="BFBFBF"/>
              <w:right w:val="none" w:sz="4" w:space="0" w:color="6E6E6E"/>
            </w:tcBorders>
          </w:tcPr>
          <w:p w14:paraId="5C48BC1C" w14:textId="77777777" w:rsidR="00AE3CDB" w:rsidRDefault="00130026">
            <w:pPr>
              <w:pStyle w:val="ProductList-TableBody"/>
            </w:pPr>
            <w:r>
              <w:t>Suplemento do Project (Plano 3)</w:t>
            </w:r>
            <w:r>
              <w:fldChar w:fldCharType="begin"/>
            </w:r>
            <w:r>
              <w:instrText xml:space="preserve"> XE "Suplemento do Project (Plano 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D655A08"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BD945"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B095A"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2A101"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77F01"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00275"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B2C14"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6D27B"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5A302" w14:textId="77777777" w:rsidR="00AE3CDB" w:rsidRDefault="00AE3CDB">
            <w:pPr>
              <w:pStyle w:val="ProductList-TableBody"/>
              <w:jc w:val="center"/>
            </w:pPr>
          </w:p>
        </w:tc>
      </w:tr>
      <w:tr w:rsidR="00AE3CDB" w14:paraId="23BD52B1" w14:textId="77777777">
        <w:tc>
          <w:tcPr>
            <w:tcW w:w="4660" w:type="dxa"/>
            <w:tcBorders>
              <w:top w:val="dashed" w:sz="4" w:space="0" w:color="BFBFBF"/>
              <w:left w:val="none" w:sz="4" w:space="0" w:color="6E6E6E"/>
              <w:bottom w:val="dashed" w:sz="4" w:space="0" w:color="BFBFBF"/>
              <w:right w:val="none" w:sz="4" w:space="0" w:color="6E6E6E"/>
            </w:tcBorders>
          </w:tcPr>
          <w:p w14:paraId="0F4E8609" w14:textId="77777777" w:rsidR="00AE3CDB" w:rsidRDefault="00130026">
            <w:pPr>
              <w:pStyle w:val="ProductList-TableBody"/>
            </w:pPr>
            <w:r>
              <w:t>Project Plano 3 de SA Existente</w:t>
            </w:r>
            <w:r>
              <w:fldChar w:fldCharType="begin"/>
            </w:r>
            <w:r>
              <w:instrText xml:space="preserve"> XE "Project Plano 3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278B4D3"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DED46"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4827A"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E5977"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AE73A"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54A00"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4C91B"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3C1E3"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1FA54" w14:textId="77777777" w:rsidR="00AE3CDB" w:rsidRDefault="00AE3CDB">
            <w:pPr>
              <w:pStyle w:val="ProductList-TableBody"/>
              <w:jc w:val="center"/>
            </w:pPr>
          </w:p>
        </w:tc>
      </w:tr>
      <w:tr w:rsidR="00AE3CDB" w14:paraId="5B903ABE" w14:textId="77777777">
        <w:tc>
          <w:tcPr>
            <w:tcW w:w="4660" w:type="dxa"/>
            <w:tcBorders>
              <w:top w:val="dashed" w:sz="4" w:space="0" w:color="BFBFBF"/>
              <w:left w:val="none" w:sz="4" w:space="0" w:color="6E6E6E"/>
              <w:bottom w:val="dashed" w:sz="4" w:space="0" w:color="BFBFBF"/>
              <w:right w:val="none" w:sz="4" w:space="0" w:color="6E6E6E"/>
            </w:tcBorders>
          </w:tcPr>
          <w:p w14:paraId="311A128A" w14:textId="77777777" w:rsidR="00AE3CDB" w:rsidRDefault="00130026">
            <w:pPr>
              <w:pStyle w:val="ProductList-TableBody"/>
            </w:pPr>
            <w:r>
              <w:t>Project Plano 5</w:t>
            </w:r>
            <w:r>
              <w:fldChar w:fldCharType="begin"/>
            </w:r>
            <w:r>
              <w:instrText xml:space="preserve"> XE "Project Plano 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046017D" w14:textId="77777777" w:rsidR="00AE3CDB" w:rsidRDefault="0013002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3EB95" w14:textId="77777777" w:rsidR="00AE3CDB" w:rsidRDefault="0013002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17E6F"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C30DB"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B14CE" w14:textId="77777777" w:rsidR="00AE3CDB" w:rsidRDefault="0013002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C9F51B"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CF794"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2E2BF"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1AE81" w14:textId="77777777" w:rsidR="00AE3CDB" w:rsidRDefault="00AE3CDB">
            <w:pPr>
              <w:pStyle w:val="ProductList-TableBody"/>
              <w:jc w:val="center"/>
            </w:pPr>
          </w:p>
        </w:tc>
      </w:tr>
      <w:tr w:rsidR="00AE3CDB" w14:paraId="373EA28E" w14:textId="77777777">
        <w:tc>
          <w:tcPr>
            <w:tcW w:w="4660" w:type="dxa"/>
            <w:tcBorders>
              <w:top w:val="dashed" w:sz="4" w:space="0" w:color="BFBFBF"/>
              <w:left w:val="none" w:sz="4" w:space="0" w:color="6E6E6E"/>
              <w:bottom w:val="dashed" w:sz="4" w:space="0" w:color="BFBFBF"/>
              <w:right w:val="none" w:sz="4" w:space="0" w:color="6E6E6E"/>
            </w:tcBorders>
          </w:tcPr>
          <w:p w14:paraId="472A677C" w14:textId="77777777" w:rsidR="00AE3CDB" w:rsidRDefault="00130026">
            <w:pPr>
              <w:pStyle w:val="ProductList-TableBody"/>
            </w:pPr>
            <w:r>
              <w:t>Suplemento do Project (Plano 5)</w:t>
            </w:r>
            <w:r>
              <w:fldChar w:fldCharType="begin"/>
            </w:r>
            <w:r>
              <w:instrText xml:space="preserve"> XE "Suplemento do Project (Plano 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0D0ED4B"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C29A5"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658C8"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8F98D"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A6AAB"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AF0CC"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4914F"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75D50"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3A931" w14:textId="77777777" w:rsidR="00AE3CDB" w:rsidRDefault="00AE3CDB">
            <w:pPr>
              <w:pStyle w:val="ProductList-TableBody"/>
              <w:jc w:val="center"/>
            </w:pPr>
          </w:p>
        </w:tc>
      </w:tr>
      <w:tr w:rsidR="00AE3CDB" w14:paraId="10F775A7" w14:textId="77777777">
        <w:tc>
          <w:tcPr>
            <w:tcW w:w="4660" w:type="dxa"/>
            <w:tcBorders>
              <w:top w:val="dashed" w:sz="4" w:space="0" w:color="BFBFBF"/>
              <w:left w:val="none" w:sz="4" w:space="0" w:color="6E6E6E"/>
              <w:bottom w:val="none" w:sz="4" w:space="0" w:color="BFBFBF"/>
              <w:right w:val="none" w:sz="4" w:space="0" w:color="6E6E6E"/>
            </w:tcBorders>
          </w:tcPr>
          <w:p w14:paraId="78EEEEAF" w14:textId="77777777" w:rsidR="00AE3CDB" w:rsidRDefault="00130026">
            <w:pPr>
              <w:pStyle w:val="ProductList-TableBody"/>
            </w:pPr>
            <w:r>
              <w:t>Project Plano 5 de SA Existente</w:t>
            </w:r>
            <w:r>
              <w:fldChar w:fldCharType="begin"/>
            </w:r>
            <w:r>
              <w:instrText xml:space="preserve"> XE "Project Plano 5 de SA Existente" </w:instrText>
            </w:r>
            <w:r>
              <w:fldChar w:fldCharType="end"/>
            </w:r>
            <w:r>
              <w:t xml:space="preserve"> (SL de Utilizador)</w:t>
            </w:r>
          </w:p>
        </w:tc>
        <w:tc>
          <w:tcPr>
            <w:tcW w:w="740" w:type="dxa"/>
            <w:tcBorders>
              <w:top w:val="dashed" w:sz="4" w:space="0" w:color="BFBFBF"/>
              <w:left w:val="none" w:sz="4" w:space="0" w:color="6E6E6E"/>
              <w:bottom w:val="none" w:sz="4" w:space="0" w:color="BFBFBF"/>
              <w:right w:val="single" w:sz="6" w:space="0" w:color="FFFFFF"/>
            </w:tcBorders>
          </w:tcPr>
          <w:p w14:paraId="0147AC42"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81D0B"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F0A43"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9746B"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42308"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0D4FA" w14:textId="77777777" w:rsidR="00AE3CDB" w:rsidRDefault="0013002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76A50"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663B0"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B54F8" w14:textId="77777777" w:rsidR="00AE3CDB" w:rsidRDefault="00AE3CDB">
            <w:pPr>
              <w:pStyle w:val="ProductList-TableBody"/>
              <w:jc w:val="center"/>
            </w:pPr>
          </w:p>
        </w:tc>
      </w:tr>
    </w:tbl>
    <w:p w14:paraId="00694D0E" w14:textId="77777777" w:rsidR="00AE3CDB" w:rsidRDefault="00130026">
      <w:pPr>
        <w:pStyle w:val="ProductList-Offering1SubSection"/>
        <w:outlineLvl w:val="3"/>
      </w:pPr>
      <w:bookmarkStart w:id="282" w:name="_Sec778"/>
      <w:r>
        <w:t>2. Condições do Produto</w:t>
      </w:r>
      <w:bookmarkEnd w:id="282"/>
    </w:p>
    <w:tbl>
      <w:tblPr>
        <w:tblStyle w:val="PURTable"/>
        <w:tblW w:w="0" w:type="dxa"/>
        <w:tblLook w:val="04A0" w:firstRow="1" w:lastRow="0" w:firstColumn="1" w:lastColumn="0" w:noHBand="0" w:noVBand="1"/>
      </w:tblPr>
      <w:tblGrid>
        <w:gridCol w:w="3633"/>
        <w:gridCol w:w="3640"/>
        <w:gridCol w:w="3643"/>
      </w:tblGrid>
      <w:tr w:rsidR="00AE3CDB" w14:paraId="6E7A73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BDCD34" w14:textId="77777777" w:rsidR="00AE3CDB" w:rsidRDefault="00130026">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67629CC" w14:textId="77777777" w:rsidR="00AE3CDB" w:rsidRDefault="0013002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 MPSA - Tudo, Aplicação apenas</w:t>
            </w:r>
          </w:p>
        </w:tc>
        <w:tc>
          <w:tcPr>
            <w:tcW w:w="4040" w:type="dxa"/>
            <w:tcBorders>
              <w:top w:val="single" w:sz="18" w:space="0" w:color="00188F"/>
              <w:left w:val="single" w:sz="4" w:space="0" w:color="000000"/>
              <w:bottom w:val="single" w:sz="4" w:space="0" w:color="000000"/>
              <w:right w:val="single" w:sz="4" w:space="0" w:color="000000"/>
            </w:tcBorders>
          </w:tcPr>
          <w:p w14:paraId="1E2E3A2C" w14:textId="77777777" w:rsidR="00AE3CDB" w:rsidRDefault="00130026">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AE3CDB" w14:paraId="7EB050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4C3E7" w14:textId="77777777" w:rsidR="00AE3CDB" w:rsidRDefault="0013002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FC6AC8" w14:textId="77777777" w:rsidR="00AE3CDB" w:rsidRDefault="00130026">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Suplemento, de SA Existente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949C7" w14:textId="77777777" w:rsidR="00AE3CDB" w:rsidRDefault="00130026">
            <w:pPr>
              <w:pStyle w:val="ProductList-TableBody"/>
            </w:pPr>
            <w:r>
              <w:rPr>
                <w:color w:val="404040"/>
              </w:rPr>
              <w:t>Promoções: N/A</w:t>
            </w:r>
          </w:p>
        </w:tc>
      </w:tr>
      <w:tr w:rsidR="00AE3CDB" w14:paraId="791BE6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58139" w14:textId="77777777" w:rsidR="00AE3CDB" w:rsidRDefault="0013002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673B4D3C" w14:textId="77777777" w:rsidR="00AE3CDB" w:rsidRDefault="00130026">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Pré-pagamento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0ED55B" w14:textId="77777777" w:rsidR="00AE3CDB" w:rsidRDefault="00130026">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Pré-pagamento Anual Atribuído futuro decorridos 12 meses contínuos." </w:instrText>
            </w:r>
            <w:r>
              <w:fldChar w:fldCharType="separate"/>
            </w:r>
            <w:r>
              <w:rPr>
                <w:color w:val="0563C1"/>
              </w:rPr>
              <w:t>Redução Elegível (SCE)</w:t>
            </w:r>
            <w:r>
              <w:fldChar w:fldCharType="end"/>
            </w:r>
            <w:r>
              <w:t>: Todos</w:t>
            </w:r>
          </w:p>
        </w:tc>
      </w:tr>
      <w:tr w:rsidR="00AE3CDB" w14:paraId="043F47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FC2F7" w14:textId="77777777" w:rsidR="00AE3CDB" w:rsidRDefault="0013002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6097638E" w14:textId="77777777" w:rsidR="00AE3CDB" w:rsidRDefault="00130026">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de SA Existente)</w:t>
            </w:r>
          </w:p>
        </w:tc>
        <w:tc>
          <w:tcPr>
            <w:tcW w:w="4040" w:type="dxa"/>
            <w:tcBorders>
              <w:top w:val="single" w:sz="4" w:space="0" w:color="000000"/>
              <w:left w:val="single" w:sz="4" w:space="0" w:color="000000"/>
              <w:bottom w:val="single" w:sz="4" w:space="0" w:color="000000"/>
              <w:right w:val="single" w:sz="4" w:space="0" w:color="000000"/>
            </w:tcBorders>
          </w:tcPr>
          <w:p w14:paraId="2AD33905" w14:textId="77777777" w:rsidR="00AE3CDB" w:rsidRDefault="00130026">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0A9421E6" w14:textId="77777777" w:rsidR="00AE3CDB" w:rsidRDefault="00AE3CDB">
      <w:pPr>
        <w:pStyle w:val="ProductList-Body"/>
        <w:jc w:val="right"/>
      </w:pPr>
    </w:p>
    <w:p w14:paraId="6FE525EE" w14:textId="77777777" w:rsidR="00AE3CDB" w:rsidRDefault="00130026">
      <w:pPr>
        <w:pStyle w:val="ProductList-ClauseHeading"/>
        <w:outlineLvl w:val="4"/>
      </w:pPr>
      <w:r>
        <w:t>2.1 Direitos de Implementação para Project</w:t>
      </w:r>
    </w:p>
    <w:p w14:paraId="44ED1033" w14:textId="77777777" w:rsidR="00AE3CDB" w:rsidRDefault="00130026">
      <w:pPr>
        <w:pStyle w:val="ProductList-Body"/>
      </w:pPr>
      <w:r>
        <w:t>Os utilizadores licenciados do Project Plano 3/5 podem instalar e utilizar uma cópia do Project Standard/Professional 2016 ou uma versão anterior em dispositivos licenciados e a executar o Office Standard/Professional Plus. Os dispositivos licenciados para o Office Professional Plus através do direito de utilizador do Microsoft 365 de SA Existente ou do Office Professional Plus também são elegíveis.</w:t>
      </w:r>
    </w:p>
    <w:p w14:paraId="55934E5E" w14:textId="77777777" w:rsidR="00AE3CDB" w:rsidRDefault="00AE3CDB">
      <w:pPr>
        <w:pStyle w:val="ProductList-Body"/>
        <w:jc w:val="right"/>
      </w:pPr>
    </w:p>
    <w:tbl>
      <w:tblPr>
        <w:tblStyle w:val="PURTable"/>
        <w:tblW w:w="0" w:type="dxa"/>
        <w:tblLook w:val="04A0" w:firstRow="1" w:lastRow="0" w:firstColumn="1" w:lastColumn="0" w:noHBand="0" w:noVBand="1"/>
      </w:tblPr>
      <w:tblGrid>
        <w:gridCol w:w="10916"/>
      </w:tblGrid>
      <w:tr w:rsidR="00AE3CDB" w14:paraId="157A7A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323DD3" w14:textId="77777777" w:rsidR="00AE3CDB" w:rsidRDefault="00085C11">
            <w:pPr>
              <w:pStyle w:val="ProductList-TableBody"/>
              <w:jc w:val="right"/>
            </w:pPr>
            <w:hyperlink w:anchor="_Sec842">
              <w:r w:rsidR="00130026">
                <w:rPr>
                  <w:color w:val="00467F"/>
                  <w:sz w:val="14"/>
                  <w:u w:val="single"/>
                </w:rPr>
                <w:t>Índice</w:t>
              </w:r>
            </w:hyperlink>
            <w:r w:rsidR="00130026">
              <w:rPr>
                <w:sz w:val="14"/>
              </w:rPr>
              <w:t xml:space="preserve"> / </w:t>
            </w:r>
            <w:hyperlink w:anchor="_Sec549">
              <w:r w:rsidR="00130026">
                <w:rPr>
                  <w:color w:val="00467F"/>
                  <w:sz w:val="14"/>
                  <w:u w:val="single"/>
                </w:rPr>
                <w:t>Glossário</w:t>
              </w:r>
            </w:hyperlink>
            <w:r w:rsidR="00130026">
              <w:rPr>
                <w:sz w:val="14"/>
              </w:rPr>
              <w:t xml:space="preserve"> / </w:t>
            </w:r>
            <w:hyperlink w:anchor="_Sec844">
              <w:r w:rsidR="00130026">
                <w:rPr>
                  <w:color w:val="00467F"/>
                  <w:sz w:val="14"/>
                  <w:u w:val="single"/>
                </w:rPr>
                <w:t>Índice Remissivo</w:t>
              </w:r>
            </w:hyperlink>
          </w:p>
        </w:tc>
      </w:tr>
    </w:tbl>
    <w:p w14:paraId="16C13370" w14:textId="77777777" w:rsidR="00AE3CDB" w:rsidRDefault="00AE3CDB">
      <w:pPr>
        <w:pStyle w:val="ProductList-Body"/>
      </w:pPr>
    </w:p>
    <w:p w14:paraId="0CDF1B72" w14:textId="77777777" w:rsidR="00AE3CDB" w:rsidRDefault="00130026">
      <w:pPr>
        <w:pStyle w:val="ProductList-Offering2HeadingNoBorder"/>
        <w:outlineLvl w:val="2"/>
      </w:pPr>
      <w:bookmarkStart w:id="283" w:name="_Sec668"/>
      <w:r>
        <w:t>SharePoint Online</w:t>
      </w:r>
      <w:bookmarkEnd w:id="283"/>
      <w:r>
        <w:fldChar w:fldCharType="begin"/>
      </w:r>
      <w:r>
        <w:instrText xml:space="preserve"> TC "</w:instrText>
      </w:r>
      <w:bookmarkStart w:id="284" w:name="_Toc54794815"/>
      <w:r>
        <w:instrText>SharePoint Online</w:instrText>
      </w:r>
      <w:bookmarkEnd w:id="284"/>
      <w:r>
        <w:instrText>" \l 3</w:instrText>
      </w:r>
      <w:r>
        <w:fldChar w:fldCharType="end"/>
      </w:r>
    </w:p>
    <w:p w14:paraId="662C8A07" w14:textId="77777777" w:rsidR="00AE3CDB" w:rsidRDefault="00130026">
      <w:pPr>
        <w:pStyle w:val="ProductList-Offering1SubSection"/>
        <w:outlineLvl w:val="3"/>
      </w:pPr>
      <w:bookmarkStart w:id="285" w:name="_Sec724"/>
      <w:r>
        <w:t>1. Disponibilidade do Programa</w:t>
      </w:r>
      <w:bookmarkEnd w:id="285"/>
    </w:p>
    <w:tbl>
      <w:tblPr>
        <w:tblStyle w:val="PURTable"/>
        <w:tblW w:w="0" w:type="dxa"/>
        <w:tblLook w:val="04A0" w:firstRow="1" w:lastRow="0" w:firstColumn="1" w:lastColumn="0" w:noHBand="0" w:noVBand="1"/>
      </w:tblPr>
      <w:tblGrid>
        <w:gridCol w:w="4231"/>
        <w:gridCol w:w="712"/>
        <w:gridCol w:w="695"/>
        <w:gridCol w:w="806"/>
        <w:gridCol w:w="711"/>
        <w:gridCol w:w="728"/>
        <w:gridCol w:w="828"/>
        <w:gridCol w:w="704"/>
        <w:gridCol w:w="700"/>
        <w:gridCol w:w="801"/>
      </w:tblGrid>
      <w:tr w:rsidR="00AE3CDB" w14:paraId="5EAE027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5B80F6D" w14:textId="77777777" w:rsidR="00AE3CDB" w:rsidRDefault="00130026">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11349D1F" w14:textId="77777777" w:rsidR="00AE3CDB" w:rsidRDefault="00130026">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7C5D8B" w14:textId="77777777" w:rsidR="00AE3CDB" w:rsidRDefault="001300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1D6894" w14:textId="77777777" w:rsidR="00AE3CDB" w:rsidRDefault="0013002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41A965" w14:textId="77777777" w:rsidR="00AE3CDB" w:rsidRDefault="0013002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0C40F1" w14:textId="77777777" w:rsidR="00AE3CDB" w:rsidRDefault="0013002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2416B6" w14:textId="77777777" w:rsidR="00AE3CDB" w:rsidRDefault="0013002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880E69" w14:textId="77777777" w:rsidR="00AE3CDB" w:rsidRDefault="00130026">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9D9C78" w14:textId="77777777" w:rsidR="00AE3CDB" w:rsidRDefault="001300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88AEFD" w14:textId="77777777" w:rsidR="00AE3CDB" w:rsidRDefault="00130026">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AE3CDB" w14:paraId="6F87C50E" w14:textId="77777777">
        <w:tc>
          <w:tcPr>
            <w:tcW w:w="4660" w:type="dxa"/>
            <w:tcBorders>
              <w:top w:val="single" w:sz="6" w:space="0" w:color="FFFFFF"/>
              <w:left w:val="none" w:sz="4" w:space="0" w:color="6E6E6E"/>
              <w:bottom w:val="dashed" w:sz="4" w:space="0" w:color="7F7F7F"/>
              <w:right w:val="none" w:sz="4" w:space="0" w:color="6E6E6E"/>
            </w:tcBorders>
          </w:tcPr>
          <w:p w14:paraId="54A07D6B" w14:textId="77777777" w:rsidR="00AE3CDB" w:rsidRDefault="00130026">
            <w:pPr>
              <w:pStyle w:val="ProductList-TableBody"/>
            </w:pPr>
            <w:r>
              <w:t xml:space="preserve">SharePoint Online Plano 1 e 2 </w:t>
            </w:r>
            <w:r>
              <w:fldChar w:fldCharType="begin"/>
            </w:r>
            <w:r>
              <w:instrText xml:space="preserve"> XE "SharePoint Online Plano 1 e 2 " </w:instrText>
            </w:r>
            <w:r>
              <w:fldChar w:fldCharType="end"/>
            </w:r>
            <w:r>
              <w:t>(SL de Utilizador)</w:t>
            </w:r>
          </w:p>
        </w:tc>
        <w:tc>
          <w:tcPr>
            <w:tcW w:w="740" w:type="dxa"/>
            <w:tcBorders>
              <w:top w:val="single" w:sz="6" w:space="0" w:color="FFFFFF"/>
              <w:left w:val="none" w:sz="4" w:space="0" w:color="6E6E6E"/>
              <w:bottom w:val="dashed" w:sz="4" w:space="0" w:color="7F7F7F"/>
              <w:right w:val="single" w:sz="6" w:space="0" w:color="FFFFFF"/>
            </w:tcBorders>
          </w:tcPr>
          <w:p w14:paraId="2BF85FF1" w14:textId="77777777" w:rsidR="00AE3CDB" w:rsidRDefault="0013002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573DE" w14:textId="77777777" w:rsidR="00AE3CDB" w:rsidRDefault="0013002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BB0B41"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B7CFB" w14:textId="77777777" w:rsidR="00AE3CDB" w:rsidRDefault="0013002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65DC8" w14:textId="77777777" w:rsidR="00AE3CDB" w:rsidRDefault="0013002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8AF20"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346EC"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4C5F1"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A9234" w14:textId="77777777" w:rsidR="00AE3CDB" w:rsidRDefault="00AE3CDB">
            <w:pPr>
              <w:pStyle w:val="ProductList-TableBody"/>
              <w:jc w:val="center"/>
            </w:pPr>
          </w:p>
        </w:tc>
      </w:tr>
      <w:tr w:rsidR="00AE3CDB" w14:paraId="1A239368" w14:textId="77777777">
        <w:tc>
          <w:tcPr>
            <w:tcW w:w="4660" w:type="dxa"/>
            <w:tcBorders>
              <w:top w:val="dashed" w:sz="4" w:space="0" w:color="7F7F7F"/>
              <w:left w:val="none" w:sz="4" w:space="0" w:color="6E6E6E"/>
              <w:bottom w:val="dashed" w:sz="4" w:space="0" w:color="7F7F7F"/>
              <w:right w:val="none" w:sz="4" w:space="0" w:color="6E6E6E"/>
            </w:tcBorders>
          </w:tcPr>
          <w:p w14:paraId="469FA724" w14:textId="77777777" w:rsidR="00AE3CDB" w:rsidRDefault="00130026">
            <w:pPr>
              <w:pStyle w:val="ProductList-TableBody"/>
            </w:pPr>
            <w:r>
              <w:t xml:space="preserve">Suplemento do SharePoint Online Plano 1 </w:t>
            </w:r>
            <w:r>
              <w:fldChar w:fldCharType="begin"/>
            </w:r>
            <w:r>
              <w:instrText xml:space="preserve"> XE "Suplemento do SharePoint Online Plano 1 " </w:instrText>
            </w:r>
            <w:r>
              <w:fldChar w:fldCharType="end"/>
            </w:r>
            <w:r>
              <w:t>(SL de Utilizador)</w:t>
            </w:r>
          </w:p>
        </w:tc>
        <w:tc>
          <w:tcPr>
            <w:tcW w:w="740" w:type="dxa"/>
            <w:tcBorders>
              <w:top w:val="dashed" w:sz="4" w:space="0" w:color="7F7F7F"/>
              <w:left w:val="none" w:sz="4" w:space="0" w:color="6E6E6E"/>
              <w:bottom w:val="dashed" w:sz="4" w:space="0" w:color="7F7F7F"/>
              <w:right w:val="single" w:sz="6" w:space="0" w:color="FFFFFF"/>
            </w:tcBorders>
          </w:tcPr>
          <w:p w14:paraId="75DBF00F"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56371"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4A06C"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B15D1"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0D0D0"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785E4"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85CDD"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F4662"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BC4A4" w14:textId="77777777" w:rsidR="00AE3CDB" w:rsidRDefault="00AE3CDB">
            <w:pPr>
              <w:pStyle w:val="ProductList-TableBody"/>
              <w:jc w:val="center"/>
            </w:pPr>
          </w:p>
        </w:tc>
      </w:tr>
      <w:tr w:rsidR="00AE3CDB" w14:paraId="3D84BAC9" w14:textId="77777777">
        <w:tc>
          <w:tcPr>
            <w:tcW w:w="4660" w:type="dxa"/>
            <w:tcBorders>
              <w:top w:val="dashed" w:sz="4" w:space="0" w:color="7F7F7F"/>
              <w:left w:val="none" w:sz="4" w:space="0" w:color="6E6E6E"/>
              <w:bottom w:val="none" w:sz="4" w:space="0" w:color="BFBFBF"/>
              <w:right w:val="none" w:sz="4" w:space="0" w:color="6E6E6E"/>
            </w:tcBorders>
          </w:tcPr>
          <w:p w14:paraId="61DACFBA" w14:textId="77777777" w:rsidR="00AE3CDB" w:rsidRDefault="00130026">
            <w:pPr>
              <w:pStyle w:val="ProductList-TableBody"/>
            </w:pPr>
            <w:r>
              <w:t>Office 365 Extra File Storage 1 GB</w:t>
            </w:r>
            <w:r>
              <w:fldChar w:fldCharType="begin"/>
            </w:r>
            <w:r>
              <w:instrText xml:space="preserve"> XE "Office 365 Extra File Storage 1 GB" </w:instrText>
            </w:r>
            <w:r>
              <w:fldChar w:fldCharType="end"/>
            </w:r>
            <w:r>
              <w:t xml:space="preserve"> (SL de Suplementos)</w:t>
            </w:r>
          </w:p>
        </w:tc>
        <w:tc>
          <w:tcPr>
            <w:tcW w:w="740" w:type="dxa"/>
            <w:tcBorders>
              <w:top w:val="dashed" w:sz="4" w:space="0" w:color="7F7F7F"/>
              <w:left w:val="none" w:sz="4" w:space="0" w:color="6E6E6E"/>
              <w:bottom w:val="none" w:sz="4" w:space="0" w:color="BFBFBF"/>
              <w:right w:val="single" w:sz="6" w:space="0" w:color="FFFFFF"/>
            </w:tcBorders>
          </w:tcPr>
          <w:p w14:paraId="225FEF55" w14:textId="77777777" w:rsidR="00AE3CDB" w:rsidRDefault="0013002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D64C6" w14:textId="77777777" w:rsidR="00AE3CDB" w:rsidRDefault="0013002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FD20D"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A198F" w14:textId="77777777" w:rsidR="00AE3CDB" w:rsidRDefault="0013002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35ECF" w14:textId="77777777" w:rsidR="00AE3CDB" w:rsidRDefault="0013002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91F91"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CB486"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65106"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F2395" w14:textId="77777777" w:rsidR="00AE3CDB" w:rsidRDefault="00AE3CDB">
            <w:pPr>
              <w:pStyle w:val="ProductList-TableBody"/>
              <w:jc w:val="center"/>
            </w:pPr>
          </w:p>
        </w:tc>
      </w:tr>
    </w:tbl>
    <w:p w14:paraId="27FE7894" w14:textId="77777777" w:rsidR="00AE3CDB" w:rsidRDefault="00130026">
      <w:pPr>
        <w:pStyle w:val="ProductList-Offering1SubSection"/>
        <w:outlineLvl w:val="3"/>
      </w:pPr>
      <w:bookmarkStart w:id="286" w:name="_Sec779"/>
      <w:r>
        <w:t>2. Condições do Produto</w:t>
      </w:r>
      <w:bookmarkEnd w:id="286"/>
    </w:p>
    <w:tbl>
      <w:tblPr>
        <w:tblStyle w:val="PURTable"/>
        <w:tblW w:w="0" w:type="dxa"/>
        <w:tblLook w:val="04A0" w:firstRow="1" w:lastRow="0" w:firstColumn="1" w:lastColumn="0" w:noHBand="0" w:noVBand="1"/>
      </w:tblPr>
      <w:tblGrid>
        <w:gridCol w:w="3633"/>
        <w:gridCol w:w="3640"/>
        <w:gridCol w:w="3643"/>
      </w:tblGrid>
      <w:tr w:rsidR="00AE3CDB" w14:paraId="4934EA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648B26" w14:textId="77777777" w:rsidR="00AE3CDB" w:rsidRDefault="00130026">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43B1249" w14:textId="77777777" w:rsidR="00AE3CDB" w:rsidRDefault="0013002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939606D" w14:textId="77777777" w:rsidR="00AE3CDB" w:rsidRDefault="00130026">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AE3CDB" w14:paraId="0C3AB2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C4D82" w14:textId="77777777" w:rsidR="00AE3CDB" w:rsidRDefault="0013002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06320C" w14:textId="77777777" w:rsidR="00AE3CDB" w:rsidRDefault="00130026">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Suplemento, de SA Existente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AA437" w14:textId="77777777" w:rsidR="00AE3CDB" w:rsidRDefault="00130026">
            <w:pPr>
              <w:pStyle w:val="ProductList-TableBody"/>
            </w:pPr>
            <w:r>
              <w:rPr>
                <w:color w:val="404040"/>
              </w:rPr>
              <w:t>Promoções: N/A</w:t>
            </w:r>
          </w:p>
        </w:tc>
      </w:tr>
      <w:tr w:rsidR="00AE3CDB" w14:paraId="7762BE23" w14:textId="77777777">
        <w:tc>
          <w:tcPr>
            <w:tcW w:w="4040" w:type="dxa"/>
            <w:tcBorders>
              <w:top w:val="single" w:sz="4" w:space="0" w:color="000000"/>
              <w:left w:val="single" w:sz="4" w:space="0" w:color="000000"/>
              <w:bottom w:val="single" w:sz="4" w:space="0" w:color="000000"/>
              <w:right w:val="single" w:sz="4" w:space="0" w:color="000000"/>
            </w:tcBorders>
          </w:tcPr>
          <w:p w14:paraId="42CFDE19" w14:textId="77777777" w:rsidR="00AE3CDB" w:rsidRDefault="00130026">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K apenas</w:t>
            </w:r>
          </w:p>
        </w:tc>
        <w:tc>
          <w:tcPr>
            <w:tcW w:w="4040" w:type="dxa"/>
            <w:tcBorders>
              <w:top w:val="single" w:sz="4" w:space="0" w:color="000000"/>
              <w:left w:val="single" w:sz="4" w:space="0" w:color="000000"/>
              <w:bottom w:val="single" w:sz="4" w:space="0" w:color="000000"/>
              <w:right w:val="single" w:sz="4" w:space="0" w:color="000000"/>
            </w:tcBorders>
          </w:tcPr>
          <w:p w14:paraId="3B883D93" w14:textId="77777777" w:rsidR="00AE3CDB" w:rsidRDefault="00130026">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AEF7BB" w14:textId="77777777" w:rsidR="00AE3CDB" w:rsidRDefault="00130026">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AE3CDB" w14:paraId="39FA24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532A3" w14:textId="77777777" w:rsidR="00AE3CDB" w:rsidRDefault="0013002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08145CAD" w14:textId="77777777" w:rsidR="00AE3CDB" w:rsidRDefault="00130026">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0341AF0" w14:textId="77777777" w:rsidR="00AE3CDB" w:rsidRDefault="00130026">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4C5B29B8" w14:textId="77777777" w:rsidR="00AE3CDB" w:rsidRDefault="00AE3CDB">
      <w:pPr>
        <w:pStyle w:val="ProductList-Body"/>
      </w:pPr>
    </w:p>
    <w:p w14:paraId="605C68C2" w14:textId="77777777" w:rsidR="00AE3CDB" w:rsidRDefault="00AE3CDB">
      <w:pPr>
        <w:pStyle w:val="ProductList-Body"/>
        <w:jc w:val="right"/>
      </w:pPr>
    </w:p>
    <w:tbl>
      <w:tblPr>
        <w:tblStyle w:val="PURTable"/>
        <w:tblW w:w="0" w:type="dxa"/>
        <w:tblLook w:val="04A0" w:firstRow="1" w:lastRow="0" w:firstColumn="1" w:lastColumn="0" w:noHBand="0" w:noVBand="1"/>
      </w:tblPr>
      <w:tblGrid>
        <w:gridCol w:w="10916"/>
      </w:tblGrid>
      <w:tr w:rsidR="00AE3CDB" w14:paraId="2FE748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2BD06A" w14:textId="77777777" w:rsidR="00AE3CDB" w:rsidRDefault="00085C11">
            <w:pPr>
              <w:pStyle w:val="ProductList-TableBody"/>
              <w:jc w:val="right"/>
            </w:pPr>
            <w:hyperlink w:anchor="_Sec842">
              <w:r w:rsidR="00130026">
                <w:rPr>
                  <w:color w:val="00467F"/>
                  <w:sz w:val="14"/>
                  <w:u w:val="single"/>
                </w:rPr>
                <w:t>Índice</w:t>
              </w:r>
            </w:hyperlink>
            <w:r w:rsidR="00130026">
              <w:rPr>
                <w:sz w:val="14"/>
              </w:rPr>
              <w:t xml:space="preserve"> / </w:t>
            </w:r>
            <w:hyperlink w:anchor="_Sec549">
              <w:r w:rsidR="00130026">
                <w:rPr>
                  <w:color w:val="00467F"/>
                  <w:sz w:val="14"/>
                  <w:u w:val="single"/>
                </w:rPr>
                <w:t>Glossário</w:t>
              </w:r>
            </w:hyperlink>
            <w:r w:rsidR="00130026">
              <w:rPr>
                <w:sz w:val="14"/>
              </w:rPr>
              <w:t xml:space="preserve"> / </w:t>
            </w:r>
            <w:hyperlink w:anchor="_Sec844">
              <w:r w:rsidR="00130026">
                <w:rPr>
                  <w:color w:val="00467F"/>
                  <w:sz w:val="14"/>
                  <w:u w:val="single"/>
                </w:rPr>
                <w:t>Índice Remissivo</w:t>
              </w:r>
            </w:hyperlink>
          </w:p>
        </w:tc>
      </w:tr>
    </w:tbl>
    <w:p w14:paraId="56D90A78" w14:textId="77777777" w:rsidR="00AE3CDB" w:rsidRDefault="00AE3CDB">
      <w:pPr>
        <w:pStyle w:val="ProductList-Body"/>
      </w:pPr>
    </w:p>
    <w:p w14:paraId="5F738538" w14:textId="77777777" w:rsidR="00AE3CDB" w:rsidRDefault="00130026">
      <w:pPr>
        <w:pStyle w:val="ProductList-Offering2HeadingNoBorder"/>
        <w:outlineLvl w:val="2"/>
      </w:pPr>
      <w:bookmarkStart w:id="287" w:name="_Sec877"/>
      <w:r>
        <w:t>Visio</w:t>
      </w:r>
      <w:bookmarkEnd w:id="287"/>
      <w:r>
        <w:fldChar w:fldCharType="begin"/>
      </w:r>
      <w:r>
        <w:instrText xml:space="preserve"> TC "</w:instrText>
      </w:r>
      <w:bookmarkStart w:id="288" w:name="_Toc54794816"/>
      <w:r>
        <w:instrText>Visio</w:instrText>
      </w:r>
      <w:bookmarkEnd w:id="288"/>
      <w:r>
        <w:instrText>" \l 3</w:instrText>
      </w:r>
      <w:r>
        <w:fldChar w:fldCharType="end"/>
      </w:r>
    </w:p>
    <w:p w14:paraId="6DCA9733" w14:textId="77777777" w:rsidR="00AE3CDB" w:rsidRDefault="00130026">
      <w:pPr>
        <w:pStyle w:val="ProductList-Offering1SubSection"/>
        <w:outlineLvl w:val="3"/>
      </w:pPr>
      <w:bookmarkStart w:id="289" w:name="_Sec1297"/>
      <w:r>
        <w:t>1. Disponibilidade do Programa</w:t>
      </w:r>
      <w:bookmarkEnd w:id="289"/>
    </w:p>
    <w:tbl>
      <w:tblPr>
        <w:tblStyle w:val="PURTable"/>
        <w:tblW w:w="0" w:type="dxa"/>
        <w:tblLook w:val="04A0" w:firstRow="1" w:lastRow="0" w:firstColumn="1" w:lastColumn="0" w:noHBand="0" w:noVBand="1"/>
      </w:tblPr>
      <w:tblGrid>
        <w:gridCol w:w="4227"/>
        <w:gridCol w:w="712"/>
        <w:gridCol w:w="696"/>
        <w:gridCol w:w="807"/>
        <w:gridCol w:w="712"/>
        <w:gridCol w:w="728"/>
        <w:gridCol w:w="828"/>
        <w:gridCol w:w="704"/>
        <w:gridCol w:w="700"/>
        <w:gridCol w:w="802"/>
      </w:tblGrid>
      <w:tr w:rsidR="00AE3CDB" w14:paraId="7A949B9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01761E9" w14:textId="77777777" w:rsidR="00AE3CDB" w:rsidRDefault="00130026">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6C13EE26" w14:textId="77777777" w:rsidR="00AE3CDB" w:rsidRDefault="00130026">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A42515" w14:textId="77777777" w:rsidR="00AE3CDB" w:rsidRDefault="001300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2F8B71" w14:textId="77777777" w:rsidR="00AE3CDB" w:rsidRDefault="0013002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054EB5" w14:textId="77777777" w:rsidR="00AE3CDB" w:rsidRDefault="0013002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A95BBB" w14:textId="77777777" w:rsidR="00AE3CDB" w:rsidRDefault="0013002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30F6F1" w14:textId="77777777" w:rsidR="00AE3CDB" w:rsidRDefault="0013002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7E4582" w14:textId="77777777" w:rsidR="00AE3CDB" w:rsidRDefault="001300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3D4A6A" w14:textId="77777777" w:rsidR="00AE3CDB" w:rsidRDefault="001300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5CBB92" w14:textId="77777777" w:rsidR="00AE3CDB" w:rsidRDefault="00130026">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AE3CDB" w14:paraId="6B94F8AE" w14:textId="77777777">
        <w:tc>
          <w:tcPr>
            <w:tcW w:w="4660" w:type="dxa"/>
            <w:tcBorders>
              <w:top w:val="single" w:sz="6" w:space="0" w:color="FFFFFF"/>
              <w:left w:val="none" w:sz="4" w:space="0" w:color="6E6E6E"/>
              <w:bottom w:val="dashed" w:sz="4" w:space="0" w:color="969696"/>
              <w:right w:val="none" w:sz="4" w:space="0" w:color="6E6E6E"/>
            </w:tcBorders>
          </w:tcPr>
          <w:p w14:paraId="3220E71D" w14:textId="77777777" w:rsidR="00AE3CDB" w:rsidRDefault="00130026">
            <w:pPr>
              <w:pStyle w:val="ProductList-TableBody"/>
            </w:pPr>
            <w:r>
              <w:t>Visio Online Plano 1</w:t>
            </w:r>
            <w:r>
              <w:fldChar w:fldCharType="begin"/>
            </w:r>
            <w:r>
              <w:instrText xml:space="preserve"> XE "Visio Online Plano 1" </w:instrText>
            </w:r>
            <w:r>
              <w:fldChar w:fldCharType="end"/>
            </w:r>
            <w:r>
              <w:t xml:space="preserve"> (SL de Utilizador)</w:t>
            </w:r>
          </w:p>
        </w:tc>
        <w:tc>
          <w:tcPr>
            <w:tcW w:w="740" w:type="dxa"/>
            <w:tcBorders>
              <w:top w:val="single" w:sz="6" w:space="0" w:color="FFFFFF"/>
              <w:left w:val="none" w:sz="4" w:space="0" w:color="6E6E6E"/>
              <w:bottom w:val="dashed" w:sz="4" w:space="0" w:color="808080"/>
              <w:right w:val="single" w:sz="6" w:space="0" w:color="FFFFFF"/>
            </w:tcBorders>
          </w:tcPr>
          <w:p w14:paraId="334F0A7E" w14:textId="77777777" w:rsidR="00AE3CDB" w:rsidRDefault="0013002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25E22" w14:textId="77777777" w:rsidR="00AE3CDB" w:rsidRDefault="0013002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F240CD"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CDB75"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BC8F5" w14:textId="77777777" w:rsidR="00AE3CDB" w:rsidRDefault="0013002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93458"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A0FE7"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0D52E"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F0B66" w14:textId="77777777" w:rsidR="00AE3CDB" w:rsidRDefault="00AE3CDB">
            <w:pPr>
              <w:pStyle w:val="ProductList-TableBody"/>
              <w:jc w:val="center"/>
            </w:pPr>
          </w:p>
        </w:tc>
      </w:tr>
      <w:tr w:rsidR="00AE3CDB" w14:paraId="55133062" w14:textId="77777777">
        <w:tc>
          <w:tcPr>
            <w:tcW w:w="4660" w:type="dxa"/>
            <w:tcBorders>
              <w:top w:val="dashed" w:sz="4" w:space="0" w:color="969696"/>
              <w:left w:val="none" w:sz="4" w:space="0" w:color="6E6E6E"/>
              <w:bottom w:val="dashed" w:sz="4" w:space="0" w:color="969696"/>
              <w:right w:val="none" w:sz="4" w:space="0" w:color="6E6E6E"/>
            </w:tcBorders>
          </w:tcPr>
          <w:p w14:paraId="4D1526FE" w14:textId="77777777" w:rsidR="00AE3CDB" w:rsidRDefault="00130026">
            <w:pPr>
              <w:pStyle w:val="ProductList-TableBody"/>
            </w:pPr>
            <w:r>
              <w:t>Visio Online Plano 2</w:t>
            </w:r>
            <w:r>
              <w:fldChar w:fldCharType="begin"/>
            </w:r>
            <w:r>
              <w:instrText xml:space="preserve"> XE "Visio Online Plano 2" </w:instrText>
            </w:r>
            <w:r>
              <w:fldChar w:fldCharType="end"/>
            </w:r>
            <w:r>
              <w:t xml:space="preserve"> (SL de Utilizador)</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3F85BACF"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C7D8E" w14:textId="77777777" w:rsidR="00AE3CDB" w:rsidRDefault="0013002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968B5"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2C378"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192A9" w14:textId="77777777" w:rsidR="00AE3CDB" w:rsidRDefault="0013002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41C7D"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598A5"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DA306"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CFAF" w14:textId="77777777" w:rsidR="00AE3CDB" w:rsidRDefault="00AE3CDB">
            <w:pPr>
              <w:pStyle w:val="ProductList-TableBody"/>
              <w:jc w:val="center"/>
            </w:pPr>
          </w:p>
        </w:tc>
      </w:tr>
      <w:tr w:rsidR="00AE3CDB" w14:paraId="10565B79" w14:textId="77777777">
        <w:tc>
          <w:tcPr>
            <w:tcW w:w="4660" w:type="dxa"/>
            <w:tcBorders>
              <w:top w:val="dashed" w:sz="4" w:space="0" w:color="969696"/>
              <w:left w:val="none" w:sz="4" w:space="0" w:color="6E6E6E"/>
              <w:bottom w:val="dashed" w:sz="4" w:space="0" w:color="969696"/>
              <w:right w:val="none" w:sz="4" w:space="0" w:color="6E6E6E"/>
            </w:tcBorders>
          </w:tcPr>
          <w:p w14:paraId="5C340833" w14:textId="77777777" w:rsidR="00AE3CDB" w:rsidRDefault="00130026">
            <w:pPr>
              <w:pStyle w:val="ProductList-TableBody"/>
            </w:pPr>
            <w:r>
              <w:t>Suplemento do Visio Online Plano 2</w:t>
            </w:r>
            <w:r>
              <w:fldChar w:fldCharType="begin"/>
            </w:r>
            <w:r>
              <w:instrText xml:space="preserve"> XE "Suplemento do Visio Online Plano 2" </w:instrText>
            </w:r>
            <w:r>
              <w:fldChar w:fldCharType="end"/>
            </w:r>
            <w:r>
              <w:t xml:space="preserve"> (SL de Utilizador)</w:t>
            </w:r>
          </w:p>
        </w:tc>
        <w:tc>
          <w:tcPr>
            <w:tcW w:w="740" w:type="dxa"/>
            <w:tcBorders>
              <w:top w:val="dashed" w:sz="4" w:space="0" w:color="808080"/>
              <w:left w:val="none" w:sz="4" w:space="0" w:color="6E6E6E"/>
              <w:bottom w:val="dashed" w:sz="4" w:space="0" w:color="808080"/>
              <w:right w:val="single" w:sz="6" w:space="0" w:color="FFFFFF"/>
            </w:tcBorders>
          </w:tcPr>
          <w:p w14:paraId="532B7C3F"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A500F"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E1AC1"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526A4"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85B30"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F12B5"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D9488"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7D2A9"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99283" w14:textId="77777777" w:rsidR="00AE3CDB" w:rsidRDefault="00AE3CDB">
            <w:pPr>
              <w:pStyle w:val="ProductList-TableBody"/>
              <w:jc w:val="center"/>
            </w:pPr>
          </w:p>
        </w:tc>
      </w:tr>
      <w:tr w:rsidR="00AE3CDB" w14:paraId="37A34DE8" w14:textId="77777777">
        <w:tc>
          <w:tcPr>
            <w:tcW w:w="4660" w:type="dxa"/>
            <w:tcBorders>
              <w:top w:val="dashed" w:sz="4" w:space="0" w:color="969696"/>
              <w:left w:val="none" w:sz="4" w:space="0" w:color="6E6E6E"/>
              <w:bottom w:val="single" w:sz="4" w:space="0" w:color="FFFFFF"/>
              <w:right w:val="none" w:sz="4" w:space="0" w:color="6E6E6E"/>
            </w:tcBorders>
          </w:tcPr>
          <w:p w14:paraId="5BFFE70E" w14:textId="77777777" w:rsidR="00AE3CDB" w:rsidRDefault="00130026">
            <w:pPr>
              <w:pStyle w:val="ProductList-TableBody"/>
            </w:pPr>
            <w:r>
              <w:t>Visio Online Plano 1 e 2 de SA Existente</w:t>
            </w:r>
            <w:r>
              <w:fldChar w:fldCharType="begin"/>
            </w:r>
            <w:r>
              <w:instrText xml:space="preserve"> XE "Visio Online Plano 1 e 2 de SA Existente" </w:instrText>
            </w:r>
            <w:r>
              <w:fldChar w:fldCharType="end"/>
            </w:r>
            <w:r>
              <w:t xml:space="preserve"> (SL de Utilizador)</w:t>
            </w:r>
          </w:p>
        </w:tc>
        <w:tc>
          <w:tcPr>
            <w:tcW w:w="740" w:type="dxa"/>
            <w:tcBorders>
              <w:top w:val="dashed" w:sz="4" w:space="0" w:color="808080"/>
              <w:left w:val="none" w:sz="4" w:space="0" w:color="6E6E6E"/>
              <w:bottom w:val="single" w:sz="4" w:space="0" w:color="FFFFFF"/>
              <w:right w:val="single" w:sz="6" w:space="0" w:color="FFFFFF"/>
            </w:tcBorders>
          </w:tcPr>
          <w:p w14:paraId="034FE379"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65533"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F60DD"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3FF3D"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391DD"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FA8CC"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B67F7"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017A4"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7CF2A" w14:textId="77777777" w:rsidR="00AE3CDB" w:rsidRDefault="00AE3CDB">
            <w:pPr>
              <w:pStyle w:val="ProductList-TableBody"/>
              <w:jc w:val="center"/>
            </w:pPr>
          </w:p>
        </w:tc>
      </w:tr>
    </w:tbl>
    <w:p w14:paraId="0EF09A58" w14:textId="77777777" w:rsidR="00AE3CDB" w:rsidRDefault="00130026">
      <w:pPr>
        <w:pStyle w:val="ProductList-Offering1SubSection"/>
        <w:outlineLvl w:val="3"/>
      </w:pPr>
      <w:bookmarkStart w:id="290" w:name="_Sec879"/>
      <w:r>
        <w:t>2. Condições do Produto</w:t>
      </w:r>
      <w:bookmarkEnd w:id="290"/>
    </w:p>
    <w:tbl>
      <w:tblPr>
        <w:tblStyle w:val="PURTable"/>
        <w:tblW w:w="0" w:type="dxa"/>
        <w:tblLook w:val="04A0" w:firstRow="1" w:lastRow="0" w:firstColumn="1" w:lastColumn="0" w:noHBand="0" w:noVBand="1"/>
      </w:tblPr>
      <w:tblGrid>
        <w:gridCol w:w="3633"/>
        <w:gridCol w:w="3640"/>
        <w:gridCol w:w="3643"/>
      </w:tblGrid>
      <w:tr w:rsidR="00AE3CDB" w14:paraId="17F154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5DEC5F" w14:textId="77777777" w:rsidR="00AE3CDB" w:rsidRDefault="00130026">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141E084" w14:textId="77777777" w:rsidR="00AE3CDB" w:rsidRDefault="0013002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74EDFED" w14:textId="77777777" w:rsidR="00AE3CDB" w:rsidRDefault="00130026">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AE3CDB" w14:paraId="353D90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1DDAF" w14:textId="77777777" w:rsidR="00AE3CDB" w:rsidRDefault="0013002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B240E9" w14:textId="77777777" w:rsidR="00AE3CDB" w:rsidRDefault="00130026">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Suplemento, de SA Existente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12FA4" w14:textId="77777777" w:rsidR="00AE3CDB" w:rsidRDefault="00130026">
            <w:pPr>
              <w:pStyle w:val="ProductList-TableBody"/>
            </w:pPr>
            <w:r>
              <w:rPr>
                <w:color w:val="404040"/>
              </w:rPr>
              <w:t>Promoções: N/A</w:t>
            </w:r>
          </w:p>
        </w:tc>
      </w:tr>
      <w:tr w:rsidR="00AE3CDB" w14:paraId="2193DD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5BF34" w14:textId="77777777" w:rsidR="00AE3CDB" w:rsidRDefault="0013002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4414F094" w14:textId="77777777" w:rsidR="00AE3CDB" w:rsidRDefault="00130026">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725E2A90" w14:textId="77777777" w:rsidR="00AE3CDB" w:rsidRDefault="00130026">
            <w:pPr>
              <w:pStyle w:val="ProductList-TableBody"/>
            </w:pPr>
            <w:r>
              <w:t>Redução Elegível (SCE): Todos</w:t>
            </w:r>
          </w:p>
        </w:tc>
      </w:tr>
      <w:tr w:rsidR="00AE3CDB" w14:paraId="6043C9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4AB99" w14:textId="77777777" w:rsidR="00AE3CDB" w:rsidRDefault="0013002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0857E65A" w14:textId="77777777" w:rsidR="00AE3CDB" w:rsidRDefault="00130026">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de SA Existente)</w:t>
            </w:r>
          </w:p>
        </w:tc>
        <w:tc>
          <w:tcPr>
            <w:tcW w:w="4040" w:type="dxa"/>
            <w:tcBorders>
              <w:top w:val="single" w:sz="4" w:space="0" w:color="000000"/>
              <w:left w:val="single" w:sz="4" w:space="0" w:color="000000"/>
              <w:bottom w:val="single" w:sz="4" w:space="0" w:color="000000"/>
              <w:right w:val="single" w:sz="4" w:space="0" w:color="000000"/>
            </w:tcBorders>
          </w:tcPr>
          <w:p w14:paraId="2F2CAF09" w14:textId="77777777" w:rsidR="00AE3CDB" w:rsidRDefault="00130026">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23A0CB82" w14:textId="77777777" w:rsidR="00AE3CDB" w:rsidRDefault="00AE3CDB">
      <w:pPr>
        <w:pStyle w:val="ProductList-Body"/>
      </w:pPr>
    </w:p>
    <w:p w14:paraId="6AAC0980" w14:textId="77777777" w:rsidR="00AE3CDB" w:rsidRDefault="00130026">
      <w:pPr>
        <w:pStyle w:val="ProductList-ClauseHeading"/>
        <w:outlineLvl w:val="4"/>
      </w:pPr>
      <w:r>
        <w:t>2.1 Direitos de Implementação para Visio</w:t>
      </w:r>
    </w:p>
    <w:p w14:paraId="64F55415" w14:textId="77777777" w:rsidR="00AE3CDB" w:rsidRDefault="00130026">
      <w:pPr>
        <w:pStyle w:val="ProductList-Body"/>
      </w:pPr>
      <w:r>
        <w:t>Os utilizadores licenciados do Visio Online Plano 2 podem instalar e utilizar uma cópia do Visio Standard/Professional 2016 ou uma versão anterior em dispositivos licenciados e a executar o Office Standard/Professional Plus. Os dispositivos licenciados para o Office Professional Plus através do direito de utilizador do Microsoft 365 de SA Existente ou do Office Professional Plus também são elegíveis.</w:t>
      </w:r>
    </w:p>
    <w:p w14:paraId="32A788A4" w14:textId="77777777" w:rsidR="00AE3CDB" w:rsidRDefault="00AE3CDB">
      <w:pPr>
        <w:pStyle w:val="ProductList-Body"/>
      </w:pPr>
    </w:p>
    <w:p w14:paraId="6031BB57" w14:textId="77777777" w:rsidR="00AE3CDB" w:rsidRDefault="00130026">
      <w:pPr>
        <w:pStyle w:val="ProductList-ClauseHeading"/>
        <w:outlineLvl w:val="4"/>
      </w:pPr>
      <w:r>
        <w:t>2.2 Visualização/Impressão do Visio para Utilizadores do Office</w:t>
      </w:r>
    </w:p>
    <w:p w14:paraId="6EECE88C" w14:textId="77777777" w:rsidR="00AE3CDB" w:rsidRDefault="00130026">
      <w:pPr>
        <w:pStyle w:val="ProductList-Body"/>
      </w:pPr>
      <w:r>
        <w:t>Os utilizadores com uma licença do Office 365 ou do Microsoft 365 podem utilizar o Visio no Modo de Funcionalidade Reduzida para verem e imprimirem ficheiros.</w:t>
      </w:r>
    </w:p>
    <w:p w14:paraId="11A22AF0" w14:textId="77777777" w:rsidR="00AE3CDB" w:rsidRDefault="00AE3CDB">
      <w:pPr>
        <w:pStyle w:val="ProductList-Body"/>
        <w:jc w:val="right"/>
      </w:pPr>
    </w:p>
    <w:tbl>
      <w:tblPr>
        <w:tblStyle w:val="PURTable"/>
        <w:tblW w:w="0" w:type="dxa"/>
        <w:tblLook w:val="04A0" w:firstRow="1" w:lastRow="0" w:firstColumn="1" w:lastColumn="0" w:noHBand="0" w:noVBand="1"/>
      </w:tblPr>
      <w:tblGrid>
        <w:gridCol w:w="10916"/>
      </w:tblGrid>
      <w:tr w:rsidR="00AE3CDB" w14:paraId="1E1FB3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55F835" w14:textId="77777777" w:rsidR="00AE3CDB" w:rsidRDefault="00085C11">
            <w:pPr>
              <w:pStyle w:val="ProductList-TableBody"/>
              <w:jc w:val="right"/>
            </w:pPr>
            <w:hyperlink w:anchor="_Sec842">
              <w:r w:rsidR="00130026">
                <w:rPr>
                  <w:color w:val="00467F"/>
                  <w:sz w:val="14"/>
                  <w:u w:val="single"/>
                </w:rPr>
                <w:t>Índice</w:t>
              </w:r>
            </w:hyperlink>
            <w:r w:rsidR="00130026">
              <w:rPr>
                <w:sz w:val="14"/>
              </w:rPr>
              <w:t xml:space="preserve"> / </w:t>
            </w:r>
            <w:hyperlink w:anchor="_Sec549">
              <w:r w:rsidR="00130026">
                <w:rPr>
                  <w:color w:val="00467F"/>
                  <w:sz w:val="14"/>
                  <w:u w:val="single"/>
                </w:rPr>
                <w:t>Glossário</w:t>
              </w:r>
            </w:hyperlink>
            <w:r w:rsidR="00130026">
              <w:rPr>
                <w:sz w:val="14"/>
              </w:rPr>
              <w:t xml:space="preserve"> / </w:t>
            </w:r>
            <w:hyperlink w:anchor="_Sec844">
              <w:r w:rsidR="00130026">
                <w:rPr>
                  <w:color w:val="00467F"/>
                  <w:sz w:val="14"/>
                  <w:u w:val="single"/>
                </w:rPr>
                <w:t>Índice Remissivo</w:t>
              </w:r>
            </w:hyperlink>
          </w:p>
        </w:tc>
      </w:tr>
    </w:tbl>
    <w:p w14:paraId="41369383" w14:textId="77777777" w:rsidR="00AE3CDB" w:rsidRDefault="00AE3CDB">
      <w:pPr>
        <w:pStyle w:val="ProductList-Body"/>
      </w:pPr>
    </w:p>
    <w:p w14:paraId="65C5EA25" w14:textId="77777777" w:rsidR="00AE3CDB" w:rsidRDefault="00130026">
      <w:pPr>
        <w:pStyle w:val="ProductList-Offering2HeadingNoBorder"/>
        <w:outlineLvl w:val="2"/>
      </w:pPr>
      <w:bookmarkStart w:id="291" w:name="_Sec1217"/>
      <w:r>
        <w:t>Workplace Analytics</w:t>
      </w:r>
      <w:bookmarkEnd w:id="291"/>
      <w:r>
        <w:fldChar w:fldCharType="begin"/>
      </w:r>
      <w:r>
        <w:instrText xml:space="preserve"> TC "</w:instrText>
      </w:r>
      <w:bookmarkStart w:id="292" w:name="_Toc54794817"/>
      <w:r>
        <w:instrText>Workplace Analytics</w:instrText>
      </w:r>
      <w:bookmarkEnd w:id="292"/>
      <w:r>
        <w:instrText>" \l 3</w:instrText>
      </w:r>
      <w:r>
        <w:fldChar w:fldCharType="end"/>
      </w:r>
    </w:p>
    <w:p w14:paraId="74B47A4F" w14:textId="77777777" w:rsidR="00AE3CDB" w:rsidRDefault="00130026">
      <w:pPr>
        <w:pStyle w:val="ProductList-Offering1SubSection"/>
        <w:outlineLvl w:val="3"/>
      </w:pPr>
      <w:bookmarkStart w:id="293" w:name="_Sec1218"/>
      <w:r>
        <w:t>Disponibilidade do Programa</w:t>
      </w:r>
      <w:bookmarkEnd w:id="293"/>
    </w:p>
    <w:tbl>
      <w:tblPr>
        <w:tblStyle w:val="PURTable"/>
        <w:tblW w:w="0" w:type="dxa"/>
        <w:tblLook w:val="04A0" w:firstRow="1" w:lastRow="0" w:firstColumn="1" w:lastColumn="0" w:noHBand="0" w:noVBand="1"/>
      </w:tblPr>
      <w:tblGrid>
        <w:gridCol w:w="4112"/>
        <w:gridCol w:w="820"/>
        <w:gridCol w:w="690"/>
        <w:gridCol w:w="809"/>
        <w:gridCol w:w="713"/>
        <w:gridCol w:w="728"/>
        <w:gridCol w:w="830"/>
        <w:gridCol w:w="706"/>
        <w:gridCol w:w="704"/>
        <w:gridCol w:w="804"/>
      </w:tblGrid>
      <w:tr w:rsidR="00AE3CDB" w14:paraId="1EA9C75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AC525FB" w14:textId="77777777" w:rsidR="00AE3CDB" w:rsidRDefault="00130026">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084EDCA3" w14:textId="77777777" w:rsidR="00AE3CDB" w:rsidRDefault="00130026">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731382" w14:textId="77777777" w:rsidR="00AE3CDB" w:rsidRDefault="001300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C04834" w14:textId="77777777" w:rsidR="00AE3CDB" w:rsidRDefault="0013002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9ED4E6" w14:textId="77777777" w:rsidR="00AE3CDB" w:rsidRDefault="0013002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5A4582" w14:textId="77777777" w:rsidR="00AE3CDB" w:rsidRDefault="0013002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2970C8" w14:textId="77777777" w:rsidR="00AE3CDB" w:rsidRDefault="0013002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D8795A" w14:textId="77777777" w:rsidR="00AE3CDB" w:rsidRDefault="001300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B46396" w14:textId="77777777" w:rsidR="00AE3CDB" w:rsidRDefault="001300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5D4EEE" w14:textId="77777777" w:rsidR="00AE3CDB" w:rsidRDefault="00130026">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AE3CDB" w14:paraId="1C27AA37" w14:textId="77777777">
        <w:tc>
          <w:tcPr>
            <w:tcW w:w="4520" w:type="dxa"/>
            <w:tcBorders>
              <w:top w:val="none" w:sz="4" w:space="0" w:color="BFBFBF"/>
              <w:left w:val="none" w:sz="4" w:space="0" w:color="000000"/>
              <w:bottom w:val="none" w:sz="4" w:space="0" w:color="7F7F7F"/>
              <w:right w:val="none" w:sz="4" w:space="0" w:color="000000"/>
            </w:tcBorders>
          </w:tcPr>
          <w:p w14:paraId="72514E5C" w14:textId="77777777" w:rsidR="00AE3CDB" w:rsidRDefault="00130026">
            <w:pPr>
              <w:pStyle w:val="ProductList-TableBody"/>
            </w:pPr>
            <w:r>
              <w:t>Workplace Analytics</w:t>
            </w:r>
            <w:r>
              <w:fldChar w:fldCharType="begin"/>
            </w:r>
            <w:r>
              <w:instrText xml:space="preserve"> XE "Workplace Analytics" </w:instrText>
            </w:r>
            <w:r>
              <w:fldChar w:fldCharType="end"/>
            </w:r>
            <w:r>
              <w:t xml:space="preserve"> (SL de Utilizador)</w:t>
            </w:r>
          </w:p>
        </w:tc>
        <w:tc>
          <w:tcPr>
            <w:tcW w:w="860" w:type="dxa"/>
            <w:tcBorders>
              <w:top w:val="single" w:sz="6" w:space="0" w:color="FFFFFF"/>
              <w:left w:val="none" w:sz="4" w:space="0" w:color="000000"/>
              <w:bottom w:val="none" w:sz="4" w:space="0" w:color="7F7F7F"/>
              <w:right w:val="single" w:sz="6" w:space="0" w:color="FFFFFF"/>
            </w:tcBorders>
          </w:tcPr>
          <w:p w14:paraId="343825FE" w14:textId="77777777" w:rsidR="00AE3CDB" w:rsidRDefault="0013002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663CD"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FAA35"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17AF5"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702B0"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EF32E"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3EC00"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18FFE"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DF4DE" w14:textId="77777777" w:rsidR="00AE3CDB" w:rsidRDefault="00AE3CDB">
            <w:pPr>
              <w:pStyle w:val="ProductList-TableBody"/>
              <w:jc w:val="center"/>
            </w:pPr>
          </w:p>
        </w:tc>
      </w:tr>
    </w:tbl>
    <w:p w14:paraId="38B9B0FC" w14:textId="77777777" w:rsidR="00AE3CDB" w:rsidRDefault="00130026">
      <w:pPr>
        <w:pStyle w:val="ProductList-Offering1SubSection"/>
        <w:outlineLvl w:val="3"/>
      </w:pPr>
      <w:bookmarkStart w:id="294" w:name="_Sec1219"/>
      <w:r>
        <w:t>Condições do Produto</w:t>
      </w:r>
      <w:bookmarkEnd w:id="294"/>
    </w:p>
    <w:tbl>
      <w:tblPr>
        <w:tblStyle w:val="PURTable"/>
        <w:tblW w:w="0" w:type="dxa"/>
        <w:tblLook w:val="04A0" w:firstRow="1" w:lastRow="0" w:firstColumn="1" w:lastColumn="0" w:noHBand="0" w:noVBand="1"/>
      </w:tblPr>
      <w:tblGrid>
        <w:gridCol w:w="3643"/>
        <w:gridCol w:w="3624"/>
        <w:gridCol w:w="3649"/>
      </w:tblGrid>
      <w:tr w:rsidR="00AE3CDB" w14:paraId="6D8821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C78572" w14:textId="77777777" w:rsidR="00AE3CDB" w:rsidRDefault="00130026">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F572E58" w14:textId="77777777" w:rsidR="00AE3CDB" w:rsidRDefault="0013002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E99CE31" w14:textId="77777777" w:rsidR="00AE3CDB" w:rsidRDefault="00130026">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AE3CDB" w14:paraId="2D264B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B445B" w14:textId="77777777" w:rsidR="00AE3CDB" w:rsidRDefault="0013002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A236A" w14:textId="77777777" w:rsidR="00AE3CDB" w:rsidRDefault="0013002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D5082" w14:textId="77777777" w:rsidR="00AE3CDB" w:rsidRDefault="00130026">
            <w:pPr>
              <w:pStyle w:val="ProductList-TableBody"/>
            </w:pPr>
            <w:r>
              <w:rPr>
                <w:color w:val="404040"/>
              </w:rPr>
              <w:t>Promoções: N/A</w:t>
            </w:r>
          </w:p>
        </w:tc>
      </w:tr>
      <w:tr w:rsidR="00AE3CDB" w14:paraId="3C9392E8" w14:textId="77777777">
        <w:tc>
          <w:tcPr>
            <w:tcW w:w="4040" w:type="dxa"/>
            <w:tcBorders>
              <w:top w:val="single" w:sz="4" w:space="0" w:color="000000"/>
              <w:left w:val="single" w:sz="4" w:space="0" w:color="000000"/>
              <w:bottom w:val="single" w:sz="4" w:space="0" w:color="000000"/>
              <w:right w:val="single" w:sz="4" w:space="0" w:color="000000"/>
            </w:tcBorders>
          </w:tcPr>
          <w:p w14:paraId="311D7B98" w14:textId="77777777" w:rsidR="00AE3CDB" w:rsidRDefault="00130026">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531B560D" w14:textId="77777777" w:rsidR="00AE3CDB" w:rsidRDefault="00130026">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5AC116C6" w14:textId="77777777" w:rsidR="00AE3CDB" w:rsidRDefault="00130026">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AE3CDB" w14:paraId="7CD116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7941E" w14:textId="77777777" w:rsidR="00AE3CDB" w:rsidRDefault="0013002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7A7A0176" w14:textId="77777777" w:rsidR="00AE3CDB" w:rsidRDefault="00130026">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6FF68" w14:textId="77777777" w:rsidR="00AE3CDB" w:rsidRDefault="00AE3CDB">
            <w:pPr>
              <w:pStyle w:val="ProductList-TableBody"/>
            </w:pPr>
          </w:p>
        </w:tc>
      </w:tr>
    </w:tbl>
    <w:p w14:paraId="7C4E2939" w14:textId="77777777" w:rsidR="00AE3CDB" w:rsidRDefault="00AE3CDB">
      <w:pPr>
        <w:pStyle w:val="ProductList-Body"/>
        <w:jc w:val="right"/>
      </w:pPr>
    </w:p>
    <w:tbl>
      <w:tblPr>
        <w:tblStyle w:val="PURTable"/>
        <w:tblW w:w="0" w:type="dxa"/>
        <w:tblLook w:val="04A0" w:firstRow="1" w:lastRow="0" w:firstColumn="1" w:lastColumn="0" w:noHBand="0" w:noVBand="1"/>
      </w:tblPr>
      <w:tblGrid>
        <w:gridCol w:w="10916"/>
      </w:tblGrid>
      <w:tr w:rsidR="00AE3CDB" w14:paraId="08309A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90699D" w14:textId="77777777" w:rsidR="00AE3CDB" w:rsidRDefault="00085C11">
            <w:pPr>
              <w:pStyle w:val="ProductList-TableBody"/>
              <w:jc w:val="right"/>
            </w:pPr>
            <w:hyperlink w:anchor="_Sec842">
              <w:r w:rsidR="00130026">
                <w:rPr>
                  <w:color w:val="00467F"/>
                  <w:sz w:val="14"/>
                  <w:u w:val="single"/>
                </w:rPr>
                <w:t>Índice</w:t>
              </w:r>
            </w:hyperlink>
            <w:r w:rsidR="00130026">
              <w:rPr>
                <w:sz w:val="14"/>
              </w:rPr>
              <w:t xml:space="preserve"> / </w:t>
            </w:r>
            <w:hyperlink w:anchor="_Sec549">
              <w:r w:rsidR="00130026">
                <w:rPr>
                  <w:color w:val="00467F"/>
                  <w:sz w:val="14"/>
                  <w:u w:val="single"/>
                </w:rPr>
                <w:t>Glossário</w:t>
              </w:r>
            </w:hyperlink>
            <w:r w:rsidR="00130026">
              <w:rPr>
                <w:sz w:val="14"/>
              </w:rPr>
              <w:t xml:space="preserve"> / </w:t>
            </w:r>
            <w:hyperlink w:anchor="_Sec844">
              <w:r w:rsidR="00130026">
                <w:rPr>
                  <w:color w:val="00467F"/>
                  <w:sz w:val="14"/>
                  <w:u w:val="single"/>
                </w:rPr>
                <w:t>Índice Remissivo</w:t>
              </w:r>
            </w:hyperlink>
          </w:p>
        </w:tc>
      </w:tr>
    </w:tbl>
    <w:p w14:paraId="4B9A90DF" w14:textId="77777777" w:rsidR="00AE3CDB" w:rsidRDefault="00AE3CDB">
      <w:pPr>
        <w:pStyle w:val="ProductList-Body"/>
      </w:pPr>
    </w:p>
    <w:p w14:paraId="03B48C03" w14:textId="77777777" w:rsidR="00AE3CDB" w:rsidRDefault="00130026">
      <w:pPr>
        <w:pStyle w:val="ProductList-OfferingGroupHeading"/>
        <w:outlineLvl w:val="1"/>
      </w:pPr>
      <w:bookmarkStart w:id="295" w:name="_Sec635"/>
      <w:r>
        <w:t>Outros Serviços Online</w:t>
      </w:r>
      <w:bookmarkEnd w:id="295"/>
      <w:r>
        <w:fldChar w:fldCharType="begin"/>
      </w:r>
      <w:r>
        <w:instrText xml:space="preserve"> TC "</w:instrText>
      </w:r>
      <w:bookmarkStart w:id="296" w:name="_Toc54794818"/>
      <w:r>
        <w:instrText>Outros Serviços Online</w:instrText>
      </w:r>
      <w:bookmarkEnd w:id="296"/>
      <w:r>
        <w:instrText>" \l 2</w:instrText>
      </w:r>
      <w:r>
        <w:fldChar w:fldCharType="end"/>
      </w:r>
    </w:p>
    <w:p w14:paraId="406C1021" w14:textId="77777777" w:rsidR="00AE3CDB" w:rsidRDefault="00130026">
      <w:pPr>
        <w:pStyle w:val="ProductList-Offering2HeadingNoBorder"/>
        <w:outlineLvl w:val="2"/>
      </w:pPr>
      <w:bookmarkStart w:id="297" w:name="_Sec670"/>
      <w:r>
        <w:t>Mapas Bing</w:t>
      </w:r>
      <w:bookmarkEnd w:id="297"/>
      <w:r>
        <w:fldChar w:fldCharType="begin"/>
      </w:r>
      <w:r>
        <w:instrText xml:space="preserve"> TC "</w:instrText>
      </w:r>
      <w:bookmarkStart w:id="298" w:name="_Toc54794819"/>
      <w:r>
        <w:instrText>Mapas Bing</w:instrText>
      </w:r>
      <w:bookmarkEnd w:id="298"/>
      <w:r>
        <w:instrText>" \l 3</w:instrText>
      </w:r>
      <w:r>
        <w:fldChar w:fldCharType="end"/>
      </w:r>
    </w:p>
    <w:p w14:paraId="0CB38EF1" w14:textId="77777777" w:rsidR="00AE3CDB" w:rsidRDefault="00130026">
      <w:pPr>
        <w:pStyle w:val="ProductList-Offering1SubSection"/>
        <w:outlineLvl w:val="3"/>
      </w:pPr>
      <w:bookmarkStart w:id="299" w:name="_Sec726"/>
      <w:r>
        <w:t>1. Disponibilidade do Programa</w:t>
      </w:r>
      <w:bookmarkEnd w:id="299"/>
    </w:p>
    <w:tbl>
      <w:tblPr>
        <w:tblStyle w:val="PURTable"/>
        <w:tblW w:w="0" w:type="dxa"/>
        <w:tblLook w:val="04A0" w:firstRow="1" w:lastRow="0" w:firstColumn="1" w:lastColumn="0" w:noHBand="0" w:noVBand="1"/>
      </w:tblPr>
      <w:tblGrid>
        <w:gridCol w:w="4239"/>
        <w:gridCol w:w="712"/>
        <w:gridCol w:w="688"/>
        <w:gridCol w:w="807"/>
        <w:gridCol w:w="712"/>
        <w:gridCol w:w="728"/>
        <w:gridCol w:w="828"/>
        <w:gridCol w:w="705"/>
        <w:gridCol w:w="695"/>
        <w:gridCol w:w="802"/>
      </w:tblGrid>
      <w:tr w:rsidR="00AE3CDB" w14:paraId="5CD3F22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F7F7BEE" w14:textId="77777777" w:rsidR="00AE3CDB" w:rsidRDefault="00130026">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38C24522" w14:textId="77777777" w:rsidR="00AE3CDB" w:rsidRDefault="00130026">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E303DE" w14:textId="77777777" w:rsidR="00AE3CDB" w:rsidRDefault="001300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181F50" w14:textId="77777777" w:rsidR="00AE3CDB" w:rsidRDefault="0013002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75F45D" w14:textId="77777777" w:rsidR="00AE3CDB" w:rsidRDefault="0013002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2C6563" w14:textId="77777777" w:rsidR="00AE3CDB" w:rsidRDefault="0013002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3A3306" w14:textId="77777777" w:rsidR="00AE3CDB" w:rsidRDefault="0013002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C43F86" w14:textId="77777777" w:rsidR="00AE3CDB" w:rsidRDefault="001300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C5E96C" w14:textId="77777777" w:rsidR="00AE3CDB" w:rsidRDefault="00130026">
            <w:pPr>
              <w:pStyle w:val="ProductList-TableBody"/>
              <w:jc w:val="center"/>
            </w:pPr>
            <w:r>
              <w:fldChar w:fldCharType="begin"/>
            </w:r>
            <w:r>
              <w:instrText xml:space="preserve"> AutoTextList   \s NoStyle \t "Inscrição no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98A3E2" w14:textId="77777777" w:rsidR="00AE3CDB" w:rsidRDefault="00130026">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AE3CDB" w14:paraId="28B577C6" w14:textId="77777777">
        <w:tc>
          <w:tcPr>
            <w:tcW w:w="4660" w:type="dxa"/>
            <w:tcBorders>
              <w:top w:val="single" w:sz="6" w:space="0" w:color="FFFFFF"/>
              <w:left w:val="none" w:sz="4" w:space="0" w:color="6E6E6E"/>
              <w:bottom w:val="dashed" w:sz="4" w:space="0" w:color="BFBFBF"/>
              <w:right w:val="none" w:sz="4" w:space="0" w:color="6E6E6E"/>
            </w:tcBorders>
          </w:tcPr>
          <w:p w14:paraId="49FDFFA9" w14:textId="77777777" w:rsidR="00AE3CDB" w:rsidRDefault="00130026">
            <w:pPr>
              <w:pStyle w:val="ProductList-TableBody"/>
            </w:pPr>
            <w:r>
              <w:rPr>
                <w:color w:val="000000"/>
              </w:rPr>
              <w:t>100 Utilizadores Conhecidos dos Mapas Bing (SL)</w:t>
            </w:r>
            <w:r>
              <w:fldChar w:fldCharType="begin"/>
            </w:r>
            <w:r>
              <w:instrText xml:space="preserve"> XE "100 Utilizadores Conhecidos dos Mapas Bing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045DE65" w14:textId="77777777" w:rsidR="00AE3CDB" w:rsidRDefault="00130026">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1A708"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18552"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46319"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A746C" w14:textId="77777777" w:rsidR="00AE3CDB" w:rsidRDefault="0013002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131DF"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2FB4B"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F70CA"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70206" w14:textId="77777777" w:rsidR="00AE3CDB" w:rsidRDefault="00AE3CDB">
            <w:pPr>
              <w:pStyle w:val="ProductList-TableBody"/>
              <w:jc w:val="center"/>
            </w:pPr>
          </w:p>
        </w:tc>
      </w:tr>
      <w:tr w:rsidR="00AE3CDB" w14:paraId="0BC5D768" w14:textId="77777777">
        <w:tc>
          <w:tcPr>
            <w:tcW w:w="4660" w:type="dxa"/>
            <w:tcBorders>
              <w:top w:val="dashed" w:sz="4" w:space="0" w:color="BFBFBF"/>
              <w:left w:val="none" w:sz="4" w:space="0" w:color="6E6E6E"/>
              <w:bottom w:val="dashed" w:sz="4" w:space="0" w:color="BFBFBF"/>
              <w:right w:val="none" w:sz="4" w:space="0" w:color="6E6E6E"/>
            </w:tcBorders>
          </w:tcPr>
          <w:p w14:paraId="54C0A75E" w14:textId="77777777" w:rsidR="00AE3CDB" w:rsidRDefault="00130026">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E1A314" w14:textId="77777777" w:rsidR="00AE3CDB" w:rsidRDefault="0013002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A1F9D"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BB2DC"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9802F"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751E1" w14:textId="77777777" w:rsidR="00AE3CDB" w:rsidRDefault="0013002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D1787"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C7A5F"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F70AC"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22803" w14:textId="77777777" w:rsidR="00AE3CDB" w:rsidRDefault="00AE3CDB">
            <w:pPr>
              <w:pStyle w:val="ProductList-TableBody"/>
              <w:jc w:val="center"/>
            </w:pPr>
          </w:p>
        </w:tc>
      </w:tr>
      <w:tr w:rsidR="00AE3CDB" w14:paraId="5E9D1F38" w14:textId="77777777">
        <w:tc>
          <w:tcPr>
            <w:tcW w:w="4660" w:type="dxa"/>
            <w:tcBorders>
              <w:top w:val="dashed" w:sz="4" w:space="0" w:color="BFBFBF"/>
              <w:left w:val="none" w:sz="4" w:space="0" w:color="6E6E6E"/>
              <w:bottom w:val="dashed" w:sz="4" w:space="0" w:color="BFBFBF"/>
              <w:right w:val="none" w:sz="4" w:space="0" w:color="6E6E6E"/>
            </w:tcBorders>
          </w:tcPr>
          <w:p w14:paraId="3FE55BDE" w14:textId="77777777" w:rsidR="00AE3CDB" w:rsidRDefault="00130026">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021822" w14:textId="77777777" w:rsidR="00AE3CDB" w:rsidRDefault="0013002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4AAF1"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EAA2F"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37D42"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8F896" w14:textId="77777777" w:rsidR="00AE3CDB" w:rsidRDefault="0013002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56165"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61D6F"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3F893"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D403A9" w14:textId="77777777" w:rsidR="00AE3CDB" w:rsidRDefault="00AE3CDB">
            <w:pPr>
              <w:pStyle w:val="ProductList-TableBody"/>
              <w:jc w:val="center"/>
            </w:pPr>
          </w:p>
        </w:tc>
      </w:tr>
      <w:tr w:rsidR="00AE3CDB" w14:paraId="30C499B3" w14:textId="77777777">
        <w:tc>
          <w:tcPr>
            <w:tcW w:w="4660" w:type="dxa"/>
            <w:tcBorders>
              <w:top w:val="dashed" w:sz="4" w:space="0" w:color="BFBFBF"/>
              <w:left w:val="none" w:sz="4" w:space="0" w:color="6E6E6E"/>
              <w:bottom w:val="dashed" w:sz="4" w:space="0" w:color="BFBFBF"/>
              <w:right w:val="none" w:sz="4" w:space="0" w:color="6E6E6E"/>
            </w:tcBorders>
          </w:tcPr>
          <w:p w14:paraId="4CC3835B" w14:textId="77777777" w:rsidR="00AE3CDB" w:rsidRDefault="00130026">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931600" w14:textId="77777777" w:rsidR="00AE3CDB" w:rsidRDefault="0013002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FAC9B"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D8F67"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314C5"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0A5CD" w14:textId="77777777" w:rsidR="00AE3CDB" w:rsidRDefault="0013002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59A52"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DDE2F"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172DD"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04E32" w14:textId="77777777" w:rsidR="00AE3CDB" w:rsidRDefault="00AE3CDB">
            <w:pPr>
              <w:pStyle w:val="ProductList-TableBody"/>
              <w:jc w:val="center"/>
            </w:pPr>
          </w:p>
        </w:tc>
      </w:tr>
      <w:tr w:rsidR="00AE3CDB" w14:paraId="5BA99AC0" w14:textId="77777777">
        <w:tc>
          <w:tcPr>
            <w:tcW w:w="4660" w:type="dxa"/>
            <w:tcBorders>
              <w:top w:val="dashed" w:sz="4" w:space="0" w:color="BFBFBF"/>
              <w:left w:val="none" w:sz="4" w:space="0" w:color="6E6E6E"/>
              <w:bottom w:val="dashed" w:sz="4" w:space="0" w:color="BFBFBF"/>
              <w:right w:val="none" w:sz="4" w:space="0" w:color="6E6E6E"/>
            </w:tcBorders>
          </w:tcPr>
          <w:p w14:paraId="01493116" w14:textId="77777777" w:rsidR="00AE3CDB" w:rsidRDefault="00130026">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ECD049" w14:textId="77777777" w:rsidR="00AE3CDB" w:rsidRDefault="0013002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F82AB"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4D321"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48050"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B6968" w14:textId="77777777" w:rsidR="00AE3CDB" w:rsidRDefault="0013002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7ADA6"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D7E3D"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0C832"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CFE6D" w14:textId="77777777" w:rsidR="00AE3CDB" w:rsidRDefault="00AE3CDB">
            <w:pPr>
              <w:pStyle w:val="ProductList-TableBody"/>
              <w:jc w:val="center"/>
            </w:pPr>
          </w:p>
        </w:tc>
      </w:tr>
      <w:tr w:rsidR="00AE3CDB" w14:paraId="22883A9C" w14:textId="77777777">
        <w:tc>
          <w:tcPr>
            <w:tcW w:w="4660" w:type="dxa"/>
            <w:tcBorders>
              <w:top w:val="dashed" w:sz="4" w:space="0" w:color="BFBFBF"/>
              <w:left w:val="none" w:sz="4" w:space="0" w:color="6E6E6E"/>
              <w:bottom w:val="dashed" w:sz="4" w:space="0" w:color="BFBFBF"/>
              <w:right w:val="none" w:sz="4" w:space="0" w:color="6E6E6E"/>
            </w:tcBorders>
          </w:tcPr>
          <w:p w14:paraId="14A29AF5" w14:textId="77777777" w:rsidR="00AE3CDB" w:rsidRDefault="00130026">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1F6F5D" w14:textId="77777777" w:rsidR="00AE3CDB" w:rsidRDefault="0013002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00BC3"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034E5"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A152D"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B2D0D" w14:textId="77777777" w:rsidR="00AE3CDB" w:rsidRDefault="0013002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C0D0F"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DE146"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82713"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2FEC47" w14:textId="77777777" w:rsidR="00AE3CDB" w:rsidRDefault="00AE3CDB">
            <w:pPr>
              <w:pStyle w:val="ProductList-TableBody"/>
              <w:jc w:val="center"/>
            </w:pPr>
          </w:p>
        </w:tc>
      </w:tr>
      <w:tr w:rsidR="00AE3CDB" w14:paraId="2A332B11" w14:textId="77777777">
        <w:tc>
          <w:tcPr>
            <w:tcW w:w="4660" w:type="dxa"/>
            <w:tcBorders>
              <w:top w:val="dashed" w:sz="4" w:space="0" w:color="BFBFBF"/>
              <w:left w:val="none" w:sz="4" w:space="0" w:color="6E6E6E"/>
              <w:bottom w:val="dashed" w:sz="4" w:space="0" w:color="BFBFBF"/>
              <w:right w:val="none" w:sz="4" w:space="0" w:color="6E6E6E"/>
            </w:tcBorders>
          </w:tcPr>
          <w:p w14:paraId="5F3D2BD7" w14:textId="77777777" w:rsidR="00AE3CDB" w:rsidRDefault="00130026">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C7C7A6" w14:textId="77777777" w:rsidR="00AE3CDB" w:rsidRDefault="0013002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2FE67"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679C1"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9ADC3"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C0B14" w14:textId="77777777" w:rsidR="00AE3CDB" w:rsidRDefault="0013002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1ADB2"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15EAE"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A21F7"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5B1CF" w14:textId="77777777" w:rsidR="00AE3CDB" w:rsidRDefault="00AE3CDB">
            <w:pPr>
              <w:pStyle w:val="ProductList-TableBody"/>
              <w:jc w:val="center"/>
            </w:pPr>
          </w:p>
        </w:tc>
      </w:tr>
      <w:tr w:rsidR="00AE3CDB" w14:paraId="1969FDB1" w14:textId="77777777">
        <w:tc>
          <w:tcPr>
            <w:tcW w:w="4660" w:type="dxa"/>
            <w:tcBorders>
              <w:top w:val="dashed" w:sz="4" w:space="0" w:color="BFBFBF"/>
              <w:left w:val="none" w:sz="4" w:space="0" w:color="6E6E6E"/>
              <w:bottom w:val="dashed" w:sz="4" w:space="0" w:color="BFBFBF"/>
              <w:right w:val="none" w:sz="4" w:space="0" w:color="6E6E6E"/>
            </w:tcBorders>
          </w:tcPr>
          <w:p w14:paraId="0807EEFD" w14:textId="77777777" w:rsidR="00AE3CDB" w:rsidRDefault="00130026">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682226" w14:textId="77777777" w:rsidR="00AE3CDB" w:rsidRDefault="0013002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2D529"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85911"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DAC7A"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EB336" w14:textId="77777777" w:rsidR="00AE3CDB" w:rsidRDefault="0013002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E1839"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43B6A"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8433F"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8BDE5" w14:textId="77777777" w:rsidR="00AE3CDB" w:rsidRDefault="00AE3CDB">
            <w:pPr>
              <w:pStyle w:val="ProductList-TableBody"/>
              <w:jc w:val="center"/>
            </w:pPr>
          </w:p>
        </w:tc>
      </w:tr>
      <w:tr w:rsidR="00AE3CDB" w14:paraId="5F3D85EA" w14:textId="77777777">
        <w:tc>
          <w:tcPr>
            <w:tcW w:w="4660" w:type="dxa"/>
            <w:tcBorders>
              <w:top w:val="dashed" w:sz="4" w:space="0" w:color="BFBFBF"/>
              <w:left w:val="none" w:sz="4" w:space="0" w:color="6E6E6E"/>
              <w:bottom w:val="dashed" w:sz="4" w:space="0" w:color="BFBFBF"/>
              <w:right w:val="none" w:sz="4" w:space="0" w:color="6E6E6E"/>
            </w:tcBorders>
          </w:tcPr>
          <w:p w14:paraId="123640C0" w14:textId="77777777" w:rsidR="00AE3CDB" w:rsidRDefault="00130026">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5ECA3C" w14:textId="77777777" w:rsidR="00AE3CDB" w:rsidRDefault="0013002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13A63"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9B298"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547C4"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ED5D0" w14:textId="77777777" w:rsidR="00AE3CDB" w:rsidRDefault="0013002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D5B76"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AA1F9"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49AB5"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FF603" w14:textId="77777777" w:rsidR="00AE3CDB" w:rsidRDefault="00AE3CDB">
            <w:pPr>
              <w:pStyle w:val="ProductList-TableBody"/>
              <w:jc w:val="center"/>
            </w:pPr>
          </w:p>
        </w:tc>
      </w:tr>
      <w:tr w:rsidR="00AE3CDB" w14:paraId="649950E8" w14:textId="77777777">
        <w:tc>
          <w:tcPr>
            <w:tcW w:w="4660" w:type="dxa"/>
            <w:tcBorders>
              <w:top w:val="dashed" w:sz="4" w:space="0" w:color="BFBFBF"/>
              <w:left w:val="none" w:sz="4" w:space="0" w:color="6E6E6E"/>
              <w:bottom w:val="dashed" w:sz="4" w:space="0" w:color="BFBFBF"/>
              <w:right w:val="none" w:sz="4" w:space="0" w:color="6E6E6E"/>
            </w:tcBorders>
          </w:tcPr>
          <w:p w14:paraId="56473E05" w14:textId="77777777" w:rsidR="00AE3CDB" w:rsidRDefault="00130026">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2321C2" w14:textId="77777777" w:rsidR="00AE3CDB" w:rsidRDefault="0013002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2BE16"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304B9"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8DF8F"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54D31" w14:textId="77777777" w:rsidR="00AE3CDB" w:rsidRDefault="0013002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EF4EA"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6A3FB"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D881C"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B6F4A" w14:textId="77777777" w:rsidR="00AE3CDB" w:rsidRDefault="00AE3CDB">
            <w:pPr>
              <w:pStyle w:val="ProductList-TableBody"/>
              <w:jc w:val="center"/>
            </w:pPr>
          </w:p>
        </w:tc>
      </w:tr>
      <w:tr w:rsidR="00AE3CDB" w14:paraId="6184C027" w14:textId="77777777">
        <w:tc>
          <w:tcPr>
            <w:tcW w:w="4660" w:type="dxa"/>
            <w:tcBorders>
              <w:top w:val="dashed" w:sz="4" w:space="0" w:color="BFBFBF"/>
              <w:left w:val="none" w:sz="4" w:space="0" w:color="6E6E6E"/>
              <w:bottom w:val="dashed" w:sz="4" w:space="0" w:color="BFBFBF"/>
              <w:right w:val="none" w:sz="4" w:space="0" w:color="6E6E6E"/>
            </w:tcBorders>
          </w:tcPr>
          <w:p w14:paraId="68C1CB31" w14:textId="77777777" w:rsidR="00AE3CDB" w:rsidRDefault="00130026">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9CFAC1" w14:textId="77777777" w:rsidR="00AE3CDB" w:rsidRDefault="0013002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CA3CB"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468F5"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B3A0C"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EBD4A" w14:textId="77777777" w:rsidR="00AE3CDB" w:rsidRDefault="0013002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0C567"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1F4A3"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2BA34"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E1E13" w14:textId="77777777" w:rsidR="00AE3CDB" w:rsidRDefault="00AE3CDB">
            <w:pPr>
              <w:pStyle w:val="ProductList-TableBody"/>
              <w:jc w:val="center"/>
            </w:pPr>
          </w:p>
        </w:tc>
      </w:tr>
      <w:tr w:rsidR="00AE3CDB" w14:paraId="4C65519B" w14:textId="77777777">
        <w:tc>
          <w:tcPr>
            <w:tcW w:w="4660" w:type="dxa"/>
            <w:tcBorders>
              <w:top w:val="dashed" w:sz="4" w:space="0" w:color="BFBFBF"/>
              <w:left w:val="none" w:sz="4" w:space="0" w:color="6E6E6E"/>
              <w:bottom w:val="dashed" w:sz="4" w:space="0" w:color="BFBFBF"/>
              <w:right w:val="none" w:sz="4" w:space="0" w:color="6E6E6E"/>
            </w:tcBorders>
          </w:tcPr>
          <w:p w14:paraId="3CCC7EBF" w14:textId="77777777" w:rsidR="00AE3CDB" w:rsidRDefault="00130026">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27326B" w14:textId="77777777" w:rsidR="00AE3CDB" w:rsidRDefault="0013002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5DBDB"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0481B"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B350F"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F6706" w14:textId="77777777" w:rsidR="00AE3CDB" w:rsidRDefault="0013002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04492"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36464"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F1184"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FCFD7" w14:textId="77777777" w:rsidR="00AE3CDB" w:rsidRDefault="00AE3CDB">
            <w:pPr>
              <w:pStyle w:val="ProductList-TableBody"/>
              <w:jc w:val="center"/>
            </w:pPr>
          </w:p>
        </w:tc>
      </w:tr>
      <w:tr w:rsidR="00AE3CDB" w14:paraId="64758EF2" w14:textId="77777777">
        <w:tc>
          <w:tcPr>
            <w:tcW w:w="4660" w:type="dxa"/>
            <w:tcBorders>
              <w:top w:val="dashed" w:sz="4" w:space="0" w:color="BFBFBF"/>
              <w:left w:val="none" w:sz="4" w:space="0" w:color="6E6E6E"/>
              <w:bottom w:val="dashed" w:sz="4" w:space="0" w:color="BFBFBF"/>
              <w:right w:val="none" w:sz="4" w:space="0" w:color="6E6E6E"/>
            </w:tcBorders>
          </w:tcPr>
          <w:p w14:paraId="65F893BA" w14:textId="77777777" w:rsidR="00AE3CDB" w:rsidRDefault="00130026">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484068" w14:textId="77777777" w:rsidR="00AE3CDB" w:rsidRDefault="0013002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B9698"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D23A0"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CAC3C"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83DFB" w14:textId="77777777" w:rsidR="00AE3CDB" w:rsidRDefault="0013002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EAB44"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D0474"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0AB2F"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40A22" w14:textId="77777777" w:rsidR="00AE3CDB" w:rsidRDefault="00AE3CDB">
            <w:pPr>
              <w:pStyle w:val="ProductList-TableBody"/>
              <w:jc w:val="center"/>
            </w:pPr>
          </w:p>
        </w:tc>
      </w:tr>
      <w:tr w:rsidR="00AE3CDB" w14:paraId="10B2153A" w14:textId="77777777">
        <w:tc>
          <w:tcPr>
            <w:tcW w:w="4660" w:type="dxa"/>
            <w:tcBorders>
              <w:top w:val="dashed" w:sz="4" w:space="0" w:color="BFBFBF"/>
              <w:left w:val="none" w:sz="4" w:space="0" w:color="6E6E6E"/>
              <w:bottom w:val="dashed" w:sz="4" w:space="0" w:color="BFBFBF"/>
              <w:right w:val="none" w:sz="4" w:space="0" w:color="6E6E6E"/>
            </w:tcBorders>
          </w:tcPr>
          <w:p w14:paraId="0CF9B687" w14:textId="77777777" w:rsidR="00AE3CDB" w:rsidRDefault="00130026">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DC2000"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47A5D"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71DDF"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1D6EC"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EC637" w14:textId="77777777" w:rsidR="00AE3CDB" w:rsidRDefault="0013002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72BCF"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87965"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5DF53"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953F80" w14:textId="77777777" w:rsidR="00AE3CDB" w:rsidRDefault="00AE3CDB">
            <w:pPr>
              <w:pStyle w:val="ProductList-TableBody"/>
              <w:jc w:val="center"/>
            </w:pPr>
          </w:p>
        </w:tc>
      </w:tr>
      <w:tr w:rsidR="00AE3CDB" w14:paraId="61A8DE70" w14:textId="77777777">
        <w:tc>
          <w:tcPr>
            <w:tcW w:w="4660" w:type="dxa"/>
            <w:tcBorders>
              <w:top w:val="dashed" w:sz="4" w:space="0" w:color="BFBFBF"/>
              <w:left w:val="none" w:sz="4" w:space="0" w:color="6E6E6E"/>
              <w:bottom w:val="dashed" w:sz="4" w:space="0" w:color="BFBFBF"/>
              <w:right w:val="none" w:sz="4" w:space="0" w:color="6E6E6E"/>
            </w:tcBorders>
          </w:tcPr>
          <w:p w14:paraId="1AE51223" w14:textId="77777777" w:rsidR="00AE3CDB" w:rsidRDefault="00130026">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F587CE"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7C16D"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45967"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67FFD"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8CFE5" w14:textId="77777777" w:rsidR="00AE3CDB" w:rsidRDefault="0013002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C6CDE"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950F9"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42F81"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7F59E7" w14:textId="77777777" w:rsidR="00AE3CDB" w:rsidRDefault="00AE3CDB">
            <w:pPr>
              <w:pStyle w:val="ProductList-TableBody"/>
              <w:jc w:val="center"/>
            </w:pPr>
          </w:p>
        </w:tc>
      </w:tr>
      <w:tr w:rsidR="00AE3CDB" w14:paraId="5E6CA843" w14:textId="77777777">
        <w:tc>
          <w:tcPr>
            <w:tcW w:w="4660" w:type="dxa"/>
            <w:tcBorders>
              <w:top w:val="dashed" w:sz="4" w:space="0" w:color="BFBFBF"/>
              <w:left w:val="none" w:sz="4" w:space="0" w:color="6E6E6E"/>
              <w:bottom w:val="dashed" w:sz="4" w:space="0" w:color="BFBFBF"/>
              <w:right w:val="none" w:sz="4" w:space="0" w:color="6E6E6E"/>
            </w:tcBorders>
          </w:tcPr>
          <w:p w14:paraId="266A61A1" w14:textId="77777777" w:rsidR="00AE3CDB" w:rsidRDefault="00130026">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302964"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0BB3F"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C122B"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1AA86"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7CBA4" w14:textId="77777777" w:rsidR="00AE3CDB" w:rsidRDefault="0013002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C412D"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D12B8"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3FF9A"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C179DC" w14:textId="77777777" w:rsidR="00AE3CDB" w:rsidRDefault="00AE3CDB">
            <w:pPr>
              <w:pStyle w:val="ProductList-TableBody"/>
              <w:jc w:val="center"/>
            </w:pPr>
          </w:p>
        </w:tc>
      </w:tr>
      <w:tr w:rsidR="00AE3CDB" w14:paraId="638886AA" w14:textId="77777777">
        <w:tc>
          <w:tcPr>
            <w:tcW w:w="4660" w:type="dxa"/>
            <w:tcBorders>
              <w:top w:val="dashed" w:sz="4" w:space="0" w:color="BFBFBF"/>
              <w:left w:val="none" w:sz="4" w:space="0" w:color="6E6E6E"/>
              <w:bottom w:val="dashed" w:sz="4" w:space="0" w:color="BFBFBF"/>
              <w:right w:val="none" w:sz="4" w:space="0" w:color="6E6E6E"/>
            </w:tcBorders>
          </w:tcPr>
          <w:p w14:paraId="09800D27" w14:textId="77777777" w:rsidR="00AE3CDB" w:rsidRDefault="00130026">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85397C"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AF2E2"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4A1B7"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CCC9D"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26280" w14:textId="77777777" w:rsidR="00AE3CDB" w:rsidRDefault="0013002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99C91"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85F3D"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A64AD"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51F8E" w14:textId="77777777" w:rsidR="00AE3CDB" w:rsidRDefault="00AE3CDB">
            <w:pPr>
              <w:pStyle w:val="ProductList-TableBody"/>
              <w:jc w:val="center"/>
            </w:pPr>
          </w:p>
        </w:tc>
      </w:tr>
    </w:tbl>
    <w:p w14:paraId="07A3202C" w14:textId="77777777" w:rsidR="00AE3CDB" w:rsidRDefault="00130026">
      <w:pPr>
        <w:pStyle w:val="ProductList-Offering1SubSection"/>
        <w:outlineLvl w:val="3"/>
      </w:pPr>
      <w:bookmarkStart w:id="300" w:name="_Sec781"/>
      <w:r>
        <w:t>2. Condições do Produto</w:t>
      </w:r>
      <w:bookmarkEnd w:id="300"/>
    </w:p>
    <w:tbl>
      <w:tblPr>
        <w:tblStyle w:val="PURTable"/>
        <w:tblW w:w="0" w:type="dxa"/>
        <w:tblLook w:val="04A0" w:firstRow="1" w:lastRow="0" w:firstColumn="1" w:lastColumn="0" w:noHBand="0" w:noVBand="1"/>
      </w:tblPr>
      <w:tblGrid>
        <w:gridCol w:w="3643"/>
        <w:gridCol w:w="3624"/>
        <w:gridCol w:w="3649"/>
      </w:tblGrid>
      <w:tr w:rsidR="00AE3CDB" w14:paraId="5A046A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15E77E" w14:textId="77777777" w:rsidR="00AE3CDB" w:rsidRDefault="00130026">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B5E8665" w14:textId="77777777" w:rsidR="00AE3CDB" w:rsidRDefault="0013002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569E52" w14:textId="77777777" w:rsidR="00AE3CDB" w:rsidRDefault="00130026">
            <w:pPr>
              <w:pStyle w:val="ProductList-TableBody"/>
            </w:pPr>
            <w:r>
              <w:rPr>
                <w:color w:val="404040"/>
              </w:rPr>
              <w:t>Período Suplementar Elegível: N/A</w:t>
            </w:r>
          </w:p>
        </w:tc>
      </w:tr>
      <w:tr w:rsidR="00AE3CDB" w14:paraId="2E29FB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96D79" w14:textId="77777777" w:rsidR="00AE3CDB" w:rsidRDefault="0013002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9BF35" w14:textId="77777777" w:rsidR="00AE3CDB" w:rsidRDefault="0013002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91EA9" w14:textId="77777777" w:rsidR="00AE3CDB" w:rsidRDefault="00130026">
            <w:pPr>
              <w:pStyle w:val="ProductList-TableBody"/>
            </w:pPr>
            <w:r>
              <w:rPr>
                <w:color w:val="404040"/>
              </w:rPr>
              <w:t>Promoções: N/A</w:t>
            </w:r>
          </w:p>
        </w:tc>
      </w:tr>
      <w:tr w:rsidR="00AE3CDB" w14:paraId="06FB6A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0403E" w14:textId="77777777" w:rsidR="00AE3CDB" w:rsidRDefault="0013002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D584E" w14:textId="77777777" w:rsidR="00AE3CDB" w:rsidRDefault="00130026">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14A48" w14:textId="77777777" w:rsidR="00AE3CDB" w:rsidRDefault="00130026">
            <w:pPr>
              <w:pStyle w:val="ProductList-TableBody"/>
            </w:pPr>
            <w:r>
              <w:rPr>
                <w:color w:val="404040"/>
              </w:rPr>
              <w:t>Redução Elegível (SCE): N/A</w:t>
            </w:r>
          </w:p>
        </w:tc>
      </w:tr>
      <w:tr w:rsidR="00AE3CDB" w14:paraId="2D674C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168C5" w14:textId="77777777" w:rsidR="00AE3CDB" w:rsidRDefault="0013002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D3737" w14:textId="77777777" w:rsidR="00AE3CDB" w:rsidRDefault="00130026">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C1751" w14:textId="77777777" w:rsidR="00AE3CDB" w:rsidRDefault="00AE3CDB">
            <w:pPr>
              <w:pStyle w:val="ProductList-TableBody"/>
            </w:pPr>
          </w:p>
        </w:tc>
      </w:tr>
    </w:tbl>
    <w:p w14:paraId="6EE32F32" w14:textId="77777777" w:rsidR="00AE3CDB" w:rsidRDefault="00AE3CDB">
      <w:pPr>
        <w:pStyle w:val="ProductList-Body"/>
      </w:pPr>
    </w:p>
    <w:p w14:paraId="1C9675DF" w14:textId="77777777" w:rsidR="00AE3CDB" w:rsidRDefault="00130026">
      <w:pPr>
        <w:pStyle w:val="ProductList-ClauseHeading"/>
        <w:outlineLvl w:val="4"/>
      </w:pPr>
      <w:r>
        <w:t>2.1 Transações Cobráveis</w:t>
      </w:r>
    </w:p>
    <w:p w14:paraId="5334A448" w14:textId="77777777" w:rsidR="00AE3CDB" w:rsidRDefault="00130026">
      <w:pPr>
        <w:pStyle w:val="ProductList-Body"/>
      </w:pPr>
      <w:r>
        <w:t>Cada SL de Transações dos Mapas Bing confere ao Cliente o número de Transações Faturáveis especificado no nome do Produto. Na data de expiração da inscrição ou da subscrição, todas as Transações Cobráveis adquiridas e não utilizadas são confiscadas.</w:t>
      </w:r>
    </w:p>
    <w:p w14:paraId="258F47CF" w14:textId="77777777" w:rsidR="00AE3CDB" w:rsidRDefault="00AE3CDB">
      <w:pPr>
        <w:pStyle w:val="ProductList-Body"/>
      </w:pPr>
    </w:p>
    <w:p w14:paraId="04C28806" w14:textId="77777777" w:rsidR="00AE3CDB" w:rsidRDefault="00130026">
      <w:pPr>
        <w:pStyle w:val="ProductList-Body"/>
      </w:pPr>
      <w:r>
        <w:t>Se um cliente exceder o respetivo número total de Transações Cobráveis adquiridas, o cliente receberá uma notificação num prazo 30 dias da Microsoft e terá de adquirir ofertas adicionais de SL de Transações dos Mapas Bing para cobrir as Transações Cobráveis excedidas e as Transações Cobráveis futuras estimadas no restante período da inscrição ou a Microsoft poderá cessar o acesso do cliente aos Mapas Bing.</w:t>
      </w:r>
    </w:p>
    <w:p w14:paraId="35E90E05" w14:textId="77777777" w:rsidR="00AE3CDB" w:rsidRDefault="00AE3CDB">
      <w:pPr>
        <w:pStyle w:val="ProductList-Body"/>
      </w:pPr>
    </w:p>
    <w:p w14:paraId="48CBA65D" w14:textId="77777777" w:rsidR="00AE3CDB" w:rsidRDefault="00130026">
      <w:pPr>
        <w:pStyle w:val="ProductList-ClauseHeading"/>
        <w:outlineLvl w:val="4"/>
      </w:pPr>
      <w:r>
        <w:t>2.2 Requisitos do Mobile Asset Management Per Asset</w:t>
      </w:r>
    </w:p>
    <w:p w14:paraId="47BA21BD" w14:textId="77777777" w:rsidR="00AE3CDB" w:rsidRDefault="00130026">
      <w:pPr>
        <w:pStyle w:val="ProductList-Body"/>
      </w:pPr>
      <w:r>
        <w:t xml:space="preserve">As seguintes ofertas requerem uma licença para a Subscrição Mobile Asset Management Per Asset Monthly: </w:t>
      </w:r>
    </w:p>
    <w:p w14:paraId="4AAD3556" w14:textId="77777777" w:rsidR="00AE3CDB" w:rsidRDefault="00130026" w:rsidP="00130026">
      <w:pPr>
        <w:pStyle w:val="ProductList-Bullet"/>
        <w:numPr>
          <w:ilvl w:val="0"/>
          <w:numId w:val="53"/>
        </w:numPr>
      </w:pPr>
      <w:r>
        <w:t xml:space="preserve">Distance Matrix Per Asset Automatic </w:t>
      </w:r>
    </w:p>
    <w:p w14:paraId="71E410BC" w14:textId="77777777" w:rsidR="00AE3CDB" w:rsidRDefault="00130026" w:rsidP="00130026">
      <w:pPr>
        <w:pStyle w:val="ProductList-Bullet"/>
        <w:numPr>
          <w:ilvl w:val="0"/>
          <w:numId w:val="53"/>
        </w:numPr>
      </w:pPr>
      <w:r>
        <w:t xml:space="preserve">Distance Matrix Per Asset Manual </w:t>
      </w:r>
    </w:p>
    <w:p w14:paraId="5562FD19" w14:textId="77777777" w:rsidR="00AE3CDB" w:rsidRDefault="00130026" w:rsidP="00130026">
      <w:pPr>
        <w:pStyle w:val="ProductList-Bullet"/>
        <w:numPr>
          <w:ilvl w:val="0"/>
          <w:numId w:val="53"/>
        </w:numPr>
      </w:pPr>
      <w:r>
        <w:t xml:space="preserve">Truck Routing Per Asset </w:t>
      </w:r>
    </w:p>
    <w:p w14:paraId="51948B36" w14:textId="77777777" w:rsidR="00AE3CDB" w:rsidRDefault="00130026" w:rsidP="00130026">
      <w:pPr>
        <w:pStyle w:val="ProductList-Bullet"/>
        <w:numPr>
          <w:ilvl w:val="0"/>
          <w:numId w:val="53"/>
        </w:numPr>
      </w:pPr>
      <w:r>
        <w:t>Drive Analytics Per Asset</w:t>
      </w:r>
    </w:p>
    <w:p w14:paraId="4AAD7C5F" w14:textId="77777777" w:rsidR="00AE3CDB" w:rsidRDefault="00AE3CDB">
      <w:pPr>
        <w:pStyle w:val="ProductList-Body"/>
        <w:jc w:val="right"/>
      </w:pPr>
    </w:p>
    <w:tbl>
      <w:tblPr>
        <w:tblStyle w:val="PURTable"/>
        <w:tblW w:w="0" w:type="dxa"/>
        <w:tblLook w:val="04A0" w:firstRow="1" w:lastRow="0" w:firstColumn="1" w:lastColumn="0" w:noHBand="0" w:noVBand="1"/>
      </w:tblPr>
      <w:tblGrid>
        <w:gridCol w:w="10916"/>
      </w:tblGrid>
      <w:tr w:rsidR="00AE3CDB" w14:paraId="320EFE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89159C" w14:textId="77777777" w:rsidR="00AE3CDB" w:rsidRDefault="00085C11">
            <w:pPr>
              <w:pStyle w:val="ProductList-TableBody"/>
              <w:jc w:val="right"/>
            </w:pPr>
            <w:hyperlink w:anchor="_Sec842">
              <w:r w:rsidR="00130026">
                <w:rPr>
                  <w:color w:val="00467F"/>
                  <w:sz w:val="14"/>
                  <w:u w:val="single"/>
                </w:rPr>
                <w:t>Índice</w:t>
              </w:r>
            </w:hyperlink>
            <w:r w:rsidR="00130026">
              <w:rPr>
                <w:sz w:val="14"/>
              </w:rPr>
              <w:t xml:space="preserve"> / </w:t>
            </w:r>
            <w:hyperlink w:anchor="_Sec549">
              <w:r w:rsidR="00130026">
                <w:rPr>
                  <w:color w:val="00467F"/>
                  <w:sz w:val="14"/>
                  <w:u w:val="single"/>
                </w:rPr>
                <w:t>Glossário</w:t>
              </w:r>
            </w:hyperlink>
            <w:r w:rsidR="00130026">
              <w:rPr>
                <w:sz w:val="14"/>
              </w:rPr>
              <w:t xml:space="preserve"> / </w:t>
            </w:r>
            <w:hyperlink w:anchor="_Sec844">
              <w:r w:rsidR="00130026">
                <w:rPr>
                  <w:color w:val="00467F"/>
                  <w:sz w:val="14"/>
                  <w:u w:val="single"/>
                </w:rPr>
                <w:t>Índice Remissivo</w:t>
              </w:r>
            </w:hyperlink>
          </w:p>
        </w:tc>
      </w:tr>
    </w:tbl>
    <w:p w14:paraId="0440A621" w14:textId="77777777" w:rsidR="00AE3CDB" w:rsidRDefault="00AE3CDB">
      <w:pPr>
        <w:pStyle w:val="ProductList-Body"/>
      </w:pPr>
    </w:p>
    <w:p w14:paraId="3F31F4E3" w14:textId="77777777" w:rsidR="00AE3CDB" w:rsidRDefault="00130026">
      <w:pPr>
        <w:pStyle w:val="ProductList-Offering2HeadingNoBorder"/>
        <w:outlineLvl w:val="2"/>
      </w:pPr>
      <w:bookmarkStart w:id="301" w:name="_Sec674"/>
      <w:r>
        <w:t>Microsoft Power Platform</w:t>
      </w:r>
      <w:bookmarkEnd w:id="301"/>
      <w:r>
        <w:fldChar w:fldCharType="begin"/>
      </w:r>
      <w:r>
        <w:instrText xml:space="preserve"> TC "</w:instrText>
      </w:r>
      <w:bookmarkStart w:id="302" w:name="_Toc54794820"/>
      <w:r>
        <w:instrText>Microsoft Power Platform</w:instrText>
      </w:r>
      <w:bookmarkEnd w:id="302"/>
      <w:r>
        <w:instrText>" \l 3</w:instrText>
      </w:r>
      <w:r>
        <w:fldChar w:fldCharType="end"/>
      </w:r>
    </w:p>
    <w:p w14:paraId="7A8C8B71" w14:textId="77777777" w:rsidR="00AE3CDB" w:rsidRDefault="00130026">
      <w:pPr>
        <w:pStyle w:val="ProductList-Offering1SubSection"/>
        <w:outlineLvl w:val="3"/>
      </w:pPr>
      <w:bookmarkStart w:id="303" w:name="_Sec730"/>
      <w:r>
        <w:t>1. Disponibilidade do Programa</w:t>
      </w:r>
      <w:bookmarkEnd w:id="303"/>
    </w:p>
    <w:tbl>
      <w:tblPr>
        <w:tblStyle w:val="PURTable"/>
        <w:tblW w:w="0" w:type="dxa"/>
        <w:tblLook w:val="04A0" w:firstRow="1" w:lastRow="0" w:firstColumn="1" w:lastColumn="0" w:noHBand="0" w:noVBand="1"/>
      </w:tblPr>
      <w:tblGrid>
        <w:gridCol w:w="4227"/>
        <w:gridCol w:w="712"/>
        <w:gridCol w:w="696"/>
        <w:gridCol w:w="807"/>
        <w:gridCol w:w="712"/>
        <w:gridCol w:w="728"/>
        <w:gridCol w:w="828"/>
        <w:gridCol w:w="704"/>
        <w:gridCol w:w="700"/>
        <w:gridCol w:w="802"/>
      </w:tblGrid>
      <w:tr w:rsidR="00AE3CDB" w14:paraId="6380B92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CCE6C3A" w14:textId="77777777" w:rsidR="00AE3CDB" w:rsidRDefault="00130026">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161AE8C8" w14:textId="77777777" w:rsidR="00AE3CDB" w:rsidRDefault="00130026">
            <w:pPr>
              <w:pStyle w:val="ProductList-TableBody"/>
              <w:jc w:val="center"/>
            </w:pPr>
            <w:r>
              <w:rPr>
                <w:color w:val="FFFFFF"/>
              </w:rPr>
              <w:t>Ponto</w:t>
            </w:r>
          </w:p>
        </w:tc>
        <w:tc>
          <w:tcPr>
            <w:tcW w:w="740" w:type="dxa"/>
            <w:tcBorders>
              <w:left w:val="single" w:sz="6" w:space="0" w:color="FFFFFF"/>
              <w:bottom w:val="single" w:sz="6" w:space="0" w:color="FFFFFF"/>
              <w:right w:val="single" w:sz="6" w:space="0" w:color="FFFFFF"/>
            </w:tcBorders>
            <w:shd w:val="clear" w:color="auto" w:fill="00188F"/>
          </w:tcPr>
          <w:p w14:paraId="2160EFF0" w14:textId="77777777" w:rsidR="00AE3CDB" w:rsidRDefault="001300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E19545" w14:textId="77777777" w:rsidR="00AE3CDB" w:rsidRDefault="0013002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282BB1" w14:textId="77777777" w:rsidR="00AE3CDB" w:rsidRDefault="0013002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2104E9" w14:textId="77777777" w:rsidR="00AE3CDB" w:rsidRDefault="0013002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C62FCB" w14:textId="77777777" w:rsidR="00AE3CDB" w:rsidRDefault="0013002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244DB9" w14:textId="77777777" w:rsidR="00AE3CDB" w:rsidRDefault="001300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C676EB" w14:textId="77777777" w:rsidR="00AE3CDB" w:rsidRDefault="001300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CCDE81" w14:textId="77777777" w:rsidR="00AE3CDB" w:rsidRDefault="00130026">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AE3CDB" w14:paraId="34003590" w14:textId="77777777">
        <w:tc>
          <w:tcPr>
            <w:tcW w:w="4660" w:type="dxa"/>
            <w:tcBorders>
              <w:top w:val="single" w:sz="6" w:space="0" w:color="FFFFFF"/>
              <w:left w:val="none" w:sz="4" w:space="0" w:color="6E6E6E"/>
              <w:bottom w:val="dashed" w:sz="4" w:space="0" w:color="BFBFBF"/>
              <w:right w:val="none" w:sz="4" w:space="0" w:color="6E6E6E"/>
            </w:tcBorders>
          </w:tcPr>
          <w:p w14:paraId="5C4AFEA7" w14:textId="77777777" w:rsidR="00AE3CDB" w:rsidRDefault="00130026">
            <w:pPr>
              <w:pStyle w:val="ProductList-TableBody"/>
            </w:pPr>
            <w:r>
              <w:t>Suplemento de capacidade do AI Builder</w:t>
            </w:r>
            <w:r>
              <w:fldChar w:fldCharType="begin"/>
            </w:r>
            <w:r>
              <w:instrText xml:space="preserve"> XE "Suplemento de capacidade do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4183A70"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6B87F"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0C9DB"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CE226"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CB4EF"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5E23A"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4CE1E"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44942"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B6C8D" w14:textId="77777777" w:rsidR="00AE3CDB" w:rsidRDefault="00AE3CDB">
            <w:pPr>
              <w:pStyle w:val="ProductList-TableBody"/>
              <w:jc w:val="center"/>
            </w:pPr>
          </w:p>
        </w:tc>
      </w:tr>
      <w:tr w:rsidR="00AE3CDB" w14:paraId="729C558E" w14:textId="77777777">
        <w:tc>
          <w:tcPr>
            <w:tcW w:w="4660" w:type="dxa"/>
            <w:tcBorders>
              <w:top w:val="dashed" w:sz="4" w:space="0" w:color="BFBFBF"/>
              <w:left w:val="none" w:sz="4" w:space="0" w:color="6E6E6E"/>
              <w:bottom w:val="dashed" w:sz="4" w:space="0" w:color="B2B2B2"/>
              <w:right w:val="none" w:sz="4" w:space="0" w:color="6E6E6E"/>
            </w:tcBorders>
          </w:tcPr>
          <w:p w14:paraId="0713B513" w14:textId="77777777" w:rsidR="00AE3CDB" w:rsidRDefault="00130026">
            <w:pPr>
              <w:pStyle w:val="ProductList-TableBody"/>
            </w:pPr>
            <w:r>
              <w:t>Plano do Power Automate por fluxo</w:t>
            </w:r>
            <w:r>
              <w:fldChar w:fldCharType="begin"/>
            </w:r>
            <w:r>
              <w:instrText xml:space="preserve"> XE "Plano do Power Automate por fluxo"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A1652A0"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C8ADB"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7DF62"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174AF"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665B8"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91F54"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3D166"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527E0"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76C8D" w14:textId="77777777" w:rsidR="00AE3CDB" w:rsidRDefault="00AE3CDB">
            <w:pPr>
              <w:pStyle w:val="ProductList-TableBody"/>
              <w:jc w:val="center"/>
            </w:pPr>
          </w:p>
        </w:tc>
      </w:tr>
      <w:tr w:rsidR="00AE3CDB" w14:paraId="051BA7FD" w14:textId="77777777">
        <w:tc>
          <w:tcPr>
            <w:tcW w:w="4660" w:type="dxa"/>
            <w:tcBorders>
              <w:top w:val="dashed" w:sz="4" w:space="0" w:color="B2B2B2"/>
              <w:left w:val="none" w:sz="4" w:space="0" w:color="6E6E6E"/>
              <w:bottom w:val="dashed" w:sz="4" w:space="0" w:color="B2B2B2"/>
              <w:right w:val="none" w:sz="4" w:space="0" w:color="6E6E6E"/>
            </w:tcBorders>
          </w:tcPr>
          <w:p w14:paraId="728B1DFF" w14:textId="77777777" w:rsidR="00AE3CDB" w:rsidRDefault="00130026">
            <w:pPr>
              <w:pStyle w:val="ProductList-TableBody"/>
            </w:pPr>
            <w:r>
              <w:t>Power Automate por utilizador</w:t>
            </w:r>
            <w:r>
              <w:fldChar w:fldCharType="begin"/>
            </w:r>
            <w:r>
              <w:instrText xml:space="preserve"> XE "Power Automate por utilizador" </w:instrText>
            </w:r>
            <w:r>
              <w:fldChar w:fldCharType="end"/>
            </w:r>
            <w:r>
              <w:t xml:space="preserve"> (SL de Utilizador)</w:t>
            </w:r>
          </w:p>
        </w:tc>
        <w:tc>
          <w:tcPr>
            <w:tcW w:w="740" w:type="dxa"/>
            <w:tcBorders>
              <w:top w:val="dashed" w:sz="4" w:space="0" w:color="B2B2B2"/>
              <w:left w:val="none" w:sz="4" w:space="0" w:color="6E6E6E"/>
              <w:bottom w:val="dashed" w:sz="4" w:space="0" w:color="B2B2B2"/>
              <w:right w:val="single" w:sz="6" w:space="0" w:color="FFFFFF"/>
            </w:tcBorders>
          </w:tcPr>
          <w:p w14:paraId="5E0AB1C0"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2052A"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D041B"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37692"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89521"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E07E1"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10400"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355DC"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194F0" w14:textId="77777777" w:rsidR="00AE3CDB" w:rsidRDefault="00AE3CDB">
            <w:pPr>
              <w:pStyle w:val="ProductList-TableBody"/>
              <w:jc w:val="center"/>
            </w:pPr>
          </w:p>
        </w:tc>
      </w:tr>
      <w:tr w:rsidR="00AE3CDB" w14:paraId="4C4EBE5E" w14:textId="77777777">
        <w:tc>
          <w:tcPr>
            <w:tcW w:w="4660" w:type="dxa"/>
            <w:tcBorders>
              <w:top w:val="dashed" w:sz="4" w:space="0" w:color="B2B2B2"/>
              <w:left w:val="none" w:sz="4" w:space="0" w:color="6E6E6E"/>
              <w:bottom w:val="dashed" w:sz="4" w:space="0" w:color="B2B2B2"/>
              <w:right w:val="none" w:sz="4" w:space="0" w:color="6E6E6E"/>
            </w:tcBorders>
          </w:tcPr>
          <w:p w14:paraId="11083E80" w14:textId="77777777" w:rsidR="00AE3CDB" w:rsidRDefault="00130026">
            <w:pPr>
              <w:pStyle w:val="ProductList-TableBody"/>
            </w:pPr>
            <w:r>
              <w:t>Power Automate por utilizador com o plano RPA assistido</w:t>
            </w:r>
            <w:r>
              <w:fldChar w:fldCharType="begin"/>
            </w:r>
            <w:r>
              <w:instrText xml:space="preserve"> XE "Power Automate por utilizador com o plano RPA assistido" </w:instrText>
            </w:r>
            <w:r>
              <w:fldChar w:fldCharType="end"/>
            </w:r>
            <w:r>
              <w:t xml:space="preserve"> (SL de Utilizador)</w:t>
            </w:r>
          </w:p>
        </w:tc>
        <w:tc>
          <w:tcPr>
            <w:tcW w:w="740" w:type="dxa"/>
            <w:tcBorders>
              <w:top w:val="dashed" w:sz="4" w:space="0" w:color="B2B2B2"/>
              <w:left w:val="none" w:sz="4" w:space="0" w:color="6E6E6E"/>
              <w:bottom w:val="dashed" w:sz="4" w:space="0" w:color="B2B2B2"/>
              <w:right w:val="single" w:sz="6" w:space="0" w:color="FFFFFF"/>
            </w:tcBorders>
          </w:tcPr>
          <w:p w14:paraId="045260B6"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4E009"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3A2C5"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82FD0"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F2D02"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E75AE"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5406C"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52928"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8A6AA" w14:textId="77777777" w:rsidR="00AE3CDB" w:rsidRDefault="00AE3CDB">
            <w:pPr>
              <w:pStyle w:val="ProductList-TableBody"/>
              <w:jc w:val="center"/>
            </w:pPr>
          </w:p>
        </w:tc>
      </w:tr>
      <w:tr w:rsidR="00AE3CDB" w14:paraId="4FE9EFBA" w14:textId="77777777">
        <w:tc>
          <w:tcPr>
            <w:tcW w:w="4660" w:type="dxa"/>
            <w:tcBorders>
              <w:top w:val="dashed" w:sz="4" w:space="0" w:color="B2B2B2"/>
              <w:left w:val="none" w:sz="4" w:space="0" w:color="6E6E6E"/>
              <w:bottom w:val="dashed" w:sz="4" w:space="0" w:color="B2B2B2"/>
              <w:right w:val="none" w:sz="4" w:space="0" w:color="6E6E6E"/>
            </w:tcBorders>
          </w:tcPr>
          <w:p w14:paraId="03EA0A99" w14:textId="77777777" w:rsidR="00AE3CDB" w:rsidRDefault="00130026">
            <w:pPr>
              <w:pStyle w:val="ProductList-TableBody"/>
            </w:pPr>
            <w:r>
              <w:t>Suplemento RPA automático do Power Automate</w:t>
            </w:r>
            <w:r>
              <w:fldChar w:fldCharType="begin"/>
            </w:r>
            <w:r>
              <w:instrText xml:space="preserve"> XE "Suplemento RPA automático do Power Automate"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44A53904"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93974"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DD94D"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647BA"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A5B81"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5086E"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13005"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BE1F2"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7C83E" w14:textId="77777777" w:rsidR="00AE3CDB" w:rsidRDefault="00AE3CDB">
            <w:pPr>
              <w:pStyle w:val="ProductList-TableBody"/>
              <w:jc w:val="center"/>
            </w:pPr>
          </w:p>
        </w:tc>
      </w:tr>
      <w:tr w:rsidR="00AE3CDB" w14:paraId="5512B6E9" w14:textId="77777777">
        <w:tc>
          <w:tcPr>
            <w:tcW w:w="4660" w:type="dxa"/>
            <w:tcBorders>
              <w:top w:val="dashed" w:sz="4" w:space="0" w:color="B2B2B2"/>
              <w:left w:val="none" w:sz="4" w:space="0" w:color="6E6E6E"/>
              <w:bottom w:val="dashed" w:sz="4" w:space="0" w:color="B2B2B2"/>
              <w:right w:val="none" w:sz="4" w:space="0" w:color="6E6E6E"/>
            </w:tcBorders>
          </w:tcPr>
          <w:p w14:paraId="5C9EA07D" w14:textId="77777777" w:rsidR="00AE3CDB" w:rsidRDefault="00130026">
            <w:pPr>
              <w:pStyle w:val="ProductList-TableBody"/>
            </w:pPr>
            <w:r>
              <w:t>Capacidade para Bases de Dados do Common Data Service for Apps</w:t>
            </w:r>
            <w:r>
              <w:fldChar w:fldCharType="begin"/>
            </w:r>
            <w:r>
              <w:instrText xml:space="preserve"> XE "Capacidade para Bases de Dados do Common Data Service for Apps"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C7FC728"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82B03"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6F7FF"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4A650" w14:textId="77777777" w:rsidR="00AE3CDB" w:rsidRDefault="0013002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D1923"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A37E6"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F207C"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E1C25"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AC0C9" w14:textId="77777777" w:rsidR="00AE3CDB" w:rsidRDefault="0013002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r>
      <w:tr w:rsidR="00AE3CDB" w14:paraId="570576E6" w14:textId="77777777">
        <w:tc>
          <w:tcPr>
            <w:tcW w:w="4660" w:type="dxa"/>
            <w:tcBorders>
              <w:top w:val="dashed" w:sz="4" w:space="0" w:color="B2B2B2"/>
              <w:left w:val="none" w:sz="4" w:space="0" w:color="6E6E6E"/>
              <w:bottom w:val="dashed" w:sz="4" w:space="0" w:color="B2B2B2"/>
              <w:right w:val="none" w:sz="4" w:space="0" w:color="6E6E6E"/>
            </w:tcBorders>
          </w:tcPr>
          <w:p w14:paraId="49FFE4F5" w14:textId="77777777" w:rsidR="00AE3CDB" w:rsidRDefault="00130026">
            <w:pPr>
              <w:pStyle w:val="ProductList-TableBody"/>
            </w:pPr>
            <w:r>
              <w:t>Capacidade para Ficheiros do Common Data Service</w:t>
            </w:r>
            <w:r>
              <w:fldChar w:fldCharType="begin"/>
            </w:r>
            <w:r>
              <w:instrText xml:space="preserve"> XE "Capacidade para Ficheiros do Common Data Service" </w:instrText>
            </w:r>
            <w:r>
              <w:fldChar w:fldCharType="end"/>
            </w:r>
            <w:r>
              <w:t xml:space="preserve"> for Apps</w:t>
            </w:r>
            <w:r>
              <w:fldChar w:fldCharType="begin"/>
            </w:r>
            <w:r>
              <w:instrText xml:space="preserve"> XE " for Apps"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8FF5C73"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A929F"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7DEDE"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D9CEE" w14:textId="77777777" w:rsidR="00AE3CDB" w:rsidRDefault="0013002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A055D"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CB5C0"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54EFB"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3D0EB"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2AA20" w14:textId="77777777" w:rsidR="00AE3CDB" w:rsidRDefault="0013002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r>
      <w:tr w:rsidR="00AE3CDB" w14:paraId="3123A2D5" w14:textId="77777777">
        <w:tc>
          <w:tcPr>
            <w:tcW w:w="4660" w:type="dxa"/>
            <w:tcBorders>
              <w:top w:val="dashed" w:sz="4" w:space="0" w:color="B2B2B2"/>
              <w:left w:val="none" w:sz="4" w:space="0" w:color="6E6E6E"/>
              <w:bottom w:val="dashed" w:sz="4" w:space="0" w:color="B2B2B2"/>
              <w:right w:val="none" w:sz="4" w:space="0" w:color="6E6E6E"/>
            </w:tcBorders>
          </w:tcPr>
          <w:p w14:paraId="07AF3744" w14:textId="77777777" w:rsidR="00AE3CDB" w:rsidRDefault="00130026">
            <w:pPr>
              <w:pStyle w:val="ProductList-TableBody"/>
            </w:pPr>
            <w:r>
              <w:t>Capacidade para Registos do Common Data Service</w:t>
            </w:r>
            <w:r>
              <w:fldChar w:fldCharType="begin"/>
            </w:r>
            <w:r>
              <w:instrText xml:space="preserve"> XE "Capacidade para Registos do Common Data Service" </w:instrText>
            </w:r>
            <w:r>
              <w:fldChar w:fldCharType="end"/>
            </w:r>
            <w:r>
              <w:t xml:space="preserve"> for Apps</w:t>
            </w:r>
            <w:r>
              <w:fldChar w:fldCharType="begin"/>
            </w:r>
            <w:r>
              <w:instrText xml:space="preserve"> XE " for Apps"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7E7D9C8"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AC2B2"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BF5DE"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3F8E7" w14:textId="77777777" w:rsidR="00AE3CDB" w:rsidRDefault="0013002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072B0"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C97B6"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50FCA"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B76B8"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675D8" w14:textId="77777777" w:rsidR="00AE3CDB" w:rsidRDefault="0013002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r>
      <w:tr w:rsidR="00AE3CDB" w14:paraId="04183D98" w14:textId="77777777">
        <w:tc>
          <w:tcPr>
            <w:tcW w:w="4660" w:type="dxa"/>
            <w:tcBorders>
              <w:top w:val="dashed" w:sz="4" w:space="0" w:color="B2B2B2"/>
              <w:left w:val="none" w:sz="4" w:space="0" w:color="6E6E6E"/>
              <w:bottom w:val="dashed" w:sz="4" w:space="0" w:color="B2B2B2"/>
              <w:right w:val="none" w:sz="4" w:space="0" w:color="6E6E6E"/>
            </w:tcBorders>
          </w:tcPr>
          <w:p w14:paraId="3F2A842B" w14:textId="77777777" w:rsidR="00AE3CDB" w:rsidRDefault="00130026">
            <w:pPr>
              <w:pStyle w:val="ProductList-TableBody"/>
            </w:pPr>
            <w:r>
              <w:t>Plano do Power Apps por aplicação</w:t>
            </w:r>
            <w:r>
              <w:fldChar w:fldCharType="begin"/>
            </w:r>
            <w:r>
              <w:instrText xml:space="preserve"> XE "Plano do Power Apps por aplicação"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D1D47B3"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49550"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0FE80"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01F36"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A229F"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F1CF5"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6ABC2"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819A0"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BFB65" w14:textId="77777777" w:rsidR="00AE3CDB" w:rsidRDefault="00AE3CDB">
            <w:pPr>
              <w:pStyle w:val="ProductList-TableBody"/>
              <w:jc w:val="center"/>
            </w:pPr>
          </w:p>
        </w:tc>
      </w:tr>
      <w:tr w:rsidR="00AE3CDB" w14:paraId="40A46357" w14:textId="77777777">
        <w:tc>
          <w:tcPr>
            <w:tcW w:w="4660" w:type="dxa"/>
            <w:tcBorders>
              <w:top w:val="dashed" w:sz="4" w:space="0" w:color="B2B2B2"/>
              <w:left w:val="none" w:sz="4" w:space="0" w:color="6E6E6E"/>
              <w:bottom w:val="dashed" w:sz="4" w:space="0" w:color="B2B2B2"/>
              <w:right w:val="none" w:sz="4" w:space="0" w:color="6E6E6E"/>
            </w:tcBorders>
          </w:tcPr>
          <w:p w14:paraId="30FF92E9" w14:textId="77777777" w:rsidR="00AE3CDB" w:rsidRDefault="00130026">
            <w:pPr>
              <w:pStyle w:val="ProductList-TableBody"/>
            </w:pPr>
            <w:r>
              <w:t>Plano do Power Apps por utilizador (SL de Utilizador)</w:t>
            </w:r>
            <w:r>
              <w:fldChar w:fldCharType="begin"/>
            </w:r>
            <w:r>
              <w:instrText xml:space="preserve"> XE "Plano do Power Apps por utilizador (SL de Utilizador)"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7B3D24E"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7D620"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FE50A8"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91E5D"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EADC1"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C8207"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53A3B"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7D4A9"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6082C" w14:textId="77777777" w:rsidR="00AE3CDB" w:rsidRDefault="00AE3CDB">
            <w:pPr>
              <w:pStyle w:val="ProductList-TableBody"/>
              <w:jc w:val="center"/>
            </w:pPr>
          </w:p>
        </w:tc>
      </w:tr>
      <w:tr w:rsidR="00AE3CDB" w14:paraId="5580AD42" w14:textId="77777777">
        <w:tc>
          <w:tcPr>
            <w:tcW w:w="4660" w:type="dxa"/>
            <w:tcBorders>
              <w:top w:val="dashed" w:sz="4" w:space="0" w:color="B2B2B2"/>
              <w:left w:val="none" w:sz="4" w:space="0" w:color="6E6E6E"/>
              <w:bottom w:val="dashed" w:sz="4" w:space="0" w:color="B2B2B2"/>
              <w:right w:val="none" w:sz="4" w:space="0" w:color="6E6E6E"/>
            </w:tcBorders>
          </w:tcPr>
          <w:p w14:paraId="7D83D50C" w14:textId="77777777" w:rsidR="00AE3CDB" w:rsidRDefault="00130026">
            <w:pPr>
              <w:pStyle w:val="ProductList-TableBody"/>
            </w:pPr>
            <w:r>
              <w:t>Suplemento de capacidade de início de sessão dos Portais do Power Apps</w:t>
            </w:r>
            <w:r>
              <w:fldChar w:fldCharType="begin"/>
            </w:r>
            <w:r>
              <w:instrText xml:space="preserve"> XE "Suplemento de capacidade de início de sessão dos Portais do Power 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5912266"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17267"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EC0F8"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DC521" w14:textId="77777777" w:rsidR="00AE3CDB" w:rsidRDefault="0013002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0776C"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274C7"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6CA96"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6C399"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A75A9" w14:textId="77777777" w:rsidR="00AE3CDB" w:rsidRDefault="00AE3CDB">
            <w:pPr>
              <w:pStyle w:val="ProductList-TableBody"/>
              <w:jc w:val="center"/>
            </w:pPr>
          </w:p>
        </w:tc>
      </w:tr>
      <w:tr w:rsidR="00AE3CDB" w14:paraId="24FBA0F8" w14:textId="77777777">
        <w:tc>
          <w:tcPr>
            <w:tcW w:w="4660" w:type="dxa"/>
            <w:tcBorders>
              <w:top w:val="dashed" w:sz="4" w:space="0" w:color="B2B2B2"/>
              <w:left w:val="none" w:sz="4" w:space="0" w:color="6E6E6E"/>
              <w:bottom w:val="dashed" w:sz="4" w:space="0" w:color="B2B2B2"/>
              <w:right w:val="none" w:sz="4" w:space="0" w:color="6E6E6E"/>
            </w:tcBorders>
          </w:tcPr>
          <w:p w14:paraId="4483A726" w14:textId="77777777" w:rsidR="00AE3CDB" w:rsidRDefault="00130026">
            <w:pPr>
              <w:pStyle w:val="ProductList-TableBody"/>
            </w:pPr>
            <w:r>
              <w:t>Suplemento de capacidade de vista de páginas dos Portais do Power Apps</w:t>
            </w:r>
            <w:r>
              <w:fldChar w:fldCharType="begin"/>
            </w:r>
            <w:r>
              <w:instrText xml:space="preserve"> XE "Suplemento de capacidade de vista de páginas dos Portais do Power 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9B04569"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37023"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1C1E2"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7ECC6" w14:textId="77777777" w:rsidR="00AE3CDB" w:rsidRDefault="0013002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30A19"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73453"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F5849"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AE1FB"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C1E86" w14:textId="77777777" w:rsidR="00AE3CDB" w:rsidRDefault="00AE3CDB">
            <w:pPr>
              <w:pStyle w:val="ProductList-TableBody"/>
              <w:jc w:val="center"/>
            </w:pPr>
          </w:p>
        </w:tc>
      </w:tr>
      <w:tr w:rsidR="00AE3CDB" w14:paraId="38D28BBA" w14:textId="77777777">
        <w:tc>
          <w:tcPr>
            <w:tcW w:w="4660" w:type="dxa"/>
            <w:tcBorders>
              <w:top w:val="dashed" w:sz="4" w:space="0" w:color="B2B2B2"/>
              <w:left w:val="none" w:sz="4" w:space="0" w:color="6E6E6E"/>
              <w:bottom w:val="dashed" w:sz="4" w:space="0" w:color="B2B2B2"/>
              <w:right w:val="none" w:sz="4" w:space="0" w:color="6E6E6E"/>
            </w:tcBorders>
          </w:tcPr>
          <w:p w14:paraId="645B1CF6" w14:textId="77777777" w:rsidR="00AE3CDB" w:rsidRDefault="00130026">
            <w:pPr>
              <w:pStyle w:val="ProductList-TableBody"/>
            </w:pPr>
            <w:r>
              <w:t>Suplemento de capacidade do Power Apps e do Power Automate</w:t>
            </w:r>
            <w:r>
              <w:fldChar w:fldCharType="begin"/>
            </w:r>
            <w:r>
              <w:instrText xml:space="preserve"> XE "Suplemento de capacidade do Power Apps e do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6730587"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7BEB2"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B846A"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39081" w14:textId="77777777" w:rsidR="00AE3CDB" w:rsidRDefault="0013002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B6EF9"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CEC38"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F0F2B"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5A18B"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2F875" w14:textId="77777777" w:rsidR="00AE3CDB" w:rsidRDefault="00AE3CDB">
            <w:pPr>
              <w:pStyle w:val="ProductList-TableBody"/>
              <w:jc w:val="center"/>
            </w:pPr>
          </w:p>
        </w:tc>
      </w:tr>
      <w:tr w:rsidR="00AE3CDB" w14:paraId="3945293B" w14:textId="77777777">
        <w:tc>
          <w:tcPr>
            <w:tcW w:w="4660" w:type="dxa"/>
            <w:tcBorders>
              <w:top w:val="dashed" w:sz="4" w:space="0" w:color="B2B2B2"/>
              <w:left w:val="none" w:sz="4" w:space="0" w:color="6E6E6E"/>
              <w:bottom w:val="dashed" w:sz="4" w:space="0" w:color="B2B2B2"/>
              <w:right w:val="none" w:sz="4" w:space="0" w:color="6E6E6E"/>
            </w:tcBorders>
          </w:tcPr>
          <w:p w14:paraId="004735B7" w14:textId="77777777" w:rsidR="00AE3CDB" w:rsidRDefault="00130026">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6E46A79"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57841"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324BC"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5394F"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44CA9"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DDBBE"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3D4AD"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2C3B7"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7B3FA3" w14:textId="77777777" w:rsidR="00AE3CDB" w:rsidRDefault="00AE3CDB">
            <w:pPr>
              <w:pStyle w:val="ProductList-TableBody"/>
              <w:jc w:val="center"/>
            </w:pPr>
          </w:p>
        </w:tc>
      </w:tr>
      <w:tr w:rsidR="00AE3CDB" w14:paraId="6A2ED2E2" w14:textId="77777777">
        <w:tc>
          <w:tcPr>
            <w:tcW w:w="4660" w:type="dxa"/>
            <w:tcBorders>
              <w:top w:val="dashed" w:sz="4" w:space="0" w:color="B2B2B2"/>
              <w:left w:val="none" w:sz="4" w:space="0" w:color="6E6E6E"/>
              <w:bottom w:val="dashed" w:sz="4" w:space="0" w:color="B2B2B2"/>
              <w:right w:val="none" w:sz="4" w:space="0" w:color="6E6E6E"/>
            </w:tcBorders>
          </w:tcPr>
          <w:p w14:paraId="2D4B8E2F" w14:textId="77777777" w:rsidR="00AE3CDB" w:rsidRDefault="00130026">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69A5B12"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48BA5"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E0513"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54BFF"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141EA"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A8466"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62775"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46449"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80183" w14:textId="77777777" w:rsidR="00AE3CDB" w:rsidRDefault="00AE3CDB">
            <w:pPr>
              <w:pStyle w:val="ProductList-TableBody"/>
              <w:jc w:val="center"/>
            </w:pPr>
          </w:p>
        </w:tc>
      </w:tr>
      <w:tr w:rsidR="00AE3CDB" w14:paraId="5D3963C5" w14:textId="77777777">
        <w:tc>
          <w:tcPr>
            <w:tcW w:w="4660" w:type="dxa"/>
            <w:tcBorders>
              <w:top w:val="dashed" w:sz="4" w:space="0" w:color="B2B2B2"/>
              <w:left w:val="none" w:sz="4" w:space="0" w:color="6E6E6E"/>
              <w:bottom w:val="dashed" w:sz="4" w:space="0" w:color="B2B2B2"/>
              <w:right w:val="none" w:sz="4" w:space="0" w:color="6E6E6E"/>
            </w:tcBorders>
          </w:tcPr>
          <w:p w14:paraId="215D0F35" w14:textId="77777777" w:rsidR="00AE3CDB" w:rsidRDefault="00130026">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A1D1556"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836BF"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90132"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FC3C4"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5FF8F"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9E41F"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14491"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03736"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2BF80" w14:textId="77777777" w:rsidR="00AE3CDB" w:rsidRDefault="00AE3CDB">
            <w:pPr>
              <w:pStyle w:val="ProductList-TableBody"/>
              <w:jc w:val="center"/>
            </w:pPr>
          </w:p>
        </w:tc>
      </w:tr>
      <w:tr w:rsidR="00AE3CDB" w14:paraId="168349CA" w14:textId="77777777">
        <w:tc>
          <w:tcPr>
            <w:tcW w:w="4660" w:type="dxa"/>
            <w:tcBorders>
              <w:top w:val="dashed" w:sz="4" w:space="0" w:color="B2B2B2"/>
              <w:left w:val="none" w:sz="4" w:space="0" w:color="6E6E6E"/>
              <w:bottom w:val="dashed" w:sz="4" w:space="0" w:color="B2B2B2"/>
              <w:right w:val="none" w:sz="4" w:space="0" w:color="6E6E6E"/>
            </w:tcBorders>
          </w:tcPr>
          <w:p w14:paraId="7DB56756" w14:textId="77777777" w:rsidR="00AE3CDB" w:rsidRDefault="00130026">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34A483A"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1A7D2"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FF974"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1D2FF"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86437"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197B2E"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76E73"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50A58"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AA046" w14:textId="77777777" w:rsidR="00AE3CDB" w:rsidRDefault="00AE3CDB">
            <w:pPr>
              <w:pStyle w:val="ProductList-TableBody"/>
              <w:jc w:val="center"/>
            </w:pPr>
          </w:p>
        </w:tc>
      </w:tr>
      <w:tr w:rsidR="00AE3CDB" w14:paraId="3ED5668E" w14:textId="77777777">
        <w:tc>
          <w:tcPr>
            <w:tcW w:w="4660" w:type="dxa"/>
            <w:tcBorders>
              <w:top w:val="dashed" w:sz="4" w:space="0" w:color="B2B2B2"/>
              <w:left w:val="none" w:sz="4" w:space="0" w:color="6E6E6E"/>
              <w:bottom w:val="dashed" w:sz="4" w:space="0" w:color="B2B2B2"/>
              <w:right w:val="none" w:sz="4" w:space="0" w:color="6E6E6E"/>
            </w:tcBorders>
          </w:tcPr>
          <w:p w14:paraId="45B2923D" w14:textId="77777777" w:rsidR="00AE3CDB" w:rsidRDefault="00130026">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EA10F6A"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94CDF"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6C820"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8478C"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D8A1F"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88CF1"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3F6E9"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3F7C6"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54A70" w14:textId="77777777" w:rsidR="00AE3CDB" w:rsidRDefault="00AE3CDB">
            <w:pPr>
              <w:pStyle w:val="ProductList-TableBody"/>
              <w:jc w:val="center"/>
            </w:pPr>
          </w:p>
        </w:tc>
      </w:tr>
      <w:tr w:rsidR="00AE3CDB" w14:paraId="69A270A8" w14:textId="77777777">
        <w:tc>
          <w:tcPr>
            <w:tcW w:w="4660" w:type="dxa"/>
            <w:tcBorders>
              <w:top w:val="dashed" w:sz="4" w:space="0" w:color="B2B2B2"/>
              <w:left w:val="none" w:sz="4" w:space="0" w:color="6E6E6E"/>
              <w:bottom w:val="dashed" w:sz="4" w:space="0" w:color="B2B2B2"/>
              <w:right w:val="none" w:sz="4" w:space="0" w:color="6E6E6E"/>
            </w:tcBorders>
          </w:tcPr>
          <w:p w14:paraId="1BCC3473" w14:textId="77777777" w:rsidR="00AE3CDB" w:rsidRDefault="00130026">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404D19C"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9F921"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74E50"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43F69"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16BCB"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143FA"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9C9FA"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654E9"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4475C" w14:textId="77777777" w:rsidR="00AE3CDB" w:rsidRDefault="00AE3CDB">
            <w:pPr>
              <w:pStyle w:val="ProductList-TableBody"/>
              <w:jc w:val="center"/>
            </w:pPr>
          </w:p>
        </w:tc>
      </w:tr>
      <w:tr w:rsidR="00AE3CDB" w14:paraId="2A288DB5" w14:textId="77777777">
        <w:tc>
          <w:tcPr>
            <w:tcW w:w="4660" w:type="dxa"/>
            <w:tcBorders>
              <w:top w:val="dashed" w:sz="4" w:space="0" w:color="B2B2B2"/>
              <w:left w:val="none" w:sz="4" w:space="0" w:color="6E6E6E"/>
              <w:bottom w:val="dashed" w:sz="4" w:space="0" w:color="B2B2B2"/>
              <w:right w:val="none" w:sz="4" w:space="0" w:color="6E6E6E"/>
            </w:tcBorders>
          </w:tcPr>
          <w:p w14:paraId="17C8CDE0" w14:textId="77777777" w:rsidR="00AE3CDB" w:rsidRDefault="00130026">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D8ED2FC"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0C166"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83435"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79A09"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D41BC"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F8384"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53DF6"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6EC7E"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B8DB8" w14:textId="77777777" w:rsidR="00AE3CDB" w:rsidRDefault="00AE3CDB">
            <w:pPr>
              <w:pStyle w:val="ProductList-TableBody"/>
              <w:jc w:val="center"/>
            </w:pPr>
          </w:p>
        </w:tc>
      </w:tr>
      <w:tr w:rsidR="00AE3CDB" w14:paraId="2F18793E" w14:textId="77777777">
        <w:tc>
          <w:tcPr>
            <w:tcW w:w="4660" w:type="dxa"/>
            <w:tcBorders>
              <w:top w:val="dashed" w:sz="4" w:space="0" w:color="B2B2B2"/>
              <w:left w:val="none" w:sz="4" w:space="0" w:color="6E6E6E"/>
              <w:bottom w:val="dashed" w:sz="4" w:space="0" w:color="B2B2B2"/>
              <w:right w:val="none" w:sz="4" w:space="0" w:color="6E6E6E"/>
            </w:tcBorders>
          </w:tcPr>
          <w:p w14:paraId="70D125A1" w14:textId="77777777" w:rsidR="00AE3CDB" w:rsidRDefault="00130026">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29D7944"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1EF36"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2A55D"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EA3D9"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0851E"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F75BC"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4A316"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16239"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21FBE" w14:textId="77777777" w:rsidR="00AE3CDB" w:rsidRDefault="00AE3CDB">
            <w:pPr>
              <w:pStyle w:val="ProductList-TableBody"/>
              <w:jc w:val="center"/>
            </w:pPr>
          </w:p>
        </w:tc>
      </w:tr>
      <w:tr w:rsidR="00AE3CDB" w14:paraId="10F11687" w14:textId="77777777">
        <w:tc>
          <w:tcPr>
            <w:tcW w:w="4660" w:type="dxa"/>
            <w:tcBorders>
              <w:top w:val="dashed" w:sz="4" w:space="0" w:color="B2B2B2"/>
              <w:left w:val="none" w:sz="4" w:space="0" w:color="6E6E6E"/>
              <w:bottom w:val="dashed" w:sz="4" w:space="0" w:color="B2B2B2"/>
              <w:right w:val="none" w:sz="4" w:space="0" w:color="6E6E6E"/>
            </w:tcBorders>
          </w:tcPr>
          <w:p w14:paraId="58F0025C" w14:textId="77777777" w:rsidR="00AE3CDB" w:rsidRDefault="00130026">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A975E2A"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42375"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1342A"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B286A"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A5FC6"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8ECC0"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F2F9B"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22D71"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6239D" w14:textId="77777777" w:rsidR="00AE3CDB" w:rsidRDefault="00AE3CDB">
            <w:pPr>
              <w:pStyle w:val="ProductList-TableBody"/>
              <w:jc w:val="center"/>
            </w:pPr>
          </w:p>
        </w:tc>
      </w:tr>
      <w:tr w:rsidR="00AE3CDB" w14:paraId="1627BF60" w14:textId="77777777">
        <w:tc>
          <w:tcPr>
            <w:tcW w:w="4660" w:type="dxa"/>
            <w:tcBorders>
              <w:top w:val="dashed" w:sz="4" w:space="0" w:color="B2B2B2"/>
              <w:left w:val="none" w:sz="4" w:space="0" w:color="6E6E6E"/>
              <w:bottom w:val="dashed" w:sz="4" w:space="0" w:color="B2B2B2"/>
              <w:right w:val="none" w:sz="4" w:space="0" w:color="6E6E6E"/>
            </w:tcBorders>
          </w:tcPr>
          <w:p w14:paraId="0BFA0061" w14:textId="77777777" w:rsidR="00AE3CDB" w:rsidRDefault="00130026">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0ED39B8"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C0F52"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4C7EE"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6DB24"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1BA35"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1840F"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3F037"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353BB"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02065" w14:textId="77777777" w:rsidR="00AE3CDB" w:rsidRDefault="00AE3CDB">
            <w:pPr>
              <w:pStyle w:val="ProductList-TableBody"/>
              <w:jc w:val="center"/>
            </w:pPr>
          </w:p>
        </w:tc>
      </w:tr>
      <w:tr w:rsidR="00AE3CDB" w14:paraId="5F11DF68" w14:textId="77777777">
        <w:tc>
          <w:tcPr>
            <w:tcW w:w="4660" w:type="dxa"/>
            <w:tcBorders>
              <w:top w:val="dashed" w:sz="4" w:space="0" w:color="B2B2B2"/>
              <w:left w:val="none" w:sz="4" w:space="0" w:color="6E6E6E"/>
              <w:bottom w:val="dashed" w:sz="4" w:space="0" w:color="B2B2B2"/>
              <w:right w:val="none" w:sz="4" w:space="0" w:color="6E6E6E"/>
            </w:tcBorders>
          </w:tcPr>
          <w:p w14:paraId="0DE582F2" w14:textId="77777777" w:rsidR="00AE3CDB" w:rsidRDefault="00130026">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8DD32D0"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3388C"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D0450"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B4667"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8D959"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715CE"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C5DF2"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CEC27"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C428C" w14:textId="77777777" w:rsidR="00AE3CDB" w:rsidRDefault="00AE3CDB">
            <w:pPr>
              <w:pStyle w:val="ProductList-TableBody"/>
              <w:jc w:val="center"/>
            </w:pPr>
          </w:p>
        </w:tc>
      </w:tr>
      <w:tr w:rsidR="00AE3CDB" w14:paraId="61F16D79" w14:textId="77777777">
        <w:tc>
          <w:tcPr>
            <w:tcW w:w="4660" w:type="dxa"/>
            <w:tcBorders>
              <w:top w:val="dashed" w:sz="4" w:space="0" w:color="B2B2B2"/>
              <w:left w:val="none" w:sz="4" w:space="0" w:color="6E6E6E"/>
              <w:bottom w:val="dashed" w:sz="4" w:space="0" w:color="B2B2B2"/>
              <w:right w:val="none" w:sz="4" w:space="0" w:color="6E6E6E"/>
            </w:tcBorders>
          </w:tcPr>
          <w:p w14:paraId="4BB47DDC" w14:textId="77777777" w:rsidR="00AE3CDB" w:rsidRDefault="00130026">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64D3C08"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4FA50"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3AF1F"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20CDA"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40A2C"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700F2"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BF7EB"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2A819"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2783A1" w14:textId="77777777" w:rsidR="00AE3CDB" w:rsidRDefault="00AE3CDB">
            <w:pPr>
              <w:pStyle w:val="ProductList-TableBody"/>
              <w:jc w:val="center"/>
            </w:pPr>
          </w:p>
        </w:tc>
      </w:tr>
      <w:tr w:rsidR="00AE3CDB" w14:paraId="67B07AAD" w14:textId="77777777">
        <w:tc>
          <w:tcPr>
            <w:tcW w:w="4660" w:type="dxa"/>
            <w:tcBorders>
              <w:top w:val="dashed" w:sz="4" w:space="0" w:color="B2B2B2"/>
              <w:left w:val="none" w:sz="4" w:space="0" w:color="6E6E6E"/>
              <w:bottom w:val="dashed" w:sz="4" w:space="0" w:color="BFBFBF"/>
              <w:right w:val="none" w:sz="4" w:space="0" w:color="6E6E6E"/>
            </w:tcBorders>
          </w:tcPr>
          <w:p w14:paraId="0601A313" w14:textId="77777777" w:rsidR="00AE3CDB" w:rsidRDefault="00130026">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07D9BF1C" w14:textId="77777777" w:rsidR="00AE3CDB" w:rsidRDefault="0013002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55948" w14:textId="77777777" w:rsidR="00AE3CDB" w:rsidRDefault="0013002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EFD44"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6F8EF" w14:textId="77777777" w:rsidR="00AE3CDB" w:rsidRDefault="0013002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8E3DB" w14:textId="77777777" w:rsidR="00AE3CDB" w:rsidRDefault="0013002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A2C49"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1E3A8"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77688"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AF25B" w14:textId="77777777" w:rsidR="00AE3CDB" w:rsidRDefault="00AE3CDB">
            <w:pPr>
              <w:pStyle w:val="ProductList-TableBody"/>
              <w:jc w:val="center"/>
            </w:pPr>
          </w:p>
        </w:tc>
      </w:tr>
      <w:tr w:rsidR="00AE3CDB" w14:paraId="6504D312" w14:textId="77777777">
        <w:tc>
          <w:tcPr>
            <w:tcW w:w="4660" w:type="dxa"/>
            <w:tcBorders>
              <w:top w:val="dashed" w:sz="4" w:space="0" w:color="BFBFBF"/>
              <w:left w:val="none" w:sz="4" w:space="0" w:color="6E6E6E"/>
              <w:bottom w:val="dashed" w:sz="4" w:space="0" w:color="B2B2B2"/>
              <w:right w:val="none" w:sz="4" w:space="0" w:color="6E6E6E"/>
            </w:tcBorders>
          </w:tcPr>
          <w:p w14:paraId="785F3515" w14:textId="77777777" w:rsidR="00AE3CDB" w:rsidRDefault="00130026">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77845897" w14:textId="77777777" w:rsidR="00AE3CDB" w:rsidRDefault="0013002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7A3B3" w14:textId="77777777" w:rsidR="00AE3CDB" w:rsidRDefault="0013002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FD3D4"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E68FF"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ED794"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1138C"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79FFB"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1038D"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207E0" w14:textId="77777777" w:rsidR="00AE3CDB" w:rsidRDefault="00AE3CDB">
            <w:pPr>
              <w:pStyle w:val="ProductList-TableBody"/>
              <w:jc w:val="center"/>
            </w:pPr>
          </w:p>
        </w:tc>
      </w:tr>
      <w:tr w:rsidR="00AE3CDB" w14:paraId="6ACE1768" w14:textId="77777777">
        <w:tc>
          <w:tcPr>
            <w:tcW w:w="4660" w:type="dxa"/>
            <w:tcBorders>
              <w:top w:val="dashed" w:sz="4" w:space="0" w:color="B2B2B2"/>
              <w:left w:val="none" w:sz="4" w:space="0" w:color="6E6E6E"/>
              <w:bottom w:val="none" w:sz="4" w:space="0" w:color="BFBFBF"/>
              <w:right w:val="none" w:sz="4" w:space="0" w:color="6E6E6E"/>
            </w:tcBorders>
          </w:tcPr>
          <w:p w14:paraId="05224A4F" w14:textId="77777777" w:rsidR="00AE3CDB" w:rsidRDefault="00130026">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F897A57"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71394"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6E28A"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DB6CE"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ABB40"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E6BDB"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C6FB9"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6EAC4"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943E2" w14:textId="77777777" w:rsidR="00AE3CDB" w:rsidRDefault="00AE3CDB">
            <w:pPr>
              <w:pStyle w:val="ProductList-TableBody"/>
              <w:jc w:val="center"/>
            </w:pPr>
          </w:p>
        </w:tc>
      </w:tr>
    </w:tbl>
    <w:p w14:paraId="7F64D69B" w14:textId="77777777" w:rsidR="00AE3CDB" w:rsidRDefault="00130026">
      <w:pPr>
        <w:pStyle w:val="ProductList-Offering1SubSection"/>
        <w:outlineLvl w:val="3"/>
      </w:pPr>
      <w:bookmarkStart w:id="304" w:name="_Sec785"/>
      <w:r>
        <w:t>2. Condições do Produto</w:t>
      </w:r>
      <w:bookmarkEnd w:id="304"/>
    </w:p>
    <w:tbl>
      <w:tblPr>
        <w:tblStyle w:val="PURTable"/>
        <w:tblW w:w="0" w:type="dxa"/>
        <w:tblLook w:val="04A0" w:firstRow="1" w:lastRow="0" w:firstColumn="1" w:lastColumn="0" w:noHBand="0" w:noVBand="1"/>
      </w:tblPr>
      <w:tblGrid>
        <w:gridCol w:w="3640"/>
        <w:gridCol w:w="3629"/>
        <w:gridCol w:w="3647"/>
      </w:tblGrid>
      <w:tr w:rsidR="00AE3CDB" w14:paraId="509D08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89F2D1" w14:textId="77777777" w:rsidR="00AE3CDB" w:rsidRDefault="00130026">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935152A" w14:textId="77777777" w:rsidR="00AE3CDB" w:rsidRDefault="0013002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479D2EA" w14:textId="77777777" w:rsidR="00AE3CDB" w:rsidRDefault="00130026">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Power Automate, Power Apps, Power BI Pro</w:t>
            </w:r>
          </w:p>
        </w:tc>
      </w:tr>
      <w:tr w:rsidR="00AE3CDB" w14:paraId="572115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7068C" w14:textId="77777777" w:rsidR="00AE3CDB" w:rsidRDefault="0013002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14:paraId="1273088C" w14:textId="77777777" w:rsidR="00AE3CDB" w:rsidRDefault="00130026">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Consulte abaixo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B949C" w14:textId="77777777" w:rsidR="00AE3CDB" w:rsidRDefault="00130026">
            <w:pPr>
              <w:pStyle w:val="ProductList-TableBody"/>
            </w:pPr>
            <w:r>
              <w:rPr>
                <w:color w:val="404040"/>
              </w:rPr>
              <w:t>Promoções: N/A</w:t>
            </w:r>
          </w:p>
        </w:tc>
      </w:tr>
      <w:tr w:rsidR="00AE3CDB" w14:paraId="769147C5" w14:textId="77777777">
        <w:tc>
          <w:tcPr>
            <w:tcW w:w="4040" w:type="dxa"/>
            <w:tcBorders>
              <w:top w:val="single" w:sz="4" w:space="0" w:color="000000"/>
              <w:left w:val="single" w:sz="4" w:space="0" w:color="000000"/>
              <w:bottom w:val="single" w:sz="4" w:space="0" w:color="000000"/>
              <w:right w:val="single" w:sz="4" w:space="0" w:color="000000"/>
            </w:tcBorders>
          </w:tcPr>
          <w:p w14:paraId="2B5190EA" w14:textId="77777777" w:rsidR="00AE3CDB" w:rsidRDefault="00130026">
            <w:pPr>
              <w:pStyle w:val="ProductList-TableBody"/>
            </w:pPr>
            <w:r>
              <w:fldChar w:fldCharType="begin"/>
            </w:r>
            <w:r>
              <w:instrText xml:space="preserve"> AutoTextList   \s NoStyle \t "Isenção de Utilizador Qualificado: Isenção aplicável aos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7331269D" w14:textId="77777777" w:rsidR="00AE3CDB" w:rsidRDefault="00130026">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Pré-pagamento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3FA34B6C" w14:textId="77777777" w:rsidR="00AE3CDB" w:rsidRDefault="00130026">
            <w:pPr>
              <w:pStyle w:val="ProductList-TableBody"/>
            </w:pPr>
            <w:r>
              <w:fldChar w:fldCharType="begin"/>
            </w:r>
            <w:r>
              <w:instrText xml:space="preserve"> AutoTextList   \s NoStyle \t "Redução Elegível (SCE): Produtos para os quais um cliente Inscrição Server &amp; Cloud pode reportar uma redução em licenças de subscrição ou Pré-pagamento Anual Atribuído futuro decorridos 12 meses contínuos." </w:instrText>
            </w:r>
            <w:r>
              <w:fldChar w:fldCharType="separate"/>
            </w:r>
            <w:r>
              <w:rPr>
                <w:color w:val="0563C1"/>
              </w:rPr>
              <w:t>Redução Elegível (SCE)</w:t>
            </w:r>
            <w:r>
              <w:fldChar w:fldCharType="end"/>
            </w:r>
            <w:r>
              <w:t>: Todos</w:t>
            </w:r>
          </w:p>
        </w:tc>
      </w:tr>
      <w:tr w:rsidR="00AE3CDB" w14:paraId="76D941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B5318" w14:textId="77777777" w:rsidR="00AE3CDB" w:rsidRDefault="0013002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2F8362" w14:textId="77777777" w:rsidR="00AE3CDB" w:rsidRDefault="00130026">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FFAE6" w14:textId="77777777" w:rsidR="00AE3CDB" w:rsidRDefault="00AE3CDB">
            <w:pPr>
              <w:pStyle w:val="ProductList-TableBody"/>
            </w:pPr>
          </w:p>
        </w:tc>
      </w:tr>
    </w:tbl>
    <w:p w14:paraId="07B33761" w14:textId="77777777" w:rsidR="00AE3CDB" w:rsidRDefault="00AE3CDB">
      <w:pPr>
        <w:pStyle w:val="ProductList-Body"/>
      </w:pPr>
    </w:p>
    <w:p w14:paraId="0160303A" w14:textId="77777777" w:rsidR="00AE3CDB" w:rsidRDefault="00130026">
      <w:pPr>
        <w:pStyle w:val="ProductList-ClauseHeading"/>
        <w:outlineLvl w:val="4"/>
      </w:pPr>
      <w:r>
        <w:t>2.1 Servidor de Relatórios do Power BI – Instâncias em Execução</w:t>
      </w:r>
    </w:p>
    <w:p w14:paraId="6226C615" w14:textId="77777777" w:rsidR="00AE3CDB" w:rsidRDefault="00130026">
      <w:pPr>
        <w:pStyle w:val="ProductList-Body"/>
      </w:pPr>
      <w:r>
        <w:t xml:space="preserve">Para cada licença de subscrição do Microsoft Power BI Premium P, 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do software Power BI Report Server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Servidor dedicado ao utilizador do Cliente ou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em servidores partilhados apenas nos Serviços do Microsoft Azure. Os </w:t>
      </w:r>
      <w:r>
        <w:fldChar w:fldCharType="begin"/>
      </w:r>
      <w:r>
        <w:instrText xml:space="preserve"> AutoTextList   \s NoStyle \t "Servidor designa um sistema de hardware físico capaz de executar o software de servidor." </w:instrText>
      </w:r>
      <w:r>
        <w:fldChar w:fldCharType="separate"/>
      </w:r>
      <w:r>
        <w:rPr>
          <w:color w:val="0563C1"/>
        </w:rPr>
        <w:t>Servidores</w:t>
      </w:r>
      <w:r>
        <w:fldChar w:fldCharType="end"/>
      </w:r>
      <w:r>
        <w:t xml:space="preserve"> dedicados utilizados para este fim, geridos ou controlados por uma entidade diferente do Cliente ou de uma das suas Empresas Afiliadas, estão sujeitos à cláusula </w:t>
      </w:r>
      <w:hyperlink w:anchor="_Sec537">
        <w:r>
          <w:rPr>
            <w:color w:val="00467F"/>
            <w:u w:val="single"/>
          </w:rPr>
          <w:t>Gestão de Software de Outsourcing</w:t>
        </w:r>
      </w:hyperlink>
      <w:r>
        <w:t xml:space="preserve">. O Cliente pode executar o software Servidor de Relatórios do Power BI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ou físico com um número de núcleos equivalente ao incluído ao abrigo do respetivo plano do Power BI Premium P. Se qualquer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 Virtual</w:t>
      </w:r>
      <w:r>
        <w:fldChar w:fldCharType="end"/>
      </w:r>
      <w:r>
        <w:t xml:space="preserve"> for, em qualquer altura, mapeado para mais de um </w:t>
      </w:r>
      <w:r>
        <w:fldChar w:fldCharType="begin"/>
      </w:r>
      <w:r>
        <w:instrText xml:space="preserve"> AutoTextList   \s NoStyle \t "Thread de Hardware designa um Núcleo Físico ou um hyper-thread num Processador Físico." </w:instrText>
      </w:r>
      <w:r>
        <w:fldChar w:fldCharType="separate"/>
      </w:r>
      <w:r>
        <w:rPr>
          <w:color w:val="0563C1"/>
        </w:rPr>
        <w:t>Thread de Hardware</w:t>
      </w:r>
      <w:r>
        <w:fldChar w:fldCharType="end"/>
      </w:r>
      <w:r>
        <w:t xml:space="preserve">, o Cliente precisa de uma licença de subscrição adicional para cada </w:t>
      </w:r>
      <w:r>
        <w:fldChar w:fldCharType="begin"/>
      </w:r>
      <w:r>
        <w:instrText xml:space="preserve"> AutoTextList   \s NoStyle \t "Thread de Hardware designa um Núcleo Físico ou um hyper-thread num Processador Físico." </w:instrText>
      </w:r>
      <w:r>
        <w:fldChar w:fldCharType="separate"/>
      </w:r>
      <w:r>
        <w:rPr>
          <w:color w:val="0563C1"/>
        </w:rPr>
        <w:t>Thread de Hardware</w:t>
      </w:r>
      <w:r>
        <w:fldChar w:fldCharType="end"/>
      </w:r>
      <w:r>
        <w:t xml:space="preserve"> adicional mapeado para esse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 Virtual</w:t>
      </w:r>
      <w:r>
        <w:fldChar w:fldCharType="end"/>
      </w:r>
      <w:r>
        <w:t xml:space="preserve">.  </w:t>
      </w:r>
    </w:p>
    <w:p w14:paraId="048A097F" w14:textId="77777777" w:rsidR="00AE3CDB" w:rsidRDefault="00AE3CDB">
      <w:pPr>
        <w:pStyle w:val="ProductList-Body"/>
      </w:pPr>
    </w:p>
    <w:p w14:paraId="3E9B015D" w14:textId="77777777" w:rsidR="00AE3CDB" w:rsidRDefault="00130026">
      <w:pPr>
        <w:pStyle w:val="ProductList-ClauseHeading"/>
        <w:outlineLvl w:val="4"/>
      </w:pPr>
      <w:r>
        <w:t>2.2 Servidor de Relatórios do Power BI – Partilhar Conteúdo</w:t>
      </w:r>
    </w:p>
    <w:p w14:paraId="5B90176A" w14:textId="77777777" w:rsidR="00AE3CDB" w:rsidRDefault="00130026">
      <w:pPr>
        <w:pStyle w:val="ProductList-Body"/>
      </w:pPr>
      <w:r>
        <w:t xml:space="preserve">É necessário um SL de Utilizador do Power BI Pro para publicar os relatórios do Power BI partilhados com o Servidor de Relatórios do Power BI.  </w:t>
      </w:r>
    </w:p>
    <w:p w14:paraId="41DF140D" w14:textId="77777777" w:rsidR="00AE3CDB" w:rsidRDefault="00AE3CDB">
      <w:pPr>
        <w:pStyle w:val="ProductList-Body"/>
      </w:pPr>
    </w:p>
    <w:p w14:paraId="261108B2" w14:textId="77777777" w:rsidR="00AE3CDB" w:rsidRDefault="00130026">
      <w:pPr>
        <w:pStyle w:val="ProductList-ClauseHeading"/>
        <w:outlineLvl w:val="4"/>
      </w:pPr>
      <w:r>
        <w:t>2.3 Tecnologia SQL Server</w:t>
      </w:r>
    </w:p>
    <w:p w14:paraId="76876390" w14:textId="77777777" w:rsidR="00AE3CDB" w:rsidRDefault="00130026">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(SQL Server Standard) incluído no Servidor de Relatórios do Power BI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"Servidor designa um sistema de hardware físico capaz de executar o software de servidor." </w:instrText>
      </w:r>
      <w:r>
        <w:fldChar w:fldCharType="separate"/>
      </w:r>
      <w:r>
        <w:rPr>
          <w:color w:val="0563C1"/>
        </w:rPr>
        <w:t>Servidor</w:t>
      </w:r>
      <w:r>
        <w:fldChar w:fldCharType="end"/>
      </w:r>
      <w:r>
        <w:t xml:space="preserve"> dedicado à utilização por parte do Cliente com o único propósito de suportar o Servidor de Relatórios do Power BI e qualquer outro produto que inclua o software de base de dados SQL Server. Os </w:t>
      </w:r>
      <w:r>
        <w:fldChar w:fldCharType="begin"/>
      </w:r>
      <w:r>
        <w:instrText xml:space="preserve"> AutoTextList   \s NoStyle \t "Servidor designa um sistema de hardware físico capaz de executar o software de servidor." </w:instrText>
      </w:r>
      <w:r>
        <w:fldChar w:fldCharType="separate"/>
      </w:r>
      <w:r>
        <w:rPr>
          <w:color w:val="0563C1"/>
        </w:rPr>
        <w:t>Servidores</w:t>
      </w:r>
      <w:r>
        <w:fldChar w:fldCharType="end"/>
      </w:r>
      <w:r>
        <w:t xml:space="preserve"> dedicados utilizados para este fim, geridos ou controlados por uma entidade diferente do Cliente ou de uma das suas Empresas Afiliadas, estão sujeitos à cláusula </w:t>
      </w:r>
      <w:hyperlink w:anchor="_Sec537">
        <w:r>
          <w:rPr>
            <w:color w:val="00467F"/>
            <w:u w:val="single"/>
          </w:rPr>
          <w:t>Gestão de Software de Outsourcing</w:t>
        </w:r>
      </w:hyperlink>
      <w:r>
        <w:t xml:space="preserve">.  </w:t>
      </w:r>
    </w:p>
    <w:p w14:paraId="43036F6B" w14:textId="77777777" w:rsidR="00AE3CDB" w:rsidRDefault="00AE3CDB">
      <w:pPr>
        <w:pStyle w:val="ProductList-Body"/>
      </w:pPr>
    </w:p>
    <w:p w14:paraId="75D6291F" w14:textId="77777777" w:rsidR="00AE3CDB" w:rsidRDefault="00130026">
      <w:pPr>
        <w:pStyle w:val="ProductList-ClauseHeading"/>
        <w:outlineLvl w:val="4"/>
      </w:pPr>
      <w:r>
        <w:t>2.4 Pré-requisitos da Licença</w:t>
      </w:r>
    </w:p>
    <w:tbl>
      <w:tblPr>
        <w:tblStyle w:val="PURTable"/>
        <w:tblW w:w="0" w:type="dxa"/>
        <w:tblLook w:val="04A0" w:firstRow="1" w:lastRow="0" w:firstColumn="1" w:lastColumn="0" w:noHBand="0" w:noVBand="1"/>
      </w:tblPr>
      <w:tblGrid>
        <w:gridCol w:w="5466"/>
        <w:gridCol w:w="5450"/>
      </w:tblGrid>
      <w:tr w:rsidR="00AE3CDB" w14:paraId="204595D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33F46E84" w14:textId="77777777" w:rsidR="00AE3CDB" w:rsidRDefault="00130026">
            <w:pPr>
              <w:pStyle w:val="ProductList-TableBody"/>
            </w:pPr>
            <w:r>
              <w:rPr>
                <w:color w:val="FFFFFF"/>
              </w:rPr>
              <w:t>Licença de utilizador</w:t>
            </w:r>
          </w:p>
        </w:tc>
        <w:tc>
          <w:tcPr>
            <w:tcW w:w="6120" w:type="dxa"/>
            <w:tcBorders>
              <w:top w:val="single" w:sz="4" w:space="0" w:color="0070C0"/>
              <w:bottom w:val="single" w:sz="4" w:space="0" w:color="0070C0"/>
              <w:right w:val="single" w:sz="4" w:space="0" w:color="0070C0"/>
            </w:tcBorders>
            <w:shd w:val="clear" w:color="auto" w:fill="0072C6"/>
          </w:tcPr>
          <w:p w14:paraId="4340994A" w14:textId="77777777" w:rsidR="00AE3CDB" w:rsidRDefault="00130026">
            <w:pPr>
              <w:pStyle w:val="ProductList-TableBody"/>
            </w:pPr>
            <w:r>
              <w:rPr>
                <w:color w:val="FFFFFF"/>
              </w:rPr>
              <w:t>Pré-requisito de Licença de Utilizador</w:t>
            </w:r>
          </w:p>
        </w:tc>
      </w:tr>
      <w:tr w:rsidR="00AE3CDB" w14:paraId="7093BBCE" w14:textId="77777777">
        <w:tc>
          <w:tcPr>
            <w:tcW w:w="6120" w:type="dxa"/>
            <w:tcBorders>
              <w:top w:val="single" w:sz="4" w:space="0" w:color="0070C0"/>
              <w:left w:val="single" w:sz="4" w:space="0" w:color="000000"/>
              <w:bottom w:val="none" w:sz="4" w:space="0" w:color="000000"/>
              <w:right w:val="single" w:sz="4" w:space="0" w:color="000000"/>
            </w:tcBorders>
          </w:tcPr>
          <w:p w14:paraId="2891E013" w14:textId="77777777" w:rsidR="00AE3CDB" w:rsidRDefault="00130026">
            <w:pPr>
              <w:pStyle w:val="ProductList-TableBody"/>
            </w:pPr>
            <w:r>
              <w:t>Suplemento RPA automático do Power Automate</w:t>
            </w:r>
          </w:p>
        </w:tc>
        <w:tc>
          <w:tcPr>
            <w:tcW w:w="6120" w:type="dxa"/>
            <w:tcBorders>
              <w:top w:val="single" w:sz="4" w:space="0" w:color="0070C0"/>
              <w:left w:val="single" w:sz="4" w:space="0" w:color="000000"/>
              <w:bottom w:val="single" w:sz="4" w:space="0" w:color="000000"/>
              <w:right w:val="single" w:sz="4" w:space="0" w:color="000000"/>
            </w:tcBorders>
          </w:tcPr>
          <w:p w14:paraId="7F4E0E9E" w14:textId="77777777" w:rsidR="00AE3CDB" w:rsidRDefault="00130026">
            <w:pPr>
              <w:pStyle w:val="ProductList-TableBody"/>
            </w:pPr>
            <w:r>
              <w:t>Power Automate por utilizador com o plano RPA assistido, ou</w:t>
            </w:r>
          </w:p>
        </w:tc>
      </w:tr>
      <w:tr w:rsidR="00AE3CDB" w14:paraId="0117125C" w14:textId="77777777">
        <w:tc>
          <w:tcPr>
            <w:tcW w:w="6120" w:type="dxa"/>
            <w:tcBorders>
              <w:top w:val="none" w:sz="4" w:space="0" w:color="000000"/>
              <w:left w:val="single" w:sz="4" w:space="0" w:color="000000"/>
              <w:bottom w:val="single" w:sz="4" w:space="0" w:color="000000"/>
              <w:right w:val="single" w:sz="4" w:space="0" w:color="000000"/>
            </w:tcBorders>
          </w:tcPr>
          <w:p w14:paraId="6E98CA24" w14:textId="77777777" w:rsidR="00AE3CDB" w:rsidRDefault="00AE3CD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68FAE1A" w14:textId="77777777" w:rsidR="00AE3CDB" w:rsidRDefault="00130026">
            <w:pPr>
              <w:pStyle w:val="ProductList-TableBody"/>
            </w:pPr>
            <w:r>
              <w:t>Plano do Power Automate por fluxo</w:t>
            </w:r>
          </w:p>
        </w:tc>
      </w:tr>
    </w:tbl>
    <w:p w14:paraId="6D281116" w14:textId="77777777" w:rsidR="00AE3CDB" w:rsidRDefault="00AE3CDB">
      <w:pPr>
        <w:pStyle w:val="ProductList-Body"/>
      </w:pPr>
    </w:p>
    <w:p w14:paraId="352465A4" w14:textId="77777777" w:rsidR="00AE3CDB" w:rsidRDefault="00130026">
      <w:pPr>
        <w:pStyle w:val="ProductList-ClauseHeading"/>
        <w:outlineLvl w:val="4"/>
      </w:pPr>
      <w:r>
        <w:t>2.5 Compras Mínimas – Todos os Programas</w:t>
      </w:r>
    </w:p>
    <w:p w14:paraId="505C1221" w14:textId="77777777" w:rsidR="00AE3CDB" w:rsidRDefault="00130026">
      <w:pPr>
        <w:pStyle w:val="ProductList-Body"/>
      </w:pPr>
      <w:r>
        <w:t>As compras dos seguintes produtos exigem uma compra mínima das Licenças listadas na tabla abaixo:</w:t>
      </w:r>
    </w:p>
    <w:tbl>
      <w:tblPr>
        <w:tblStyle w:val="PURTable"/>
        <w:tblW w:w="0" w:type="dxa"/>
        <w:tblLook w:val="04A0" w:firstRow="1" w:lastRow="0" w:firstColumn="1" w:lastColumn="0" w:noHBand="0" w:noVBand="1"/>
      </w:tblPr>
      <w:tblGrid>
        <w:gridCol w:w="5459"/>
        <w:gridCol w:w="5457"/>
      </w:tblGrid>
      <w:tr w:rsidR="00AE3CDB" w14:paraId="590B0A8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773055C0" w14:textId="77777777" w:rsidR="00AE3CDB" w:rsidRDefault="00130026">
            <w:pPr>
              <w:pStyle w:val="ProductList-TableBody"/>
            </w:pPr>
            <w:r>
              <w:rPr>
                <w:color w:val="FFFFFF"/>
              </w:rPr>
              <w:t>Produto</w:t>
            </w:r>
          </w:p>
        </w:tc>
        <w:tc>
          <w:tcPr>
            <w:tcW w:w="6120" w:type="dxa"/>
            <w:tcBorders>
              <w:top w:val="single" w:sz="4" w:space="0" w:color="0070C0"/>
              <w:bottom w:val="none" w:sz="4" w:space="0" w:color="6E6E6E"/>
              <w:right w:val="single" w:sz="4" w:space="0" w:color="0070C0"/>
            </w:tcBorders>
            <w:shd w:val="clear" w:color="auto" w:fill="0072C6"/>
          </w:tcPr>
          <w:p w14:paraId="145697D2" w14:textId="77777777" w:rsidR="00AE3CDB" w:rsidRDefault="00130026">
            <w:pPr>
              <w:pStyle w:val="ProductList-TableBody"/>
            </w:pPr>
            <w:r>
              <w:rPr>
                <w:color w:val="FFFFFF"/>
              </w:rPr>
              <w:t>Quantidade Mínima</w:t>
            </w:r>
          </w:p>
        </w:tc>
      </w:tr>
      <w:tr w:rsidR="00AE3CDB" w14:paraId="66BA39C7" w14:textId="77777777">
        <w:tc>
          <w:tcPr>
            <w:tcW w:w="6120" w:type="dxa"/>
            <w:tcBorders>
              <w:top w:val="none" w:sz="4" w:space="0" w:color="6E6E6E"/>
              <w:left w:val="single" w:sz="4" w:space="0" w:color="6E6E6E"/>
              <w:bottom w:val="single" w:sz="4" w:space="0" w:color="6E6E6E"/>
              <w:right w:val="single" w:sz="4" w:space="0" w:color="6E6E6E"/>
            </w:tcBorders>
          </w:tcPr>
          <w:p w14:paraId="179F1869" w14:textId="77777777" w:rsidR="00AE3CDB" w:rsidRDefault="00130026">
            <w:pPr>
              <w:pStyle w:val="ProductList-TableBody"/>
            </w:pPr>
            <w:r>
              <w:t>Suplemento de capacidade de início de sessão dos Portais do Power Apps</w:t>
            </w:r>
          </w:p>
        </w:tc>
        <w:tc>
          <w:tcPr>
            <w:tcW w:w="6120" w:type="dxa"/>
            <w:tcBorders>
              <w:top w:val="none" w:sz="4" w:space="0" w:color="6E6E6E"/>
              <w:left w:val="single" w:sz="4" w:space="0" w:color="6E6E6E"/>
              <w:bottom w:val="single" w:sz="4" w:space="0" w:color="6E6E6E"/>
              <w:right w:val="single" w:sz="4" w:space="0" w:color="6E6E6E"/>
            </w:tcBorders>
          </w:tcPr>
          <w:p w14:paraId="4D783F4C" w14:textId="77777777" w:rsidR="00AE3CDB" w:rsidRDefault="00130026">
            <w:pPr>
              <w:pStyle w:val="ProductList-TableBody"/>
            </w:pPr>
            <w:r>
              <w:rPr>
                <w:i/>
              </w:rPr>
              <w:t>Escalão 1</w:t>
            </w:r>
            <w:r>
              <w:t>: 1</w:t>
            </w:r>
          </w:p>
          <w:p w14:paraId="19212792" w14:textId="77777777" w:rsidR="00AE3CDB" w:rsidRDefault="00130026">
            <w:pPr>
              <w:pStyle w:val="ProductList-TableBody"/>
            </w:pPr>
            <w:r>
              <w:rPr>
                <w:i/>
              </w:rPr>
              <w:t>Escalão 2</w:t>
            </w:r>
            <w:r>
              <w:t>: 10</w:t>
            </w:r>
          </w:p>
          <w:p w14:paraId="27F7C12A" w14:textId="77777777" w:rsidR="00AE3CDB" w:rsidRDefault="00130026">
            <w:pPr>
              <w:pStyle w:val="ProductList-TableBody"/>
            </w:pPr>
            <w:r>
              <w:rPr>
                <w:i/>
              </w:rPr>
              <w:t>Escalão 3</w:t>
            </w:r>
            <w:r>
              <w:t>: 50 *</w:t>
            </w:r>
          </w:p>
        </w:tc>
      </w:tr>
      <w:tr w:rsidR="00AE3CDB" w14:paraId="13F84796" w14:textId="77777777">
        <w:tc>
          <w:tcPr>
            <w:tcW w:w="6120" w:type="dxa"/>
            <w:tcBorders>
              <w:top w:val="single" w:sz="4" w:space="0" w:color="6E6E6E"/>
              <w:left w:val="single" w:sz="4" w:space="0" w:color="6E6E6E"/>
              <w:bottom w:val="single" w:sz="4" w:space="0" w:color="6E6E6E"/>
              <w:right w:val="single" w:sz="4" w:space="0" w:color="6E6E6E"/>
            </w:tcBorders>
          </w:tcPr>
          <w:p w14:paraId="1147791D" w14:textId="77777777" w:rsidR="00AE3CDB" w:rsidRDefault="00130026">
            <w:pPr>
              <w:pStyle w:val="ProductList-TableBody"/>
            </w:pPr>
            <w:r>
              <w:t>Plano do Power Automate por fluxo</w:t>
            </w:r>
          </w:p>
        </w:tc>
        <w:tc>
          <w:tcPr>
            <w:tcW w:w="6120" w:type="dxa"/>
            <w:tcBorders>
              <w:top w:val="single" w:sz="4" w:space="0" w:color="6E6E6E"/>
              <w:left w:val="single" w:sz="4" w:space="0" w:color="6E6E6E"/>
              <w:bottom w:val="single" w:sz="4" w:space="0" w:color="6E6E6E"/>
              <w:right w:val="single" w:sz="4" w:space="0" w:color="6E6E6E"/>
            </w:tcBorders>
          </w:tcPr>
          <w:p w14:paraId="7DFDFDA3" w14:textId="77777777" w:rsidR="00AE3CDB" w:rsidRDefault="00130026">
            <w:pPr>
              <w:pStyle w:val="ProductList-TableBody"/>
            </w:pPr>
            <w:r>
              <w:t>5</w:t>
            </w:r>
          </w:p>
        </w:tc>
      </w:tr>
    </w:tbl>
    <w:p w14:paraId="36DEF23A" w14:textId="77777777" w:rsidR="00AE3CDB" w:rsidRDefault="00130026">
      <w:pPr>
        <w:pStyle w:val="ProductList-Body"/>
      </w:pPr>
      <w:r>
        <w:rPr>
          <w:i/>
        </w:rPr>
        <w:t>*Escalão 3 disponível apenas para CSP</w:t>
      </w:r>
    </w:p>
    <w:p w14:paraId="21FF5F68" w14:textId="77777777" w:rsidR="00AE3CDB" w:rsidRDefault="00AE3CDB">
      <w:pPr>
        <w:pStyle w:val="ProductList-Body"/>
      </w:pPr>
    </w:p>
    <w:p w14:paraId="5CFBE56E" w14:textId="77777777" w:rsidR="00AE3CDB" w:rsidRDefault="00130026">
      <w:pPr>
        <w:pStyle w:val="ProductList-ClauseHeading"/>
        <w:outlineLvl w:val="4"/>
      </w:pPr>
      <w:r>
        <w:t>2.6 Portais do Power Apps – Direitos Expandidos de Utilização</w:t>
      </w:r>
    </w:p>
    <w:p w14:paraId="469DA632" w14:textId="77777777" w:rsidR="00AE3CDB" w:rsidRDefault="00130026">
      <w:pPr>
        <w:pStyle w:val="ProductList-Body"/>
      </w:pPr>
      <w:r>
        <w:t>As compras dos seguintes produtos fornecem aos utilizadores internos os direitos de utilização para os Portais do Power Apps:</w:t>
      </w:r>
    </w:p>
    <w:tbl>
      <w:tblPr>
        <w:tblStyle w:val="PURTable"/>
        <w:tblW w:w="0" w:type="dxa"/>
        <w:tblLook w:val="04A0" w:firstRow="1" w:lastRow="0" w:firstColumn="1" w:lastColumn="0" w:noHBand="0" w:noVBand="1"/>
      </w:tblPr>
      <w:tblGrid>
        <w:gridCol w:w="5442"/>
        <w:gridCol w:w="5474"/>
      </w:tblGrid>
      <w:tr w:rsidR="00AE3CDB" w14:paraId="656F4A9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28FDA1F5" w14:textId="77777777" w:rsidR="00AE3CDB" w:rsidRDefault="00130026">
            <w:pPr>
              <w:pStyle w:val="ProductList-TableBody"/>
            </w:pPr>
            <w:r>
              <w:rPr>
                <w:color w:val="FFFFFF"/>
              </w:rPr>
              <w:t>Produto</w:t>
            </w:r>
          </w:p>
        </w:tc>
        <w:tc>
          <w:tcPr>
            <w:tcW w:w="6120" w:type="dxa"/>
            <w:tcBorders>
              <w:top w:val="single" w:sz="4" w:space="0" w:color="0070C0"/>
              <w:bottom w:val="none" w:sz="4" w:space="0" w:color="6E6E6E"/>
              <w:right w:val="single" w:sz="4" w:space="0" w:color="0070C0"/>
            </w:tcBorders>
            <w:shd w:val="clear" w:color="auto" w:fill="0072C6"/>
          </w:tcPr>
          <w:p w14:paraId="253B0D05" w14:textId="77777777" w:rsidR="00AE3CDB" w:rsidRDefault="00130026">
            <w:pPr>
              <w:pStyle w:val="ProductList-TableBody"/>
            </w:pPr>
            <w:r>
              <w:rPr>
                <w:color w:val="FFFFFF"/>
              </w:rPr>
              <w:t>Direitos de utilização dos Portais do Power Apps Personalizados</w:t>
            </w:r>
          </w:p>
        </w:tc>
      </w:tr>
      <w:tr w:rsidR="00AE3CDB" w14:paraId="6633430E" w14:textId="77777777">
        <w:tc>
          <w:tcPr>
            <w:tcW w:w="6120" w:type="dxa"/>
            <w:tcBorders>
              <w:top w:val="none" w:sz="4" w:space="0" w:color="6E6E6E"/>
              <w:left w:val="single" w:sz="4" w:space="0" w:color="6E6E6E"/>
              <w:bottom w:val="single" w:sz="4" w:space="0" w:color="6E6E6E"/>
              <w:right w:val="single" w:sz="4" w:space="0" w:color="6E6E6E"/>
            </w:tcBorders>
          </w:tcPr>
          <w:p w14:paraId="798C56AB" w14:textId="77777777" w:rsidR="00AE3CDB" w:rsidRDefault="00130026">
            <w:pPr>
              <w:pStyle w:val="ProductList-TableBody"/>
            </w:pPr>
            <w:r>
              <w:t>Licença do Dynamics 365 Enterprise</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17E5CE97" w14:textId="77777777" w:rsidR="00AE3CDB" w:rsidRDefault="00130026">
            <w:pPr>
              <w:pStyle w:val="ProductList-TableBody"/>
            </w:pPr>
            <w:r>
              <w:t>Os Portais do Power Apps que mapeiam para o contexto da aplicação com licença do Dynamics 365 e os Portais do Power Apps que mapeiam para o mesmo ambiente que a aplicação com licença do Dynamics 365</w:t>
            </w:r>
          </w:p>
        </w:tc>
      </w:tr>
      <w:tr w:rsidR="00AE3CDB" w14:paraId="6EADDA2C" w14:textId="77777777">
        <w:tc>
          <w:tcPr>
            <w:tcW w:w="6120" w:type="dxa"/>
            <w:tcBorders>
              <w:top w:val="single" w:sz="4" w:space="0" w:color="6E6E6E"/>
              <w:left w:val="single" w:sz="4" w:space="0" w:color="6E6E6E"/>
              <w:bottom w:val="single" w:sz="4" w:space="0" w:color="6E6E6E"/>
              <w:right w:val="single" w:sz="4" w:space="0" w:color="6E6E6E"/>
            </w:tcBorders>
          </w:tcPr>
          <w:p w14:paraId="57A065DF" w14:textId="77777777" w:rsidR="00AE3CDB" w:rsidRDefault="00130026">
            <w:pPr>
              <w:pStyle w:val="ProductList-TableBody"/>
            </w:pPr>
            <w:r>
              <w:t>Power Apps por aplicação</w:t>
            </w:r>
          </w:p>
        </w:tc>
        <w:tc>
          <w:tcPr>
            <w:tcW w:w="6120" w:type="dxa"/>
            <w:tcBorders>
              <w:top w:val="single" w:sz="4" w:space="0" w:color="6E6E6E"/>
              <w:left w:val="single" w:sz="4" w:space="0" w:color="6E6E6E"/>
              <w:bottom w:val="single" w:sz="4" w:space="0" w:color="6E6E6E"/>
              <w:right w:val="single" w:sz="4" w:space="0" w:color="6E6E6E"/>
            </w:tcBorders>
          </w:tcPr>
          <w:p w14:paraId="3F710A88" w14:textId="77777777" w:rsidR="00AE3CDB" w:rsidRDefault="00130026">
            <w:pPr>
              <w:pStyle w:val="ProductList-TableBody"/>
            </w:pPr>
            <w:r>
              <w:t>1 Portal do Power Apps</w:t>
            </w:r>
          </w:p>
        </w:tc>
      </w:tr>
      <w:tr w:rsidR="00AE3CDB" w14:paraId="1C22CD64" w14:textId="77777777">
        <w:tc>
          <w:tcPr>
            <w:tcW w:w="6120" w:type="dxa"/>
            <w:tcBorders>
              <w:top w:val="single" w:sz="4" w:space="0" w:color="6E6E6E"/>
              <w:left w:val="single" w:sz="4" w:space="0" w:color="6E6E6E"/>
              <w:bottom w:val="single" w:sz="4" w:space="0" w:color="6E6E6E"/>
              <w:right w:val="single" w:sz="4" w:space="0" w:color="6E6E6E"/>
            </w:tcBorders>
          </w:tcPr>
          <w:p w14:paraId="1E97B0DD" w14:textId="77777777" w:rsidR="00AE3CDB" w:rsidRDefault="00130026">
            <w:pPr>
              <w:pStyle w:val="ProductList-TableBody"/>
            </w:pPr>
            <w:r>
              <w:t>Power Apps por utilizador</w:t>
            </w:r>
          </w:p>
        </w:tc>
        <w:tc>
          <w:tcPr>
            <w:tcW w:w="6120" w:type="dxa"/>
            <w:tcBorders>
              <w:top w:val="single" w:sz="4" w:space="0" w:color="6E6E6E"/>
              <w:left w:val="single" w:sz="4" w:space="0" w:color="6E6E6E"/>
              <w:bottom w:val="single" w:sz="4" w:space="0" w:color="6E6E6E"/>
              <w:right w:val="single" w:sz="4" w:space="0" w:color="6E6E6E"/>
            </w:tcBorders>
          </w:tcPr>
          <w:p w14:paraId="3C68D0E6" w14:textId="77777777" w:rsidR="00AE3CDB" w:rsidRDefault="00130026">
            <w:pPr>
              <w:pStyle w:val="ProductList-TableBody"/>
            </w:pPr>
            <w:r>
              <w:t>Portais do Power Apps Ilimitados</w:t>
            </w:r>
          </w:p>
        </w:tc>
      </w:tr>
    </w:tbl>
    <w:p w14:paraId="7E2E33E4" w14:textId="77777777" w:rsidR="00AE3CDB" w:rsidRDefault="00130026">
      <w:pPr>
        <w:pStyle w:val="ProductList-Body"/>
      </w:pPr>
      <w:r>
        <w:rPr>
          <w:i/>
          <w:vertAlign w:val="superscript"/>
        </w:rPr>
        <w:t>1</w:t>
      </w:r>
      <w:r>
        <w:rPr>
          <w:i/>
        </w:rPr>
        <w:t>Dynamics 365 Sales Enterprise, Dynamics 365 Customer Service Enterprise, Dynamics 365 Field Service, Dynamics 365 Project Operations, Dynamics 365 Finance, Dynamics 365 Supply Chain Management, Dynamics 365 Commerce, Dynamics 365 Human Resources, Dynamics 365 Business Central.</w:t>
      </w:r>
    </w:p>
    <w:p w14:paraId="4D89A55E" w14:textId="77777777" w:rsidR="00AE3CDB" w:rsidRDefault="00AE3CDB">
      <w:pPr>
        <w:pStyle w:val="ProductList-Body"/>
      </w:pPr>
    </w:p>
    <w:p w14:paraId="3499E496" w14:textId="77777777" w:rsidR="00AE3CDB" w:rsidRDefault="00130026">
      <w:pPr>
        <w:pStyle w:val="ProductList-ClauseHeading"/>
        <w:outlineLvl w:val="4"/>
      </w:pPr>
      <w:r>
        <w:t>2.7 Pré-requisitos para o suplemento de capacidade do Power Apps e do Power Automate</w:t>
      </w:r>
    </w:p>
    <w:p w14:paraId="0EE31561" w14:textId="77777777" w:rsidR="00AE3CDB" w:rsidRDefault="00130026">
      <w:pPr>
        <w:pStyle w:val="ProductList-Body"/>
      </w:pPr>
      <w:r>
        <w:t>As compras do suplemento de capacidade do Power Apps e do Power Automate necessitam da compra de licenças subjacentes do Power Apps, do Power Automate, do Office/Microsoft 365 ou do Dynamics 365.</w:t>
      </w:r>
    </w:p>
    <w:p w14:paraId="38B7D745" w14:textId="77777777" w:rsidR="00AE3CDB" w:rsidRDefault="00AE3CDB">
      <w:pPr>
        <w:pStyle w:val="ProductList-Body"/>
        <w:jc w:val="right"/>
      </w:pPr>
    </w:p>
    <w:tbl>
      <w:tblPr>
        <w:tblStyle w:val="PURTable"/>
        <w:tblW w:w="0" w:type="dxa"/>
        <w:tblLook w:val="04A0" w:firstRow="1" w:lastRow="0" w:firstColumn="1" w:lastColumn="0" w:noHBand="0" w:noVBand="1"/>
      </w:tblPr>
      <w:tblGrid>
        <w:gridCol w:w="10916"/>
      </w:tblGrid>
      <w:tr w:rsidR="00AE3CDB" w14:paraId="0FC329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CA5245" w14:textId="77777777" w:rsidR="00AE3CDB" w:rsidRDefault="00085C11">
            <w:pPr>
              <w:pStyle w:val="ProductList-TableBody"/>
              <w:jc w:val="right"/>
            </w:pPr>
            <w:hyperlink w:anchor="_Sec842">
              <w:r w:rsidR="00130026">
                <w:rPr>
                  <w:color w:val="00467F"/>
                  <w:sz w:val="14"/>
                  <w:u w:val="single"/>
                </w:rPr>
                <w:t>Índice</w:t>
              </w:r>
            </w:hyperlink>
            <w:r w:rsidR="00130026">
              <w:rPr>
                <w:sz w:val="14"/>
              </w:rPr>
              <w:t xml:space="preserve"> / </w:t>
            </w:r>
            <w:hyperlink w:anchor="_Sec549">
              <w:r w:rsidR="00130026">
                <w:rPr>
                  <w:color w:val="00467F"/>
                  <w:sz w:val="14"/>
                  <w:u w:val="single"/>
                </w:rPr>
                <w:t>Glossário</w:t>
              </w:r>
            </w:hyperlink>
            <w:r w:rsidR="00130026">
              <w:rPr>
                <w:sz w:val="14"/>
              </w:rPr>
              <w:t xml:space="preserve"> / </w:t>
            </w:r>
            <w:hyperlink w:anchor="_Sec844">
              <w:r w:rsidR="00130026">
                <w:rPr>
                  <w:color w:val="00467F"/>
                  <w:sz w:val="14"/>
                  <w:u w:val="single"/>
                </w:rPr>
                <w:t>Índice Remissivo</w:t>
              </w:r>
            </w:hyperlink>
          </w:p>
        </w:tc>
      </w:tr>
    </w:tbl>
    <w:p w14:paraId="4D2D96D0" w14:textId="77777777" w:rsidR="00AE3CDB" w:rsidRDefault="00AE3CDB">
      <w:pPr>
        <w:pStyle w:val="ProductList-Body"/>
      </w:pPr>
    </w:p>
    <w:p w14:paraId="68FF783C" w14:textId="77777777" w:rsidR="00AE3CDB" w:rsidRDefault="00130026">
      <w:pPr>
        <w:pStyle w:val="ProductList-Offering2HeadingNoBorder"/>
        <w:outlineLvl w:val="2"/>
      </w:pPr>
      <w:bookmarkStart w:id="305" w:name="_Sec1279"/>
      <w:r>
        <w:t>Ofertas do GitHub</w:t>
      </w:r>
      <w:bookmarkEnd w:id="305"/>
      <w:r>
        <w:fldChar w:fldCharType="begin"/>
      </w:r>
      <w:r>
        <w:instrText xml:space="preserve"> TC "</w:instrText>
      </w:r>
      <w:bookmarkStart w:id="306" w:name="_Toc54794821"/>
      <w:r>
        <w:instrText>Ofertas do GitHub</w:instrText>
      </w:r>
      <w:bookmarkEnd w:id="306"/>
      <w:r>
        <w:instrText>" \l 3</w:instrText>
      </w:r>
      <w:r>
        <w:fldChar w:fldCharType="end"/>
      </w:r>
    </w:p>
    <w:p w14:paraId="2BB48B5C" w14:textId="77777777" w:rsidR="00AE3CDB" w:rsidRDefault="00130026">
      <w:pPr>
        <w:pStyle w:val="ProductList-Offering1SubSection"/>
        <w:outlineLvl w:val="3"/>
      </w:pPr>
      <w:bookmarkStart w:id="307" w:name="_Sec1280"/>
      <w:r>
        <w:t>1. Disponibilidade do Programa</w:t>
      </w:r>
      <w:bookmarkEnd w:id="307"/>
    </w:p>
    <w:tbl>
      <w:tblPr>
        <w:tblStyle w:val="PURTable"/>
        <w:tblW w:w="0" w:type="dxa"/>
        <w:tblLook w:val="04A0" w:firstRow="1" w:lastRow="0" w:firstColumn="1" w:lastColumn="0" w:noHBand="0" w:noVBand="1"/>
      </w:tblPr>
      <w:tblGrid>
        <w:gridCol w:w="4368"/>
        <w:gridCol w:w="730"/>
        <w:gridCol w:w="721"/>
        <w:gridCol w:w="725"/>
        <w:gridCol w:w="730"/>
        <w:gridCol w:w="735"/>
        <w:gridCol w:w="733"/>
        <w:gridCol w:w="727"/>
        <w:gridCol w:w="723"/>
        <w:gridCol w:w="724"/>
      </w:tblGrid>
      <w:tr w:rsidR="00AE3CDB" w14:paraId="376FE64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8532209" w14:textId="77777777" w:rsidR="00AE3CDB" w:rsidRDefault="00130026">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4D9667" w14:textId="77777777" w:rsidR="00AE3CDB" w:rsidRDefault="00130026">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8FACCF" w14:textId="77777777" w:rsidR="00AE3CDB" w:rsidRDefault="001300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E54E4E" w14:textId="77777777" w:rsidR="00AE3CDB" w:rsidRDefault="0013002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F9B64A" w14:textId="77777777" w:rsidR="00AE3CDB" w:rsidRDefault="0013002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D31850" w14:textId="77777777" w:rsidR="00AE3CDB" w:rsidRDefault="0013002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589054" w14:textId="77777777" w:rsidR="00AE3CDB" w:rsidRDefault="0013002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A5A321" w14:textId="77777777" w:rsidR="00AE3CDB" w:rsidRDefault="001300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70272B" w14:textId="77777777" w:rsidR="00AE3CDB" w:rsidRDefault="001300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9B71F8" w14:textId="77777777" w:rsidR="00AE3CDB" w:rsidRDefault="00130026">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AE3CDB" w14:paraId="6A96155E" w14:textId="77777777">
        <w:tc>
          <w:tcPr>
            <w:tcW w:w="4520" w:type="dxa"/>
            <w:tcBorders>
              <w:top w:val="single" w:sz="4" w:space="0" w:color="FFFFFF"/>
              <w:left w:val="single" w:sz="4" w:space="0" w:color="FFFFFF"/>
              <w:bottom w:val="dashed" w:sz="4" w:space="0" w:color="B2B2B2"/>
              <w:right w:val="none" w:sz="4" w:space="0" w:color="B2B2B2"/>
            </w:tcBorders>
          </w:tcPr>
          <w:p w14:paraId="5AE2DC15" w14:textId="77777777" w:rsidR="00AE3CDB" w:rsidRDefault="00130026">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4C21EFBD" w14:textId="77777777" w:rsidR="00AE3CDB" w:rsidRDefault="00AE3C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F704E5" w14:textId="77777777" w:rsidR="00AE3CDB" w:rsidRDefault="00AE3C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8399DC" w14:textId="77777777" w:rsidR="00AE3CDB" w:rsidRDefault="00AE3C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B27080" w14:textId="77777777" w:rsidR="00AE3CDB" w:rsidRDefault="00AE3C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92C7B3" w14:textId="77777777" w:rsidR="00AE3CDB" w:rsidRDefault="00AE3C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03F8C3"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6B4FC6" w14:textId="77777777" w:rsidR="00AE3CDB" w:rsidRDefault="00AE3C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E006DE" w14:textId="77777777" w:rsidR="00AE3CDB" w:rsidRDefault="00AE3C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74455F" w14:textId="77777777" w:rsidR="00AE3CDB" w:rsidRDefault="00AE3CDB">
            <w:pPr>
              <w:pStyle w:val="ProductList-TableBody"/>
              <w:jc w:val="center"/>
            </w:pPr>
          </w:p>
        </w:tc>
      </w:tr>
      <w:tr w:rsidR="00AE3CDB" w14:paraId="52805537" w14:textId="77777777">
        <w:tc>
          <w:tcPr>
            <w:tcW w:w="4520" w:type="dxa"/>
            <w:tcBorders>
              <w:top w:val="dashed" w:sz="4" w:space="0" w:color="B2B2B2"/>
              <w:left w:val="single" w:sz="4" w:space="0" w:color="FFFFFF"/>
              <w:bottom w:val="dashed" w:sz="4" w:space="0" w:color="B2B2B2"/>
              <w:right w:val="none" w:sz="4" w:space="0" w:color="B2B2B2"/>
            </w:tcBorders>
          </w:tcPr>
          <w:p w14:paraId="1ABE9868" w14:textId="77777777" w:rsidR="00AE3CDB" w:rsidRDefault="00130026">
            <w:pPr>
              <w:pStyle w:val="ProductList-TableBody"/>
            </w:pPr>
            <w:r>
              <w:t>GitHub Advanced Security</w:t>
            </w:r>
            <w:r>
              <w:fldChar w:fldCharType="begin"/>
            </w:r>
            <w:r>
              <w:instrText xml:space="preserve"> XE "GitHub Advanced Security" </w:instrText>
            </w:r>
            <w:r>
              <w:fldChar w:fldCharType="end"/>
            </w:r>
            <w:r>
              <w:t xml:space="preserve"> (SL de Utilizador)</w:t>
            </w:r>
          </w:p>
        </w:tc>
        <w:tc>
          <w:tcPr>
            <w:tcW w:w="740" w:type="dxa"/>
            <w:tcBorders>
              <w:top w:val="dashed" w:sz="4" w:space="0" w:color="B2B2B2"/>
              <w:left w:val="none" w:sz="4" w:space="0" w:color="B2B2B2"/>
              <w:bottom w:val="dashed" w:sz="4" w:space="0" w:color="B2B2B2"/>
              <w:right w:val="single" w:sz="4" w:space="0" w:color="FFFFFF"/>
            </w:tcBorders>
          </w:tcPr>
          <w:p w14:paraId="1CE99EC8" w14:textId="77777777" w:rsidR="00AE3CDB" w:rsidRDefault="00AE3C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7D1FB2" w14:textId="77777777" w:rsidR="00AE3CDB" w:rsidRDefault="00AE3C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35BC9D" w14:textId="77777777" w:rsidR="00AE3CDB" w:rsidRDefault="00AE3C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91C1C8" w14:textId="77777777" w:rsidR="00AE3CDB" w:rsidRDefault="00AE3C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C3DAF7" w14:textId="77777777" w:rsidR="00AE3CDB" w:rsidRDefault="00AE3C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6B4103F"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E0048C" w14:textId="77777777" w:rsidR="00AE3CDB" w:rsidRDefault="00AE3C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1B4987" w14:textId="77777777" w:rsidR="00AE3CDB" w:rsidRDefault="00AE3C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E06B48" w14:textId="77777777" w:rsidR="00AE3CDB" w:rsidRDefault="00AE3CDB">
            <w:pPr>
              <w:pStyle w:val="ProductList-TableBody"/>
              <w:jc w:val="center"/>
            </w:pPr>
          </w:p>
        </w:tc>
      </w:tr>
      <w:tr w:rsidR="00AE3CDB" w14:paraId="4B4AAF09" w14:textId="77777777">
        <w:tc>
          <w:tcPr>
            <w:tcW w:w="4520" w:type="dxa"/>
            <w:tcBorders>
              <w:top w:val="dashed" w:sz="4" w:space="0" w:color="B2B2B2"/>
              <w:left w:val="single" w:sz="4" w:space="0" w:color="FFFFFF"/>
              <w:bottom w:val="dashed" w:sz="4" w:space="0" w:color="B2B2B2"/>
              <w:right w:val="none" w:sz="4" w:space="0" w:color="B2B2B2"/>
            </w:tcBorders>
          </w:tcPr>
          <w:p w14:paraId="2051FCD5" w14:textId="77777777" w:rsidR="00AE3CDB" w:rsidRDefault="00130026">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045D2B15" w14:textId="77777777" w:rsidR="00AE3CDB" w:rsidRDefault="00AE3C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4A84D9" w14:textId="77777777" w:rsidR="00AE3CDB" w:rsidRDefault="00AE3C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D71F7F" w14:textId="77777777" w:rsidR="00AE3CDB" w:rsidRDefault="00AE3C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E01A7C" w14:textId="77777777" w:rsidR="00AE3CDB" w:rsidRDefault="00AE3C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64EE9A" w14:textId="77777777" w:rsidR="00AE3CDB" w:rsidRDefault="00AE3C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8223E78"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C36819" w14:textId="77777777" w:rsidR="00AE3CDB" w:rsidRDefault="00AE3C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7D4D24" w14:textId="77777777" w:rsidR="00AE3CDB" w:rsidRDefault="00AE3C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05318B" w14:textId="77777777" w:rsidR="00AE3CDB" w:rsidRDefault="00AE3CDB">
            <w:pPr>
              <w:pStyle w:val="ProductList-TableBody"/>
              <w:jc w:val="center"/>
            </w:pPr>
          </w:p>
        </w:tc>
      </w:tr>
      <w:tr w:rsidR="00AE3CDB" w14:paraId="6D0F97E5" w14:textId="77777777">
        <w:tc>
          <w:tcPr>
            <w:tcW w:w="4520" w:type="dxa"/>
            <w:tcBorders>
              <w:top w:val="dashed" w:sz="4" w:space="0" w:color="B2B2B2"/>
              <w:left w:val="single" w:sz="4" w:space="0" w:color="FFFFFF"/>
              <w:bottom w:val="dashed" w:sz="4" w:space="0" w:color="B2B2B2"/>
              <w:right w:val="none" w:sz="4" w:space="0" w:color="B2B2B2"/>
            </w:tcBorders>
          </w:tcPr>
          <w:p w14:paraId="0B29CAC2" w14:textId="77777777" w:rsidR="00AE3CDB" w:rsidRDefault="00130026">
            <w:pPr>
              <w:pStyle w:val="ProductList-TableBody"/>
            </w:pPr>
            <w:r>
              <w:t>GitHub Enterprise</w:t>
            </w:r>
            <w:r>
              <w:fldChar w:fldCharType="begin"/>
            </w:r>
            <w:r>
              <w:instrText xml:space="preserve"> XE "GitHub Enterprise" </w:instrText>
            </w:r>
            <w:r>
              <w:fldChar w:fldCharType="end"/>
            </w:r>
            <w:r>
              <w:t xml:space="preserve"> (SL de Utilizador)</w:t>
            </w:r>
          </w:p>
        </w:tc>
        <w:tc>
          <w:tcPr>
            <w:tcW w:w="740" w:type="dxa"/>
            <w:tcBorders>
              <w:top w:val="dashed" w:sz="4" w:space="0" w:color="B2B2B2"/>
              <w:left w:val="none" w:sz="4" w:space="0" w:color="B2B2B2"/>
              <w:bottom w:val="dashed" w:sz="4" w:space="0" w:color="B2B2B2"/>
              <w:right w:val="single" w:sz="4" w:space="0" w:color="FFFFFF"/>
            </w:tcBorders>
          </w:tcPr>
          <w:p w14:paraId="5D5429D3" w14:textId="77777777" w:rsidR="00AE3CDB" w:rsidRDefault="00AE3C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D56A15" w14:textId="77777777" w:rsidR="00AE3CDB" w:rsidRDefault="00AE3C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5366B9" w14:textId="77777777" w:rsidR="00AE3CDB" w:rsidRDefault="00AE3C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987870" w14:textId="77777777" w:rsidR="00AE3CDB" w:rsidRDefault="00AE3C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512CA1" w14:textId="77777777" w:rsidR="00AE3CDB" w:rsidRDefault="00AE3C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129E6B4"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847126" w14:textId="77777777" w:rsidR="00AE3CDB" w:rsidRDefault="00AE3C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F5BA97" w14:textId="77777777" w:rsidR="00AE3CDB" w:rsidRDefault="00AE3C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03E907" w14:textId="77777777" w:rsidR="00AE3CDB" w:rsidRDefault="00AE3CDB">
            <w:pPr>
              <w:pStyle w:val="ProductList-TableBody"/>
              <w:jc w:val="center"/>
            </w:pPr>
          </w:p>
        </w:tc>
      </w:tr>
      <w:tr w:rsidR="00AE3CDB" w14:paraId="66EDEFD5" w14:textId="77777777">
        <w:tc>
          <w:tcPr>
            <w:tcW w:w="4520" w:type="dxa"/>
            <w:tcBorders>
              <w:top w:val="dashed" w:sz="4" w:space="0" w:color="B2B2B2"/>
              <w:left w:val="single" w:sz="4" w:space="0" w:color="FFFFFF"/>
              <w:bottom w:val="dashed" w:sz="4" w:space="0" w:color="B2B2B2"/>
              <w:right w:val="none" w:sz="4" w:space="0" w:color="B2B2B2"/>
            </w:tcBorders>
          </w:tcPr>
          <w:p w14:paraId="0A430AD4" w14:textId="77777777" w:rsidR="00AE3CDB" w:rsidRDefault="00130026">
            <w:pPr>
              <w:pStyle w:val="ProductList-TableBody"/>
            </w:pPr>
            <w:r>
              <w:t>GitHub Enterprise Æ (GHEM)</w:t>
            </w:r>
            <w:r>
              <w:fldChar w:fldCharType="begin"/>
            </w:r>
            <w:r>
              <w:instrText xml:space="preserve"> XE "GitHub Enterprise Æ (GHEM)" </w:instrText>
            </w:r>
            <w:r>
              <w:fldChar w:fldCharType="end"/>
            </w:r>
            <w:r>
              <w:t xml:space="preserve"> (SL de Utilizador)</w:t>
            </w:r>
          </w:p>
        </w:tc>
        <w:tc>
          <w:tcPr>
            <w:tcW w:w="740" w:type="dxa"/>
            <w:tcBorders>
              <w:top w:val="dashed" w:sz="4" w:space="0" w:color="B2B2B2"/>
              <w:left w:val="none" w:sz="4" w:space="0" w:color="B2B2B2"/>
              <w:bottom w:val="dashed" w:sz="4" w:space="0" w:color="B2B2B2"/>
              <w:right w:val="single" w:sz="4" w:space="0" w:color="FFFFFF"/>
            </w:tcBorders>
          </w:tcPr>
          <w:p w14:paraId="49032A60" w14:textId="77777777" w:rsidR="00AE3CDB" w:rsidRDefault="00AE3C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7D8A08" w14:textId="77777777" w:rsidR="00AE3CDB" w:rsidRDefault="00AE3C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2510A1" w14:textId="77777777" w:rsidR="00AE3CDB" w:rsidRDefault="00AE3C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FB9B0D" w14:textId="77777777" w:rsidR="00AE3CDB" w:rsidRDefault="00AE3C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77FBCB" w14:textId="77777777" w:rsidR="00AE3CDB" w:rsidRDefault="00AE3C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1037A35"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740676" w14:textId="77777777" w:rsidR="00AE3CDB" w:rsidRDefault="00AE3C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28DA73" w14:textId="77777777" w:rsidR="00AE3CDB" w:rsidRDefault="00AE3C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5131BE" w14:textId="77777777" w:rsidR="00AE3CDB" w:rsidRDefault="00AE3CDB">
            <w:pPr>
              <w:pStyle w:val="ProductList-TableBody"/>
              <w:jc w:val="center"/>
            </w:pPr>
          </w:p>
        </w:tc>
      </w:tr>
      <w:tr w:rsidR="00AE3CDB" w14:paraId="34A00C6D" w14:textId="77777777">
        <w:tc>
          <w:tcPr>
            <w:tcW w:w="4520" w:type="dxa"/>
            <w:tcBorders>
              <w:top w:val="dashed" w:sz="4" w:space="0" w:color="B2B2B2"/>
              <w:left w:val="single" w:sz="4" w:space="0" w:color="FFFFFF"/>
              <w:bottom w:val="dashed" w:sz="4" w:space="0" w:color="B2B2B2"/>
              <w:right w:val="none" w:sz="4" w:space="0" w:color="B2B2B2"/>
            </w:tcBorders>
          </w:tcPr>
          <w:p w14:paraId="5116A5DB" w14:textId="77777777" w:rsidR="00AE3CDB" w:rsidRDefault="00130026">
            <w:pPr>
              <w:pStyle w:val="ProductList-TableBody"/>
            </w:pPr>
            <w:r>
              <w:t>GitHub Enterprise</w:t>
            </w:r>
            <w:r>
              <w:fldChar w:fldCharType="begin"/>
            </w:r>
            <w:r>
              <w:instrText xml:space="preserve"> XE "GitHub Enterprise" </w:instrText>
            </w:r>
            <w:r>
              <w:fldChar w:fldCharType="end"/>
            </w:r>
            <w:r>
              <w:t xml:space="preserve"> (SL de Serviço)</w:t>
            </w:r>
          </w:p>
        </w:tc>
        <w:tc>
          <w:tcPr>
            <w:tcW w:w="740" w:type="dxa"/>
            <w:tcBorders>
              <w:top w:val="dashed" w:sz="4" w:space="0" w:color="B2B2B2"/>
              <w:left w:val="none" w:sz="4" w:space="0" w:color="B2B2B2"/>
              <w:bottom w:val="dashed" w:sz="4" w:space="0" w:color="B2B2B2"/>
              <w:right w:val="single" w:sz="4" w:space="0" w:color="FFFFFF"/>
            </w:tcBorders>
          </w:tcPr>
          <w:p w14:paraId="6CE5967A" w14:textId="77777777" w:rsidR="00AE3CDB" w:rsidRDefault="00AE3C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CAB0F2" w14:textId="77777777" w:rsidR="00AE3CDB" w:rsidRDefault="00AE3C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F2F9AD" w14:textId="77777777" w:rsidR="00AE3CDB" w:rsidRDefault="00AE3C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611973" w14:textId="77777777" w:rsidR="00AE3CDB" w:rsidRDefault="00AE3C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19FBB7" w14:textId="77777777" w:rsidR="00AE3CDB" w:rsidRDefault="00AE3C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DA5D87" w14:textId="77777777" w:rsidR="00AE3CDB" w:rsidRDefault="00AE3C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42C783" w14:textId="77777777" w:rsidR="00AE3CDB" w:rsidRDefault="00AE3C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3ECEF60"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A824FF" w14:textId="77777777" w:rsidR="00AE3CDB" w:rsidRDefault="00AE3CDB">
            <w:pPr>
              <w:pStyle w:val="ProductList-TableBody"/>
              <w:jc w:val="center"/>
            </w:pPr>
          </w:p>
        </w:tc>
      </w:tr>
      <w:tr w:rsidR="00AE3CDB" w14:paraId="4A7A52CA" w14:textId="77777777">
        <w:tc>
          <w:tcPr>
            <w:tcW w:w="4520" w:type="dxa"/>
            <w:tcBorders>
              <w:top w:val="dashed" w:sz="4" w:space="0" w:color="B2B2B2"/>
              <w:left w:val="single" w:sz="4" w:space="0" w:color="FFFFFF"/>
              <w:bottom w:val="dashed" w:sz="4" w:space="0" w:color="B2B2B2"/>
              <w:right w:val="none" w:sz="4" w:space="0" w:color="B2B2B2"/>
            </w:tcBorders>
          </w:tcPr>
          <w:p w14:paraId="7B097781" w14:textId="77777777" w:rsidR="00AE3CDB" w:rsidRDefault="00130026">
            <w:pPr>
              <w:pStyle w:val="ProductList-TableBody"/>
            </w:pPr>
            <w:r>
              <w:t>GitHub Insights</w:t>
            </w:r>
            <w:r>
              <w:fldChar w:fldCharType="begin"/>
            </w:r>
            <w:r>
              <w:instrText xml:space="preserve"> XE "GitHub Insights" </w:instrText>
            </w:r>
            <w:r>
              <w:fldChar w:fldCharType="end"/>
            </w:r>
            <w:r>
              <w:t xml:space="preserve"> (SL de Utilizador)</w:t>
            </w:r>
          </w:p>
        </w:tc>
        <w:tc>
          <w:tcPr>
            <w:tcW w:w="740" w:type="dxa"/>
            <w:tcBorders>
              <w:top w:val="dashed" w:sz="4" w:space="0" w:color="B2B2B2"/>
              <w:left w:val="none" w:sz="4" w:space="0" w:color="B2B2B2"/>
              <w:bottom w:val="dashed" w:sz="4" w:space="0" w:color="B2B2B2"/>
              <w:right w:val="single" w:sz="4" w:space="0" w:color="FFFFFF"/>
            </w:tcBorders>
          </w:tcPr>
          <w:p w14:paraId="353A7BC3" w14:textId="77777777" w:rsidR="00AE3CDB" w:rsidRDefault="00AE3C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AAB0E6" w14:textId="77777777" w:rsidR="00AE3CDB" w:rsidRDefault="00AE3C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511ED9" w14:textId="77777777" w:rsidR="00AE3CDB" w:rsidRDefault="00AE3C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196CFC" w14:textId="77777777" w:rsidR="00AE3CDB" w:rsidRDefault="00AE3C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76C6A7" w14:textId="77777777" w:rsidR="00AE3CDB" w:rsidRDefault="00AE3C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EAFDCF8"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BCE9EF" w14:textId="77777777" w:rsidR="00AE3CDB" w:rsidRDefault="00AE3C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677FD8" w14:textId="77777777" w:rsidR="00AE3CDB" w:rsidRDefault="00AE3C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A04B6D" w14:textId="77777777" w:rsidR="00AE3CDB" w:rsidRDefault="00AE3CDB">
            <w:pPr>
              <w:pStyle w:val="ProductList-TableBody"/>
              <w:jc w:val="center"/>
            </w:pPr>
          </w:p>
        </w:tc>
      </w:tr>
      <w:tr w:rsidR="00AE3CDB" w14:paraId="372603A6" w14:textId="77777777">
        <w:tc>
          <w:tcPr>
            <w:tcW w:w="4520" w:type="dxa"/>
            <w:tcBorders>
              <w:top w:val="dashed" w:sz="4" w:space="0" w:color="B2B2B2"/>
              <w:left w:val="single" w:sz="4" w:space="0" w:color="FFFFFF"/>
              <w:bottom w:val="dashed" w:sz="4" w:space="0" w:color="B2B2B2"/>
              <w:right w:val="none" w:sz="4" w:space="0" w:color="B2B2B2"/>
            </w:tcBorders>
          </w:tcPr>
          <w:p w14:paraId="51C6E014" w14:textId="77777777" w:rsidR="00AE3CDB" w:rsidRDefault="00130026">
            <w:pPr>
              <w:pStyle w:val="ProductList-TableBody"/>
            </w:pPr>
            <w:r>
              <w:t>GitHub Learning Lab para Organizações</w:t>
            </w:r>
            <w:r>
              <w:fldChar w:fldCharType="begin"/>
            </w:r>
            <w:r>
              <w:instrText xml:space="preserve"> XE "GitHub Learning Lab para Organizações" </w:instrText>
            </w:r>
            <w:r>
              <w:fldChar w:fldCharType="end"/>
            </w:r>
            <w:r>
              <w:t xml:space="preserve"> (SL de Utilizador)</w:t>
            </w:r>
          </w:p>
        </w:tc>
        <w:tc>
          <w:tcPr>
            <w:tcW w:w="740" w:type="dxa"/>
            <w:tcBorders>
              <w:top w:val="dashed" w:sz="4" w:space="0" w:color="B2B2B2"/>
              <w:left w:val="none" w:sz="4" w:space="0" w:color="B2B2B2"/>
              <w:bottom w:val="dashed" w:sz="4" w:space="0" w:color="B2B2B2"/>
              <w:right w:val="single" w:sz="4" w:space="0" w:color="FFFFFF"/>
            </w:tcBorders>
          </w:tcPr>
          <w:p w14:paraId="558F5128" w14:textId="77777777" w:rsidR="00AE3CDB" w:rsidRDefault="00AE3C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2948F7" w14:textId="77777777" w:rsidR="00AE3CDB" w:rsidRDefault="00AE3C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E118FA" w14:textId="77777777" w:rsidR="00AE3CDB" w:rsidRDefault="00AE3C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88025D" w14:textId="77777777" w:rsidR="00AE3CDB" w:rsidRDefault="00AE3C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CF97EF" w14:textId="77777777" w:rsidR="00AE3CDB" w:rsidRDefault="00AE3C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1045FC1"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DA1DDE" w14:textId="77777777" w:rsidR="00AE3CDB" w:rsidRDefault="00AE3C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B8B4AD" w14:textId="77777777" w:rsidR="00AE3CDB" w:rsidRDefault="00AE3C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F82165" w14:textId="77777777" w:rsidR="00AE3CDB" w:rsidRDefault="00AE3CDB">
            <w:pPr>
              <w:pStyle w:val="ProductList-TableBody"/>
              <w:jc w:val="center"/>
            </w:pPr>
          </w:p>
        </w:tc>
      </w:tr>
      <w:tr w:rsidR="00AE3CDB" w14:paraId="134C1DD7" w14:textId="77777777">
        <w:tc>
          <w:tcPr>
            <w:tcW w:w="4520" w:type="dxa"/>
            <w:tcBorders>
              <w:top w:val="dashed" w:sz="4" w:space="0" w:color="B2B2B2"/>
              <w:left w:val="single" w:sz="4" w:space="0" w:color="FFFFFF"/>
              <w:bottom w:val="dashed" w:sz="4" w:space="0" w:color="B2B2B2"/>
              <w:right w:val="none" w:sz="4" w:space="0" w:color="B2B2B2"/>
            </w:tcBorders>
          </w:tcPr>
          <w:p w14:paraId="4866B69E" w14:textId="77777777" w:rsidR="00AE3CDB" w:rsidRDefault="00130026">
            <w:pPr>
              <w:pStyle w:val="ProductList-TableBody"/>
            </w:pPr>
            <w:r>
              <w:t>GitHub One</w:t>
            </w:r>
            <w:r>
              <w:fldChar w:fldCharType="begin"/>
            </w:r>
            <w:r>
              <w:instrText xml:space="preserve"> XE "GitHub One" </w:instrText>
            </w:r>
            <w:r>
              <w:fldChar w:fldCharType="end"/>
            </w:r>
            <w:r>
              <w:t xml:space="preserve"> (SL de Utilizador)</w:t>
            </w:r>
          </w:p>
        </w:tc>
        <w:tc>
          <w:tcPr>
            <w:tcW w:w="740" w:type="dxa"/>
            <w:tcBorders>
              <w:top w:val="dashed" w:sz="4" w:space="0" w:color="B2B2B2"/>
              <w:left w:val="none" w:sz="4" w:space="0" w:color="B2B2B2"/>
              <w:bottom w:val="dashed" w:sz="4" w:space="0" w:color="B2B2B2"/>
              <w:right w:val="single" w:sz="4" w:space="0" w:color="FFFFFF"/>
            </w:tcBorders>
          </w:tcPr>
          <w:p w14:paraId="2778B7E5" w14:textId="77777777" w:rsidR="00AE3CDB" w:rsidRDefault="00AE3C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33A6A1" w14:textId="77777777" w:rsidR="00AE3CDB" w:rsidRDefault="00AE3C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8C518C" w14:textId="77777777" w:rsidR="00AE3CDB" w:rsidRDefault="00AE3C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212048" w14:textId="77777777" w:rsidR="00AE3CDB" w:rsidRDefault="00AE3C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E03B61" w14:textId="77777777" w:rsidR="00AE3CDB" w:rsidRDefault="00AE3C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952CE2F"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BCA1AA" w14:textId="77777777" w:rsidR="00AE3CDB" w:rsidRDefault="00AE3C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92C043" w14:textId="77777777" w:rsidR="00AE3CDB" w:rsidRDefault="00AE3C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E6AB73" w14:textId="77777777" w:rsidR="00AE3CDB" w:rsidRDefault="00AE3CDB">
            <w:pPr>
              <w:pStyle w:val="ProductList-TableBody"/>
              <w:jc w:val="center"/>
            </w:pPr>
          </w:p>
        </w:tc>
      </w:tr>
      <w:tr w:rsidR="00AE3CDB" w14:paraId="5F2221A0" w14:textId="77777777">
        <w:tc>
          <w:tcPr>
            <w:tcW w:w="4520" w:type="dxa"/>
            <w:tcBorders>
              <w:top w:val="dashed" w:sz="4" w:space="0" w:color="B2B2B2"/>
              <w:left w:val="single" w:sz="4" w:space="0" w:color="FFFFFF"/>
              <w:bottom w:val="single" w:sz="4" w:space="0" w:color="FFFFFF"/>
              <w:right w:val="none" w:sz="4" w:space="0" w:color="B2B2B2"/>
            </w:tcBorders>
          </w:tcPr>
          <w:p w14:paraId="6A218A62" w14:textId="77777777" w:rsidR="00AE3CDB" w:rsidRDefault="00130026">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23C6C42B" w14:textId="77777777" w:rsidR="00AE3CDB" w:rsidRDefault="00AE3C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60750C" w14:textId="77777777" w:rsidR="00AE3CDB" w:rsidRDefault="00AE3C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771584" w14:textId="77777777" w:rsidR="00AE3CDB" w:rsidRDefault="00AE3C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813FB9" w14:textId="77777777" w:rsidR="00AE3CDB" w:rsidRDefault="00AE3C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765CB9" w14:textId="77777777" w:rsidR="00AE3CDB" w:rsidRDefault="00AE3C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DCFE7BE"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FA4940" w14:textId="77777777" w:rsidR="00AE3CDB" w:rsidRDefault="00AE3C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D90560" w14:textId="77777777" w:rsidR="00AE3CDB" w:rsidRDefault="00AE3C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B007A5" w14:textId="77777777" w:rsidR="00AE3CDB" w:rsidRDefault="00AE3CDB">
            <w:pPr>
              <w:pStyle w:val="ProductList-TableBody"/>
              <w:jc w:val="center"/>
            </w:pPr>
          </w:p>
        </w:tc>
      </w:tr>
    </w:tbl>
    <w:p w14:paraId="3B70EB6A" w14:textId="77777777" w:rsidR="00AE3CDB" w:rsidRDefault="00130026">
      <w:pPr>
        <w:pStyle w:val="ProductList-Offering1SubSection"/>
        <w:outlineLvl w:val="3"/>
      </w:pPr>
      <w:bookmarkStart w:id="308" w:name="_Sec1281"/>
      <w:r>
        <w:t>2. Condições do Produto</w:t>
      </w:r>
      <w:bookmarkEnd w:id="308"/>
    </w:p>
    <w:tbl>
      <w:tblPr>
        <w:tblStyle w:val="PURTable"/>
        <w:tblW w:w="0" w:type="dxa"/>
        <w:tblLook w:val="04A0" w:firstRow="1" w:lastRow="0" w:firstColumn="1" w:lastColumn="0" w:noHBand="0" w:noVBand="1"/>
      </w:tblPr>
      <w:tblGrid>
        <w:gridCol w:w="3632"/>
        <w:gridCol w:w="3540"/>
        <w:gridCol w:w="3744"/>
      </w:tblGrid>
      <w:tr w:rsidR="00AE3CDB" w14:paraId="71B102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60417BF" w14:textId="77777777" w:rsidR="00AE3CDB" w:rsidRDefault="00130026">
            <w:pPr>
              <w:pStyle w:val="ProductList-TableBody"/>
            </w:pPr>
            <w:r>
              <w:fldChar w:fldCharType="begin"/>
            </w:r>
            <w:r>
              <w:instrText xml:space="preserve"> AutoTextList   \s NoStyle \t "Termos de Serviço: Termos e condições que regulam a utilização de um Produto de Serviço Online." </w:instrText>
            </w:r>
            <w:r>
              <w:fldChar w:fldCharType="separate"/>
            </w:r>
            <w:r>
              <w:rPr>
                <w:color w:val="0563C1"/>
              </w:rPr>
              <w:t>Termos de Serviço</w:t>
            </w:r>
            <w:r>
              <w:fldChar w:fldCharType="end"/>
            </w:r>
            <w:r>
              <w:t xml:space="preserve">: </w:t>
            </w:r>
            <w:hyperlink r:id="rId135">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160FFD37" w14:textId="77777777" w:rsidR="00AE3CDB" w:rsidRDefault="0013002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E71E026" w14:textId="77777777" w:rsidR="00AE3CDB" w:rsidRDefault="00130026">
            <w:pPr>
              <w:pStyle w:val="ProductList-TableBody"/>
            </w:pPr>
            <w:r>
              <w:rPr>
                <w:color w:val="404040"/>
              </w:rPr>
              <w:t>Período Suplementar Elegível: N/A</w:t>
            </w:r>
          </w:p>
        </w:tc>
      </w:tr>
      <w:tr w:rsidR="00AE3CDB" w14:paraId="2CF206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3E394" w14:textId="77777777" w:rsidR="00AE3CDB" w:rsidRDefault="00130026">
            <w:pPr>
              <w:pStyle w:val="ProductList-TableBody"/>
            </w:pPr>
            <w:r>
              <w:rPr>
                <w:color w:val="404040"/>
              </w:rPr>
              <w:t>Direitos de Migração: N/A</w:t>
            </w:r>
          </w:p>
        </w:tc>
        <w:tc>
          <w:tcPr>
            <w:tcW w:w="3920" w:type="dxa"/>
            <w:tcBorders>
              <w:top w:val="single" w:sz="4" w:space="0" w:color="000000"/>
              <w:left w:val="single" w:sz="4" w:space="0" w:color="000000"/>
              <w:bottom w:val="single" w:sz="4" w:space="0" w:color="000000"/>
              <w:right w:val="single" w:sz="4" w:space="0" w:color="000000"/>
            </w:tcBorders>
          </w:tcPr>
          <w:p w14:paraId="462E771D" w14:textId="77777777" w:rsidR="00AE3CDB" w:rsidRDefault="00130026">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GitHub Learning Labs para Organizações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F9C5EE9" w14:textId="77777777" w:rsidR="00AE3CDB" w:rsidRDefault="00130026">
            <w:pPr>
              <w:pStyle w:val="ProductList-TableBody"/>
            </w:pPr>
            <w:r>
              <w:rPr>
                <w:color w:val="404040"/>
              </w:rPr>
              <w:t>Promoções: N/A</w:t>
            </w:r>
          </w:p>
        </w:tc>
      </w:tr>
      <w:tr w:rsidR="00AE3CDB" w14:paraId="06F39625" w14:textId="77777777">
        <w:tc>
          <w:tcPr>
            <w:tcW w:w="4040" w:type="dxa"/>
            <w:tcBorders>
              <w:top w:val="single" w:sz="4" w:space="0" w:color="000000"/>
              <w:left w:val="single" w:sz="4" w:space="0" w:color="000000"/>
              <w:bottom w:val="single" w:sz="4" w:space="0" w:color="000000"/>
              <w:right w:val="single" w:sz="4" w:space="0" w:color="000000"/>
            </w:tcBorders>
          </w:tcPr>
          <w:p w14:paraId="5BF0786D" w14:textId="77777777" w:rsidR="00AE3CDB" w:rsidRDefault="00130026">
            <w:pPr>
              <w:pStyle w:val="ProductList-TableBody"/>
            </w:pPr>
            <w:r>
              <w:fldChar w:fldCharType="begin"/>
            </w:r>
            <w:r>
              <w:instrText xml:space="preserve"> AutoTextList   \s NoStyle \t "Isenção de Utilizador Qualificado: Isenção aplicável aos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3920" w:type="dxa"/>
            <w:tcBorders>
              <w:top w:val="single" w:sz="4" w:space="0" w:color="000000"/>
              <w:left w:val="single" w:sz="4" w:space="0" w:color="000000"/>
              <w:bottom w:val="single" w:sz="4" w:space="0" w:color="000000"/>
              <w:right w:val="single" w:sz="4" w:space="0" w:color="000000"/>
            </w:tcBorders>
          </w:tcPr>
          <w:p w14:paraId="3348C737" w14:textId="77777777" w:rsidR="00AE3CDB" w:rsidRDefault="00130026">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Pré-pagamento Anual Atribuído." </w:instrText>
            </w:r>
            <w:r>
              <w:fldChar w:fldCharType="separate"/>
            </w:r>
            <w:r>
              <w:rPr>
                <w:color w:val="0563C1"/>
              </w:rPr>
              <w:t>Redução Elegível</w:t>
            </w:r>
            <w:r>
              <w:fldChar w:fldCharType="end"/>
            </w:r>
            <w:r>
              <w:t>: GitHub Learning Labs para Organizações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A0F45C0" w14:textId="77777777" w:rsidR="00AE3CDB" w:rsidRDefault="00130026">
            <w:pPr>
              <w:pStyle w:val="ProductList-TableBody"/>
            </w:pPr>
            <w:r>
              <w:rPr>
                <w:color w:val="404040"/>
              </w:rPr>
              <w:t>Redução Elegível (SCE): N/A</w:t>
            </w:r>
          </w:p>
        </w:tc>
      </w:tr>
      <w:tr w:rsidR="00AE3CDB" w14:paraId="3BEB41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3B02E" w14:textId="77777777" w:rsidR="00AE3CDB" w:rsidRDefault="00130026">
            <w:pPr>
              <w:pStyle w:val="ProductList-TableBody"/>
            </w:pPr>
            <w:r>
              <w:rPr>
                <w:color w:val="404040"/>
              </w:rPr>
              <w:t>Benefício Utilização por Estudantes: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91AAB07" w14:textId="77777777" w:rsidR="00AE3CDB" w:rsidRDefault="00130026">
            <w:pPr>
              <w:pStyle w:val="ProductList-TableBody"/>
            </w:pPr>
            <w:r>
              <w:rPr>
                <w:color w:val="404040"/>
              </w:rPr>
              <w:t>True Up Elegível: N/A</w:t>
            </w:r>
          </w:p>
        </w:tc>
        <w:tc>
          <w:tcPr>
            <w:tcW w:w="4160" w:type="dxa"/>
            <w:tcBorders>
              <w:top w:val="single" w:sz="4" w:space="0" w:color="000000"/>
              <w:left w:val="single" w:sz="4" w:space="0" w:color="000000"/>
              <w:bottom w:val="single" w:sz="4" w:space="0" w:color="000000"/>
              <w:right w:val="single" w:sz="4" w:space="0" w:color="000000"/>
            </w:tcBorders>
          </w:tcPr>
          <w:p w14:paraId="6F200EF8" w14:textId="77777777" w:rsidR="00AE3CDB" w:rsidRDefault="00AE3CDB">
            <w:pPr>
              <w:pStyle w:val="ProductList-TableBody"/>
            </w:pPr>
          </w:p>
        </w:tc>
      </w:tr>
    </w:tbl>
    <w:p w14:paraId="4B4512F9" w14:textId="77777777" w:rsidR="00AE3CDB" w:rsidRDefault="00AE3CDB">
      <w:pPr>
        <w:pStyle w:val="ProductList-Body"/>
      </w:pPr>
    </w:p>
    <w:p w14:paraId="33F5C036" w14:textId="77777777" w:rsidR="00AE3CDB" w:rsidRDefault="00130026">
      <w:pPr>
        <w:pStyle w:val="ProductList-ClauseHeading"/>
        <w:outlineLvl w:val="4"/>
      </w:pPr>
      <w:r>
        <w:t>2.1 GitHub Enterprise</w:t>
      </w:r>
    </w:p>
    <w:p w14:paraId="75DBA4B7" w14:textId="77777777" w:rsidR="00AE3CDB" w:rsidRDefault="00130026">
      <w:pPr>
        <w:pStyle w:val="ProductList-Body"/>
      </w:pPr>
      <w:r>
        <w:t xml:space="preserve">Os Utilizadores Licenciados do Cliente podem aceder e utilizar o serviço online GitHub Enterprise Cloud (conhecido anteriormente como Business Cloud) e o software no local GitHub Enterprise Server (conhecido anteriormente como GitHub Enterprise ou GHE), tal como incluído no GitHub Enterprise. </w:t>
      </w:r>
    </w:p>
    <w:p w14:paraId="064AFD2A" w14:textId="77777777" w:rsidR="00AE3CDB" w:rsidRDefault="00AE3CDB">
      <w:pPr>
        <w:pStyle w:val="ProductList-Body"/>
      </w:pPr>
    </w:p>
    <w:p w14:paraId="05DEF154" w14:textId="77777777" w:rsidR="00AE3CDB" w:rsidRDefault="00130026">
      <w:pPr>
        <w:pStyle w:val="ProductList-ClauseHeading"/>
        <w:outlineLvl w:val="4"/>
      </w:pPr>
      <w:r>
        <w:t>2.2 GitHub Enterprise Licenciado através do EES</w:t>
      </w:r>
    </w:p>
    <w:p w14:paraId="54DCD86A" w14:textId="77777777" w:rsidR="00AE3CDB" w:rsidRDefault="00130026">
      <w:pPr>
        <w:pStyle w:val="ProductList-Body"/>
      </w:pPr>
      <w:r>
        <w:t xml:space="preserve">O Cliente deve adquirir um SL de Serviço do GitHub Enterprise para a organização. Para efeitos dos Termos de Licenciamento do GitHub Enterprise, todos 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e Estudantes do Cliente são considerados como Utilizadores Licenciados durante a vigência da respetiva SL de Serviço.</w:t>
      </w:r>
    </w:p>
    <w:p w14:paraId="37673D7D" w14:textId="77777777" w:rsidR="00AE3CDB" w:rsidRDefault="00AE3CDB">
      <w:pPr>
        <w:pStyle w:val="ProductList-Body"/>
      </w:pPr>
    </w:p>
    <w:p w14:paraId="0EAEBC3B" w14:textId="77777777" w:rsidR="00AE3CDB" w:rsidRDefault="00130026">
      <w:pPr>
        <w:pStyle w:val="ProductList-ClauseHeading"/>
        <w:outlineLvl w:val="4"/>
      </w:pPr>
      <w:r>
        <w:t>2.3 GitHub Actions e GitHub Packages</w:t>
      </w:r>
    </w:p>
    <w:p w14:paraId="6077D269" w14:textId="77777777" w:rsidR="00AE3CDB" w:rsidRDefault="00130026">
      <w:pPr>
        <w:pStyle w:val="ProductList-Body"/>
      </w:pPr>
      <w:r>
        <w:t xml:space="preserve">O Cliente pode adquirir estes serviços apenas se também tiver adquirido SLs de Utilizador para o GitHub Enterprise ou uma oferta que inclua o GitHub Enterprise. </w:t>
      </w:r>
    </w:p>
    <w:p w14:paraId="6FD00213" w14:textId="77777777" w:rsidR="00AE3CDB" w:rsidRDefault="00AE3CDB">
      <w:pPr>
        <w:pStyle w:val="ProductList-Body"/>
      </w:pPr>
    </w:p>
    <w:p w14:paraId="19EC7D61" w14:textId="77777777" w:rsidR="00AE3CDB" w:rsidRDefault="00130026">
      <w:pPr>
        <w:pStyle w:val="ProductList-ClauseHeading"/>
        <w:outlineLvl w:val="4"/>
      </w:pPr>
      <w:r>
        <w:t>2.4 GitHub Advanced Security</w:t>
      </w:r>
    </w:p>
    <w:p w14:paraId="2092AA10" w14:textId="77777777" w:rsidR="00AE3CDB" w:rsidRDefault="00130026">
      <w:pPr>
        <w:pStyle w:val="ProductList-Body"/>
      </w:pPr>
      <w:r>
        <w:t xml:space="preserve">O Cliente pode adquirir SLs de Utilizador do GitHub Advanced Security para os seus </w:t>
      </w:r>
      <w:r>
        <w:fldChar w:fldCharType="begin"/>
      </w:r>
      <w:r>
        <w:instrText xml:space="preserve"> AutoTextList   \s NoStyle \t "Utilizador Licenciado designa a pessoa individual a quem é atribuída uma Licença." </w:instrText>
      </w:r>
      <w:r>
        <w:fldChar w:fldCharType="separate"/>
      </w:r>
      <w:r>
        <w:rPr>
          <w:color w:val="0563C1"/>
        </w:rPr>
        <w:t>Utilizadores Licenciados</w:t>
      </w:r>
      <w:r>
        <w:fldChar w:fldCharType="end"/>
      </w:r>
      <w:r>
        <w:t xml:space="preserve"> do GitHub Enterprise ou uma oferta que inclui o GitHub Enterprise (“Utilizadores do GitHub Enterprise Cliente”).</w:t>
      </w:r>
    </w:p>
    <w:p w14:paraId="3592E7A7" w14:textId="77777777" w:rsidR="00AE3CDB" w:rsidRDefault="00AE3CDB">
      <w:pPr>
        <w:pStyle w:val="ProductList-Body"/>
      </w:pPr>
    </w:p>
    <w:p w14:paraId="5FCDC237" w14:textId="77777777" w:rsidR="00AE3CDB" w:rsidRDefault="00130026">
      <w:pPr>
        <w:pStyle w:val="ProductList-ClauseHeading"/>
        <w:outlineLvl w:val="4"/>
      </w:pPr>
      <w:r>
        <w:t>2.5 GitHub Insights</w:t>
      </w:r>
    </w:p>
    <w:p w14:paraId="73A09BEF" w14:textId="77777777" w:rsidR="00AE3CDB" w:rsidRDefault="00130026">
      <w:pPr>
        <w:pStyle w:val="ProductList-Body"/>
      </w:pPr>
      <w:r>
        <w:t>O Cliente pode adquirir SLs de Utilizador do GitHub Insights para os Utilizadores do GitHub Enterprise do Cliente, desde que adquira SLs de Utilizador para estes serviços para todos os Utilizadores do GitHub Enterprise do Cliente. Esta opção não é aplicável aos clientes do Enrollment for Education Solutions.</w:t>
      </w:r>
    </w:p>
    <w:p w14:paraId="738B0580" w14:textId="77777777" w:rsidR="00AE3CDB" w:rsidRDefault="00AE3CDB">
      <w:pPr>
        <w:pStyle w:val="ProductList-Body"/>
      </w:pPr>
    </w:p>
    <w:p w14:paraId="375EEC12" w14:textId="77777777" w:rsidR="00AE3CDB" w:rsidRDefault="00130026">
      <w:pPr>
        <w:pStyle w:val="ProductList-ClauseHeading"/>
        <w:outlineLvl w:val="4"/>
      </w:pPr>
      <w:r>
        <w:t>2.6 GitHub Learning Lab para Organizações</w:t>
      </w:r>
    </w:p>
    <w:p w14:paraId="4F935005" w14:textId="77777777" w:rsidR="00AE3CDB" w:rsidRDefault="00130026">
      <w:pPr>
        <w:pStyle w:val="ProductList-Body"/>
      </w:pPr>
      <w:r>
        <w:t>O Cliente pode adquirir SLs de Utilizador do GitHub Learning Lab apenas para os seus Utilizadores Licenciados do GitHub Enterprise ou uma oferta que inclui o GitHub Enterprise.</w:t>
      </w:r>
    </w:p>
    <w:p w14:paraId="6171B5B8" w14:textId="77777777" w:rsidR="00AE3CDB" w:rsidRDefault="00AE3CDB">
      <w:pPr>
        <w:pStyle w:val="ProductList-Body"/>
      </w:pPr>
    </w:p>
    <w:p w14:paraId="62552EE1" w14:textId="77777777" w:rsidR="00AE3CDB" w:rsidRDefault="00130026">
      <w:pPr>
        <w:pStyle w:val="ProductList-ClauseHeading"/>
        <w:outlineLvl w:val="4"/>
      </w:pPr>
      <w:r>
        <w:t>2.7 Formação e Avaliação</w:t>
      </w:r>
    </w:p>
    <w:p w14:paraId="78F4622C" w14:textId="77777777" w:rsidR="00AE3CDB" w:rsidRDefault="00130026">
      <w:pPr>
        <w:pStyle w:val="ProductList-Body"/>
      </w:pPr>
      <w:r>
        <w:t>Sem prejuízo de disposições em contrário no contrato de licenciamento em volume do Cliente, o acesso ao software GitHub Enterprise ou ao serviço online para efeitos de formação ou avaliação requer SLs de Utilizador.</w:t>
      </w:r>
    </w:p>
    <w:p w14:paraId="52673C87" w14:textId="77777777" w:rsidR="00AE3CDB" w:rsidRDefault="00AE3CDB">
      <w:pPr>
        <w:pStyle w:val="ProductList-Body"/>
      </w:pPr>
    </w:p>
    <w:p w14:paraId="5D89DB56" w14:textId="77777777" w:rsidR="00AE3CDB" w:rsidRDefault="00130026">
      <w:pPr>
        <w:pStyle w:val="ProductList-ClauseHeading"/>
        <w:outlineLvl w:val="4"/>
      </w:pPr>
      <w:r>
        <w:t>2.8 GitHub Enterprise Æ</w:t>
      </w:r>
    </w:p>
    <w:p w14:paraId="0CB05959" w14:textId="77777777" w:rsidR="00AE3CDB" w:rsidRDefault="00130026">
      <w:pPr>
        <w:pStyle w:val="ProductList-Body"/>
      </w:pPr>
      <w:r>
        <w:t xml:space="preserve">Os </w:t>
      </w:r>
      <w:r>
        <w:fldChar w:fldCharType="begin"/>
      </w:r>
      <w:r>
        <w:instrText xml:space="preserve"> AutoTextList   \s NoStyle \t "Utilizador Licenciado designa a pessoa individual a quem é atribuída uma Licença." </w:instrText>
      </w:r>
      <w:r>
        <w:fldChar w:fldCharType="separate"/>
      </w:r>
      <w:r>
        <w:rPr>
          <w:color w:val="0563C1"/>
        </w:rPr>
        <w:t>Utilizadores Licenciados</w:t>
      </w:r>
      <w:r>
        <w:fldChar w:fldCharType="end"/>
      </w:r>
      <w:r>
        <w:t xml:space="preserve"> do Cliente podem aceder e utilizar o GitHub Enterprise Æ, que inclui o acesso do Cliente ao Suporte Premium Plus para o GitHub.</w:t>
      </w:r>
    </w:p>
    <w:p w14:paraId="64605C68" w14:textId="77777777" w:rsidR="00AE3CDB" w:rsidRDefault="00AE3CDB">
      <w:pPr>
        <w:pStyle w:val="ProductList-Body"/>
        <w:jc w:val="right"/>
      </w:pPr>
    </w:p>
    <w:tbl>
      <w:tblPr>
        <w:tblStyle w:val="PURTable"/>
        <w:tblW w:w="0" w:type="dxa"/>
        <w:tblLook w:val="04A0" w:firstRow="1" w:lastRow="0" w:firstColumn="1" w:lastColumn="0" w:noHBand="0" w:noVBand="1"/>
      </w:tblPr>
      <w:tblGrid>
        <w:gridCol w:w="10916"/>
      </w:tblGrid>
      <w:tr w:rsidR="00AE3CDB" w14:paraId="4A2193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C60102" w14:textId="77777777" w:rsidR="00AE3CDB" w:rsidRDefault="00085C11">
            <w:pPr>
              <w:pStyle w:val="ProductList-TableBody"/>
              <w:jc w:val="right"/>
            </w:pPr>
            <w:hyperlink w:anchor="_Sec842">
              <w:r w:rsidR="00130026">
                <w:rPr>
                  <w:color w:val="00467F"/>
                  <w:sz w:val="14"/>
                  <w:u w:val="single"/>
                </w:rPr>
                <w:t>Índice</w:t>
              </w:r>
            </w:hyperlink>
            <w:r w:rsidR="00130026">
              <w:rPr>
                <w:sz w:val="14"/>
              </w:rPr>
              <w:t xml:space="preserve"> / </w:t>
            </w:r>
            <w:hyperlink w:anchor="_Sec549">
              <w:r w:rsidR="00130026">
                <w:rPr>
                  <w:color w:val="00467F"/>
                  <w:sz w:val="14"/>
                  <w:u w:val="single"/>
                </w:rPr>
                <w:t>Glossário</w:t>
              </w:r>
            </w:hyperlink>
            <w:r w:rsidR="00130026">
              <w:rPr>
                <w:sz w:val="14"/>
              </w:rPr>
              <w:t xml:space="preserve"> / </w:t>
            </w:r>
            <w:hyperlink w:anchor="_Sec844">
              <w:r w:rsidR="00130026">
                <w:rPr>
                  <w:color w:val="00467F"/>
                  <w:sz w:val="14"/>
                  <w:u w:val="single"/>
                </w:rPr>
                <w:t>Índice Remissivo</w:t>
              </w:r>
            </w:hyperlink>
          </w:p>
        </w:tc>
      </w:tr>
    </w:tbl>
    <w:p w14:paraId="0533C729" w14:textId="77777777" w:rsidR="00AE3CDB" w:rsidRDefault="00AE3CDB">
      <w:pPr>
        <w:pStyle w:val="ProductList-Body"/>
      </w:pPr>
    </w:p>
    <w:p w14:paraId="2E6C12E3" w14:textId="77777777" w:rsidR="00AE3CDB" w:rsidRDefault="00130026">
      <w:pPr>
        <w:pStyle w:val="ProductList-Offering2HeadingNoBorder"/>
        <w:outlineLvl w:val="2"/>
      </w:pPr>
      <w:bookmarkStart w:id="309" w:name="_Sec1298"/>
      <w:r>
        <w:t>Proteção Avançada Contra Ameaças do Microsoft Defender para Servidores</w:t>
      </w:r>
      <w:bookmarkEnd w:id="309"/>
      <w:r>
        <w:fldChar w:fldCharType="begin"/>
      </w:r>
      <w:r>
        <w:instrText xml:space="preserve"> TC "</w:instrText>
      </w:r>
      <w:bookmarkStart w:id="310" w:name="_Toc54794822"/>
      <w:r>
        <w:instrText>Proteção Avançada Contra Ameaças do Microsoft Defender para Servidores</w:instrText>
      </w:r>
      <w:bookmarkEnd w:id="310"/>
      <w:r>
        <w:instrText>" \l 3</w:instrText>
      </w:r>
      <w:r>
        <w:fldChar w:fldCharType="end"/>
      </w:r>
    </w:p>
    <w:p w14:paraId="031D61A4" w14:textId="77777777" w:rsidR="00AE3CDB" w:rsidRDefault="00130026">
      <w:pPr>
        <w:pStyle w:val="ProductList-Offering1SubSection"/>
        <w:outlineLvl w:val="3"/>
      </w:pPr>
      <w:bookmarkStart w:id="311" w:name="_Sec1299"/>
      <w:r>
        <w:t>1. Disponibilidade do Programa</w:t>
      </w:r>
      <w:bookmarkEnd w:id="311"/>
    </w:p>
    <w:tbl>
      <w:tblPr>
        <w:tblStyle w:val="PURTable"/>
        <w:tblW w:w="0" w:type="dxa"/>
        <w:tblLook w:val="04A0" w:firstRow="1" w:lastRow="0" w:firstColumn="1" w:lastColumn="0" w:noHBand="0" w:noVBand="1"/>
      </w:tblPr>
      <w:tblGrid>
        <w:gridCol w:w="4228"/>
        <w:gridCol w:w="713"/>
        <w:gridCol w:w="690"/>
        <w:gridCol w:w="809"/>
        <w:gridCol w:w="713"/>
        <w:gridCol w:w="728"/>
        <w:gridCol w:w="829"/>
        <w:gridCol w:w="706"/>
        <w:gridCol w:w="696"/>
        <w:gridCol w:w="804"/>
      </w:tblGrid>
      <w:tr w:rsidR="00AE3CDB" w14:paraId="69AF393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9377585" w14:textId="77777777" w:rsidR="00AE3CDB" w:rsidRDefault="00130026">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7FA437D9" w14:textId="77777777" w:rsidR="00AE3CDB" w:rsidRDefault="00130026">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FF6A14" w14:textId="77777777" w:rsidR="00AE3CDB" w:rsidRDefault="001300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9570FC" w14:textId="77777777" w:rsidR="00AE3CDB" w:rsidRDefault="0013002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1C46B8" w14:textId="77777777" w:rsidR="00AE3CDB" w:rsidRDefault="0013002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D1CC26" w14:textId="77777777" w:rsidR="00AE3CDB" w:rsidRDefault="0013002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919656" w14:textId="77777777" w:rsidR="00AE3CDB" w:rsidRDefault="0013002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41347D" w14:textId="77777777" w:rsidR="00AE3CDB" w:rsidRDefault="001300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8771AE" w14:textId="77777777" w:rsidR="00AE3CDB" w:rsidRDefault="001300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210AFD" w14:textId="77777777" w:rsidR="00AE3CDB" w:rsidRDefault="00130026">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AE3CDB" w14:paraId="2A7B87A5" w14:textId="77777777">
        <w:tc>
          <w:tcPr>
            <w:tcW w:w="4660" w:type="dxa"/>
            <w:tcBorders>
              <w:top w:val="single" w:sz="6" w:space="0" w:color="FFFFFF"/>
              <w:left w:val="none" w:sz="4" w:space="0" w:color="6E6E6E"/>
              <w:bottom w:val="single" w:sz="4" w:space="0" w:color="FFFFFF"/>
              <w:right w:val="none" w:sz="4" w:space="0" w:color="6E6E6E"/>
            </w:tcBorders>
          </w:tcPr>
          <w:p w14:paraId="0233D53F" w14:textId="77777777" w:rsidR="00AE3CDB" w:rsidRDefault="00130026">
            <w:pPr>
              <w:pStyle w:val="ProductList-TableBody"/>
            </w:pPr>
            <w:r>
              <w:t>Proteção Avançada Contra Ameaças do Microsoft Defender para Servidores</w:t>
            </w:r>
            <w:r>
              <w:fldChar w:fldCharType="begin"/>
            </w:r>
            <w:r>
              <w:instrText xml:space="preserve"> XE "Proteção Avançada Contra Ameaças do Microsoft Defender para Servidores"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19887D93" w14:textId="77777777" w:rsidR="00AE3CDB" w:rsidRDefault="0013002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61FE9"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2FE45"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161A0"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B18AF"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EB83C"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E9449"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BA117"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FD0D7" w14:textId="77777777" w:rsidR="00AE3CDB" w:rsidRDefault="00AE3CDB">
            <w:pPr>
              <w:pStyle w:val="ProductList-TableBody"/>
              <w:jc w:val="center"/>
            </w:pPr>
          </w:p>
        </w:tc>
      </w:tr>
    </w:tbl>
    <w:p w14:paraId="600F9FFA" w14:textId="77777777" w:rsidR="00AE3CDB" w:rsidRDefault="00130026">
      <w:pPr>
        <w:pStyle w:val="ProductList-Body"/>
      </w:pPr>
      <w:r>
        <w:rPr>
          <w:i/>
        </w:rPr>
        <w:t xml:space="preserve">Consulte a entrada de produto </w:t>
      </w:r>
      <w:hyperlink w:anchor="_Sec652">
        <w:r>
          <w:rPr>
            <w:i/>
            <w:color w:val="00467F"/>
            <w:u w:val="single"/>
          </w:rPr>
          <w:t>Sistema Operativo de Estação de Trabalho Windows</w:t>
        </w:r>
      </w:hyperlink>
      <w:r>
        <w:rPr>
          <w:i/>
        </w:rPr>
        <w:t xml:space="preserve"> para Proteção Avançada Contra Ameaças do Microsoft Defender por Utilizador.</w:t>
      </w:r>
    </w:p>
    <w:p w14:paraId="52792E42" w14:textId="77777777" w:rsidR="00AE3CDB" w:rsidRDefault="00130026">
      <w:pPr>
        <w:pStyle w:val="ProductList-Offering1SubSection"/>
        <w:outlineLvl w:val="3"/>
      </w:pPr>
      <w:bookmarkStart w:id="312" w:name="_Sec1300"/>
      <w:r>
        <w:t>2. Condições do Produto</w:t>
      </w:r>
      <w:bookmarkEnd w:id="312"/>
    </w:p>
    <w:tbl>
      <w:tblPr>
        <w:tblStyle w:val="PURTable"/>
        <w:tblW w:w="0" w:type="dxa"/>
        <w:tblLook w:val="04A0" w:firstRow="1" w:lastRow="0" w:firstColumn="1" w:lastColumn="0" w:noHBand="0" w:noVBand="1"/>
      </w:tblPr>
      <w:tblGrid>
        <w:gridCol w:w="3643"/>
        <w:gridCol w:w="3624"/>
        <w:gridCol w:w="3649"/>
      </w:tblGrid>
      <w:tr w:rsidR="00AE3CDB" w14:paraId="7EC102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F07E29" w14:textId="77777777" w:rsidR="00AE3CDB" w:rsidRDefault="00130026">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E2498C0" w14:textId="77777777" w:rsidR="00AE3CDB" w:rsidRDefault="0013002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D04DDE2" w14:textId="77777777" w:rsidR="00AE3CDB" w:rsidRDefault="00130026">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Sim</w:t>
            </w:r>
          </w:p>
        </w:tc>
      </w:tr>
      <w:tr w:rsidR="00AE3CDB" w14:paraId="78A0CDD3" w14:textId="77777777">
        <w:tc>
          <w:tcPr>
            <w:tcW w:w="4040" w:type="dxa"/>
            <w:tcBorders>
              <w:top w:val="single" w:sz="4" w:space="0" w:color="000000"/>
              <w:left w:val="single" w:sz="4" w:space="0" w:color="000000"/>
              <w:bottom w:val="single" w:sz="4" w:space="0" w:color="000000"/>
              <w:right w:val="single" w:sz="4" w:space="0" w:color="000000"/>
            </w:tcBorders>
          </w:tcPr>
          <w:p w14:paraId="4D900C3F" w14:textId="77777777" w:rsidR="00AE3CDB" w:rsidRDefault="00130026">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Consulte abaixo</w:t>
            </w:r>
          </w:p>
        </w:tc>
        <w:tc>
          <w:tcPr>
            <w:tcW w:w="4040" w:type="dxa"/>
            <w:tcBorders>
              <w:top w:val="single" w:sz="4" w:space="0" w:color="000000"/>
              <w:left w:val="single" w:sz="4" w:space="0" w:color="000000"/>
              <w:bottom w:val="single" w:sz="4" w:space="0" w:color="000000"/>
              <w:right w:val="single" w:sz="4" w:space="0" w:color="000000"/>
            </w:tcBorders>
          </w:tcPr>
          <w:p w14:paraId="2A32BAA9" w14:textId="77777777" w:rsidR="00AE3CDB" w:rsidRDefault="00130026">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Consulte abaixo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F9CD7" w14:textId="77777777" w:rsidR="00AE3CDB" w:rsidRDefault="00130026">
            <w:pPr>
              <w:pStyle w:val="ProductList-TableBody"/>
            </w:pPr>
            <w:r>
              <w:rPr>
                <w:color w:val="404040"/>
              </w:rPr>
              <w:t>Promoções: N/A</w:t>
            </w:r>
          </w:p>
        </w:tc>
      </w:tr>
      <w:tr w:rsidR="00AE3CDB" w14:paraId="1E00D3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5233E" w14:textId="77777777" w:rsidR="00AE3CDB" w:rsidRDefault="0013002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7C25EAA5" w14:textId="77777777" w:rsidR="00AE3CDB" w:rsidRDefault="00130026">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7B613" w14:textId="77777777" w:rsidR="00AE3CDB" w:rsidRDefault="00130026">
            <w:pPr>
              <w:pStyle w:val="ProductList-TableBody"/>
            </w:pPr>
            <w:r>
              <w:rPr>
                <w:color w:val="404040"/>
              </w:rPr>
              <w:t>Redução Elegível (SCE): N/A</w:t>
            </w:r>
          </w:p>
        </w:tc>
      </w:tr>
      <w:tr w:rsidR="00AE3CDB" w14:paraId="42DCD2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7D586" w14:textId="77777777" w:rsidR="00AE3CDB" w:rsidRDefault="0013002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743AE" w14:textId="77777777" w:rsidR="00AE3CDB" w:rsidRDefault="00130026">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C476D" w14:textId="77777777" w:rsidR="00AE3CDB" w:rsidRDefault="00AE3CDB">
            <w:pPr>
              <w:pStyle w:val="ProductList-TableBody"/>
            </w:pPr>
          </w:p>
        </w:tc>
      </w:tr>
    </w:tbl>
    <w:p w14:paraId="2C87312A" w14:textId="77777777" w:rsidR="00AE3CDB" w:rsidRDefault="00AE3CDB">
      <w:pPr>
        <w:pStyle w:val="ProductList-Body"/>
      </w:pPr>
    </w:p>
    <w:p w14:paraId="5975D0FA" w14:textId="77777777" w:rsidR="00AE3CDB" w:rsidRDefault="00130026">
      <w:pPr>
        <w:pStyle w:val="ProductList-ClauseHeading"/>
        <w:outlineLvl w:val="4"/>
      </w:pPr>
      <w:r>
        <w:t>2.1 Elegibilidade para adquirir a Proteção Avançada Contra Ameaças do Microsoft Defender para Servidores</w:t>
      </w:r>
    </w:p>
    <w:p w14:paraId="17DEF3EB" w14:textId="77777777" w:rsidR="00AE3CDB" w:rsidRDefault="00130026">
      <w:pPr>
        <w:pStyle w:val="ProductList-Body"/>
      </w:pPr>
      <w:r>
        <w:t>Os Clientes com um mínimo combinado de 50 licenças para um ou mais dos seguintes produtos pode adquirir SLs de Servidor para a Proteção Avançada Contra Ameaças do Microsoft Defender para Servidores (uma por OSE de Servidor coberta): SLs de Utilizador da Proteção Avançada Contra Ameaças do Microsoft Defender, Windows E5/A5, Microsoft 365 E5/A5 e Microsoft 365 E5 Security.</w:t>
      </w:r>
    </w:p>
    <w:p w14:paraId="5F4043D4" w14:textId="77777777" w:rsidR="00AE3CDB" w:rsidRDefault="00AE3CDB">
      <w:pPr>
        <w:pStyle w:val="ProductList-Body"/>
      </w:pPr>
    </w:p>
    <w:p w14:paraId="3F770477" w14:textId="77777777" w:rsidR="00AE3CDB" w:rsidRDefault="00130026">
      <w:pPr>
        <w:pStyle w:val="ProductList-ClauseHeading"/>
        <w:outlineLvl w:val="4"/>
      </w:pPr>
      <w:r>
        <w:t>2.2 Migração para o Centro de Segurança do Azure</w:t>
      </w:r>
    </w:p>
    <w:p w14:paraId="53F32B03" w14:textId="77777777" w:rsidR="00AE3CDB" w:rsidRDefault="00130026">
      <w:pPr>
        <w:pStyle w:val="ProductList-Body"/>
      </w:pPr>
      <w:r>
        <w:t>Os Clientes que adquirirem SLs de Utilizador para a Proteção Avançada Contra Ameaças do Microsoft Defender para Servidores e, posteriormente, durante a vigência da respetiva cobertura optarem por dar cobertura aos mesmos Servidores com o Centro de Segurança do Azure, serão elegíveis para um crédito para o Centro de Segurança do Azure.</w:t>
      </w:r>
    </w:p>
    <w:p w14:paraId="32C5ED81" w14:textId="77777777" w:rsidR="00AE3CDB" w:rsidRDefault="00AE3CDB">
      <w:pPr>
        <w:pStyle w:val="ProductList-Body"/>
        <w:jc w:val="right"/>
      </w:pPr>
    </w:p>
    <w:tbl>
      <w:tblPr>
        <w:tblStyle w:val="PURTable"/>
        <w:tblW w:w="0" w:type="dxa"/>
        <w:tblLook w:val="04A0" w:firstRow="1" w:lastRow="0" w:firstColumn="1" w:lastColumn="0" w:noHBand="0" w:noVBand="1"/>
      </w:tblPr>
      <w:tblGrid>
        <w:gridCol w:w="10916"/>
      </w:tblGrid>
      <w:tr w:rsidR="00AE3CDB" w14:paraId="0AC230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35386A" w14:textId="77777777" w:rsidR="00AE3CDB" w:rsidRDefault="00085C11">
            <w:pPr>
              <w:pStyle w:val="ProductList-TableBody"/>
              <w:jc w:val="right"/>
            </w:pPr>
            <w:hyperlink w:anchor="_Sec842">
              <w:r w:rsidR="00130026">
                <w:rPr>
                  <w:color w:val="00467F"/>
                  <w:sz w:val="14"/>
                  <w:u w:val="single"/>
                </w:rPr>
                <w:t>Índice</w:t>
              </w:r>
            </w:hyperlink>
            <w:r w:rsidR="00130026">
              <w:rPr>
                <w:sz w:val="14"/>
              </w:rPr>
              <w:t xml:space="preserve"> / </w:t>
            </w:r>
            <w:hyperlink w:anchor="_Sec549">
              <w:r w:rsidR="00130026">
                <w:rPr>
                  <w:color w:val="00467F"/>
                  <w:sz w:val="14"/>
                  <w:u w:val="single"/>
                </w:rPr>
                <w:t>Glossário</w:t>
              </w:r>
            </w:hyperlink>
            <w:r w:rsidR="00130026">
              <w:rPr>
                <w:sz w:val="14"/>
              </w:rPr>
              <w:t xml:space="preserve"> / </w:t>
            </w:r>
            <w:hyperlink w:anchor="_Sec844">
              <w:r w:rsidR="00130026">
                <w:rPr>
                  <w:color w:val="00467F"/>
                  <w:sz w:val="14"/>
                  <w:u w:val="single"/>
                </w:rPr>
                <w:t>Índice Remissivo</w:t>
              </w:r>
            </w:hyperlink>
          </w:p>
        </w:tc>
      </w:tr>
    </w:tbl>
    <w:p w14:paraId="56C95BA8" w14:textId="77777777" w:rsidR="00AE3CDB" w:rsidRDefault="00AE3CDB">
      <w:pPr>
        <w:pStyle w:val="ProductList-Body"/>
      </w:pPr>
    </w:p>
    <w:p w14:paraId="05CE187F" w14:textId="77777777" w:rsidR="00AE3CDB" w:rsidRDefault="00130026">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54794823"/>
      <w:r>
        <w:instrText>Microsoft Cloud App Security</w:instrText>
      </w:r>
      <w:bookmarkEnd w:id="314"/>
      <w:r>
        <w:instrText>" \l 3</w:instrText>
      </w:r>
      <w:r>
        <w:fldChar w:fldCharType="end"/>
      </w:r>
    </w:p>
    <w:p w14:paraId="4E8E7928" w14:textId="77777777" w:rsidR="00AE3CDB" w:rsidRDefault="00130026">
      <w:pPr>
        <w:pStyle w:val="ProductList-Offering1SubSection"/>
        <w:outlineLvl w:val="3"/>
      </w:pPr>
      <w:bookmarkStart w:id="315" w:name="_Sec1207"/>
      <w:r>
        <w:t>1. Disponibilidade do Programa</w:t>
      </w:r>
      <w:bookmarkEnd w:id="315"/>
    </w:p>
    <w:tbl>
      <w:tblPr>
        <w:tblStyle w:val="PURTable"/>
        <w:tblW w:w="0" w:type="dxa"/>
        <w:tblLook w:val="04A0" w:firstRow="1" w:lastRow="0" w:firstColumn="1" w:lastColumn="0" w:noHBand="0" w:noVBand="1"/>
      </w:tblPr>
      <w:tblGrid>
        <w:gridCol w:w="4107"/>
        <w:gridCol w:w="820"/>
        <w:gridCol w:w="698"/>
        <w:gridCol w:w="809"/>
        <w:gridCol w:w="713"/>
        <w:gridCol w:w="728"/>
        <w:gridCol w:w="829"/>
        <w:gridCol w:w="706"/>
        <w:gridCol w:w="702"/>
        <w:gridCol w:w="804"/>
      </w:tblGrid>
      <w:tr w:rsidR="00AE3CDB" w14:paraId="4EA2618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ACAD623" w14:textId="77777777" w:rsidR="00AE3CDB" w:rsidRDefault="00130026">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6285D80D" w14:textId="77777777" w:rsidR="00AE3CDB" w:rsidRDefault="00130026">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BE54AC" w14:textId="77777777" w:rsidR="00AE3CDB" w:rsidRDefault="001300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C31E2D" w14:textId="77777777" w:rsidR="00AE3CDB" w:rsidRDefault="0013002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69A06F" w14:textId="77777777" w:rsidR="00AE3CDB" w:rsidRDefault="0013002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3C6E02" w14:textId="77777777" w:rsidR="00AE3CDB" w:rsidRDefault="0013002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51898" w14:textId="77777777" w:rsidR="00AE3CDB" w:rsidRDefault="0013002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9D5F34" w14:textId="77777777" w:rsidR="00AE3CDB" w:rsidRDefault="00130026">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5A1B85" w14:textId="77777777" w:rsidR="00AE3CDB" w:rsidRDefault="001300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DE77B1" w14:textId="77777777" w:rsidR="00AE3CDB" w:rsidRDefault="00130026">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AE3CDB" w14:paraId="0D71FD02" w14:textId="77777777">
        <w:tc>
          <w:tcPr>
            <w:tcW w:w="4520" w:type="dxa"/>
            <w:tcBorders>
              <w:top w:val="none" w:sz="4" w:space="0" w:color="BFBFBF"/>
              <w:left w:val="none" w:sz="4" w:space="0" w:color="000000"/>
              <w:bottom w:val="dashed" w:sz="4" w:space="0" w:color="7F7F7F"/>
              <w:right w:val="none" w:sz="4" w:space="0" w:color="000000"/>
            </w:tcBorders>
          </w:tcPr>
          <w:p w14:paraId="46840934" w14:textId="77777777" w:rsidR="00AE3CDB" w:rsidRDefault="00130026">
            <w:pPr>
              <w:pStyle w:val="ProductList-TableBody"/>
            </w:pPr>
            <w:r>
              <w:t>Microsoft Cloud App Security</w:t>
            </w:r>
            <w:r>
              <w:fldChar w:fldCharType="begin"/>
            </w:r>
            <w:r>
              <w:instrText xml:space="preserve"> XE "Microsoft Cloud App Security" </w:instrText>
            </w:r>
            <w:r>
              <w:fldChar w:fldCharType="end"/>
            </w:r>
            <w:r>
              <w:t xml:space="preserve"> (SL de Utilizador)</w:t>
            </w:r>
          </w:p>
        </w:tc>
        <w:tc>
          <w:tcPr>
            <w:tcW w:w="860" w:type="dxa"/>
            <w:tcBorders>
              <w:top w:val="single" w:sz="6" w:space="0" w:color="FFFFFF"/>
              <w:left w:val="none" w:sz="4" w:space="0" w:color="000000"/>
              <w:bottom w:val="dashed" w:sz="4" w:space="0" w:color="7F7F7F"/>
              <w:right w:val="single" w:sz="6" w:space="0" w:color="FFFFFF"/>
            </w:tcBorders>
          </w:tcPr>
          <w:p w14:paraId="5261F139" w14:textId="77777777" w:rsidR="00AE3CDB" w:rsidRDefault="0013002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FEFAD" w14:textId="77777777" w:rsidR="00AE3CDB" w:rsidRDefault="0013002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A7CC3"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13888"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27E43" w14:textId="77777777" w:rsidR="00AE3CDB" w:rsidRDefault="0013002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2CDC6"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CDB1A"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E5ACB"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E2299" w14:textId="77777777" w:rsidR="00AE3CDB" w:rsidRDefault="00AE3CDB">
            <w:pPr>
              <w:pStyle w:val="ProductList-TableBody"/>
              <w:jc w:val="center"/>
            </w:pPr>
          </w:p>
        </w:tc>
      </w:tr>
    </w:tbl>
    <w:p w14:paraId="6903FCC2" w14:textId="77777777" w:rsidR="00AE3CDB" w:rsidRDefault="00AE3CDB">
      <w:pPr>
        <w:pStyle w:val="ProductList-Body"/>
      </w:pPr>
    </w:p>
    <w:p w14:paraId="59047FCF" w14:textId="77777777" w:rsidR="00AE3CDB" w:rsidRDefault="00130026">
      <w:pPr>
        <w:pStyle w:val="ProductList-Offering1SubSection"/>
        <w:outlineLvl w:val="3"/>
      </w:pPr>
      <w:bookmarkStart w:id="316" w:name="_Sec1208"/>
      <w:r>
        <w:t>2. Condições do Produto</w:t>
      </w:r>
      <w:bookmarkEnd w:id="316"/>
    </w:p>
    <w:tbl>
      <w:tblPr>
        <w:tblStyle w:val="PURTable"/>
        <w:tblW w:w="0" w:type="dxa"/>
        <w:tblLook w:val="04A0" w:firstRow="1" w:lastRow="0" w:firstColumn="1" w:lastColumn="0" w:noHBand="0" w:noVBand="1"/>
      </w:tblPr>
      <w:tblGrid>
        <w:gridCol w:w="3643"/>
        <w:gridCol w:w="3624"/>
        <w:gridCol w:w="3649"/>
      </w:tblGrid>
      <w:tr w:rsidR="00AE3CDB" w14:paraId="7AD740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A8002B" w14:textId="77777777" w:rsidR="00AE3CDB" w:rsidRDefault="00130026">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41B2E89" w14:textId="77777777" w:rsidR="00AE3CDB" w:rsidRDefault="0013002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1D53175" w14:textId="77777777" w:rsidR="00AE3CDB" w:rsidRDefault="00130026">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AE3CDB" w14:paraId="335E5E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AF6A3" w14:textId="77777777" w:rsidR="00AE3CDB" w:rsidRDefault="0013002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4A7C1" w14:textId="77777777" w:rsidR="00AE3CDB" w:rsidRDefault="0013002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45719" w14:textId="77777777" w:rsidR="00AE3CDB" w:rsidRDefault="00130026">
            <w:pPr>
              <w:pStyle w:val="ProductList-TableBody"/>
            </w:pPr>
            <w:r>
              <w:rPr>
                <w:color w:val="404040"/>
              </w:rPr>
              <w:t>Promoções: N/A</w:t>
            </w:r>
          </w:p>
        </w:tc>
      </w:tr>
      <w:tr w:rsidR="00AE3CDB" w14:paraId="6A8FDC6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6CAC3F" w14:textId="77777777" w:rsidR="00AE3CDB" w:rsidRDefault="00130026">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18DA48" w14:textId="77777777" w:rsidR="00AE3CDB" w:rsidRDefault="00130026">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7ADD7E" w14:textId="77777777" w:rsidR="00AE3CDB" w:rsidRDefault="00130026">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AE3CDB" w14:paraId="447F78B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063228" w14:textId="77777777" w:rsidR="00AE3CDB" w:rsidRDefault="00130026">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BEF5DC" w14:textId="77777777" w:rsidR="00AE3CDB" w:rsidRDefault="00130026">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EABDC8" w14:textId="77777777" w:rsidR="00AE3CDB" w:rsidRDefault="00AE3CDB">
            <w:pPr>
              <w:pStyle w:val="ProductList-TableBody"/>
            </w:pPr>
          </w:p>
        </w:tc>
      </w:tr>
    </w:tbl>
    <w:p w14:paraId="69472D97" w14:textId="77777777" w:rsidR="00AE3CDB" w:rsidRDefault="00AE3CDB">
      <w:pPr>
        <w:pStyle w:val="ProductList-Body"/>
        <w:jc w:val="right"/>
      </w:pPr>
    </w:p>
    <w:tbl>
      <w:tblPr>
        <w:tblStyle w:val="PURTable"/>
        <w:tblW w:w="0" w:type="dxa"/>
        <w:tblLook w:val="04A0" w:firstRow="1" w:lastRow="0" w:firstColumn="1" w:lastColumn="0" w:noHBand="0" w:noVBand="1"/>
      </w:tblPr>
      <w:tblGrid>
        <w:gridCol w:w="10916"/>
      </w:tblGrid>
      <w:tr w:rsidR="00AE3CDB" w14:paraId="08CB45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ACF8A2" w14:textId="77777777" w:rsidR="00AE3CDB" w:rsidRDefault="00085C11">
            <w:pPr>
              <w:pStyle w:val="ProductList-TableBody"/>
              <w:jc w:val="right"/>
            </w:pPr>
            <w:hyperlink w:anchor="_Sec842">
              <w:r w:rsidR="00130026">
                <w:rPr>
                  <w:color w:val="00467F"/>
                  <w:sz w:val="14"/>
                  <w:u w:val="single"/>
                </w:rPr>
                <w:t>Índice</w:t>
              </w:r>
            </w:hyperlink>
            <w:r w:rsidR="00130026">
              <w:rPr>
                <w:sz w:val="14"/>
              </w:rPr>
              <w:t xml:space="preserve"> / </w:t>
            </w:r>
            <w:hyperlink w:anchor="_Sec549">
              <w:r w:rsidR="00130026">
                <w:rPr>
                  <w:color w:val="00467F"/>
                  <w:sz w:val="14"/>
                  <w:u w:val="single"/>
                </w:rPr>
                <w:t>Glossário</w:t>
              </w:r>
            </w:hyperlink>
            <w:r w:rsidR="00130026">
              <w:rPr>
                <w:sz w:val="14"/>
              </w:rPr>
              <w:t xml:space="preserve"> / </w:t>
            </w:r>
            <w:hyperlink w:anchor="_Sec844">
              <w:r w:rsidR="00130026">
                <w:rPr>
                  <w:color w:val="00467F"/>
                  <w:sz w:val="14"/>
                  <w:u w:val="single"/>
                </w:rPr>
                <w:t>Índice Remissivo</w:t>
              </w:r>
            </w:hyperlink>
          </w:p>
        </w:tc>
      </w:tr>
    </w:tbl>
    <w:p w14:paraId="793919BA" w14:textId="77777777" w:rsidR="00AE3CDB" w:rsidRDefault="00AE3CDB">
      <w:pPr>
        <w:pStyle w:val="ProductList-Body"/>
      </w:pPr>
    </w:p>
    <w:p w14:paraId="1E9CE20B" w14:textId="77777777" w:rsidR="00AE3CDB" w:rsidRDefault="00130026">
      <w:pPr>
        <w:pStyle w:val="ProductList-Offering2HeadingNoBorder"/>
        <w:outlineLvl w:val="2"/>
      </w:pPr>
      <w:bookmarkStart w:id="317" w:name="_Sec1305"/>
      <w:r>
        <w:t>Suplemento do Microsoft Cloud Healthcare</w:t>
      </w:r>
      <w:bookmarkEnd w:id="317"/>
      <w:r>
        <w:fldChar w:fldCharType="begin"/>
      </w:r>
      <w:r>
        <w:instrText xml:space="preserve"> TC "</w:instrText>
      </w:r>
      <w:bookmarkStart w:id="318" w:name="_Toc54794824"/>
      <w:r>
        <w:instrText>Suplemento do Microsoft Cloud Healthcare</w:instrText>
      </w:r>
      <w:bookmarkEnd w:id="318"/>
      <w:r>
        <w:instrText>" \l 3</w:instrText>
      </w:r>
      <w:r>
        <w:fldChar w:fldCharType="end"/>
      </w:r>
    </w:p>
    <w:p w14:paraId="03988203" w14:textId="77777777" w:rsidR="00AE3CDB" w:rsidRDefault="00130026">
      <w:pPr>
        <w:pStyle w:val="ProductList-Offering1SubSection"/>
        <w:outlineLvl w:val="3"/>
      </w:pPr>
      <w:bookmarkStart w:id="319" w:name="_Sec1306"/>
      <w:r>
        <w:t>1. Disponibilidade do Programa</w:t>
      </w:r>
      <w:bookmarkEnd w:id="319"/>
    </w:p>
    <w:tbl>
      <w:tblPr>
        <w:tblStyle w:val="PURTable"/>
        <w:tblW w:w="0" w:type="dxa"/>
        <w:tblLook w:val="04A0" w:firstRow="1" w:lastRow="0" w:firstColumn="1" w:lastColumn="0" w:noHBand="0" w:noVBand="1"/>
      </w:tblPr>
      <w:tblGrid>
        <w:gridCol w:w="4366"/>
        <w:gridCol w:w="730"/>
        <w:gridCol w:w="721"/>
        <w:gridCol w:w="725"/>
        <w:gridCol w:w="730"/>
        <w:gridCol w:w="735"/>
        <w:gridCol w:w="733"/>
        <w:gridCol w:w="727"/>
        <w:gridCol w:w="725"/>
        <w:gridCol w:w="724"/>
      </w:tblGrid>
      <w:tr w:rsidR="00AE3CDB" w14:paraId="2DE80E6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CC0618B" w14:textId="77777777" w:rsidR="00AE3CDB" w:rsidRDefault="00130026">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6ACAAA" w14:textId="77777777" w:rsidR="00AE3CDB" w:rsidRDefault="00130026">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EDCC4C" w14:textId="77777777" w:rsidR="00AE3CDB" w:rsidRDefault="001300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C37911" w14:textId="77777777" w:rsidR="00AE3CDB" w:rsidRDefault="0013002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086BE0" w14:textId="77777777" w:rsidR="00AE3CDB" w:rsidRDefault="0013002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1F3D08" w14:textId="77777777" w:rsidR="00AE3CDB" w:rsidRDefault="0013002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75086A" w14:textId="77777777" w:rsidR="00AE3CDB" w:rsidRDefault="0013002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D0A04E" w14:textId="77777777" w:rsidR="00AE3CDB" w:rsidRDefault="001300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A282FD" w14:textId="77777777" w:rsidR="00AE3CDB" w:rsidRDefault="001300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87F5A8" w14:textId="77777777" w:rsidR="00AE3CDB" w:rsidRDefault="00130026">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AE3CDB" w14:paraId="3C75F62F" w14:textId="77777777">
        <w:tc>
          <w:tcPr>
            <w:tcW w:w="4520" w:type="dxa"/>
            <w:tcBorders>
              <w:top w:val="single" w:sz="4" w:space="0" w:color="FFFFFF"/>
              <w:left w:val="single" w:sz="4" w:space="0" w:color="FFFFFF"/>
              <w:bottom w:val="single" w:sz="4" w:space="0" w:color="FFFFFF"/>
              <w:right w:val="single" w:sz="4" w:space="0" w:color="FFFFFF"/>
            </w:tcBorders>
          </w:tcPr>
          <w:p w14:paraId="3A7CDC6F" w14:textId="77777777" w:rsidR="00AE3CDB" w:rsidRDefault="00130026">
            <w:pPr>
              <w:pStyle w:val="ProductList-TableBody"/>
            </w:pPr>
            <w:r>
              <w:t>Suplemento do Microsoft Cloud Healthcare</w:t>
            </w:r>
            <w:r>
              <w:fldChar w:fldCharType="begin"/>
            </w:r>
            <w:r>
              <w:instrText xml:space="preserve"> XE "Suplemento do Microsoft Cloud Healthcare" </w:instrText>
            </w:r>
            <w:r>
              <w:fldChar w:fldCharType="end"/>
            </w:r>
            <w:r>
              <w:t xml:space="preserve"> (SL de Utilizador)</w:t>
            </w:r>
          </w:p>
        </w:tc>
        <w:tc>
          <w:tcPr>
            <w:tcW w:w="740" w:type="dxa"/>
            <w:tcBorders>
              <w:top w:val="single" w:sz="4" w:space="0" w:color="FFFFFF"/>
              <w:left w:val="single" w:sz="4" w:space="0" w:color="FFFFFF"/>
              <w:bottom w:val="single" w:sz="4" w:space="0" w:color="FFFFFF"/>
              <w:right w:val="single" w:sz="4" w:space="0" w:color="FFFFFF"/>
            </w:tcBorders>
          </w:tcPr>
          <w:p w14:paraId="63215A73" w14:textId="77777777" w:rsidR="00AE3CDB" w:rsidRDefault="00AE3C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97DC99" w14:textId="77777777" w:rsidR="00AE3CDB" w:rsidRDefault="00AE3C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F6A5DD" w14:textId="77777777" w:rsidR="00AE3CDB" w:rsidRDefault="00AE3C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45BF50" w14:textId="77777777" w:rsidR="00AE3CDB" w:rsidRDefault="00AE3C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C94A76" w14:textId="77777777" w:rsidR="00AE3CDB" w:rsidRDefault="00AE3C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13A6802"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B4F816" w14:textId="77777777" w:rsidR="00AE3CDB" w:rsidRDefault="00AE3C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19E11EC"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,ST</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2271D6" w14:textId="77777777" w:rsidR="00AE3CDB" w:rsidRDefault="00AE3CDB">
            <w:pPr>
              <w:pStyle w:val="ProductList-TableBody"/>
              <w:jc w:val="center"/>
            </w:pPr>
          </w:p>
        </w:tc>
      </w:tr>
    </w:tbl>
    <w:p w14:paraId="147241F1" w14:textId="77777777" w:rsidR="00AE3CDB" w:rsidRDefault="00AE3CDB">
      <w:pPr>
        <w:pStyle w:val="ProductList-Body"/>
      </w:pPr>
    </w:p>
    <w:p w14:paraId="7E587E5B" w14:textId="77777777" w:rsidR="00AE3CDB" w:rsidRDefault="00130026">
      <w:pPr>
        <w:pStyle w:val="ProductList-Offering1SubSection"/>
        <w:outlineLvl w:val="3"/>
      </w:pPr>
      <w:bookmarkStart w:id="320" w:name="_Sec1307"/>
      <w:r>
        <w:t>2. Condições do Produto</w:t>
      </w:r>
      <w:bookmarkEnd w:id="320"/>
    </w:p>
    <w:tbl>
      <w:tblPr>
        <w:tblStyle w:val="PURTable"/>
        <w:tblW w:w="0" w:type="dxa"/>
        <w:tblLook w:val="04A0" w:firstRow="1" w:lastRow="0" w:firstColumn="1" w:lastColumn="0" w:noHBand="0" w:noVBand="1"/>
      </w:tblPr>
      <w:tblGrid>
        <w:gridCol w:w="3643"/>
        <w:gridCol w:w="3519"/>
        <w:gridCol w:w="3754"/>
      </w:tblGrid>
      <w:tr w:rsidR="00AE3CDB" w14:paraId="6C225A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3F47806" w14:textId="77777777" w:rsidR="00AE3CDB" w:rsidRDefault="00130026">
            <w:pPr>
              <w:pStyle w:val="ProductList-TableBody"/>
            </w:pPr>
            <w:r>
              <w:fldChar w:fldCharType="begin"/>
            </w:r>
            <w:r>
              <w:instrText xml:space="preserve"> AutoTextList   \s NoStyle \t "Termos de Serviço: Termos e condições que regulam a utilização de um Produto de Serviço Online." </w:instrText>
            </w:r>
            <w:r>
              <w:fldChar w:fldCharType="separate"/>
            </w:r>
            <w:r>
              <w:rPr>
                <w:color w:val="0563C1"/>
              </w:rPr>
              <w:t>Termos de Serviço</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74AD4788" w14:textId="77777777" w:rsidR="00AE3CDB" w:rsidRDefault="0013002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69E25F1" w14:textId="77777777" w:rsidR="00AE3CDB" w:rsidRDefault="00130026">
            <w:pPr>
              <w:pStyle w:val="ProductList-TableBody"/>
            </w:pPr>
            <w:r>
              <w:rPr>
                <w:color w:val="404040"/>
              </w:rPr>
              <w:t>Período Suplementar Elegível: N/A</w:t>
            </w:r>
          </w:p>
        </w:tc>
      </w:tr>
      <w:tr w:rsidR="00AE3CDB" w14:paraId="42D9F1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3AED4" w14:textId="77777777" w:rsidR="00AE3CDB" w:rsidRDefault="00130026">
            <w:pPr>
              <w:pStyle w:val="ProductList-TableBody"/>
            </w:pPr>
            <w:r>
              <w:rPr>
                <w:color w:val="404040"/>
              </w:rPr>
              <w:t>Direitos de Migração: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5B6EC88" w14:textId="77777777" w:rsidR="00AE3CDB" w:rsidRDefault="00130026">
            <w:pPr>
              <w:pStyle w:val="ProductList-TableBody"/>
            </w:pPr>
            <w:r>
              <w:rPr>
                <w:color w:val="404040"/>
              </w:rPr>
              <w:t>Pré-requisito: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59CFE71" w14:textId="77777777" w:rsidR="00AE3CDB" w:rsidRDefault="00130026">
            <w:pPr>
              <w:pStyle w:val="ProductList-TableBody"/>
            </w:pPr>
            <w:r>
              <w:rPr>
                <w:color w:val="404040"/>
              </w:rPr>
              <w:t>Promoções: N/A</w:t>
            </w:r>
          </w:p>
        </w:tc>
      </w:tr>
      <w:tr w:rsidR="00AE3CDB" w14:paraId="576A35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4E5D8" w14:textId="77777777" w:rsidR="00AE3CDB" w:rsidRDefault="00130026">
            <w:pPr>
              <w:pStyle w:val="ProductList-TableBody"/>
            </w:pPr>
            <w:r>
              <w:rPr>
                <w:color w:val="404040"/>
              </w:rPr>
              <w:t>Isenção de Utilizador Qualificado: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CF25B4B" w14:textId="77777777" w:rsidR="00AE3CDB" w:rsidRDefault="00130026">
            <w:pPr>
              <w:pStyle w:val="ProductList-TableBody"/>
            </w:pPr>
            <w:r>
              <w:rPr>
                <w:color w:val="404040"/>
              </w:rPr>
              <w:t>Redução Elegível: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8A5458E" w14:textId="77777777" w:rsidR="00AE3CDB" w:rsidRDefault="00130026">
            <w:pPr>
              <w:pStyle w:val="ProductList-TableBody"/>
            </w:pPr>
            <w:r>
              <w:rPr>
                <w:color w:val="404040"/>
              </w:rPr>
              <w:t>Redução Elegível (SCE): N/A</w:t>
            </w:r>
          </w:p>
        </w:tc>
      </w:tr>
      <w:tr w:rsidR="00AE3CDB" w14:paraId="76F224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D6C3A" w14:textId="77777777" w:rsidR="00AE3CDB" w:rsidRDefault="00130026">
            <w:pPr>
              <w:pStyle w:val="ProductList-TableBody"/>
            </w:pPr>
            <w:r>
              <w:rPr>
                <w:color w:val="404040"/>
              </w:rPr>
              <w:t>Benefício Utilização por Estudantes: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C7DBF30" w14:textId="77777777" w:rsidR="00AE3CDB" w:rsidRDefault="00130026">
            <w:pPr>
              <w:pStyle w:val="ProductList-TableBody"/>
            </w:pPr>
            <w:r>
              <w:rPr>
                <w:color w:val="404040"/>
              </w:rPr>
              <w:t>True Up Elegível: Todos</w:t>
            </w:r>
          </w:p>
        </w:tc>
        <w:tc>
          <w:tcPr>
            <w:tcW w:w="4160" w:type="dxa"/>
            <w:tcBorders>
              <w:top w:val="single" w:sz="4" w:space="0" w:color="000000"/>
              <w:left w:val="single" w:sz="4" w:space="0" w:color="000000"/>
              <w:bottom w:val="single" w:sz="4" w:space="0" w:color="000000"/>
              <w:right w:val="single" w:sz="4" w:space="0" w:color="000000"/>
            </w:tcBorders>
          </w:tcPr>
          <w:p w14:paraId="2F1C97A3" w14:textId="77777777" w:rsidR="00AE3CDB" w:rsidRDefault="00AE3CDB">
            <w:pPr>
              <w:pStyle w:val="ProductList-TableBody"/>
            </w:pPr>
          </w:p>
        </w:tc>
      </w:tr>
    </w:tbl>
    <w:p w14:paraId="4261C123" w14:textId="77777777" w:rsidR="00AE3CDB" w:rsidRDefault="00AE3CDB">
      <w:pPr>
        <w:pStyle w:val="ProductList-Body"/>
      </w:pPr>
    </w:p>
    <w:p w14:paraId="3B3B34F4" w14:textId="77777777" w:rsidR="00AE3CDB" w:rsidRDefault="00130026">
      <w:pPr>
        <w:pStyle w:val="ProductList-ClauseHeading"/>
        <w:outlineLvl w:val="4"/>
      </w:pPr>
      <w:r>
        <w:t>2.1 Suplementos</w:t>
      </w:r>
    </w:p>
    <w:p w14:paraId="696B5B4A" w14:textId="77777777" w:rsidR="00AE3CDB" w:rsidRDefault="00130026">
      <w:pPr>
        <w:pStyle w:val="ProductList-Body"/>
      </w:pPr>
      <w:r>
        <w:t>O Cliente pode adquirir Suplementos do Microsoft Cloud Healthcare, sujeito às seguintes condições:</w:t>
      </w:r>
    </w:p>
    <w:p w14:paraId="569A203D" w14:textId="77777777" w:rsidR="00AE3CDB" w:rsidRDefault="00130026" w:rsidP="00130026">
      <w:pPr>
        <w:pStyle w:val="ProductList-Bullet"/>
        <w:numPr>
          <w:ilvl w:val="0"/>
          <w:numId w:val="54"/>
        </w:numPr>
      </w:pPr>
      <w:r>
        <w:t>O Cliente deve ter uma licença para as Licenças Qualificáveis correspondentes.</w:t>
      </w:r>
    </w:p>
    <w:p w14:paraId="71D3B5C0" w14:textId="77777777" w:rsidR="00AE3CDB" w:rsidRDefault="00130026" w:rsidP="00130026">
      <w:pPr>
        <w:pStyle w:val="ProductList-Bullet"/>
        <w:numPr>
          <w:ilvl w:val="0"/>
          <w:numId w:val="54"/>
        </w:numPr>
      </w:pPr>
      <w:r>
        <w:t>O Cliente pode adquirir um SL de Suplemento para cada Licença Qualificável, salvo disposição em contrário nestes termos.</w:t>
      </w:r>
    </w:p>
    <w:p w14:paraId="61F06EAC" w14:textId="77777777" w:rsidR="00AE3CDB" w:rsidRDefault="00130026" w:rsidP="00130026">
      <w:pPr>
        <w:pStyle w:val="ProductList-Bullet"/>
        <w:numPr>
          <w:ilvl w:val="0"/>
          <w:numId w:val="54"/>
        </w:numPr>
      </w:pPr>
      <w:r>
        <w:t>O Cliente pode adquirir SLs de Suplementos entre datas True Up antes da aquisição das Licenças Qualificáveis.</w:t>
      </w:r>
    </w:p>
    <w:p w14:paraId="5FD2BA4A" w14:textId="77777777" w:rsidR="00AE3CDB" w:rsidRDefault="00130026" w:rsidP="00130026">
      <w:pPr>
        <w:pStyle w:val="ProductList-Bullet"/>
        <w:numPr>
          <w:ilvl w:val="0"/>
          <w:numId w:val="54"/>
        </w:numPr>
      </w:pPr>
      <w:r>
        <w:t>As funcionalidades do Suplemento do Healthcare estão dependentes da aquisição das seguintes Licenças Qualificáveis e/ou combinação das seguintes Licenças Qualificáveis.</w:t>
      </w:r>
    </w:p>
    <w:p w14:paraId="324181C0" w14:textId="77777777" w:rsidR="00AE3CDB" w:rsidRDefault="00AE3CDB">
      <w:pPr>
        <w:pStyle w:val="ProductList-Body"/>
      </w:pPr>
    </w:p>
    <w:tbl>
      <w:tblPr>
        <w:tblStyle w:val="PURTable"/>
        <w:tblW w:w="0" w:type="dxa"/>
        <w:tblLook w:val="04A0" w:firstRow="1" w:lastRow="0" w:firstColumn="1" w:lastColumn="0" w:noHBand="0" w:noVBand="1"/>
      </w:tblPr>
      <w:tblGrid>
        <w:gridCol w:w="10916"/>
      </w:tblGrid>
      <w:tr w:rsidR="00AE3CDB" w14:paraId="343A64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single" w:sz="4" w:space="0" w:color="0070C0"/>
              <w:left w:val="single" w:sz="4" w:space="0" w:color="0070C0"/>
              <w:bottom w:val="none" w:sz="4" w:space="0" w:color="6E6E6E"/>
              <w:right w:val="single" w:sz="4" w:space="0" w:color="0070C0"/>
            </w:tcBorders>
            <w:shd w:val="clear" w:color="auto" w:fill="0072C6"/>
          </w:tcPr>
          <w:p w14:paraId="161B6690" w14:textId="77777777" w:rsidR="00AE3CDB" w:rsidRDefault="00130026">
            <w:pPr>
              <w:pStyle w:val="ProductList-TableBody"/>
            </w:pPr>
            <w:r>
              <w:rPr>
                <w:color w:val="FFFFFF"/>
              </w:rPr>
              <w:t>Licenças Válidas</w:t>
            </w:r>
          </w:p>
        </w:tc>
      </w:tr>
      <w:tr w:rsidR="00AE3CDB" w14:paraId="38DD86F0" w14:textId="77777777">
        <w:tc>
          <w:tcPr>
            <w:tcW w:w="12240" w:type="dxa"/>
            <w:tcBorders>
              <w:top w:val="none" w:sz="4" w:space="0" w:color="6E6E6E"/>
              <w:left w:val="single" w:sz="4" w:space="0" w:color="6E6E6E"/>
              <w:bottom w:val="single" w:sz="4" w:space="0" w:color="6E6E6E"/>
              <w:right w:val="single" w:sz="4" w:space="0" w:color="6E6E6E"/>
            </w:tcBorders>
          </w:tcPr>
          <w:p w14:paraId="3F303E94" w14:textId="77777777" w:rsidR="00AE3CDB" w:rsidRDefault="00130026">
            <w:pPr>
              <w:pStyle w:val="ProductList-TableBody"/>
            </w:pPr>
            <w:r>
              <w:t>Microsoft 365 E3, Microsoft 365 E5, Power Apps, Power Automate, PowerBI, Dynamics 365 Customer Service Enterprise, Dynamics 365 Digital Messaging, Dynamics 365 Customer Service Insights, Dynamics 365 Marketing, Dynamics 365 Customer Insights, Dynamics 365 Insights, Dynamics 365 Field Service, Microsoft Azure API for FHIR ou Serviço Microsoft Healthcare Bot.</w:t>
            </w:r>
          </w:p>
        </w:tc>
      </w:tr>
    </w:tbl>
    <w:p w14:paraId="258E707E" w14:textId="77777777" w:rsidR="00AE3CDB" w:rsidRDefault="00AE3CDB">
      <w:pPr>
        <w:pStyle w:val="ProductList-Body"/>
        <w:jc w:val="right"/>
      </w:pPr>
    </w:p>
    <w:tbl>
      <w:tblPr>
        <w:tblStyle w:val="PURTable"/>
        <w:tblW w:w="0" w:type="dxa"/>
        <w:tblLook w:val="04A0" w:firstRow="1" w:lastRow="0" w:firstColumn="1" w:lastColumn="0" w:noHBand="0" w:noVBand="1"/>
      </w:tblPr>
      <w:tblGrid>
        <w:gridCol w:w="10916"/>
      </w:tblGrid>
      <w:tr w:rsidR="00AE3CDB" w14:paraId="5E5B35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7E5A4D" w14:textId="77777777" w:rsidR="00AE3CDB" w:rsidRDefault="00085C11">
            <w:pPr>
              <w:pStyle w:val="ProductList-TableBody"/>
              <w:jc w:val="right"/>
            </w:pPr>
            <w:hyperlink w:anchor="_Sec842">
              <w:r w:rsidR="00130026">
                <w:rPr>
                  <w:color w:val="00467F"/>
                  <w:sz w:val="14"/>
                  <w:u w:val="single"/>
                </w:rPr>
                <w:t>Índice</w:t>
              </w:r>
            </w:hyperlink>
            <w:r w:rsidR="00130026">
              <w:rPr>
                <w:sz w:val="14"/>
              </w:rPr>
              <w:t xml:space="preserve"> / </w:t>
            </w:r>
            <w:hyperlink w:anchor="_Sec549">
              <w:r w:rsidR="00130026">
                <w:rPr>
                  <w:color w:val="00467F"/>
                  <w:sz w:val="14"/>
                  <w:u w:val="single"/>
                </w:rPr>
                <w:t>Glossário</w:t>
              </w:r>
            </w:hyperlink>
            <w:r w:rsidR="00130026">
              <w:rPr>
                <w:sz w:val="14"/>
              </w:rPr>
              <w:t xml:space="preserve"> / </w:t>
            </w:r>
            <w:hyperlink w:anchor="_Sec844">
              <w:r w:rsidR="00130026">
                <w:rPr>
                  <w:color w:val="00467F"/>
                  <w:sz w:val="14"/>
                  <w:u w:val="single"/>
                </w:rPr>
                <w:t>Índice Remissivo</w:t>
              </w:r>
            </w:hyperlink>
          </w:p>
        </w:tc>
      </w:tr>
    </w:tbl>
    <w:p w14:paraId="6C236766" w14:textId="77777777" w:rsidR="00AE3CDB" w:rsidRDefault="00AE3CDB">
      <w:pPr>
        <w:pStyle w:val="ProductList-Body"/>
      </w:pPr>
    </w:p>
    <w:p w14:paraId="25429ED4" w14:textId="77777777" w:rsidR="00AE3CDB" w:rsidRDefault="00130026">
      <w:pPr>
        <w:pStyle w:val="ProductList-Offering2HeadingNoBorder"/>
        <w:outlineLvl w:val="2"/>
      </w:pPr>
      <w:bookmarkStart w:id="321" w:name="_Sec1284"/>
      <w:r>
        <w:t>Ligação de dados do Microsoft Graph para ISVs</w:t>
      </w:r>
      <w:bookmarkEnd w:id="321"/>
      <w:r>
        <w:fldChar w:fldCharType="begin"/>
      </w:r>
      <w:r>
        <w:instrText xml:space="preserve"> TC "</w:instrText>
      </w:r>
      <w:bookmarkStart w:id="322" w:name="_Toc54794825"/>
      <w:r>
        <w:instrText>Ligação de dados do Microsoft Graph para ISVs</w:instrText>
      </w:r>
      <w:bookmarkEnd w:id="322"/>
      <w:r>
        <w:instrText>" \l 3</w:instrText>
      </w:r>
      <w:r>
        <w:fldChar w:fldCharType="end"/>
      </w:r>
    </w:p>
    <w:p w14:paraId="07D3FEB7" w14:textId="77777777" w:rsidR="00AE3CDB" w:rsidRDefault="00130026">
      <w:pPr>
        <w:pStyle w:val="ProductList-Offering1SubSection"/>
        <w:outlineLvl w:val="3"/>
      </w:pPr>
      <w:bookmarkStart w:id="323" w:name="_Sec1285"/>
      <w:r>
        <w:t>1. Disponibilidade do Programa</w:t>
      </w:r>
      <w:bookmarkEnd w:id="323"/>
    </w:p>
    <w:tbl>
      <w:tblPr>
        <w:tblStyle w:val="PURTable"/>
        <w:tblW w:w="0" w:type="dxa"/>
        <w:tblLook w:val="04A0" w:firstRow="1" w:lastRow="0" w:firstColumn="1" w:lastColumn="0" w:noHBand="0" w:noVBand="1"/>
      </w:tblPr>
      <w:tblGrid>
        <w:gridCol w:w="4364"/>
        <w:gridCol w:w="730"/>
        <w:gridCol w:w="721"/>
        <w:gridCol w:w="726"/>
        <w:gridCol w:w="730"/>
        <w:gridCol w:w="736"/>
        <w:gridCol w:w="734"/>
        <w:gridCol w:w="727"/>
        <w:gridCol w:w="724"/>
        <w:gridCol w:w="724"/>
      </w:tblGrid>
      <w:tr w:rsidR="00AE3CDB" w14:paraId="18DB51B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ADF61D5" w14:textId="77777777" w:rsidR="00AE3CDB" w:rsidRDefault="00130026">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B920CB" w14:textId="77777777" w:rsidR="00AE3CDB" w:rsidRDefault="00130026">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2BBB53" w14:textId="77777777" w:rsidR="00AE3CDB" w:rsidRDefault="001300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BE461B" w14:textId="77777777" w:rsidR="00AE3CDB" w:rsidRDefault="0013002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94434F" w14:textId="77777777" w:rsidR="00AE3CDB" w:rsidRDefault="0013002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E7352B" w14:textId="77777777" w:rsidR="00AE3CDB" w:rsidRDefault="0013002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EF9C0B" w14:textId="77777777" w:rsidR="00AE3CDB" w:rsidRDefault="0013002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4241A3" w14:textId="77777777" w:rsidR="00AE3CDB" w:rsidRDefault="001300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DCFCC7" w14:textId="77777777" w:rsidR="00AE3CDB" w:rsidRDefault="001300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DA5427" w14:textId="77777777" w:rsidR="00AE3CDB" w:rsidRDefault="00130026">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AE3CDB" w14:paraId="619F0809" w14:textId="77777777">
        <w:tc>
          <w:tcPr>
            <w:tcW w:w="4520" w:type="dxa"/>
            <w:tcBorders>
              <w:top w:val="single" w:sz="4" w:space="0" w:color="FFFFFF"/>
              <w:left w:val="single" w:sz="4" w:space="0" w:color="FFFFFF"/>
              <w:bottom w:val="single" w:sz="4" w:space="0" w:color="FFFFFF"/>
              <w:right w:val="single" w:sz="4" w:space="0" w:color="FFFFFF"/>
            </w:tcBorders>
          </w:tcPr>
          <w:p w14:paraId="30DB4CA0" w14:textId="77777777" w:rsidR="00AE3CDB" w:rsidRDefault="00130026">
            <w:pPr>
              <w:pStyle w:val="ProductList-TableBody"/>
            </w:pPr>
            <w:r>
              <w:t>Ligação de dados do Microsoft Graph para ISVs</w:t>
            </w:r>
            <w:r>
              <w:fldChar w:fldCharType="begin"/>
            </w:r>
            <w:r>
              <w:instrText xml:space="preserve"> XE "Ligação de dados do Microsoft Graph para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681759DC" w14:textId="77777777" w:rsidR="00AE3CDB" w:rsidRDefault="00AE3C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DF2E8D" w14:textId="77777777" w:rsidR="00AE3CDB" w:rsidRDefault="00AE3C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09CB10" w14:textId="77777777" w:rsidR="00AE3CDB" w:rsidRDefault="00AE3C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BFF79C" w14:textId="77777777" w:rsidR="00AE3CDB" w:rsidRDefault="00AE3C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8AEA80" w14:textId="77777777" w:rsidR="00AE3CDB" w:rsidRDefault="00AE3C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452E746"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7F39CE" w14:textId="77777777" w:rsidR="00AE3CDB" w:rsidRDefault="00AE3C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D9515B" w14:textId="77777777" w:rsidR="00AE3CDB" w:rsidRDefault="00AE3C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12C867" w14:textId="77777777" w:rsidR="00AE3CDB" w:rsidRDefault="00AE3CDB">
            <w:pPr>
              <w:pStyle w:val="ProductList-TableBody"/>
              <w:jc w:val="center"/>
            </w:pPr>
          </w:p>
        </w:tc>
      </w:tr>
    </w:tbl>
    <w:p w14:paraId="2D041B69" w14:textId="77777777" w:rsidR="00AE3CDB" w:rsidRDefault="00AE3CDB">
      <w:pPr>
        <w:pStyle w:val="ProductList-Body"/>
      </w:pPr>
    </w:p>
    <w:p w14:paraId="119C5254" w14:textId="77777777" w:rsidR="00AE3CDB" w:rsidRDefault="00130026">
      <w:pPr>
        <w:pStyle w:val="ProductList-Offering1SubSection"/>
        <w:outlineLvl w:val="3"/>
      </w:pPr>
      <w:bookmarkStart w:id="324" w:name="_Sec1286"/>
      <w:r>
        <w:t>2. Condições do Produto</w:t>
      </w:r>
      <w:bookmarkEnd w:id="324"/>
    </w:p>
    <w:tbl>
      <w:tblPr>
        <w:tblStyle w:val="PURTable"/>
        <w:tblW w:w="0" w:type="dxa"/>
        <w:tblLook w:val="04A0" w:firstRow="1" w:lastRow="0" w:firstColumn="1" w:lastColumn="0" w:noHBand="0" w:noVBand="1"/>
      </w:tblPr>
      <w:tblGrid>
        <w:gridCol w:w="3643"/>
        <w:gridCol w:w="3519"/>
        <w:gridCol w:w="3754"/>
      </w:tblGrid>
      <w:tr w:rsidR="00AE3CDB" w14:paraId="38B2A9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50F296C" w14:textId="77777777" w:rsidR="00AE3CDB" w:rsidRDefault="00130026">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1B4E3F6" w14:textId="77777777" w:rsidR="00AE3CDB" w:rsidRDefault="0013002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39A1209" w14:textId="77777777" w:rsidR="00AE3CDB" w:rsidRDefault="00130026">
            <w:pPr>
              <w:pStyle w:val="ProductList-TableBody"/>
            </w:pPr>
            <w:r>
              <w:rPr>
                <w:color w:val="404040"/>
              </w:rPr>
              <w:t>Período Suplementar Elegível: N/A</w:t>
            </w:r>
          </w:p>
        </w:tc>
      </w:tr>
      <w:tr w:rsidR="00AE3CDB" w14:paraId="63DB63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F6E99" w14:textId="77777777" w:rsidR="00AE3CDB" w:rsidRDefault="00130026">
            <w:pPr>
              <w:pStyle w:val="ProductList-TableBody"/>
            </w:pPr>
            <w:r>
              <w:rPr>
                <w:color w:val="404040"/>
              </w:rPr>
              <w:t>Direitos de Migração: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5E2BE66" w14:textId="77777777" w:rsidR="00AE3CDB" w:rsidRDefault="00130026">
            <w:pPr>
              <w:pStyle w:val="ProductList-TableBody"/>
            </w:pPr>
            <w:r>
              <w:rPr>
                <w:color w:val="404040"/>
              </w:rPr>
              <w:t>Pré-requisito: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6AF0839" w14:textId="77777777" w:rsidR="00AE3CDB" w:rsidRDefault="00130026">
            <w:pPr>
              <w:pStyle w:val="ProductList-TableBody"/>
            </w:pPr>
            <w:r>
              <w:rPr>
                <w:color w:val="404040"/>
              </w:rPr>
              <w:t>Promoções: N/A</w:t>
            </w:r>
          </w:p>
        </w:tc>
      </w:tr>
      <w:tr w:rsidR="00AE3CDB" w14:paraId="320909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B6158" w14:textId="77777777" w:rsidR="00AE3CDB" w:rsidRDefault="00130026">
            <w:pPr>
              <w:pStyle w:val="ProductList-TableBody"/>
            </w:pPr>
            <w:r>
              <w:rPr>
                <w:color w:val="404040"/>
              </w:rPr>
              <w:t>Isenção de Utilizador Qualificado: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25257AC" w14:textId="77777777" w:rsidR="00AE3CDB" w:rsidRDefault="00130026">
            <w:pPr>
              <w:pStyle w:val="ProductList-TableBody"/>
            </w:pPr>
            <w:r>
              <w:rPr>
                <w:color w:val="404040"/>
              </w:rPr>
              <w:t>Redução Elegível: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BFA07C6" w14:textId="77777777" w:rsidR="00AE3CDB" w:rsidRDefault="00130026">
            <w:pPr>
              <w:pStyle w:val="ProductList-TableBody"/>
            </w:pPr>
            <w:r>
              <w:rPr>
                <w:color w:val="404040"/>
              </w:rPr>
              <w:t>Redução Elegível (SCE): N/A</w:t>
            </w:r>
          </w:p>
        </w:tc>
      </w:tr>
      <w:tr w:rsidR="00AE3CDB" w14:paraId="1EB033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9EA45" w14:textId="77777777" w:rsidR="00AE3CDB" w:rsidRDefault="00130026">
            <w:pPr>
              <w:pStyle w:val="ProductList-TableBody"/>
            </w:pPr>
            <w:r>
              <w:rPr>
                <w:color w:val="404040"/>
              </w:rPr>
              <w:t>Benefício Utilização por Estudantes: N/A</w:t>
            </w:r>
          </w:p>
        </w:tc>
        <w:tc>
          <w:tcPr>
            <w:tcW w:w="3920" w:type="dxa"/>
            <w:tcBorders>
              <w:top w:val="single" w:sz="4" w:space="0" w:color="000000"/>
              <w:left w:val="single" w:sz="4" w:space="0" w:color="000000"/>
              <w:bottom w:val="single" w:sz="4" w:space="0" w:color="000000"/>
              <w:right w:val="single" w:sz="4" w:space="0" w:color="000000"/>
            </w:tcBorders>
          </w:tcPr>
          <w:p w14:paraId="202D2904" w14:textId="77777777" w:rsidR="00AE3CDB" w:rsidRDefault="00130026">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160" w:type="dxa"/>
            <w:tcBorders>
              <w:top w:val="single" w:sz="4" w:space="0" w:color="000000"/>
              <w:left w:val="single" w:sz="4" w:space="0" w:color="000000"/>
              <w:bottom w:val="single" w:sz="4" w:space="0" w:color="000000"/>
              <w:right w:val="single" w:sz="4" w:space="0" w:color="000000"/>
            </w:tcBorders>
          </w:tcPr>
          <w:p w14:paraId="7F8B5105" w14:textId="77777777" w:rsidR="00AE3CDB" w:rsidRDefault="00AE3CDB">
            <w:pPr>
              <w:pStyle w:val="ProductList-TableBody"/>
            </w:pPr>
          </w:p>
        </w:tc>
      </w:tr>
    </w:tbl>
    <w:p w14:paraId="68B31F70" w14:textId="77777777" w:rsidR="00AE3CDB" w:rsidRDefault="00AE3CDB">
      <w:pPr>
        <w:pStyle w:val="ProductList-Body"/>
        <w:jc w:val="right"/>
      </w:pPr>
    </w:p>
    <w:tbl>
      <w:tblPr>
        <w:tblStyle w:val="PURTable"/>
        <w:tblW w:w="0" w:type="dxa"/>
        <w:tblLook w:val="04A0" w:firstRow="1" w:lastRow="0" w:firstColumn="1" w:lastColumn="0" w:noHBand="0" w:noVBand="1"/>
      </w:tblPr>
      <w:tblGrid>
        <w:gridCol w:w="10916"/>
      </w:tblGrid>
      <w:tr w:rsidR="00AE3CDB" w14:paraId="73D260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CA0945" w14:textId="77777777" w:rsidR="00AE3CDB" w:rsidRDefault="00085C11">
            <w:pPr>
              <w:pStyle w:val="ProductList-TableBody"/>
              <w:jc w:val="right"/>
            </w:pPr>
            <w:hyperlink w:anchor="_Sec842">
              <w:r w:rsidR="00130026">
                <w:rPr>
                  <w:color w:val="00467F"/>
                  <w:sz w:val="14"/>
                  <w:u w:val="single"/>
                </w:rPr>
                <w:t>Índice</w:t>
              </w:r>
            </w:hyperlink>
            <w:r w:rsidR="00130026">
              <w:rPr>
                <w:sz w:val="14"/>
              </w:rPr>
              <w:t xml:space="preserve"> / </w:t>
            </w:r>
            <w:hyperlink w:anchor="_Sec549">
              <w:r w:rsidR="00130026">
                <w:rPr>
                  <w:color w:val="00467F"/>
                  <w:sz w:val="14"/>
                  <w:u w:val="single"/>
                </w:rPr>
                <w:t>Glossário</w:t>
              </w:r>
            </w:hyperlink>
            <w:r w:rsidR="00130026">
              <w:rPr>
                <w:sz w:val="14"/>
              </w:rPr>
              <w:t xml:space="preserve"> / </w:t>
            </w:r>
            <w:hyperlink w:anchor="_Sec844">
              <w:r w:rsidR="00130026">
                <w:rPr>
                  <w:color w:val="00467F"/>
                  <w:sz w:val="14"/>
                  <w:u w:val="single"/>
                </w:rPr>
                <w:t>Índice Remissivo</w:t>
              </w:r>
            </w:hyperlink>
          </w:p>
        </w:tc>
      </w:tr>
    </w:tbl>
    <w:p w14:paraId="68BABCB7" w14:textId="77777777" w:rsidR="00AE3CDB" w:rsidRDefault="00AE3CDB">
      <w:pPr>
        <w:pStyle w:val="ProductList-Body"/>
      </w:pPr>
    </w:p>
    <w:p w14:paraId="5EE6A01B" w14:textId="77777777" w:rsidR="00AE3CDB" w:rsidRDefault="00130026">
      <w:pPr>
        <w:pStyle w:val="ProductList-Offering2HeadingNoBorder"/>
        <w:outlineLvl w:val="2"/>
      </w:pPr>
      <w:bookmarkStart w:id="325" w:name="_Sec630"/>
      <w:r>
        <w:t>Microsoft Intune</w:t>
      </w:r>
      <w:bookmarkEnd w:id="325"/>
      <w:r>
        <w:fldChar w:fldCharType="begin"/>
      </w:r>
      <w:r>
        <w:instrText xml:space="preserve"> TC "</w:instrText>
      </w:r>
      <w:bookmarkStart w:id="326" w:name="_Toc54794826"/>
      <w:r>
        <w:instrText>Microsoft Intune</w:instrText>
      </w:r>
      <w:bookmarkEnd w:id="326"/>
      <w:r>
        <w:instrText>" \l 3</w:instrText>
      </w:r>
      <w:r>
        <w:fldChar w:fldCharType="end"/>
      </w:r>
    </w:p>
    <w:p w14:paraId="50990DAA" w14:textId="77777777" w:rsidR="00AE3CDB" w:rsidRDefault="00130026">
      <w:pPr>
        <w:pStyle w:val="ProductList-Offering1SubSection"/>
        <w:outlineLvl w:val="3"/>
      </w:pPr>
      <w:bookmarkStart w:id="327" w:name="_Sec714"/>
      <w:r>
        <w:t>1. Disponibilidade do Programa</w:t>
      </w:r>
      <w:bookmarkEnd w:id="327"/>
    </w:p>
    <w:tbl>
      <w:tblPr>
        <w:tblStyle w:val="PURTable"/>
        <w:tblW w:w="0" w:type="dxa"/>
        <w:tblLook w:val="04A0" w:firstRow="1" w:lastRow="0" w:firstColumn="1" w:lastColumn="0" w:noHBand="0" w:noVBand="1"/>
      </w:tblPr>
      <w:tblGrid>
        <w:gridCol w:w="4113"/>
        <w:gridCol w:w="820"/>
        <w:gridCol w:w="697"/>
        <w:gridCol w:w="808"/>
        <w:gridCol w:w="712"/>
        <w:gridCol w:w="728"/>
        <w:gridCol w:w="829"/>
        <w:gridCol w:w="705"/>
        <w:gridCol w:w="701"/>
        <w:gridCol w:w="803"/>
      </w:tblGrid>
      <w:tr w:rsidR="00AE3CDB" w14:paraId="2F4106F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AAE1524" w14:textId="77777777" w:rsidR="00AE3CDB" w:rsidRDefault="00130026">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236DCC83" w14:textId="77777777" w:rsidR="00AE3CDB" w:rsidRDefault="00130026">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4B8D8A" w14:textId="77777777" w:rsidR="00AE3CDB" w:rsidRDefault="001300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81B9B4" w14:textId="77777777" w:rsidR="00AE3CDB" w:rsidRDefault="0013002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BE0EAD" w14:textId="77777777" w:rsidR="00AE3CDB" w:rsidRDefault="0013002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45C5FD" w14:textId="77777777" w:rsidR="00AE3CDB" w:rsidRDefault="0013002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C924CB" w14:textId="77777777" w:rsidR="00AE3CDB" w:rsidRDefault="0013002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956E30" w14:textId="77777777" w:rsidR="00AE3CDB" w:rsidRDefault="001300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B11DC0" w14:textId="77777777" w:rsidR="00AE3CDB" w:rsidRDefault="001300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CF2166" w14:textId="77777777" w:rsidR="00AE3CDB" w:rsidRDefault="00130026">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AE3CDB" w14:paraId="364817CD" w14:textId="77777777">
        <w:tc>
          <w:tcPr>
            <w:tcW w:w="4520" w:type="dxa"/>
            <w:tcBorders>
              <w:top w:val="none" w:sz="4" w:space="0" w:color="BFBFBF"/>
              <w:left w:val="none" w:sz="4" w:space="0" w:color="000000"/>
              <w:bottom w:val="dashed" w:sz="4" w:space="0" w:color="7F7F7F"/>
              <w:right w:val="none" w:sz="4" w:space="0" w:color="000000"/>
            </w:tcBorders>
          </w:tcPr>
          <w:p w14:paraId="6CB430ED" w14:textId="77777777" w:rsidR="00AE3CDB" w:rsidRDefault="00130026">
            <w:pPr>
              <w:pStyle w:val="ProductList-TableBody"/>
            </w:pPr>
            <w:r>
              <w:t>Microsoft Intune</w:t>
            </w:r>
            <w:r>
              <w:fldChar w:fldCharType="begin"/>
            </w:r>
            <w:r>
              <w:instrText xml:space="preserve"> XE "Microsoft Intune" </w:instrText>
            </w:r>
            <w:r>
              <w:fldChar w:fldCharType="end"/>
            </w:r>
            <w:r>
              <w:t xml:space="preserve"> (SL de Utilizador)</w:t>
            </w:r>
          </w:p>
        </w:tc>
        <w:tc>
          <w:tcPr>
            <w:tcW w:w="860" w:type="dxa"/>
            <w:tcBorders>
              <w:top w:val="single" w:sz="6" w:space="0" w:color="FFFFFF"/>
              <w:left w:val="none" w:sz="4" w:space="0" w:color="000000"/>
              <w:bottom w:val="dashed" w:sz="4" w:space="0" w:color="7F7F7F"/>
              <w:right w:val="single" w:sz="6" w:space="0" w:color="FFFFFF"/>
            </w:tcBorders>
          </w:tcPr>
          <w:p w14:paraId="57C5EB15" w14:textId="77777777" w:rsidR="00AE3CDB" w:rsidRDefault="0013002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86F8D" w14:textId="77777777" w:rsidR="00AE3CDB" w:rsidRDefault="0013002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C55C8"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3A02B"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4422D" w14:textId="77777777" w:rsidR="00AE3CDB" w:rsidRDefault="0013002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B86CC"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F20C5"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8E52F"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CF7B8" w14:textId="77777777" w:rsidR="00AE3CDB" w:rsidRDefault="00AE3CDB">
            <w:pPr>
              <w:pStyle w:val="ProductList-TableBody"/>
              <w:jc w:val="center"/>
            </w:pPr>
          </w:p>
        </w:tc>
      </w:tr>
      <w:tr w:rsidR="00AE3CDB" w14:paraId="15A6058A" w14:textId="77777777">
        <w:tc>
          <w:tcPr>
            <w:tcW w:w="4520" w:type="dxa"/>
            <w:tcBorders>
              <w:top w:val="dashed" w:sz="4" w:space="0" w:color="7F7F7F"/>
              <w:left w:val="none" w:sz="4" w:space="0" w:color="6E6E6E"/>
              <w:bottom w:val="dashed" w:sz="4" w:space="0" w:color="7F7F7F"/>
              <w:right w:val="none" w:sz="4" w:space="0" w:color="6E6E6E"/>
            </w:tcBorders>
          </w:tcPr>
          <w:p w14:paraId="06C5D1AB" w14:textId="77777777" w:rsidR="00AE3CDB" w:rsidRDefault="00130026">
            <w:pPr>
              <w:pStyle w:val="ProductList-TableBody"/>
            </w:pPr>
            <w:r>
              <w:t>Suplemento do Microsoft Intune</w:t>
            </w:r>
            <w:r>
              <w:fldChar w:fldCharType="begin"/>
            </w:r>
            <w:r>
              <w:instrText xml:space="preserve"> XE "Suplemento do Microsoft Intune" </w:instrText>
            </w:r>
            <w:r>
              <w:fldChar w:fldCharType="end"/>
            </w:r>
            <w:r>
              <w:t xml:space="preserve"> (SL de Utilizador)</w:t>
            </w:r>
          </w:p>
        </w:tc>
        <w:tc>
          <w:tcPr>
            <w:tcW w:w="860" w:type="dxa"/>
            <w:tcBorders>
              <w:top w:val="dashed" w:sz="4" w:space="0" w:color="7F7F7F"/>
              <w:left w:val="none" w:sz="4" w:space="0" w:color="6E6E6E"/>
              <w:bottom w:val="dashed" w:sz="4" w:space="0" w:color="7F7F7F"/>
              <w:right w:val="single" w:sz="6" w:space="0" w:color="FFFFFF"/>
            </w:tcBorders>
          </w:tcPr>
          <w:p w14:paraId="6E093774" w14:textId="77777777" w:rsidR="00AE3CDB" w:rsidRDefault="0013002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14F07" w14:textId="77777777" w:rsidR="00AE3CDB" w:rsidRDefault="0013002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1C358"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FCDEE"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BD776" w14:textId="77777777" w:rsidR="00AE3CDB" w:rsidRDefault="0013002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E5A5F4"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C648C"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A1FB5"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F3C39" w14:textId="77777777" w:rsidR="00AE3CDB" w:rsidRDefault="00AE3CDB">
            <w:pPr>
              <w:pStyle w:val="ProductList-TableBody"/>
              <w:jc w:val="center"/>
            </w:pPr>
          </w:p>
        </w:tc>
      </w:tr>
      <w:tr w:rsidR="00AE3CDB" w14:paraId="639DA779" w14:textId="77777777">
        <w:tc>
          <w:tcPr>
            <w:tcW w:w="4520" w:type="dxa"/>
            <w:tcBorders>
              <w:top w:val="dashed" w:sz="4" w:space="0" w:color="7F7F7F"/>
              <w:left w:val="none" w:sz="4" w:space="0" w:color="6E6E6E"/>
              <w:bottom w:val="dashed" w:sz="4" w:space="0" w:color="7F7F7F"/>
              <w:right w:val="none" w:sz="4" w:space="0" w:color="6E6E6E"/>
            </w:tcBorders>
          </w:tcPr>
          <w:p w14:paraId="1D2F46C4" w14:textId="77777777" w:rsidR="00AE3CDB" w:rsidRDefault="00130026">
            <w:pPr>
              <w:pStyle w:val="ProductList-TableBody"/>
            </w:pPr>
            <w:r>
              <w:t>Microsoft Intune for Devices</w:t>
            </w:r>
            <w:r>
              <w:fldChar w:fldCharType="begin"/>
            </w:r>
            <w:r>
              <w:instrText xml:space="preserve"> XE "Microsoft Intune for Devices" </w:instrText>
            </w:r>
            <w:r>
              <w:fldChar w:fldCharType="end"/>
            </w:r>
            <w:r>
              <w:t xml:space="preserve"> (SL de Dispositivo)</w:t>
            </w:r>
          </w:p>
        </w:tc>
        <w:tc>
          <w:tcPr>
            <w:tcW w:w="860" w:type="dxa"/>
            <w:tcBorders>
              <w:top w:val="dashed" w:sz="4" w:space="0" w:color="7F7F7F"/>
              <w:left w:val="none" w:sz="4" w:space="0" w:color="6E6E6E"/>
              <w:bottom w:val="dashed" w:sz="4" w:space="0" w:color="7F7F7F"/>
              <w:right w:val="single" w:sz="6" w:space="0" w:color="FFFFFF"/>
            </w:tcBorders>
          </w:tcPr>
          <w:p w14:paraId="39BA998E"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1B9F2" w14:textId="77777777" w:rsidR="00AE3CDB" w:rsidRDefault="0013002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675F31"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BB252"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4AD43" w14:textId="77777777" w:rsidR="00AE3CDB" w:rsidRDefault="0013002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7A307"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62C84"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6B027"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086BB" w14:textId="77777777" w:rsidR="00AE3CDB" w:rsidRDefault="00AE3CDB">
            <w:pPr>
              <w:pStyle w:val="ProductList-TableBody"/>
              <w:jc w:val="center"/>
            </w:pPr>
          </w:p>
        </w:tc>
      </w:tr>
      <w:tr w:rsidR="00AE3CDB" w14:paraId="3FE402F3" w14:textId="77777777">
        <w:tc>
          <w:tcPr>
            <w:tcW w:w="4520" w:type="dxa"/>
            <w:tcBorders>
              <w:top w:val="dashed" w:sz="4" w:space="0" w:color="7F7F7F"/>
              <w:left w:val="none" w:sz="4" w:space="0" w:color="6E6E6E"/>
              <w:bottom w:val="dashed" w:sz="4" w:space="0" w:color="949494"/>
              <w:right w:val="none" w:sz="4" w:space="0" w:color="6E6E6E"/>
            </w:tcBorders>
          </w:tcPr>
          <w:p w14:paraId="322EAA65" w14:textId="77777777" w:rsidR="00AE3CDB" w:rsidRDefault="00130026">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434BAB93" w14:textId="77777777" w:rsidR="00AE3CDB" w:rsidRDefault="0013002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1F9CC"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8E751"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EF0F4"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EBB73"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9F987"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68635"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79B1D"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664C0" w14:textId="77777777" w:rsidR="00AE3CDB" w:rsidRDefault="00AE3CDB">
            <w:pPr>
              <w:pStyle w:val="ProductList-TableBody"/>
              <w:jc w:val="center"/>
            </w:pPr>
          </w:p>
        </w:tc>
      </w:tr>
      <w:tr w:rsidR="00AE3CDB" w14:paraId="4DB60B16" w14:textId="77777777">
        <w:tc>
          <w:tcPr>
            <w:tcW w:w="4520" w:type="dxa"/>
            <w:tcBorders>
              <w:top w:val="dashed" w:sz="4" w:space="0" w:color="949494"/>
              <w:left w:val="none" w:sz="4" w:space="0" w:color="6E6E6E"/>
              <w:bottom w:val="dashed" w:sz="4" w:space="0" w:color="949494"/>
              <w:right w:val="none" w:sz="4" w:space="0" w:color="6E6E6E"/>
            </w:tcBorders>
          </w:tcPr>
          <w:p w14:paraId="2951FF04" w14:textId="77777777" w:rsidR="00AE3CDB" w:rsidRDefault="00130026">
            <w:pPr>
              <w:pStyle w:val="ProductList-TableBody"/>
            </w:pPr>
            <w:r>
              <w:t>Microsoft Intune para EDU</w:t>
            </w:r>
            <w:r>
              <w:fldChar w:fldCharType="begin"/>
            </w:r>
            <w:r>
              <w:instrText xml:space="preserve"> XE "Microsoft Intune para EDU" </w:instrText>
            </w:r>
            <w:r>
              <w:fldChar w:fldCharType="end"/>
            </w:r>
            <w:r>
              <w:t xml:space="preserve"> (SL de Dispositivo)</w:t>
            </w:r>
          </w:p>
        </w:tc>
        <w:tc>
          <w:tcPr>
            <w:tcW w:w="860" w:type="dxa"/>
            <w:tcBorders>
              <w:top w:val="dashed" w:sz="4" w:space="0" w:color="949494"/>
              <w:left w:val="none" w:sz="4" w:space="0" w:color="6E6E6E"/>
              <w:bottom w:val="dashed" w:sz="4" w:space="0" w:color="949494"/>
              <w:right w:val="single" w:sz="6" w:space="0" w:color="FFFFFF"/>
            </w:tcBorders>
          </w:tcPr>
          <w:p w14:paraId="49B11505"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02F1E"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C649F"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CEF9E"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161A9"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C3B08"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162F1"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DAADE"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0CF1A" w14:textId="77777777" w:rsidR="00AE3CDB" w:rsidRDefault="00AE3CDB">
            <w:pPr>
              <w:pStyle w:val="ProductList-TableBody"/>
              <w:jc w:val="center"/>
            </w:pPr>
          </w:p>
        </w:tc>
      </w:tr>
      <w:tr w:rsidR="00AE3CDB" w14:paraId="46F00395" w14:textId="77777777">
        <w:tc>
          <w:tcPr>
            <w:tcW w:w="4520" w:type="dxa"/>
            <w:tcBorders>
              <w:top w:val="dashed" w:sz="4" w:space="0" w:color="949494"/>
              <w:left w:val="none" w:sz="4" w:space="0" w:color="6E6E6E"/>
              <w:bottom w:val="dashed" w:sz="4" w:space="0" w:color="B7B7B7"/>
              <w:right w:val="none" w:sz="4" w:space="0" w:color="6E6E6E"/>
            </w:tcBorders>
          </w:tcPr>
          <w:p w14:paraId="5BD42162" w14:textId="77777777" w:rsidR="00AE3CDB" w:rsidRDefault="00130026">
            <w:pPr>
              <w:pStyle w:val="ProductList-TableBody"/>
            </w:pPr>
            <w:r>
              <w:t>Microsoft Intune for EDU</w:t>
            </w:r>
            <w:r>
              <w:fldChar w:fldCharType="begin"/>
            </w:r>
            <w:r>
              <w:instrText xml:space="preserve"> XE "Microsoft Intune for EDU" </w:instrText>
            </w:r>
            <w:r>
              <w:fldChar w:fldCharType="end"/>
            </w:r>
            <w:r>
              <w:t xml:space="preserve"> (SL de Utilizador)</w:t>
            </w:r>
          </w:p>
        </w:tc>
        <w:tc>
          <w:tcPr>
            <w:tcW w:w="860" w:type="dxa"/>
            <w:tcBorders>
              <w:top w:val="dashed" w:sz="4" w:space="0" w:color="949494"/>
              <w:left w:val="none" w:sz="4" w:space="0" w:color="6E6E6E"/>
              <w:bottom w:val="dashed" w:sz="4" w:space="0" w:color="B7B7B7"/>
              <w:right w:val="single" w:sz="6" w:space="0" w:color="FFFFFF"/>
            </w:tcBorders>
          </w:tcPr>
          <w:p w14:paraId="741196FF"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AB224"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0F283"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4407D"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ADE64"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B27A25"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4B2C8"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B9E97"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FCB1E" w14:textId="77777777" w:rsidR="00AE3CDB" w:rsidRDefault="00AE3CDB">
            <w:pPr>
              <w:pStyle w:val="ProductList-TableBody"/>
              <w:jc w:val="center"/>
            </w:pPr>
          </w:p>
        </w:tc>
      </w:tr>
      <w:tr w:rsidR="00AE3CDB" w14:paraId="15B28973" w14:textId="77777777">
        <w:tc>
          <w:tcPr>
            <w:tcW w:w="4520" w:type="dxa"/>
            <w:tcBorders>
              <w:top w:val="dashed" w:sz="4" w:space="0" w:color="B7B7B7"/>
              <w:left w:val="none" w:sz="4" w:space="0" w:color="6E6E6E"/>
              <w:bottom w:val="none" w:sz="4" w:space="0" w:color="BFBFBF"/>
              <w:right w:val="none" w:sz="4" w:space="0" w:color="6E6E6E"/>
            </w:tcBorders>
          </w:tcPr>
          <w:p w14:paraId="00C64220" w14:textId="77777777" w:rsidR="00AE3CDB" w:rsidRDefault="00130026">
            <w:pPr>
              <w:pStyle w:val="ProductList-TableBody"/>
            </w:pPr>
            <w:r>
              <w:t>Suplemento do Microsoft Intune for EDU</w:t>
            </w:r>
            <w:r>
              <w:fldChar w:fldCharType="begin"/>
            </w:r>
            <w:r>
              <w:instrText xml:space="preserve"> XE "Suplemento do Microsoft Intune for EDU" </w:instrText>
            </w:r>
            <w:r>
              <w:fldChar w:fldCharType="end"/>
            </w:r>
            <w:r>
              <w:t xml:space="preserve"> (SL de Utilizador)</w:t>
            </w:r>
          </w:p>
        </w:tc>
        <w:tc>
          <w:tcPr>
            <w:tcW w:w="860" w:type="dxa"/>
            <w:tcBorders>
              <w:top w:val="dashed" w:sz="4" w:space="0" w:color="B7B7B7"/>
              <w:left w:val="none" w:sz="4" w:space="0" w:color="6E6E6E"/>
              <w:bottom w:val="none" w:sz="4" w:space="0" w:color="BFBFBF"/>
              <w:right w:val="single" w:sz="6" w:space="0" w:color="FFFFFF"/>
            </w:tcBorders>
          </w:tcPr>
          <w:p w14:paraId="50E374AE"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013C0"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27834"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A395B"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7496D"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8AD9D"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96A21"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944D6"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29F34" w14:textId="77777777" w:rsidR="00AE3CDB" w:rsidRDefault="00AE3CDB">
            <w:pPr>
              <w:pStyle w:val="ProductList-TableBody"/>
              <w:jc w:val="center"/>
            </w:pPr>
          </w:p>
        </w:tc>
      </w:tr>
    </w:tbl>
    <w:p w14:paraId="7D4FC87B" w14:textId="77777777" w:rsidR="00AE3CDB" w:rsidRDefault="00130026">
      <w:pPr>
        <w:pStyle w:val="ProductList-Offering1SubSection"/>
        <w:outlineLvl w:val="3"/>
      </w:pPr>
      <w:bookmarkStart w:id="328" w:name="_Sec769"/>
      <w:r>
        <w:t>2. Condições do Produto</w:t>
      </w:r>
      <w:bookmarkEnd w:id="328"/>
    </w:p>
    <w:tbl>
      <w:tblPr>
        <w:tblStyle w:val="PURTable"/>
        <w:tblW w:w="0" w:type="dxa"/>
        <w:tblLook w:val="04A0" w:firstRow="1" w:lastRow="0" w:firstColumn="1" w:lastColumn="0" w:noHBand="0" w:noVBand="1"/>
      </w:tblPr>
      <w:tblGrid>
        <w:gridCol w:w="3634"/>
        <w:gridCol w:w="3638"/>
        <w:gridCol w:w="3644"/>
      </w:tblGrid>
      <w:tr w:rsidR="00AE3CDB" w14:paraId="3E32A4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CB105D" w14:textId="77777777" w:rsidR="00AE3CDB" w:rsidRDefault="00130026">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13FBF64" w14:textId="77777777" w:rsidR="00AE3CDB" w:rsidRDefault="0013002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59E1FB2" w14:textId="77777777" w:rsidR="00AE3CDB" w:rsidRDefault="00130026">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AE3CDB" w14:paraId="013B99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48BD0" w14:textId="77777777" w:rsidR="00AE3CDB" w:rsidRDefault="0013002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46C7F" w14:textId="77777777" w:rsidR="00AE3CDB" w:rsidRDefault="0013002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33E58" w14:textId="77777777" w:rsidR="00AE3CDB" w:rsidRDefault="00130026">
            <w:pPr>
              <w:pStyle w:val="ProductList-TableBody"/>
            </w:pPr>
            <w:r>
              <w:rPr>
                <w:color w:val="404040"/>
              </w:rPr>
              <w:t>Promoções: N/A</w:t>
            </w:r>
          </w:p>
        </w:tc>
      </w:tr>
      <w:tr w:rsidR="00AE3CDB" w14:paraId="522428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438DF" w14:textId="77777777" w:rsidR="00AE3CDB" w:rsidRDefault="0013002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7986C2D6" w14:textId="77777777" w:rsidR="00AE3CDB" w:rsidRDefault="00130026">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Tudo (exceto Microsoft Intune for EDU (SL de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D92C3" w14:textId="77777777" w:rsidR="00AE3CDB" w:rsidRDefault="00130026">
            <w:pPr>
              <w:pStyle w:val="ProductList-TableBody"/>
            </w:pPr>
            <w:r>
              <w:rPr>
                <w:color w:val="404040"/>
              </w:rPr>
              <w:t>Redução Elegível (SCE): N/A</w:t>
            </w:r>
          </w:p>
        </w:tc>
      </w:tr>
      <w:tr w:rsidR="00AE3CDB" w14:paraId="3323B345" w14:textId="77777777">
        <w:tc>
          <w:tcPr>
            <w:tcW w:w="4040" w:type="dxa"/>
            <w:tcBorders>
              <w:top w:val="single" w:sz="4" w:space="0" w:color="000000"/>
              <w:left w:val="single" w:sz="4" w:space="0" w:color="000000"/>
              <w:bottom w:val="single" w:sz="4" w:space="0" w:color="000000"/>
              <w:right w:val="single" w:sz="4" w:space="0" w:color="000000"/>
            </w:tcBorders>
          </w:tcPr>
          <w:p w14:paraId="50447BAC" w14:textId="77777777" w:rsidR="00AE3CDB" w:rsidRDefault="00130026">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6E495D8F" w14:textId="77777777" w:rsidR="00AE3CDB" w:rsidRDefault="00130026">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0F971C41" w14:textId="77777777" w:rsidR="00AE3CDB" w:rsidRDefault="00130026">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7BA126BE" w14:textId="77777777" w:rsidR="00AE3CDB" w:rsidRDefault="00AE3CDB">
      <w:pPr>
        <w:pStyle w:val="ProductList-Body"/>
      </w:pPr>
    </w:p>
    <w:p w14:paraId="70584E91" w14:textId="77777777" w:rsidR="00AE3CDB" w:rsidRDefault="00130026">
      <w:pPr>
        <w:pStyle w:val="ProductList-ClauseHeading"/>
        <w:outlineLvl w:val="4"/>
      </w:pPr>
      <w:r>
        <w:t>2.1 Microsoft Intune for EDU (SL de Dispositivo)</w:t>
      </w:r>
    </w:p>
    <w:p w14:paraId="06CB0126" w14:textId="77777777" w:rsidR="00AE3CDB" w:rsidRDefault="00130026">
      <w:pPr>
        <w:pStyle w:val="ProductList-SubClauseHeading"/>
        <w:outlineLvl w:val="5"/>
      </w:pPr>
      <w:r>
        <w:t>2.1.1 Vigência</w:t>
      </w:r>
    </w:p>
    <w:p w14:paraId="34F7B4A5" w14:textId="77777777" w:rsidR="00AE3CDB" w:rsidRDefault="00130026">
      <w:pPr>
        <w:pStyle w:val="ProductList-BodyIndented"/>
      </w:pPr>
      <w:r>
        <w:t>A vigência da subscrição Microsoft Intune for EDU (SL de Dispositivo) (“SL de Dispositivo do Intune”) é de seis anos a contar a partir da data da encomenda. Se um SL de Dispositivo do Intune se prolongar para lá da data do contrato de licenciamento em volume do Cliente ao abrigo do qual o SL de Dispositivo do Intune foi adquirido, os termos deste contrato prevalecerão conforme for necessário durante o período do SL de Dispositivo do Intune.</w:t>
      </w:r>
    </w:p>
    <w:p w14:paraId="1DD9ED5E" w14:textId="77777777" w:rsidR="00AE3CDB" w:rsidRDefault="00AE3CDB">
      <w:pPr>
        <w:pStyle w:val="ProductList-BodyIndented"/>
      </w:pPr>
    </w:p>
    <w:p w14:paraId="4C73F74E" w14:textId="77777777" w:rsidR="00AE3CDB" w:rsidRDefault="00130026">
      <w:pPr>
        <w:pStyle w:val="ProductList-SubClauseHeading"/>
        <w:outlineLvl w:val="5"/>
      </w:pPr>
      <w:r>
        <w:t>2.1.2 Cancelamento e Reatribuição</w:t>
      </w:r>
    </w:p>
    <w:p w14:paraId="17E3421B" w14:textId="77777777" w:rsidR="00AE3CDB" w:rsidRDefault="00130026">
      <w:pPr>
        <w:pStyle w:val="ProductList-BodyIndented"/>
      </w:pPr>
      <w:r>
        <w:t>A subscrição do Microsoft Intune for EDU (SL de Dispositivo) não pode ser cancelada e só pode ser reatribuída a um novo dispositivo do mesmo modelo (ou um substituto fornecido pelo fabricante equivalente) após uma falha de hardware permanente do dispositivo ao qual o SL de Dispositivo do Intune estava atribuído anteriormente.</w:t>
      </w:r>
    </w:p>
    <w:p w14:paraId="046BC653" w14:textId="77777777" w:rsidR="00AE3CDB" w:rsidRDefault="00AE3CDB">
      <w:pPr>
        <w:pStyle w:val="ProductList-BodyIndented"/>
      </w:pPr>
    </w:p>
    <w:p w14:paraId="35A420B1" w14:textId="77777777" w:rsidR="00AE3CDB" w:rsidRDefault="00130026">
      <w:pPr>
        <w:pStyle w:val="ProductList-ClauseHeading"/>
        <w:outlineLvl w:val="4"/>
      </w:pPr>
      <w:r>
        <w:t>2.2 Microsoft Intune (SLs de Dispositivo)</w:t>
      </w:r>
    </w:p>
    <w:p w14:paraId="7486E52A" w14:textId="77777777" w:rsidR="00AE3CDB" w:rsidRDefault="00130026">
      <w:pPr>
        <w:pStyle w:val="ProductList-Body"/>
      </w:pPr>
      <w:r>
        <w:t>O Microsoft Intune for Devices é um novo serviço do Intune. O Microsoft Intune (SLs de Dispositivo), como alternativa às SLs de Utilizador, já não está disponível. Os Clientes com o Microsoft Intune (SLs de Dispositivo) existente podem continuar a utilizá-lo sujeitos aos Direitos de Utilização nos OST de outubro de 2018. O serviço pode ser utilizado ao abrigo do Microsoft Intune (SLs de Dispositivo) adquirido através de direitos True-Up sujeitos aos mesmos Direitos de Utilização.</w:t>
      </w:r>
    </w:p>
    <w:p w14:paraId="7612654E" w14:textId="77777777" w:rsidR="00AE3CDB" w:rsidRDefault="00AE3CDB">
      <w:pPr>
        <w:pStyle w:val="ProductList-Body"/>
      </w:pPr>
    </w:p>
    <w:p w14:paraId="3AC554A7" w14:textId="77777777" w:rsidR="00AE3CDB" w:rsidRDefault="00AE3CDB">
      <w:pPr>
        <w:pStyle w:val="ProductList-Body"/>
        <w:jc w:val="right"/>
      </w:pPr>
    </w:p>
    <w:tbl>
      <w:tblPr>
        <w:tblStyle w:val="PURTable"/>
        <w:tblW w:w="0" w:type="dxa"/>
        <w:tblLook w:val="04A0" w:firstRow="1" w:lastRow="0" w:firstColumn="1" w:lastColumn="0" w:noHBand="0" w:noVBand="1"/>
      </w:tblPr>
      <w:tblGrid>
        <w:gridCol w:w="10916"/>
      </w:tblGrid>
      <w:tr w:rsidR="00AE3CDB" w14:paraId="147ABE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4D5320" w14:textId="77777777" w:rsidR="00AE3CDB" w:rsidRDefault="00085C11">
            <w:pPr>
              <w:pStyle w:val="ProductList-TableBody"/>
              <w:jc w:val="right"/>
            </w:pPr>
            <w:hyperlink w:anchor="_Sec842">
              <w:r w:rsidR="00130026">
                <w:rPr>
                  <w:color w:val="00467F"/>
                  <w:sz w:val="14"/>
                  <w:u w:val="single"/>
                </w:rPr>
                <w:t>Índice</w:t>
              </w:r>
            </w:hyperlink>
            <w:r w:rsidR="00130026">
              <w:rPr>
                <w:sz w:val="14"/>
              </w:rPr>
              <w:t xml:space="preserve"> / </w:t>
            </w:r>
            <w:hyperlink w:anchor="_Sec549">
              <w:r w:rsidR="00130026">
                <w:rPr>
                  <w:color w:val="00467F"/>
                  <w:sz w:val="14"/>
                  <w:u w:val="single"/>
                </w:rPr>
                <w:t>Glossário</w:t>
              </w:r>
            </w:hyperlink>
            <w:r w:rsidR="00130026">
              <w:rPr>
                <w:sz w:val="14"/>
              </w:rPr>
              <w:t xml:space="preserve"> / </w:t>
            </w:r>
            <w:hyperlink w:anchor="_Sec844">
              <w:r w:rsidR="00130026">
                <w:rPr>
                  <w:color w:val="00467F"/>
                  <w:sz w:val="14"/>
                  <w:u w:val="single"/>
                </w:rPr>
                <w:t>Índice Remissivo</w:t>
              </w:r>
            </w:hyperlink>
          </w:p>
        </w:tc>
      </w:tr>
    </w:tbl>
    <w:p w14:paraId="43FA7A4F" w14:textId="77777777" w:rsidR="00AE3CDB" w:rsidRDefault="00AE3CDB">
      <w:pPr>
        <w:pStyle w:val="ProductList-Body"/>
      </w:pPr>
    </w:p>
    <w:p w14:paraId="7B331318" w14:textId="77777777" w:rsidR="00AE3CDB" w:rsidRDefault="00130026">
      <w:pPr>
        <w:pStyle w:val="ProductList-Offering2HeadingNoBorder"/>
        <w:outlineLvl w:val="2"/>
      </w:pPr>
      <w:bookmarkStart w:id="329" w:name="_Sec672"/>
      <w:r>
        <w:t>Microsoft Learning</w:t>
      </w:r>
      <w:bookmarkEnd w:id="329"/>
      <w:r>
        <w:fldChar w:fldCharType="begin"/>
      </w:r>
      <w:r>
        <w:instrText xml:space="preserve"> TC "</w:instrText>
      </w:r>
      <w:bookmarkStart w:id="330" w:name="_Toc54794827"/>
      <w:r>
        <w:instrText>Microsoft Learning</w:instrText>
      </w:r>
      <w:bookmarkEnd w:id="330"/>
      <w:r>
        <w:instrText>" \l 3</w:instrText>
      </w:r>
      <w:r>
        <w:fldChar w:fldCharType="end"/>
      </w:r>
    </w:p>
    <w:p w14:paraId="71707D39" w14:textId="77777777" w:rsidR="00AE3CDB" w:rsidRDefault="00130026">
      <w:pPr>
        <w:pStyle w:val="ProductList-Offering1SubSection"/>
        <w:outlineLvl w:val="3"/>
      </w:pPr>
      <w:bookmarkStart w:id="331" w:name="_Sec728"/>
      <w:r>
        <w:t>1. Disponibilidade do Programa</w:t>
      </w:r>
      <w:bookmarkEnd w:id="331"/>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AE3CDB" w14:paraId="7BA2A22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380D724" w14:textId="77777777" w:rsidR="00AE3CDB" w:rsidRDefault="00130026">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00CA350E" w14:textId="77777777" w:rsidR="00AE3CDB" w:rsidRDefault="00130026">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621DAB" w14:textId="77777777" w:rsidR="00AE3CDB" w:rsidRDefault="001300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19232F" w14:textId="77777777" w:rsidR="00AE3CDB" w:rsidRDefault="0013002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677CE5" w14:textId="77777777" w:rsidR="00AE3CDB" w:rsidRDefault="0013002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2F2739" w14:textId="77777777" w:rsidR="00AE3CDB" w:rsidRDefault="0013002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007ADE" w14:textId="77777777" w:rsidR="00AE3CDB" w:rsidRDefault="0013002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76633A" w14:textId="77777777" w:rsidR="00AE3CDB" w:rsidRDefault="00130026">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C973F9" w14:textId="77777777" w:rsidR="00AE3CDB" w:rsidRDefault="001300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72F15F" w14:textId="77777777" w:rsidR="00AE3CDB" w:rsidRDefault="00130026">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AE3CDB" w14:paraId="73D9C408" w14:textId="77777777">
        <w:tc>
          <w:tcPr>
            <w:tcW w:w="4660" w:type="dxa"/>
            <w:tcBorders>
              <w:top w:val="single" w:sz="6" w:space="0" w:color="FFFFFF"/>
              <w:left w:val="none" w:sz="4" w:space="0" w:color="6E6E6E"/>
              <w:bottom w:val="dashed" w:sz="4" w:space="0" w:color="BFBFBF"/>
              <w:right w:val="none" w:sz="4" w:space="0" w:color="6E6E6E"/>
            </w:tcBorders>
          </w:tcPr>
          <w:p w14:paraId="29338770" w14:textId="77777777" w:rsidR="00AE3CDB" w:rsidRDefault="00130026">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8DFA270" w14:textId="77777777" w:rsidR="00AE3CDB" w:rsidRDefault="0013002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778DA"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43F0C"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3B94E"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8A83F"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CB5A99"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F4DA9"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34170"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20EAC" w14:textId="77777777" w:rsidR="00AE3CDB" w:rsidRDefault="00AE3CDB">
            <w:pPr>
              <w:pStyle w:val="ProductList-TableBody"/>
              <w:jc w:val="center"/>
            </w:pPr>
          </w:p>
        </w:tc>
      </w:tr>
      <w:tr w:rsidR="00AE3CDB" w14:paraId="42EC434D" w14:textId="77777777">
        <w:tc>
          <w:tcPr>
            <w:tcW w:w="4660" w:type="dxa"/>
            <w:tcBorders>
              <w:top w:val="dashed" w:sz="4" w:space="0" w:color="BFBFBF"/>
              <w:left w:val="none" w:sz="4" w:space="0" w:color="6E6E6E"/>
              <w:bottom w:val="dashed" w:sz="4" w:space="0" w:color="BFBFBF"/>
              <w:right w:val="none" w:sz="4" w:space="0" w:color="6E6E6E"/>
            </w:tcBorders>
          </w:tcPr>
          <w:p w14:paraId="04426829" w14:textId="77777777" w:rsidR="00AE3CDB" w:rsidRDefault="00130026">
            <w:pPr>
              <w:pStyle w:val="ProductList-TableBody"/>
            </w:pPr>
            <w:r>
              <w:t>Microsoft Learning MCP 1 Exam Vouchers</w:t>
            </w:r>
            <w:r>
              <w:fldChar w:fldCharType="begin"/>
            </w:r>
            <w:r>
              <w:instrText xml:space="preserve"> XE "Microsoft Learning MCP 1 Exam Vouchers"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02A2AD1D" w14:textId="77777777" w:rsidR="00AE3CDB" w:rsidRDefault="0013002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7D833"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DEBE1"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EEEEE"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0F248"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B9B7C"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8AA08"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FC168"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B9E15" w14:textId="77777777" w:rsidR="00AE3CDB" w:rsidRDefault="00AE3CDB">
            <w:pPr>
              <w:pStyle w:val="ProductList-TableBody"/>
              <w:jc w:val="center"/>
            </w:pPr>
          </w:p>
        </w:tc>
      </w:tr>
      <w:tr w:rsidR="00AE3CDB" w14:paraId="7BF7F2D1" w14:textId="77777777">
        <w:tc>
          <w:tcPr>
            <w:tcW w:w="4660" w:type="dxa"/>
            <w:tcBorders>
              <w:top w:val="dashed" w:sz="4" w:space="0" w:color="BFBFBF"/>
              <w:left w:val="none" w:sz="4" w:space="0" w:color="6E6E6E"/>
              <w:bottom w:val="dashed" w:sz="4" w:space="0" w:color="BFBFBF"/>
              <w:right w:val="none" w:sz="4" w:space="0" w:color="6E6E6E"/>
            </w:tcBorders>
          </w:tcPr>
          <w:p w14:paraId="7CDEB93C" w14:textId="77777777" w:rsidR="00AE3CDB" w:rsidRDefault="00130026">
            <w:pPr>
              <w:pStyle w:val="ProductList-TableBody"/>
            </w:pPr>
            <w:r>
              <w:t>Microsoft Learning MCP 30 Exam Vouchers</w:t>
            </w:r>
            <w:r>
              <w:fldChar w:fldCharType="begin"/>
            </w:r>
            <w:r>
              <w:instrText xml:space="preserve"> XE "Microsoft Learning MCP 30 Exam Vouchers"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077531F4" w14:textId="77777777" w:rsidR="00AE3CDB" w:rsidRDefault="0013002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A1A8F"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9AD47"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941A7"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87ABC"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95AB0"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8C3FE"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3A7A4"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C2F32E" w14:textId="77777777" w:rsidR="00AE3CDB" w:rsidRDefault="00AE3CDB">
            <w:pPr>
              <w:pStyle w:val="ProductList-TableBody"/>
              <w:jc w:val="center"/>
            </w:pPr>
          </w:p>
        </w:tc>
      </w:tr>
      <w:tr w:rsidR="00AE3CDB" w14:paraId="62B2B5D0" w14:textId="77777777">
        <w:tc>
          <w:tcPr>
            <w:tcW w:w="4660" w:type="dxa"/>
            <w:tcBorders>
              <w:top w:val="dashed" w:sz="4" w:space="0" w:color="BFBFBF"/>
              <w:left w:val="none" w:sz="4" w:space="0" w:color="6E6E6E"/>
              <w:bottom w:val="dashed" w:sz="4" w:space="0" w:color="BFBFBF"/>
              <w:right w:val="none" w:sz="4" w:space="0" w:color="6E6E6E"/>
            </w:tcBorders>
          </w:tcPr>
          <w:p w14:paraId="722B2FBA" w14:textId="77777777" w:rsidR="00AE3CDB" w:rsidRDefault="00130026">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7DD2D519" w14:textId="77777777" w:rsidR="00AE3CDB" w:rsidRDefault="0013002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61AE4"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26B94"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5E2EF"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FC051"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1C6EF"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97AB1"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4B72A"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D37817" w14:textId="77777777" w:rsidR="00AE3CDB" w:rsidRDefault="00AE3CDB">
            <w:pPr>
              <w:pStyle w:val="ProductList-TableBody"/>
              <w:jc w:val="center"/>
            </w:pPr>
          </w:p>
        </w:tc>
      </w:tr>
      <w:tr w:rsidR="00AE3CDB" w14:paraId="264C80C5" w14:textId="77777777">
        <w:tc>
          <w:tcPr>
            <w:tcW w:w="4660" w:type="dxa"/>
            <w:tcBorders>
              <w:top w:val="dashed" w:sz="4" w:space="0" w:color="BFBFBF"/>
              <w:left w:val="none" w:sz="4" w:space="0" w:color="6E6E6E"/>
              <w:bottom w:val="dashed" w:sz="4" w:space="0" w:color="BFBFBF"/>
              <w:right w:val="none" w:sz="4" w:space="0" w:color="6E6E6E"/>
            </w:tcBorders>
          </w:tcPr>
          <w:p w14:paraId="7CF5D3E3" w14:textId="77777777" w:rsidR="00AE3CDB" w:rsidRDefault="00130026">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7DCE97CF" w14:textId="77777777" w:rsidR="00AE3CDB" w:rsidRDefault="0013002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2D336"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DB7EC"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5DBEF"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33BC2"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87CCF"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8EA49"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0F199"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156D1" w14:textId="77777777" w:rsidR="00AE3CDB" w:rsidRDefault="00AE3CDB">
            <w:pPr>
              <w:pStyle w:val="ProductList-TableBody"/>
              <w:jc w:val="center"/>
            </w:pPr>
          </w:p>
        </w:tc>
      </w:tr>
      <w:tr w:rsidR="00AE3CDB" w14:paraId="49690DD5" w14:textId="77777777">
        <w:tc>
          <w:tcPr>
            <w:tcW w:w="4660" w:type="dxa"/>
            <w:tcBorders>
              <w:top w:val="dashed" w:sz="4" w:space="0" w:color="BFBFBF"/>
              <w:left w:val="none" w:sz="4" w:space="0" w:color="6E6E6E"/>
              <w:bottom w:val="none" w:sz="4" w:space="0" w:color="BFBFBF"/>
              <w:right w:val="none" w:sz="4" w:space="0" w:color="6E6E6E"/>
            </w:tcBorders>
          </w:tcPr>
          <w:p w14:paraId="5FF4CE52" w14:textId="77777777" w:rsidR="00AE3CDB" w:rsidRDefault="00130026">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(SL de Serviços)</w:t>
            </w:r>
          </w:p>
        </w:tc>
        <w:tc>
          <w:tcPr>
            <w:tcW w:w="740" w:type="dxa"/>
            <w:tcBorders>
              <w:top w:val="dashed" w:sz="4" w:space="0" w:color="BFBFBF"/>
              <w:left w:val="none" w:sz="4" w:space="0" w:color="6E6E6E"/>
              <w:bottom w:val="none" w:sz="4" w:space="0" w:color="BFBFBF"/>
              <w:right w:val="single" w:sz="6" w:space="0" w:color="FFFFFF"/>
            </w:tcBorders>
          </w:tcPr>
          <w:p w14:paraId="4D9C07F0" w14:textId="77777777" w:rsidR="00AE3CDB" w:rsidRDefault="0013002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96E75"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F6A67"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1BA78"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B919E"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E3656"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75636"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32EB5"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A3AE78" w14:textId="77777777" w:rsidR="00AE3CDB" w:rsidRDefault="00AE3CDB">
            <w:pPr>
              <w:pStyle w:val="ProductList-TableBody"/>
              <w:jc w:val="center"/>
            </w:pPr>
          </w:p>
        </w:tc>
      </w:tr>
    </w:tbl>
    <w:p w14:paraId="5E446EDB" w14:textId="77777777" w:rsidR="00AE3CDB" w:rsidRDefault="00130026">
      <w:pPr>
        <w:pStyle w:val="ProductList-Offering1SubSection"/>
        <w:outlineLvl w:val="3"/>
      </w:pPr>
      <w:bookmarkStart w:id="332" w:name="_Sec783"/>
      <w:r>
        <w:t>2. Condições do Produto</w:t>
      </w:r>
      <w:bookmarkEnd w:id="332"/>
    </w:p>
    <w:tbl>
      <w:tblPr>
        <w:tblStyle w:val="PURTable"/>
        <w:tblW w:w="0" w:type="dxa"/>
        <w:tblLook w:val="04A0" w:firstRow="1" w:lastRow="0" w:firstColumn="1" w:lastColumn="0" w:noHBand="0" w:noVBand="1"/>
      </w:tblPr>
      <w:tblGrid>
        <w:gridCol w:w="3643"/>
        <w:gridCol w:w="3624"/>
        <w:gridCol w:w="3649"/>
      </w:tblGrid>
      <w:tr w:rsidR="00AE3CDB" w14:paraId="793B82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5DB688" w14:textId="77777777" w:rsidR="00AE3CDB" w:rsidRDefault="00130026">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0303341" w14:textId="77777777" w:rsidR="00AE3CDB" w:rsidRDefault="0013002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2B3921" w14:textId="77777777" w:rsidR="00AE3CDB" w:rsidRDefault="00130026">
            <w:pPr>
              <w:pStyle w:val="ProductList-TableBody"/>
            </w:pPr>
            <w:r>
              <w:rPr>
                <w:color w:val="404040"/>
              </w:rPr>
              <w:t>Período Suplementar Elegível: N/A</w:t>
            </w:r>
          </w:p>
        </w:tc>
      </w:tr>
      <w:tr w:rsidR="00AE3CDB" w14:paraId="1B9687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4D352" w14:textId="77777777" w:rsidR="00AE3CDB" w:rsidRDefault="0013002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BF87B" w14:textId="77777777" w:rsidR="00AE3CDB" w:rsidRDefault="0013002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88517" w14:textId="77777777" w:rsidR="00AE3CDB" w:rsidRDefault="00130026">
            <w:pPr>
              <w:pStyle w:val="ProductList-TableBody"/>
            </w:pPr>
            <w:r>
              <w:rPr>
                <w:color w:val="404040"/>
              </w:rPr>
              <w:t>Promoções: N/A</w:t>
            </w:r>
          </w:p>
        </w:tc>
      </w:tr>
      <w:tr w:rsidR="00AE3CDB" w14:paraId="18B343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F1EBA" w14:textId="77777777" w:rsidR="00AE3CDB" w:rsidRDefault="0013002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AB12B" w14:textId="77777777" w:rsidR="00AE3CDB" w:rsidRDefault="00130026">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B922B" w14:textId="77777777" w:rsidR="00AE3CDB" w:rsidRDefault="00130026">
            <w:pPr>
              <w:pStyle w:val="ProductList-TableBody"/>
            </w:pPr>
            <w:r>
              <w:rPr>
                <w:color w:val="404040"/>
              </w:rPr>
              <w:t>Redução Elegível (SCE): N/A</w:t>
            </w:r>
          </w:p>
        </w:tc>
      </w:tr>
      <w:tr w:rsidR="00AE3CDB" w14:paraId="2E74CE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DA0B5" w14:textId="77777777" w:rsidR="00AE3CDB" w:rsidRDefault="0013002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B14DF" w14:textId="77777777" w:rsidR="00AE3CDB" w:rsidRDefault="00130026">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C960A" w14:textId="77777777" w:rsidR="00AE3CDB" w:rsidRDefault="00AE3CDB">
            <w:pPr>
              <w:pStyle w:val="ProductList-TableBody"/>
            </w:pPr>
          </w:p>
        </w:tc>
      </w:tr>
    </w:tbl>
    <w:p w14:paraId="5213BECB" w14:textId="77777777" w:rsidR="00AE3CDB" w:rsidRDefault="00AE3CDB">
      <w:pPr>
        <w:pStyle w:val="ProductList-Body"/>
      </w:pPr>
    </w:p>
    <w:p w14:paraId="5A8B5B8B" w14:textId="77777777" w:rsidR="00AE3CDB" w:rsidRDefault="00130026">
      <w:pPr>
        <w:pStyle w:val="ProductList-ClauseHeading"/>
        <w:outlineLvl w:val="4"/>
      </w:pPr>
      <w:r>
        <w:t>2.1 Vouchers</w:t>
      </w:r>
    </w:p>
    <w:p w14:paraId="2F43CF9E" w14:textId="77777777" w:rsidR="00AE3CDB" w:rsidRDefault="00130026">
      <w:pPr>
        <w:pStyle w:val="ProductList-Body"/>
      </w:pPr>
      <w:r>
        <w:t xml:space="preserve">Os vouchers são fornecidos no momento da aquisição e expiram 12 meses depois da data de aquisição. </w:t>
      </w:r>
    </w:p>
    <w:p w14:paraId="5780BE5B" w14:textId="77777777" w:rsidR="00AE3CDB" w:rsidRDefault="00AE3CDB">
      <w:pPr>
        <w:pStyle w:val="ProductList-Body"/>
      </w:pPr>
    </w:p>
    <w:p w14:paraId="0113A0B9" w14:textId="77777777" w:rsidR="00AE3CDB" w:rsidRDefault="00130026">
      <w:pPr>
        <w:pStyle w:val="ProductList-ClauseHeading"/>
        <w:outlineLvl w:val="4"/>
      </w:pPr>
      <w:r>
        <w:t>2.2 Microsoft Office Specialist (MOS) Microsoft Technology Associate (MTA) e Microsoft Certification Educator (MCE) Exam Site License</w:t>
      </w:r>
    </w:p>
    <w:p w14:paraId="69098FC1" w14:textId="77777777" w:rsidR="00AE3CDB" w:rsidRDefault="00130026">
      <w:pPr>
        <w:pStyle w:val="ProductList-Body"/>
      </w:pPr>
      <w:r>
        <w:t xml:space="preserve">O Cliente tem de ser um centro de testes Certiport/Pearson VUE autorizado para organizar os exames MOS ou MTA ao abrigo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local. A</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local expirará automaticamente 12 meses após a data de aquisição. Quaisquer exames não entregues no final do período serão cancelados. Os Clientes Académicos só poderão realizar exames de licenças de local aos membros da respetiva faculdade e estudantes registados.</w:t>
      </w:r>
    </w:p>
    <w:p w14:paraId="2EDCC1F2" w14:textId="77777777" w:rsidR="00AE3CDB" w:rsidRDefault="00AE3CDB">
      <w:pPr>
        <w:pStyle w:val="ProductList-Body"/>
        <w:jc w:val="right"/>
      </w:pPr>
    </w:p>
    <w:tbl>
      <w:tblPr>
        <w:tblStyle w:val="PURTable"/>
        <w:tblW w:w="0" w:type="dxa"/>
        <w:tblLook w:val="04A0" w:firstRow="1" w:lastRow="0" w:firstColumn="1" w:lastColumn="0" w:noHBand="0" w:noVBand="1"/>
      </w:tblPr>
      <w:tblGrid>
        <w:gridCol w:w="10916"/>
      </w:tblGrid>
      <w:tr w:rsidR="00AE3CDB" w14:paraId="0A7357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093641" w14:textId="77777777" w:rsidR="00AE3CDB" w:rsidRDefault="00085C11">
            <w:pPr>
              <w:pStyle w:val="ProductList-TableBody"/>
              <w:jc w:val="right"/>
            </w:pPr>
            <w:hyperlink w:anchor="_Sec842">
              <w:r w:rsidR="00130026">
                <w:rPr>
                  <w:color w:val="00467F"/>
                  <w:sz w:val="14"/>
                  <w:u w:val="single"/>
                </w:rPr>
                <w:t>Índice</w:t>
              </w:r>
            </w:hyperlink>
            <w:r w:rsidR="00130026">
              <w:rPr>
                <w:sz w:val="14"/>
              </w:rPr>
              <w:t xml:space="preserve"> / </w:t>
            </w:r>
            <w:hyperlink w:anchor="_Sec549">
              <w:r w:rsidR="00130026">
                <w:rPr>
                  <w:color w:val="00467F"/>
                  <w:sz w:val="14"/>
                  <w:u w:val="single"/>
                </w:rPr>
                <w:t>Glossário</w:t>
              </w:r>
            </w:hyperlink>
            <w:r w:rsidR="00130026">
              <w:rPr>
                <w:sz w:val="14"/>
              </w:rPr>
              <w:t xml:space="preserve"> / </w:t>
            </w:r>
            <w:hyperlink w:anchor="_Sec844">
              <w:r w:rsidR="00130026">
                <w:rPr>
                  <w:color w:val="00467F"/>
                  <w:sz w:val="14"/>
                  <w:u w:val="single"/>
                </w:rPr>
                <w:t>Índice Remissivo</w:t>
              </w:r>
            </w:hyperlink>
          </w:p>
        </w:tc>
      </w:tr>
    </w:tbl>
    <w:p w14:paraId="05F259F9" w14:textId="77777777" w:rsidR="00AE3CDB" w:rsidRDefault="00AE3CDB">
      <w:pPr>
        <w:pStyle w:val="ProductList-Body"/>
      </w:pPr>
    </w:p>
    <w:p w14:paraId="3D725D34" w14:textId="77777777" w:rsidR="00AE3CDB" w:rsidRDefault="00130026">
      <w:pPr>
        <w:pStyle w:val="ProductList-Offering2HeadingNoBorder"/>
        <w:outlineLvl w:val="2"/>
      </w:pPr>
      <w:bookmarkStart w:id="333" w:name="_Sec1148"/>
      <w:r>
        <w:t>Minecraft: Edição de Educação</w:t>
      </w:r>
      <w:bookmarkEnd w:id="333"/>
      <w:r>
        <w:fldChar w:fldCharType="begin"/>
      </w:r>
      <w:r>
        <w:instrText xml:space="preserve"> TC "</w:instrText>
      </w:r>
      <w:bookmarkStart w:id="334" w:name="_Toc54794828"/>
      <w:r>
        <w:instrText>Minecraft: Edição de Educação</w:instrText>
      </w:r>
      <w:bookmarkEnd w:id="334"/>
      <w:r>
        <w:instrText>" \l 3</w:instrText>
      </w:r>
      <w:r>
        <w:fldChar w:fldCharType="end"/>
      </w:r>
    </w:p>
    <w:p w14:paraId="676E731F" w14:textId="77777777" w:rsidR="00AE3CDB" w:rsidRDefault="00130026">
      <w:pPr>
        <w:pStyle w:val="ProductList-Offering1SubSection"/>
        <w:outlineLvl w:val="3"/>
      </w:pPr>
      <w:bookmarkStart w:id="335" w:name="_Sec1149"/>
      <w:r>
        <w:t>1. Disponibilidade do Programa</w:t>
      </w:r>
      <w:bookmarkEnd w:id="335"/>
    </w:p>
    <w:tbl>
      <w:tblPr>
        <w:tblStyle w:val="PURTable"/>
        <w:tblW w:w="0" w:type="dxa"/>
        <w:tblLook w:val="04A0" w:firstRow="1" w:lastRow="0" w:firstColumn="1" w:lastColumn="0" w:noHBand="0" w:noVBand="1"/>
      </w:tblPr>
      <w:tblGrid>
        <w:gridCol w:w="4218"/>
        <w:gridCol w:w="713"/>
        <w:gridCol w:w="688"/>
        <w:gridCol w:w="807"/>
        <w:gridCol w:w="712"/>
        <w:gridCol w:w="728"/>
        <w:gridCol w:w="829"/>
        <w:gridCol w:w="705"/>
        <w:gridCol w:w="713"/>
        <w:gridCol w:w="803"/>
      </w:tblGrid>
      <w:tr w:rsidR="00AE3CDB" w14:paraId="3ADD450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43674C" w14:textId="77777777" w:rsidR="00AE3CDB" w:rsidRDefault="00130026">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1BDE8BD4" w14:textId="77777777" w:rsidR="00AE3CDB" w:rsidRDefault="00130026">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A706DA" w14:textId="77777777" w:rsidR="00AE3CDB" w:rsidRDefault="001300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BEB3EE" w14:textId="77777777" w:rsidR="00AE3CDB" w:rsidRDefault="0013002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09B064" w14:textId="77777777" w:rsidR="00AE3CDB" w:rsidRDefault="0013002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C0BAC8" w14:textId="77777777" w:rsidR="00AE3CDB" w:rsidRDefault="0013002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CA44F3" w14:textId="77777777" w:rsidR="00AE3CDB" w:rsidRDefault="0013002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C40442" w14:textId="77777777" w:rsidR="00AE3CDB" w:rsidRDefault="00130026">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E413A0" w14:textId="77777777" w:rsidR="00AE3CDB" w:rsidRDefault="001300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D184B8" w14:textId="77777777" w:rsidR="00AE3CDB" w:rsidRDefault="00130026">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AE3CDB" w14:paraId="2BF43B67" w14:textId="77777777">
        <w:tc>
          <w:tcPr>
            <w:tcW w:w="4660" w:type="dxa"/>
            <w:tcBorders>
              <w:top w:val="single" w:sz="6" w:space="0" w:color="FFFFFF"/>
              <w:left w:val="none" w:sz="4" w:space="0" w:color="6E6E6E"/>
              <w:bottom w:val="none" w:sz="4" w:space="0" w:color="BFBFBF"/>
              <w:right w:val="none" w:sz="4" w:space="0" w:color="6E6E6E"/>
            </w:tcBorders>
          </w:tcPr>
          <w:p w14:paraId="55AE51F7" w14:textId="77777777" w:rsidR="00AE3CDB" w:rsidRDefault="00130026">
            <w:pPr>
              <w:pStyle w:val="ProductList-TableBody"/>
            </w:pPr>
            <w:r>
              <w:rPr>
                <w:color w:val="000000"/>
              </w:rPr>
              <w:t>Minecraft: Edição de Educação</w:t>
            </w:r>
            <w:r>
              <w:fldChar w:fldCharType="begin"/>
            </w:r>
            <w:r>
              <w:instrText xml:space="preserve"> XE "Minecraft: Edição de Educação"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1B8B51EA" w14:textId="77777777" w:rsidR="00AE3CDB" w:rsidRDefault="0013002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24809"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26CCC"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47453"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F600E"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74E163"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766CF"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FF6DB" w14:textId="77777777" w:rsidR="00AE3CDB" w:rsidRDefault="00130026">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DF95D" w14:textId="77777777" w:rsidR="00AE3CDB" w:rsidRDefault="00AE3CDB">
            <w:pPr>
              <w:pStyle w:val="ProductList-TableBody"/>
              <w:jc w:val="center"/>
            </w:pPr>
          </w:p>
        </w:tc>
      </w:tr>
    </w:tbl>
    <w:p w14:paraId="5397B75B" w14:textId="77777777" w:rsidR="00AE3CDB" w:rsidRDefault="00130026">
      <w:pPr>
        <w:pStyle w:val="ProductList-Offering1SubSection"/>
        <w:outlineLvl w:val="3"/>
      </w:pPr>
      <w:bookmarkStart w:id="336" w:name="_Sec1150"/>
      <w:r>
        <w:t>2. Condições do Produto</w:t>
      </w:r>
      <w:bookmarkEnd w:id="336"/>
    </w:p>
    <w:tbl>
      <w:tblPr>
        <w:tblStyle w:val="PURTable"/>
        <w:tblW w:w="0" w:type="dxa"/>
        <w:tblLook w:val="04A0" w:firstRow="1" w:lastRow="0" w:firstColumn="1" w:lastColumn="0" w:noHBand="0" w:noVBand="1"/>
      </w:tblPr>
      <w:tblGrid>
        <w:gridCol w:w="3643"/>
        <w:gridCol w:w="3624"/>
        <w:gridCol w:w="3649"/>
      </w:tblGrid>
      <w:tr w:rsidR="00AE3CDB" w14:paraId="740D12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620F32" w14:textId="77777777" w:rsidR="00AE3CDB" w:rsidRDefault="00130026">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EDFC02" w14:textId="77777777" w:rsidR="00AE3CDB" w:rsidRDefault="0013002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E9A288" w14:textId="77777777" w:rsidR="00AE3CDB" w:rsidRDefault="00130026">
            <w:pPr>
              <w:pStyle w:val="ProductList-TableBody"/>
            </w:pPr>
            <w:r>
              <w:rPr>
                <w:color w:val="404040"/>
              </w:rPr>
              <w:t>Período Suplementar Elegível: N/A</w:t>
            </w:r>
          </w:p>
        </w:tc>
      </w:tr>
      <w:tr w:rsidR="00AE3CDB" w14:paraId="23313D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9491F" w14:textId="77777777" w:rsidR="00AE3CDB" w:rsidRDefault="0013002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6F51E" w14:textId="77777777" w:rsidR="00AE3CDB" w:rsidRDefault="0013002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644FC" w14:textId="77777777" w:rsidR="00AE3CDB" w:rsidRDefault="00130026">
            <w:pPr>
              <w:pStyle w:val="ProductList-TableBody"/>
            </w:pPr>
            <w:r>
              <w:rPr>
                <w:color w:val="404040"/>
              </w:rPr>
              <w:t>Promoções: N/A</w:t>
            </w:r>
          </w:p>
        </w:tc>
      </w:tr>
      <w:tr w:rsidR="00AE3CDB" w14:paraId="5B936F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3F78E" w14:textId="77777777" w:rsidR="00AE3CDB" w:rsidRDefault="0013002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CDC20" w14:textId="77777777" w:rsidR="00AE3CDB" w:rsidRDefault="00130026">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593C9" w14:textId="77777777" w:rsidR="00AE3CDB" w:rsidRDefault="00130026">
            <w:pPr>
              <w:pStyle w:val="ProductList-TableBody"/>
            </w:pPr>
            <w:r>
              <w:rPr>
                <w:color w:val="404040"/>
              </w:rPr>
              <w:t>Redução Elegível (SCE): N/A</w:t>
            </w:r>
          </w:p>
        </w:tc>
      </w:tr>
      <w:tr w:rsidR="00AE3CDB" w14:paraId="432B1E46" w14:textId="77777777">
        <w:tc>
          <w:tcPr>
            <w:tcW w:w="4040" w:type="dxa"/>
            <w:tcBorders>
              <w:top w:val="single" w:sz="4" w:space="0" w:color="000000"/>
              <w:left w:val="single" w:sz="4" w:space="0" w:color="000000"/>
              <w:bottom w:val="single" w:sz="4" w:space="0" w:color="000000"/>
              <w:right w:val="single" w:sz="4" w:space="0" w:color="000000"/>
            </w:tcBorders>
          </w:tcPr>
          <w:p w14:paraId="423870EB" w14:textId="77777777" w:rsidR="00AE3CDB" w:rsidRDefault="00130026">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0C137" w14:textId="77777777" w:rsidR="00AE3CDB" w:rsidRDefault="00130026">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1064A" w14:textId="77777777" w:rsidR="00AE3CDB" w:rsidRDefault="00AE3CDB">
            <w:pPr>
              <w:pStyle w:val="ProductList-TableBody"/>
            </w:pPr>
          </w:p>
        </w:tc>
      </w:tr>
    </w:tbl>
    <w:p w14:paraId="683531A7" w14:textId="77777777" w:rsidR="00AE3CDB" w:rsidRDefault="00AE3CDB">
      <w:pPr>
        <w:pStyle w:val="ProductList-Body"/>
        <w:jc w:val="right"/>
      </w:pPr>
    </w:p>
    <w:tbl>
      <w:tblPr>
        <w:tblStyle w:val="PURTable"/>
        <w:tblW w:w="0" w:type="dxa"/>
        <w:tblLook w:val="04A0" w:firstRow="1" w:lastRow="0" w:firstColumn="1" w:lastColumn="0" w:noHBand="0" w:noVBand="1"/>
      </w:tblPr>
      <w:tblGrid>
        <w:gridCol w:w="10916"/>
      </w:tblGrid>
      <w:tr w:rsidR="00AE3CDB" w14:paraId="40B67B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BEC5C8" w14:textId="77777777" w:rsidR="00AE3CDB" w:rsidRDefault="00085C11">
            <w:pPr>
              <w:pStyle w:val="ProductList-TableBody"/>
              <w:jc w:val="right"/>
            </w:pPr>
            <w:hyperlink w:anchor="_Sec842">
              <w:r w:rsidR="00130026">
                <w:rPr>
                  <w:color w:val="00467F"/>
                  <w:sz w:val="14"/>
                  <w:u w:val="single"/>
                </w:rPr>
                <w:t>Índice</w:t>
              </w:r>
            </w:hyperlink>
            <w:r w:rsidR="00130026">
              <w:rPr>
                <w:sz w:val="14"/>
              </w:rPr>
              <w:t xml:space="preserve"> / </w:t>
            </w:r>
            <w:hyperlink w:anchor="_Sec549">
              <w:r w:rsidR="00130026">
                <w:rPr>
                  <w:color w:val="00467F"/>
                  <w:sz w:val="14"/>
                  <w:u w:val="single"/>
                </w:rPr>
                <w:t>Glossário</w:t>
              </w:r>
            </w:hyperlink>
            <w:r w:rsidR="00130026">
              <w:rPr>
                <w:sz w:val="14"/>
              </w:rPr>
              <w:t xml:space="preserve"> / </w:t>
            </w:r>
            <w:hyperlink w:anchor="_Sec844">
              <w:r w:rsidR="00130026">
                <w:rPr>
                  <w:color w:val="00467F"/>
                  <w:sz w:val="14"/>
                  <w:u w:val="single"/>
                </w:rPr>
                <w:t>Índice Remissivo</w:t>
              </w:r>
            </w:hyperlink>
          </w:p>
        </w:tc>
      </w:tr>
    </w:tbl>
    <w:p w14:paraId="33BFC685" w14:textId="77777777" w:rsidR="00AE3CDB" w:rsidRDefault="00AE3CDB">
      <w:pPr>
        <w:pStyle w:val="ProductList-Body"/>
      </w:pPr>
    </w:p>
    <w:p w14:paraId="5F2FB0D5" w14:textId="77777777" w:rsidR="00AE3CDB" w:rsidRDefault="00130026">
      <w:pPr>
        <w:pStyle w:val="ProductList-Offering2HeadingNoBorder"/>
        <w:outlineLvl w:val="2"/>
      </w:pPr>
      <w:bookmarkStart w:id="337" w:name="_Sec1287"/>
      <w:r>
        <w:t>Visual Studio com GitHub Enterprise</w:t>
      </w:r>
      <w:bookmarkEnd w:id="337"/>
      <w:r>
        <w:fldChar w:fldCharType="begin"/>
      </w:r>
      <w:r>
        <w:instrText xml:space="preserve"> TC "</w:instrText>
      </w:r>
      <w:bookmarkStart w:id="338" w:name="_Toc54794829"/>
      <w:r>
        <w:instrText>Visual Studio com GitHub Enterprise</w:instrText>
      </w:r>
      <w:bookmarkEnd w:id="338"/>
      <w:r>
        <w:instrText>" \l 3</w:instrText>
      </w:r>
      <w:r>
        <w:fldChar w:fldCharType="end"/>
      </w:r>
    </w:p>
    <w:p w14:paraId="439FD763" w14:textId="77777777" w:rsidR="00AE3CDB" w:rsidRDefault="00130026">
      <w:pPr>
        <w:pStyle w:val="ProductList-Offering1SubSection"/>
        <w:outlineLvl w:val="3"/>
      </w:pPr>
      <w:bookmarkStart w:id="339" w:name="_Sec1288"/>
      <w:r>
        <w:t>1. Disponibilidade do Programa</w:t>
      </w:r>
      <w:bookmarkEnd w:id="339"/>
    </w:p>
    <w:tbl>
      <w:tblPr>
        <w:tblStyle w:val="PURTable"/>
        <w:tblW w:w="0" w:type="dxa"/>
        <w:tblLook w:val="04A0" w:firstRow="1" w:lastRow="0" w:firstColumn="1" w:lastColumn="0" w:noHBand="0" w:noVBand="1"/>
      </w:tblPr>
      <w:tblGrid>
        <w:gridCol w:w="4121"/>
        <w:gridCol w:w="820"/>
        <w:gridCol w:w="690"/>
        <w:gridCol w:w="809"/>
        <w:gridCol w:w="713"/>
        <w:gridCol w:w="728"/>
        <w:gridCol w:w="829"/>
        <w:gridCol w:w="706"/>
        <w:gridCol w:w="696"/>
        <w:gridCol w:w="804"/>
      </w:tblGrid>
      <w:tr w:rsidR="00AE3CDB" w14:paraId="4E90EF0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616BC0A" w14:textId="77777777" w:rsidR="00AE3CDB" w:rsidRDefault="00130026">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1138CBFD" w14:textId="77777777" w:rsidR="00AE3CDB" w:rsidRDefault="00130026">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F66228" w14:textId="77777777" w:rsidR="00AE3CDB" w:rsidRDefault="001300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2069AD" w14:textId="77777777" w:rsidR="00AE3CDB" w:rsidRDefault="0013002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830730" w14:textId="77777777" w:rsidR="00AE3CDB" w:rsidRDefault="0013002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B78126" w14:textId="77777777" w:rsidR="00AE3CDB" w:rsidRDefault="0013002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E257EF" w14:textId="77777777" w:rsidR="00AE3CDB" w:rsidRDefault="0013002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545073" w14:textId="77777777" w:rsidR="00AE3CDB" w:rsidRDefault="001300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9F49E3" w14:textId="77777777" w:rsidR="00AE3CDB" w:rsidRDefault="00130026">
            <w:pPr>
              <w:pStyle w:val="ProductList-TableBody"/>
              <w:jc w:val="center"/>
            </w:pPr>
            <w:r>
              <w:fldChar w:fldCharType="begin"/>
            </w:r>
            <w:r>
              <w:instrText xml:space="preserve"> AutoTextList   \s NoStyle \t "Inscrição no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E2317A" w14:textId="77777777" w:rsidR="00AE3CDB" w:rsidRDefault="00130026">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AE3CDB" w14:paraId="7AA29402" w14:textId="77777777">
        <w:tc>
          <w:tcPr>
            <w:tcW w:w="4520" w:type="dxa"/>
            <w:tcBorders>
              <w:top w:val="none" w:sz="4" w:space="0" w:color="BFBFBF"/>
              <w:left w:val="none" w:sz="4" w:space="0" w:color="000000"/>
              <w:bottom w:val="dashed" w:sz="4" w:space="0" w:color="7F7F7F"/>
              <w:right w:val="none" w:sz="4" w:space="0" w:color="000000"/>
            </w:tcBorders>
          </w:tcPr>
          <w:p w14:paraId="292E09D4" w14:textId="77777777" w:rsidR="00AE3CDB" w:rsidRDefault="00130026">
            <w:pPr>
              <w:pStyle w:val="ProductList-TableBody"/>
            </w:pPr>
            <w:r>
              <w:t>Visual Studio Enterprise com GitHub Enterprise</w:t>
            </w:r>
            <w:r>
              <w:fldChar w:fldCharType="begin"/>
            </w:r>
            <w:r>
              <w:instrText xml:space="preserve"> XE "Visual Studio Enterprise com GitHub Enterprise" </w:instrText>
            </w:r>
            <w:r>
              <w:fldChar w:fldCharType="end"/>
            </w:r>
            <w:r>
              <w:t xml:space="preserve"> (SL de Utilizador)</w:t>
            </w:r>
          </w:p>
        </w:tc>
        <w:tc>
          <w:tcPr>
            <w:tcW w:w="860" w:type="dxa"/>
            <w:tcBorders>
              <w:top w:val="single" w:sz="6" w:space="0" w:color="FFFFFF"/>
              <w:left w:val="none" w:sz="4" w:space="0" w:color="000000"/>
              <w:bottom w:val="dashed" w:sz="4" w:space="0" w:color="7F7F7F"/>
              <w:right w:val="single" w:sz="6" w:space="0" w:color="FFFFFF"/>
            </w:tcBorders>
          </w:tcPr>
          <w:p w14:paraId="663BC548"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C4EFF"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F5F6E"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CF425"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F32F2"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21900"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5D97D"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544A4"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6EBD8" w14:textId="77777777" w:rsidR="00AE3CDB" w:rsidRDefault="00AE3CDB">
            <w:pPr>
              <w:pStyle w:val="ProductList-TableBody"/>
              <w:jc w:val="center"/>
            </w:pPr>
          </w:p>
        </w:tc>
      </w:tr>
      <w:tr w:rsidR="00AE3CDB" w14:paraId="21513DC3" w14:textId="77777777">
        <w:tc>
          <w:tcPr>
            <w:tcW w:w="4520" w:type="dxa"/>
            <w:tcBorders>
              <w:top w:val="dashed" w:sz="4" w:space="0" w:color="7F7F7F"/>
              <w:left w:val="none" w:sz="4" w:space="0" w:color="000000"/>
              <w:bottom w:val="dashed" w:sz="4" w:space="0" w:color="7F7F7F"/>
              <w:right w:val="none" w:sz="4" w:space="0" w:color="000000"/>
            </w:tcBorders>
          </w:tcPr>
          <w:p w14:paraId="4A150910" w14:textId="77777777" w:rsidR="00AE3CDB" w:rsidRDefault="00130026">
            <w:pPr>
              <w:pStyle w:val="ProductList-TableBody"/>
            </w:pPr>
            <w:r>
              <w:t>Visual Studio Professional com GitHub Enterprise</w:t>
            </w:r>
            <w:r>
              <w:fldChar w:fldCharType="begin"/>
            </w:r>
            <w:r>
              <w:instrText xml:space="preserve"> XE "Visual Studio Professional com GitHub Enterprise" </w:instrText>
            </w:r>
            <w:r>
              <w:fldChar w:fldCharType="end"/>
            </w:r>
            <w:r>
              <w:t xml:space="preserve"> (SL de Utilizador)</w:t>
            </w:r>
          </w:p>
        </w:tc>
        <w:tc>
          <w:tcPr>
            <w:tcW w:w="860" w:type="dxa"/>
            <w:tcBorders>
              <w:top w:val="dashed" w:sz="4" w:space="0" w:color="7F7F7F"/>
              <w:left w:val="none" w:sz="4" w:space="0" w:color="000000"/>
              <w:bottom w:val="dashed" w:sz="4" w:space="0" w:color="7F7F7F"/>
              <w:right w:val="single" w:sz="6" w:space="0" w:color="FFFFFF"/>
            </w:tcBorders>
          </w:tcPr>
          <w:p w14:paraId="240979DD"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4DEF7"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A6EBD"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72DAA"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FA6E7"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2C516"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F9650"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6532E"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C1D691" w14:textId="77777777" w:rsidR="00AE3CDB" w:rsidRDefault="00AE3CDB">
            <w:pPr>
              <w:pStyle w:val="ProductList-TableBody"/>
              <w:jc w:val="center"/>
            </w:pPr>
          </w:p>
        </w:tc>
      </w:tr>
      <w:tr w:rsidR="00AE3CDB" w14:paraId="403D0F8C" w14:textId="77777777">
        <w:tc>
          <w:tcPr>
            <w:tcW w:w="4520" w:type="dxa"/>
            <w:tcBorders>
              <w:top w:val="dashed" w:sz="4" w:space="0" w:color="7F7F7F"/>
              <w:left w:val="none" w:sz="4" w:space="0" w:color="000000"/>
              <w:bottom w:val="dashed" w:sz="4" w:space="0" w:color="7F7F7F"/>
              <w:right w:val="none" w:sz="4" w:space="0" w:color="000000"/>
            </w:tcBorders>
          </w:tcPr>
          <w:p w14:paraId="44BB2773" w14:textId="77777777" w:rsidR="00AE3CDB" w:rsidRDefault="00130026">
            <w:pPr>
              <w:pStyle w:val="ProductList-TableBody"/>
            </w:pPr>
            <w:r>
              <w:t>GitHub Enterprise para Visual Studio Enterprise</w:t>
            </w:r>
            <w:r>
              <w:fldChar w:fldCharType="begin"/>
            </w:r>
            <w:r>
              <w:instrText xml:space="preserve"> XE "GitHub Enterprise para Visual Studio Enterprise" </w:instrText>
            </w:r>
            <w:r>
              <w:fldChar w:fldCharType="end"/>
            </w:r>
            <w:r>
              <w:t xml:space="preserve"> (SL de Utilizador)</w:t>
            </w:r>
          </w:p>
        </w:tc>
        <w:tc>
          <w:tcPr>
            <w:tcW w:w="860" w:type="dxa"/>
            <w:tcBorders>
              <w:top w:val="dashed" w:sz="4" w:space="0" w:color="7F7F7F"/>
              <w:left w:val="none" w:sz="4" w:space="0" w:color="000000"/>
              <w:bottom w:val="dashed" w:sz="4" w:space="0" w:color="7F7F7F"/>
              <w:right w:val="single" w:sz="6" w:space="0" w:color="FFFFFF"/>
            </w:tcBorders>
          </w:tcPr>
          <w:p w14:paraId="5AE536CD"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43004"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2BF40"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FE420"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F6C5A"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C9288"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E6371"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9BF71"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222047" w14:textId="77777777" w:rsidR="00AE3CDB" w:rsidRDefault="00AE3CDB">
            <w:pPr>
              <w:pStyle w:val="ProductList-TableBody"/>
              <w:jc w:val="center"/>
            </w:pPr>
          </w:p>
        </w:tc>
      </w:tr>
      <w:tr w:rsidR="00AE3CDB" w14:paraId="66BD20E4" w14:textId="77777777">
        <w:tc>
          <w:tcPr>
            <w:tcW w:w="4520" w:type="dxa"/>
            <w:tcBorders>
              <w:top w:val="dashed" w:sz="4" w:space="0" w:color="7F7F7F"/>
              <w:left w:val="none" w:sz="4" w:space="0" w:color="000000"/>
              <w:bottom w:val="single" w:sz="4" w:space="0" w:color="FFFFFF"/>
              <w:right w:val="none" w:sz="4" w:space="0" w:color="000000"/>
            </w:tcBorders>
          </w:tcPr>
          <w:p w14:paraId="018A39D7" w14:textId="77777777" w:rsidR="00AE3CDB" w:rsidRDefault="00130026">
            <w:pPr>
              <w:pStyle w:val="ProductList-TableBody"/>
            </w:pPr>
            <w:r>
              <w:t>GitHub Enterprise para Visual Studio Professional</w:t>
            </w:r>
            <w:r>
              <w:fldChar w:fldCharType="begin"/>
            </w:r>
            <w:r>
              <w:instrText xml:space="preserve"> XE "GitHub Enterprise para Visual Studio Professional" </w:instrText>
            </w:r>
            <w:r>
              <w:fldChar w:fldCharType="end"/>
            </w:r>
            <w:r>
              <w:t xml:space="preserve"> (SL de Utilizador)</w:t>
            </w:r>
          </w:p>
        </w:tc>
        <w:tc>
          <w:tcPr>
            <w:tcW w:w="860" w:type="dxa"/>
            <w:tcBorders>
              <w:top w:val="dashed" w:sz="4" w:space="0" w:color="7F7F7F"/>
              <w:left w:val="none" w:sz="4" w:space="0" w:color="000000"/>
              <w:bottom w:val="single" w:sz="4" w:space="0" w:color="FFFFFF"/>
              <w:right w:val="single" w:sz="6" w:space="0" w:color="FFFFFF"/>
            </w:tcBorders>
          </w:tcPr>
          <w:p w14:paraId="2ED9A7A0"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079A5"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79017"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F75D5"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83E0D"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1607F" w14:textId="77777777" w:rsidR="00AE3CDB" w:rsidRDefault="0013002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FD7EE" w14:textId="77777777" w:rsidR="00AE3CDB" w:rsidRDefault="00AE3C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B9F9A" w14:textId="77777777" w:rsidR="00AE3CDB" w:rsidRDefault="00AE3C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69E22" w14:textId="77777777" w:rsidR="00AE3CDB" w:rsidRDefault="00AE3CDB">
            <w:pPr>
              <w:pStyle w:val="ProductList-TableBody"/>
              <w:jc w:val="center"/>
            </w:pPr>
          </w:p>
        </w:tc>
      </w:tr>
    </w:tbl>
    <w:p w14:paraId="00A3C0EB" w14:textId="77777777" w:rsidR="00AE3CDB" w:rsidRDefault="00130026">
      <w:pPr>
        <w:pStyle w:val="ProductList-Offering1SubSection"/>
        <w:outlineLvl w:val="3"/>
      </w:pPr>
      <w:bookmarkStart w:id="340" w:name="_Sec1289"/>
      <w:r>
        <w:t>2. Condições do Produto</w:t>
      </w:r>
      <w:bookmarkEnd w:id="340"/>
    </w:p>
    <w:tbl>
      <w:tblPr>
        <w:tblStyle w:val="PURTable"/>
        <w:tblW w:w="0" w:type="dxa"/>
        <w:tblLook w:val="04A0" w:firstRow="1" w:lastRow="0" w:firstColumn="1" w:lastColumn="0" w:noHBand="0" w:noVBand="1"/>
      </w:tblPr>
      <w:tblGrid>
        <w:gridCol w:w="3643"/>
        <w:gridCol w:w="3624"/>
        <w:gridCol w:w="3649"/>
      </w:tblGrid>
      <w:tr w:rsidR="00AE3CDB" w14:paraId="34A4F1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2CB50A" w14:textId="77777777" w:rsidR="00AE3CDB" w:rsidRDefault="00130026">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2A06EB" w14:textId="77777777" w:rsidR="00AE3CDB" w:rsidRDefault="0013002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5832E2" w14:textId="77777777" w:rsidR="00AE3CDB" w:rsidRDefault="00130026">
            <w:pPr>
              <w:pStyle w:val="ProductList-TableBody"/>
            </w:pPr>
            <w:r>
              <w:rPr>
                <w:color w:val="404040"/>
              </w:rPr>
              <w:t>Período Suplementar Elegível: N/A</w:t>
            </w:r>
          </w:p>
        </w:tc>
      </w:tr>
      <w:tr w:rsidR="00AE3CDB" w14:paraId="29C88F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57132" w14:textId="77777777" w:rsidR="00AE3CDB" w:rsidRDefault="0013002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4533F" w14:textId="77777777" w:rsidR="00AE3CDB" w:rsidRDefault="0013002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A67AF" w14:textId="77777777" w:rsidR="00AE3CDB" w:rsidRDefault="00130026">
            <w:pPr>
              <w:pStyle w:val="ProductList-TableBody"/>
            </w:pPr>
            <w:r>
              <w:rPr>
                <w:color w:val="404040"/>
              </w:rPr>
              <w:t>Promoções: N/A</w:t>
            </w:r>
          </w:p>
        </w:tc>
      </w:tr>
      <w:tr w:rsidR="00AE3CDB" w14:paraId="4800D0BD" w14:textId="77777777">
        <w:tc>
          <w:tcPr>
            <w:tcW w:w="4040" w:type="dxa"/>
            <w:tcBorders>
              <w:top w:val="single" w:sz="4" w:space="0" w:color="000000"/>
              <w:left w:val="single" w:sz="4" w:space="0" w:color="000000"/>
              <w:bottom w:val="single" w:sz="4" w:space="0" w:color="000000"/>
              <w:right w:val="single" w:sz="4" w:space="0" w:color="000000"/>
            </w:tcBorders>
          </w:tcPr>
          <w:p w14:paraId="0E38BC91" w14:textId="77777777" w:rsidR="00AE3CDB" w:rsidRDefault="00130026">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6C910" w14:textId="77777777" w:rsidR="00AE3CDB" w:rsidRDefault="00130026">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C421A" w14:textId="77777777" w:rsidR="00AE3CDB" w:rsidRDefault="00130026">
            <w:pPr>
              <w:pStyle w:val="ProductList-TableBody"/>
            </w:pPr>
            <w:r>
              <w:rPr>
                <w:color w:val="404040"/>
              </w:rPr>
              <w:t>Redução Elegível (SCE): N/A</w:t>
            </w:r>
          </w:p>
        </w:tc>
      </w:tr>
      <w:tr w:rsidR="00AE3CDB" w14:paraId="73BF44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4AEB6" w14:textId="77777777" w:rsidR="00AE3CDB" w:rsidRDefault="0013002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F63F7" w14:textId="77777777" w:rsidR="00AE3CDB" w:rsidRDefault="00130026">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AF17D" w14:textId="77777777" w:rsidR="00AE3CDB" w:rsidRDefault="00AE3CDB">
            <w:pPr>
              <w:pStyle w:val="ProductList-TableBody"/>
            </w:pPr>
          </w:p>
        </w:tc>
      </w:tr>
    </w:tbl>
    <w:p w14:paraId="0BBEE74E" w14:textId="77777777" w:rsidR="00AE3CDB" w:rsidRDefault="00AE3CDB">
      <w:pPr>
        <w:pStyle w:val="ProductList-Body"/>
      </w:pPr>
    </w:p>
    <w:p w14:paraId="35BC60CC" w14:textId="77777777" w:rsidR="00AE3CDB" w:rsidRDefault="00130026">
      <w:pPr>
        <w:pStyle w:val="ProductList-ClauseHeading"/>
        <w:outlineLvl w:val="4"/>
      </w:pPr>
      <w:r>
        <w:t>2.1 GitHub Enterprise</w:t>
      </w:r>
    </w:p>
    <w:p w14:paraId="16DA3433" w14:textId="77777777" w:rsidR="00AE3CDB" w:rsidRDefault="00130026">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aceder e utilizar o serviço online do GitHub Enterprise Cloud e o software no local GitHub Enterprise Server, incluído no GitHub Enterprise, conforme estabelecido nos </w:t>
      </w:r>
      <w:hyperlink r:id="rId144">
        <w:r>
          <w:rPr>
            <w:color w:val="00467F"/>
            <w:u w:val="single"/>
          </w:rPr>
          <w:t>Termos dos Serviços Online</w:t>
        </w:r>
      </w:hyperlink>
      <w:r>
        <w:t>.</w:t>
      </w:r>
    </w:p>
    <w:p w14:paraId="4C1143F2" w14:textId="77777777" w:rsidR="00AE3CDB" w:rsidRDefault="00AE3CDB">
      <w:pPr>
        <w:pStyle w:val="ProductList-Body"/>
      </w:pPr>
    </w:p>
    <w:p w14:paraId="4D687653" w14:textId="77777777" w:rsidR="00AE3CDB" w:rsidRDefault="00130026">
      <w:pPr>
        <w:pStyle w:val="ProductList-ClauseHeading"/>
        <w:outlineLvl w:val="4"/>
      </w:pPr>
      <w:r>
        <w:t>2.2 Formação e Avaliação do GitHub Enterprise</w:t>
      </w:r>
    </w:p>
    <w:p w14:paraId="3B903F12" w14:textId="77777777" w:rsidR="00AE3CDB" w:rsidRDefault="00130026">
      <w:pPr>
        <w:pStyle w:val="ProductList-Body"/>
      </w:pPr>
      <w:r>
        <w:t>Sem prejuízo de disposições em contrário no contrato de licenciamento em volume do Cliente, o acesso ao software GitHub Enterprise ou ao serviço online para efeitos de formação ou avaliação requer SLs de Utilizador.</w:t>
      </w:r>
    </w:p>
    <w:p w14:paraId="27D0651D" w14:textId="77777777" w:rsidR="00AE3CDB" w:rsidRDefault="00AE3CDB">
      <w:pPr>
        <w:pStyle w:val="ProductList-Body"/>
      </w:pPr>
    </w:p>
    <w:p w14:paraId="00C3DFA2" w14:textId="77777777" w:rsidR="00AE3CDB" w:rsidRDefault="00130026">
      <w:pPr>
        <w:pStyle w:val="ProductList-ClauseHeading"/>
        <w:outlineLvl w:val="4"/>
      </w:pPr>
      <w:r>
        <w:t>2.3 Termos de Licenciamento do Visual Studio</w:t>
      </w:r>
    </w:p>
    <w:p w14:paraId="7566F203" w14:textId="77777777" w:rsidR="00AE3CDB" w:rsidRDefault="00130026">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utilizar o Visual Studio Enterprise ou o Visual Studio Professional, respetivamente, conforme estabelecido na Entrada de Produto Visual Studio, sujeito aos mesmos termos e condições.</w:t>
      </w:r>
    </w:p>
    <w:p w14:paraId="095F44B8" w14:textId="77777777" w:rsidR="00AE3CDB" w:rsidRDefault="00AE3CDB">
      <w:pPr>
        <w:pStyle w:val="ProductList-Body"/>
      </w:pPr>
    </w:p>
    <w:p w14:paraId="26DC0DF4" w14:textId="77777777" w:rsidR="00AE3CDB" w:rsidRDefault="00130026">
      <w:pPr>
        <w:pStyle w:val="ProductList-ClauseHeading"/>
        <w:outlineLvl w:val="4"/>
      </w:pPr>
      <w:r>
        <w:t>2.4 Licenças do GitHub Enterprise para Visual Studio</w:t>
      </w:r>
    </w:p>
    <w:p w14:paraId="63100B93" w14:textId="77777777" w:rsidR="00AE3CDB" w:rsidRDefault="00130026">
      <w:pPr>
        <w:pStyle w:val="ProductList-Body"/>
      </w:pPr>
      <w:r>
        <w:t xml:space="preserve">O Cliente pode adquirir Licenças do GitHub Enterprise para Visual Studio para qualquer um dos seus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Visual Studio Enterprise or Professional com subscrições ativas do Visual Studio.</w:t>
      </w:r>
    </w:p>
    <w:p w14:paraId="7999009B" w14:textId="77777777" w:rsidR="00AE3CDB" w:rsidRDefault="00AE3CDB">
      <w:pPr>
        <w:pStyle w:val="ProductList-Body"/>
      </w:pPr>
    </w:p>
    <w:p w14:paraId="7DB94453" w14:textId="77777777" w:rsidR="00AE3CDB" w:rsidRDefault="00130026">
      <w:pPr>
        <w:pStyle w:val="ProductList-ClauseHeading"/>
        <w:outlineLvl w:val="4"/>
      </w:pPr>
      <w:r>
        <w:t>2.5 Licenças Step-Up</w:t>
      </w:r>
    </w:p>
    <w:p w14:paraId="477F1478" w14:textId="77777777" w:rsidR="00AE3CDB" w:rsidRDefault="00130026">
      <w:pPr>
        <w:pStyle w:val="ProductList-Body"/>
      </w:pPr>
      <w:r>
        <w:t xml:space="preserve">O Cliente é elegível para adquirir Licenças de Atualização “Step-up” do Visual Studio Enterprise com GitHub Enterprise, conforme estabelecido no </w:t>
      </w:r>
      <w:hyperlink w:anchor="_Sec576">
        <w:r>
          <w:rPr>
            <w:color w:val="00467F"/>
            <w:u w:val="single"/>
          </w:rPr>
          <w:t>Apêndice B – Software Assurance</w:t>
        </w:r>
      </w:hyperlink>
      <w:r>
        <w:t xml:space="preserve">, “Disponibilidade de Licença de Atualização "Step-up"” para qualquer um dos seus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Visual Studio Professional com GitHub Enterprise.</w:t>
      </w:r>
    </w:p>
    <w:p w14:paraId="71412438" w14:textId="77777777" w:rsidR="00AE3CDB" w:rsidRDefault="00AE3CDB">
      <w:pPr>
        <w:pStyle w:val="ProductList-Body"/>
      </w:pPr>
    </w:p>
    <w:p w14:paraId="6B17765F" w14:textId="77777777" w:rsidR="00AE3CDB" w:rsidRDefault="00130026">
      <w:pPr>
        <w:pStyle w:val="ProductList-ClauseHeading"/>
        <w:outlineLvl w:val="4"/>
      </w:pPr>
      <w:r>
        <w:t>2.6 Windows Virtual Desktop</w:t>
      </w:r>
    </w:p>
    <w:p w14:paraId="7E25086E" w14:textId="77777777" w:rsidR="00AE3CDB" w:rsidRDefault="00130026">
      <w:pPr>
        <w:pStyle w:val="ProductList-Body"/>
      </w:pPr>
      <w:r>
        <w:t xml:space="preserve">Consulte a secção Windows Virtual Desktop da entrada Produto dos </w:t>
      </w:r>
      <w:hyperlink w:anchor="_Sec625">
        <w:r>
          <w:rPr>
            <w:color w:val="00467F"/>
            <w:u w:val="single"/>
          </w:rPr>
          <w:t>Serviços do Microsoft Azure</w:t>
        </w:r>
      </w:hyperlink>
      <w:r>
        <w:t xml:space="preserve"> para conhecer os direitos de acesso às máquinas virtuais do Windows Virtual Desktop.</w:t>
      </w:r>
    </w:p>
    <w:p w14:paraId="6DC14FC8" w14:textId="77777777" w:rsidR="00AE3CDB" w:rsidRDefault="00AE3CDB">
      <w:pPr>
        <w:pStyle w:val="ProductList-Body"/>
        <w:jc w:val="right"/>
      </w:pPr>
    </w:p>
    <w:tbl>
      <w:tblPr>
        <w:tblStyle w:val="PURTable"/>
        <w:tblW w:w="0" w:type="dxa"/>
        <w:tblLook w:val="04A0" w:firstRow="1" w:lastRow="0" w:firstColumn="1" w:lastColumn="0" w:noHBand="0" w:noVBand="1"/>
      </w:tblPr>
      <w:tblGrid>
        <w:gridCol w:w="10916"/>
      </w:tblGrid>
      <w:tr w:rsidR="00AE3CDB" w14:paraId="2C2791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1E942F" w14:textId="77777777" w:rsidR="00AE3CDB" w:rsidRDefault="00085C11">
            <w:pPr>
              <w:pStyle w:val="ProductList-TableBody"/>
              <w:jc w:val="right"/>
            </w:pPr>
            <w:hyperlink w:anchor="_Sec842">
              <w:r w:rsidR="00130026">
                <w:rPr>
                  <w:color w:val="00467F"/>
                  <w:sz w:val="14"/>
                  <w:u w:val="single"/>
                </w:rPr>
                <w:t>Índice</w:t>
              </w:r>
            </w:hyperlink>
            <w:r w:rsidR="00130026">
              <w:rPr>
                <w:sz w:val="14"/>
              </w:rPr>
              <w:t xml:space="preserve"> / </w:t>
            </w:r>
            <w:hyperlink w:anchor="_Sec549">
              <w:r w:rsidR="00130026">
                <w:rPr>
                  <w:color w:val="00467F"/>
                  <w:sz w:val="14"/>
                  <w:u w:val="single"/>
                </w:rPr>
                <w:t>Glossário</w:t>
              </w:r>
            </w:hyperlink>
            <w:r w:rsidR="00130026">
              <w:rPr>
                <w:sz w:val="14"/>
              </w:rPr>
              <w:t xml:space="preserve"> / </w:t>
            </w:r>
            <w:hyperlink w:anchor="_Sec844">
              <w:r w:rsidR="00130026">
                <w:rPr>
                  <w:color w:val="00467F"/>
                  <w:sz w:val="14"/>
                  <w:u w:val="single"/>
                </w:rPr>
                <w:t>Índice Remissivo</w:t>
              </w:r>
            </w:hyperlink>
          </w:p>
        </w:tc>
      </w:tr>
    </w:tbl>
    <w:p w14:paraId="05071309" w14:textId="77777777" w:rsidR="00AE3CDB" w:rsidRDefault="00AE3CDB">
      <w:pPr>
        <w:pStyle w:val="ProductList-Body"/>
      </w:pPr>
    </w:p>
    <w:p w14:paraId="7B71E0B6" w14:textId="77777777" w:rsidR="00AE3CDB" w:rsidRDefault="00AE3CDB">
      <w:pPr>
        <w:sectPr w:rsidR="00AE3CDB">
          <w:headerReference w:type="default" r:id="rId145"/>
          <w:footerReference w:type="default" r:id="rId146"/>
          <w:type w:val="continuous"/>
          <w:pgSz w:w="12240" w:h="15840" w:code="1"/>
          <w:pgMar w:top="1170" w:right="720" w:bottom="720" w:left="720" w:header="432" w:footer="288" w:gutter="0"/>
          <w:cols w:space="360"/>
        </w:sectPr>
      </w:pPr>
    </w:p>
    <w:p w14:paraId="5AC698E8" w14:textId="77777777" w:rsidR="00AE3CDB" w:rsidRDefault="00130026">
      <w:pPr>
        <w:pStyle w:val="ProductList-SectionHeading"/>
        <w:pageBreakBefore/>
        <w:outlineLvl w:val="0"/>
      </w:pPr>
      <w:bookmarkStart w:id="341" w:name="_Sec549"/>
      <w:bookmarkEnd w:id="211"/>
      <w:r>
        <w:t>Glossário</w:t>
      </w:r>
      <w:r>
        <w:fldChar w:fldCharType="begin"/>
      </w:r>
      <w:r>
        <w:instrText xml:space="preserve"> TC "</w:instrText>
      </w:r>
      <w:bookmarkStart w:id="342" w:name="_Toc54794830"/>
      <w:r>
        <w:instrText>Glossário</w:instrText>
      </w:r>
      <w:bookmarkEnd w:id="342"/>
      <w:r>
        <w:instrText>" \l 1</w:instrText>
      </w:r>
      <w:r>
        <w:fldChar w:fldCharType="end"/>
      </w:r>
    </w:p>
    <w:p w14:paraId="0FE4E09D" w14:textId="77777777" w:rsidR="00AE3CDB" w:rsidRDefault="00130026">
      <w:pPr>
        <w:pStyle w:val="ProductList-Offering1Heading"/>
        <w:outlineLvl w:val="1"/>
      </w:pPr>
      <w:bookmarkStart w:id="343" w:name="_Sec550"/>
      <w:r>
        <w:t>Atributos</w:t>
      </w:r>
      <w:bookmarkEnd w:id="343"/>
      <w:r>
        <w:fldChar w:fldCharType="begin"/>
      </w:r>
      <w:r>
        <w:instrText xml:space="preserve"> TC "</w:instrText>
      </w:r>
      <w:bookmarkStart w:id="344" w:name="_Toc54794831"/>
      <w:r>
        <w:instrText>Atributos</w:instrText>
      </w:r>
      <w:bookmarkEnd w:id="344"/>
      <w:r>
        <w:instrText>" \l 2</w:instrText>
      </w:r>
      <w:r>
        <w:fldChar w:fldCharType="end"/>
      </w:r>
    </w:p>
    <w:p w14:paraId="5A89A2D4" w14:textId="77777777" w:rsidR="00AE3CDB" w:rsidRDefault="00130026">
      <w:pPr>
        <w:pStyle w:val="ProductList-BodySpaced"/>
      </w:pPr>
      <w:r>
        <w:t>Os atributos são identificados nas tabelas em cada Entrada de Produto e indicam os direitos ou condições aplicáveis aos Produtos.</w:t>
      </w:r>
    </w:p>
    <w:p w14:paraId="6D3876E7" w14:textId="77777777" w:rsidR="00AE3CDB" w:rsidRDefault="00AE3CDB">
      <w:pPr>
        <w:pStyle w:val="ProductList-BodySpaced"/>
      </w:pPr>
    </w:p>
    <w:p w14:paraId="2A367E98" w14:textId="77777777" w:rsidR="00AE3CDB" w:rsidRDefault="00130026">
      <w:pPr>
        <w:pStyle w:val="ProductList-BodySpaced"/>
      </w:pPr>
      <w:r>
        <w:rPr>
          <w:b/>
          <w:color w:val="00188F"/>
        </w:rPr>
        <w:t>Software Adicional</w:t>
      </w:r>
      <w:r>
        <w:t>: Software identificado nos Direitos de Utilização para os Produtos de Servidor que o Cliente está autorizado a utilizar em qualquer dispositivo em conjunto com a respetiva utilização do software de servidor.</w:t>
      </w:r>
    </w:p>
    <w:p w14:paraId="07A35EAB" w14:textId="77777777" w:rsidR="00AE3CDB" w:rsidRDefault="00130026">
      <w:pPr>
        <w:pStyle w:val="ProductList-BodySpaced"/>
      </w:pPr>
      <w:r>
        <w:rPr>
          <w:b/>
          <w:color w:val="00188F"/>
        </w:rPr>
        <w:t>Suplementos e SA Existente</w:t>
      </w:r>
      <w:r>
        <w:t xml:space="preserve">: Indica que o Produto está disponível como um Suplemento e/ou SA Existente. Consulte o </w:t>
      </w:r>
      <w:hyperlink w:anchor="_Sec1237">
        <w:r>
          <w:rPr>
            <w:color w:val="00467F"/>
            <w:u w:val="single"/>
          </w:rPr>
          <w:t>Apêndice C - Suplementos de Serviços Online e Outras Licenças de Transição</w:t>
        </w:r>
      </w:hyperlink>
      <w:r>
        <w:t xml:space="preserve"> para obter detalhes.</w:t>
      </w:r>
    </w:p>
    <w:p w14:paraId="21738A9C" w14:textId="77777777" w:rsidR="00AE3CDB" w:rsidRDefault="00130026">
      <w:pPr>
        <w:pStyle w:val="ProductList-BodySpaced"/>
      </w:pPr>
      <w:r>
        <w:rPr>
          <w:b/>
          <w:color w:val="00188F"/>
        </w:rPr>
        <w:t>Requisito de Acesso de Cliente</w:t>
      </w:r>
      <w:r>
        <w:t>: Indica se um Produto de Servidor requer ou não CALs para acesso por parte de utilizadores e dispositivos.</w:t>
      </w:r>
    </w:p>
    <w:p w14:paraId="689936E5" w14:textId="77777777" w:rsidR="00AE3CDB" w:rsidRDefault="00130026">
      <w:pPr>
        <w:pStyle w:val="ProductList-BodySpaced"/>
      </w:pPr>
      <w:r>
        <w:rPr>
          <w:b/>
          <w:color w:val="00188F"/>
        </w:rPr>
        <w:t>Recuperação Após Desastre</w:t>
      </w:r>
      <w:r>
        <w:t xml:space="preserve">: Direitos disponíveis aos clientes de SA de utilizar software para fins de recuperação após desastre condicional; consulte a secção </w:t>
      </w:r>
      <w:hyperlink w:anchor="_Sec588">
        <w:r>
          <w:rPr>
            <w:color w:val="00467F"/>
            <w:u w:val="single"/>
          </w:rPr>
          <w:t>Servidores - Direitos de Recuperação após Desastre</w:t>
        </w:r>
      </w:hyperlink>
      <w:r>
        <w:t xml:space="preserve"> do </w:t>
      </w:r>
      <w:hyperlink w:anchor="_Sec564">
        <w:r>
          <w:rPr>
            <w:color w:val="00467F"/>
            <w:u w:val="single"/>
          </w:rPr>
          <w:t>Apêndice B</w:t>
        </w:r>
      </w:hyperlink>
      <w:r>
        <w:t xml:space="preserve"> – Software Assurance para obter detalhes.</w:t>
      </w:r>
    </w:p>
    <w:p w14:paraId="58DBE02F" w14:textId="77777777" w:rsidR="00AE3CDB" w:rsidRDefault="00130026">
      <w:pPr>
        <w:pStyle w:val="ProductList-BodySpaced"/>
      </w:pPr>
      <w:r>
        <w:rPr>
          <w:b/>
          <w:color w:val="00188F"/>
        </w:rPr>
        <w:t>Edições Anteriores</w:t>
      </w:r>
      <w:r>
        <w:t>: Edições inferiores permitidas que correspondem a edições superiores especificadas. O Cliente poderá utilizar a edição inferior permitida em vez de uma edição de nível superior licenciada, conforme permitido nos Termos de Licenciamento Universal.</w:t>
      </w:r>
    </w:p>
    <w:p w14:paraId="0634419F" w14:textId="77777777" w:rsidR="00AE3CDB" w:rsidRDefault="00130026">
      <w:pPr>
        <w:pStyle w:val="ProductList-BodySpaced"/>
      </w:pPr>
      <w:r>
        <w:rPr>
          <w:b/>
          <w:color w:val="00188F"/>
        </w:rPr>
        <w:t>Período Suplementar Elegível</w:t>
      </w:r>
      <w:r>
        <w:t>: Serviços online que são elegíveis por um período suplementar, conforme descrito no contrato de licenciamento Enterprise e Enterprise Subscription.</w:t>
      </w:r>
    </w:p>
    <w:p w14:paraId="1DC61C5F" w14:textId="77777777" w:rsidR="00AE3CDB" w:rsidRDefault="00130026">
      <w:pPr>
        <w:pStyle w:val="ProductList-BodySpaced"/>
      </w:pPr>
      <w:r>
        <w:rPr>
          <w:b/>
          <w:color w:val="00188F"/>
        </w:rPr>
        <w:t>Requisito de Acesso de Utilizadores Externos</w:t>
      </w:r>
      <w:r>
        <w:t xml:space="preserve">: Indica os requisitos de licença específicos ou opções para o acesso por </w:t>
      </w:r>
      <w:r>
        <w:fldChar w:fldCharType="begin"/>
      </w:r>
      <w:r>
        <w:instrText xml:space="preserve"> AutoTextList   \s NoStyle \t "Utilizadores Externos designa os utilizadores que não são empregados, contratantes locais ou agentes locais do Cliente ou das suas Empresas Afiliadas." </w:instrText>
      </w:r>
      <w:r>
        <w:fldChar w:fldCharType="separate"/>
      </w:r>
      <w:r>
        <w:rPr>
          <w:color w:val="0563C1"/>
        </w:rPr>
        <w:t>Utilizadores Externos</w:t>
      </w:r>
      <w:r>
        <w:fldChar w:fldCharType="end"/>
      </w:r>
      <w:r>
        <w:t>.</w:t>
      </w:r>
    </w:p>
    <w:p w14:paraId="543B3769" w14:textId="77777777" w:rsidR="00AE3CDB" w:rsidRDefault="00130026">
      <w:pPr>
        <w:pStyle w:val="ProductList-BodySpaced"/>
      </w:pPr>
      <w:r>
        <w:rPr>
          <w:b/>
          <w:color w:val="00188F"/>
        </w:rPr>
        <w:t>Direitos de Ativação Pós-falha</w:t>
      </w:r>
      <w:r>
        <w:t>: Um benefício de SA que permite ao Cliente executar Instâncias de ativação pós-falha passivas, tal como está descrito na entrada Produto.</w:t>
      </w:r>
    </w:p>
    <w:p w14:paraId="7EC99B3F" w14:textId="77777777" w:rsidR="00AE3CDB" w:rsidRDefault="00130026">
      <w:pPr>
        <w:pStyle w:val="ProductList-BodySpaced"/>
      </w:pPr>
      <w:r>
        <w:rPr>
          <w:b/>
          <w:color w:val="00188F"/>
        </w:rPr>
        <w:t>Tecnologias Incluídas</w:t>
      </w:r>
      <w:r>
        <w:t>: Indica outros componentes da Microsoft incluídos num Produto; consulte a secção Tecnologias Incluídas dos Termos de Licenciamento Universal para obter detalhes.</w:t>
      </w:r>
    </w:p>
    <w:p w14:paraId="1755B381" w14:textId="77777777" w:rsidR="00AE3CDB" w:rsidRDefault="00130026">
      <w:pPr>
        <w:pStyle w:val="ProductList-BodySpaced"/>
      </w:pPr>
      <w:r>
        <w:rPr>
          <w:b/>
          <w:color w:val="00188F"/>
        </w:rPr>
        <w:t>Mobilidade de Licenças</w:t>
      </w:r>
      <w:r>
        <w:t xml:space="preserve">: Direitos disponíveis para clientes de SA para reatribuir licenças fora das linhas cronológicas padrão ou para utilizar os Produtos em servidores muti-inquilino fora dos próprios centros de dados; consulte a secção Mobilidade de Licenças do </w:t>
      </w:r>
      <w:hyperlink w:anchor="_Sec564">
        <w:r>
          <w:rPr>
            <w:color w:val="00467F"/>
            <w:u w:val="single"/>
          </w:rPr>
          <w:t>Apêndice B</w:t>
        </w:r>
      </w:hyperlink>
      <w:r>
        <w:t xml:space="preserve"> – Software Assurance para obter detalhes.</w:t>
      </w:r>
    </w:p>
    <w:p w14:paraId="4DD419D4" w14:textId="77777777" w:rsidR="00AE3CDB" w:rsidRDefault="00130026">
      <w:pPr>
        <w:pStyle w:val="ProductList-BodySpaced"/>
      </w:pPr>
      <w:r>
        <w:rPr>
          <w:b/>
          <w:color w:val="00188F"/>
        </w:rPr>
        <w:t>Termos de Licenciamento</w:t>
      </w:r>
      <w:r>
        <w:t>: Termos e condições que regem a implementação e utilização de um Produto.</w:t>
      </w:r>
    </w:p>
    <w:p w14:paraId="5CEFBC2C" w14:textId="77777777" w:rsidR="00AE3CDB" w:rsidRDefault="00130026">
      <w:pPr>
        <w:pStyle w:val="ProductList-BodySpaced"/>
      </w:pPr>
      <w:r>
        <w:rPr>
          <w:b/>
          <w:color w:val="00188F"/>
        </w:rPr>
        <w:t>Direitos de Migração</w:t>
      </w:r>
      <w:r>
        <w:t>: O Cliente poderá atualizar de versões anteriores do software ou outros Produtos ao abrigo dos termos especiais publicados na Entrada de Produto ou Lista de Produto, conforme indicado. O Cliente também poderá ter direitos não padrão de mudança para versões anteriores para utilizar versões anteriores do mesmo ou de outro Produto em vez da versão licenciada.</w:t>
      </w:r>
    </w:p>
    <w:p w14:paraId="7412BBDF" w14:textId="77777777" w:rsidR="00AE3CDB" w:rsidRDefault="00130026">
      <w:pPr>
        <w:pStyle w:val="ProductList-BodySpaced"/>
      </w:pPr>
      <w:r>
        <w:rPr>
          <w:b/>
          <w:color w:val="00188F"/>
        </w:rPr>
        <w:t>Pré-requisito</w:t>
      </w:r>
      <w:r>
        <w:t>: Indica que determinadas condições adicionais devem ser cumpridas para poder adquirir Licenças para o Produto.</w:t>
      </w:r>
    </w:p>
    <w:p w14:paraId="0DBE5CB1" w14:textId="77777777" w:rsidR="00AE3CDB" w:rsidRDefault="00130026">
      <w:pPr>
        <w:pStyle w:val="ProductList-BodySpaced"/>
      </w:pPr>
      <w:r>
        <w:rPr>
          <w:b/>
          <w:color w:val="00188F"/>
        </w:rPr>
        <w:t>Pré-requisito (SA)</w:t>
      </w:r>
      <w:r>
        <w:t>:Indica que determinadas condições adicionais devem ser cumpridas para poder adquirir cobertura SA para o Produto.</w:t>
      </w:r>
    </w:p>
    <w:p w14:paraId="5AF69D62" w14:textId="77777777" w:rsidR="00AE3CDB" w:rsidRDefault="00130026">
      <w:pPr>
        <w:pStyle w:val="ProductList-BodySpaced"/>
      </w:pPr>
      <w:r>
        <w:rPr>
          <w:b/>
          <w:color w:val="00188F"/>
        </w:rPr>
        <w:t>Versão Anterior</w:t>
      </w:r>
      <w:r>
        <w:t>: Versões anteriores do Produto e respetiva Data Disponível.</w:t>
      </w:r>
    </w:p>
    <w:p w14:paraId="4200A373" w14:textId="77777777" w:rsidR="00AE3CDB" w:rsidRDefault="00130026">
      <w:pPr>
        <w:pStyle w:val="ProductList-BodySpaced"/>
      </w:pPr>
      <w:r>
        <w:rPr>
          <w:b/>
          <w:color w:val="00188F"/>
        </w:rPr>
        <w:t>Notificações</w:t>
      </w:r>
      <w:r>
        <w:t xml:space="preserve">: Identifica as notificações aplicáveis para um Produto; consulte a secção Notificações dos </w:t>
      </w:r>
      <w:hyperlink w:anchor="_Sec537">
        <w:r>
          <w:rPr>
            <w:color w:val="00467F"/>
            <w:u w:val="single"/>
          </w:rPr>
          <w:t>Termos de Licenciamento Universal</w:t>
        </w:r>
      </w:hyperlink>
      <w:r>
        <w:t xml:space="preserve"> para obter detalhes.</w:t>
      </w:r>
    </w:p>
    <w:p w14:paraId="2D8B4D5E" w14:textId="77777777" w:rsidR="00AE3CDB" w:rsidRDefault="00130026">
      <w:pPr>
        <w:pStyle w:val="ProductList-BodySpaced"/>
      </w:pPr>
      <w:r>
        <w:rPr>
          <w:b/>
          <w:color w:val="00188F"/>
        </w:rPr>
        <w:t>Programa de Subscrição Online (OSP)</w:t>
      </w:r>
      <w:r>
        <w:t>: O Produto está disponível num programa de Subscrição Online.</w:t>
      </w:r>
    </w:p>
    <w:p w14:paraId="5423D9C7" w14:textId="77777777" w:rsidR="00AE3CDB" w:rsidRDefault="00130026">
      <w:pPr>
        <w:pStyle w:val="ProductList-BodySpaced"/>
      </w:pPr>
      <w:r>
        <w:rPr>
          <w:b/>
          <w:color w:val="00188F"/>
        </w:rPr>
        <w:t>Família de Produtos</w:t>
      </w:r>
      <w:r>
        <w:t>: Indica o agrupamento de Produtos ao qual o Produto pertence para fins de determinação de descontos nos preços. Existem três categorias de família de produtos: Aplicação, Servidor e Sistema.</w:t>
      </w:r>
    </w:p>
    <w:p w14:paraId="7E667DD5" w14:textId="77777777" w:rsidR="00AE3CDB" w:rsidRDefault="00130026">
      <w:pPr>
        <w:pStyle w:val="ProductList-BodySpaced"/>
      </w:pPr>
      <w:r>
        <w:rPr>
          <w:b/>
          <w:color w:val="00188F"/>
        </w:rPr>
        <w:t>Termos de Licenciamento Específicos de Produto</w:t>
      </w:r>
      <w:r>
        <w:t>: Indica que os termos e condições Específicos de Produto que regem a implementação e utilização do Produto estão incluídos abaixo da tabela Direitos de Utilização.</w:t>
      </w:r>
    </w:p>
    <w:p w14:paraId="3CF64CB7" w14:textId="77777777" w:rsidR="00AE3CDB" w:rsidRDefault="00130026">
      <w:pPr>
        <w:pStyle w:val="ProductList-BodySpaced"/>
      </w:pPr>
      <w:r>
        <w:rPr>
          <w:b/>
          <w:color w:val="00188F"/>
        </w:rPr>
        <w:t>Promoções</w:t>
      </w:r>
      <w:r>
        <w:t xml:space="preserve">: Indica que as ofertas por tempo limitado são aplicáveis ao Produto, conforme descrito no </w:t>
      </w:r>
      <w:hyperlink w:anchor="_Sec572">
        <w:r>
          <w:rPr>
            <w:color w:val="00467F"/>
            <w:u w:val="single"/>
          </w:rPr>
          <w:t>Apêndice F</w:t>
        </w:r>
      </w:hyperlink>
      <w:r>
        <w:t xml:space="preserve"> – Promoções.</w:t>
      </w:r>
    </w:p>
    <w:p w14:paraId="4FE9D787" w14:textId="77777777" w:rsidR="00AE3CDB" w:rsidRDefault="00130026">
      <w:pPr>
        <w:pStyle w:val="ProductList-BodySpaced"/>
      </w:pPr>
      <w:r>
        <w:rPr>
          <w:b/>
          <w:color w:val="00188F"/>
        </w:rPr>
        <w:t>Isenção de Utilizador Qualificado</w:t>
      </w:r>
      <w:r>
        <w:t xml:space="preserve">: Isenção aplicável aos utilizadores que acedem a Produtos exclusivamente ao abrigo de uma destas licenças. Estes utilizadores estão isentos de serem contabilizados como um Utilizador Qualificado ao abrigo do contrato de licenciamento em volume do Cliente, não obstante qualquer disposição em contrário nesse contrato. </w:t>
      </w:r>
    </w:p>
    <w:p w14:paraId="58FE4815" w14:textId="77777777" w:rsidR="00AE3CDB" w:rsidRDefault="00130026">
      <w:pPr>
        <w:pStyle w:val="ProductList-BodySpaced"/>
      </w:pPr>
      <w:r>
        <w:rPr>
          <w:b/>
          <w:color w:val="00188F"/>
        </w:rPr>
        <w:t>Redução Elegível</w:t>
      </w:r>
      <w:r>
        <w:t>: Um Serviço Online para um cliente com uma Inscrição Enterprise, Inscrição Enterprise Subscription, Inscrição do Microsoft Azure ou Enrollment for Education Solutions pode reportar uma redução em licenças ou Pré-pagamento Anual Atribuído.</w:t>
      </w:r>
    </w:p>
    <w:p w14:paraId="2E203901" w14:textId="77777777" w:rsidR="00AE3CDB" w:rsidRDefault="00130026">
      <w:pPr>
        <w:pStyle w:val="ProductList-BodySpaced"/>
      </w:pPr>
      <w:r>
        <w:rPr>
          <w:b/>
          <w:color w:val="00188F"/>
        </w:rPr>
        <w:t>Redução Elegível (SCE)</w:t>
      </w:r>
      <w:r>
        <w:t>: Produtos para os quais um cliente Inscrição Servidor e Nuvem pode reportar uma redução em licenças de subscrição ou Pré-pagamento Anual Atribuído futuro decorridos 12 meses contínuos.</w:t>
      </w:r>
    </w:p>
    <w:p w14:paraId="25379A01" w14:textId="77777777" w:rsidR="00AE3CDB" w:rsidRDefault="00130026">
      <w:pPr>
        <w:pStyle w:val="ProductList-BodySpaced"/>
      </w:pPr>
      <w:r>
        <w:rPr>
          <w:b/>
          <w:color w:val="00188F"/>
        </w:rPr>
        <w:t>Direitos de Roaming</w:t>
      </w:r>
      <w:r>
        <w:t xml:space="preserve">: Um benefício de SA que concede ao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determinados direitos de acesso e utilização.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pode utilizar um </w:t>
      </w:r>
      <w:r>
        <w:fldChar w:fldCharType="begin"/>
      </w:r>
      <w:r>
        <w:instrText xml:space="preserve"> AutoTextList   \s NoStyle \t "Dispositivo Qualificável de Terceiros designa um dispositivo que não é controlado, direta ou indiretamente, pelo Cliente ou pelas respetivas Empresas Afiliadas (por exemplo, um quiosque público de terceiros)." </w:instrText>
      </w:r>
      <w:r>
        <w:fldChar w:fldCharType="separate"/>
      </w:r>
      <w:r>
        <w:rPr>
          <w:color w:val="0563C1"/>
        </w:rPr>
        <w:t>Dispositivo de Terceiros Qualificável</w:t>
      </w:r>
      <w:r>
        <w:fldChar w:fldCharType="end"/>
      </w:r>
      <w:r>
        <w:t xml:space="preserve"> para (i) aceder e utilizar remotamente as Instâncias permitidas ou as cópias do software em execução nos </w:t>
      </w:r>
      <w:r>
        <w:fldChar w:fldCharType="begin"/>
      </w:r>
      <w:r>
        <w:instrText xml:space="preserve"> AutoTextList   \s NoStyle \t "Servidor designa um sistema de hardware físico capaz de executar o software de servidor." </w:instrText>
      </w:r>
      <w:r>
        <w:fldChar w:fldCharType="separate"/>
      </w:r>
      <w:r>
        <w:rPr>
          <w:color w:val="0563C1"/>
        </w:rPr>
        <w:t>Servidores</w:t>
      </w:r>
      <w:r>
        <w:fldChar w:fldCharType="end"/>
      </w:r>
      <w:r>
        <w:t xml:space="preserve"> dedicados à utilização do Cliente, (ii) utilizar localmente uma Instância permitida ou uma cópia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ou (iii) aceder localmente a uma Instância permitida ou a uma cópia do software numa pen USB através do Windows to Go, em qualquer dos casos para os fins exclusivamente relacionados com o trabalho enquanto o utilizador não está nas instalações do Cliente. Mais nenhum utilizador pode utilizar o software sob 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ao mesmo tempo. Não obstante qualquer disposição em contrário no contrato de licenciamento em volume do Cliente, as Estações de Trabalho Qualificadas e os Dispositivos não incluem nenhum Dispositivo Qualificável de Terceiros a partir do qual os utilizadores do Cliente acedam e utilizem o software e qualquer (outro) produto Enterprise exclusivamente ao abrigo dos Direitos de Roaming.</w:t>
      </w:r>
    </w:p>
    <w:p w14:paraId="611BEC82" w14:textId="77777777" w:rsidR="00AE3CDB" w:rsidRDefault="00130026">
      <w:pPr>
        <w:pStyle w:val="ProductList-BodySpaced"/>
      </w:pPr>
      <w:r>
        <w:rPr>
          <w:b/>
          <w:color w:val="00188F"/>
        </w:rPr>
        <w:t>Direitos Equivalentes a SA</w:t>
      </w:r>
      <w:r>
        <w:t xml:space="preserve">: As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s de Software adquiridas ao abrigo de uma Inscrição Server and Cloud ou de um Contrato de Produtos e Serviços da Microsoft conferem os mesmos direitos e benefícios do SA durante o período da Subscrição como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w:t>
      </w:r>
    </w:p>
    <w:p w14:paraId="074D1065" w14:textId="77777777" w:rsidR="00AE3CDB" w:rsidRDefault="00130026">
      <w:pPr>
        <w:pStyle w:val="ProductList-BodySpaced"/>
      </w:pPr>
      <w:r>
        <w:rPr>
          <w:b/>
          <w:color w:val="00188F"/>
        </w:rPr>
        <w:t>Alojamento Autónomo</w:t>
      </w:r>
      <w:r>
        <w:t xml:space="preserve">: Um benefício de SA que permite a utilização de Produtos para fins de alojamento condicional; consulte a secção Servidores -- Aplicações Alojadas Autónomas do </w:t>
      </w:r>
      <w:hyperlink w:anchor="_Sec564">
        <w:r>
          <w:rPr>
            <w:color w:val="00467F"/>
            <w:u w:val="single"/>
          </w:rPr>
          <w:t>Apêndice B</w:t>
        </w:r>
      </w:hyperlink>
      <w:r>
        <w:t xml:space="preserve"> – Software Assurance para obter detalhes.</w:t>
      </w:r>
    </w:p>
    <w:p w14:paraId="327AAC03" w14:textId="77777777" w:rsidR="00AE3CDB" w:rsidRDefault="00130026">
      <w:pPr>
        <w:pStyle w:val="ProductList-BodySpaced"/>
      </w:pPr>
      <w:r>
        <w:rPr>
          <w:b/>
          <w:color w:val="00188F"/>
        </w:rPr>
        <w:t>Conjunto de Benefícios de SA</w:t>
      </w:r>
      <w:r>
        <w:t xml:space="preserve">: Indica a categoria do Produto para fins de determinação de Benefícios de SA amplamente aplicáveis a essa Família de Produtos, conforme listado no </w:t>
      </w:r>
      <w:hyperlink w:anchor="_Sec564">
        <w:r>
          <w:rPr>
            <w:color w:val="00467F"/>
            <w:u w:val="single"/>
          </w:rPr>
          <w:t>Apêndice B</w:t>
        </w:r>
      </w:hyperlink>
      <w:r>
        <w:t xml:space="preserve"> – Software Assurance.</w:t>
      </w:r>
    </w:p>
    <w:p w14:paraId="2725C735" w14:textId="77777777" w:rsidR="00AE3CDB" w:rsidRDefault="00130026">
      <w:pPr>
        <w:pStyle w:val="ProductList-BodySpaced"/>
      </w:pPr>
      <w:r>
        <w:rPr>
          <w:b/>
          <w:color w:val="00188F"/>
        </w:rPr>
        <w:t>Benefício Utilização por Estudantes</w:t>
      </w:r>
      <w:r>
        <w:t xml:space="preserve">: A opção para as Instituições que licenciam um Produto qualificável para efeitos de contabilização de toda a Organização que visa licenciar um Produto para utilização pelos respetivos Estudantes num rácio de 1:15 ou 1:40 por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 Educacional Qualificado</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w:t>
      </w:r>
      <w:r>
        <w:fldChar w:fldCharType="end"/>
      </w:r>
      <w:r>
        <w:t xml:space="preserve"> (ou membros do pessoal/corpo docente) sem custos adicionais. Os Produtos qualificáveis e os Produtos elegíveis para Utilização por Estudantes, e os rácios aplicáveis são identificados no </w:t>
      </w:r>
      <w:hyperlink w:anchor="_Sec1230">
        <w:r>
          <w:rPr>
            <w:color w:val="00467F"/>
            <w:u w:val="single"/>
          </w:rPr>
          <w:t>Apêndice H – Benefícios Utilização por Estudantes e Programas Académicos</w:t>
        </w:r>
      </w:hyperlink>
      <w:r>
        <w:t xml:space="preserve">. Essas Licenças de Estudante não podem ser contabilizadas para os requisitos de encomenda mínima. Os Termos de Licenciamento para os Produtos licenciados ao abrigo do Benefício Utilização por Estudantes regulam a utilização por parte dos Estudantes. Os direitos de utilização dos Produtos ao abrigo do Benefício Utilização por Estudantes expiram quando o Estudante já não está afiliado à Instituição. </w:t>
      </w:r>
    </w:p>
    <w:p w14:paraId="6F58071B" w14:textId="77777777" w:rsidR="00AE3CDB" w:rsidRDefault="00130026">
      <w:pPr>
        <w:pStyle w:val="ProductList-BodySpaced"/>
      </w:pPr>
      <w:r>
        <w:rPr>
          <w:b/>
          <w:color w:val="00188F"/>
        </w:rPr>
        <w:t>Conjunto de Aplicações</w:t>
      </w:r>
      <w:r>
        <w:t xml:space="preserve">: Um Produto que é composto por componentes que são também licenciados em separado. Um conjunto é licenciado ao abrigo de uma única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que é atribuída a um único utilizador ou dispositivo e permite a utilização de todos os seus componentes no único dispositivo ou por um único utilizador ao qual foi atribuído. Os componentes do Conjunto não poderão ser separados e utilizados em dispositivos separados ou por utilizadores separados.</w:t>
      </w:r>
    </w:p>
    <w:p w14:paraId="1F158242" w14:textId="77777777" w:rsidR="00AE3CDB" w:rsidRDefault="00130026">
      <w:pPr>
        <w:pStyle w:val="ProductList-BodySpaced"/>
      </w:pPr>
      <w:r>
        <w:rPr>
          <w:b/>
          <w:color w:val="00188F"/>
        </w:rPr>
        <w:t>True Up Elegível</w:t>
      </w:r>
      <w:r>
        <w:t>: Uma Licença de subscrição de Serviço Online que um cliente Enterprise ou Enterprise Subscription pode encomendar através do processo de encomendas True Up (retificativas) ou anuais, em vez de mensais.</w:t>
      </w:r>
    </w:p>
    <w:p w14:paraId="1732E3BD" w14:textId="77777777" w:rsidR="00AE3CDB" w:rsidRDefault="00130026">
      <w:pPr>
        <w:pStyle w:val="ProductList-BodySpaced"/>
      </w:pPr>
      <w:r>
        <w:rPr>
          <w:b/>
          <w:color w:val="00188F"/>
        </w:rPr>
        <w:t>Desconto Atualizado (UTD)</w:t>
      </w:r>
      <w:r>
        <w:t xml:space="preserve">: Um Desconto Atualizado é um desconto disponível para clientes Open Value Subscription que encomendam licenças para o Produto durante o primeiro ano do respetivo contrato caso tenham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Produto qualificável correspondente.</w:t>
      </w:r>
    </w:p>
    <w:p w14:paraId="16578143" w14:textId="77777777" w:rsidR="00AE3CDB" w:rsidRDefault="00AE3CDB">
      <w:pPr>
        <w:pStyle w:val="ProductList-BodySpaced"/>
        <w:jc w:val="right"/>
      </w:pPr>
    </w:p>
    <w:tbl>
      <w:tblPr>
        <w:tblStyle w:val="PURTable"/>
        <w:tblW w:w="0" w:type="dxa"/>
        <w:tblLook w:val="04A0" w:firstRow="1" w:lastRow="0" w:firstColumn="1" w:lastColumn="0" w:noHBand="0" w:noVBand="1"/>
      </w:tblPr>
      <w:tblGrid>
        <w:gridCol w:w="10916"/>
      </w:tblGrid>
      <w:tr w:rsidR="00AE3CDB" w14:paraId="352664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069246" w14:textId="77777777" w:rsidR="00AE3CDB" w:rsidRDefault="00085C11">
            <w:pPr>
              <w:pStyle w:val="ProductList-TableBody"/>
              <w:jc w:val="right"/>
            </w:pPr>
            <w:hyperlink w:anchor="_Sec842">
              <w:r w:rsidR="00130026">
                <w:rPr>
                  <w:color w:val="00467F"/>
                  <w:sz w:val="14"/>
                  <w:u w:val="single"/>
                </w:rPr>
                <w:t>Índice</w:t>
              </w:r>
            </w:hyperlink>
            <w:r w:rsidR="00130026">
              <w:rPr>
                <w:sz w:val="14"/>
              </w:rPr>
              <w:t xml:space="preserve"> / </w:t>
            </w:r>
            <w:hyperlink w:anchor="_Sec549">
              <w:r w:rsidR="00130026">
                <w:rPr>
                  <w:color w:val="00467F"/>
                  <w:sz w:val="14"/>
                  <w:u w:val="single"/>
                </w:rPr>
                <w:t>Glossário</w:t>
              </w:r>
            </w:hyperlink>
            <w:r w:rsidR="00130026">
              <w:rPr>
                <w:sz w:val="14"/>
              </w:rPr>
              <w:t xml:space="preserve"> / </w:t>
            </w:r>
            <w:hyperlink w:anchor="_Sec844">
              <w:r w:rsidR="00130026">
                <w:rPr>
                  <w:color w:val="00467F"/>
                  <w:sz w:val="14"/>
                  <w:u w:val="single"/>
                </w:rPr>
                <w:t>Índice Remissivo</w:t>
              </w:r>
            </w:hyperlink>
          </w:p>
        </w:tc>
      </w:tr>
    </w:tbl>
    <w:p w14:paraId="1CE44070" w14:textId="77777777" w:rsidR="00AE3CDB" w:rsidRDefault="00AE3CDB">
      <w:pPr>
        <w:pStyle w:val="ProductList-BodySpaced"/>
      </w:pPr>
    </w:p>
    <w:p w14:paraId="7B88D290" w14:textId="77777777" w:rsidR="00AE3CDB" w:rsidRDefault="00130026">
      <w:pPr>
        <w:pStyle w:val="ProductList-Offering1Heading"/>
        <w:outlineLvl w:val="1"/>
      </w:pPr>
      <w:bookmarkStart w:id="345" w:name="_Sec551"/>
      <w:r>
        <w:t>Valores das Células</w:t>
      </w:r>
      <w:bookmarkEnd w:id="345"/>
      <w:r>
        <w:fldChar w:fldCharType="begin"/>
      </w:r>
      <w:r>
        <w:instrText xml:space="preserve"> TC "</w:instrText>
      </w:r>
      <w:bookmarkStart w:id="346" w:name="_Toc54794832"/>
      <w:r>
        <w:instrText>Valores das Células</w:instrText>
      </w:r>
      <w:bookmarkEnd w:id="346"/>
      <w:r>
        <w:instrText>" \l 2</w:instrText>
      </w:r>
      <w:r>
        <w:fldChar w:fldCharType="end"/>
      </w:r>
    </w:p>
    <w:p w14:paraId="4B02E243" w14:textId="77777777" w:rsidR="00AE3CDB" w:rsidRDefault="00130026">
      <w:pPr>
        <w:pStyle w:val="ProductList-BodySpaced"/>
      </w:pPr>
      <w:r>
        <w:t>Os Valores das Células são utilizados na tabela de Disponibilidade do Programa em cada uma das Entradas de Produto para identificar como o Produto é oferecido em cada programa. Os contratos de programa de licenciamento em volume definem estes tipos de oferta.</w:t>
      </w:r>
    </w:p>
    <w:p w14:paraId="48AEF93C" w14:textId="77777777" w:rsidR="00AE3CDB" w:rsidRDefault="00AE3CDB">
      <w:pPr>
        <w:pStyle w:val="ProductList-BodySpaced"/>
      </w:pPr>
    </w:p>
    <w:p w14:paraId="7B9C44EA" w14:textId="77777777" w:rsidR="00AE3CDB" w:rsidRDefault="00130026">
      <w:pPr>
        <w:pStyle w:val="ProductList-BodySpaced"/>
      </w:pPr>
      <w:r>
        <w:rPr>
          <w:b/>
          <w:color w:val="00188F"/>
        </w:rPr>
        <w:t xml:space="preserve">A </w:t>
      </w:r>
      <w:r>
        <w:t xml:space="preserve">= </w:t>
      </w:r>
      <w:r>
        <w:rPr>
          <w:color w:val="00188F"/>
        </w:rPr>
        <w:t>Produto Adicional</w:t>
      </w:r>
      <w:r>
        <w:t>: O Produto é oferecido como um Produto Adicional.</w:t>
      </w:r>
    </w:p>
    <w:p w14:paraId="350CC835" w14:textId="77777777" w:rsidR="00AE3CDB" w:rsidRDefault="00130026">
      <w:pPr>
        <w:pStyle w:val="ProductList-BodySpaced"/>
      </w:pPr>
      <w:r>
        <w:rPr>
          <w:b/>
          <w:color w:val="00188F"/>
        </w:rPr>
        <w:t xml:space="preserve">AO </w:t>
      </w:r>
      <w:r>
        <w:t xml:space="preserve">= </w:t>
      </w:r>
      <w:r>
        <w:rPr>
          <w:color w:val="00188F"/>
        </w:rPr>
        <w:t>Produto Adicional Toda a Organização</w:t>
      </w:r>
      <w:r>
        <w:t>: O Produto é oferecido como um Produto Adicional e deve ser encomendado para toda a organização.</w:t>
      </w:r>
    </w:p>
    <w:p w14:paraId="46697531" w14:textId="77777777" w:rsidR="00AE3CDB" w:rsidRDefault="00130026">
      <w:pPr>
        <w:pStyle w:val="ProductList-BodySpaced"/>
      </w:pPr>
      <w:r>
        <w:rPr>
          <w:b/>
        </w:rPr>
        <w:t xml:space="preserve">AF </w:t>
      </w:r>
      <w:r>
        <w:rPr>
          <w:color w:val="000000"/>
        </w:rPr>
        <w:t xml:space="preserve">= </w:t>
      </w:r>
      <w:r>
        <w:rPr>
          <w:color w:val="00188F"/>
        </w:rPr>
        <w:t>Produto Adicional - Membros do Corpo Docente</w:t>
      </w:r>
      <w:r>
        <w:rPr>
          <w:color w:val="000000"/>
        </w:rPr>
        <w:t xml:space="preserve">: </w:t>
      </w:r>
      <w:r>
        <w:t xml:space="preserve">O Produto é disponibilizado como um Produto Adicional para o programa School e deve ser licenciado a nível da Organização, abrangendo todos os Membros do Corpo Docente e Administrativo. </w:t>
      </w:r>
    </w:p>
    <w:p w14:paraId="56C1ADC5" w14:textId="77777777" w:rsidR="00AE3CDB" w:rsidRDefault="00130026">
      <w:pPr>
        <w:pStyle w:val="ProductList-BodySpaced"/>
      </w:pPr>
      <w:r>
        <w:rPr>
          <w:b/>
        </w:rPr>
        <w:t xml:space="preserve">AP </w:t>
      </w:r>
      <w:r>
        <w:rPr>
          <w:color w:val="000000"/>
        </w:rPr>
        <w:t xml:space="preserve">= </w:t>
      </w:r>
      <w:r>
        <w:rPr>
          <w:color w:val="00188F"/>
        </w:rPr>
        <w:t>Produto Adicional no EES 2017</w:t>
      </w:r>
      <w:r>
        <w:rPr>
          <w:color w:val="000000"/>
        </w:rPr>
        <w:t xml:space="preserve">: </w:t>
      </w:r>
      <w:r>
        <w:t xml:space="preserve">O Produto é disponibilizado como um Produto Adicional para as Soluções Enrollment for Education (com uma data de publicação em outubro de 2017 ou posterior). </w:t>
      </w:r>
    </w:p>
    <w:p w14:paraId="5F3437A8" w14:textId="77777777" w:rsidR="00AE3CDB" w:rsidRDefault="00130026">
      <w:pPr>
        <w:pStyle w:val="ProductList-BodySpaced"/>
      </w:pPr>
      <w:r>
        <w:rPr>
          <w:b/>
        </w:rPr>
        <w:t xml:space="preserve">AS </w:t>
      </w:r>
      <w:r>
        <w:rPr>
          <w:color w:val="000000"/>
        </w:rPr>
        <w:t xml:space="preserve">= </w:t>
      </w:r>
      <w:r>
        <w:rPr>
          <w:color w:val="00188F"/>
        </w:rPr>
        <w:t>Produto Adicional - School</w:t>
      </w:r>
      <w:r>
        <w:rPr>
          <w:color w:val="000000"/>
        </w:rPr>
        <w:t xml:space="preserve">: </w:t>
      </w:r>
      <w:r>
        <w:t xml:space="preserve">O Produto é disponibilizado como um Produto Adicional apenas para o programa School.  </w:t>
      </w:r>
    </w:p>
    <w:p w14:paraId="714800BE" w14:textId="77777777" w:rsidR="00AE3CDB" w:rsidRDefault="00130026">
      <w:pPr>
        <w:pStyle w:val="ProductList-BodySpaced"/>
      </w:pPr>
      <w:r>
        <w:rPr>
          <w:b/>
          <w:color w:val="00188F"/>
        </w:rPr>
        <w:t>E</w:t>
      </w:r>
      <w:r>
        <w:t xml:space="preserve"> = </w:t>
      </w:r>
      <w:r>
        <w:rPr>
          <w:color w:val="00188F"/>
        </w:rPr>
        <w:t>Produto Enterprise</w:t>
      </w:r>
      <w:r>
        <w:t>: O Produto é oferecido como um Produto Enterprise mas não como uma estação de trabalho.</w:t>
      </w:r>
    </w:p>
    <w:p w14:paraId="72517B9F" w14:textId="77777777" w:rsidR="00AE3CDB" w:rsidRDefault="00130026">
      <w:pPr>
        <w:pStyle w:val="ProductList-BodySpaced"/>
      </w:pPr>
      <w:r>
        <w:rPr>
          <w:b/>
          <w:color w:val="00188F"/>
        </w:rPr>
        <w:t>ED</w:t>
      </w:r>
      <w:r>
        <w:t xml:space="preserve"> = </w:t>
      </w:r>
      <w:r>
        <w:rPr>
          <w:color w:val="00188F"/>
        </w:rPr>
        <w:t>Estação de Trabalho para Educação</w:t>
      </w:r>
      <w:r>
        <w:t xml:space="preserve">: O Produto é oferecido como um produto de plataforma de estação de trabalho para educação com Enterprise CAL Suite ou Core CAL Suite ao abrigo da Enrollment for Education Solutions (com uma data de publicação anterior a outubro de 2017) e Open Value Subscription – Soluções de Formação e deve ser licenciado a nível da Organização abrangendo todos os Membros do Pessoal Docente e Administrativo.   </w:t>
      </w:r>
    </w:p>
    <w:p w14:paraId="3B0073AE" w14:textId="77777777" w:rsidR="00AE3CDB" w:rsidRDefault="00130026">
      <w:pPr>
        <w:pStyle w:val="ProductList-BodySpaced"/>
      </w:pPr>
      <w:r>
        <w:rPr>
          <w:b/>
          <w:color w:val="00188F"/>
        </w:rPr>
        <w:t>EO</w:t>
      </w:r>
      <w:r>
        <w:t xml:space="preserve"> = </w:t>
      </w:r>
      <w:r>
        <w:rPr>
          <w:color w:val="00188F"/>
        </w:rPr>
        <w:t>Serviço Online Enterprise</w:t>
      </w:r>
      <w:r>
        <w:t>: O Serviço Online é oferecido como um Serviço Online Enterprise ou Serviço Online Platform e cumpre os requisitos de Produto Enterprise. EO para Core CAL e Enterprise CAL Suite requer o CAL Suite Bridge correspondente.</w:t>
      </w:r>
    </w:p>
    <w:p w14:paraId="1B62A9DD" w14:textId="77777777" w:rsidR="00AE3CDB" w:rsidRDefault="00130026">
      <w:pPr>
        <w:pStyle w:val="ProductList-BodySpaced"/>
      </w:pPr>
      <w:r>
        <w:rPr>
          <w:b/>
          <w:color w:val="00188F"/>
        </w:rPr>
        <w:t>EP</w:t>
      </w:r>
      <w:r>
        <w:rPr>
          <w:color w:val="000000"/>
        </w:rPr>
        <w:t xml:space="preserve"> = </w:t>
      </w:r>
      <w:r>
        <w:rPr>
          <w:color w:val="00188F"/>
        </w:rPr>
        <w:t>Produto de Plataforma de Educação</w:t>
      </w:r>
      <w:r>
        <w:t xml:space="preserve">: O Produto é oferecido como um Produto de Plataforma de Educação ao abrigo da Enrollment for Education Solutions (com uma data de publicação em outubro de 2017 ou posterior) deve ser licenciado a nível da Organização abrangendo todos 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ou para a totalidade da Contabilização de Estudantes.</w:t>
      </w:r>
    </w:p>
    <w:p w14:paraId="331B39FC" w14:textId="77777777" w:rsidR="00AE3CDB" w:rsidRDefault="00130026">
      <w:pPr>
        <w:pStyle w:val="ProductList-BodySpaced"/>
      </w:pPr>
      <w:r>
        <w:rPr>
          <w:b/>
          <w:color w:val="00188F"/>
        </w:rPr>
        <w:t>OM</w:t>
      </w:r>
      <w:r>
        <w:t xml:space="preserve"> = </w:t>
      </w:r>
      <w:r>
        <w:rPr>
          <w:color w:val="00188F"/>
        </w:rPr>
        <w:t>Mínimo para Open</w:t>
      </w:r>
      <w:r>
        <w:t>: Cada Licença é contabilizada apenas como 5 Licenças para fins dos requisitos mínimos na encomenda inicial em Open License e Open Value.</w:t>
      </w:r>
    </w:p>
    <w:p w14:paraId="368C42F4" w14:textId="77777777" w:rsidR="00AE3CDB" w:rsidRDefault="00130026">
      <w:pPr>
        <w:pStyle w:val="ProductList-BodySpaced"/>
      </w:pPr>
      <w:r>
        <w:rPr>
          <w:b/>
          <w:color w:val="00188F"/>
        </w:rPr>
        <w:t>OW</w:t>
      </w:r>
      <w:r>
        <w:t xml:space="preserve"> = </w:t>
      </w:r>
      <w:r>
        <w:rPr>
          <w:color w:val="00188F"/>
        </w:rPr>
        <w:t>Toda a Organização</w:t>
      </w:r>
      <w:r>
        <w:t>: Disponível na opção Toda a Organização.</w:t>
      </w:r>
    </w:p>
    <w:p w14:paraId="3DF14C47" w14:textId="77777777" w:rsidR="00AE3CDB" w:rsidRDefault="00130026">
      <w:pPr>
        <w:pStyle w:val="ProductList-BodySpaced"/>
      </w:pPr>
      <w:r>
        <w:rPr>
          <w:b/>
          <w:color w:val="00188F"/>
        </w:rPr>
        <w:t>P</w:t>
      </w:r>
      <w:r>
        <w:t xml:space="preserve"> = </w:t>
      </w:r>
      <w:r>
        <w:rPr>
          <w:color w:val="00188F"/>
        </w:rPr>
        <w:t>Não Inclusão de Toda a Organização em Open Value</w:t>
      </w:r>
      <w:r>
        <w:t>: O Produto é oferecido numa base de Não Inclusão de Toda a Organização em Open Value.</w:t>
      </w:r>
    </w:p>
    <w:p w14:paraId="6D081E20" w14:textId="77777777" w:rsidR="00AE3CDB" w:rsidRDefault="00130026">
      <w:pPr>
        <w:pStyle w:val="ProductList-BodySpaced"/>
      </w:pPr>
      <w:r>
        <w:rPr>
          <w:b/>
          <w:color w:val="00188F"/>
        </w:rPr>
        <w:t>S</w:t>
      </w:r>
      <w:r>
        <w:rPr>
          <w:color w:val="000000"/>
        </w:rPr>
        <w:t xml:space="preserve"> = </w:t>
      </w:r>
      <w:r>
        <w:rPr>
          <w:color w:val="00188F"/>
        </w:rPr>
        <w:t>Oferta do Estudante para School Apenas</w:t>
      </w:r>
      <w:r>
        <w:t>: O Produto é oferecido como uma Oferta do Estudante ao abrigo do Programa School apenas e tem de ser encomendado na totalidade da Contabilização de Estudantes.</w:t>
      </w:r>
    </w:p>
    <w:p w14:paraId="6B78A5C3" w14:textId="77777777" w:rsidR="00AE3CDB" w:rsidRDefault="00130026">
      <w:pPr>
        <w:pStyle w:val="ProductList-BodySpaced"/>
      </w:pPr>
      <w:r>
        <w:rPr>
          <w:b/>
          <w:color w:val="00188F"/>
        </w:rPr>
        <w:t xml:space="preserve">SD </w:t>
      </w:r>
      <w:r>
        <w:t xml:space="preserve">= </w:t>
      </w:r>
      <w:r>
        <w:rPr>
          <w:color w:val="00188F"/>
        </w:rPr>
        <w:t>Produto de Plataforma de Estação de Trabalho para Escolas</w:t>
      </w:r>
      <w:r>
        <w:t>: O Produto é oferecido como um produto de plataforma de estação de trabalho para escolas com Enterprise CAL Suite ou Core CAL Suite ao abrigo do Programa School. Um SD é contabilizado como três unidades.</w:t>
      </w:r>
    </w:p>
    <w:p w14:paraId="0E7C18AA" w14:textId="77777777" w:rsidR="00AE3CDB" w:rsidRDefault="00130026">
      <w:pPr>
        <w:pStyle w:val="ProductList-BodySpaced"/>
      </w:pPr>
      <w:r>
        <w:rPr>
          <w:b/>
          <w:color w:val="00188F"/>
        </w:rPr>
        <w:t>ST</w:t>
      </w:r>
      <w:r>
        <w:t xml:space="preserve"> = </w:t>
      </w:r>
      <w:r>
        <w:rPr>
          <w:color w:val="00188F"/>
        </w:rPr>
        <w:t>Oferta do Estudante</w:t>
      </w:r>
      <w:r>
        <w:t>: O Produto é oferecido como uma Oferta do Estudante e tem de ser encomendado na totalidade da Contabilização de Estudantes.</w:t>
      </w:r>
    </w:p>
    <w:p w14:paraId="49CAD7BF" w14:textId="77777777" w:rsidR="00AE3CDB" w:rsidRDefault="00130026">
      <w:pPr>
        <w:pStyle w:val="ProductList-BodySpaced"/>
      </w:pPr>
      <w:r>
        <w:rPr>
          <w:b/>
          <w:color w:val="00188F"/>
        </w:rPr>
        <w:t>SP</w:t>
      </w:r>
      <w:r>
        <w:t xml:space="preserve"> = </w:t>
      </w:r>
      <w:r>
        <w:rPr>
          <w:color w:val="00188F"/>
        </w:rPr>
        <w:t>Produto de Servidor e Ferramentas</w:t>
      </w:r>
      <w:r>
        <w:t>: O Produto é um produto de servidor e ferramentas oferecido ao abrigo da Inscrição Servidor e Nuvem.</w:t>
      </w:r>
    </w:p>
    <w:p w14:paraId="05C397C0" w14:textId="77777777" w:rsidR="00AE3CDB" w:rsidRDefault="00130026">
      <w:pPr>
        <w:pStyle w:val="ProductList-BodySpaced"/>
      </w:pPr>
      <w:r>
        <w:rPr>
          <w:b/>
          <w:color w:val="00188F"/>
        </w:rPr>
        <w:t>UC</w:t>
      </w:r>
      <w:r>
        <w:t xml:space="preserve"> = </w:t>
      </w:r>
      <w:r>
        <w:rPr>
          <w:color w:val="00188F"/>
        </w:rPr>
        <w:t>Serviço em Nuvem da Comunidade Pública dos EUA</w:t>
      </w:r>
      <w:r>
        <w:t>: O Serviço Online é oferecido como um Serviço em Nuvem da Comunidade Pública (apenas nos EUA). Para conhecer a disponibilidade da AI dos conjuntos de aplicações dos Serviços Online, consulte a tabela Disponibilidade do Programa para conhecer cada componente do conjunto de aplicações.</w:t>
      </w:r>
    </w:p>
    <w:p w14:paraId="3BA160AA" w14:textId="77777777" w:rsidR="00AE3CDB" w:rsidRDefault="00AE3CDB">
      <w:pPr>
        <w:pStyle w:val="ProductList-BodySpaced"/>
        <w:jc w:val="right"/>
      </w:pPr>
    </w:p>
    <w:tbl>
      <w:tblPr>
        <w:tblStyle w:val="PURTable"/>
        <w:tblW w:w="0" w:type="dxa"/>
        <w:tblLook w:val="04A0" w:firstRow="1" w:lastRow="0" w:firstColumn="1" w:lastColumn="0" w:noHBand="0" w:noVBand="1"/>
      </w:tblPr>
      <w:tblGrid>
        <w:gridCol w:w="10916"/>
      </w:tblGrid>
      <w:tr w:rsidR="00AE3CDB" w14:paraId="3D9D2A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063146" w14:textId="77777777" w:rsidR="00AE3CDB" w:rsidRDefault="00085C11">
            <w:pPr>
              <w:pStyle w:val="ProductList-TableBody"/>
              <w:jc w:val="right"/>
            </w:pPr>
            <w:hyperlink w:anchor="_Sec842">
              <w:r w:rsidR="00130026">
                <w:rPr>
                  <w:color w:val="00467F"/>
                  <w:sz w:val="14"/>
                  <w:u w:val="single"/>
                </w:rPr>
                <w:t>Índice</w:t>
              </w:r>
            </w:hyperlink>
            <w:r w:rsidR="00130026">
              <w:rPr>
                <w:sz w:val="14"/>
              </w:rPr>
              <w:t xml:space="preserve"> / </w:t>
            </w:r>
            <w:hyperlink w:anchor="_Sec549">
              <w:r w:rsidR="00130026">
                <w:rPr>
                  <w:color w:val="00467F"/>
                  <w:sz w:val="14"/>
                  <w:u w:val="single"/>
                </w:rPr>
                <w:t>Glossário</w:t>
              </w:r>
            </w:hyperlink>
            <w:r w:rsidR="00130026">
              <w:rPr>
                <w:sz w:val="14"/>
              </w:rPr>
              <w:t xml:space="preserve"> / </w:t>
            </w:r>
            <w:hyperlink w:anchor="_Sec844">
              <w:r w:rsidR="00130026">
                <w:rPr>
                  <w:color w:val="00467F"/>
                  <w:sz w:val="14"/>
                  <w:u w:val="single"/>
                </w:rPr>
                <w:t>Índice Remissivo</w:t>
              </w:r>
            </w:hyperlink>
          </w:p>
        </w:tc>
      </w:tr>
    </w:tbl>
    <w:p w14:paraId="516B3264" w14:textId="77777777" w:rsidR="00AE3CDB" w:rsidRDefault="00AE3CDB">
      <w:pPr>
        <w:pStyle w:val="ProductList-BodySpaced"/>
      </w:pPr>
    </w:p>
    <w:p w14:paraId="18790F4E" w14:textId="77777777" w:rsidR="00AE3CDB" w:rsidRDefault="00130026">
      <w:pPr>
        <w:pStyle w:val="ProductList-Offering1Heading"/>
        <w:outlineLvl w:val="1"/>
      </w:pPr>
      <w:bookmarkStart w:id="347" w:name="_Sec552"/>
      <w:r>
        <w:t>Títulos das Colunas</w:t>
      </w:r>
      <w:bookmarkEnd w:id="347"/>
      <w:r>
        <w:fldChar w:fldCharType="begin"/>
      </w:r>
      <w:r>
        <w:instrText xml:space="preserve"> TC "</w:instrText>
      </w:r>
      <w:bookmarkStart w:id="348" w:name="_Toc54794833"/>
      <w:r>
        <w:instrText>Títulos das Colunas</w:instrText>
      </w:r>
      <w:bookmarkEnd w:id="348"/>
      <w:r>
        <w:instrText>" \l 2</w:instrText>
      </w:r>
      <w:r>
        <w:fldChar w:fldCharType="end"/>
      </w:r>
    </w:p>
    <w:p w14:paraId="774CE92B" w14:textId="77777777" w:rsidR="00AE3CDB" w:rsidRDefault="00130026">
      <w:pPr>
        <w:pStyle w:val="ProductList-BodySpaced"/>
      </w:pPr>
      <w:r>
        <w:t>Os Títulos das Colunas aparecem na tabela de Disponibilidade do Programa para cada Entrada de Produto e organizam as informações sobre a disponibilidade de programa por programa, tipo de oferta, pontos e datas de disponibilidade.</w:t>
      </w:r>
    </w:p>
    <w:p w14:paraId="5C99FB8C" w14:textId="77777777" w:rsidR="00AE3CDB" w:rsidRDefault="00AE3CDB">
      <w:pPr>
        <w:pStyle w:val="ProductList-BodySpaced"/>
      </w:pPr>
    </w:p>
    <w:p w14:paraId="1A541D7A" w14:textId="77777777" w:rsidR="00AE3CDB" w:rsidRDefault="00130026">
      <w:pPr>
        <w:pStyle w:val="ProductList-BodySpaced"/>
      </w:pPr>
      <w:r>
        <w:rPr>
          <w:b/>
          <w:color w:val="00188F"/>
        </w:rPr>
        <w:t>CSP</w:t>
      </w:r>
      <w:r>
        <w:rPr>
          <w:color w:val="000000"/>
        </w:rPr>
        <w:t xml:space="preserve">= </w:t>
      </w:r>
      <w:r>
        <w:rPr>
          <w:color w:val="00188F"/>
        </w:rPr>
        <w:t>Fornecedor de Soluções em Nuvem.</w:t>
      </w:r>
    </w:p>
    <w:p w14:paraId="27FB8F36" w14:textId="77777777" w:rsidR="00AE3CDB" w:rsidRDefault="00130026">
      <w:pPr>
        <w:pStyle w:val="ProductList-BodySpaced"/>
      </w:pPr>
      <w:r>
        <w:rPr>
          <w:b/>
          <w:color w:val="00188F"/>
        </w:rPr>
        <w:t xml:space="preserve">DA </w:t>
      </w:r>
      <w:r>
        <w:t xml:space="preserve">= </w:t>
      </w:r>
      <w:r>
        <w:rPr>
          <w:color w:val="00188F"/>
        </w:rPr>
        <w:t>Data Disponível</w:t>
      </w:r>
      <w:r>
        <w:t>: A data em que um Produto fica disponível pela primeira vez, designada como mês/ano. Para o software, é a data anterior à data em que a Microsoft disponibiliza as licenças para encomenda ou para transferência no Centro de Serviços de Licenciamento em Volume (VLSC).</w:t>
      </w:r>
    </w:p>
    <w:p w14:paraId="78B1E5CD" w14:textId="77777777" w:rsidR="00AE3CDB" w:rsidRDefault="00130026">
      <w:pPr>
        <w:pStyle w:val="ProductList-BodySpaced"/>
      </w:pPr>
      <w:r>
        <w:rPr>
          <w:b/>
          <w:color w:val="00188F"/>
        </w:rPr>
        <w:t>EA/EAS</w:t>
      </w:r>
      <w:r>
        <w:t xml:space="preserve"> = </w:t>
      </w:r>
      <w:r>
        <w:rPr>
          <w:color w:val="00188F"/>
        </w:rPr>
        <w:t>Contrato Enterprise e Contrato de Subscrição Enterprise</w:t>
      </w:r>
      <w:r>
        <w:t>: Inclui as Inscrições Enterprise e Enterprise Subscription, incluindo a Inscrição Servidor e Nuvem.</w:t>
      </w:r>
    </w:p>
    <w:p w14:paraId="5BC9EBD9" w14:textId="77777777" w:rsidR="00AE3CDB" w:rsidRDefault="00130026">
      <w:pPr>
        <w:pStyle w:val="ProductList-BodySpaced"/>
      </w:pPr>
      <w:r>
        <w:rPr>
          <w:b/>
          <w:color w:val="00188F"/>
        </w:rPr>
        <w:t>EES</w:t>
      </w:r>
      <w:r>
        <w:t xml:space="preserve"> = </w:t>
      </w:r>
      <w:r>
        <w:rPr>
          <w:color w:val="00188F"/>
        </w:rPr>
        <w:t>Enrollment for Education Solutions</w:t>
      </w:r>
      <w:r>
        <w:t>: Inclui a Enrollment for Education Solutions e a Inscrição School ao abrigo do Contrato Campus e School (CASA).</w:t>
      </w:r>
    </w:p>
    <w:p w14:paraId="6C69BFC4" w14:textId="77777777" w:rsidR="00AE3CDB" w:rsidRDefault="00130026">
      <w:pPr>
        <w:pStyle w:val="ProductList-BodySpaced"/>
      </w:pPr>
      <w:r>
        <w:rPr>
          <w:b/>
          <w:color w:val="00188F"/>
        </w:rPr>
        <w:t>L</w:t>
      </w:r>
      <w:r>
        <w:t xml:space="preserve"> = </w:t>
      </w:r>
      <w:r>
        <w:rPr>
          <w:color w:val="00188F"/>
        </w:rPr>
        <w:t>Licença</w:t>
      </w:r>
      <w:r>
        <w:t>: Pontuação designada para a Licença de software indicada. Se a pontuação for um parêntese, esse é o valor para CASA.</w:t>
      </w:r>
    </w:p>
    <w:p w14:paraId="2FEEBD89" w14:textId="77777777" w:rsidR="00AE3CDB" w:rsidRDefault="00130026">
      <w:pPr>
        <w:pStyle w:val="ProductList-BodySpaced"/>
      </w:pPr>
      <w:r>
        <w:rPr>
          <w:b/>
          <w:color w:val="00188F"/>
        </w:rPr>
        <w:t xml:space="preserve">L/SA </w:t>
      </w:r>
      <w:r>
        <w:t xml:space="preserve">= </w:t>
      </w:r>
      <w:r>
        <w:rPr>
          <w:color w:val="00188F"/>
        </w:rPr>
        <w:t>Licença e SA</w:t>
      </w:r>
      <w:r>
        <w:t>: Pontuação designada quando a Licença e a cobertura SA são disponibilizadas para aquisição ao mesmo tempo.</w:t>
      </w:r>
    </w:p>
    <w:p w14:paraId="74EA0A02" w14:textId="77777777" w:rsidR="00AE3CDB" w:rsidRDefault="00130026">
      <w:pPr>
        <w:pStyle w:val="ProductList-BodySpaced"/>
      </w:pPr>
      <w:r>
        <w:rPr>
          <w:b/>
          <w:color w:val="00188F"/>
        </w:rPr>
        <w:t>MPSA</w:t>
      </w:r>
      <w:r>
        <w:t xml:space="preserve"> = </w:t>
      </w:r>
      <w:r>
        <w:rPr>
          <w:color w:val="00188F"/>
        </w:rPr>
        <w:t>Contrato de Produtos e Serviços da Microsoft</w:t>
      </w:r>
      <w:r>
        <w:t>.</w:t>
      </w:r>
    </w:p>
    <w:p w14:paraId="518ED561" w14:textId="77777777" w:rsidR="00AE3CDB" w:rsidRDefault="00130026">
      <w:pPr>
        <w:pStyle w:val="ProductList-BodySpaced"/>
      </w:pPr>
      <w:r>
        <w:rPr>
          <w:b/>
          <w:color w:val="00188F"/>
        </w:rPr>
        <w:t>OL</w:t>
      </w:r>
      <w:r>
        <w:t xml:space="preserve"> = </w:t>
      </w:r>
      <w:r>
        <w:rPr>
          <w:color w:val="00188F"/>
        </w:rPr>
        <w:t>Open License</w:t>
      </w:r>
      <w:r>
        <w:t>: A Open License inclui Open License, Open License for Academic, Open License for Government e Open License for Charity, conforme disponível.</w:t>
      </w:r>
    </w:p>
    <w:p w14:paraId="6F9CBE61" w14:textId="77777777" w:rsidR="00AE3CDB" w:rsidRDefault="00130026">
      <w:pPr>
        <w:pStyle w:val="ProductList-BodySpaced"/>
      </w:pPr>
      <w:r>
        <w:rPr>
          <w:b/>
          <w:color w:val="00188F"/>
        </w:rPr>
        <w:t xml:space="preserve">OV/OVS </w:t>
      </w:r>
      <w:r>
        <w:t xml:space="preserve">= </w:t>
      </w:r>
      <w:r>
        <w:rPr>
          <w:color w:val="00188F"/>
        </w:rPr>
        <w:t>Open Value e Open Value Subscription:</w:t>
      </w:r>
      <w:r>
        <w:t xml:space="preserve"> Inclui Open Value, Open Value Subscription, Open Value for Government e Open Value Subscription for Government.</w:t>
      </w:r>
    </w:p>
    <w:p w14:paraId="6B408EC4" w14:textId="77777777" w:rsidR="00AE3CDB" w:rsidRDefault="00130026">
      <w:pPr>
        <w:pStyle w:val="ProductList-BodySpaced"/>
      </w:pPr>
      <w:r>
        <w:rPr>
          <w:b/>
          <w:color w:val="00188F"/>
        </w:rPr>
        <w:t xml:space="preserve">OVS-ES </w:t>
      </w:r>
      <w:r>
        <w:t xml:space="preserve">= </w:t>
      </w:r>
      <w:r>
        <w:rPr>
          <w:color w:val="00188F"/>
        </w:rPr>
        <w:t>Open Value Subscription – Soluções de Formação</w:t>
      </w:r>
      <w:r>
        <w:t>.</w:t>
      </w:r>
    </w:p>
    <w:p w14:paraId="26B1D50A" w14:textId="77777777" w:rsidR="00AE3CDB" w:rsidRDefault="00130026">
      <w:pPr>
        <w:pStyle w:val="ProductList-BodySpaced"/>
      </w:pPr>
      <w:r>
        <w:rPr>
          <w:b/>
          <w:color w:val="00188F"/>
        </w:rPr>
        <w:t>Pontuação</w:t>
      </w:r>
      <w:r>
        <w:t xml:space="preserve"> = Valor atribuído a um Produto utilizado para calcular o nível de preços do volume aplicável ao contrato de licenciamento em volume do Cliente.</w:t>
      </w:r>
    </w:p>
    <w:p w14:paraId="0F46A066" w14:textId="77777777" w:rsidR="00AE3CDB" w:rsidRDefault="00130026">
      <w:pPr>
        <w:pStyle w:val="ProductList-BodySpaced"/>
      </w:pPr>
      <w:r>
        <w:rPr>
          <w:b/>
          <w:color w:val="00188F"/>
        </w:rPr>
        <w:t>SA</w:t>
      </w:r>
      <w:r>
        <w:t xml:space="preserve"> = </w:t>
      </w:r>
      <w:r>
        <w:rPr>
          <w:color w:val="00188F"/>
        </w:rPr>
        <w:t>Software Assurance</w:t>
      </w:r>
      <w:r>
        <w:t>: Pontuação designada quando a cobertura SA é oferecida para o software indicado.</w:t>
      </w:r>
    </w:p>
    <w:p w14:paraId="238432A3" w14:textId="77777777" w:rsidR="00AE3CDB" w:rsidRDefault="00130026">
      <w:pPr>
        <w:pStyle w:val="ProductList-BodySpaced"/>
      </w:pPr>
      <w:r>
        <w:rPr>
          <w:b/>
          <w:color w:val="00188F"/>
        </w:rPr>
        <w:t>S/S+</w:t>
      </w:r>
      <w:r>
        <w:t xml:space="preserve"> = </w:t>
      </w:r>
      <w:r>
        <w:rPr>
          <w:color w:val="00188F"/>
        </w:rPr>
        <w:t>Select e Select Plus</w:t>
      </w:r>
      <w:r>
        <w:t>: Também inclui Select for Academic, Select Plus for Academic, Select for Government e Select Plus for Government.</w:t>
      </w:r>
    </w:p>
    <w:p w14:paraId="219758EE" w14:textId="77777777" w:rsidR="00AE3CDB" w:rsidRDefault="00AE3CDB">
      <w:pPr>
        <w:pStyle w:val="ProductList-BodySpaced"/>
        <w:jc w:val="right"/>
      </w:pPr>
    </w:p>
    <w:tbl>
      <w:tblPr>
        <w:tblStyle w:val="PURTable"/>
        <w:tblW w:w="0" w:type="dxa"/>
        <w:tblLook w:val="04A0" w:firstRow="1" w:lastRow="0" w:firstColumn="1" w:lastColumn="0" w:noHBand="0" w:noVBand="1"/>
      </w:tblPr>
      <w:tblGrid>
        <w:gridCol w:w="10916"/>
      </w:tblGrid>
      <w:tr w:rsidR="00AE3CDB" w14:paraId="6F1476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3B6167" w14:textId="77777777" w:rsidR="00AE3CDB" w:rsidRDefault="00085C11">
            <w:pPr>
              <w:pStyle w:val="ProductList-TableBody"/>
              <w:jc w:val="right"/>
            </w:pPr>
            <w:hyperlink w:anchor="_Sec842">
              <w:r w:rsidR="00130026">
                <w:rPr>
                  <w:color w:val="00467F"/>
                  <w:sz w:val="14"/>
                  <w:u w:val="single"/>
                </w:rPr>
                <w:t>Índice</w:t>
              </w:r>
            </w:hyperlink>
            <w:r w:rsidR="00130026">
              <w:rPr>
                <w:sz w:val="14"/>
              </w:rPr>
              <w:t xml:space="preserve"> / </w:t>
            </w:r>
            <w:hyperlink w:anchor="_Sec549">
              <w:r w:rsidR="00130026">
                <w:rPr>
                  <w:color w:val="00467F"/>
                  <w:sz w:val="14"/>
                  <w:u w:val="single"/>
                </w:rPr>
                <w:t>Glossário</w:t>
              </w:r>
            </w:hyperlink>
            <w:r w:rsidR="00130026">
              <w:rPr>
                <w:sz w:val="14"/>
              </w:rPr>
              <w:t xml:space="preserve"> / </w:t>
            </w:r>
            <w:hyperlink w:anchor="_Sec844">
              <w:r w:rsidR="00130026">
                <w:rPr>
                  <w:color w:val="00467F"/>
                  <w:sz w:val="14"/>
                  <w:u w:val="single"/>
                </w:rPr>
                <w:t>Índice Remissivo</w:t>
              </w:r>
            </w:hyperlink>
          </w:p>
        </w:tc>
      </w:tr>
    </w:tbl>
    <w:p w14:paraId="7F027F94" w14:textId="77777777" w:rsidR="00AE3CDB" w:rsidRDefault="00AE3CDB">
      <w:pPr>
        <w:pStyle w:val="ProductList-BodySpaced"/>
      </w:pPr>
    </w:p>
    <w:p w14:paraId="1DE55877" w14:textId="77777777" w:rsidR="00AE3CDB" w:rsidRDefault="00130026">
      <w:pPr>
        <w:pStyle w:val="ProductList-Offering1Heading"/>
        <w:outlineLvl w:val="1"/>
      </w:pPr>
      <w:bookmarkStart w:id="349" w:name="_Sec553"/>
      <w:r>
        <w:t>Definições</w:t>
      </w:r>
      <w:bookmarkEnd w:id="349"/>
      <w:r>
        <w:fldChar w:fldCharType="begin"/>
      </w:r>
      <w:r>
        <w:instrText xml:space="preserve"> TC "</w:instrText>
      </w:r>
      <w:bookmarkStart w:id="350" w:name="_Toc54794834"/>
      <w:r>
        <w:instrText>Definições</w:instrText>
      </w:r>
      <w:bookmarkEnd w:id="350"/>
      <w:r>
        <w:instrText>" \l 2</w:instrText>
      </w:r>
      <w:r>
        <w:fldChar w:fldCharType="end"/>
      </w:r>
    </w:p>
    <w:p w14:paraId="027F7EE9" w14:textId="77777777" w:rsidR="00AE3CDB" w:rsidRDefault="00130026">
      <w:pPr>
        <w:pStyle w:val="ProductList-BodySpaced"/>
      </w:pPr>
      <w:r>
        <w:rPr>
          <w:b/>
          <w:color w:val="00188F"/>
        </w:rPr>
        <w:t>Programa Académico</w:t>
      </w:r>
      <w:r>
        <w:t xml:space="preserve"> designa a Conta de Aquisição Académica no MPSA, a Licença Academic Select, Select Plus for Academic, Contrato Campus e School ou Open Value Subscription – Soluções de Formação.</w:t>
      </w:r>
    </w:p>
    <w:p w14:paraId="70347487" w14:textId="77777777" w:rsidR="00AE3CDB" w:rsidRDefault="00130026">
      <w:pPr>
        <w:pStyle w:val="ProductList-BodySpaced"/>
      </w:pPr>
      <w:r>
        <w:rPr>
          <w:b/>
          <w:color w:val="00188F"/>
        </w:rPr>
        <w:t xml:space="preserve">Suplemento </w:t>
      </w:r>
      <w:r>
        <w:t xml:space="preserve">designa uma licença adquirida além de (e associada a) uma Licença Válida adquirida anteriormente (ou conjunto de Licenças Válidas). Uma licença de Suplemento é atribuída a um único Utilizador Qualificado (tal como definido na Inscrição do Cliente) ou ao mesmo Servidor ou dispositivo que as Licenças Válidas. Para qualquer SL de Utilizador de Suplementos que não apareça individualmente nos OST, aplicam-se os termos de licenciamento aplicáveis a uma SL de Utilizador completa para o mesmo serviço. </w:t>
      </w:r>
    </w:p>
    <w:p w14:paraId="27674E9E" w14:textId="77777777" w:rsidR="00AE3CDB" w:rsidRDefault="00130026">
      <w:pPr>
        <w:pStyle w:val="ProductList-BodySpaced"/>
      </w:pPr>
      <w:r>
        <w:rPr>
          <w:b/>
          <w:color w:val="00188F"/>
        </w:rPr>
        <w:t xml:space="preserve">CAL Adicional </w:t>
      </w:r>
      <w:r>
        <w:t xml:space="preserve">designa uma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que tem de ser utilizada em conjunto com uma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base.</w:t>
      </w:r>
    </w:p>
    <w:p w14:paraId="413FB946" w14:textId="77777777" w:rsidR="00AE3CDB" w:rsidRDefault="00130026">
      <w:pPr>
        <w:pStyle w:val="ProductList-BodySpaced"/>
      </w:pPr>
      <w:r>
        <w:rPr>
          <w:b/>
          <w:color w:val="00188F"/>
        </w:rPr>
        <w:t>Licença External Connector Adicional</w:t>
      </w:r>
      <w:r>
        <w:t xml:space="preserve"> designa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que tem de ser utilizada em conjunto com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base.</w:t>
      </w:r>
    </w:p>
    <w:p w14:paraId="44B37CE9" w14:textId="77777777" w:rsidR="00AE3CDB" w:rsidRDefault="00130026">
      <w:pPr>
        <w:pStyle w:val="ProductList-BodySpaced"/>
      </w:pPr>
      <w:r>
        <w:rPr>
          <w:b/>
          <w:color w:val="00188F"/>
        </w:rPr>
        <w:t>Outsourcer Autorizado</w:t>
      </w:r>
      <w:r>
        <w:t xml:space="preserve">designa qualquer fornecedor de serviços de terceiros que não é um </w:t>
      </w:r>
      <w:r>
        <w:fldChar w:fldCharType="begin"/>
      </w:r>
      <w:r>
        <w:instrText xml:space="preserve"> AutoTextList   \s NoStyle \t "Os Fornecedores Listados incluem as entidades identificadas pela Microsoft em http://aka.ms/listedproviders. A Microsoft pode identificar periodicamente os Fornecedores Listados adicionais em http://aka.ms/listedproviders." </w:instrText>
      </w:r>
      <w:r>
        <w:fldChar w:fldCharType="separate"/>
      </w:r>
      <w:r>
        <w:rPr>
          <w:color w:val="0563C1"/>
        </w:rPr>
        <w:t>Fornecedor Listado</w:t>
      </w:r>
      <w:r>
        <w:fldChar w:fldCharType="end"/>
      </w:r>
      <w:r>
        <w:t xml:space="preserve"> e que não está a utilizar o </w:t>
      </w:r>
      <w:r>
        <w:fldChar w:fldCharType="begin"/>
      </w:r>
      <w:r>
        <w:instrText xml:space="preserve"> AutoTextList   \s NoStyle \t "Os Fornecedores Listados incluem as entidades identificadas pela Microsoft em http://aka.ms/listedproviders. A Microsoft pode identificar periodicamente os Fornecedores Listados adicionais em http://aka.ms/listedproviders." </w:instrText>
      </w:r>
      <w:r>
        <w:fldChar w:fldCharType="separate"/>
      </w:r>
      <w:r>
        <w:rPr>
          <w:color w:val="0563C1"/>
        </w:rPr>
        <w:t>Fornecedor Listado</w:t>
      </w:r>
      <w:r>
        <w:fldChar w:fldCharType="end"/>
      </w:r>
      <w:r>
        <w:t xml:space="preserve"> como Fornecedor do Centro de Dados como parte do serviço de outsourcing.</w:t>
      </w:r>
    </w:p>
    <w:p w14:paraId="34CBBF40" w14:textId="77777777" w:rsidR="00AE3CDB" w:rsidRDefault="00130026">
      <w:pPr>
        <w:pStyle w:val="ProductList-BodySpaced"/>
      </w:pPr>
      <w:r>
        <w:rPr>
          <w:b/>
          <w:color w:val="00188F"/>
        </w:rPr>
        <w:t>CAL</w:t>
      </w:r>
      <w:r>
        <w:t xml:space="preserve"> designa a licença de acesso de cliente, que pode ser atribuída por utilizador ou dispositivo, conforme apropriado. Uma CAL de utilizador permite o acesso à versão correspondente do software de servidor ou a versões anteriores do software de servidor de qualquer dispositivo por um utilizador. Uma CAL de dispositivo permite o acesso a versões correspondentes do software de servidor ou a versões anteriores do software de servidor de um dispositivo por qualquer utilizador. As CALs permitem o acesso ao software de servidor em execução nos Servidores Licenciados do Cliente apenas.</w:t>
      </w:r>
    </w:p>
    <w:p w14:paraId="0774D478" w14:textId="77777777" w:rsidR="00AE3CDB" w:rsidRDefault="00130026">
      <w:pPr>
        <w:pStyle w:val="ProductList-BodySpaced"/>
      </w:pPr>
      <w:r>
        <w:rPr>
          <w:b/>
          <w:color w:val="00188F"/>
        </w:rPr>
        <w:t>Licença Equivalente de CAL</w:t>
      </w:r>
      <w:r>
        <w:t xml:space="preserve"> designa uma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de Utilizador ou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identificada numa tabela “Acesso a Software de Servidor” do Produto, ou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ou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conforme identificado na Tabela de Licenças Equivalentes de CAL, </w:t>
      </w:r>
      <w:hyperlink w:anchor="_Sec591">
        <w:r>
          <w:rPr>
            <w:color w:val="00467F"/>
            <w:u w:val="single"/>
          </w:rPr>
          <w:t>Apêndice A</w:t>
        </w:r>
      </w:hyperlink>
      <w:r>
        <w:t xml:space="preserve">, conforme aplicável. Um CAL Suite só é uma Licença Equivalente de CAL se o Cliente tiver comprado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depois da Data Disponível do Produto de Servidor ou se o Cliente tiver tido uma cobertura SA ativa a partir da Data Disponível.</w:t>
      </w:r>
    </w:p>
    <w:p w14:paraId="2807A762" w14:textId="77777777" w:rsidR="00AE3CDB" w:rsidRDefault="00130026">
      <w:pPr>
        <w:pStyle w:val="ProductList-BodySpaced"/>
      </w:pPr>
      <w:r>
        <w:rPr>
          <w:b/>
          <w:color w:val="00188F"/>
        </w:rPr>
        <w:t>OSE de Cliente</w:t>
      </w:r>
      <w:r>
        <w:t xml:space="preserve"> designa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em execução num sistema operativo cliente.</w:t>
      </w:r>
    </w:p>
    <w:p w14:paraId="48AD1F63" w14:textId="77777777" w:rsidR="00AE3CDB" w:rsidRDefault="00130026">
      <w:pPr>
        <w:pStyle w:val="ProductList-BodySpaced"/>
      </w:pPr>
      <w:r>
        <w:rPr>
          <w:b/>
          <w:color w:val="00188F"/>
        </w:rPr>
        <w:t>Aplicação HPC em Cluster</w:t>
      </w:r>
      <w:r>
        <w:t xml:space="preserve"> refere-se a aplicações informáticas de alto desempenho que resolvem, em paralelo, problemas computacionais complexos ou um conjunto de problemas computacionais estreitamente relacionados. As Aplicações HPC de Cluster dividem um problema computacional complexo num conjunto de trabalhos e de tarefas coordenados por um programador de tarefas, tal como fornecido pelo Microsoft HPC Pack, ou middleware de HPC semelhante, que os distribui em paralelo num ou em mais computadores que funcionam num cluster de HPC.</w:t>
      </w:r>
    </w:p>
    <w:p w14:paraId="3499E910" w14:textId="77777777" w:rsidR="00AE3CDB" w:rsidRDefault="00130026">
      <w:pPr>
        <w:pStyle w:val="ProductList-BodySpaced"/>
      </w:pPr>
      <w:r>
        <w:rPr>
          <w:b/>
          <w:color w:val="00188F"/>
        </w:rPr>
        <w:t>Nó de Cluster</w:t>
      </w:r>
      <w:r>
        <w:t xml:space="preserve"> designa um dispositivo exclusivo para a execução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 xml:space="preserve"> ou para o fornecimento de serviços de agendamento de tarefas para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14:paraId="0F8EEB53" w14:textId="77777777" w:rsidR="00AE3CDB" w:rsidRDefault="00130026">
      <w:pPr>
        <w:pStyle w:val="ProductList-BodySpaced"/>
      </w:pPr>
      <w:r>
        <w:rPr>
          <w:b/>
          <w:color w:val="00188F"/>
        </w:rPr>
        <w:t>Fator Associado ao Núcleo</w:t>
      </w:r>
      <w:r>
        <w:t xml:space="preserve"> designa um valor numérico associado a um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 xml:space="preserve"> específico para se determinar o número de Licenças necessário para licenciar todos os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14:paraId="78E680D4" w14:textId="77777777" w:rsidR="00AE3CDB" w:rsidRDefault="00130026">
      <w:pPr>
        <w:pStyle w:val="ProductList-BodySpaced"/>
      </w:pPr>
      <w:r>
        <w:rPr>
          <w:b/>
          <w:color w:val="00188F"/>
        </w:rPr>
        <w:t xml:space="preserve">Dados do Cliente </w:t>
      </w:r>
      <w:r>
        <w:t>designa todos os dados, incluindo todos os ficheiros de texto, de som, de vídeo ou de imagem e de software, que são fornecidos à Microsoft pelo Cliente, ou em nome deste, através da utilização do Serviço Online. Os Dados do Cliente não incluem Dados dos Serviços Profissionais.</w:t>
      </w:r>
    </w:p>
    <w:p w14:paraId="3DE92F44" w14:textId="77777777" w:rsidR="00AE3CDB" w:rsidRDefault="00130026">
      <w:pPr>
        <w:pStyle w:val="ProductList-BodySpaced"/>
      </w:pPr>
      <w:r>
        <w:rPr>
          <w:b/>
          <w:color w:val="00188F"/>
        </w:rPr>
        <w:t>Nó Cycle Harvesting</w:t>
      </w:r>
      <w:r>
        <w:t xml:space="preserve"> designa um dispositivo que não está dedicado à execução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 xml:space="preserve"> ou para serviços de agendamento de tarefas para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14:paraId="35C70D0F" w14:textId="77777777" w:rsidR="00AE3CDB" w:rsidRDefault="00130026">
      <w:pPr>
        <w:pStyle w:val="ProductList-BodySpaced"/>
      </w:pPr>
      <w:r>
        <w:rPr>
          <w:b/>
          <w:color w:val="00188F"/>
        </w:rPr>
        <w:t>Fornecedor do Centro de Dados</w:t>
      </w:r>
      <w:r>
        <w:t xml:space="preserve"> designa uma entidade que fornece serviços de infraestrutura ou software, direta ou indiretamente, para outro fornecedor de serviços. A Microsoft também pode agir como Fornecedor do Centro de Dados através do Microsoft Azure.</w:t>
      </w:r>
    </w:p>
    <w:p w14:paraId="304CCB9F" w14:textId="77777777" w:rsidR="00AE3CDB" w:rsidRDefault="00130026">
      <w:pPr>
        <w:pStyle w:val="ProductList-BodySpaced"/>
      </w:pPr>
      <w:r>
        <w:rPr>
          <w:b/>
          <w:color w:val="00188F"/>
        </w:rPr>
        <w:t>Utilizador Educacional Qualificado</w:t>
      </w:r>
      <w:r>
        <w:t xml:space="preserve"> designa um empregado ou contratante (exceto Estudantes) que aceda ou utilize um Produto de Plataforma de Educação em benefício da Instituição.</w:t>
      </w:r>
    </w:p>
    <w:p w14:paraId="0D2C5E11" w14:textId="77777777" w:rsidR="00AE3CDB" w:rsidRDefault="00130026">
      <w:pPr>
        <w:pStyle w:val="ProductList-BodySpaced"/>
      </w:pPr>
      <w:r>
        <w:rPr>
          <w:b/>
          <w:color w:val="00188F"/>
        </w:rPr>
        <w:t>Solução Unificada Incorporada</w:t>
      </w:r>
      <w:r>
        <w:t xml:space="preserve"> designa uma aplicação empresarial desenvolvida pelo Revendedor do Cliente que o Revendedor licencia ao Cliente e que acrescenta uma funcionalidade primária e significativa a um Produto SL Incorporado.</w:t>
      </w:r>
    </w:p>
    <w:p w14:paraId="7A217AB4" w14:textId="77777777" w:rsidR="00AE3CDB" w:rsidRDefault="00130026">
      <w:pPr>
        <w:pStyle w:val="ProductList-BodySpaced"/>
      </w:pPr>
      <w:r>
        <w:rPr>
          <w:b/>
          <w:color w:val="00188F"/>
        </w:rPr>
        <w:t>Licença External Connector</w:t>
      </w:r>
      <w:r>
        <w:t xml:space="preserve"> designa uma Licença atribuída a 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do Cliente que permite o acesso à versão correspondente do software de servidor ou a versões anteriores do software de servidor por </w:t>
      </w:r>
      <w:r>
        <w:fldChar w:fldCharType="begin"/>
      </w:r>
      <w:r>
        <w:instrText xml:space="preserve"> AutoTextList   \s NoStyle \t "Utilizadores Externos designa os utilizadores que não são empregados, contratantes locais ou agentes locais do Cliente ou das suas Empresas Afiliadas." </w:instrText>
      </w:r>
      <w:r>
        <w:fldChar w:fldCharType="separate"/>
      </w:r>
      <w:r>
        <w:rPr>
          <w:color w:val="0563C1"/>
        </w:rPr>
        <w:t>Utilizadores Externos</w:t>
      </w:r>
      <w:r>
        <w:fldChar w:fldCharType="end"/>
      </w:r>
      <w:r>
        <w:t>.</w:t>
      </w:r>
    </w:p>
    <w:p w14:paraId="716D44FF" w14:textId="77777777" w:rsidR="00AE3CDB" w:rsidRDefault="00130026">
      <w:pPr>
        <w:pStyle w:val="ProductList-BodySpaced"/>
      </w:pPr>
      <w:r>
        <w:rPr>
          <w:b/>
          <w:color w:val="00188F"/>
        </w:rPr>
        <w:t>Utilizadores Externos</w:t>
      </w:r>
      <w:r>
        <w:t xml:space="preserve"> designa os utilizadores que não são empregados, contratantes locais ou agentes locais do Cliente ou das suas Empresas Afiliadas.</w:t>
      </w:r>
    </w:p>
    <w:p w14:paraId="07FCE35A" w14:textId="77777777" w:rsidR="00AE3CDB" w:rsidRDefault="00130026">
      <w:pPr>
        <w:pStyle w:val="ProductList-BodySpaced"/>
      </w:pPr>
      <w:r>
        <w:rPr>
          <w:b/>
          <w:color w:val="00188F"/>
        </w:rPr>
        <w:t>OSE de Ativação Pós-falha</w:t>
      </w:r>
      <w:r>
        <w:t xml:space="preserve"> designa um OSE (ou, no contexto do Benefício Híbrido do Azure, uma Máquina Virtual do SQL Server) em que as Instâncias passivas do software de servidor estão em execução em antecipação de um evento de ativação pós-falha.</w:t>
      </w:r>
    </w:p>
    <w:p w14:paraId="0BAA98CA" w14:textId="77777777" w:rsidR="00AE3CDB" w:rsidRDefault="00130026">
      <w:pPr>
        <w:pStyle w:val="ProductList-BodySpaced"/>
      </w:pPr>
      <w:r>
        <w:rPr>
          <w:b/>
          <w:color w:val="00188F"/>
        </w:rPr>
        <w:t xml:space="preserve">Nuvem da Comunidade Pública (apenas EUA) </w:t>
      </w:r>
      <w:r>
        <w:t xml:space="preserve">designa os Serviços Online que estão disponíveis exclusivamente para a Comunidade. Os Direitos de Utilização para os serviços em nuvem da comunidade pública são equivalentes aos dos respetivos equivalentes multi-inquilino padrão, salvo indicação em contrário. Os Serviços Online Qualificáveis são oferecidos como serviços em nuvem da comunidade pública e serviços em nuvem da comunidade não pública. Os clientes poderão receber um ou outro mas não uma combinação de ambos. Os Serviços Online designados como em nuvem da comunidade pública não poderão ser implementados no mesmo domínio com serviços em nuvem da comunidade não pública. </w:t>
      </w:r>
    </w:p>
    <w:p w14:paraId="2AB42D7D" w14:textId="77777777" w:rsidR="00AE3CDB" w:rsidRDefault="00130026">
      <w:pPr>
        <w:pStyle w:val="ProductList-BodySpaced"/>
      </w:pPr>
      <w:r>
        <w:rPr>
          <w:b/>
          <w:color w:val="00188F"/>
        </w:rPr>
        <w:t>Licenciado</w:t>
      </w:r>
      <w:r>
        <w:t xml:space="preserve"> designa um Estudante (1) que concluiu um grau ou nível de ensino numa escola ou instituição de ensino na Organização que qualifica o Estudante para inscrição numa instituição do ensino superior ou universidade ou (2) que recebeu um diploma ou grau de uma instituição do ensino superior ou universidade na Organização.</w:t>
      </w:r>
    </w:p>
    <w:p w14:paraId="5D41DF69" w14:textId="77777777" w:rsidR="00AE3CDB" w:rsidRDefault="00130026">
      <w:pPr>
        <w:pStyle w:val="ProductList-BodySpaced"/>
      </w:pPr>
      <w:r>
        <w:rPr>
          <w:b/>
          <w:color w:val="00188F"/>
        </w:rPr>
        <w:t>Thread de Hardware</w:t>
      </w:r>
      <w:r>
        <w:t xml:space="preserve"> designa um </w:t>
      </w:r>
      <w:r>
        <w:fldChar w:fldCharType="begin"/>
      </w:r>
      <w:r>
        <w:instrText xml:space="preserve"> AutoTextList   \s NoStyle \t "Núcleo Físico designa um núcleo num Processador Físico." </w:instrText>
      </w:r>
      <w:r>
        <w:fldChar w:fldCharType="separate"/>
      </w:r>
      <w:r>
        <w:rPr>
          <w:color w:val="0563C1"/>
        </w:rPr>
        <w:t>Núcleo Físico</w:t>
      </w:r>
      <w:r>
        <w:fldChar w:fldCharType="end"/>
      </w:r>
      <w:r>
        <w:t xml:space="preserve"> ou um hyper-thread num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w:t>
      </w:r>
    </w:p>
    <w:p w14:paraId="4324B887" w14:textId="77777777" w:rsidR="00AE3CDB" w:rsidRDefault="00130026">
      <w:pPr>
        <w:pStyle w:val="ProductList-BodySpaced"/>
      </w:pPr>
      <w:r>
        <w:rPr>
          <w:b/>
          <w:color w:val="00188F"/>
        </w:rPr>
        <w:t>Carga de Trabalho de Computação de Alto Desempenho (HPC)</w:t>
      </w:r>
      <w:r>
        <w:t xml:space="preserve"> designa uma carga de trabalho em que o software de servidor é utilizado para executar um </w:t>
      </w:r>
      <w:r>
        <w:fldChar w:fldCharType="begin"/>
      </w:r>
      <w:r>
        <w:instrText xml:space="preserve"> AutoTextList   \s NoStyle \t "Nó de Cluster designa um dispositivo exclusivo para a execução de Aplicações HPC em Cluster ou para o fornecimento de serviços de agendamento de tarefas para Aplicações HPC em Cluster." </w:instrText>
      </w:r>
      <w:r>
        <w:fldChar w:fldCharType="separate"/>
      </w:r>
      <w:r>
        <w:rPr>
          <w:color w:val="0563C1"/>
        </w:rPr>
        <w:t>Nó do Cluster</w:t>
      </w:r>
      <w:r>
        <w:fldChar w:fldCharType="end"/>
      </w:r>
      <w:r>
        <w:t xml:space="preserve"> e é utilizado em conjunto com outro software consoante necessário para permitir segurança, armazenamento, melhoramento do desempenho e gestão de sistemas num </w:t>
      </w:r>
      <w:r>
        <w:fldChar w:fldCharType="begin"/>
      </w:r>
      <w:r>
        <w:instrText xml:space="preserve"> AutoTextList   \s NoStyle \t "Nó de Cluster designa um dispositivo exclusivo para a execução de Aplicações HPC em Cluster ou para o fornecimento de serviços de agendamento de tarefas para Aplicações HPC em Cluster." </w:instrText>
      </w:r>
      <w:r>
        <w:fldChar w:fldCharType="separate"/>
      </w:r>
      <w:r>
        <w:rPr>
          <w:color w:val="0563C1"/>
        </w:rPr>
        <w:t>Nó do Cluster</w:t>
      </w:r>
      <w:r>
        <w:fldChar w:fldCharType="end"/>
      </w:r>
      <w:r>
        <w:t xml:space="preserve"> para fins de suporte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14:paraId="72C7F6C5" w14:textId="77777777" w:rsidR="00AE3CDB" w:rsidRDefault="00130026">
      <w:pPr>
        <w:pStyle w:val="ProductList-BodySpaced"/>
      </w:pPr>
      <w:r>
        <w:rPr>
          <w:b/>
          <w:color w:val="00188F"/>
        </w:rPr>
        <w:t>Instância</w:t>
      </w:r>
      <w:r>
        <w:t xml:space="preserve"> designa uma imagem de software criada ao executar o procedimento de configuração ou de instalação do software ou através da duplicação de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existente.</w:t>
      </w:r>
    </w:p>
    <w:p w14:paraId="7C52DAB3" w14:textId="77777777" w:rsidR="00AE3CDB" w:rsidRDefault="00130026">
      <w:pPr>
        <w:pStyle w:val="ProductList-BodySpaced"/>
      </w:pPr>
      <w:r>
        <w:rPr>
          <w:b/>
          <w:color w:val="00188F"/>
        </w:rPr>
        <w:t>Infotrabalhador</w:t>
      </w:r>
      <w:r>
        <w:t>designa qualquer empregado (incluindo um empregado Estudante), contratante ou voluntário da Instituição, ou a trabalhar para ela, que utilize um Produto ou Dispositivo Qualificado em benefício da instituição ou no âmbito da relação do utilizador com a Instituição. Esta definição não inclui os utilizadores de qualquer Produto identificado nos Termos de Produto, de acordo com a exclusão da definição de Infotrabalhador.</w:t>
      </w:r>
    </w:p>
    <w:p w14:paraId="119CFE0A" w14:textId="77777777" w:rsidR="00AE3CDB" w:rsidRDefault="00130026">
      <w:pPr>
        <w:pStyle w:val="ProductList-BodySpaced"/>
      </w:pPr>
      <w:r>
        <w:rPr>
          <w:b/>
          <w:color w:val="00188F"/>
        </w:rPr>
        <w:t xml:space="preserve">Licença </w:t>
      </w:r>
      <w:r>
        <w:t>designa o direito de transferir, instalar, aceder e utilizar um Produto.</w:t>
      </w:r>
    </w:p>
    <w:p w14:paraId="4ECA8698" w14:textId="77777777" w:rsidR="00AE3CDB" w:rsidRDefault="00130026">
      <w:pPr>
        <w:pStyle w:val="ProductList-BodySpaced"/>
      </w:pPr>
      <w:r>
        <w:rPr>
          <w:b/>
          <w:color w:val="00188F"/>
        </w:rPr>
        <w:t>Dispositivo Licenciado</w:t>
      </w:r>
      <w:r>
        <w:t xml:space="preserve"> designa um único sistema de hardware físico, dedicado à utilização do Cliente, ao qual é atribuída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Os dispositivos dedicados geridos ou controlados por uma entidade diferente do Cliente ou de uma das suas Empresas Afiliadas estão sujeitos à cláusula </w:t>
      </w:r>
      <w:hyperlink w:anchor="_Sec537">
        <w:r>
          <w:rPr>
            <w:color w:val="00467F"/>
            <w:u w:val="single"/>
          </w:rPr>
          <w:t>Gestão de Software de Outsourcing</w:t>
        </w:r>
      </w:hyperlink>
      <w:r>
        <w:t>. Para efeitos da presente definição, uma partição de hardware ou prateleira é considerada como sendo um dispositivo separado.</w:t>
      </w:r>
    </w:p>
    <w:p w14:paraId="4A9A6191" w14:textId="77777777" w:rsidR="00AE3CDB" w:rsidRDefault="00130026">
      <w:pPr>
        <w:pStyle w:val="ProductList-BodySpaced"/>
      </w:pPr>
      <w:r>
        <w:rPr>
          <w:b/>
          <w:color w:val="00188F"/>
        </w:rPr>
        <w:t xml:space="preserve">Parceiro de Mobilidade de Licenças através do Software Assurance </w:t>
      </w:r>
      <w:r>
        <w:t xml:space="preserve">designa uma entidade identificada em </w:t>
      </w:r>
      <w:hyperlink r:id="rId147">
        <w:r>
          <w:rPr>
            <w:color w:val="00467F"/>
            <w:u w:val="single"/>
          </w:rPr>
          <w:t>https://www.microsoft.com/en-us/licensing/licensing-programs/software-assurance-license-mobility</w:t>
        </w:r>
      </w:hyperlink>
      <w:r>
        <w:t xml:space="preserve"> e autorizada pela Microsoft para alojar software dos clientes em servidores partilhados. </w:t>
      </w:r>
    </w:p>
    <w:p w14:paraId="1F9DC42E" w14:textId="77777777" w:rsidR="00AE3CDB" w:rsidRDefault="00130026">
      <w:pPr>
        <w:pStyle w:val="ProductList-BodySpaced"/>
      </w:pPr>
      <w:r>
        <w:rPr>
          <w:b/>
          <w:color w:val="00188F"/>
        </w:rPr>
        <w:t xml:space="preserve">Servidor Licenciado </w:t>
      </w:r>
      <w:r>
        <w:t xml:space="preserve">designa um único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do Cliente, ao qual é atribuída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 xml:space="preserve">. Para efeitos da presente definição, uma partição de hardware ou prateleira é considerada como sendo 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em separado.</w:t>
      </w:r>
    </w:p>
    <w:p w14:paraId="027BDDA6" w14:textId="77777777" w:rsidR="00AE3CDB" w:rsidRDefault="00130026">
      <w:pPr>
        <w:pStyle w:val="ProductList-BodySpaced"/>
      </w:pPr>
      <w:r>
        <w:rPr>
          <w:b/>
          <w:color w:val="00188F"/>
        </w:rPr>
        <w:t>Utilizador Licenciado</w:t>
      </w:r>
      <w:r>
        <w:t xml:space="preserve"> designa a única pessoa a quem é atribuída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w:t>
      </w:r>
    </w:p>
    <w:p w14:paraId="64F2E0F9" w14:textId="77777777" w:rsidR="00AE3CDB" w:rsidRDefault="00130026">
      <w:pPr>
        <w:pStyle w:val="ProductList-BodySpaced"/>
      </w:pPr>
      <w:r>
        <w:t xml:space="preserve">Os </w:t>
      </w:r>
      <w:r>
        <w:rPr>
          <w:b/>
          <w:color w:val="00188F"/>
        </w:rPr>
        <w:t>Fornecedores Listados</w:t>
      </w:r>
      <w:r>
        <w:t xml:space="preserve"> incluem as entidades identificadas pela Microsoft em </w:t>
      </w:r>
      <w:hyperlink r:id="rId148">
        <w:r>
          <w:rPr>
            <w:color w:val="00467F"/>
            <w:u w:val="single"/>
          </w:rPr>
          <w:t>http://aka.ms/listedproviders</w:t>
        </w:r>
      </w:hyperlink>
      <w:r>
        <w:t xml:space="preserve">. A Microsoft pode identificar periodicamente os </w:t>
      </w:r>
      <w:r>
        <w:fldChar w:fldCharType="begin"/>
      </w:r>
      <w:r>
        <w:instrText xml:space="preserve"> AutoTextList   \s NoStyle \t "Os Fornecedores Listados incluem as entidades identificadas pela Microsoft em http://aka.ms/listedproviders. A Microsoft pode identificar periodicamente os Fornecedores Listados adicionais em http://aka.ms/listedproviders." </w:instrText>
      </w:r>
      <w:r>
        <w:fldChar w:fldCharType="separate"/>
      </w:r>
      <w:r>
        <w:rPr>
          <w:color w:val="0563C1"/>
        </w:rPr>
        <w:t>Fornecedores Listados</w:t>
      </w:r>
      <w:r>
        <w:fldChar w:fldCharType="end"/>
      </w:r>
      <w:r>
        <w:t xml:space="preserve"> adicionais em </w:t>
      </w:r>
      <w:hyperlink r:id="rId149">
        <w:r>
          <w:rPr>
            <w:color w:val="00467F"/>
            <w:u w:val="single"/>
          </w:rPr>
          <w:t>http://aka.ms/listedproviders</w:t>
        </w:r>
      </w:hyperlink>
      <w:r>
        <w:t xml:space="preserve">. No entanto, se o Cliente estiver a utilizar um outsourcer no momento em que o respetivo estado de </w:t>
      </w:r>
      <w:r>
        <w:fldChar w:fldCharType="begin"/>
      </w:r>
      <w:r>
        <w:instrText xml:space="preserve"> AutoTextList   \s NoStyle \t "Outsourcer Autorizado designa qualquer fornecedor de serviços de terceiros que não é um Fornecedor Listado e que não está a utilizar o Fornecedor Listado como Fornecedor do Centro de Dados como parte do serviço de outsourcing.  " </w:instrText>
      </w:r>
      <w:r>
        <w:fldChar w:fldCharType="separate"/>
      </w:r>
      <w:r>
        <w:rPr>
          <w:color w:val="0563C1"/>
        </w:rPr>
        <w:t>Outsourcer Autorizado</w:t>
      </w:r>
      <w:r>
        <w:fldChar w:fldCharType="end"/>
      </w:r>
      <w:r>
        <w:t xml:space="preserve"> é cessado, o Cliente pode continuar a utilizar temporariamente a mesma entidade na sua anterior capacidade de </w:t>
      </w:r>
      <w:r>
        <w:fldChar w:fldCharType="begin"/>
      </w:r>
      <w:r>
        <w:instrText xml:space="preserve"> AutoTextList   \s NoStyle \t "Outsourcer Autorizado designa qualquer fornecedor de serviços de terceiros que não é um Fornecedor Listado e que não está a utilizar o Fornecedor Listado como Fornecedor do Centro de Dados como parte do serviço de outsourcing.  " </w:instrText>
      </w:r>
      <w:r>
        <w:fldChar w:fldCharType="separate"/>
      </w:r>
      <w:r>
        <w:rPr>
          <w:color w:val="0563C1"/>
        </w:rPr>
        <w:t>Outsourcer Autorizado</w:t>
      </w:r>
      <w:r>
        <w:fldChar w:fldCharType="end"/>
      </w:r>
      <w:r>
        <w:t xml:space="preserve"> durante um ano após a data dessa alteração no estado.</w:t>
      </w:r>
    </w:p>
    <w:p w14:paraId="54ADAF16" w14:textId="77777777" w:rsidR="00AE3CDB" w:rsidRDefault="00130026">
      <w:pPr>
        <w:pStyle w:val="ProductList-BodySpaced"/>
      </w:pPr>
      <w:r>
        <w:rPr>
          <w:b/>
          <w:color w:val="00188F"/>
        </w:rPr>
        <w:t>Licença de Gestão (ML)</w:t>
      </w:r>
      <w:r>
        <w:t xml:space="preserve"> designa uma Licença que permite a gestão de um ou mais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pela versão correspondente do software de servidor ou qualquer versão anterior do software de servidor. Existem duas categorias de Licenças de Gestão: Licença de Gestão de Servidor e Licenças de Gestão de Cliente. Existem três tipos de Licenças de Gestão de Cliente: Utilizador, OSE e dispositivo. Uma Licença de Gestão de Utilizador permite a gestão de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um utilizador; uma Licença de Gestão OSE permite a gestão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qualquer utilizador; uma Licença de Gestão de Dispositivo (Core CAL ou Enterprise CAL Suite) permite a gestão de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dispositivo.</w:t>
      </w:r>
    </w:p>
    <w:p w14:paraId="2622CEC9" w14:textId="77777777" w:rsidR="00AE3CDB" w:rsidRDefault="00130026">
      <w:pPr>
        <w:pStyle w:val="ProductList-BodySpaced"/>
      </w:pPr>
      <w:r>
        <w:rPr>
          <w:b/>
          <w:color w:val="00188F"/>
        </w:rPr>
        <w:t>Licença Equivalente de Licença de Gestão</w:t>
      </w:r>
      <w:r>
        <w:t xml:space="preserve"> designa uma SL de Utilizador identificada numa tabela “Licença de Gestão” do Produto ou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ou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conforme identificado na Tabela de Licenças Equivalentes de Licença de Gestão, </w:t>
      </w:r>
      <w:hyperlink w:anchor="_Sec591">
        <w:r>
          <w:rPr>
            <w:color w:val="00467F"/>
            <w:u w:val="single"/>
          </w:rPr>
          <w:t>Apêndice A</w:t>
        </w:r>
      </w:hyperlink>
      <w:r>
        <w:t xml:space="preserve">, conforme aplicável.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só é uma Licença Equivalente de Licença de Gestão se o Cliente tiver comprado a licença depois da Data Disponível dos Produtos de Servidor ou se o Cliente tiver tido uma cobertura SA ativa a partir da Data Disponível.</w:t>
      </w:r>
    </w:p>
    <w:p w14:paraId="2063CF29" w14:textId="77777777" w:rsidR="00AE3CDB" w:rsidRDefault="00130026">
      <w:pPr>
        <w:pStyle w:val="ProductList-BodySpaced"/>
      </w:pPr>
      <w:r>
        <w:rPr>
          <w:b/>
          <w:color w:val="00188F"/>
        </w:rPr>
        <w:t xml:space="preserve">Gerir um OSE </w:t>
      </w:r>
      <w:r>
        <w:t xml:space="preserve">designa solicitar ou receber dados, configurar ou dar instruções ao hardware ou software associado direta ou indiretamente ao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Não inclui a deteção da presença de um dispositivo ou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w:t>
      </w:r>
    </w:p>
    <w:p w14:paraId="300F1F14" w14:textId="77777777" w:rsidR="00AE3CDB" w:rsidRDefault="00130026">
      <w:pPr>
        <w:pStyle w:val="ProductList-BodySpaced"/>
      </w:pPr>
      <w:r>
        <w:rPr>
          <w:b/>
          <w:color w:val="00188F"/>
        </w:rPr>
        <w:t>Ambiente de Sistema Operativo (OSE)</w:t>
      </w:r>
      <w:r>
        <w:t xml:space="preserve"> designa a totalidade ou parte de uma Instância do sistema operativo, ou a totalidade ou parte de uma Instância do sistema operativo virtual (ou de outro modo emulado) que ativa a identidade individual do computador (nome principal do computador ou um identificador exclusivo semelhante), ou direitos administrativos separados e as instâncias das aplicações, se existentes, configuradas para executarem na Instância do sistema operativo ou nas partes acima identificadas. Um sistema de hardware físico pode ter 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e/ou um ou mais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14:paraId="4F280B2C" w14:textId="77777777" w:rsidR="00AE3CDB" w:rsidRDefault="00130026">
      <w:pPr>
        <w:pStyle w:val="ProductList-BodySpaced"/>
      </w:pPr>
      <w:r>
        <w:rPr>
          <w:b/>
          <w:color w:val="00188F"/>
        </w:rPr>
        <w:t>Núcleo Físico</w:t>
      </w:r>
      <w:r>
        <w:t xml:space="preserve"> designa um núcleo num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w:t>
      </w:r>
    </w:p>
    <w:p w14:paraId="4E4166B5" w14:textId="77777777" w:rsidR="00AE3CDB" w:rsidRDefault="00130026">
      <w:pPr>
        <w:pStyle w:val="ProductList-BodySpaced"/>
      </w:pPr>
      <w:r>
        <w:rPr>
          <w:b/>
          <w:color w:val="00188F"/>
        </w:rPr>
        <w:t>OSE Físico</w:t>
      </w:r>
      <w:r>
        <w:t xml:space="preserve"> designa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configurado para ser executado diretamente num sistema de hardware físico. A Instância do sistema operativo utilizada para executar software de virtualização de hardware ou para fornecer serviços de virtualização de hardware é considerada como fazendo parte do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w:t>
      </w:r>
    </w:p>
    <w:p w14:paraId="3E0E11C9" w14:textId="77777777" w:rsidR="00AE3CDB" w:rsidRDefault="00130026">
      <w:pPr>
        <w:pStyle w:val="ProductList-BodySpaced"/>
      </w:pPr>
      <w:r>
        <w:rPr>
          <w:b/>
          <w:color w:val="00188F"/>
        </w:rPr>
        <w:t xml:space="preserve">Processador Físico </w:t>
      </w:r>
      <w:r>
        <w:t>designa um processador num sistema de hardware físico.</w:t>
      </w:r>
    </w:p>
    <w:p w14:paraId="3CCD124E" w14:textId="77777777" w:rsidR="00AE3CDB" w:rsidRDefault="00130026">
      <w:pPr>
        <w:pStyle w:val="ProductList-BodySpaced"/>
      </w:pPr>
      <w:r>
        <w:rPr>
          <w:b/>
          <w:color w:val="00188F"/>
        </w:rPr>
        <w:t>Utilizador Principal</w:t>
      </w:r>
      <w:r>
        <w:t xml:space="preserve"> designa o utilizador que utiliza 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mais de 50% do tempo em qualquer período de 90 dias.</w:t>
      </w:r>
    </w:p>
    <w:p w14:paraId="2243FC5A" w14:textId="77777777" w:rsidR="00AE3CDB" w:rsidRDefault="00130026">
      <w:pPr>
        <w:pStyle w:val="ProductList-BodySpaced"/>
      </w:pPr>
      <w:r>
        <w:rPr>
          <w:b/>
          <w:color w:val="00188F"/>
        </w:rPr>
        <w:t>Carga de Trabalho Principal</w:t>
      </w:r>
      <w:r>
        <w:t xml:space="preserve"> designa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em que as Instâncias do software de servidor estão em execução na secção “Direitos de Utilização” de uma entrada de produto ou, no contexto dos direitos do Benefício Híbrido do Azure, uma Máquina Virtual do SQL Server.</w:t>
      </w:r>
    </w:p>
    <w:p w14:paraId="2534BD26" w14:textId="77777777" w:rsidR="00AE3CDB" w:rsidRDefault="00130026">
      <w:pPr>
        <w:pStyle w:val="ProductList-BodySpaced"/>
      </w:pPr>
      <w:r>
        <w:rPr>
          <w:b/>
          <w:color w:val="00188F"/>
        </w:rPr>
        <w:t>Ambiente de Produção</w:t>
      </w:r>
      <w:r>
        <w:t xml:space="preserve"> designa qualquer OSE Físico ou Virtual com uma carga de trabalho de produção ou acedendo a dados de produção ou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que aloje um ou mais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com cargas de trabalho de produção ou acedendo a dados de produção.</w:t>
      </w:r>
    </w:p>
    <w:p w14:paraId="734913F9" w14:textId="77777777" w:rsidR="00AE3CDB" w:rsidRDefault="00130026">
      <w:pPr>
        <w:pStyle w:val="ProductList-BodySpaced"/>
      </w:pPr>
      <w:r>
        <w:rPr>
          <w:b/>
          <w:color w:val="00188F"/>
        </w:rPr>
        <w:t>Dispositivo Qualificável de Terceiros</w:t>
      </w:r>
      <w:r>
        <w:t xml:space="preserve"> designa um dispositivo que não é controlado, direta ou indiretamente, pelo Cliente ou pelas respetivas Empresas Afiliadas (por exemplo, um quiosque público de terceiros).</w:t>
      </w:r>
    </w:p>
    <w:p w14:paraId="55902800" w14:textId="77777777" w:rsidR="00AE3CDB" w:rsidRDefault="00130026">
      <w:pPr>
        <w:pStyle w:val="ProductList-BodySpaced"/>
      </w:pPr>
      <w:r>
        <w:rPr>
          <w:b/>
          <w:color w:val="00188F"/>
        </w:rPr>
        <w:t>Instância em Execução</w:t>
      </w:r>
      <w:r>
        <w:t xml:space="preserve"> designa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software que é carregada para a memória e para a qual foi executada uma ou mais instruções. (O Cliente “Executa uma Instância” de software ao carregá-la para a memória e executando uma ou mais das respetivas instruções.) Quando estiver em execução, uma Instância é considerada como em execução (independentemente de as respetivas instruções continuarem a ser executadas) até ser removida da memória.</w:t>
      </w:r>
    </w:p>
    <w:p w14:paraId="165B5B40" w14:textId="77777777" w:rsidR="00AE3CDB" w:rsidRDefault="00130026">
      <w:pPr>
        <w:pStyle w:val="ProductList-BodySpaced"/>
      </w:pPr>
      <w:r>
        <w:rPr>
          <w:b/>
          <w:color w:val="00188F"/>
        </w:rPr>
        <w:t>SL</w:t>
      </w:r>
      <w:r>
        <w:t xml:space="preserve"> designa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subscrição que permite o acesso a software ou a um serviço alojado por um determinado período.</w:t>
      </w:r>
    </w:p>
    <w:p w14:paraId="49C85228" w14:textId="77777777" w:rsidR="00AE3CDB" w:rsidRDefault="00130026">
      <w:pPr>
        <w:pStyle w:val="ProductList-BodySpaced"/>
      </w:pPr>
      <w:r>
        <w:rPr>
          <w:b/>
          <w:color w:val="00188F"/>
        </w:rPr>
        <w:t>Servidor</w:t>
      </w:r>
      <w:r>
        <w:t xml:space="preserve"> designa um sistema de hardware físico que pode executar o software de servidor.</w:t>
      </w:r>
    </w:p>
    <w:p w14:paraId="2504B34E" w14:textId="77777777" w:rsidR="00AE3CDB" w:rsidRDefault="00130026">
      <w:pPr>
        <w:pStyle w:val="ProductList-BodySpaced"/>
      </w:pPr>
      <w:r>
        <w:rPr>
          <w:b/>
          <w:color w:val="00188F"/>
        </w:rPr>
        <w:t>Farm de Servidores</w:t>
      </w:r>
      <w:r>
        <w:t xml:space="preserve"> designa um único centro de dados ou dois centros de dados localizados fisicamente em fusos horários com menos de quatro horas de diferença, ou na UE ou na EFTA. Um centro de dados pode ser movido de um Farm de Servidores para outro, mas não a curto prazo. (UE refere-se à União Europeia; EFTA refere-se à Associação Europeia de Comércio Livre).</w:t>
      </w:r>
    </w:p>
    <w:p w14:paraId="405F8AF5" w14:textId="77777777" w:rsidR="00AE3CDB" w:rsidRDefault="00130026">
      <w:pPr>
        <w:pStyle w:val="ProductList-BodySpaced"/>
      </w:pPr>
      <w:r>
        <w:rPr>
          <w:b/>
          <w:color w:val="00188F"/>
        </w:rPr>
        <w:t>Atualização “Step-up”</w:t>
      </w:r>
      <w:r>
        <w:t xml:space="preserve"> designa uma licença comprada além de (e associada a) uma licença base adquirida anteriormente. Para qualquer SL de Utilizador de Atualização “Step-up” que não apareça individualmente nos OST, aplicam-se os termos de licenciamento aplicáveis à SL de Utilizador completa equivalente.</w:t>
      </w:r>
    </w:p>
    <w:p w14:paraId="2C62A7C1" w14:textId="77777777" w:rsidR="00AE3CDB" w:rsidRDefault="00130026">
      <w:pPr>
        <w:pStyle w:val="ProductList-BodySpaced"/>
      </w:pPr>
      <w:r>
        <w:rPr>
          <w:b/>
          <w:color w:val="00188F"/>
        </w:rPr>
        <w:t>Estudante</w:t>
      </w:r>
      <w:r>
        <w:t xml:space="preserve"> identifica qualquer indivíduo inscrito numa instituição de ensino que faça parte da Organização da Instituição, a tempo inteiro ou a tempo parcial.</w:t>
      </w:r>
    </w:p>
    <w:p w14:paraId="5FCA6D47" w14:textId="77777777" w:rsidR="00AE3CDB" w:rsidRDefault="00130026">
      <w:pPr>
        <w:pStyle w:val="ProductList-BodySpaced"/>
      </w:pPr>
      <w:r>
        <w:rPr>
          <w:b/>
          <w:color w:val="00188F"/>
        </w:rPr>
        <w:t>Dispositivo Qualificado de Estudante</w:t>
      </w:r>
      <w:r>
        <w:t xml:space="preserve"> designa um Dispositivo Qualificado detido com locação financeira ou controlado por parte de um Estudante, ou detido com locação financeira ou controlado por parte da Organização e cedido para utilização individual e dedicado por um Estudante. </w:t>
      </w:r>
    </w:p>
    <w:p w14:paraId="73CF38A6" w14:textId="77777777" w:rsidR="00AE3CDB" w:rsidRDefault="00130026">
      <w:pPr>
        <w:pStyle w:val="ProductList-BodySpaced"/>
      </w:pPr>
      <w:r>
        <w:rPr>
          <w:b/>
          <w:color w:val="00188F"/>
        </w:rPr>
        <w:t>Núcleo Virtual</w:t>
      </w:r>
      <w:r>
        <w:t xml:space="preserve"> designa a unidade de capacidade de processamento num sistema de hardware virtual. Um Núcleo Virtual consiste na representação virtual de um ou mais threads de hardware.</w:t>
      </w:r>
    </w:p>
    <w:p w14:paraId="6FBD1BCF" w14:textId="77777777" w:rsidR="00AE3CDB" w:rsidRDefault="00130026">
      <w:pPr>
        <w:pStyle w:val="ProductList-BodySpaced"/>
      </w:pPr>
      <w:r>
        <w:rPr>
          <w:b/>
          <w:color w:val="00188F"/>
        </w:rPr>
        <w:t>OSE Virtual</w:t>
      </w:r>
      <w:r>
        <w:t xml:space="preserve"> designa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configurado para ser executado num sistema de hardware virtual.</w:t>
      </w:r>
    </w:p>
    <w:p w14:paraId="44E0B66E" w14:textId="77777777" w:rsidR="00AE3CDB" w:rsidRDefault="00130026">
      <w:pPr>
        <w:pStyle w:val="ProductList-BodySpaced"/>
      </w:pPr>
      <w:r>
        <w:rPr>
          <w:b/>
          <w:color w:val="00188F"/>
        </w:rPr>
        <w:t>Carga de Trabalho da Web</w:t>
      </w:r>
      <w:r>
        <w:t xml:space="preserve"> (também referida como “</w:t>
      </w:r>
      <w:r>
        <w:rPr>
          <w:color w:val="00188F"/>
        </w:rPr>
        <w:t>Soluções Web da Internet</w:t>
      </w:r>
      <w:r>
        <w:t>”) corresponde a páginas Web, Web sites, aplicações Web, serviços Web e/ou serviços de correio POP3 disponíveis ao público em geral. Para esclarecimento, o acesso a conteúdos, informações e aplicações processados pelo software na Solução Web da Internet não está limitado aos funcionários do Cliente nem das respetivas empresas afiliadas.</w:t>
      </w:r>
    </w:p>
    <w:p w14:paraId="7BC378E4" w14:textId="77777777" w:rsidR="00AE3CDB" w:rsidRDefault="00130026">
      <w:pPr>
        <w:pStyle w:val="ProductList-BodySpaced"/>
      </w:pPr>
      <w:r>
        <w:t>O software nas Soluções Web da Internet é utilizado para executar:</w:t>
      </w:r>
    </w:p>
    <w:p w14:paraId="1501C85A" w14:textId="77777777" w:rsidR="00AE3CDB" w:rsidRDefault="00130026" w:rsidP="00130026">
      <w:pPr>
        <w:pStyle w:val="ProductList-Bullet"/>
        <w:numPr>
          <w:ilvl w:val="0"/>
          <w:numId w:val="55"/>
        </w:numPr>
      </w:pPr>
      <w:r>
        <w:t>software do servidor Web (por exemplo, Serviços de Informação Internet da Microsoft) e agentes de gestão ou segurança (por exemplo, o agente System Center Operations Manager);</w:t>
      </w:r>
    </w:p>
    <w:p w14:paraId="006FF28D" w14:textId="77777777" w:rsidR="00AE3CDB" w:rsidRDefault="00130026" w:rsidP="00130026">
      <w:pPr>
        <w:pStyle w:val="ProductList-Bullet"/>
        <w:numPr>
          <w:ilvl w:val="0"/>
          <w:numId w:val="55"/>
        </w:numPr>
      </w:pPr>
      <w:r>
        <w:t>software do motor de base de dados (por exemplo, Microsoft SQL Server) apenas para suportar as Soluções Web da Internet; ou</w:t>
      </w:r>
    </w:p>
    <w:p w14:paraId="61B8B422" w14:textId="77777777" w:rsidR="00AE3CDB" w:rsidRDefault="00130026" w:rsidP="00130026">
      <w:pPr>
        <w:pStyle w:val="ProductList-Bullet"/>
        <w:numPr>
          <w:ilvl w:val="0"/>
          <w:numId w:val="55"/>
        </w:numPr>
      </w:pPr>
      <w:r>
        <w:t>o serviço Sistema de Nomes de Domínio (DNS) para fornecer resolução de nomes de Internet aos endereços IP, desde que esta não seja a única função dessa instância do software.</w:t>
      </w:r>
    </w:p>
    <w:p w14:paraId="05E35CF0" w14:textId="77777777" w:rsidR="00AE3CDB" w:rsidRDefault="00130026">
      <w:pPr>
        <w:pStyle w:val="ProductList-BodySpaced"/>
      </w:pPr>
      <w:r>
        <w:rPr>
          <w:b/>
        </w:rPr>
        <w:t xml:space="preserve"> O </w:t>
      </w:r>
      <w:r>
        <w:rPr>
          <w:b/>
          <w:color w:val="00188F"/>
        </w:rPr>
        <w:t>Windows Server Container com isolamento Hyper-V</w:t>
      </w:r>
      <w:r>
        <w:rPr>
          <w:color w:val="000000"/>
        </w:rPr>
        <w:t xml:space="preserve">(conhecido anteriormente como </w:t>
      </w:r>
      <w:r>
        <w:t>Hyper-V Container</w:t>
      </w:r>
      <w:r>
        <w:fldChar w:fldCharType="begin"/>
      </w:r>
      <w:r>
        <w:instrText xml:space="preserve"> XE "Hyper-V Container" </w:instrText>
      </w:r>
      <w:r>
        <w:fldChar w:fldCharType="end"/>
      </w:r>
      <w:r>
        <w:t xml:space="preserve">) é uma tecnologia de contentor no Windows Server que utiliza um ambiente de sistema operativo virtual para alojar um ou mais Contentores do Windows Server. Cada instância de isolamento Hyper-V utilizada para alojar um ou mais Contentores do Windows Server é considerada 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14:paraId="7E71274B" w14:textId="77777777" w:rsidR="00AE3CDB" w:rsidRDefault="00130026">
      <w:pPr>
        <w:pStyle w:val="ProductList-BodySpaced"/>
      </w:pPr>
      <w:r>
        <w:rPr>
          <w:b/>
        </w:rPr>
        <w:t xml:space="preserve"> O </w:t>
      </w:r>
      <w:r>
        <w:rPr>
          <w:b/>
          <w:color w:val="00188F"/>
        </w:rPr>
        <w:t xml:space="preserve">Windows Server Container sem isolamento Hyper-V </w:t>
      </w:r>
      <w:r>
        <w:t>(conhecido anteriormente como Windows Server Container</w:t>
      </w:r>
      <w:r>
        <w:fldChar w:fldCharType="begin"/>
      </w:r>
      <w:r>
        <w:instrText xml:space="preserve"> XE "Windows Server Container" </w:instrText>
      </w:r>
      <w:r>
        <w:fldChar w:fldCharType="end"/>
      </w:r>
      <w:r>
        <w:t>) é uma funcionalidade do software Windows Server.</w:t>
      </w:r>
    </w:p>
    <w:p w14:paraId="55FD6CB8" w14:textId="77777777" w:rsidR="00AE3CDB" w:rsidRDefault="00130026">
      <w:pPr>
        <w:pStyle w:val="ProductList-BodySpaced"/>
      </w:pPr>
      <w:r>
        <w:rPr>
          <w:b/>
          <w:color w:val="00188F"/>
        </w:rPr>
        <w:t>Componentes de Software do Windows</w:t>
      </w:r>
      <w:r>
        <w:t xml:space="preserve"> designa os componentes do software do Windows incluídos num Produto. Microsoft .NET Framework, Microsoft Data Access Components, software PowerShell e determinadas .dlls relacionadas com as tecnologias Microsoft Build, Windows Identity Foundation, Biblioteca do Windows para JAVAScript, Debghelp.dll e Web Deploy são Componentes de Software do Windows.</w:t>
      </w:r>
    </w:p>
    <w:p w14:paraId="7640AE13" w14:textId="77777777" w:rsidR="00AE3CDB" w:rsidRDefault="00AE3CDB">
      <w:pPr>
        <w:pStyle w:val="ProductList-BodySpaced"/>
        <w:jc w:val="right"/>
      </w:pPr>
    </w:p>
    <w:tbl>
      <w:tblPr>
        <w:tblStyle w:val="PURTable"/>
        <w:tblW w:w="0" w:type="dxa"/>
        <w:tblLook w:val="04A0" w:firstRow="1" w:lastRow="0" w:firstColumn="1" w:lastColumn="0" w:noHBand="0" w:noVBand="1"/>
      </w:tblPr>
      <w:tblGrid>
        <w:gridCol w:w="10916"/>
      </w:tblGrid>
      <w:tr w:rsidR="00AE3CDB" w14:paraId="3480F9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6309F0" w14:textId="77777777" w:rsidR="00AE3CDB" w:rsidRDefault="00085C11">
            <w:pPr>
              <w:pStyle w:val="ProductList-TableBody"/>
              <w:jc w:val="right"/>
            </w:pPr>
            <w:hyperlink w:anchor="_Sec842">
              <w:r w:rsidR="00130026">
                <w:rPr>
                  <w:color w:val="00467F"/>
                  <w:sz w:val="14"/>
                  <w:u w:val="single"/>
                </w:rPr>
                <w:t>Índice</w:t>
              </w:r>
            </w:hyperlink>
            <w:r w:rsidR="00130026">
              <w:rPr>
                <w:sz w:val="14"/>
              </w:rPr>
              <w:t xml:space="preserve"> / </w:t>
            </w:r>
            <w:hyperlink w:anchor="_Sec549">
              <w:r w:rsidR="00130026">
                <w:rPr>
                  <w:color w:val="00467F"/>
                  <w:sz w:val="14"/>
                  <w:u w:val="single"/>
                </w:rPr>
                <w:t>Glossário</w:t>
              </w:r>
            </w:hyperlink>
            <w:r w:rsidR="00130026">
              <w:rPr>
                <w:sz w:val="14"/>
              </w:rPr>
              <w:t xml:space="preserve"> / </w:t>
            </w:r>
            <w:hyperlink w:anchor="_Sec844">
              <w:r w:rsidR="00130026">
                <w:rPr>
                  <w:color w:val="00467F"/>
                  <w:sz w:val="14"/>
                  <w:u w:val="single"/>
                </w:rPr>
                <w:t>Índice Remissivo</w:t>
              </w:r>
            </w:hyperlink>
          </w:p>
        </w:tc>
      </w:tr>
    </w:tbl>
    <w:p w14:paraId="52F28D5C" w14:textId="77777777" w:rsidR="00AE3CDB" w:rsidRDefault="00AE3CDB">
      <w:pPr>
        <w:pStyle w:val="ProductList-BodySpaced"/>
      </w:pPr>
    </w:p>
    <w:p w14:paraId="3E25D4EB" w14:textId="77777777" w:rsidR="00AE3CDB" w:rsidRDefault="00AE3CDB">
      <w:pPr>
        <w:sectPr w:rsidR="00AE3CDB">
          <w:headerReference w:type="default" r:id="rId150"/>
          <w:footerReference w:type="default" r:id="rId151"/>
          <w:type w:val="continuous"/>
          <w:pgSz w:w="12240" w:h="15840" w:code="1"/>
          <w:pgMar w:top="1170" w:right="720" w:bottom="720" w:left="720" w:header="432" w:footer="288" w:gutter="0"/>
          <w:cols w:space="360"/>
        </w:sectPr>
      </w:pPr>
    </w:p>
    <w:p w14:paraId="4C6614AF" w14:textId="77777777" w:rsidR="00AE3CDB" w:rsidRDefault="00130026">
      <w:pPr>
        <w:pStyle w:val="ProductList-SectionHeading"/>
        <w:pageBreakBefore/>
        <w:outlineLvl w:val="0"/>
      </w:pPr>
      <w:bookmarkStart w:id="351" w:name="_Sec591"/>
      <w:bookmarkEnd w:id="341"/>
      <w:r>
        <w:t>Apêndice A – Licenças Equivalentes de CAL/ML</w:t>
      </w:r>
      <w:r>
        <w:fldChar w:fldCharType="begin"/>
      </w:r>
      <w:r>
        <w:instrText xml:space="preserve"> TC "</w:instrText>
      </w:r>
      <w:bookmarkStart w:id="352" w:name="_Toc54794835"/>
      <w:r>
        <w:instrText>Apêndice A – Licenças Equivalentes de CAL/ML</w:instrText>
      </w:r>
      <w:bookmarkEnd w:id="352"/>
      <w:r>
        <w:instrText>" \l 1</w:instrText>
      </w:r>
      <w:r>
        <w:fldChar w:fldCharType="end"/>
      </w:r>
    </w:p>
    <w:p w14:paraId="03346B33" w14:textId="77777777" w:rsidR="00AE3CDB" w:rsidRDefault="00130026">
      <w:pPr>
        <w:pStyle w:val="ProductList-Body"/>
      </w:pPr>
      <w:r>
        <w:t xml:space="preserve">Os direitos de aceder ao software de servidor a executar nos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do Cliente ou de </w:t>
      </w:r>
      <w:r>
        <w:fldChar w:fldCharType="begin"/>
      </w:r>
      <w:r>
        <w:instrText xml:space="preserve"> AutoTextList   \s NoStyle \t "Gerir OSEs refere-se a solicitar ou receber dados, configurar ou dar instruções ao hardware ou software associado direta ou indiretamente ao OSE. Não inclui a deteção da presença de um dispositivo ou OSE." </w:instrText>
      </w:r>
      <w:r>
        <w:fldChar w:fldCharType="separate"/>
      </w:r>
      <w:r>
        <w:rPr>
          <w:color w:val="0563C1"/>
        </w:rPr>
        <w:t>Gerir OSEs</w:t>
      </w:r>
      <w:r>
        <w:fldChar w:fldCharType="end"/>
      </w:r>
      <w:r>
        <w:t xml:space="preserve"> estão disponíveis ao abrigo dos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Suites e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SLs</w:t>
      </w:r>
      <w:r>
        <w:fldChar w:fldCharType="end"/>
      </w:r>
      <w:r>
        <w:t xml:space="preserve"> de Serviços Online. Se uma célula estiver sombreada a azul numa linha de um servidor, o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ou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nessa coluna satisfaz o requisito de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acesso a (ou gestão de) funções base ou adicionais do Produto desse </w:t>
      </w:r>
      <w:r>
        <w:fldChar w:fldCharType="begin"/>
      </w:r>
      <w:r>
        <w:instrText xml:space="preserve"> AutoTextList   \s NoStyle \t "Servidor designa um sistema de hardware físico capaz de executar o software de servidor." </w:instrText>
      </w:r>
      <w:r>
        <w:fldChar w:fldCharType="separate"/>
      </w:r>
      <w:r>
        <w:rPr>
          <w:color w:val="0563C1"/>
        </w:rPr>
        <w:t>Servidor</w:t>
      </w:r>
      <w:r>
        <w:fldChar w:fldCharType="end"/>
      </w:r>
      <w:r>
        <w:t xml:space="preserve">. Os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Suites devem ser adquiridos depois da Data Disponível do Produto ou ter a cobertura SA ativa nessa data para satisfazer os requisitos de acesso para a versão atual do Produto de </w:t>
      </w:r>
      <w:r>
        <w:fldChar w:fldCharType="begin"/>
      </w:r>
      <w:r>
        <w:instrText xml:space="preserve"> AutoTextList   \s NoStyle \t "Servidor designa um sistema de hardware físico capaz de executar o software de servidor." </w:instrText>
      </w:r>
      <w:r>
        <w:fldChar w:fldCharType="separate"/>
      </w:r>
      <w:r>
        <w:rPr>
          <w:color w:val="0563C1"/>
        </w:rPr>
        <w:t>Servidor</w:t>
      </w:r>
      <w:r>
        <w:fldChar w:fldCharType="end"/>
      </w:r>
      <w:r>
        <w:t>.</w:t>
      </w:r>
    </w:p>
    <w:p w14:paraId="0D012D0B" w14:textId="77777777" w:rsidR="00AE3CDB" w:rsidRDefault="00AE3CDB">
      <w:pPr>
        <w:pStyle w:val="ProductList-Body"/>
      </w:pPr>
    </w:p>
    <w:tbl>
      <w:tblPr>
        <w:tblStyle w:val="PURTable"/>
        <w:tblW w:w="0" w:type="dxa"/>
        <w:tblLook w:val="04A0" w:firstRow="1" w:lastRow="0" w:firstColumn="1" w:lastColumn="0" w:noHBand="0" w:noVBand="1"/>
      </w:tblPr>
      <w:tblGrid>
        <w:gridCol w:w="990"/>
        <w:gridCol w:w="419"/>
        <w:gridCol w:w="501"/>
        <w:gridCol w:w="501"/>
        <w:gridCol w:w="777"/>
        <w:gridCol w:w="519"/>
        <w:gridCol w:w="525"/>
        <w:gridCol w:w="532"/>
        <w:gridCol w:w="519"/>
        <w:gridCol w:w="777"/>
        <w:gridCol w:w="519"/>
        <w:gridCol w:w="525"/>
        <w:gridCol w:w="532"/>
        <w:gridCol w:w="519"/>
        <w:gridCol w:w="410"/>
        <w:gridCol w:w="355"/>
        <w:gridCol w:w="412"/>
        <w:gridCol w:w="283"/>
        <w:gridCol w:w="283"/>
        <w:gridCol w:w="474"/>
        <w:gridCol w:w="272"/>
        <w:gridCol w:w="272"/>
      </w:tblGrid>
      <w:tr w:rsidR="00AE3CDB" w14:paraId="59C45A96"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0129A43E" w14:textId="77777777" w:rsidR="00AE3CDB" w:rsidRDefault="00AE3CDB">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58E8D32" w14:textId="77777777" w:rsidR="00AE3CDB" w:rsidRDefault="00130026">
            <w:pPr>
              <w:pStyle w:val="ProductList-TableBody"/>
              <w:jc w:val="center"/>
            </w:pPr>
            <w:r>
              <w:rPr>
                <w:color w:val="FFFFFF"/>
              </w:rPr>
              <w:t xml:space="preserve"> Office 365 Enterprise/Educação</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8CB87F7" w14:textId="77777777" w:rsidR="00AE3CDB" w:rsidRDefault="00130026">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732BF41B" w14:textId="77777777" w:rsidR="00AE3CDB" w:rsidRDefault="00130026">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7840A6CB" w14:textId="77777777" w:rsidR="00AE3CDB" w:rsidRDefault="00130026">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34BA4AB" w14:textId="77777777" w:rsidR="00AE3CDB" w:rsidRDefault="00130026">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7F915C0" w14:textId="77777777" w:rsidR="00AE3CDB" w:rsidRDefault="00130026">
            <w:pPr>
              <w:pStyle w:val="ProductList-TableBody"/>
              <w:jc w:val="center"/>
            </w:pPr>
            <w:r>
              <w:rPr>
                <w:color w:val="FFFFFF"/>
              </w:rPr>
              <w:t>Microsoft 365</w:t>
            </w:r>
          </w:p>
        </w:tc>
      </w:tr>
      <w:tr w:rsidR="00AE3CDB" w14:paraId="524946D8" w14:textId="77777777">
        <w:tc>
          <w:tcPr>
            <w:tcW w:w="360" w:type="dxa"/>
            <w:tcBorders>
              <w:top w:val="none" w:sz="4" w:space="0" w:color="BFBFBF"/>
              <w:left w:val="none" w:sz="24" w:space="0" w:color="808080"/>
              <w:bottom w:val="single" w:sz="4" w:space="0" w:color="FFFFFF"/>
              <w:right w:val="single" w:sz="6" w:space="0" w:color="FFFFFF"/>
            </w:tcBorders>
          </w:tcPr>
          <w:p w14:paraId="5CD425A6" w14:textId="77777777" w:rsidR="00AE3CDB" w:rsidRDefault="00130026">
            <w:pPr>
              <w:pStyle w:val="ProductList-TableBody"/>
            </w:pPr>
            <w:r>
              <w:t>Servidores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1B5467E" w14:textId="77777777" w:rsidR="00AE3CDB" w:rsidRDefault="00130026">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25E2CE9" w14:textId="77777777" w:rsidR="00AE3CDB" w:rsidRDefault="00130026">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1EDB804" w14:textId="77777777" w:rsidR="00AE3CDB" w:rsidRDefault="00130026">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7B95554" w14:textId="77777777" w:rsidR="00AE3CDB" w:rsidRDefault="00130026">
            <w:pPr>
              <w:pStyle w:val="ProductList-TableBody"/>
              <w:jc w:val="center"/>
            </w:pPr>
            <w:r>
              <w:rPr>
                <w:color w:val="FFFFFF"/>
              </w:rPr>
              <w:t>Conjunto de Aplicações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C0B7C97" w14:textId="77777777" w:rsidR="00AE3CDB" w:rsidRDefault="00130026">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FB7771B" w14:textId="77777777" w:rsidR="00AE3CDB" w:rsidRDefault="00130026">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C61473C" w14:textId="77777777" w:rsidR="00AE3CDB" w:rsidRDefault="00130026">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AF6AF85" w14:textId="77777777" w:rsidR="00AE3CDB" w:rsidRDefault="00130026">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4B882A4" w14:textId="77777777" w:rsidR="00AE3CDB" w:rsidRDefault="00130026">
            <w:pPr>
              <w:pStyle w:val="ProductList-TableBody"/>
              <w:jc w:val="center"/>
            </w:pPr>
            <w:r>
              <w:rPr>
                <w:color w:val="FFFFFF"/>
              </w:rPr>
              <w:t>Conjunto de Aplicações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578BB33" w14:textId="77777777" w:rsidR="00AE3CDB" w:rsidRDefault="00130026">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3B26366" w14:textId="77777777" w:rsidR="00AE3CDB" w:rsidRDefault="00130026">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D9C3204" w14:textId="77777777" w:rsidR="00AE3CDB" w:rsidRDefault="00130026">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C37CE38" w14:textId="77777777" w:rsidR="00AE3CDB" w:rsidRDefault="00130026">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3EF2378" w14:textId="77777777" w:rsidR="00AE3CDB" w:rsidRDefault="0013002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830866F" w14:textId="77777777" w:rsidR="00AE3CDB" w:rsidRDefault="00130026">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8A25A57" w14:textId="77777777" w:rsidR="00AE3CDB" w:rsidRDefault="00130026">
            <w:pPr>
              <w:pStyle w:val="ProductList-TableBody"/>
              <w:jc w:val="center"/>
            </w:pPr>
            <w:r>
              <w:rPr>
                <w:color w:val="FFFFFF"/>
              </w:rPr>
              <w:t>A3 com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0770ABED" w14:textId="77777777" w:rsidR="00AE3CDB" w:rsidRDefault="00130026">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880615E" w14:textId="77777777" w:rsidR="00AE3CDB" w:rsidRDefault="00130026">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0240474" w14:textId="77777777" w:rsidR="00AE3CDB" w:rsidRDefault="00130026">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0CB9D8C" w14:textId="77777777" w:rsidR="00AE3CDB" w:rsidRDefault="0013002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E67E1AB" w14:textId="77777777" w:rsidR="00AE3CDB" w:rsidRDefault="00130026">
            <w:pPr>
              <w:pStyle w:val="ProductList-TableBody"/>
              <w:jc w:val="center"/>
            </w:pPr>
            <w:r>
              <w:rPr>
                <w:color w:val="FFFFFF"/>
              </w:rPr>
              <w:t>E5</w:t>
            </w:r>
          </w:p>
        </w:tc>
      </w:tr>
      <w:tr w:rsidR="00AE3CDB" w14:paraId="61978F9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02FB19F" w14:textId="77777777" w:rsidR="00AE3CDB" w:rsidRDefault="00130026">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20BE02D8" w14:textId="77777777" w:rsidR="00AE3CDB" w:rsidRDefault="00AE3C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7FE964" w14:textId="77777777" w:rsidR="00AE3CDB" w:rsidRDefault="00AE3C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2981C3" w14:textId="77777777" w:rsidR="00AE3CDB" w:rsidRDefault="00AE3C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63E6EA" w14:textId="77777777" w:rsidR="00AE3CDB" w:rsidRDefault="00AE3C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9E6704" w14:textId="77777777" w:rsidR="00AE3CDB" w:rsidRDefault="00AE3C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E2CD49" w14:textId="77777777" w:rsidR="00AE3CDB" w:rsidRDefault="00AE3C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EA3247" w14:textId="77777777" w:rsidR="00AE3CDB" w:rsidRDefault="00AE3CDB">
            <w:pPr>
              <w:pStyle w:val="ProductList-TableBody"/>
            </w:pPr>
          </w:p>
        </w:tc>
      </w:tr>
      <w:tr w:rsidR="00AE3CDB" w14:paraId="5A51385E" w14:textId="77777777">
        <w:tc>
          <w:tcPr>
            <w:tcW w:w="360" w:type="dxa"/>
            <w:tcBorders>
              <w:top w:val="dashed" w:sz="4" w:space="0" w:color="BFBFBF"/>
              <w:left w:val="none" w:sz="24" w:space="0" w:color="808080"/>
              <w:bottom w:val="dashed" w:sz="4" w:space="0" w:color="BFBFBF"/>
              <w:right w:val="single" w:sz="6" w:space="0" w:color="FFFFFF"/>
            </w:tcBorders>
          </w:tcPr>
          <w:p w14:paraId="0E6C0D0A" w14:textId="77777777" w:rsidR="00AE3CDB" w:rsidRDefault="00085C11">
            <w:pPr>
              <w:pStyle w:val="ProductList-TableBody"/>
            </w:pPr>
            <w:hyperlink w:anchor="_Sec793">
              <w:r w:rsidR="00130026">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3CFE2A" w14:textId="77777777" w:rsidR="00AE3CDB" w:rsidRDefault="00AE3C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EF80AD" w14:textId="77777777" w:rsidR="00AE3CDB" w:rsidRDefault="00AE3C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284A81" w14:textId="77777777" w:rsidR="00AE3CDB" w:rsidRDefault="00AE3C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BF3903" w14:textId="77777777" w:rsidR="00AE3CDB" w:rsidRDefault="00AE3C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FB158F" w14:textId="77777777" w:rsidR="00AE3CDB" w:rsidRDefault="00AE3C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76F740" w14:textId="77777777" w:rsidR="00AE3CDB" w:rsidRDefault="00AE3C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F82619" w14:textId="77777777" w:rsidR="00AE3CDB" w:rsidRDefault="00AE3C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DA4A5F" w14:textId="77777777" w:rsidR="00AE3CDB" w:rsidRDefault="00AE3C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640EAF" w14:textId="77777777" w:rsidR="00AE3CDB" w:rsidRDefault="00AE3C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93FFE7" w14:textId="77777777" w:rsidR="00AE3CDB" w:rsidRDefault="00AE3C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CD20D4" w14:textId="77777777" w:rsidR="00AE3CDB" w:rsidRDefault="00AE3C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712BAC" w14:textId="77777777" w:rsidR="00AE3CDB" w:rsidRDefault="00AE3C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A54A57" w14:textId="77777777" w:rsidR="00AE3CDB" w:rsidRDefault="00AE3C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21B1D1" w14:textId="77777777" w:rsidR="00AE3CDB" w:rsidRDefault="00AE3C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AF59F9" w14:textId="77777777" w:rsidR="00AE3CDB" w:rsidRDefault="00AE3C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1B5E07" w14:textId="77777777" w:rsidR="00AE3CDB" w:rsidRDefault="00AE3CD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7F311B5" w14:textId="77777777" w:rsidR="00AE3CDB" w:rsidRDefault="00AE3C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FB0B18" w14:textId="77777777" w:rsidR="00AE3CDB" w:rsidRDefault="00AE3C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E5765A" w14:textId="77777777" w:rsidR="00AE3CDB" w:rsidRDefault="00AE3C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FA4459" w14:textId="77777777" w:rsidR="00AE3CDB" w:rsidRDefault="00AE3C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1CC228" w14:textId="77777777" w:rsidR="00AE3CDB" w:rsidRDefault="00AE3CDB">
            <w:pPr>
              <w:pStyle w:val="ProductList-TableBody"/>
              <w:jc w:val="center"/>
            </w:pPr>
          </w:p>
        </w:tc>
      </w:tr>
      <w:tr w:rsidR="00AE3CDB" w14:paraId="7513300A" w14:textId="77777777">
        <w:tc>
          <w:tcPr>
            <w:tcW w:w="360" w:type="dxa"/>
            <w:tcBorders>
              <w:top w:val="dashed" w:sz="4" w:space="0" w:color="BFBFBF"/>
              <w:left w:val="none" w:sz="24" w:space="0" w:color="808080"/>
              <w:bottom w:val="single" w:sz="4" w:space="0" w:color="FFFFFF"/>
              <w:right w:val="single" w:sz="6" w:space="0" w:color="FFFFFF"/>
            </w:tcBorders>
          </w:tcPr>
          <w:p w14:paraId="78EC650E" w14:textId="77777777" w:rsidR="00AE3CDB" w:rsidRDefault="00085C11">
            <w:pPr>
              <w:pStyle w:val="ProductList-TableBody"/>
            </w:pPr>
            <w:hyperlink w:anchor="_Sec793">
              <w:r w:rsidR="00130026">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EDD468" w14:textId="77777777" w:rsidR="00AE3CDB" w:rsidRDefault="00AE3C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FA5940" w14:textId="77777777" w:rsidR="00AE3CDB" w:rsidRDefault="00AE3C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3E99F4" w14:textId="77777777" w:rsidR="00AE3CDB" w:rsidRDefault="00AE3C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A51E35" w14:textId="77777777" w:rsidR="00AE3CDB" w:rsidRDefault="00AE3C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848556" w14:textId="77777777" w:rsidR="00AE3CDB" w:rsidRDefault="00AE3C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FC02EB" w14:textId="77777777" w:rsidR="00AE3CDB" w:rsidRDefault="00AE3C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08C092" w14:textId="77777777" w:rsidR="00AE3CDB" w:rsidRDefault="00AE3C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D07AA7" w14:textId="77777777" w:rsidR="00AE3CDB" w:rsidRDefault="00AE3C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FE3BCC" w14:textId="77777777" w:rsidR="00AE3CDB" w:rsidRDefault="00AE3C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48E6DD" w14:textId="77777777" w:rsidR="00AE3CDB" w:rsidRDefault="00AE3C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CD7963" w14:textId="77777777" w:rsidR="00AE3CDB" w:rsidRDefault="00AE3C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B6A148" w14:textId="77777777" w:rsidR="00AE3CDB" w:rsidRDefault="00AE3C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562A95" w14:textId="77777777" w:rsidR="00AE3CDB" w:rsidRDefault="00AE3C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AC97C1" w14:textId="77777777" w:rsidR="00AE3CDB" w:rsidRDefault="00AE3C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46AA3F" w14:textId="77777777" w:rsidR="00AE3CDB" w:rsidRDefault="00AE3C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FDF259" w14:textId="77777777" w:rsidR="00AE3CDB" w:rsidRDefault="00AE3CD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F473AC4" w14:textId="77777777" w:rsidR="00AE3CDB" w:rsidRDefault="00AE3C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A64365" w14:textId="77777777" w:rsidR="00AE3CDB" w:rsidRDefault="00AE3C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7483DC" w14:textId="77777777" w:rsidR="00AE3CDB" w:rsidRDefault="00AE3C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F366AA" w14:textId="77777777" w:rsidR="00AE3CDB" w:rsidRDefault="00AE3C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B65622" w14:textId="77777777" w:rsidR="00AE3CDB" w:rsidRDefault="00AE3CDB">
            <w:pPr>
              <w:pStyle w:val="ProductList-TableBody"/>
              <w:jc w:val="center"/>
            </w:pPr>
          </w:p>
        </w:tc>
      </w:tr>
      <w:tr w:rsidR="00AE3CDB" w14:paraId="58B85EB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C26D9BA" w14:textId="77777777" w:rsidR="00AE3CDB" w:rsidRDefault="00130026">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797BBC90" w14:textId="77777777" w:rsidR="00AE3CDB" w:rsidRDefault="00AE3C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FDD43B" w14:textId="77777777" w:rsidR="00AE3CDB" w:rsidRDefault="00AE3C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C38EEA" w14:textId="77777777" w:rsidR="00AE3CDB" w:rsidRDefault="00AE3C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4E5250" w14:textId="77777777" w:rsidR="00AE3CDB" w:rsidRDefault="00AE3C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B8C6D1" w14:textId="77777777" w:rsidR="00AE3CDB" w:rsidRDefault="00AE3C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B00E27" w14:textId="77777777" w:rsidR="00AE3CDB" w:rsidRDefault="00AE3C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1BB9ED" w14:textId="77777777" w:rsidR="00AE3CDB" w:rsidRDefault="00AE3CDB">
            <w:pPr>
              <w:pStyle w:val="ProductList-TableBody"/>
            </w:pPr>
          </w:p>
        </w:tc>
      </w:tr>
      <w:tr w:rsidR="00AE3CDB" w14:paraId="439ACD34" w14:textId="77777777">
        <w:tc>
          <w:tcPr>
            <w:tcW w:w="360" w:type="dxa"/>
            <w:tcBorders>
              <w:top w:val="dashed" w:sz="4" w:space="0" w:color="BFBFBF"/>
              <w:left w:val="none" w:sz="24" w:space="0" w:color="808080"/>
              <w:bottom w:val="dashed" w:sz="4" w:space="0" w:color="BFBFBF"/>
              <w:right w:val="single" w:sz="6" w:space="0" w:color="FFFFFF"/>
            </w:tcBorders>
          </w:tcPr>
          <w:p w14:paraId="34164D00" w14:textId="77777777" w:rsidR="00AE3CDB" w:rsidRDefault="00085C11">
            <w:pPr>
              <w:pStyle w:val="ProductList-TableBody"/>
            </w:pPr>
            <w:hyperlink w:anchor="_Sec793">
              <w:r w:rsidR="00130026">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94CD85" w14:textId="77777777" w:rsidR="00AE3CDB" w:rsidRDefault="00AE3C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9D3CF6" w14:textId="77777777" w:rsidR="00AE3CDB" w:rsidRDefault="00AE3C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387473" w14:textId="77777777" w:rsidR="00AE3CDB" w:rsidRDefault="00AE3C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D81367" w14:textId="77777777" w:rsidR="00AE3CDB" w:rsidRDefault="00AE3C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6D3607" w14:textId="77777777" w:rsidR="00AE3CDB" w:rsidRDefault="00AE3C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BE7BB1" w14:textId="77777777" w:rsidR="00AE3CDB" w:rsidRDefault="00AE3C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9C0446" w14:textId="77777777" w:rsidR="00AE3CDB" w:rsidRDefault="00AE3C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5CDC80" w14:textId="77777777" w:rsidR="00AE3CDB" w:rsidRDefault="00AE3C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8409FF" w14:textId="77777777" w:rsidR="00AE3CDB" w:rsidRDefault="00AE3C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8039E6" w14:textId="77777777" w:rsidR="00AE3CDB" w:rsidRDefault="00AE3C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3A2A96" w14:textId="77777777" w:rsidR="00AE3CDB" w:rsidRDefault="00AE3C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80840C" w14:textId="77777777" w:rsidR="00AE3CDB" w:rsidRDefault="00AE3C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56AC1B" w14:textId="77777777" w:rsidR="00AE3CDB" w:rsidRDefault="00AE3C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156949" w14:textId="77777777" w:rsidR="00AE3CDB" w:rsidRDefault="00AE3C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7521C9" w14:textId="77777777" w:rsidR="00AE3CDB" w:rsidRDefault="00AE3C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9DF70F" w14:textId="77777777" w:rsidR="00AE3CDB" w:rsidRDefault="00AE3CD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B1BC887" w14:textId="77777777" w:rsidR="00AE3CDB" w:rsidRDefault="00AE3C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E8A0DC" w14:textId="77777777" w:rsidR="00AE3CDB" w:rsidRDefault="00AE3C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6FEC24" w14:textId="77777777" w:rsidR="00AE3CDB" w:rsidRDefault="00AE3C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C30136" w14:textId="77777777" w:rsidR="00AE3CDB" w:rsidRDefault="00AE3C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12502D" w14:textId="77777777" w:rsidR="00AE3CDB" w:rsidRDefault="00AE3CDB">
            <w:pPr>
              <w:pStyle w:val="ProductList-TableBody"/>
              <w:jc w:val="center"/>
            </w:pPr>
          </w:p>
        </w:tc>
      </w:tr>
      <w:tr w:rsidR="00AE3CDB" w14:paraId="12B51C0E" w14:textId="77777777">
        <w:tc>
          <w:tcPr>
            <w:tcW w:w="360" w:type="dxa"/>
            <w:tcBorders>
              <w:top w:val="dashed" w:sz="4" w:space="0" w:color="BFBFBF"/>
              <w:left w:val="none" w:sz="24" w:space="0" w:color="808080"/>
              <w:bottom w:val="single" w:sz="4" w:space="0" w:color="FFFFFF"/>
              <w:right w:val="single" w:sz="6" w:space="0" w:color="FFFFFF"/>
            </w:tcBorders>
          </w:tcPr>
          <w:p w14:paraId="24BF0B4D" w14:textId="77777777" w:rsidR="00AE3CDB" w:rsidRDefault="00085C11">
            <w:pPr>
              <w:pStyle w:val="ProductList-TableBody"/>
            </w:pPr>
            <w:hyperlink w:anchor="_Sec793">
              <w:r w:rsidR="00130026">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21406B" w14:textId="77777777" w:rsidR="00AE3CDB" w:rsidRDefault="00AE3C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B13299" w14:textId="77777777" w:rsidR="00AE3CDB" w:rsidRDefault="00AE3C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EED65E" w14:textId="77777777" w:rsidR="00AE3CDB" w:rsidRDefault="00AE3C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A2DC98" w14:textId="77777777" w:rsidR="00AE3CDB" w:rsidRDefault="00AE3C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F58437" w14:textId="77777777" w:rsidR="00AE3CDB" w:rsidRDefault="00AE3C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DE1962" w14:textId="77777777" w:rsidR="00AE3CDB" w:rsidRDefault="00AE3C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80918D" w14:textId="77777777" w:rsidR="00AE3CDB" w:rsidRDefault="00AE3C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5CBCF7" w14:textId="77777777" w:rsidR="00AE3CDB" w:rsidRDefault="00AE3C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CA3B8D" w14:textId="77777777" w:rsidR="00AE3CDB" w:rsidRDefault="00AE3C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5B78AC" w14:textId="77777777" w:rsidR="00AE3CDB" w:rsidRDefault="00AE3C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314044" w14:textId="77777777" w:rsidR="00AE3CDB" w:rsidRDefault="00AE3C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7B4C1D" w14:textId="77777777" w:rsidR="00AE3CDB" w:rsidRDefault="00AE3C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23E573" w14:textId="77777777" w:rsidR="00AE3CDB" w:rsidRDefault="00AE3C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2662B7" w14:textId="77777777" w:rsidR="00AE3CDB" w:rsidRDefault="00AE3C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A5DC93" w14:textId="77777777" w:rsidR="00AE3CDB" w:rsidRDefault="00AE3C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0BC1EE" w14:textId="77777777" w:rsidR="00AE3CDB" w:rsidRDefault="00AE3CD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91B88B9" w14:textId="77777777" w:rsidR="00AE3CDB" w:rsidRDefault="00AE3C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590311" w14:textId="77777777" w:rsidR="00AE3CDB" w:rsidRDefault="00AE3C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D75F32" w14:textId="77777777" w:rsidR="00AE3CDB" w:rsidRDefault="00AE3C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6BC798" w14:textId="77777777" w:rsidR="00AE3CDB" w:rsidRDefault="00AE3C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D50889" w14:textId="77777777" w:rsidR="00AE3CDB" w:rsidRDefault="00AE3CDB">
            <w:pPr>
              <w:pStyle w:val="ProductList-TableBody"/>
              <w:jc w:val="center"/>
            </w:pPr>
          </w:p>
        </w:tc>
      </w:tr>
      <w:tr w:rsidR="00AE3CDB" w14:paraId="6F19387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90205F9" w14:textId="77777777" w:rsidR="00AE3CDB" w:rsidRDefault="00130026">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6DAC06D5" w14:textId="77777777" w:rsidR="00AE3CDB" w:rsidRDefault="00AE3C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8F105D" w14:textId="77777777" w:rsidR="00AE3CDB" w:rsidRDefault="00AE3C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73AAB5" w14:textId="77777777" w:rsidR="00AE3CDB" w:rsidRDefault="00AE3C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68C364" w14:textId="77777777" w:rsidR="00AE3CDB" w:rsidRDefault="00AE3C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81C7A72" w14:textId="77777777" w:rsidR="00AE3CDB" w:rsidRDefault="00AE3C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9213D9" w14:textId="77777777" w:rsidR="00AE3CDB" w:rsidRDefault="00AE3C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1051A6" w14:textId="77777777" w:rsidR="00AE3CDB" w:rsidRDefault="00AE3CDB">
            <w:pPr>
              <w:pStyle w:val="ProductList-TableBody"/>
            </w:pPr>
          </w:p>
        </w:tc>
      </w:tr>
      <w:tr w:rsidR="00AE3CDB" w14:paraId="72140147" w14:textId="77777777">
        <w:tc>
          <w:tcPr>
            <w:tcW w:w="360" w:type="dxa"/>
            <w:tcBorders>
              <w:top w:val="dashed" w:sz="4" w:space="0" w:color="BFBFBF"/>
              <w:left w:val="none" w:sz="24" w:space="0" w:color="808080"/>
              <w:bottom w:val="dashed" w:sz="4" w:space="0" w:color="BFBFBF"/>
              <w:right w:val="single" w:sz="6" w:space="0" w:color="FFFFFF"/>
            </w:tcBorders>
          </w:tcPr>
          <w:p w14:paraId="35978A3D" w14:textId="77777777" w:rsidR="00AE3CDB" w:rsidRDefault="00085C11">
            <w:pPr>
              <w:pStyle w:val="ProductList-TableBody"/>
            </w:pPr>
            <w:hyperlink w:anchor="_Sec798">
              <w:r w:rsidR="00130026">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9F26BF" w14:textId="77777777" w:rsidR="00AE3CDB" w:rsidRDefault="00AE3C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9E2609" w14:textId="77777777" w:rsidR="00AE3CDB" w:rsidRDefault="00AE3C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25E708" w14:textId="77777777" w:rsidR="00AE3CDB" w:rsidRDefault="00AE3C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1D0DDA" w14:textId="77777777" w:rsidR="00AE3CDB" w:rsidRDefault="00AE3C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A925E8" w14:textId="77777777" w:rsidR="00AE3CDB" w:rsidRDefault="00AE3C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201A96" w14:textId="77777777" w:rsidR="00AE3CDB" w:rsidRDefault="00AE3C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A8B626" w14:textId="77777777" w:rsidR="00AE3CDB" w:rsidRDefault="00AE3C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60987C" w14:textId="77777777" w:rsidR="00AE3CDB" w:rsidRDefault="00AE3C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C6AE3A" w14:textId="77777777" w:rsidR="00AE3CDB" w:rsidRDefault="00AE3C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16D777" w14:textId="77777777" w:rsidR="00AE3CDB" w:rsidRDefault="00AE3C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54B563" w14:textId="77777777" w:rsidR="00AE3CDB" w:rsidRDefault="00AE3C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BF89E7" w14:textId="77777777" w:rsidR="00AE3CDB" w:rsidRDefault="00AE3C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1A5530" w14:textId="77777777" w:rsidR="00AE3CDB" w:rsidRDefault="00AE3C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42C5FC" w14:textId="77777777" w:rsidR="00AE3CDB" w:rsidRDefault="00AE3C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B2538C" w14:textId="77777777" w:rsidR="00AE3CDB" w:rsidRDefault="00AE3C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3C1D90" w14:textId="77777777" w:rsidR="00AE3CDB" w:rsidRDefault="00AE3CD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347193F" w14:textId="77777777" w:rsidR="00AE3CDB" w:rsidRDefault="00AE3C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A04A26" w14:textId="77777777" w:rsidR="00AE3CDB" w:rsidRDefault="00AE3C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49597E" w14:textId="77777777" w:rsidR="00AE3CDB" w:rsidRDefault="00AE3C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FAE766" w14:textId="77777777" w:rsidR="00AE3CDB" w:rsidRDefault="00AE3C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8C2FD6" w14:textId="77777777" w:rsidR="00AE3CDB" w:rsidRDefault="00AE3CDB">
            <w:pPr>
              <w:pStyle w:val="ProductList-TableBody"/>
              <w:jc w:val="center"/>
            </w:pPr>
          </w:p>
        </w:tc>
      </w:tr>
      <w:tr w:rsidR="00AE3CDB" w14:paraId="36705E58" w14:textId="77777777">
        <w:tc>
          <w:tcPr>
            <w:tcW w:w="360" w:type="dxa"/>
            <w:tcBorders>
              <w:top w:val="dashed" w:sz="4" w:space="0" w:color="BFBFBF"/>
              <w:left w:val="none" w:sz="24" w:space="0" w:color="808080"/>
              <w:bottom w:val="single" w:sz="4" w:space="0" w:color="FFFFFF"/>
              <w:right w:val="single" w:sz="6" w:space="0" w:color="FFFFFF"/>
            </w:tcBorders>
          </w:tcPr>
          <w:p w14:paraId="0481E726" w14:textId="77777777" w:rsidR="00AE3CDB" w:rsidRDefault="00085C11">
            <w:pPr>
              <w:pStyle w:val="ProductList-TableBody"/>
            </w:pPr>
            <w:hyperlink w:anchor="_Sec798">
              <w:r w:rsidR="00130026">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8D5514" w14:textId="77777777" w:rsidR="00AE3CDB" w:rsidRDefault="00AE3C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05A38C" w14:textId="77777777" w:rsidR="00AE3CDB" w:rsidRDefault="00AE3C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603669" w14:textId="77777777" w:rsidR="00AE3CDB" w:rsidRDefault="00AE3C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141A0F" w14:textId="77777777" w:rsidR="00AE3CDB" w:rsidRDefault="00AE3C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3888F7" w14:textId="77777777" w:rsidR="00AE3CDB" w:rsidRDefault="00AE3C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EB4B91" w14:textId="77777777" w:rsidR="00AE3CDB" w:rsidRDefault="00AE3C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BEB95D" w14:textId="77777777" w:rsidR="00AE3CDB" w:rsidRDefault="00AE3C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DA0DC2" w14:textId="77777777" w:rsidR="00AE3CDB" w:rsidRDefault="00AE3C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4EB7BF" w14:textId="77777777" w:rsidR="00AE3CDB" w:rsidRDefault="00AE3C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EC065B" w14:textId="77777777" w:rsidR="00AE3CDB" w:rsidRDefault="00AE3C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BCC772" w14:textId="77777777" w:rsidR="00AE3CDB" w:rsidRDefault="00AE3C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3C39F4" w14:textId="77777777" w:rsidR="00AE3CDB" w:rsidRDefault="00AE3C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8821CD" w14:textId="77777777" w:rsidR="00AE3CDB" w:rsidRDefault="00AE3C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859F5A" w14:textId="77777777" w:rsidR="00AE3CDB" w:rsidRDefault="00AE3C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3EE60F" w14:textId="77777777" w:rsidR="00AE3CDB" w:rsidRDefault="00AE3C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0CA749" w14:textId="77777777" w:rsidR="00AE3CDB" w:rsidRDefault="00AE3CD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07A938E" w14:textId="77777777" w:rsidR="00AE3CDB" w:rsidRDefault="00AE3C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7B87F9" w14:textId="77777777" w:rsidR="00AE3CDB" w:rsidRDefault="00AE3C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1C500B" w14:textId="77777777" w:rsidR="00AE3CDB" w:rsidRDefault="00AE3C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37A81D" w14:textId="77777777" w:rsidR="00AE3CDB" w:rsidRDefault="00AE3C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392C97" w14:textId="77777777" w:rsidR="00AE3CDB" w:rsidRDefault="00AE3CDB">
            <w:pPr>
              <w:pStyle w:val="ProductList-TableBody"/>
              <w:jc w:val="center"/>
            </w:pPr>
          </w:p>
        </w:tc>
      </w:tr>
      <w:tr w:rsidR="00AE3CDB" w14:paraId="449D631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FE0265F" w14:textId="77777777" w:rsidR="00AE3CDB" w:rsidRDefault="00130026">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252CBA2B" w14:textId="77777777" w:rsidR="00AE3CDB" w:rsidRDefault="00AE3C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EECB2E" w14:textId="77777777" w:rsidR="00AE3CDB" w:rsidRDefault="00AE3C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F56918" w14:textId="77777777" w:rsidR="00AE3CDB" w:rsidRDefault="00AE3C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CD9F33" w14:textId="77777777" w:rsidR="00AE3CDB" w:rsidRDefault="00AE3C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E614D6F" w14:textId="77777777" w:rsidR="00AE3CDB" w:rsidRDefault="00AE3C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E45000" w14:textId="77777777" w:rsidR="00AE3CDB" w:rsidRDefault="00AE3C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DDDE13" w14:textId="77777777" w:rsidR="00AE3CDB" w:rsidRDefault="00AE3CDB">
            <w:pPr>
              <w:pStyle w:val="ProductList-TableBody"/>
            </w:pPr>
          </w:p>
        </w:tc>
      </w:tr>
      <w:tr w:rsidR="00AE3CDB" w14:paraId="56D85901" w14:textId="77777777">
        <w:tc>
          <w:tcPr>
            <w:tcW w:w="360" w:type="dxa"/>
            <w:tcBorders>
              <w:top w:val="dashed" w:sz="4" w:space="0" w:color="BFBFBF"/>
              <w:left w:val="none" w:sz="24" w:space="0" w:color="808080"/>
              <w:bottom w:val="single" w:sz="4" w:space="0" w:color="FFFFFF"/>
              <w:right w:val="single" w:sz="6" w:space="0" w:color="FFFFFF"/>
            </w:tcBorders>
          </w:tcPr>
          <w:p w14:paraId="64EEF0EC" w14:textId="77777777" w:rsidR="00AE3CDB" w:rsidRDefault="00085C11">
            <w:pPr>
              <w:pStyle w:val="ProductList-TableBody"/>
            </w:pPr>
            <w:hyperlink w:anchor="_Sec798">
              <w:r w:rsidR="00130026">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D9D74D6" w14:textId="77777777" w:rsidR="00AE3CDB" w:rsidRDefault="00AE3CD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C980D2F" w14:textId="77777777" w:rsidR="00AE3CDB" w:rsidRDefault="00AE3CD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03E9CF0" w14:textId="77777777" w:rsidR="00AE3CDB" w:rsidRDefault="00AE3CD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D178D5D" w14:textId="77777777" w:rsidR="00AE3CDB" w:rsidRDefault="00AE3CD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B96EB05" w14:textId="77777777" w:rsidR="00AE3CDB" w:rsidRDefault="00AE3CD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7C30E89" w14:textId="77777777" w:rsidR="00AE3CDB" w:rsidRDefault="00AE3CD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11170F1" w14:textId="77777777" w:rsidR="00AE3CDB" w:rsidRDefault="00AE3CD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52698DB" w14:textId="77777777" w:rsidR="00AE3CDB" w:rsidRDefault="00AE3CD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4C2D217" w14:textId="77777777" w:rsidR="00AE3CDB" w:rsidRDefault="00AE3CD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1028F99" w14:textId="77777777" w:rsidR="00AE3CDB" w:rsidRDefault="00AE3CD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A4BD938" w14:textId="77777777" w:rsidR="00AE3CDB" w:rsidRDefault="00AE3CD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AD8FDC2" w14:textId="77777777" w:rsidR="00AE3CDB" w:rsidRDefault="00AE3CD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18BA8BC" w14:textId="77777777" w:rsidR="00AE3CDB" w:rsidRDefault="00AE3CD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5D5030C" w14:textId="77777777" w:rsidR="00AE3CDB" w:rsidRDefault="00AE3CD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7E2B986" w14:textId="77777777" w:rsidR="00AE3CDB" w:rsidRDefault="00AE3CD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FF44589" w14:textId="77777777" w:rsidR="00AE3CDB" w:rsidRDefault="00AE3CD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91C7C59" w14:textId="77777777" w:rsidR="00AE3CDB" w:rsidRDefault="00AE3CD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4DB4B89" w14:textId="77777777" w:rsidR="00AE3CDB" w:rsidRDefault="00AE3CD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BED7B24" w14:textId="77777777" w:rsidR="00AE3CDB" w:rsidRDefault="00AE3CD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09A1303" w14:textId="77777777" w:rsidR="00AE3CDB" w:rsidRDefault="00AE3CD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1D8022E" w14:textId="77777777" w:rsidR="00AE3CDB" w:rsidRDefault="00AE3CDB">
            <w:pPr>
              <w:pStyle w:val="ProductList-TableBody"/>
              <w:jc w:val="center"/>
            </w:pPr>
          </w:p>
        </w:tc>
      </w:tr>
      <w:tr w:rsidR="00AE3CDB" w14:paraId="258904C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4DB6158" w14:textId="77777777" w:rsidR="00AE3CDB" w:rsidRDefault="00130026">
            <w:pPr>
              <w:pStyle w:val="ProductList-TableBody"/>
            </w:pPr>
            <w:r>
              <w:rPr>
                <w:b/>
              </w:rPr>
              <w:t>Skype para Empresas Server 2019</w:t>
            </w:r>
          </w:p>
        </w:tc>
        <w:tc>
          <w:tcPr>
            <w:tcW w:w="480" w:type="dxa"/>
            <w:tcBorders>
              <w:top w:val="single" w:sz="4" w:space="0" w:color="FFFFFF"/>
              <w:left w:val="single" w:sz="6" w:space="0" w:color="FFFFFF"/>
              <w:bottom w:val="single" w:sz="4" w:space="0" w:color="FFFFFF"/>
              <w:right w:val="single" w:sz="6" w:space="0" w:color="FFFFFF"/>
            </w:tcBorders>
          </w:tcPr>
          <w:p w14:paraId="2F323F9E" w14:textId="77777777" w:rsidR="00AE3CDB" w:rsidRDefault="00AE3C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BF514A" w14:textId="77777777" w:rsidR="00AE3CDB" w:rsidRDefault="00AE3C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9E42E7" w14:textId="77777777" w:rsidR="00AE3CDB" w:rsidRDefault="00AE3C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79422D" w14:textId="77777777" w:rsidR="00AE3CDB" w:rsidRDefault="00AE3C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FECA346" w14:textId="77777777" w:rsidR="00AE3CDB" w:rsidRDefault="00AE3C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406FA1" w14:textId="77777777" w:rsidR="00AE3CDB" w:rsidRDefault="00AE3C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0713A2" w14:textId="77777777" w:rsidR="00AE3CDB" w:rsidRDefault="00AE3CDB">
            <w:pPr>
              <w:pStyle w:val="ProductList-TableBody"/>
            </w:pPr>
          </w:p>
        </w:tc>
      </w:tr>
      <w:tr w:rsidR="00AE3CDB" w14:paraId="7F149A76" w14:textId="77777777">
        <w:tc>
          <w:tcPr>
            <w:tcW w:w="360" w:type="dxa"/>
            <w:tcBorders>
              <w:top w:val="dashed" w:sz="4" w:space="0" w:color="BFBFBF"/>
              <w:left w:val="none" w:sz="24" w:space="0" w:color="808080"/>
              <w:bottom w:val="dashed" w:sz="4" w:space="0" w:color="BFBFBF"/>
              <w:right w:val="single" w:sz="6" w:space="0" w:color="FFFFFF"/>
            </w:tcBorders>
          </w:tcPr>
          <w:p w14:paraId="1488C805" w14:textId="77777777" w:rsidR="00AE3CDB" w:rsidRDefault="00085C11">
            <w:pPr>
              <w:pStyle w:val="ProductList-TableBody"/>
            </w:pPr>
            <w:hyperlink w:anchor="_Sec799">
              <w:r w:rsidR="00130026">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6E221C" w14:textId="77777777" w:rsidR="00AE3CDB" w:rsidRDefault="00AE3C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1F7226" w14:textId="77777777" w:rsidR="00AE3CDB" w:rsidRDefault="00AE3C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6AFDCF" w14:textId="77777777" w:rsidR="00AE3CDB" w:rsidRDefault="00AE3C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97DE84" w14:textId="77777777" w:rsidR="00AE3CDB" w:rsidRDefault="00AE3C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405281" w14:textId="77777777" w:rsidR="00AE3CDB" w:rsidRDefault="00AE3C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AA15EC" w14:textId="77777777" w:rsidR="00AE3CDB" w:rsidRDefault="00AE3C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17F0B4" w14:textId="77777777" w:rsidR="00AE3CDB" w:rsidRDefault="00AE3C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79E781" w14:textId="77777777" w:rsidR="00AE3CDB" w:rsidRDefault="00AE3C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B32FF4" w14:textId="77777777" w:rsidR="00AE3CDB" w:rsidRDefault="00AE3C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4399A7" w14:textId="77777777" w:rsidR="00AE3CDB" w:rsidRDefault="00AE3C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6A78BA" w14:textId="77777777" w:rsidR="00AE3CDB" w:rsidRDefault="00AE3C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A66857" w14:textId="77777777" w:rsidR="00AE3CDB" w:rsidRDefault="00AE3C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FD933F" w14:textId="77777777" w:rsidR="00AE3CDB" w:rsidRDefault="00AE3C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068FDD" w14:textId="77777777" w:rsidR="00AE3CDB" w:rsidRDefault="00AE3C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C9B8B2" w14:textId="77777777" w:rsidR="00AE3CDB" w:rsidRDefault="00AE3C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BF7355" w14:textId="77777777" w:rsidR="00AE3CDB" w:rsidRDefault="00AE3CD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CB87F95" w14:textId="77777777" w:rsidR="00AE3CDB" w:rsidRDefault="00AE3C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03730F" w14:textId="77777777" w:rsidR="00AE3CDB" w:rsidRDefault="00AE3C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61F113" w14:textId="77777777" w:rsidR="00AE3CDB" w:rsidRDefault="00AE3C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6A2B97" w14:textId="77777777" w:rsidR="00AE3CDB" w:rsidRDefault="00AE3C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16F07D" w14:textId="77777777" w:rsidR="00AE3CDB" w:rsidRDefault="00AE3CDB">
            <w:pPr>
              <w:pStyle w:val="ProductList-TableBody"/>
              <w:jc w:val="center"/>
            </w:pPr>
          </w:p>
        </w:tc>
      </w:tr>
      <w:tr w:rsidR="00AE3CDB" w14:paraId="7CE114C2" w14:textId="77777777">
        <w:tc>
          <w:tcPr>
            <w:tcW w:w="360" w:type="dxa"/>
            <w:tcBorders>
              <w:top w:val="dashed" w:sz="4" w:space="0" w:color="BFBFBF"/>
              <w:left w:val="none" w:sz="24" w:space="0" w:color="808080"/>
              <w:bottom w:val="dashed" w:sz="4" w:space="0" w:color="BFBFBF"/>
              <w:right w:val="single" w:sz="6" w:space="0" w:color="FFFFFF"/>
            </w:tcBorders>
          </w:tcPr>
          <w:p w14:paraId="5476AF43" w14:textId="77777777" w:rsidR="00AE3CDB" w:rsidRDefault="00085C11">
            <w:pPr>
              <w:pStyle w:val="ProductList-TableBody"/>
            </w:pPr>
            <w:hyperlink w:anchor="_Sec799">
              <w:r w:rsidR="00130026">
                <w:rPr>
                  <w:color w:val="00467F"/>
                  <w:u w:val="single"/>
                </w:rPr>
                <w:t>Adicional</w:t>
              </w:r>
            </w:hyperlink>
            <w:r w:rsidR="00130026">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2E8ACF" w14:textId="77777777" w:rsidR="00AE3CDB" w:rsidRDefault="00AE3C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900F7F" w14:textId="77777777" w:rsidR="00AE3CDB" w:rsidRDefault="00AE3C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AF7559" w14:textId="77777777" w:rsidR="00AE3CDB" w:rsidRDefault="00AE3C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35949F" w14:textId="77777777" w:rsidR="00AE3CDB" w:rsidRDefault="00AE3C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9387ED" w14:textId="77777777" w:rsidR="00AE3CDB" w:rsidRDefault="00AE3C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D28C27" w14:textId="77777777" w:rsidR="00AE3CDB" w:rsidRDefault="00AE3C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579427" w14:textId="77777777" w:rsidR="00AE3CDB" w:rsidRDefault="00AE3C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DB69CA" w14:textId="77777777" w:rsidR="00AE3CDB" w:rsidRDefault="00AE3C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76717B" w14:textId="77777777" w:rsidR="00AE3CDB" w:rsidRDefault="00AE3C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EC4258" w14:textId="77777777" w:rsidR="00AE3CDB" w:rsidRDefault="00AE3C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B9E875" w14:textId="77777777" w:rsidR="00AE3CDB" w:rsidRDefault="00AE3C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17BD14" w14:textId="77777777" w:rsidR="00AE3CDB" w:rsidRDefault="00AE3C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BD6350" w14:textId="77777777" w:rsidR="00AE3CDB" w:rsidRDefault="00AE3C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97ACA3" w14:textId="77777777" w:rsidR="00AE3CDB" w:rsidRDefault="00AE3C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C6A203" w14:textId="77777777" w:rsidR="00AE3CDB" w:rsidRDefault="00AE3C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421ACA"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00A9F16" w14:textId="77777777" w:rsidR="00AE3CDB" w:rsidRDefault="00AE3C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85D175" w14:textId="77777777" w:rsidR="00AE3CDB" w:rsidRDefault="00AE3C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C12D66" w14:textId="77777777" w:rsidR="00AE3CDB" w:rsidRDefault="00AE3C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F78F3B" w14:textId="77777777" w:rsidR="00AE3CDB" w:rsidRDefault="00AE3C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3E8780" w14:textId="77777777" w:rsidR="00AE3CDB" w:rsidRDefault="00AE3CDB">
            <w:pPr>
              <w:pStyle w:val="ProductList-TableBody"/>
              <w:jc w:val="center"/>
            </w:pPr>
          </w:p>
        </w:tc>
      </w:tr>
      <w:tr w:rsidR="00AE3CDB" w14:paraId="48CF0A41" w14:textId="77777777">
        <w:tc>
          <w:tcPr>
            <w:tcW w:w="360" w:type="dxa"/>
            <w:tcBorders>
              <w:top w:val="dashed" w:sz="4" w:space="0" w:color="BFBFBF"/>
              <w:left w:val="none" w:sz="24" w:space="0" w:color="808080"/>
              <w:bottom w:val="single" w:sz="4" w:space="0" w:color="FFFFFF"/>
              <w:right w:val="single" w:sz="6" w:space="0" w:color="FFFFFF"/>
            </w:tcBorders>
          </w:tcPr>
          <w:p w14:paraId="61E65FD2" w14:textId="77777777" w:rsidR="00AE3CDB" w:rsidRDefault="00085C11">
            <w:pPr>
              <w:pStyle w:val="ProductList-TableBody"/>
            </w:pPr>
            <w:hyperlink w:anchor="_Sec799">
              <w:r w:rsidR="00130026">
                <w:rPr>
                  <w:color w:val="00467F"/>
                  <w:u w:val="single"/>
                </w:rPr>
                <w:t>Adicional</w:t>
              </w:r>
            </w:hyperlink>
            <w:r w:rsidR="00130026">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F6D32E" w14:textId="77777777" w:rsidR="00AE3CDB" w:rsidRDefault="00AE3C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106805" w14:textId="77777777" w:rsidR="00AE3CDB" w:rsidRDefault="00AE3C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737FA0" w14:textId="77777777" w:rsidR="00AE3CDB" w:rsidRDefault="00AE3C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F407F9" w14:textId="77777777" w:rsidR="00AE3CDB" w:rsidRDefault="00AE3C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E2B60C" w14:textId="77777777" w:rsidR="00AE3CDB" w:rsidRDefault="00AE3C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6EB4FE" w14:textId="77777777" w:rsidR="00AE3CDB" w:rsidRDefault="00AE3C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222473" w14:textId="77777777" w:rsidR="00AE3CDB" w:rsidRDefault="00AE3C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DD481D" w14:textId="77777777" w:rsidR="00AE3CDB" w:rsidRDefault="00AE3C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246683" w14:textId="77777777" w:rsidR="00AE3CDB" w:rsidRDefault="00AE3C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7D91AB" w14:textId="77777777" w:rsidR="00AE3CDB" w:rsidRDefault="00AE3C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4A4469" w14:textId="77777777" w:rsidR="00AE3CDB" w:rsidRDefault="00AE3C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2F2A37" w14:textId="77777777" w:rsidR="00AE3CDB" w:rsidRDefault="00AE3C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73510D" w14:textId="77777777" w:rsidR="00AE3CDB" w:rsidRDefault="00AE3C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F94E18" w14:textId="77777777" w:rsidR="00AE3CDB" w:rsidRDefault="00AE3C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35B7A1" w14:textId="77777777" w:rsidR="00AE3CDB" w:rsidRDefault="00AE3C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D244DA" w14:textId="77777777" w:rsidR="00AE3CDB" w:rsidRDefault="00AE3CD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8A81CDD" w14:textId="77777777" w:rsidR="00AE3CDB" w:rsidRDefault="00AE3C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681EF4" w14:textId="77777777" w:rsidR="00AE3CDB" w:rsidRDefault="00AE3C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785A38" w14:textId="77777777" w:rsidR="00AE3CDB" w:rsidRDefault="00AE3C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29FF9D" w14:textId="77777777" w:rsidR="00AE3CDB" w:rsidRDefault="00AE3C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40321B" w14:textId="77777777" w:rsidR="00AE3CDB" w:rsidRDefault="00AE3CDB">
            <w:pPr>
              <w:pStyle w:val="ProductList-TableBody"/>
              <w:jc w:val="center"/>
            </w:pPr>
          </w:p>
        </w:tc>
      </w:tr>
      <w:tr w:rsidR="00AE3CDB" w14:paraId="7554067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9C92E4A" w14:textId="77777777" w:rsidR="00AE3CDB" w:rsidRDefault="00130026">
            <w:pPr>
              <w:pStyle w:val="ProductList-TableBody"/>
            </w:pPr>
            <w:r>
              <w:rPr>
                <w:b/>
              </w:rPr>
              <w:t>Windows MultiPoint Server 2016 Premium (apenas Académico)</w:t>
            </w:r>
          </w:p>
        </w:tc>
        <w:tc>
          <w:tcPr>
            <w:tcW w:w="480" w:type="dxa"/>
            <w:tcBorders>
              <w:top w:val="single" w:sz="4" w:space="0" w:color="FFFFFF"/>
              <w:left w:val="single" w:sz="6" w:space="0" w:color="FFFFFF"/>
              <w:bottom w:val="single" w:sz="4" w:space="0" w:color="FFFFFF"/>
              <w:right w:val="single" w:sz="6" w:space="0" w:color="FFFFFF"/>
            </w:tcBorders>
          </w:tcPr>
          <w:p w14:paraId="46019C15" w14:textId="77777777" w:rsidR="00AE3CDB" w:rsidRDefault="00AE3C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CDAB3E" w14:textId="77777777" w:rsidR="00AE3CDB" w:rsidRDefault="00AE3C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2F4CA7" w14:textId="77777777" w:rsidR="00AE3CDB" w:rsidRDefault="00AE3C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9C886C" w14:textId="77777777" w:rsidR="00AE3CDB" w:rsidRDefault="00AE3C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02A6456" w14:textId="77777777" w:rsidR="00AE3CDB" w:rsidRDefault="00AE3C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580D90" w14:textId="77777777" w:rsidR="00AE3CDB" w:rsidRDefault="00AE3C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0D0A62" w14:textId="77777777" w:rsidR="00AE3CDB" w:rsidRDefault="00AE3CDB">
            <w:pPr>
              <w:pStyle w:val="ProductList-TableBody"/>
            </w:pPr>
          </w:p>
        </w:tc>
      </w:tr>
      <w:tr w:rsidR="00AE3CDB" w14:paraId="110085F1" w14:textId="77777777">
        <w:tc>
          <w:tcPr>
            <w:tcW w:w="360" w:type="dxa"/>
            <w:tcBorders>
              <w:top w:val="dashed" w:sz="4" w:space="0" w:color="BFBFBF"/>
              <w:left w:val="none" w:sz="24" w:space="0" w:color="808080"/>
              <w:bottom w:val="dashed" w:sz="4" w:space="0" w:color="BFBFBF"/>
              <w:right w:val="single" w:sz="6" w:space="0" w:color="FFFFFF"/>
            </w:tcBorders>
          </w:tcPr>
          <w:p w14:paraId="338A3F7B" w14:textId="77777777" w:rsidR="00AE3CDB" w:rsidRDefault="00085C11">
            <w:pPr>
              <w:pStyle w:val="ProductList-TableBody"/>
            </w:pPr>
            <w:hyperlink w:anchor="_Sec800">
              <w:r w:rsidR="00130026">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B22993" w14:textId="77777777" w:rsidR="00AE3CDB" w:rsidRDefault="00AE3C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F1C8B7" w14:textId="77777777" w:rsidR="00AE3CDB" w:rsidRDefault="00AE3C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ADE5EE" w14:textId="77777777" w:rsidR="00AE3CDB" w:rsidRDefault="00AE3C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5A9FF3" w14:textId="77777777" w:rsidR="00AE3CDB" w:rsidRDefault="00AE3C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B6E181" w14:textId="77777777" w:rsidR="00AE3CDB" w:rsidRDefault="00AE3C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F5DC7D" w14:textId="77777777" w:rsidR="00AE3CDB" w:rsidRDefault="00AE3C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18A452" w14:textId="77777777" w:rsidR="00AE3CDB" w:rsidRDefault="00AE3C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648979" w14:textId="77777777" w:rsidR="00AE3CDB" w:rsidRDefault="00AE3C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FABCD4" w14:textId="77777777" w:rsidR="00AE3CDB" w:rsidRDefault="00AE3C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2ACAA2" w14:textId="77777777" w:rsidR="00AE3CDB" w:rsidRDefault="00AE3C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AC9CD7" w14:textId="77777777" w:rsidR="00AE3CDB" w:rsidRDefault="00AE3C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09C4D6" w14:textId="77777777" w:rsidR="00AE3CDB" w:rsidRDefault="00AE3C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D132C4" w14:textId="77777777" w:rsidR="00AE3CDB" w:rsidRDefault="00AE3C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9547B1" w14:textId="77777777" w:rsidR="00AE3CDB" w:rsidRDefault="00AE3C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EC3DDE" w14:textId="77777777" w:rsidR="00AE3CDB" w:rsidRDefault="00AE3C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0E756B" w14:textId="77777777" w:rsidR="00AE3CDB" w:rsidRDefault="00AE3CD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1BB68CF" w14:textId="77777777" w:rsidR="00AE3CDB" w:rsidRDefault="00AE3C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B08613" w14:textId="77777777" w:rsidR="00AE3CDB" w:rsidRDefault="00AE3C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143536" w14:textId="77777777" w:rsidR="00AE3CDB" w:rsidRDefault="00AE3C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4A2CD6" w14:textId="77777777" w:rsidR="00AE3CDB" w:rsidRDefault="00AE3C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A6EDE1" w14:textId="77777777" w:rsidR="00AE3CDB" w:rsidRDefault="00AE3CDB">
            <w:pPr>
              <w:pStyle w:val="ProductList-TableBody"/>
              <w:jc w:val="center"/>
            </w:pPr>
          </w:p>
        </w:tc>
      </w:tr>
      <w:tr w:rsidR="00AE3CDB" w14:paraId="4DDA0E99" w14:textId="77777777">
        <w:tc>
          <w:tcPr>
            <w:tcW w:w="360" w:type="dxa"/>
            <w:tcBorders>
              <w:top w:val="dashed" w:sz="4" w:space="0" w:color="BFBFBF"/>
              <w:left w:val="none" w:sz="24" w:space="0" w:color="808080"/>
              <w:bottom w:val="single" w:sz="4" w:space="0" w:color="FFFFFF"/>
              <w:right w:val="single" w:sz="6" w:space="0" w:color="FFFFFF"/>
            </w:tcBorders>
          </w:tcPr>
          <w:p w14:paraId="5C1F20AD" w14:textId="77777777" w:rsidR="00AE3CDB" w:rsidRDefault="00085C11">
            <w:pPr>
              <w:pStyle w:val="ProductList-TableBody"/>
            </w:pPr>
            <w:hyperlink w:anchor="_Sec800">
              <w:r w:rsidR="00130026">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357A8B" w14:textId="77777777" w:rsidR="00AE3CDB" w:rsidRDefault="00AE3C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AAFD56" w14:textId="77777777" w:rsidR="00AE3CDB" w:rsidRDefault="00AE3C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C5BA17" w14:textId="77777777" w:rsidR="00AE3CDB" w:rsidRDefault="00AE3C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80C2EB" w14:textId="77777777" w:rsidR="00AE3CDB" w:rsidRDefault="00AE3C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C2A4E9" w14:textId="77777777" w:rsidR="00AE3CDB" w:rsidRDefault="00AE3C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3D5BEE" w14:textId="77777777" w:rsidR="00AE3CDB" w:rsidRDefault="00AE3C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FC98C5" w14:textId="77777777" w:rsidR="00AE3CDB" w:rsidRDefault="00AE3C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7D9935" w14:textId="77777777" w:rsidR="00AE3CDB" w:rsidRDefault="00AE3C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6B3F5A" w14:textId="77777777" w:rsidR="00AE3CDB" w:rsidRDefault="00AE3C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6A22E9" w14:textId="77777777" w:rsidR="00AE3CDB" w:rsidRDefault="00AE3C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C9F580" w14:textId="77777777" w:rsidR="00AE3CDB" w:rsidRDefault="00AE3C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DBF377" w14:textId="77777777" w:rsidR="00AE3CDB" w:rsidRDefault="00AE3C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17C60A" w14:textId="77777777" w:rsidR="00AE3CDB" w:rsidRDefault="00AE3C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15551D" w14:textId="77777777" w:rsidR="00AE3CDB" w:rsidRDefault="00AE3C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6EE718" w14:textId="77777777" w:rsidR="00AE3CDB" w:rsidRDefault="00AE3C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A447FB" w14:textId="77777777" w:rsidR="00AE3CDB" w:rsidRDefault="00AE3CD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F6A2DDF" w14:textId="77777777" w:rsidR="00AE3CDB" w:rsidRDefault="00AE3C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6E74A4" w14:textId="77777777" w:rsidR="00AE3CDB" w:rsidRDefault="00AE3C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7D8CFE" w14:textId="77777777" w:rsidR="00AE3CDB" w:rsidRDefault="00AE3C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96EF2D" w14:textId="77777777" w:rsidR="00AE3CDB" w:rsidRDefault="00AE3C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625169" w14:textId="77777777" w:rsidR="00AE3CDB" w:rsidRDefault="00AE3CDB">
            <w:pPr>
              <w:pStyle w:val="ProductList-TableBody"/>
              <w:jc w:val="center"/>
            </w:pPr>
          </w:p>
        </w:tc>
      </w:tr>
      <w:tr w:rsidR="00AE3CDB" w14:paraId="6081E62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16EDB2C" w14:textId="77777777" w:rsidR="00AE3CDB" w:rsidRDefault="00130026">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54DB0DC9" w14:textId="77777777" w:rsidR="00AE3CDB" w:rsidRDefault="00AE3C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ACB9F3" w14:textId="77777777" w:rsidR="00AE3CDB" w:rsidRDefault="00AE3C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6688A0" w14:textId="77777777" w:rsidR="00AE3CDB" w:rsidRDefault="00AE3C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944AF3" w14:textId="77777777" w:rsidR="00AE3CDB" w:rsidRDefault="00AE3C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0C2A89" w14:textId="77777777" w:rsidR="00AE3CDB" w:rsidRDefault="00AE3C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C8B6F1" w14:textId="77777777" w:rsidR="00AE3CDB" w:rsidRDefault="00AE3C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1F07FB" w14:textId="77777777" w:rsidR="00AE3CDB" w:rsidRDefault="00AE3CDB">
            <w:pPr>
              <w:pStyle w:val="ProductList-TableBody"/>
            </w:pPr>
          </w:p>
        </w:tc>
      </w:tr>
      <w:tr w:rsidR="00AE3CDB" w14:paraId="414E0F80" w14:textId="77777777">
        <w:tc>
          <w:tcPr>
            <w:tcW w:w="360" w:type="dxa"/>
            <w:tcBorders>
              <w:top w:val="dashed" w:sz="4" w:space="0" w:color="BFBFBF"/>
              <w:left w:val="none" w:sz="24" w:space="0" w:color="808080"/>
              <w:bottom w:val="dashed" w:sz="4" w:space="0" w:color="BFBFBF"/>
              <w:right w:val="single" w:sz="6" w:space="0" w:color="FFFFFF"/>
            </w:tcBorders>
          </w:tcPr>
          <w:p w14:paraId="726721F5" w14:textId="77777777" w:rsidR="00AE3CDB" w:rsidRDefault="00085C11">
            <w:pPr>
              <w:pStyle w:val="ProductList-TableBody"/>
            </w:pPr>
            <w:hyperlink w:anchor="_Sec807">
              <w:r w:rsidR="00130026">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8EB241" w14:textId="77777777" w:rsidR="00AE3CDB" w:rsidRDefault="00AE3C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596A5C" w14:textId="77777777" w:rsidR="00AE3CDB" w:rsidRDefault="00AE3C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524A46" w14:textId="77777777" w:rsidR="00AE3CDB" w:rsidRDefault="00AE3C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F84D33" w14:textId="77777777" w:rsidR="00AE3CDB" w:rsidRDefault="00AE3C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B67B6A" w14:textId="77777777" w:rsidR="00AE3CDB" w:rsidRDefault="00AE3C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A95BD6" w14:textId="77777777" w:rsidR="00AE3CDB" w:rsidRDefault="00AE3C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3501C7" w14:textId="77777777" w:rsidR="00AE3CDB" w:rsidRDefault="00AE3C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91EB63" w14:textId="77777777" w:rsidR="00AE3CDB" w:rsidRDefault="00AE3C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00025D" w14:textId="77777777" w:rsidR="00AE3CDB" w:rsidRDefault="00AE3C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679BF9" w14:textId="77777777" w:rsidR="00AE3CDB" w:rsidRDefault="00AE3C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D798C5" w14:textId="77777777" w:rsidR="00AE3CDB" w:rsidRDefault="00AE3C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0C740A" w14:textId="77777777" w:rsidR="00AE3CDB" w:rsidRDefault="00AE3C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CC7F7F" w14:textId="77777777" w:rsidR="00AE3CDB" w:rsidRDefault="00AE3C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43F924" w14:textId="77777777" w:rsidR="00AE3CDB" w:rsidRDefault="00AE3C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B990ED" w14:textId="77777777" w:rsidR="00AE3CDB" w:rsidRDefault="00AE3C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F9AC70" w14:textId="77777777" w:rsidR="00AE3CDB" w:rsidRDefault="00AE3CD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45932D5" w14:textId="77777777" w:rsidR="00AE3CDB" w:rsidRDefault="00AE3C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FFEFAB" w14:textId="77777777" w:rsidR="00AE3CDB" w:rsidRDefault="00AE3C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9A483D" w14:textId="77777777" w:rsidR="00AE3CDB" w:rsidRDefault="00AE3C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D23330" w14:textId="77777777" w:rsidR="00AE3CDB" w:rsidRDefault="00AE3C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0288FD" w14:textId="77777777" w:rsidR="00AE3CDB" w:rsidRDefault="00AE3CDB">
            <w:pPr>
              <w:pStyle w:val="ProductList-TableBody"/>
              <w:jc w:val="center"/>
            </w:pPr>
          </w:p>
        </w:tc>
      </w:tr>
      <w:tr w:rsidR="00AE3CDB" w14:paraId="6EF5C6A0" w14:textId="77777777">
        <w:tc>
          <w:tcPr>
            <w:tcW w:w="360" w:type="dxa"/>
            <w:tcBorders>
              <w:top w:val="dashed" w:sz="4" w:space="0" w:color="BFBFBF"/>
              <w:left w:val="none" w:sz="24" w:space="0" w:color="808080"/>
              <w:bottom w:val="dashed" w:sz="4" w:space="0" w:color="BFBFBF"/>
              <w:right w:val="single" w:sz="6" w:space="0" w:color="FFFFFF"/>
            </w:tcBorders>
          </w:tcPr>
          <w:p w14:paraId="6AB5872D" w14:textId="77777777" w:rsidR="00AE3CDB" w:rsidRDefault="00085C11">
            <w:pPr>
              <w:pStyle w:val="ProductList-TableBody"/>
            </w:pPr>
            <w:hyperlink w:anchor="_Sec807">
              <w:r w:rsidR="00130026">
                <w:rPr>
                  <w:color w:val="00467F"/>
                  <w:u w:val="single"/>
                </w:rPr>
                <w:t>Adicional</w:t>
              </w:r>
            </w:hyperlink>
            <w:r w:rsidR="00130026">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0FB5D8" w14:textId="77777777" w:rsidR="00AE3CDB" w:rsidRDefault="00AE3C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BFF9E8" w14:textId="77777777" w:rsidR="00AE3CDB" w:rsidRDefault="00AE3C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E31C55" w14:textId="77777777" w:rsidR="00AE3CDB" w:rsidRDefault="00AE3C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C2EE07" w14:textId="77777777" w:rsidR="00AE3CDB" w:rsidRDefault="00AE3C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3253D8" w14:textId="77777777" w:rsidR="00AE3CDB" w:rsidRDefault="00AE3C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C73C04" w14:textId="77777777" w:rsidR="00AE3CDB" w:rsidRDefault="00AE3C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564848" w14:textId="77777777" w:rsidR="00AE3CDB" w:rsidRDefault="00AE3C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1FE27A" w14:textId="77777777" w:rsidR="00AE3CDB" w:rsidRDefault="00AE3C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402096" w14:textId="77777777" w:rsidR="00AE3CDB" w:rsidRDefault="00AE3C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2EF229" w14:textId="77777777" w:rsidR="00AE3CDB" w:rsidRDefault="00AE3C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0CD64D" w14:textId="77777777" w:rsidR="00AE3CDB" w:rsidRDefault="00AE3C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8625C9" w14:textId="77777777" w:rsidR="00AE3CDB" w:rsidRDefault="00AE3C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645362" w14:textId="77777777" w:rsidR="00AE3CDB" w:rsidRDefault="00AE3C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DF9564" w14:textId="77777777" w:rsidR="00AE3CDB" w:rsidRDefault="00AE3C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72FF69" w14:textId="77777777" w:rsidR="00AE3CDB" w:rsidRDefault="00AE3C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BD3025"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3ECBC7A" w14:textId="77777777" w:rsidR="00AE3CDB" w:rsidRDefault="00AE3C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0787A3" w14:textId="77777777" w:rsidR="00AE3CDB" w:rsidRDefault="00AE3C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EB4099" w14:textId="77777777" w:rsidR="00AE3CDB" w:rsidRDefault="00AE3C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19F2E4" w14:textId="77777777" w:rsidR="00AE3CDB" w:rsidRDefault="00AE3C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87EF57" w14:textId="77777777" w:rsidR="00AE3CDB" w:rsidRDefault="00AE3CDB">
            <w:pPr>
              <w:pStyle w:val="ProductList-TableBody"/>
              <w:jc w:val="center"/>
            </w:pPr>
          </w:p>
        </w:tc>
      </w:tr>
      <w:tr w:rsidR="00AE3CDB" w14:paraId="383DAD55" w14:textId="77777777">
        <w:tc>
          <w:tcPr>
            <w:tcW w:w="360" w:type="dxa"/>
            <w:tcBorders>
              <w:top w:val="dashed" w:sz="4" w:space="0" w:color="BFBFBF"/>
              <w:left w:val="none" w:sz="24" w:space="0" w:color="808080"/>
              <w:bottom w:val="single" w:sz="4" w:space="0" w:color="FFFFFF"/>
              <w:right w:val="single" w:sz="6" w:space="0" w:color="FFFFFF"/>
            </w:tcBorders>
          </w:tcPr>
          <w:p w14:paraId="65D1E939" w14:textId="77777777" w:rsidR="00AE3CDB" w:rsidRDefault="00085C11">
            <w:pPr>
              <w:pStyle w:val="ProductList-TableBody"/>
            </w:pPr>
            <w:hyperlink w:anchor="_Sec807">
              <w:r w:rsidR="00130026">
                <w:rPr>
                  <w:color w:val="00467F"/>
                  <w:u w:val="single"/>
                </w:rPr>
                <w:t>Adicional</w:t>
              </w:r>
            </w:hyperlink>
            <w:r w:rsidR="00130026">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ED2EB6" w14:textId="77777777" w:rsidR="00AE3CDB" w:rsidRDefault="00AE3C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25D162" w14:textId="77777777" w:rsidR="00AE3CDB" w:rsidRDefault="00AE3C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DE9190" w14:textId="77777777" w:rsidR="00AE3CDB" w:rsidRDefault="00AE3C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832FE9" w14:textId="77777777" w:rsidR="00AE3CDB" w:rsidRDefault="00AE3C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D1B504" w14:textId="77777777" w:rsidR="00AE3CDB" w:rsidRDefault="00AE3C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1A3D35" w14:textId="77777777" w:rsidR="00AE3CDB" w:rsidRDefault="00AE3C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AB03AE" w14:textId="77777777" w:rsidR="00AE3CDB" w:rsidRDefault="00AE3C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B8F37D" w14:textId="77777777" w:rsidR="00AE3CDB" w:rsidRDefault="00AE3C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61F4FA" w14:textId="77777777" w:rsidR="00AE3CDB" w:rsidRDefault="00AE3C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FFEA51" w14:textId="77777777" w:rsidR="00AE3CDB" w:rsidRDefault="00AE3C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CD1AEA" w14:textId="77777777" w:rsidR="00AE3CDB" w:rsidRDefault="00AE3C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8E55A8" w14:textId="77777777" w:rsidR="00AE3CDB" w:rsidRDefault="00AE3C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78CEEB" w14:textId="77777777" w:rsidR="00AE3CDB" w:rsidRDefault="00AE3C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A6F2C1" w14:textId="77777777" w:rsidR="00AE3CDB" w:rsidRDefault="00AE3C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BB8BFE" w14:textId="77777777" w:rsidR="00AE3CDB" w:rsidRDefault="00AE3C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F63364" w14:textId="77777777" w:rsidR="00AE3CDB" w:rsidRDefault="00AE3CD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01E4BEF" w14:textId="77777777" w:rsidR="00AE3CDB" w:rsidRDefault="00AE3C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53EA09" w14:textId="77777777" w:rsidR="00AE3CDB" w:rsidRDefault="00AE3C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464FC8" w14:textId="77777777" w:rsidR="00AE3CDB" w:rsidRDefault="00AE3C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6F96CE" w14:textId="77777777" w:rsidR="00AE3CDB" w:rsidRDefault="00AE3C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F92CEE" w14:textId="77777777" w:rsidR="00AE3CDB" w:rsidRDefault="00AE3CDB">
            <w:pPr>
              <w:pStyle w:val="ProductList-TableBody"/>
              <w:jc w:val="center"/>
            </w:pPr>
          </w:p>
        </w:tc>
      </w:tr>
      <w:tr w:rsidR="00AE3CDB" w14:paraId="3965BBF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12F6DEC" w14:textId="77777777" w:rsidR="00AE3CDB" w:rsidRDefault="00130026">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0398BAA0" w14:textId="77777777" w:rsidR="00AE3CDB" w:rsidRDefault="00AE3C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3C2EF8" w14:textId="77777777" w:rsidR="00AE3CDB" w:rsidRDefault="00AE3C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E2A554" w14:textId="77777777" w:rsidR="00AE3CDB" w:rsidRDefault="00AE3C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ED5B0F" w14:textId="77777777" w:rsidR="00AE3CDB" w:rsidRDefault="00AE3C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CB3C99" w14:textId="77777777" w:rsidR="00AE3CDB" w:rsidRDefault="00AE3C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E06D82" w14:textId="77777777" w:rsidR="00AE3CDB" w:rsidRDefault="00AE3C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D5E958" w14:textId="77777777" w:rsidR="00AE3CDB" w:rsidRDefault="00AE3CDB">
            <w:pPr>
              <w:pStyle w:val="ProductList-TableBody"/>
            </w:pPr>
          </w:p>
        </w:tc>
      </w:tr>
      <w:tr w:rsidR="00AE3CDB" w14:paraId="61E9DFE4" w14:textId="77777777">
        <w:tc>
          <w:tcPr>
            <w:tcW w:w="360" w:type="dxa"/>
            <w:tcBorders>
              <w:top w:val="dashed" w:sz="4" w:space="0" w:color="BFBFBF"/>
              <w:left w:val="none" w:sz="24" w:space="0" w:color="808080"/>
              <w:bottom w:val="dashed" w:sz="4" w:space="0" w:color="BFBFBF"/>
              <w:right w:val="single" w:sz="6" w:space="0" w:color="FFFFFF"/>
            </w:tcBorders>
          </w:tcPr>
          <w:p w14:paraId="0EE9F61D" w14:textId="77777777" w:rsidR="00AE3CDB" w:rsidRDefault="00085C11">
            <w:pPr>
              <w:pStyle w:val="ProductList-TableBody"/>
            </w:pPr>
            <w:hyperlink w:anchor="_Sec807">
              <w:r w:rsidR="00130026">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936D28" w14:textId="77777777" w:rsidR="00AE3CDB" w:rsidRDefault="00AE3C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CF8154" w14:textId="77777777" w:rsidR="00AE3CDB" w:rsidRDefault="00AE3C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A15FA4" w14:textId="77777777" w:rsidR="00AE3CDB" w:rsidRDefault="00AE3C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DECE40" w14:textId="77777777" w:rsidR="00AE3CDB" w:rsidRDefault="00AE3C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9B4584" w14:textId="77777777" w:rsidR="00AE3CDB" w:rsidRDefault="00AE3C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C6B1BF" w14:textId="77777777" w:rsidR="00AE3CDB" w:rsidRDefault="00AE3C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9DA93A" w14:textId="77777777" w:rsidR="00AE3CDB" w:rsidRDefault="00AE3C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7202CA" w14:textId="77777777" w:rsidR="00AE3CDB" w:rsidRDefault="00AE3C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E1EECD" w14:textId="77777777" w:rsidR="00AE3CDB" w:rsidRDefault="00AE3C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930C35" w14:textId="77777777" w:rsidR="00AE3CDB" w:rsidRDefault="00AE3C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483017" w14:textId="77777777" w:rsidR="00AE3CDB" w:rsidRDefault="00AE3C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6985DF" w14:textId="77777777" w:rsidR="00AE3CDB" w:rsidRDefault="00AE3C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41999A" w14:textId="77777777" w:rsidR="00AE3CDB" w:rsidRDefault="00AE3C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AE5767" w14:textId="77777777" w:rsidR="00AE3CDB" w:rsidRDefault="00AE3C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5BD592" w14:textId="77777777" w:rsidR="00AE3CDB" w:rsidRDefault="00AE3C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1D22FF" w14:textId="77777777" w:rsidR="00AE3CDB" w:rsidRDefault="00AE3CD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0D46C1F" w14:textId="77777777" w:rsidR="00AE3CDB" w:rsidRDefault="00AE3C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44D926" w14:textId="77777777" w:rsidR="00AE3CDB" w:rsidRDefault="00AE3C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4B5243" w14:textId="77777777" w:rsidR="00AE3CDB" w:rsidRDefault="00AE3C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9F8472" w14:textId="77777777" w:rsidR="00AE3CDB" w:rsidRDefault="00AE3C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A8D46B" w14:textId="77777777" w:rsidR="00AE3CDB" w:rsidRDefault="00AE3CDB">
            <w:pPr>
              <w:pStyle w:val="ProductList-TableBody"/>
              <w:jc w:val="center"/>
            </w:pPr>
          </w:p>
        </w:tc>
      </w:tr>
      <w:tr w:rsidR="00AE3CDB" w14:paraId="1BB993BF" w14:textId="77777777">
        <w:tc>
          <w:tcPr>
            <w:tcW w:w="360" w:type="dxa"/>
            <w:tcBorders>
              <w:top w:val="dashed" w:sz="4" w:space="0" w:color="BFBFBF"/>
              <w:left w:val="none" w:sz="24" w:space="0" w:color="808080"/>
              <w:bottom w:val="dashed" w:sz="4" w:space="0" w:color="BFBFBF"/>
              <w:right w:val="single" w:sz="6" w:space="0" w:color="FFFFFF"/>
            </w:tcBorders>
          </w:tcPr>
          <w:p w14:paraId="643F118E" w14:textId="77777777" w:rsidR="00AE3CDB" w:rsidRDefault="00085C11">
            <w:pPr>
              <w:pStyle w:val="ProductList-TableBody"/>
            </w:pPr>
            <w:hyperlink w:anchor="_Sec807">
              <w:r w:rsidR="00130026">
                <w:rPr>
                  <w:color w:val="00467F"/>
                  <w:u w:val="single"/>
                </w:rPr>
                <w:t>Adicional</w:t>
              </w:r>
            </w:hyperlink>
            <w:r w:rsidR="00130026">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916BB8" w14:textId="77777777" w:rsidR="00AE3CDB" w:rsidRDefault="00AE3C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DE6AB3" w14:textId="77777777" w:rsidR="00AE3CDB" w:rsidRDefault="00AE3C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B054B5" w14:textId="77777777" w:rsidR="00AE3CDB" w:rsidRDefault="00AE3C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AE6B04" w14:textId="77777777" w:rsidR="00AE3CDB" w:rsidRDefault="00AE3C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4C21F6" w14:textId="77777777" w:rsidR="00AE3CDB" w:rsidRDefault="00AE3C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BFCC55" w14:textId="77777777" w:rsidR="00AE3CDB" w:rsidRDefault="00AE3C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0EBD5B" w14:textId="77777777" w:rsidR="00AE3CDB" w:rsidRDefault="00AE3C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833C27" w14:textId="77777777" w:rsidR="00AE3CDB" w:rsidRDefault="00AE3C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A773D2" w14:textId="77777777" w:rsidR="00AE3CDB" w:rsidRDefault="00AE3C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12F5FC" w14:textId="77777777" w:rsidR="00AE3CDB" w:rsidRDefault="00AE3C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73B551" w14:textId="77777777" w:rsidR="00AE3CDB" w:rsidRDefault="00AE3C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FFA611" w14:textId="77777777" w:rsidR="00AE3CDB" w:rsidRDefault="00AE3C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929226" w14:textId="77777777" w:rsidR="00AE3CDB" w:rsidRDefault="00AE3C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FD8994" w14:textId="77777777" w:rsidR="00AE3CDB" w:rsidRDefault="00AE3C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93E170" w14:textId="77777777" w:rsidR="00AE3CDB" w:rsidRDefault="00AE3C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3C4408"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50A9F2D" w14:textId="77777777" w:rsidR="00AE3CDB" w:rsidRDefault="00AE3C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896AFF" w14:textId="77777777" w:rsidR="00AE3CDB" w:rsidRDefault="00AE3C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DA96D3" w14:textId="77777777" w:rsidR="00AE3CDB" w:rsidRDefault="00AE3C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D8DC7E" w14:textId="77777777" w:rsidR="00AE3CDB" w:rsidRDefault="00AE3C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8F9E52" w14:textId="77777777" w:rsidR="00AE3CDB" w:rsidRDefault="00AE3CDB">
            <w:pPr>
              <w:pStyle w:val="ProductList-TableBody"/>
              <w:jc w:val="center"/>
            </w:pPr>
          </w:p>
        </w:tc>
      </w:tr>
      <w:tr w:rsidR="00AE3CDB" w14:paraId="4DD82A86" w14:textId="77777777">
        <w:tc>
          <w:tcPr>
            <w:tcW w:w="360" w:type="dxa"/>
            <w:tcBorders>
              <w:top w:val="dashed" w:sz="4" w:space="0" w:color="BFBFBF"/>
              <w:left w:val="none" w:sz="24" w:space="0" w:color="808080"/>
              <w:bottom w:val="single" w:sz="4" w:space="0" w:color="FFFFFF"/>
              <w:right w:val="single" w:sz="6" w:space="0" w:color="FFFFFF"/>
            </w:tcBorders>
          </w:tcPr>
          <w:p w14:paraId="3965C5B4" w14:textId="77777777" w:rsidR="00AE3CDB" w:rsidRDefault="00085C11">
            <w:pPr>
              <w:pStyle w:val="ProductList-TableBody"/>
            </w:pPr>
            <w:hyperlink w:anchor="_Sec807">
              <w:r w:rsidR="00130026">
                <w:rPr>
                  <w:color w:val="00467F"/>
                  <w:u w:val="single"/>
                </w:rPr>
                <w:t>Adicional</w:t>
              </w:r>
            </w:hyperlink>
            <w:r w:rsidR="00130026">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5E5087" w14:textId="77777777" w:rsidR="00AE3CDB" w:rsidRDefault="00AE3C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43FF1F" w14:textId="77777777" w:rsidR="00AE3CDB" w:rsidRDefault="00AE3C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9F04F5" w14:textId="77777777" w:rsidR="00AE3CDB" w:rsidRDefault="00AE3C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8DE36C" w14:textId="77777777" w:rsidR="00AE3CDB" w:rsidRDefault="00AE3C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5A9DD2" w14:textId="77777777" w:rsidR="00AE3CDB" w:rsidRDefault="00AE3C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65573C" w14:textId="77777777" w:rsidR="00AE3CDB" w:rsidRDefault="00AE3C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D05963" w14:textId="77777777" w:rsidR="00AE3CDB" w:rsidRDefault="00AE3C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01F478" w14:textId="77777777" w:rsidR="00AE3CDB" w:rsidRDefault="00AE3C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0C80B3" w14:textId="77777777" w:rsidR="00AE3CDB" w:rsidRDefault="00AE3C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B23C73" w14:textId="77777777" w:rsidR="00AE3CDB" w:rsidRDefault="00AE3C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C5F76C" w14:textId="77777777" w:rsidR="00AE3CDB" w:rsidRDefault="00AE3C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B1B696" w14:textId="77777777" w:rsidR="00AE3CDB" w:rsidRDefault="00AE3C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B675DB" w14:textId="77777777" w:rsidR="00AE3CDB" w:rsidRDefault="00AE3C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D41279" w14:textId="77777777" w:rsidR="00AE3CDB" w:rsidRDefault="00AE3C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D58379" w14:textId="77777777" w:rsidR="00AE3CDB" w:rsidRDefault="00AE3C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2198CB" w14:textId="77777777" w:rsidR="00AE3CDB" w:rsidRDefault="00AE3CD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4EF636F" w14:textId="77777777" w:rsidR="00AE3CDB" w:rsidRDefault="00AE3C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C6824D" w14:textId="77777777" w:rsidR="00AE3CDB" w:rsidRDefault="00AE3C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8189CF" w14:textId="77777777" w:rsidR="00AE3CDB" w:rsidRDefault="00AE3C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9088C3" w14:textId="77777777" w:rsidR="00AE3CDB" w:rsidRDefault="00AE3C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DB9461" w14:textId="77777777" w:rsidR="00AE3CDB" w:rsidRDefault="00AE3CDB">
            <w:pPr>
              <w:pStyle w:val="ProductList-TableBody"/>
              <w:jc w:val="center"/>
            </w:pPr>
          </w:p>
        </w:tc>
      </w:tr>
      <w:tr w:rsidR="00AE3CDB" w14:paraId="728E7633" w14:textId="77777777">
        <w:tc>
          <w:tcPr>
            <w:tcW w:w="360" w:type="dxa"/>
            <w:gridSpan w:val="15"/>
            <w:tcBorders>
              <w:top w:val="single" w:sz="4" w:space="0" w:color="FFFFFF"/>
              <w:left w:val="single" w:sz="6" w:space="0" w:color="FFFFFF"/>
              <w:bottom w:val="none" w:sz="24" w:space="0" w:color="808080"/>
              <w:right w:val="single" w:sz="6" w:space="0" w:color="FFFFFF"/>
            </w:tcBorders>
          </w:tcPr>
          <w:p w14:paraId="78E435FC" w14:textId="77777777" w:rsidR="00AE3CDB" w:rsidRDefault="00130026">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65F8068C" w14:textId="77777777" w:rsidR="00AE3CDB" w:rsidRDefault="00AE3C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200864" w14:textId="77777777" w:rsidR="00AE3CDB" w:rsidRDefault="00AE3C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EED4DF" w14:textId="77777777" w:rsidR="00AE3CDB" w:rsidRDefault="00AE3C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694242" w14:textId="77777777" w:rsidR="00AE3CDB" w:rsidRDefault="00AE3C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1FB03F" w14:textId="77777777" w:rsidR="00AE3CDB" w:rsidRDefault="00AE3C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B94BAA" w14:textId="77777777" w:rsidR="00AE3CDB" w:rsidRDefault="00AE3C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986603" w14:textId="77777777" w:rsidR="00AE3CDB" w:rsidRDefault="00AE3CDB">
            <w:pPr>
              <w:pStyle w:val="ProductList-TableBody"/>
            </w:pPr>
          </w:p>
        </w:tc>
      </w:tr>
      <w:tr w:rsidR="00AE3CDB" w14:paraId="47C6BA1D" w14:textId="77777777">
        <w:tc>
          <w:tcPr>
            <w:tcW w:w="360" w:type="dxa"/>
            <w:tcBorders>
              <w:top w:val="none" w:sz="24" w:space="0" w:color="808080"/>
              <w:left w:val="none" w:sz="24" w:space="0" w:color="808080"/>
              <w:bottom w:val="single" w:sz="4" w:space="0" w:color="FFFFFF"/>
              <w:right w:val="single" w:sz="6" w:space="0" w:color="FFFFFF"/>
            </w:tcBorders>
          </w:tcPr>
          <w:p w14:paraId="5E597F22" w14:textId="77777777" w:rsidR="00AE3CDB" w:rsidRDefault="00085C11">
            <w:pPr>
              <w:pStyle w:val="ProductList-TableBody"/>
            </w:pPr>
            <w:hyperlink w:anchor="_Sec801">
              <w:r w:rsidR="00130026">
                <w:rPr>
                  <w:color w:val="00467F"/>
                  <w:u w:val="single"/>
                </w:rPr>
                <w:t>Gestão</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A6F17E4" w14:textId="77777777" w:rsidR="00AE3CDB" w:rsidRDefault="00AE3CD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2F445D2" w14:textId="77777777" w:rsidR="00AE3CDB" w:rsidRDefault="00AE3CD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0274168" w14:textId="77777777" w:rsidR="00AE3CDB" w:rsidRDefault="00AE3CD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D0534DC" w14:textId="77777777" w:rsidR="00AE3CDB" w:rsidRDefault="00AE3CD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BC9B310" w14:textId="77777777" w:rsidR="00AE3CDB" w:rsidRDefault="00AE3CD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3E7502B" w14:textId="77777777" w:rsidR="00AE3CDB" w:rsidRDefault="00AE3CD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BFB55EB" w14:textId="77777777" w:rsidR="00AE3CDB" w:rsidRDefault="00AE3CD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41BD91D" w14:textId="77777777" w:rsidR="00AE3CDB" w:rsidRDefault="00AE3CD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B64DE9E" w14:textId="77777777" w:rsidR="00AE3CDB" w:rsidRDefault="00AE3CD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7BD05E7" w14:textId="77777777" w:rsidR="00AE3CDB" w:rsidRDefault="00AE3CD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99832BA" w14:textId="77777777" w:rsidR="00AE3CDB" w:rsidRDefault="00AE3CD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EDEF22C" w14:textId="77777777" w:rsidR="00AE3CDB" w:rsidRDefault="00AE3CD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9FD4B58" w14:textId="77777777" w:rsidR="00AE3CDB" w:rsidRDefault="00AE3CD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5401BC7" w14:textId="77777777" w:rsidR="00AE3CDB" w:rsidRDefault="00AE3CD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7766C99" w14:textId="77777777" w:rsidR="00AE3CDB" w:rsidRDefault="00AE3CD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530F21E" w14:textId="77777777" w:rsidR="00AE3CDB" w:rsidRDefault="00AE3CD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1C515C8" w14:textId="77777777" w:rsidR="00AE3CDB" w:rsidRDefault="00AE3CD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0E16BEE" w14:textId="77777777" w:rsidR="00AE3CDB" w:rsidRDefault="00AE3CD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2F64DDF" w14:textId="77777777" w:rsidR="00AE3CDB" w:rsidRDefault="00AE3CD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E1637A1" w14:textId="77777777" w:rsidR="00AE3CDB" w:rsidRDefault="00AE3CD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561109B" w14:textId="77777777" w:rsidR="00AE3CDB" w:rsidRDefault="00AE3CDB">
            <w:pPr>
              <w:pStyle w:val="ProductList-TableBody"/>
              <w:jc w:val="center"/>
            </w:pPr>
          </w:p>
        </w:tc>
      </w:tr>
      <w:tr w:rsidR="00AE3CDB" w14:paraId="1D293487" w14:textId="77777777">
        <w:tc>
          <w:tcPr>
            <w:tcW w:w="360" w:type="dxa"/>
            <w:gridSpan w:val="15"/>
            <w:tcBorders>
              <w:top w:val="single" w:sz="4" w:space="0" w:color="FFFFFF"/>
              <w:left w:val="single" w:sz="6" w:space="0" w:color="FFFFFF"/>
              <w:bottom w:val="none" w:sz="24" w:space="0" w:color="808080"/>
              <w:right w:val="single" w:sz="6" w:space="0" w:color="FFFFFF"/>
            </w:tcBorders>
          </w:tcPr>
          <w:p w14:paraId="2DDEC008" w14:textId="77777777" w:rsidR="00AE3CDB" w:rsidRDefault="00130026">
            <w:pPr>
              <w:pStyle w:val="ProductList-TableBody"/>
            </w:pPr>
            <w:r>
              <w:rPr>
                <w:b/>
              </w:rPr>
              <w:t>Microsoft Endpoint Configuration Manager (anteriormente,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5579B00C" w14:textId="77777777" w:rsidR="00AE3CDB" w:rsidRDefault="00AE3C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639E97" w14:textId="77777777" w:rsidR="00AE3CDB" w:rsidRDefault="00AE3C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C7E5B7" w14:textId="77777777" w:rsidR="00AE3CDB" w:rsidRDefault="00AE3C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C475AB" w14:textId="77777777" w:rsidR="00AE3CDB" w:rsidRDefault="00AE3C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E3194E" w14:textId="77777777" w:rsidR="00AE3CDB" w:rsidRDefault="00AE3C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4EACA9" w14:textId="77777777" w:rsidR="00AE3CDB" w:rsidRDefault="00AE3C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42BBBD" w14:textId="77777777" w:rsidR="00AE3CDB" w:rsidRDefault="00AE3CDB">
            <w:pPr>
              <w:pStyle w:val="ProductList-TableBody"/>
            </w:pPr>
          </w:p>
        </w:tc>
      </w:tr>
      <w:tr w:rsidR="00AE3CDB" w14:paraId="6195DA0D" w14:textId="77777777">
        <w:tc>
          <w:tcPr>
            <w:tcW w:w="360" w:type="dxa"/>
            <w:tcBorders>
              <w:top w:val="none" w:sz="24" w:space="0" w:color="808080"/>
              <w:left w:val="none" w:sz="24" w:space="0" w:color="808080"/>
              <w:bottom w:val="none" w:sz="4" w:space="0" w:color="6E6E6E"/>
              <w:right w:val="single" w:sz="6" w:space="0" w:color="FFFFFF"/>
            </w:tcBorders>
          </w:tcPr>
          <w:p w14:paraId="50D0E3FA" w14:textId="77777777" w:rsidR="00AE3CDB" w:rsidRDefault="00085C11">
            <w:pPr>
              <w:pStyle w:val="ProductList-TableBody"/>
            </w:pPr>
            <w:hyperlink w:anchor="_Sec802">
              <w:r w:rsidR="00130026">
                <w:rPr>
                  <w:color w:val="00467F"/>
                  <w:u w:val="single"/>
                </w:rPr>
                <w:t>Gestão</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8C6CBDA" w14:textId="77777777" w:rsidR="00AE3CDB" w:rsidRDefault="00AE3CD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D8768D2" w14:textId="77777777" w:rsidR="00AE3CDB" w:rsidRDefault="00AE3CD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ECD3F97" w14:textId="77777777" w:rsidR="00AE3CDB" w:rsidRDefault="00AE3CD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30D7513" w14:textId="77777777" w:rsidR="00AE3CDB" w:rsidRDefault="00AE3CD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6511EFD" w14:textId="77777777" w:rsidR="00AE3CDB" w:rsidRDefault="00AE3CD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11E9586" w14:textId="77777777" w:rsidR="00AE3CDB" w:rsidRDefault="00AE3CD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D5ADF57" w14:textId="77777777" w:rsidR="00AE3CDB" w:rsidRDefault="00AE3CD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236E626" w14:textId="77777777" w:rsidR="00AE3CDB" w:rsidRDefault="00AE3CD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F27F59B" w14:textId="77777777" w:rsidR="00AE3CDB" w:rsidRDefault="00AE3CD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B05FED3" w14:textId="77777777" w:rsidR="00AE3CDB" w:rsidRDefault="00AE3CD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00DA206" w14:textId="77777777" w:rsidR="00AE3CDB" w:rsidRDefault="00AE3CD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60D6A97" w14:textId="77777777" w:rsidR="00AE3CDB" w:rsidRDefault="00AE3CD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BBEF55A" w14:textId="77777777" w:rsidR="00AE3CDB" w:rsidRDefault="00AE3CDB">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17D764A6" w14:textId="77777777" w:rsidR="00AE3CDB" w:rsidRDefault="00AE3C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3CFDF6" w14:textId="77777777" w:rsidR="00AE3CDB" w:rsidRDefault="00AE3C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E78F0C" w14:textId="77777777" w:rsidR="00AE3CDB" w:rsidRDefault="00AE3CD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967A08B" w14:textId="77777777" w:rsidR="00AE3CDB" w:rsidRDefault="00AE3C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86BE86" w14:textId="77777777" w:rsidR="00AE3CDB" w:rsidRDefault="00AE3C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480633" w14:textId="77777777" w:rsidR="00AE3CDB" w:rsidRDefault="00AE3C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22C577" w14:textId="77777777" w:rsidR="00AE3CDB" w:rsidRDefault="00AE3C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FE587F" w14:textId="77777777" w:rsidR="00AE3CDB" w:rsidRDefault="00AE3CDB">
            <w:pPr>
              <w:pStyle w:val="ProductList-TableBody"/>
              <w:jc w:val="center"/>
            </w:pPr>
          </w:p>
        </w:tc>
      </w:tr>
      <w:tr w:rsidR="00AE3CDB" w14:paraId="6462D3F3"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4CDAFD5D" w14:textId="77777777" w:rsidR="00AE3CDB" w:rsidRDefault="00130026">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0836AE0F" w14:textId="77777777" w:rsidR="00AE3CDB" w:rsidRDefault="00AE3C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4C01DB0" w14:textId="77777777" w:rsidR="00AE3CDB" w:rsidRDefault="00AE3C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93FB12B" w14:textId="77777777" w:rsidR="00AE3CDB" w:rsidRDefault="00AE3C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B7C9C5C" w14:textId="77777777" w:rsidR="00AE3CDB" w:rsidRDefault="00AE3C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68731D0" w14:textId="77777777" w:rsidR="00AE3CDB" w:rsidRDefault="00AE3C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B8EE1D6" w14:textId="77777777" w:rsidR="00AE3CDB" w:rsidRDefault="00AE3C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37AB072" w14:textId="77777777" w:rsidR="00AE3CDB" w:rsidRDefault="00AE3C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4D00038" w14:textId="77777777" w:rsidR="00AE3CDB" w:rsidRDefault="00AE3C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AA55961" w14:textId="77777777" w:rsidR="00AE3CDB" w:rsidRDefault="00AE3CDB">
            <w:pPr>
              <w:pStyle w:val="ProductList-TableBody"/>
              <w:jc w:val="center"/>
            </w:pPr>
          </w:p>
        </w:tc>
      </w:tr>
      <w:tr w:rsidR="00AE3CDB" w14:paraId="21F9100B" w14:textId="77777777">
        <w:tc>
          <w:tcPr>
            <w:tcW w:w="360" w:type="dxa"/>
            <w:tcBorders>
              <w:top w:val="none" w:sz="4" w:space="0" w:color="6E6E6E"/>
              <w:left w:val="none" w:sz="24" w:space="0" w:color="808080"/>
              <w:bottom w:val="none" w:sz="4" w:space="0" w:color="6E6E6E"/>
              <w:right w:val="single" w:sz="6" w:space="0" w:color="FFFFFF"/>
            </w:tcBorders>
          </w:tcPr>
          <w:p w14:paraId="3E69F8D4" w14:textId="77777777" w:rsidR="00AE3CDB" w:rsidRDefault="00085C11">
            <w:pPr>
              <w:pStyle w:val="ProductList-TableBody"/>
            </w:pPr>
            <w:hyperlink w:anchor="_Sec802">
              <w:r w:rsidR="00130026">
                <w:rPr>
                  <w:color w:val="00467F"/>
                  <w:u w:val="single"/>
                </w:rPr>
                <w:t>Gestão</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27BB7E8" w14:textId="77777777" w:rsidR="00AE3CDB" w:rsidRDefault="00AE3CD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F4AFF6B" w14:textId="77777777" w:rsidR="00AE3CDB" w:rsidRDefault="00AE3CD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B35984B" w14:textId="77777777" w:rsidR="00AE3CDB" w:rsidRDefault="00AE3CD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2205FB8" w14:textId="77777777" w:rsidR="00AE3CDB" w:rsidRDefault="00AE3CD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F04F3F5" w14:textId="77777777" w:rsidR="00AE3CDB" w:rsidRDefault="00AE3CD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C0FB6E1" w14:textId="77777777" w:rsidR="00AE3CDB" w:rsidRDefault="00AE3CD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1E7840C" w14:textId="77777777" w:rsidR="00AE3CDB" w:rsidRDefault="00AE3CD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9C17D93" w14:textId="77777777" w:rsidR="00AE3CDB" w:rsidRDefault="00AE3CD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EFB599B" w14:textId="77777777" w:rsidR="00AE3CDB" w:rsidRDefault="00AE3CD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BA943AF" w14:textId="77777777" w:rsidR="00AE3CDB" w:rsidRDefault="00AE3CD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7966924" w14:textId="77777777" w:rsidR="00AE3CDB" w:rsidRDefault="00AE3CD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04C5862" w14:textId="77777777" w:rsidR="00AE3CDB" w:rsidRDefault="00AE3CD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BE753F6" w14:textId="77777777" w:rsidR="00AE3CDB" w:rsidRDefault="00AE3C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8CCC3A" w14:textId="77777777" w:rsidR="00AE3CDB" w:rsidRDefault="00AE3C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839657" w14:textId="77777777" w:rsidR="00AE3CDB" w:rsidRDefault="00AE3C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2B6AE3"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BB053CA" w14:textId="77777777" w:rsidR="00AE3CDB" w:rsidRDefault="00AE3C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8B579A" w14:textId="77777777" w:rsidR="00AE3CDB" w:rsidRDefault="00AE3C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ACAC74" w14:textId="77777777" w:rsidR="00AE3CDB" w:rsidRDefault="00AE3C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609B22" w14:textId="77777777" w:rsidR="00AE3CDB" w:rsidRDefault="00AE3C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2C3BA6" w14:textId="77777777" w:rsidR="00AE3CDB" w:rsidRDefault="00AE3CDB">
            <w:pPr>
              <w:pStyle w:val="ProductList-TableBody"/>
              <w:jc w:val="center"/>
            </w:pPr>
          </w:p>
        </w:tc>
      </w:tr>
      <w:tr w:rsidR="00AE3CDB" w14:paraId="4EA55751" w14:textId="77777777">
        <w:tc>
          <w:tcPr>
            <w:tcW w:w="360" w:type="dxa"/>
            <w:gridSpan w:val="13"/>
            <w:tcBorders>
              <w:top w:val="none" w:sz="4" w:space="0" w:color="6E6E6E"/>
              <w:left w:val="single" w:sz="6" w:space="0" w:color="FFFFFF"/>
              <w:bottom w:val="none" w:sz="4" w:space="0" w:color="6E6E6E"/>
              <w:right w:val="single" w:sz="6" w:space="0" w:color="FFFFFF"/>
            </w:tcBorders>
          </w:tcPr>
          <w:p w14:paraId="6AE94D6F" w14:textId="77777777" w:rsidR="00AE3CDB" w:rsidRDefault="00130026">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134C9A8E" w14:textId="77777777" w:rsidR="00AE3CDB" w:rsidRDefault="00AE3C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CD1FD8B" w14:textId="77777777" w:rsidR="00AE3CDB" w:rsidRDefault="00AE3C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EF8B409" w14:textId="77777777" w:rsidR="00AE3CDB" w:rsidRDefault="00AE3C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61F7E88" w14:textId="77777777" w:rsidR="00AE3CDB" w:rsidRDefault="00AE3C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1460943" w14:textId="77777777" w:rsidR="00AE3CDB" w:rsidRDefault="00AE3C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6DE31B9" w14:textId="77777777" w:rsidR="00AE3CDB" w:rsidRDefault="00AE3C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5264CA5" w14:textId="77777777" w:rsidR="00AE3CDB" w:rsidRDefault="00AE3C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956FF87" w14:textId="77777777" w:rsidR="00AE3CDB" w:rsidRDefault="00AE3C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995B09E" w14:textId="77777777" w:rsidR="00AE3CDB" w:rsidRDefault="00AE3CDB">
            <w:pPr>
              <w:pStyle w:val="ProductList-TableBody"/>
              <w:jc w:val="center"/>
            </w:pPr>
          </w:p>
        </w:tc>
      </w:tr>
      <w:tr w:rsidR="00AE3CDB" w14:paraId="730F3416" w14:textId="77777777">
        <w:tc>
          <w:tcPr>
            <w:tcW w:w="360" w:type="dxa"/>
            <w:tcBorders>
              <w:top w:val="none" w:sz="4" w:space="0" w:color="6E6E6E"/>
              <w:left w:val="none" w:sz="24" w:space="0" w:color="808080"/>
              <w:bottom w:val="none" w:sz="4" w:space="0" w:color="6E6E6E"/>
              <w:right w:val="single" w:sz="6" w:space="0" w:color="FFFFFF"/>
            </w:tcBorders>
          </w:tcPr>
          <w:p w14:paraId="3813A7ED" w14:textId="77777777" w:rsidR="00AE3CDB" w:rsidRDefault="00085C11">
            <w:pPr>
              <w:pStyle w:val="ProductList-TableBody"/>
            </w:pPr>
            <w:hyperlink r:id="rId152">
              <w:r w:rsidR="00130026">
                <w:rPr>
                  <w:color w:val="00467F"/>
                  <w:u w:val="single"/>
                </w:rPr>
                <w:t>Gestão</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51DFF58" w14:textId="77777777" w:rsidR="00AE3CDB" w:rsidRDefault="00AE3CD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AD9C16A" w14:textId="77777777" w:rsidR="00AE3CDB" w:rsidRDefault="00AE3CD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EDDCF4F" w14:textId="77777777" w:rsidR="00AE3CDB" w:rsidRDefault="00AE3CD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E66CE55" w14:textId="77777777" w:rsidR="00AE3CDB" w:rsidRDefault="00AE3CD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9067B68" w14:textId="77777777" w:rsidR="00AE3CDB" w:rsidRDefault="00AE3CD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8B9072B" w14:textId="77777777" w:rsidR="00AE3CDB" w:rsidRDefault="00AE3CD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D54D3E9" w14:textId="77777777" w:rsidR="00AE3CDB" w:rsidRDefault="00AE3CD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A5282F0" w14:textId="77777777" w:rsidR="00AE3CDB" w:rsidRDefault="00AE3CD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A75FD3D" w14:textId="77777777" w:rsidR="00AE3CDB" w:rsidRDefault="00AE3CD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B80F502" w14:textId="77777777" w:rsidR="00AE3CDB" w:rsidRDefault="00AE3CD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D44447E" w14:textId="77777777" w:rsidR="00AE3CDB" w:rsidRDefault="00AE3CD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F044580" w14:textId="77777777" w:rsidR="00AE3CDB" w:rsidRDefault="00AE3CD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1EB3463" w14:textId="77777777" w:rsidR="00AE3CDB" w:rsidRDefault="00AE3C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45A196" w14:textId="77777777" w:rsidR="00AE3CDB" w:rsidRDefault="00AE3C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54FFB6" w14:textId="77777777" w:rsidR="00AE3CDB" w:rsidRDefault="00AE3C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E2CBA5" w14:textId="77777777" w:rsidR="00AE3CDB" w:rsidRDefault="00AE3C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FAB73AC" w14:textId="77777777" w:rsidR="00AE3CDB" w:rsidRDefault="00AE3C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817B8E" w14:textId="77777777" w:rsidR="00AE3CDB" w:rsidRDefault="00AE3C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6DC9E8" w14:textId="77777777" w:rsidR="00AE3CDB" w:rsidRDefault="00AE3C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E7A285" w14:textId="77777777" w:rsidR="00AE3CDB" w:rsidRDefault="00AE3C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52AEF9" w14:textId="77777777" w:rsidR="00AE3CDB" w:rsidRDefault="00AE3CDB">
            <w:pPr>
              <w:pStyle w:val="ProductList-TableBody"/>
              <w:jc w:val="center"/>
            </w:pPr>
          </w:p>
        </w:tc>
      </w:tr>
    </w:tbl>
    <w:p w14:paraId="294E2196" w14:textId="77777777" w:rsidR="00AE3CDB" w:rsidRDefault="00130026">
      <w:pPr>
        <w:pStyle w:val="ProductList-Body"/>
      </w:pPr>
      <w:r>
        <w:rPr>
          <w:b/>
          <w:i/>
        </w:rPr>
        <w:t>Nota</w:t>
      </w:r>
      <w:r>
        <w:rPr>
          <w:i/>
        </w:rPr>
        <w:t>: O Office 365 A1, o Microsoft 365 A1 e o Office 365 Organizações sem Fins Lucrativos E1 não satisfazem o requisito de Licença para acesso (ou gestão) dos Produtos nesta tabela. Com a exceção do Advanced Threat Analytics 2016 e do Microsoft Endpoint Configuration Manager, os utilizadores licenciados através do programa Benefícios Utilização por Estudantes não satisfazem o requisito de Licença para acesso (ou gestão) dos Produtos nesta tabela. Uma licença para Enterprise CAL Suite com cobertura SA ativa fornece direitos equivalentes a Prevenção de Perda de Dados e Proteção do Exchange Online.</w:t>
      </w:r>
    </w:p>
    <w:p w14:paraId="356B390E" w14:textId="77777777" w:rsidR="00AE3CDB" w:rsidRDefault="00130026">
      <w:pPr>
        <w:pStyle w:val="ProductList-SectionHeading"/>
        <w:pageBreakBefore/>
        <w:outlineLvl w:val="0"/>
      </w:pPr>
      <w:bookmarkStart w:id="353" w:name="_Sec564"/>
      <w:bookmarkEnd w:id="351"/>
      <w:r>
        <w:t>Apêndice B – Software Assurance</w:t>
      </w:r>
      <w:r>
        <w:fldChar w:fldCharType="begin"/>
      </w:r>
      <w:r>
        <w:instrText xml:space="preserve"> TC "</w:instrText>
      </w:r>
      <w:bookmarkStart w:id="354" w:name="_Toc54794836"/>
      <w:r>
        <w:instrText>Apêndice B – Software Assurance</w:instrText>
      </w:r>
      <w:bookmarkEnd w:id="354"/>
      <w:r>
        <w:instrText>" \l 1</w:instrText>
      </w:r>
      <w:r>
        <w:fldChar w:fldCharType="end"/>
      </w:r>
    </w:p>
    <w:p w14:paraId="6D78A573" w14:textId="77777777" w:rsidR="00AE3CDB" w:rsidRDefault="00130026">
      <w:pPr>
        <w:pStyle w:val="ProductList-Offering1Heading"/>
        <w:outlineLvl w:val="1"/>
      </w:pPr>
      <w:bookmarkStart w:id="355" w:name="_Sec573"/>
      <w:r>
        <w:t>Adquirir Software Assurance</w:t>
      </w:r>
      <w:bookmarkEnd w:id="355"/>
      <w:r>
        <w:fldChar w:fldCharType="begin"/>
      </w:r>
      <w:r>
        <w:instrText xml:space="preserve"> TC "</w:instrText>
      </w:r>
      <w:bookmarkStart w:id="356" w:name="_Toc54794837"/>
      <w:r>
        <w:instrText>Adquirir Software Assurance</w:instrText>
      </w:r>
      <w:bookmarkEnd w:id="356"/>
      <w:r>
        <w:instrText>" \l 2</w:instrText>
      </w:r>
      <w:r>
        <w:fldChar w:fldCharType="end"/>
      </w:r>
    </w:p>
    <w:p w14:paraId="48702509" w14:textId="77777777" w:rsidR="00AE3CDB" w:rsidRDefault="00130026">
      <w:pPr>
        <w:pStyle w:val="ProductList-Body"/>
      </w:pPr>
      <w:r>
        <w:t xml:space="preserve">Existem três níveis diferentes de compromisso que o Cliente poderá selecionar quando adquirir SA, que pode variar consoante o programa. O Cliente pode: </w:t>
      </w:r>
    </w:p>
    <w:p w14:paraId="1149B8A4" w14:textId="77777777" w:rsidR="00AE3CDB" w:rsidRDefault="00130026" w:rsidP="00130026">
      <w:pPr>
        <w:pStyle w:val="ProductList-Bullet"/>
        <w:numPr>
          <w:ilvl w:val="0"/>
          <w:numId w:val="56"/>
        </w:numPr>
      </w:pPr>
      <w:r>
        <w:t xml:space="preserve">Comprometer-se em atribuir cobertura SA a todos os produtos de plataforma. </w:t>
      </w:r>
    </w:p>
    <w:p w14:paraId="543D3468" w14:textId="77777777" w:rsidR="00AE3CDB" w:rsidRDefault="00130026" w:rsidP="00130026">
      <w:pPr>
        <w:pStyle w:val="ProductList-Bullet"/>
        <w:numPr>
          <w:ilvl w:val="0"/>
          <w:numId w:val="56"/>
        </w:numPr>
      </w:pPr>
      <w:r>
        <w:t xml:space="preserve">Comprometer-se em atribuir cobertura SA a todas as aquisições no âmbito de uma determinada família de produtos (Aplicações, Sistemas ou Servidores), referida como Filiação no Software Assurance (SAM). </w:t>
      </w:r>
    </w:p>
    <w:p w14:paraId="4B1068E6" w14:textId="77777777" w:rsidR="00AE3CDB" w:rsidRDefault="00130026" w:rsidP="00130026">
      <w:pPr>
        <w:pStyle w:val="ProductList-Bullet"/>
        <w:numPr>
          <w:ilvl w:val="0"/>
          <w:numId w:val="56"/>
        </w:numPr>
      </w:pPr>
      <w:r>
        <w:t>Adquira cobertura SA em produtos individuais sem se comprometer em expandir a cobertura SA por outros Produtos.</w:t>
      </w:r>
    </w:p>
    <w:p w14:paraId="4F9527B4" w14:textId="77777777" w:rsidR="00AE3CDB" w:rsidRDefault="00AE3CDB">
      <w:pPr>
        <w:pStyle w:val="ProductList-Body"/>
      </w:pPr>
    </w:p>
    <w:p w14:paraId="282110AA" w14:textId="77777777" w:rsidR="00AE3CDB" w:rsidRDefault="00130026">
      <w:pPr>
        <w:pStyle w:val="ProductList-Body"/>
      </w:pPr>
      <w:r>
        <w:t xml:space="preserve">A cobertura SA tem de ser adquirida no momento da aquisição 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ou da renovação de um período de SA existente. Salvo indicação em contrário, só as licenças para a versão mais recente de um Produto são elegíveis para SA. Em caso de uma transferência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perpétuas, o beneficiário da transferência poderá adquirir cobertura SA para essas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transferidas num prazo de 30 dias da data da transferência e desde que o cedente tenha mantido a cobertura SA ativa para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até à data da transferência.</w:t>
      </w:r>
    </w:p>
    <w:p w14:paraId="17890F4B" w14:textId="77777777" w:rsidR="00AE3CDB" w:rsidRDefault="00AE3CDB">
      <w:pPr>
        <w:pStyle w:val="ProductList-Body"/>
      </w:pPr>
    </w:p>
    <w:p w14:paraId="001C794E" w14:textId="77777777" w:rsidR="00AE3CDB" w:rsidRDefault="00130026">
      <w:pPr>
        <w:pStyle w:val="ProductList-Body"/>
      </w:pPr>
      <w:r>
        <w:t>Os Clientes poderão ter a opção de adquirir cobertura SA para determinadas licenças adquiridas no canal de Revenda (produto embalado) ou num Fabricante de Equipamento Original (OEM) no prazo de 90 dias após a data de aquisição, conforme descrito na tabela abaixo. Ao abrigo do Open Value, esta opção aplica-se apenas a produtos de Não Inclusão de Toda a Organização/Toda a Entidade. Ao abrigo dos Contratos Enterprise, aplica-se apenas a Produtos Adicionais. Os clientes que adquiram cobertura SA para OEM ou licenças de revenda têm a opção de instalar e utilizar o software de Licenciamento em Volume para a versão atual em qualquer altura.</w:t>
      </w:r>
    </w:p>
    <w:tbl>
      <w:tblPr>
        <w:tblStyle w:val="PURTable"/>
        <w:tblW w:w="0" w:type="dxa"/>
        <w:tblLook w:val="04A0" w:firstRow="1" w:lastRow="0" w:firstColumn="1" w:lastColumn="0" w:noHBand="0" w:noVBand="1"/>
      </w:tblPr>
      <w:tblGrid>
        <w:gridCol w:w="2239"/>
        <w:gridCol w:w="2241"/>
        <w:gridCol w:w="2235"/>
        <w:gridCol w:w="4201"/>
      </w:tblGrid>
      <w:tr w:rsidR="00AE3CDB" w14:paraId="3978D356"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F665CA2" w14:textId="77777777" w:rsidR="00AE3CDB" w:rsidRDefault="00130026">
            <w:pPr>
              <w:pStyle w:val="ProductList-TableBody"/>
              <w:jc w:val="center"/>
            </w:pPr>
            <w:r>
              <w:rPr>
                <w:color w:val="FFFFFF"/>
              </w:rPr>
              <w:t>Conjunto</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4FC8EA3" w14:textId="77777777" w:rsidR="00AE3CDB" w:rsidRDefault="00130026">
            <w:pPr>
              <w:pStyle w:val="ProductList-TableBody"/>
              <w:jc w:val="center"/>
            </w:pPr>
            <w:r>
              <w:rPr>
                <w:color w:val="FFFFFF"/>
              </w:rPr>
              <w:t>Produtos Embalados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7F8FF00" w14:textId="77777777" w:rsidR="00AE3CDB" w:rsidRDefault="00130026">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465B592C" w14:textId="77777777" w:rsidR="00AE3CDB" w:rsidRDefault="00130026">
            <w:pPr>
              <w:pStyle w:val="ProductList-TableBody"/>
              <w:jc w:val="center"/>
            </w:pPr>
            <w:r>
              <w:rPr>
                <w:color w:val="FFFFFF"/>
              </w:rPr>
              <w:t>Programas</w:t>
            </w:r>
          </w:p>
        </w:tc>
      </w:tr>
      <w:tr w:rsidR="00AE3CDB" w14:paraId="354E9FB9" w14:textId="77777777">
        <w:tc>
          <w:tcPr>
            <w:tcW w:w="2440" w:type="dxa"/>
            <w:tcBorders>
              <w:top w:val="single" w:sz="4" w:space="0" w:color="000000"/>
              <w:left w:val="single" w:sz="4" w:space="0" w:color="000000"/>
              <w:bottom w:val="single" w:sz="4" w:space="0" w:color="000000"/>
              <w:right w:val="single" w:sz="4" w:space="0" w:color="000000"/>
            </w:tcBorders>
          </w:tcPr>
          <w:p w14:paraId="6B5068B9" w14:textId="77777777" w:rsidR="00AE3CDB" w:rsidRDefault="00130026">
            <w:pPr>
              <w:pStyle w:val="ProductList-TableBody"/>
            </w:pPr>
            <w:r>
              <w:t>Família de Aplicações</w:t>
            </w:r>
          </w:p>
        </w:tc>
        <w:tc>
          <w:tcPr>
            <w:tcW w:w="2440" w:type="dxa"/>
            <w:tcBorders>
              <w:top w:val="single" w:sz="4" w:space="0" w:color="000000"/>
              <w:left w:val="single" w:sz="4" w:space="0" w:color="000000"/>
              <w:bottom w:val="single" w:sz="4" w:space="0" w:color="000000"/>
              <w:right w:val="single" w:sz="4" w:space="0" w:color="000000"/>
            </w:tcBorders>
          </w:tcPr>
          <w:p w14:paraId="06CE8349" w14:textId="77777777" w:rsidR="00AE3CDB" w:rsidRDefault="00130026">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3B8F4795" w14:textId="77777777" w:rsidR="00AE3CDB" w:rsidRDefault="00130026">
            <w:pPr>
              <w:pStyle w:val="ProductList-TableBody"/>
            </w:pPr>
            <w:r>
              <w:t>SA disponível apenas como descrito abaixo</w:t>
            </w:r>
          </w:p>
        </w:tc>
        <w:tc>
          <w:tcPr>
            <w:tcW w:w="4660" w:type="dxa"/>
            <w:vMerge w:val="restart"/>
            <w:tcBorders>
              <w:top w:val="single" w:sz="4" w:space="0" w:color="000000"/>
              <w:left w:val="single" w:sz="4" w:space="0" w:color="000000"/>
              <w:bottom w:val="single" w:sz="4" w:space="0" w:color="6E6E6E"/>
              <w:right w:val="single" w:sz="4" w:space="0" w:color="6E6E6E"/>
            </w:tcBorders>
          </w:tcPr>
          <w:p w14:paraId="02BA0496" w14:textId="77777777" w:rsidR="00AE3CDB" w:rsidRDefault="00130026">
            <w:pPr>
              <w:pStyle w:val="ProductList-TableBody"/>
            </w:pPr>
            <w:r>
              <w:t>Aplica-se a Open License, MPSA, Select, Select Plus e Não Inclusão de Toda a Organização ao abrigo de Open Value e a Produtos Adicionais ao abrigo de Contratos Enterprise. Não se aplica a Produtos Enterprise ao abrigo de Open Value e Contratos Enterprise.</w:t>
            </w:r>
          </w:p>
        </w:tc>
      </w:tr>
      <w:tr w:rsidR="00AE3CDB" w14:paraId="7D3275A7" w14:textId="77777777">
        <w:tc>
          <w:tcPr>
            <w:tcW w:w="2440" w:type="dxa"/>
            <w:tcBorders>
              <w:top w:val="single" w:sz="4" w:space="0" w:color="000000"/>
              <w:left w:val="single" w:sz="4" w:space="0" w:color="000000"/>
              <w:bottom w:val="single" w:sz="4" w:space="0" w:color="000000"/>
              <w:right w:val="single" w:sz="4" w:space="0" w:color="000000"/>
            </w:tcBorders>
          </w:tcPr>
          <w:p w14:paraId="24523CA6" w14:textId="77777777" w:rsidR="00AE3CDB" w:rsidRDefault="00130026">
            <w:pPr>
              <w:pStyle w:val="ProductList-TableBody"/>
            </w:pPr>
            <w:r>
              <w:t>Família de Servidores</w:t>
            </w:r>
          </w:p>
        </w:tc>
        <w:tc>
          <w:tcPr>
            <w:tcW w:w="2440" w:type="dxa"/>
            <w:tcBorders>
              <w:top w:val="single" w:sz="4" w:space="0" w:color="000000"/>
              <w:left w:val="single" w:sz="4" w:space="0" w:color="000000"/>
              <w:bottom w:val="single" w:sz="4" w:space="0" w:color="000000"/>
              <w:right w:val="single" w:sz="4" w:space="0" w:color="000000"/>
            </w:tcBorders>
          </w:tcPr>
          <w:p w14:paraId="01ED7EE1" w14:textId="77777777" w:rsidR="00AE3CDB" w:rsidRDefault="00130026">
            <w:pPr>
              <w:pStyle w:val="ProductList-TableBody"/>
            </w:pPr>
            <w:r>
              <w:t>SA disponível</w:t>
            </w:r>
          </w:p>
        </w:tc>
        <w:tc>
          <w:tcPr>
            <w:tcW w:w="2440" w:type="dxa"/>
            <w:tcBorders>
              <w:top w:val="single" w:sz="4" w:space="0" w:color="000000"/>
              <w:left w:val="single" w:sz="4" w:space="0" w:color="000000"/>
              <w:bottom w:val="single" w:sz="4" w:space="0" w:color="000000"/>
              <w:right w:val="single" w:sz="4" w:space="0" w:color="000000"/>
            </w:tcBorders>
          </w:tcPr>
          <w:p w14:paraId="0F2937A9" w14:textId="77777777" w:rsidR="00AE3CDB" w:rsidRDefault="00130026">
            <w:pPr>
              <w:pStyle w:val="ProductList-TableBody"/>
            </w:pPr>
            <w:r>
              <w:t>SA disponível</w:t>
            </w:r>
          </w:p>
        </w:tc>
        <w:tc>
          <w:tcPr>
            <w:tcW w:w="0" w:type="auto"/>
            <w:vMerge/>
          </w:tcPr>
          <w:p w14:paraId="3B491189" w14:textId="77777777" w:rsidR="00AE3CDB" w:rsidRDefault="00AE3CDB"/>
        </w:tc>
      </w:tr>
    </w:tbl>
    <w:p w14:paraId="13D8936A" w14:textId="77777777" w:rsidR="00AE3CDB" w:rsidRDefault="00AE3CDB">
      <w:pPr>
        <w:pStyle w:val="ProductList-Body"/>
      </w:pPr>
    </w:p>
    <w:p w14:paraId="769BF3D7" w14:textId="77777777" w:rsidR="00AE3CDB" w:rsidRDefault="00130026">
      <w:pPr>
        <w:pStyle w:val="ProductList-Body"/>
      </w:pPr>
      <w:r>
        <w:t>Os clientes que adquirem o Microsoft Office Professional 2016 ou 2019 junto de um OEM podem adquirir a cobertura SA para o Microsoft Office Standard nos programas Open License, programas Select e Select Plus, e Não Inclusão de toda a Entidade ao abrigo do Open Value no prazo de 90 dias após a data de aquisição junto do OEM.</w:t>
      </w:r>
    </w:p>
    <w:p w14:paraId="57E670FF" w14:textId="77777777" w:rsidR="00AE3CDB" w:rsidRDefault="00AE3CDB">
      <w:pPr>
        <w:pStyle w:val="ProductList-Body"/>
      </w:pPr>
    </w:p>
    <w:p w14:paraId="3E89C413" w14:textId="77777777" w:rsidR="00AE3CDB" w:rsidRDefault="00130026">
      <w:pPr>
        <w:pStyle w:val="ProductList-Body"/>
      </w:pPr>
      <w:r>
        <w:t>Os Clientes que adquirirem o SQL Server 2017</w:t>
      </w:r>
      <w:r>
        <w:fldChar w:fldCharType="begin"/>
      </w:r>
      <w:r>
        <w:instrText xml:space="preserve"> XE "SQL Server 2017" </w:instrText>
      </w:r>
      <w:r>
        <w:fldChar w:fldCharType="end"/>
      </w:r>
      <w:r>
        <w:t xml:space="preserve"> junto de um OEM antes de 31 de março de 2020 podem adquirir a cobertura Software Assurance para SQL Server no prazo de 90 dias após a aquisição do OEM.</w:t>
      </w:r>
    </w:p>
    <w:p w14:paraId="4633D3C9" w14:textId="77777777" w:rsidR="00AE3CDB" w:rsidRDefault="00AE3CDB">
      <w:pPr>
        <w:pStyle w:val="ProductList-Body"/>
      </w:pPr>
    </w:p>
    <w:p w14:paraId="4D50996A" w14:textId="77777777" w:rsidR="00AE3CDB" w:rsidRDefault="00130026">
      <w:pPr>
        <w:pStyle w:val="ProductList-Body"/>
      </w:pPr>
      <w:r>
        <w:t>Os clientes do Contrato Enterprise que fizeram a transição para um Serviço Online, ou que adquiriram uma Licença de subscrição SA Existente em vez de renovarem a cobertura SA, poderão reanexar a cobertura SA a uma Licença no aniversário ou no momento da renovação sem adquirir uma nova Licença. A cobertura SA tem de ser encomendada para essa Licença para o restante período da inscrição. A cobertura SA não poderá exceder a quantidade de Licenças perpétuas para as quais a cobertura SA esteja em vigor no momento de qualquer transição anterior ou renovação e não poderá ser reanexada às Licenças transferidas.</w:t>
      </w:r>
    </w:p>
    <w:p w14:paraId="281A57B8" w14:textId="77777777" w:rsidR="00AE3CDB" w:rsidRDefault="00AE3CDB">
      <w:pPr>
        <w:pStyle w:val="ProductList-Body"/>
        <w:jc w:val="right"/>
      </w:pPr>
    </w:p>
    <w:tbl>
      <w:tblPr>
        <w:tblStyle w:val="PURTable"/>
        <w:tblW w:w="0" w:type="dxa"/>
        <w:tblLook w:val="04A0" w:firstRow="1" w:lastRow="0" w:firstColumn="1" w:lastColumn="0" w:noHBand="0" w:noVBand="1"/>
      </w:tblPr>
      <w:tblGrid>
        <w:gridCol w:w="10916"/>
      </w:tblGrid>
      <w:tr w:rsidR="00AE3CDB" w14:paraId="4C5549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A3EA04" w14:textId="77777777" w:rsidR="00AE3CDB" w:rsidRDefault="00085C11">
            <w:pPr>
              <w:pStyle w:val="ProductList-TableBody"/>
              <w:jc w:val="right"/>
            </w:pPr>
            <w:hyperlink w:anchor="_Sec842">
              <w:r w:rsidR="00130026">
                <w:rPr>
                  <w:color w:val="00467F"/>
                  <w:sz w:val="14"/>
                  <w:u w:val="single"/>
                </w:rPr>
                <w:t>Índice</w:t>
              </w:r>
            </w:hyperlink>
            <w:r w:rsidR="00130026">
              <w:rPr>
                <w:sz w:val="14"/>
              </w:rPr>
              <w:t xml:space="preserve"> / </w:t>
            </w:r>
            <w:hyperlink w:anchor="_Sec549">
              <w:r w:rsidR="00130026">
                <w:rPr>
                  <w:color w:val="00467F"/>
                  <w:sz w:val="14"/>
                  <w:u w:val="single"/>
                </w:rPr>
                <w:t>Glossário</w:t>
              </w:r>
            </w:hyperlink>
            <w:r w:rsidR="00130026">
              <w:rPr>
                <w:sz w:val="14"/>
              </w:rPr>
              <w:t xml:space="preserve"> / </w:t>
            </w:r>
            <w:hyperlink w:anchor="_Sec844">
              <w:r w:rsidR="00130026">
                <w:rPr>
                  <w:color w:val="00467F"/>
                  <w:sz w:val="14"/>
                  <w:u w:val="single"/>
                </w:rPr>
                <w:t>Índice Remissivo</w:t>
              </w:r>
            </w:hyperlink>
          </w:p>
        </w:tc>
      </w:tr>
    </w:tbl>
    <w:p w14:paraId="7EEFFB92" w14:textId="77777777" w:rsidR="00AE3CDB" w:rsidRDefault="00AE3CDB">
      <w:pPr>
        <w:pStyle w:val="ProductList-Body"/>
      </w:pPr>
    </w:p>
    <w:p w14:paraId="579309B9" w14:textId="77777777" w:rsidR="00AE3CDB" w:rsidRDefault="00130026">
      <w:pPr>
        <w:pStyle w:val="ProductList-Offering1Heading"/>
        <w:outlineLvl w:val="1"/>
      </w:pPr>
      <w:bookmarkStart w:id="357" w:name="_Sec574"/>
      <w:r>
        <w:t>Renovar o Software Assurance</w:t>
      </w:r>
      <w:bookmarkEnd w:id="357"/>
      <w:r>
        <w:fldChar w:fldCharType="begin"/>
      </w:r>
      <w:r>
        <w:instrText xml:space="preserve"> TC "</w:instrText>
      </w:r>
      <w:bookmarkStart w:id="358" w:name="_Toc54794838"/>
      <w:r>
        <w:instrText>Renovar o Software Assurance</w:instrText>
      </w:r>
      <w:bookmarkEnd w:id="358"/>
      <w:r>
        <w:instrText>" \l 2</w:instrText>
      </w:r>
      <w:r>
        <w:fldChar w:fldCharType="end"/>
      </w:r>
    </w:p>
    <w:p w14:paraId="3EE8D772" w14:textId="77777777" w:rsidR="00AE3CDB" w:rsidRDefault="00130026">
      <w:pPr>
        <w:pStyle w:val="ProductList-ClauseHeading"/>
        <w:outlineLvl w:val="2"/>
      </w:pPr>
      <w:r>
        <w:t>Renovar a Cobertura ao abrigo do Mesmo Contrato</w:t>
      </w:r>
    </w:p>
    <w:p w14:paraId="059E1712" w14:textId="77777777" w:rsidR="00AE3CDB" w:rsidRDefault="00130026">
      <w:pPr>
        <w:pStyle w:val="ProductList-Body"/>
      </w:pPr>
      <w:r>
        <w:t>Os termos para renovar a cobertura SA ao abrigo do mesmo contrato de programa através do qual foi inicialmente encomendado estão contidos nos contratos de licenciamento em volume do Cliente. Os clientes poderão renovar a cobertura SA sem ser preciso encomendar simultaneamente uma Licença desde que a cobertura SA não tenha expirado. Para além disso, aplicam-se os seguintes termos aos programas específicos conforme descrito:</w:t>
      </w:r>
    </w:p>
    <w:p w14:paraId="1CE7BB2C" w14:textId="77777777" w:rsidR="00AE3CDB" w:rsidRDefault="00AE3CDB">
      <w:pPr>
        <w:pStyle w:val="ProductList-Body"/>
      </w:pPr>
    </w:p>
    <w:p w14:paraId="01045237" w14:textId="77777777" w:rsidR="00AE3CDB" w:rsidRDefault="00130026">
      <w:pPr>
        <w:pStyle w:val="ProductList-SubClauseHeading"/>
        <w:outlineLvl w:val="3"/>
      </w:pPr>
      <w:r>
        <w:t>Open License</w:t>
      </w:r>
    </w:p>
    <w:p w14:paraId="1DD2C98C" w14:textId="77777777" w:rsidR="00AE3CDB" w:rsidRDefault="00130026">
      <w:pPr>
        <w:pStyle w:val="ProductList-BodyIndented"/>
      </w:pPr>
      <w:r>
        <w:t>A cobertura SA encomendada ao abrigo de um número de autorização Open License termina quando esse número expirar. Para se efetuar a renovação, o Cliente tem de submeter uma encomenda de renovação para SA no prazo de 90 dias após a data de expiração do respetivo número de autorização.</w:t>
      </w:r>
    </w:p>
    <w:p w14:paraId="3A8AB0DD" w14:textId="77777777" w:rsidR="00AE3CDB" w:rsidRDefault="00AE3CDB">
      <w:pPr>
        <w:pStyle w:val="ProductList-BodyIndented"/>
      </w:pPr>
    </w:p>
    <w:p w14:paraId="75AFEBAE" w14:textId="77777777" w:rsidR="00AE3CDB" w:rsidRDefault="00130026">
      <w:pPr>
        <w:pStyle w:val="ProductList-SubClauseHeading"/>
        <w:outlineLvl w:val="3"/>
      </w:pPr>
      <w:r>
        <w:t>Contrato Enterprise</w:t>
      </w:r>
    </w:p>
    <w:p w14:paraId="78F16F30" w14:textId="77777777" w:rsidR="00AE3CDB" w:rsidRDefault="00130026">
      <w:pPr>
        <w:pStyle w:val="ProductList-BodyIndented"/>
      </w:pPr>
      <w:r>
        <w:t>Para renovar a cobertura SA no âmbito da mesma inscrição ao abrigo de um Contrato Enterprise, o Cliente tem de assinar uma nova Inscrição e Contrato Enterprise de 2011 ou posterior (se ainda não o tiver feito) e tem de submeter uma encomenda de renovação para SA (conforme aplicável) para 1) todos os Produtos Enterprise, Produtos de Plataforma de Aplicações, Produtos Core Infrastructure e Produtos Adicionais que pretendam renovar e 2) quaisquer Serviços Online, responsáveis pelas transições (se aplicável).</w:t>
      </w:r>
    </w:p>
    <w:p w14:paraId="614383BD" w14:textId="77777777" w:rsidR="00AE3CDB" w:rsidRDefault="00AE3CDB">
      <w:pPr>
        <w:pStyle w:val="ProductList-BodyIndented"/>
      </w:pPr>
    </w:p>
    <w:p w14:paraId="7621DAE0" w14:textId="77777777" w:rsidR="00AE3CDB" w:rsidRDefault="00130026">
      <w:pPr>
        <w:pStyle w:val="ProductList-SubClauseHeading"/>
        <w:outlineLvl w:val="3"/>
      </w:pPr>
      <w:r>
        <w:t>Enrollment for Application Platform</w:t>
      </w:r>
    </w:p>
    <w:p w14:paraId="0BD6AED3" w14:textId="77777777" w:rsidR="00AE3CDB" w:rsidRDefault="00130026">
      <w:pPr>
        <w:pStyle w:val="ProductList-BodyIndented"/>
      </w:pPr>
      <w:r>
        <w:t xml:space="preserve">Os clientes da EAP que tenham anteriormente diferido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através de SA antes de L, os SKUs têm de adquirir através da opção “buy-out” 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antes de renovarem a cobertura SA.</w:t>
      </w:r>
    </w:p>
    <w:p w14:paraId="45FD9A69" w14:textId="77777777" w:rsidR="00AE3CDB" w:rsidRDefault="00AE3CDB">
      <w:pPr>
        <w:pStyle w:val="ProductList-BodyIndented"/>
      </w:pPr>
    </w:p>
    <w:p w14:paraId="2D198C1B" w14:textId="77777777" w:rsidR="00AE3CDB" w:rsidRDefault="00130026">
      <w:pPr>
        <w:pStyle w:val="ProductList-ClauseHeading"/>
        <w:outlineLvl w:val="2"/>
      </w:pPr>
      <w:r>
        <w:t>Renovar a Cobertura de um Contrato em Separado</w:t>
      </w:r>
    </w:p>
    <w:p w14:paraId="4820B91B" w14:textId="77777777" w:rsidR="00AE3CDB" w:rsidRDefault="00130026">
      <w:pPr>
        <w:pStyle w:val="ProductList-Body"/>
      </w:pPr>
      <w:r>
        <w:t xml:space="preserve">O Cliente poderá renovar a cobertura SA para qualquer Produto se o Cliente tiver obtido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perpétua e a cobertura SA para esse Produto ao abrigo de um contrato anterior no mesmo Programa de Licenciamento em Volume, desde que 1) a nova inscrição do contrato ou a encomenda (para o MPSA) do Cliente entre em vigor no dia a seguir à data de expiração do contrato ou inscrição anterior e 2) a encomenda de renovação de SA seja efetuada antes da expiração da cobertura SA anterior, a menos que essa cobertura esteja a ser renovada de um Contrato Open License. Nesse caso, os Clientes têm 90 dias a partir da expiração para efetuar a encomenda.</w:t>
      </w:r>
    </w:p>
    <w:p w14:paraId="2A6A1DB9" w14:textId="77777777" w:rsidR="00AE3CDB" w:rsidRDefault="00AE3CDB">
      <w:pPr>
        <w:pStyle w:val="ProductList-Body"/>
      </w:pPr>
    </w:p>
    <w:p w14:paraId="4402FEAD" w14:textId="77777777" w:rsidR="00AE3CDB" w:rsidRDefault="00130026">
      <w:pPr>
        <w:pStyle w:val="ProductList-Body"/>
      </w:pPr>
      <w:r>
        <w:t>O Cliente também pode renovar o SA de um programa de Licenciamento em Volume para um Programa de Licenciamento de Volume diferente. Para os Produtos Enterprise originalmente adquiridos ao abrigo de um programa com um requisito de cobertura a nível de toda a empresa, esta exceção aplica-se apenas se o cliente estiver a renovar o SA no MPSA ou num programa com um requisito de cobertura a nível de toda a empresa para Produtos Enterprise. Para os Contratos da versão 2008 e anteriores, desde que a cobertura seja renovada num prazo de 30 dias (90 dias se renovar a partir do programa Open License), os clientes serão considerados como tendo a cobertura SA durante qualquer período de tempo entre o momento em que a respetiva cobertura SA a expirar caducou e o momento em que a nova cobertura começa.</w:t>
      </w:r>
    </w:p>
    <w:p w14:paraId="41F0FCBA" w14:textId="77777777" w:rsidR="00AE3CDB" w:rsidRDefault="00AE3CDB">
      <w:pPr>
        <w:pStyle w:val="ProductList-Body"/>
      </w:pPr>
    </w:p>
    <w:p w14:paraId="551C4928" w14:textId="77777777" w:rsidR="00AE3CDB" w:rsidRDefault="00130026">
      <w:pPr>
        <w:pStyle w:val="ProductList-ClauseHeading"/>
        <w:outlineLvl w:val="2"/>
      </w:pPr>
      <w:r>
        <w:t>Renovar a Cobertura Software Assurance para Licenças de Acesso de Cliente (CALs) e Licenças de Gestão de Cliente (MLs)</w:t>
      </w:r>
    </w:p>
    <w:p w14:paraId="392F585A" w14:textId="77777777" w:rsidR="00AE3CDB" w:rsidRDefault="00130026">
      <w:pPr>
        <w:pStyle w:val="ProductList-Body"/>
      </w:pPr>
      <w:r>
        <w:rPr>
          <w:b/>
          <w:color w:val="00188F"/>
        </w:rPr>
        <w:t>Transição entre CALs de Utilizador e de Dispositivo</w:t>
      </w:r>
      <w:r>
        <w:t xml:space="preserve">: Os clientes que estão a renovar a cobertura SA para CALs podem mudar entre Utilizador e Dispositivo. Esta transição não altera a edição da CAL (isto é, de Standard para Enterprise). </w:t>
      </w:r>
    </w:p>
    <w:p w14:paraId="685D3FD9" w14:textId="77777777" w:rsidR="00AE3CDB" w:rsidRDefault="00130026">
      <w:pPr>
        <w:pStyle w:val="ProductList-Body"/>
      </w:pPr>
      <w:r>
        <w:rPr>
          <w:b/>
          <w:color w:val="00188F"/>
        </w:rPr>
        <w:t>Transição entre MLs de Cliente de Utilizador e de OSE</w:t>
      </w:r>
      <w:r>
        <w:t>: Os clientes que estão a renovar a cobertura SA para MLs de Cliente podem mudar entre Utilizador e OSE.</w:t>
      </w:r>
    </w:p>
    <w:p w14:paraId="5C6748CA" w14:textId="77777777" w:rsidR="00AE3CDB" w:rsidRDefault="00AE3CDB">
      <w:pPr>
        <w:pStyle w:val="ProductList-Body"/>
        <w:jc w:val="right"/>
      </w:pPr>
    </w:p>
    <w:tbl>
      <w:tblPr>
        <w:tblStyle w:val="PURTable"/>
        <w:tblW w:w="0" w:type="dxa"/>
        <w:tblLook w:val="04A0" w:firstRow="1" w:lastRow="0" w:firstColumn="1" w:lastColumn="0" w:noHBand="0" w:noVBand="1"/>
      </w:tblPr>
      <w:tblGrid>
        <w:gridCol w:w="10916"/>
      </w:tblGrid>
      <w:tr w:rsidR="00AE3CDB" w14:paraId="65D864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6048E0" w14:textId="77777777" w:rsidR="00AE3CDB" w:rsidRDefault="00085C11">
            <w:pPr>
              <w:pStyle w:val="ProductList-TableBody"/>
              <w:jc w:val="right"/>
            </w:pPr>
            <w:hyperlink w:anchor="_Sec842">
              <w:r w:rsidR="00130026">
                <w:rPr>
                  <w:color w:val="00467F"/>
                  <w:sz w:val="14"/>
                  <w:u w:val="single"/>
                </w:rPr>
                <w:t>Índice</w:t>
              </w:r>
            </w:hyperlink>
            <w:r w:rsidR="00130026">
              <w:rPr>
                <w:sz w:val="14"/>
              </w:rPr>
              <w:t xml:space="preserve"> / </w:t>
            </w:r>
            <w:hyperlink w:anchor="_Sec549">
              <w:r w:rsidR="00130026">
                <w:rPr>
                  <w:color w:val="00467F"/>
                  <w:sz w:val="14"/>
                  <w:u w:val="single"/>
                </w:rPr>
                <w:t>Glossário</w:t>
              </w:r>
            </w:hyperlink>
            <w:r w:rsidR="00130026">
              <w:rPr>
                <w:sz w:val="14"/>
              </w:rPr>
              <w:t xml:space="preserve"> / </w:t>
            </w:r>
            <w:hyperlink w:anchor="_Sec844">
              <w:r w:rsidR="00130026">
                <w:rPr>
                  <w:color w:val="00467F"/>
                  <w:sz w:val="14"/>
                  <w:u w:val="single"/>
                </w:rPr>
                <w:t>Índice Remissivo</w:t>
              </w:r>
            </w:hyperlink>
          </w:p>
        </w:tc>
      </w:tr>
    </w:tbl>
    <w:p w14:paraId="3995A739" w14:textId="77777777" w:rsidR="00AE3CDB" w:rsidRDefault="00AE3CDB">
      <w:pPr>
        <w:pStyle w:val="ProductList-Body"/>
      </w:pPr>
    </w:p>
    <w:p w14:paraId="3D3D17A4" w14:textId="77777777" w:rsidR="00AE3CDB" w:rsidRDefault="00130026">
      <w:pPr>
        <w:pStyle w:val="ProductList-Offering1Heading"/>
        <w:outlineLvl w:val="1"/>
      </w:pPr>
      <w:bookmarkStart w:id="359" w:name="_Sec575"/>
      <w:r>
        <w:t>Licença de Migração para Produtos Descontinuados ou em Fim de Vida Útil</w:t>
      </w:r>
      <w:bookmarkEnd w:id="359"/>
      <w:r>
        <w:fldChar w:fldCharType="begin"/>
      </w:r>
      <w:r>
        <w:instrText xml:space="preserve"> TC "</w:instrText>
      </w:r>
      <w:bookmarkStart w:id="360" w:name="_Toc54794839"/>
      <w:r>
        <w:instrText>Licença de Migração para Produtos Descontinuados ou em Fim de Vida Útil</w:instrText>
      </w:r>
      <w:bookmarkEnd w:id="360"/>
      <w:r>
        <w:instrText>" \l 2</w:instrText>
      </w:r>
      <w:r>
        <w:fldChar w:fldCharType="end"/>
      </w:r>
    </w:p>
    <w:p w14:paraId="6BC0B190" w14:textId="77777777" w:rsidR="00AE3CDB" w:rsidRDefault="00130026">
      <w:pPr>
        <w:pStyle w:val="ProductList-Body"/>
      </w:pPr>
      <w:r>
        <w:t>“</w:t>
      </w:r>
      <w:r>
        <w:rPr>
          <w:b/>
          <w:color w:val="00188F"/>
        </w:rPr>
        <w:t>Licença Qualificável</w:t>
      </w:r>
      <w:r>
        <w:t xml:space="preserve">”, tal como utilizado neste documento, refere-se 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com cobertura SA a partir da data especificada e para o Produto identificado na entrada de produto que refere esta secção.</w:t>
      </w:r>
    </w:p>
    <w:p w14:paraId="5A68C9FC" w14:textId="77777777" w:rsidR="00AE3CDB" w:rsidRDefault="00130026">
      <w:pPr>
        <w:pStyle w:val="ProductList-Body"/>
      </w:pPr>
      <w:r>
        <w:t>“</w:t>
      </w:r>
      <w:r>
        <w:rPr>
          <w:b/>
          <w:color w:val="00188F"/>
        </w:rPr>
        <w:t>Licença de Migração</w:t>
      </w:r>
      <w:r>
        <w:t>”, tal como utilizado neste documento, refere-se a direitos concedidos na Entrada de Produto que refere esta secção.</w:t>
      </w:r>
    </w:p>
    <w:p w14:paraId="0119BF50" w14:textId="77777777" w:rsidR="00AE3CDB" w:rsidRDefault="00AE3CDB">
      <w:pPr>
        <w:pStyle w:val="ProductList-Body"/>
      </w:pPr>
    </w:p>
    <w:p w14:paraId="53CD0FB7" w14:textId="77777777" w:rsidR="00AE3CDB" w:rsidRDefault="00130026">
      <w:pPr>
        <w:pStyle w:val="ProductList-Body"/>
      </w:pPr>
      <w:r>
        <w:t>A menos que seja estabelecido de outra forma na Entrada de Produto:</w:t>
      </w:r>
    </w:p>
    <w:p w14:paraId="7CE0CD66" w14:textId="77777777" w:rsidR="00AE3CDB" w:rsidRDefault="00130026" w:rsidP="00130026">
      <w:pPr>
        <w:pStyle w:val="ProductList-Bullet"/>
        <w:numPr>
          <w:ilvl w:val="0"/>
          <w:numId w:val="57"/>
        </w:numPr>
      </w:pPr>
      <w:r>
        <w:t>O Cliente poderá atualizar e utilizar o software ao abrigo de uma Licença de Migração em vez do software abrangido pela Licença Qualificável. O Cliente não poderá utilizar o software ao abrigo de ambas as licenças em simultâneo.</w:t>
      </w:r>
    </w:p>
    <w:p w14:paraId="5734B944" w14:textId="77777777" w:rsidR="00AE3CDB" w:rsidRDefault="00130026" w:rsidP="00130026">
      <w:pPr>
        <w:pStyle w:val="ProductList-Bullet"/>
        <w:numPr>
          <w:ilvl w:val="0"/>
          <w:numId w:val="57"/>
        </w:numPr>
      </w:pPr>
      <w:r>
        <w:t>As Licenças de Migração são concedidas individualmente para cada uma das Licenças Qualificáveis do Cliente.</w:t>
      </w:r>
    </w:p>
    <w:p w14:paraId="1CB43F3F" w14:textId="77777777" w:rsidR="00AE3CDB" w:rsidRDefault="00130026" w:rsidP="00130026">
      <w:pPr>
        <w:pStyle w:val="ProductList-Bullet"/>
        <w:numPr>
          <w:ilvl w:val="0"/>
          <w:numId w:val="57"/>
        </w:numPr>
      </w:pPr>
      <w:r>
        <w:t>Se o Cliente tiver adquirido direitos perpétuos para utilizar software ao abrigo de uma Licença Qualificável, os direitos de utilizar software adquirido ao abrigo da Licença de Migração são também perpétuos; caso contrário, os direitos adquiridos ao abrigo de uma Licença de Migração expiram quando expirar a Licença Qualificável subjacente.</w:t>
      </w:r>
    </w:p>
    <w:p w14:paraId="49EB09AF" w14:textId="77777777" w:rsidR="00AE3CDB" w:rsidRDefault="00130026" w:rsidP="00130026">
      <w:pPr>
        <w:pStyle w:val="ProductList-Bullet"/>
        <w:numPr>
          <w:ilvl w:val="0"/>
          <w:numId w:val="57"/>
        </w:numPr>
      </w:pPr>
      <w:r>
        <w:t>Quando expirar a cobertura SA na Licença Qualificável, o Cliente poderá adquirir cobertura SA para a mesma versão e edição do Produto abrangido pela Licença de Migração, sem ter de adquirir primeiro novas Licenças em separado. Esta opção não se aplica aos clientes que adquiram licenças ao abrigo de programas de subscrição (por exemplo, Contratos Enterprise Subscription ou contratos Open Value Subscription).</w:t>
      </w:r>
    </w:p>
    <w:p w14:paraId="58DF6872" w14:textId="77777777" w:rsidR="00AE3CDB" w:rsidRDefault="00130026" w:rsidP="00130026">
      <w:pPr>
        <w:pStyle w:val="ProductList-Bullet"/>
        <w:numPr>
          <w:ilvl w:val="0"/>
          <w:numId w:val="57"/>
        </w:numPr>
      </w:pPr>
      <w:r>
        <w:t>O Cliente não poderá transferir Licenças de Migração em separado das Licenças Qualificáveis.</w:t>
      </w:r>
    </w:p>
    <w:p w14:paraId="0DB6D082" w14:textId="77777777" w:rsidR="00AE3CDB" w:rsidRDefault="00130026" w:rsidP="00130026">
      <w:pPr>
        <w:pStyle w:val="ProductList-Bullet"/>
        <w:numPr>
          <w:ilvl w:val="0"/>
          <w:numId w:val="57"/>
        </w:numPr>
      </w:pPr>
      <w:r>
        <w:t xml:space="preserve">As licenças adquiridas subsequentemente para o mesmo Produto descontinuado no mesmo período da inscrição ao abrigo de um Contrato Enterprise ou Enterprise Subscription, Open Value Subscription ou Enrollment for Education Solutions, como parte do processo True Up agendado do Cliente, são também Licenças Qualificáveis para fins de concessão de licença. A cobertura para Produtos ao abrigo de contratos de subscrição tem de ser contínua. </w:t>
      </w:r>
    </w:p>
    <w:p w14:paraId="3969BEB4" w14:textId="77777777" w:rsidR="00AE3CDB" w:rsidRDefault="00AE3CDB">
      <w:pPr>
        <w:pStyle w:val="ProductList-Body"/>
        <w:jc w:val="right"/>
      </w:pPr>
    </w:p>
    <w:tbl>
      <w:tblPr>
        <w:tblStyle w:val="PURTable"/>
        <w:tblW w:w="0" w:type="dxa"/>
        <w:tblLook w:val="04A0" w:firstRow="1" w:lastRow="0" w:firstColumn="1" w:lastColumn="0" w:noHBand="0" w:noVBand="1"/>
      </w:tblPr>
      <w:tblGrid>
        <w:gridCol w:w="10916"/>
      </w:tblGrid>
      <w:tr w:rsidR="00AE3CDB" w14:paraId="47F22C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C5D110" w14:textId="77777777" w:rsidR="00AE3CDB" w:rsidRDefault="00085C11">
            <w:pPr>
              <w:pStyle w:val="ProductList-TableBody"/>
              <w:jc w:val="right"/>
            </w:pPr>
            <w:hyperlink w:anchor="_Sec842">
              <w:r w:rsidR="00130026">
                <w:rPr>
                  <w:color w:val="00467F"/>
                  <w:sz w:val="14"/>
                  <w:u w:val="single"/>
                </w:rPr>
                <w:t>Índice</w:t>
              </w:r>
            </w:hyperlink>
            <w:r w:rsidR="00130026">
              <w:rPr>
                <w:sz w:val="14"/>
              </w:rPr>
              <w:t xml:space="preserve"> / </w:t>
            </w:r>
            <w:hyperlink w:anchor="_Sec549">
              <w:r w:rsidR="00130026">
                <w:rPr>
                  <w:color w:val="00467F"/>
                  <w:sz w:val="14"/>
                  <w:u w:val="single"/>
                </w:rPr>
                <w:t>Glossário</w:t>
              </w:r>
            </w:hyperlink>
            <w:r w:rsidR="00130026">
              <w:rPr>
                <w:sz w:val="14"/>
              </w:rPr>
              <w:t xml:space="preserve"> / </w:t>
            </w:r>
            <w:hyperlink w:anchor="_Sec844">
              <w:r w:rsidR="00130026">
                <w:rPr>
                  <w:color w:val="00467F"/>
                  <w:sz w:val="14"/>
                  <w:u w:val="single"/>
                </w:rPr>
                <w:t>Índice Remissivo</w:t>
              </w:r>
            </w:hyperlink>
          </w:p>
        </w:tc>
      </w:tr>
    </w:tbl>
    <w:p w14:paraId="3096951E" w14:textId="77777777" w:rsidR="00AE3CDB" w:rsidRDefault="00AE3CDB">
      <w:pPr>
        <w:pStyle w:val="ProductList-Body"/>
      </w:pPr>
    </w:p>
    <w:p w14:paraId="1BE36BA7" w14:textId="77777777" w:rsidR="00AE3CDB" w:rsidRDefault="00130026">
      <w:pPr>
        <w:pStyle w:val="ProductList-Offering1Heading"/>
        <w:outlineLvl w:val="1"/>
      </w:pPr>
      <w:bookmarkStart w:id="361" w:name="_Sec576"/>
      <w:r>
        <w:t>Benefícios de Software Assurance</w:t>
      </w:r>
      <w:bookmarkEnd w:id="361"/>
      <w:r>
        <w:fldChar w:fldCharType="begin"/>
      </w:r>
      <w:r>
        <w:instrText xml:space="preserve"> TC "</w:instrText>
      </w:r>
      <w:bookmarkStart w:id="362" w:name="_Toc54794840"/>
      <w:r>
        <w:instrText>Benefícios de Software Assurance</w:instrText>
      </w:r>
      <w:bookmarkEnd w:id="362"/>
      <w:r>
        <w:instrText>" \l 2</w:instrText>
      </w:r>
      <w:r>
        <w:fldChar w:fldCharType="end"/>
      </w:r>
    </w:p>
    <w:p w14:paraId="7EA5B1A4" w14:textId="77777777" w:rsidR="00AE3CDB" w:rsidRDefault="00130026">
      <w:pPr>
        <w:pStyle w:val="ProductList-Body"/>
      </w:pPr>
      <w:r>
        <w:t>A maior parte dos Benefícios de SA estão disponíveis em cada Família de Produtos, conforme descrito na tabela abaixo. A cobertura SA ativa para qualquer Produto qualifica o Cliente para os benefícios mostrados na tabela abaixo. Alguns benefícios são concedidos com base nos gastos da cobertura SA do Cliente de um determinado conjunto de produtos qualificáveis numa família. Para estes fins, os “gastos da cobertura SA” não têm o significado literal do montante real gasto pelo Cliente, são antes uma aproximação do que o Cliente gastou na cobertura SA para esses Produtos ao abrigo da respetiva Inscrição Enterprise ou Select, registo Select Plus ou contrato Open (por exemplo, aquisições de SA apenas e o componente de SA nas aquisições de L&amp;SA). Para os clientes ao abrigo dos programas de subscrição, é uma aproximação do montante total que o Cliente gastou no licenciamento desses Produtos ao abrigo da respetiva inscrição ou contrato. É necessária a Filiação no Software Assurance (“SAM”) para obter alguns benefícios. O acesso e os direitos do Cliente utilizar os respetivos benefícios de SA expiram geralmente quando expirar a respetiva cobertura SA, salvo disposição em contrário abaixo ou nas Entradas de Produto. Os benefícios estão sujeitos a alteração e poderão ser descontinuados em qualquer altura sem aviso. A disponibilidade dos benefícios varia consoante o programa, região, opções de cumprimento e idioma.</w:t>
      </w:r>
    </w:p>
    <w:tbl>
      <w:tblPr>
        <w:tblStyle w:val="PURTable"/>
        <w:tblW w:w="0" w:type="dxa"/>
        <w:tblLook w:val="04A0" w:firstRow="1" w:lastRow="0" w:firstColumn="1" w:lastColumn="0" w:noHBand="0" w:noVBand="1"/>
      </w:tblPr>
      <w:tblGrid>
        <w:gridCol w:w="5469"/>
        <w:gridCol w:w="1818"/>
        <w:gridCol w:w="1795"/>
        <w:gridCol w:w="1834"/>
      </w:tblGrid>
      <w:tr w:rsidR="00AE3CDB" w14:paraId="3333AED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59CE7D3" w14:textId="77777777" w:rsidR="00AE3CDB" w:rsidRDefault="00130026">
            <w:pPr>
              <w:pStyle w:val="ProductList-TableBody"/>
            </w:pPr>
            <w:r>
              <w:rPr>
                <w:color w:val="FFFFFF"/>
              </w:rPr>
              <w:t>Benefícios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F765E3F" w14:textId="77777777" w:rsidR="00AE3CDB" w:rsidRDefault="00130026">
            <w:pPr>
              <w:pStyle w:val="ProductList-TableBody"/>
              <w:jc w:val="center"/>
            </w:pPr>
            <w:r>
              <w:rPr>
                <w:color w:val="FFFFFF"/>
              </w:rPr>
              <w:t>Conjunto Aplicacional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B0A737F" w14:textId="77777777" w:rsidR="00AE3CDB" w:rsidRDefault="00130026">
            <w:pPr>
              <w:pStyle w:val="ProductList-TableBody"/>
              <w:jc w:val="center"/>
            </w:pPr>
            <w:r>
              <w:rPr>
                <w:color w:val="FFFFFF"/>
              </w:rPr>
              <w:t>Conjunto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AFDBC75" w14:textId="77777777" w:rsidR="00AE3CDB" w:rsidRDefault="00130026">
            <w:pPr>
              <w:pStyle w:val="ProductList-TableBody"/>
              <w:jc w:val="center"/>
            </w:pPr>
            <w:r>
              <w:rPr>
                <w:color w:val="FFFFFF"/>
              </w:rPr>
              <w:t>Agrupamento de Servidores</w:t>
            </w:r>
          </w:p>
        </w:tc>
      </w:tr>
      <w:tr w:rsidR="00AE3CDB" w14:paraId="0AD8DC53" w14:textId="77777777">
        <w:tc>
          <w:tcPr>
            <w:tcW w:w="6120" w:type="dxa"/>
            <w:tcBorders>
              <w:top w:val="single" w:sz="4" w:space="0" w:color="000000"/>
              <w:left w:val="single" w:sz="4" w:space="0" w:color="000000"/>
              <w:bottom w:val="single" w:sz="4" w:space="0" w:color="000000"/>
              <w:right w:val="single" w:sz="4" w:space="0" w:color="000000"/>
            </w:tcBorders>
          </w:tcPr>
          <w:p w14:paraId="60C856BC" w14:textId="77777777" w:rsidR="00AE3CDB" w:rsidRDefault="00085C11">
            <w:pPr>
              <w:pStyle w:val="ProductList-TableBody"/>
            </w:pPr>
            <w:hyperlink w:anchor="_Sec577">
              <w:r w:rsidR="00130026">
                <w:rPr>
                  <w:color w:val="00467F"/>
                  <w:u w:val="single"/>
                </w:rPr>
                <w:t>Direitos de Nova Versão</w:t>
              </w:r>
            </w:hyperlink>
          </w:p>
        </w:tc>
        <w:tc>
          <w:tcPr>
            <w:tcW w:w="1960" w:type="dxa"/>
            <w:tcBorders>
              <w:top w:val="single" w:sz="4" w:space="0" w:color="000000"/>
              <w:left w:val="single" w:sz="4" w:space="0" w:color="000000"/>
              <w:bottom w:val="single" w:sz="4" w:space="0" w:color="000000"/>
              <w:right w:val="single" w:sz="4" w:space="0" w:color="000000"/>
            </w:tcBorders>
          </w:tcPr>
          <w:p w14:paraId="00B44D35" w14:textId="77777777" w:rsidR="00AE3CDB" w:rsidRDefault="001300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0294BE" w14:textId="77777777" w:rsidR="00AE3CDB" w:rsidRDefault="001300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10F021" w14:textId="77777777" w:rsidR="00AE3CDB" w:rsidRDefault="00130026">
            <w:pPr>
              <w:pStyle w:val="ProductList-TableBody"/>
              <w:jc w:val="center"/>
            </w:pPr>
            <w:r>
              <w:t>X</w:t>
            </w:r>
          </w:p>
        </w:tc>
      </w:tr>
      <w:tr w:rsidR="00AE3CDB" w14:paraId="0A74D6CD" w14:textId="77777777">
        <w:tc>
          <w:tcPr>
            <w:tcW w:w="6120" w:type="dxa"/>
            <w:tcBorders>
              <w:top w:val="single" w:sz="4" w:space="0" w:color="000000"/>
              <w:left w:val="single" w:sz="4" w:space="0" w:color="000000"/>
              <w:bottom w:val="single" w:sz="4" w:space="0" w:color="000000"/>
              <w:right w:val="single" w:sz="4" w:space="0" w:color="000000"/>
            </w:tcBorders>
          </w:tcPr>
          <w:p w14:paraId="3C890C12" w14:textId="77777777" w:rsidR="00AE3CDB" w:rsidRDefault="00085C11">
            <w:pPr>
              <w:pStyle w:val="ProductList-TableBody"/>
            </w:pPr>
            <w:hyperlink w:anchor="_Sec579">
              <w:r w:rsidR="00130026">
                <w:rPr>
                  <w:color w:val="00467F"/>
                  <w:u w:val="single"/>
                </w:rPr>
                <w:t>Office para a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70A0DB4D" w14:textId="77777777" w:rsidR="00AE3CDB" w:rsidRDefault="001300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0A0983" w14:textId="77777777" w:rsidR="00AE3CDB" w:rsidRDefault="00AE3CD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1BE033" w14:textId="77777777" w:rsidR="00AE3CDB" w:rsidRDefault="00AE3CDB">
            <w:pPr>
              <w:pStyle w:val="ProductList-TableBody"/>
              <w:jc w:val="center"/>
            </w:pPr>
          </w:p>
        </w:tc>
      </w:tr>
      <w:tr w:rsidR="00AE3CDB" w14:paraId="5066747A" w14:textId="77777777">
        <w:tc>
          <w:tcPr>
            <w:tcW w:w="6120" w:type="dxa"/>
            <w:tcBorders>
              <w:top w:val="single" w:sz="4" w:space="0" w:color="000000"/>
              <w:left w:val="single" w:sz="4" w:space="0" w:color="000000"/>
              <w:bottom w:val="single" w:sz="4" w:space="0" w:color="000000"/>
              <w:right w:val="single" w:sz="4" w:space="0" w:color="000000"/>
            </w:tcBorders>
          </w:tcPr>
          <w:p w14:paraId="3F613AE2" w14:textId="77777777" w:rsidR="00AE3CDB" w:rsidRDefault="00085C11">
            <w:pPr>
              <w:pStyle w:val="ProductList-TableBody"/>
            </w:pPr>
            <w:hyperlink w:anchor="_Sec580">
              <w:r w:rsidR="00130026">
                <w:rPr>
                  <w:color w:val="00467F"/>
                  <w:u w:val="single"/>
                </w:rPr>
                <w:t>Serviços de Planeamento</w:t>
              </w:r>
            </w:hyperlink>
          </w:p>
        </w:tc>
        <w:tc>
          <w:tcPr>
            <w:tcW w:w="1960" w:type="dxa"/>
            <w:tcBorders>
              <w:top w:val="single" w:sz="4" w:space="0" w:color="000000"/>
              <w:left w:val="single" w:sz="4" w:space="0" w:color="000000"/>
              <w:bottom w:val="single" w:sz="4" w:space="0" w:color="000000"/>
              <w:right w:val="single" w:sz="4" w:space="0" w:color="000000"/>
            </w:tcBorders>
          </w:tcPr>
          <w:p w14:paraId="101CC3BA" w14:textId="77777777" w:rsidR="00AE3CDB" w:rsidRDefault="001300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8D5EF5" w14:textId="77777777" w:rsidR="00AE3CDB" w:rsidRDefault="00AE3CD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80B32C" w14:textId="77777777" w:rsidR="00AE3CDB" w:rsidRDefault="00130026">
            <w:pPr>
              <w:pStyle w:val="ProductList-TableBody"/>
              <w:jc w:val="center"/>
            </w:pPr>
            <w:r>
              <w:t>X</w:t>
            </w:r>
          </w:p>
        </w:tc>
      </w:tr>
      <w:tr w:rsidR="00AE3CDB" w14:paraId="58339BC5" w14:textId="77777777">
        <w:tc>
          <w:tcPr>
            <w:tcW w:w="6120" w:type="dxa"/>
            <w:tcBorders>
              <w:top w:val="single" w:sz="4" w:space="0" w:color="000000"/>
              <w:left w:val="single" w:sz="4" w:space="0" w:color="000000"/>
              <w:bottom w:val="single" w:sz="4" w:space="0" w:color="000000"/>
              <w:right w:val="single" w:sz="4" w:space="0" w:color="000000"/>
            </w:tcBorders>
          </w:tcPr>
          <w:p w14:paraId="058F4FD4" w14:textId="77777777" w:rsidR="00AE3CDB" w:rsidRDefault="00085C11">
            <w:pPr>
              <w:pStyle w:val="ProductList-TableBody"/>
            </w:pPr>
            <w:hyperlink w:anchor="_Sec581">
              <w:r w:rsidR="00130026">
                <w:rPr>
                  <w:color w:val="00467F"/>
                  <w:u w:val="single"/>
                </w:rPr>
                <w:t>Programa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14:paraId="65F633E2" w14:textId="77777777" w:rsidR="00AE3CDB" w:rsidRDefault="00AE3CD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13143F6" w14:textId="77777777" w:rsidR="00AE3CDB" w:rsidRDefault="001300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090C8F" w14:textId="77777777" w:rsidR="00AE3CDB" w:rsidRDefault="00AE3CDB">
            <w:pPr>
              <w:pStyle w:val="ProductList-TableBody"/>
              <w:jc w:val="center"/>
            </w:pPr>
          </w:p>
        </w:tc>
      </w:tr>
      <w:tr w:rsidR="00AE3CDB" w14:paraId="4C00F806" w14:textId="77777777">
        <w:tc>
          <w:tcPr>
            <w:tcW w:w="6120" w:type="dxa"/>
            <w:tcBorders>
              <w:top w:val="single" w:sz="4" w:space="0" w:color="000000"/>
              <w:left w:val="single" w:sz="4" w:space="0" w:color="000000"/>
              <w:bottom w:val="single" w:sz="4" w:space="0" w:color="000000"/>
              <w:right w:val="single" w:sz="4" w:space="0" w:color="000000"/>
            </w:tcBorders>
          </w:tcPr>
          <w:p w14:paraId="4EEBBBE4" w14:textId="77777777" w:rsidR="00AE3CDB" w:rsidRDefault="00085C11">
            <w:pPr>
              <w:pStyle w:val="ProductList-TableBody"/>
            </w:pPr>
            <w:hyperlink w:anchor="_Sec755">
              <w:r w:rsidR="00130026">
                <w:rPr>
                  <w:color w:val="00467F"/>
                  <w:u w:val="single"/>
                </w:rPr>
                <w:t>Sideloading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4494062D" w14:textId="77777777" w:rsidR="00AE3CDB" w:rsidRDefault="00AE3CD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DBDB8D9" w14:textId="77777777" w:rsidR="00AE3CDB" w:rsidRDefault="001300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694820" w14:textId="77777777" w:rsidR="00AE3CDB" w:rsidRDefault="00AE3CDB">
            <w:pPr>
              <w:pStyle w:val="ProductList-TableBody"/>
              <w:jc w:val="center"/>
            </w:pPr>
          </w:p>
        </w:tc>
      </w:tr>
      <w:tr w:rsidR="00AE3CDB" w14:paraId="5864DA66" w14:textId="77777777">
        <w:tc>
          <w:tcPr>
            <w:tcW w:w="6120" w:type="dxa"/>
            <w:tcBorders>
              <w:top w:val="single" w:sz="4" w:space="0" w:color="000000"/>
              <w:left w:val="single" w:sz="4" w:space="0" w:color="000000"/>
              <w:bottom w:val="single" w:sz="4" w:space="0" w:color="000000"/>
              <w:right w:val="single" w:sz="4" w:space="0" w:color="000000"/>
            </w:tcBorders>
          </w:tcPr>
          <w:p w14:paraId="5C37D685" w14:textId="77777777" w:rsidR="00AE3CDB" w:rsidRDefault="00085C11">
            <w:pPr>
              <w:pStyle w:val="ProductList-TableBody"/>
            </w:pPr>
            <w:hyperlink w:anchor="_Sec651">
              <w:r w:rsidR="00130026">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652D8C13" w14:textId="77777777" w:rsidR="00AE3CDB" w:rsidRDefault="00AE3CD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F6393FD" w14:textId="77777777" w:rsidR="00AE3CDB" w:rsidRDefault="001300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3117A4" w14:textId="77777777" w:rsidR="00AE3CDB" w:rsidRDefault="00AE3CDB">
            <w:pPr>
              <w:pStyle w:val="ProductList-TableBody"/>
              <w:jc w:val="center"/>
            </w:pPr>
          </w:p>
        </w:tc>
      </w:tr>
      <w:tr w:rsidR="00AE3CDB" w14:paraId="7970CD9B" w14:textId="77777777">
        <w:tc>
          <w:tcPr>
            <w:tcW w:w="6120" w:type="dxa"/>
            <w:tcBorders>
              <w:top w:val="single" w:sz="4" w:space="0" w:color="000000"/>
              <w:left w:val="single" w:sz="4" w:space="0" w:color="000000"/>
              <w:bottom w:val="single" w:sz="4" w:space="0" w:color="000000"/>
              <w:right w:val="single" w:sz="4" w:space="0" w:color="000000"/>
            </w:tcBorders>
          </w:tcPr>
          <w:p w14:paraId="301B6382" w14:textId="77777777" w:rsidR="00AE3CDB" w:rsidRDefault="00085C11">
            <w:pPr>
              <w:pStyle w:val="ProductList-TableBody"/>
            </w:pPr>
            <w:hyperlink w:anchor="_Sec841">
              <w:r w:rsidR="00130026">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25C52DA6" w14:textId="77777777" w:rsidR="00AE3CDB" w:rsidRDefault="00AE3CD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874EE5B" w14:textId="77777777" w:rsidR="00AE3CDB" w:rsidRDefault="001300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E8E39C" w14:textId="77777777" w:rsidR="00AE3CDB" w:rsidRDefault="00AE3CDB">
            <w:pPr>
              <w:pStyle w:val="ProductList-TableBody"/>
              <w:jc w:val="center"/>
            </w:pPr>
          </w:p>
        </w:tc>
      </w:tr>
      <w:tr w:rsidR="00AE3CDB" w14:paraId="76781B29" w14:textId="77777777">
        <w:tc>
          <w:tcPr>
            <w:tcW w:w="6120" w:type="dxa"/>
            <w:tcBorders>
              <w:top w:val="single" w:sz="4" w:space="0" w:color="000000"/>
              <w:left w:val="single" w:sz="4" w:space="0" w:color="000000"/>
              <w:bottom w:val="single" w:sz="4" w:space="0" w:color="000000"/>
              <w:right w:val="single" w:sz="4" w:space="0" w:color="000000"/>
            </w:tcBorders>
          </w:tcPr>
          <w:p w14:paraId="778CAFC3" w14:textId="77777777" w:rsidR="00AE3CDB" w:rsidRDefault="00085C11">
            <w:pPr>
              <w:pStyle w:val="ProductList-TableBody"/>
            </w:pPr>
            <w:hyperlink w:anchor="_Sec582">
              <w:r w:rsidR="00130026">
                <w:rPr>
                  <w:color w:val="00467F"/>
                  <w:u w:val="single"/>
                </w:rPr>
                <w:t>Vouchers de Formação</w:t>
              </w:r>
            </w:hyperlink>
          </w:p>
        </w:tc>
        <w:tc>
          <w:tcPr>
            <w:tcW w:w="1960" w:type="dxa"/>
            <w:tcBorders>
              <w:top w:val="single" w:sz="4" w:space="0" w:color="000000"/>
              <w:left w:val="single" w:sz="4" w:space="0" w:color="000000"/>
              <w:bottom w:val="single" w:sz="4" w:space="0" w:color="000000"/>
              <w:right w:val="single" w:sz="4" w:space="0" w:color="000000"/>
            </w:tcBorders>
          </w:tcPr>
          <w:p w14:paraId="6B3FC0CD" w14:textId="77777777" w:rsidR="00AE3CDB" w:rsidRDefault="001300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D46725" w14:textId="77777777" w:rsidR="00AE3CDB" w:rsidRDefault="001300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85B4DA" w14:textId="77777777" w:rsidR="00AE3CDB" w:rsidRDefault="00AE3CDB">
            <w:pPr>
              <w:pStyle w:val="ProductList-TableBody"/>
              <w:jc w:val="center"/>
            </w:pPr>
          </w:p>
        </w:tc>
      </w:tr>
      <w:tr w:rsidR="00AE3CDB" w14:paraId="6B6EE0FD" w14:textId="77777777">
        <w:tc>
          <w:tcPr>
            <w:tcW w:w="6120" w:type="dxa"/>
            <w:tcBorders>
              <w:top w:val="single" w:sz="4" w:space="0" w:color="000000"/>
              <w:left w:val="single" w:sz="4" w:space="0" w:color="000000"/>
              <w:bottom w:val="single" w:sz="4" w:space="0" w:color="000000"/>
              <w:right w:val="single" w:sz="4" w:space="0" w:color="000000"/>
            </w:tcBorders>
          </w:tcPr>
          <w:p w14:paraId="78B6D96B" w14:textId="77777777" w:rsidR="00AE3CDB" w:rsidRDefault="00085C11">
            <w:pPr>
              <w:pStyle w:val="ProductList-TableBody"/>
            </w:pPr>
            <w:hyperlink w:anchor="_Sec584">
              <w:r w:rsidR="00130026">
                <w:rPr>
                  <w:color w:val="00467F"/>
                  <w:u w:val="single"/>
                </w:rPr>
                <w:t>Programa de Direitos de Utilização Doméstica</w:t>
              </w:r>
            </w:hyperlink>
          </w:p>
        </w:tc>
        <w:tc>
          <w:tcPr>
            <w:tcW w:w="1960" w:type="dxa"/>
            <w:tcBorders>
              <w:top w:val="single" w:sz="4" w:space="0" w:color="000000"/>
              <w:left w:val="single" w:sz="4" w:space="0" w:color="000000"/>
              <w:bottom w:val="single" w:sz="4" w:space="0" w:color="000000"/>
              <w:right w:val="single" w:sz="4" w:space="0" w:color="000000"/>
            </w:tcBorders>
          </w:tcPr>
          <w:p w14:paraId="19BFE2DF" w14:textId="77777777" w:rsidR="00AE3CDB" w:rsidRDefault="001300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6F485F" w14:textId="77777777" w:rsidR="00AE3CDB" w:rsidRDefault="00AE3CD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3849AA" w14:textId="77777777" w:rsidR="00AE3CDB" w:rsidRDefault="00AE3CDB">
            <w:pPr>
              <w:pStyle w:val="ProductList-TableBody"/>
              <w:jc w:val="center"/>
            </w:pPr>
          </w:p>
        </w:tc>
      </w:tr>
      <w:tr w:rsidR="00AE3CDB" w14:paraId="7E5EBC93" w14:textId="77777777">
        <w:tc>
          <w:tcPr>
            <w:tcW w:w="6120" w:type="dxa"/>
            <w:tcBorders>
              <w:top w:val="single" w:sz="4" w:space="0" w:color="000000"/>
              <w:left w:val="single" w:sz="4" w:space="0" w:color="000000"/>
              <w:bottom w:val="single" w:sz="4" w:space="0" w:color="000000"/>
              <w:right w:val="single" w:sz="4" w:space="0" w:color="000000"/>
            </w:tcBorders>
          </w:tcPr>
          <w:p w14:paraId="17BA28C6" w14:textId="77777777" w:rsidR="00AE3CDB" w:rsidRDefault="00085C11">
            <w:pPr>
              <w:pStyle w:val="ProductList-TableBody"/>
            </w:pPr>
            <w:hyperlink w:anchor="_Sec585">
              <w:r w:rsidR="00130026">
                <w:rPr>
                  <w:color w:val="00467F"/>
                  <w:u w:val="single"/>
                </w:rPr>
                <w:t>Suporte 24x7 à Resolução de Problemas</w:t>
              </w:r>
            </w:hyperlink>
          </w:p>
        </w:tc>
        <w:tc>
          <w:tcPr>
            <w:tcW w:w="1960" w:type="dxa"/>
            <w:tcBorders>
              <w:top w:val="single" w:sz="4" w:space="0" w:color="000000"/>
              <w:left w:val="single" w:sz="4" w:space="0" w:color="000000"/>
              <w:bottom w:val="single" w:sz="4" w:space="0" w:color="000000"/>
              <w:right w:val="single" w:sz="4" w:space="0" w:color="000000"/>
            </w:tcBorders>
          </w:tcPr>
          <w:p w14:paraId="5BBAE5E8" w14:textId="77777777" w:rsidR="00AE3CDB" w:rsidRDefault="001300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12D50B" w14:textId="77777777" w:rsidR="00AE3CDB" w:rsidRDefault="001300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83BFB7" w14:textId="77777777" w:rsidR="00AE3CDB" w:rsidRDefault="00130026">
            <w:pPr>
              <w:pStyle w:val="ProductList-TableBody"/>
              <w:jc w:val="center"/>
            </w:pPr>
            <w:r>
              <w:t>X</w:t>
            </w:r>
          </w:p>
        </w:tc>
      </w:tr>
      <w:tr w:rsidR="00AE3CDB" w14:paraId="79086926" w14:textId="77777777">
        <w:tc>
          <w:tcPr>
            <w:tcW w:w="6120" w:type="dxa"/>
            <w:tcBorders>
              <w:top w:val="single" w:sz="4" w:space="0" w:color="000000"/>
              <w:left w:val="single" w:sz="4" w:space="0" w:color="000000"/>
              <w:bottom w:val="single" w:sz="4" w:space="0" w:color="000000"/>
              <w:right w:val="single" w:sz="4" w:space="0" w:color="000000"/>
            </w:tcBorders>
          </w:tcPr>
          <w:p w14:paraId="13753F3A" w14:textId="77777777" w:rsidR="00AE3CDB" w:rsidRDefault="00085C11">
            <w:pPr>
              <w:pStyle w:val="ProductList-TableBody"/>
            </w:pPr>
            <w:hyperlink w:anchor="_Sec818">
              <w:r w:rsidR="00130026">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1407563C" w14:textId="77777777" w:rsidR="00AE3CDB" w:rsidRDefault="00AE3CD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83FE2E" w14:textId="77777777" w:rsidR="00AE3CDB" w:rsidRDefault="00AE3CD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BB285D" w14:textId="77777777" w:rsidR="00AE3CDB" w:rsidRDefault="00130026">
            <w:pPr>
              <w:pStyle w:val="ProductList-TableBody"/>
              <w:jc w:val="center"/>
            </w:pPr>
            <w:r>
              <w:t>X</w:t>
            </w:r>
          </w:p>
        </w:tc>
      </w:tr>
      <w:tr w:rsidR="00AE3CDB" w14:paraId="781C3E65" w14:textId="77777777">
        <w:tc>
          <w:tcPr>
            <w:tcW w:w="6120" w:type="dxa"/>
            <w:tcBorders>
              <w:top w:val="single" w:sz="4" w:space="0" w:color="000000"/>
              <w:left w:val="single" w:sz="4" w:space="0" w:color="000000"/>
              <w:bottom w:val="single" w:sz="4" w:space="0" w:color="000000"/>
              <w:right w:val="single" w:sz="4" w:space="0" w:color="000000"/>
            </w:tcBorders>
          </w:tcPr>
          <w:p w14:paraId="52B6D043" w14:textId="77777777" w:rsidR="00AE3CDB" w:rsidRDefault="00085C11">
            <w:pPr>
              <w:pStyle w:val="ProductList-TableBody"/>
            </w:pPr>
            <w:hyperlink w:anchor="_Sec587">
              <w:r w:rsidR="00130026">
                <w:rPr>
                  <w:color w:val="00467F"/>
                  <w:u w:val="single"/>
                </w:rPr>
                <w:t>Licença Step-Up</w:t>
              </w:r>
            </w:hyperlink>
          </w:p>
        </w:tc>
        <w:tc>
          <w:tcPr>
            <w:tcW w:w="1960" w:type="dxa"/>
            <w:tcBorders>
              <w:top w:val="single" w:sz="4" w:space="0" w:color="000000"/>
              <w:left w:val="single" w:sz="4" w:space="0" w:color="000000"/>
              <w:bottom w:val="single" w:sz="4" w:space="0" w:color="000000"/>
              <w:right w:val="single" w:sz="4" w:space="0" w:color="000000"/>
            </w:tcBorders>
          </w:tcPr>
          <w:p w14:paraId="4A60851D" w14:textId="77777777" w:rsidR="00AE3CDB" w:rsidRDefault="001300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DF7D27" w14:textId="77777777" w:rsidR="00AE3CDB" w:rsidRDefault="00AE3CD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FD13647" w14:textId="77777777" w:rsidR="00AE3CDB" w:rsidRDefault="00130026">
            <w:pPr>
              <w:pStyle w:val="ProductList-TableBody"/>
              <w:jc w:val="center"/>
            </w:pPr>
            <w:r>
              <w:t>X</w:t>
            </w:r>
          </w:p>
        </w:tc>
      </w:tr>
      <w:tr w:rsidR="00AE3CDB" w14:paraId="4C00D104" w14:textId="77777777">
        <w:tc>
          <w:tcPr>
            <w:tcW w:w="6120" w:type="dxa"/>
            <w:tcBorders>
              <w:top w:val="single" w:sz="4" w:space="0" w:color="000000"/>
              <w:left w:val="single" w:sz="4" w:space="0" w:color="000000"/>
              <w:bottom w:val="single" w:sz="4" w:space="0" w:color="000000"/>
              <w:right w:val="single" w:sz="4" w:space="0" w:color="000000"/>
            </w:tcBorders>
          </w:tcPr>
          <w:p w14:paraId="6E92AB84" w14:textId="77777777" w:rsidR="00AE3CDB" w:rsidRDefault="00085C11">
            <w:pPr>
              <w:pStyle w:val="ProductList-TableBody"/>
            </w:pPr>
            <w:hyperlink w:anchor="_Sec588">
              <w:r w:rsidR="00130026">
                <w:rPr>
                  <w:color w:val="00467F"/>
                  <w:u w:val="single"/>
                </w:rPr>
                <w:t>Servidores - Direitos de Recuperação após Desastre</w:t>
              </w:r>
            </w:hyperlink>
          </w:p>
        </w:tc>
        <w:tc>
          <w:tcPr>
            <w:tcW w:w="1960" w:type="dxa"/>
            <w:tcBorders>
              <w:top w:val="single" w:sz="4" w:space="0" w:color="000000"/>
              <w:left w:val="single" w:sz="4" w:space="0" w:color="000000"/>
              <w:bottom w:val="single" w:sz="4" w:space="0" w:color="000000"/>
              <w:right w:val="single" w:sz="4" w:space="0" w:color="000000"/>
            </w:tcBorders>
          </w:tcPr>
          <w:p w14:paraId="0BCAC67D" w14:textId="77777777" w:rsidR="00AE3CDB" w:rsidRDefault="00AE3CD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D2D73A9" w14:textId="77777777" w:rsidR="00AE3CDB" w:rsidRDefault="00AE3CD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BB1AD2" w14:textId="77777777" w:rsidR="00AE3CDB" w:rsidRDefault="00130026">
            <w:pPr>
              <w:pStyle w:val="ProductList-TableBody"/>
              <w:jc w:val="center"/>
            </w:pPr>
            <w:r>
              <w:t>X</w:t>
            </w:r>
          </w:p>
        </w:tc>
      </w:tr>
      <w:tr w:rsidR="00AE3CDB" w14:paraId="1E3CB777" w14:textId="77777777">
        <w:tc>
          <w:tcPr>
            <w:tcW w:w="6120" w:type="dxa"/>
            <w:tcBorders>
              <w:top w:val="single" w:sz="4" w:space="0" w:color="000000"/>
              <w:left w:val="single" w:sz="4" w:space="0" w:color="000000"/>
              <w:bottom w:val="single" w:sz="4" w:space="0" w:color="000000"/>
              <w:right w:val="single" w:sz="4" w:space="0" w:color="000000"/>
            </w:tcBorders>
          </w:tcPr>
          <w:p w14:paraId="565F616A" w14:textId="77777777" w:rsidR="00AE3CDB" w:rsidRDefault="00085C11">
            <w:pPr>
              <w:pStyle w:val="ProductList-TableBody"/>
            </w:pPr>
            <w:hyperlink w:anchor="_Sec589">
              <w:r w:rsidR="00130026">
                <w:rPr>
                  <w:color w:val="00467F"/>
                  <w:u w:val="single"/>
                </w:rPr>
                <w:t>Mobilidade de Licenças</w:t>
              </w:r>
            </w:hyperlink>
          </w:p>
        </w:tc>
        <w:tc>
          <w:tcPr>
            <w:tcW w:w="1960" w:type="dxa"/>
            <w:tcBorders>
              <w:top w:val="single" w:sz="4" w:space="0" w:color="000000"/>
              <w:left w:val="single" w:sz="4" w:space="0" w:color="000000"/>
              <w:bottom w:val="single" w:sz="4" w:space="0" w:color="000000"/>
              <w:right w:val="single" w:sz="4" w:space="0" w:color="000000"/>
            </w:tcBorders>
          </w:tcPr>
          <w:p w14:paraId="24290CFB" w14:textId="77777777" w:rsidR="00AE3CDB" w:rsidRDefault="00AE3CD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E3BB1F" w14:textId="77777777" w:rsidR="00AE3CDB" w:rsidRDefault="00AE3CD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C8E681C" w14:textId="77777777" w:rsidR="00AE3CDB" w:rsidRDefault="00130026">
            <w:pPr>
              <w:pStyle w:val="ProductList-TableBody"/>
              <w:jc w:val="center"/>
            </w:pPr>
            <w:r>
              <w:t>X</w:t>
            </w:r>
          </w:p>
        </w:tc>
      </w:tr>
      <w:tr w:rsidR="00AE3CDB" w14:paraId="2436DC94" w14:textId="77777777">
        <w:tc>
          <w:tcPr>
            <w:tcW w:w="6120" w:type="dxa"/>
            <w:tcBorders>
              <w:top w:val="single" w:sz="4" w:space="0" w:color="000000"/>
              <w:left w:val="single" w:sz="4" w:space="0" w:color="000000"/>
              <w:bottom w:val="single" w:sz="4" w:space="0" w:color="000000"/>
              <w:right w:val="single" w:sz="4" w:space="0" w:color="000000"/>
            </w:tcBorders>
          </w:tcPr>
          <w:p w14:paraId="1A571A0A" w14:textId="77777777" w:rsidR="00AE3CDB" w:rsidRDefault="00085C11">
            <w:pPr>
              <w:pStyle w:val="ProductList-TableBody"/>
            </w:pPr>
            <w:hyperlink w:anchor="_Sec590">
              <w:r w:rsidR="00130026">
                <w:rPr>
                  <w:color w:val="00467F"/>
                  <w:u w:val="single"/>
                </w:rPr>
                <w:t>Servidores – Aplicações Alojadas Autónomas</w:t>
              </w:r>
            </w:hyperlink>
          </w:p>
        </w:tc>
        <w:tc>
          <w:tcPr>
            <w:tcW w:w="1960" w:type="dxa"/>
            <w:tcBorders>
              <w:top w:val="single" w:sz="4" w:space="0" w:color="000000"/>
              <w:left w:val="single" w:sz="4" w:space="0" w:color="000000"/>
              <w:bottom w:val="single" w:sz="4" w:space="0" w:color="000000"/>
              <w:right w:val="single" w:sz="4" w:space="0" w:color="000000"/>
            </w:tcBorders>
          </w:tcPr>
          <w:p w14:paraId="1A8EA1E4" w14:textId="77777777" w:rsidR="00AE3CDB" w:rsidRDefault="00AE3CD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E55A67" w14:textId="77777777" w:rsidR="00AE3CDB" w:rsidRDefault="00AE3CD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CA1290" w14:textId="77777777" w:rsidR="00AE3CDB" w:rsidRDefault="00130026">
            <w:pPr>
              <w:pStyle w:val="ProductList-TableBody"/>
              <w:jc w:val="center"/>
            </w:pPr>
            <w:r>
              <w:t>X</w:t>
            </w:r>
          </w:p>
        </w:tc>
      </w:tr>
      <w:tr w:rsidR="00AE3CDB" w14:paraId="40FE278A" w14:textId="77777777">
        <w:tc>
          <w:tcPr>
            <w:tcW w:w="6120" w:type="dxa"/>
            <w:tcBorders>
              <w:top w:val="single" w:sz="4" w:space="0" w:color="000000"/>
              <w:left w:val="single" w:sz="4" w:space="0" w:color="000000"/>
              <w:bottom w:val="single" w:sz="4" w:space="0" w:color="000000"/>
              <w:right w:val="single" w:sz="4" w:space="0" w:color="000000"/>
            </w:tcBorders>
          </w:tcPr>
          <w:p w14:paraId="67B8F16E" w14:textId="77777777" w:rsidR="00AE3CDB" w:rsidRDefault="00085C11">
            <w:pPr>
              <w:pStyle w:val="ProductList-TableBody"/>
            </w:pPr>
            <w:hyperlink w:anchor="_Sec841">
              <w:r w:rsidR="00130026">
                <w:rPr>
                  <w:color w:val="00467F"/>
                  <w:u w:val="single"/>
                </w:rPr>
                <w:t>Direitos de Aquisição de Suplemento Por Utilizador do SA do Windows</w:t>
              </w:r>
            </w:hyperlink>
          </w:p>
        </w:tc>
        <w:tc>
          <w:tcPr>
            <w:tcW w:w="1960" w:type="dxa"/>
            <w:tcBorders>
              <w:top w:val="single" w:sz="4" w:space="0" w:color="000000"/>
              <w:left w:val="single" w:sz="4" w:space="0" w:color="000000"/>
              <w:bottom w:val="single" w:sz="4" w:space="0" w:color="000000"/>
              <w:right w:val="single" w:sz="4" w:space="0" w:color="000000"/>
            </w:tcBorders>
          </w:tcPr>
          <w:p w14:paraId="3D12F6BB" w14:textId="77777777" w:rsidR="00AE3CDB" w:rsidRDefault="00AE3CD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9041BF" w14:textId="77777777" w:rsidR="00AE3CDB" w:rsidRDefault="001300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36FFC0" w14:textId="77777777" w:rsidR="00AE3CDB" w:rsidRDefault="00AE3CDB">
            <w:pPr>
              <w:pStyle w:val="ProductList-TableBody"/>
              <w:jc w:val="center"/>
            </w:pPr>
          </w:p>
        </w:tc>
      </w:tr>
      <w:tr w:rsidR="00AE3CDB" w14:paraId="43142593" w14:textId="77777777">
        <w:tc>
          <w:tcPr>
            <w:tcW w:w="6120" w:type="dxa"/>
            <w:tcBorders>
              <w:top w:val="single" w:sz="4" w:space="0" w:color="000000"/>
              <w:left w:val="single" w:sz="4" w:space="0" w:color="000000"/>
              <w:bottom w:val="single" w:sz="4" w:space="0" w:color="000000"/>
              <w:right w:val="single" w:sz="4" w:space="0" w:color="000000"/>
            </w:tcBorders>
          </w:tcPr>
          <w:p w14:paraId="713FBB36" w14:textId="77777777" w:rsidR="00AE3CDB" w:rsidRDefault="00085C11">
            <w:pPr>
              <w:pStyle w:val="ProductList-TableBody"/>
            </w:pPr>
            <w:hyperlink w:anchor="_Sec841">
              <w:r w:rsidR="00130026">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34FDFDE7" w14:textId="77777777" w:rsidR="00AE3CDB" w:rsidRDefault="00AE3CD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02675B" w14:textId="77777777" w:rsidR="00AE3CDB" w:rsidRDefault="001300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43B8C4" w14:textId="77777777" w:rsidR="00AE3CDB" w:rsidRDefault="00AE3CDB">
            <w:pPr>
              <w:pStyle w:val="ProductList-TableBody"/>
              <w:jc w:val="center"/>
            </w:pPr>
          </w:p>
        </w:tc>
      </w:tr>
      <w:tr w:rsidR="00AE3CDB" w14:paraId="7FA7D671" w14:textId="77777777">
        <w:tc>
          <w:tcPr>
            <w:tcW w:w="6120" w:type="dxa"/>
            <w:tcBorders>
              <w:top w:val="single" w:sz="4" w:space="0" w:color="000000"/>
              <w:left w:val="single" w:sz="4" w:space="0" w:color="000000"/>
              <w:bottom w:val="single" w:sz="4" w:space="0" w:color="000000"/>
              <w:right w:val="single" w:sz="4" w:space="0" w:color="000000"/>
            </w:tcBorders>
          </w:tcPr>
          <w:p w14:paraId="76F2413B" w14:textId="77777777" w:rsidR="00AE3CDB" w:rsidRDefault="00085C11">
            <w:pPr>
              <w:pStyle w:val="ProductList-TableBody"/>
            </w:pPr>
            <w:hyperlink w:anchor="_Sec652">
              <w:r w:rsidR="00130026">
                <w:rPr>
                  <w:color w:val="00467F"/>
                  <w:u w:val="single"/>
                </w:rPr>
                <w:t>Direitos de Virtualização para Estações de Trabalho Windows e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46BD638D" w14:textId="77777777" w:rsidR="00AE3CDB" w:rsidRDefault="00AE3CD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A10072" w14:textId="77777777" w:rsidR="00AE3CDB" w:rsidRDefault="001300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9B08A7" w14:textId="77777777" w:rsidR="00AE3CDB" w:rsidRDefault="00AE3CDB">
            <w:pPr>
              <w:pStyle w:val="ProductList-TableBody"/>
              <w:jc w:val="center"/>
            </w:pPr>
          </w:p>
        </w:tc>
      </w:tr>
    </w:tbl>
    <w:p w14:paraId="64DA9CD8" w14:textId="77777777" w:rsidR="00AE3CDB" w:rsidRDefault="00AE3CDB">
      <w:pPr>
        <w:pStyle w:val="ProductList-Body"/>
      </w:pPr>
    </w:p>
    <w:p w14:paraId="31BFE49C" w14:textId="77777777" w:rsidR="00AE3CDB" w:rsidRDefault="00130026">
      <w:pPr>
        <w:pStyle w:val="ProductList-ClauseHeading"/>
        <w:outlineLvl w:val="2"/>
      </w:pPr>
      <w:bookmarkStart w:id="363" w:name="_Sec577"/>
      <w:r>
        <w:t>Direitos de Nova Versão</w:t>
      </w:r>
      <w:bookmarkEnd w:id="363"/>
    </w:p>
    <w:p w14:paraId="29B1FBDB" w14:textId="77777777" w:rsidR="00AE3CDB" w:rsidRDefault="00130026">
      <w:pPr>
        <w:pStyle w:val="ProductList-Body"/>
      </w:pPr>
      <w:r>
        <w:t xml:space="preserve">O Cliente poderá atualizar para a versão mais recente de um Produto disponível. Se o Cliente adquirir Licenças perpétuas através de SA, poderá implementar atualizações de novas versões para essas Licenças depois de expirada a cobertura SA, mas apenas para versões disponibilizadas durante a cobertura SA ativa. A utilização da nova versão está sujeita aos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para essa versão.</w:t>
      </w:r>
    </w:p>
    <w:p w14:paraId="2C17C977" w14:textId="77777777" w:rsidR="00AE3CDB" w:rsidRDefault="00AE3CDB">
      <w:pPr>
        <w:pStyle w:val="ProductList-Body"/>
      </w:pPr>
    </w:p>
    <w:p w14:paraId="2798A9F5" w14:textId="77777777" w:rsidR="00AE3CDB" w:rsidRDefault="00130026">
      <w:pPr>
        <w:pStyle w:val="ProductList-ClauseHeading"/>
        <w:outlineLvl w:val="2"/>
      </w:pPr>
      <w:bookmarkStart w:id="364" w:name="_Sec931"/>
      <w:r>
        <w:t>Calcular os Pontos dos Benefícios de Software Assurance</w:t>
      </w:r>
      <w:bookmarkEnd w:id="364"/>
    </w:p>
    <w:p w14:paraId="26BCD9AC" w14:textId="77777777" w:rsidR="00AE3CDB" w:rsidRDefault="00130026">
      <w:pPr>
        <w:pStyle w:val="ProductList-Body"/>
      </w:pPr>
      <w:r>
        <w:t>As elegibilidades são calculadas num sistema baseado em pontos para os seguintes benefícios:</w:t>
      </w:r>
    </w:p>
    <w:p w14:paraId="35F761C5" w14:textId="77777777" w:rsidR="00AE3CDB" w:rsidRDefault="00130026" w:rsidP="00130026">
      <w:pPr>
        <w:pStyle w:val="ProductList-Bullet"/>
        <w:numPr>
          <w:ilvl w:val="0"/>
          <w:numId w:val="58"/>
        </w:numPr>
      </w:pPr>
      <w:r>
        <w:t>Serviços de Planeamento</w:t>
      </w:r>
    </w:p>
    <w:p w14:paraId="6E6E8493" w14:textId="77777777" w:rsidR="00AE3CDB" w:rsidRDefault="00130026" w:rsidP="00130026">
      <w:pPr>
        <w:pStyle w:val="ProductList-Bullet"/>
        <w:numPr>
          <w:ilvl w:val="0"/>
          <w:numId w:val="58"/>
        </w:numPr>
      </w:pPr>
      <w:r>
        <w:t>Vouchers de Formação</w:t>
      </w:r>
    </w:p>
    <w:p w14:paraId="20E0FC95" w14:textId="77777777" w:rsidR="00AE3CDB" w:rsidRDefault="00130026" w:rsidP="00130026">
      <w:pPr>
        <w:pStyle w:val="ProductList-Bullet"/>
        <w:numPr>
          <w:ilvl w:val="0"/>
          <w:numId w:val="58"/>
        </w:numPr>
      </w:pPr>
      <w:r>
        <w:t>Suporte 24x7 à Resolução de Problemas (Telefone) apenas no MPSA</w:t>
      </w:r>
    </w:p>
    <w:p w14:paraId="7246994C" w14:textId="77777777" w:rsidR="00AE3CDB" w:rsidRDefault="00130026">
      <w:pPr>
        <w:pStyle w:val="ProductList-Body"/>
      </w:pPr>
      <w:r>
        <w:t>Os pontos dos Benefícios de Software Assurance são calculados com base no número de licenças válidas, conjuntos aplicáveis e os pontos associados aos produtos qualificáveis conforme listado na seguinte tabela. Os pontos não podem ser combinados nos contratos, inscrições ou Contas de Aquisição para qualificação para pontos adicionais. A redução dos pontos como resultado de devoluções e outros ajustamentos na faturação, se forem permitidos, poderá resultar na perda das elegibilidades durante os períodos de elegibilidade presentes ou futuros.</w:t>
      </w:r>
    </w:p>
    <w:tbl>
      <w:tblPr>
        <w:tblStyle w:val="PURTable"/>
        <w:tblW w:w="0" w:type="dxa"/>
        <w:tblLook w:val="04A0" w:firstRow="1" w:lastRow="0" w:firstColumn="1" w:lastColumn="0" w:noHBand="0" w:noVBand="1"/>
      </w:tblPr>
      <w:tblGrid>
        <w:gridCol w:w="9436"/>
        <w:gridCol w:w="1480"/>
      </w:tblGrid>
      <w:tr w:rsidR="00AE3CDB" w14:paraId="1C4DC4C8"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1973E928" w14:textId="77777777" w:rsidR="00AE3CDB" w:rsidRDefault="00130026">
            <w:pPr>
              <w:pStyle w:val="ProductList-TableBody"/>
            </w:pPr>
            <w:r>
              <w:rPr>
                <w:color w:val="FFFFFF"/>
              </w:rPr>
              <w:t>Aplicações do Office e Licenças de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0EC4506B" w14:textId="77777777" w:rsidR="00AE3CDB" w:rsidRDefault="00130026">
            <w:pPr>
              <w:pStyle w:val="ProductList-TableBody"/>
            </w:pPr>
            <w:r>
              <w:rPr>
                <w:color w:val="FFFFFF"/>
              </w:rPr>
              <w:t>Pontos</w:t>
            </w:r>
          </w:p>
        </w:tc>
      </w:tr>
      <w:tr w:rsidR="00AE3CDB" w14:paraId="77971CDB" w14:textId="77777777">
        <w:tc>
          <w:tcPr>
            <w:tcW w:w="10520" w:type="dxa"/>
            <w:tcBorders>
              <w:top w:val="single" w:sz="4" w:space="0" w:color="6E6E6E"/>
              <w:left w:val="single" w:sz="4" w:space="0" w:color="6E6E6E"/>
              <w:bottom w:val="single" w:sz="4" w:space="0" w:color="6E6E6E"/>
              <w:right w:val="single" w:sz="4" w:space="0" w:color="6E6E6E"/>
            </w:tcBorders>
          </w:tcPr>
          <w:p w14:paraId="6E82F110" w14:textId="77777777" w:rsidR="00AE3CDB" w:rsidRDefault="00130026">
            <w:pPr>
              <w:pStyle w:val="ProductList-TableBody"/>
            </w:pPr>
            <w:r>
              <w:t>Produtos do Conjunto Aplicacional do Office (incluindo conjuntos de aplicações do Office, Project Standard e Professional, Visio Standard e Professional), Produtos de Sistema Operativo de Estação de Trabalho Windows, CAL de Tarefas do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3066ECCC" w14:textId="77777777" w:rsidR="00AE3CDB" w:rsidRDefault="00130026">
            <w:pPr>
              <w:pStyle w:val="ProductList-TableBody"/>
            </w:pPr>
            <w:r>
              <w:t>1</w:t>
            </w:r>
          </w:p>
        </w:tc>
      </w:tr>
      <w:tr w:rsidR="00AE3CDB" w14:paraId="2C873D28" w14:textId="77777777">
        <w:tc>
          <w:tcPr>
            <w:tcW w:w="10520" w:type="dxa"/>
            <w:tcBorders>
              <w:top w:val="single" w:sz="4" w:space="0" w:color="6E6E6E"/>
              <w:left w:val="single" w:sz="4" w:space="0" w:color="6E6E6E"/>
              <w:bottom w:val="single" w:sz="4" w:space="0" w:color="6E6E6E"/>
              <w:right w:val="single" w:sz="4" w:space="0" w:color="6E6E6E"/>
            </w:tcBorders>
          </w:tcPr>
          <w:p w14:paraId="7B3AFA16" w14:textId="77777777" w:rsidR="00AE3CDB" w:rsidRDefault="00130026">
            <w:pPr>
              <w:pStyle w:val="ProductList-TableBody"/>
            </w:pPr>
            <w:r>
              <w:t>CAL do Microsoft Dynamics 365 Customer Service, CAL do Microsoft Dynamics 365 Sales, Dynamics 365 Operations Server, CAL do Microsoft Dynamics 365 Operations Activity, CAL do Microsoft Dynamics AX Functional,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20991A00" w14:textId="77777777" w:rsidR="00AE3CDB" w:rsidRDefault="00130026">
            <w:pPr>
              <w:pStyle w:val="ProductList-TableBody"/>
            </w:pPr>
            <w:r>
              <w:t>2</w:t>
            </w:r>
          </w:p>
        </w:tc>
      </w:tr>
      <w:tr w:rsidR="00AE3CDB" w14:paraId="77D9470E" w14:textId="77777777">
        <w:tc>
          <w:tcPr>
            <w:tcW w:w="10520" w:type="dxa"/>
            <w:tcBorders>
              <w:top w:val="single" w:sz="4" w:space="0" w:color="6E6E6E"/>
              <w:left w:val="single" w:sz="4" w:space="0" w:color="6E6E6E"/>
              <w:bottom w:val="single" w:sz="4" w:space="0" w:color="6E6E6E"/>
              <w:right w:val="single" w:sz="4" w:space="0" w:color="6E6E6E"/>
            </w:tcBorders>
          </w:tcPr>
          <w:p w14:paraId="5B41E220" w14:textId="77777777" w:rsidR="00AE3CDB" w:rsidRDefault="00130026">
            <w:pPr>
              <w:pStyle w:val="ProductList-TableBody"/>
            </w:pPr>
            <w:r>
              <w:t>Windows Server Standard (Licenças Core, 2 por pacote), Licença de Gestão de Servidor do System Center Standard (Licenças Core, 2 por pacote)</w:t>
            </w:r>
          </w:p>
        </w:tc>
        <w:tc>
          <w:tcPr>
            <w:tcW w:w="1600" w:type="dxa"/>
            <w:tcBorders>
              <w:top w:val="single" w:sz="4" w:space="0" w:color="6E6E6E"/>
              <w:left w:val="single" w:sz="4" w:space="0" w:color="6E6E6E"/>
              <w:bottom w:val="single" w:sz="4" w:space="0" w:color="6E6E6E"/>
              <w:right w:val="single" w:sz="4" w:space="0" w:color="6E6E6E"/>
            </w:tcBorders>
          </w:tcPr>
          <w:p w14:paraId="098CC11E" w14:textId="77777777" w:rsidR="00AE3CDB" w:rsidRDefault="00130026">
            <w:pPr>
              <w:pStyle w:val="ProductList-TableBody"/>
            </w:pPr>
            <w:r>
              <w:t>5</w:t>
            </w:r>
          </w:p>
        </w:tc>
      </w:tr>
      <w:tr w:rsidR="00AE3CDB" w14:paraId="717AE1D6" w14:textId="77777777">
        <w:tc>
          <w:tcPr>
            <w:tcW w:w="10520" w:type="dxa"/>
            <w:tcBorders>
              <w:top w:val="single" w:sz="4" w:space="0" w:color="6E6E6E"/>
              <w:left w:val="single" w:sz="4" w:space="0" w:color="6E6E6E"/>
              <w:bottom w:val="single" w:sz="4" w:space="0" w:color="6E6E6E"/>
              <w:right w:val="single" w:sz="4" w:space="0" w:color="6E6E6E"/>
            </w:tcBorders>
          </w:tcPr>
          <w:p w14:paraId="6587D5E6" w14:textId="77777777" w:rsidR="00AE3CDB" w:rsidRDefault="00130026">
            <w:pPr>
              <w:pStyle w:val="ProductList-TableBody"/>
            </w:pPr>
            <w:r>
              <w:t>Windows Server Datacenter (Licenças Core, 2 por pacote), Licença de Gestão de Servidor do System Center Datacenter (Licenças Core, 2 por pacote)</w:t>
            </w:r>
          </w:p>
        </w:tc>
        <w:tc>
          <w:tcPr>
            <w:tcW w:w="1600" w:type="dxa"/>
            <w:tcBorders>
              <w:top w:val="single" w:sz="4" w:space="0" w:color="6E6E6E"/>
              <w:left w:val="single" w:sz="4" w:space="0" w:color="6E6E6E"/>
              <w:bottom w:val="single" w:sz="4" w:space="0" w:color="6E6E6E"/>
              <w:right w:val="single" w:sz="4" w:space="0" w:color="6E6E6E"/>
            </w:tcBorders>
          </w:tcPr>
          <w:p w14:paraId="2725D576" w14:textId="77777777" w:rsidR="00AE3CDB" w:rsidRDefault="00130026">
            <w:pPr>
              <w:pStyle w:val="ProductList-TableBody"/>
            </w:pPr>
            <w:r>
              <w:t>10</w:t>
            </w:r>
          </w:p>
        </w:tc>
      </w:tr>
      <w:tr w:rsidR="00AE3CDB" w14:paraId="560E2EB7" w14:textId="77777777">
        <w:tc>
          <w:tcPr>
            <w:tcW w:w="10520" w:type="dxa"/>
            <w:tcBorders>
              <w:top w:val="single" w:sz="4" w:space="0" w:color="6E6E6E"/>
              <w:left w:val="single" w:sz="4" w:space="0" w:color="6E6E6E"/>
              <w:bottom w:val="single" w:sz="4" w:space="0" w:color="6E6E6E"/>
              <w:right w:val="single" w:sz="4" w:space="0" w:color="6E6E6E"/>
            </w:tcBorders>
          </w:tcPr>
          <w:p w14:paraId="1236C402" w14:textId="77777777" w:rsidR="00AE3CDB" w:rsidRDefault="00130026">
            <w:pPr>
              <w:pStyle w:val="ProductList-TableBody"/>
            </w:pPr>
            <w:r>
              <w:t>SQL Server Standard Edition, Windows Server Standard Edition, Licença de Gestão do System Center Standard Server (2 processadores), Visual Studio Professional Subscription, Visual Studio Test Professional Subscription e CAL do Microsoft Dynamics AX Enterprise, CAL do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5A0A3E8B" w14:textId="77777777" w:rsidR="00AE3CDB" w:rsidRDefault="00130026">
            <w:pPr>
              <w:pStyle w:val="ProductList-TableBody"/>
            </w:pPr>
            <w:r>
              <w:t>25</w:t>
            </w:r>
          </w:p>
        </w:tc>
      </w:tr>
      <w:tr w:rsidR="00AE3CDB" w14:paraId="50DDF239" w14:textId="77777777">
        <w:tc>
          <w:tcPr>
            <w:tcW w:w="10520" w:type="dxa"/>
            <w:tcBorders>
              <w:top w:val="single" w:sz="4" w:space="0" w:color="6E6E6E"/>
              <w:left w:val="single" w:sz="4" w:space="0" w:color="6E6E6E"/>
              <w:bottom w:val="single" w:sz="4" w:space="0" w:color="6E6E6E"/>
              <w:right w:val="single" w:sz="4" w:space="0" w:color="6E6E6E"/>
            </w:tcBorders>
          </w:tcPr>
          <w:p w14:paraId="7923029C" w14:textId="77777777" w:rsidR="00AE3CDB" w:rsidRDefault="00130026">
            <w:pPr>
              <w:pStyle w:val="ProductList-TableBody"/>
            </w:pPr>
            <w:r>
              <w:t>SQL Server Enterprise Edition, SQL Server Business Intelligence, Windows Server Enterprise Edition e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4F281C99" w14:textId="77777777" w:rsidR="00AE3CDB" w:rsidRDefault="00130026">
            <w:pPr>
              <w:pStyle w:val="ProductList-TableBody"/>
            </w:pPr>
            <w:r>
              <w:t>50</w:t>
            </w:r>
          </w:p>
        </w:tc>
      </w:tr>
      <w:tr w:rsidR="00AE3CDB" w14:paraId="4DEE598A" w14:textId="77777777">
        <w:tc>
          <w:tcPr>
            <w:tcW w:w="10520" w:type="dxa"/>
            <w:tcBorders>
              <w:top w:val="single" w:sz="4" w:space="0" w:color="6E6E6E"/>
              <w:left w:val="single" w:sz="4" w:space="0" w:color="6E6E6E"/>
              <w:bottom w:val="single" w:sz="4" w:space="0" w:color="6E6E6E"/>
              <w:right w:val="single" w:sz="4" w:space="0" w:color="6E6E6E"/>
            </w:tcBorders>
          </w:tcPr>
          <w:p w14:paraId="6DA249F9" w14:textId="77777777" w:rsidR="00AE3CDB" w:rsidRDefault="00130026">
            <w:pPr>
              <w:pStyle w:val="ProductList-TableBody"/>
            </w:pPr>
            <w:r>
              <w:t>SQL Server Data Center Edition, SQL Parallel Data Warehouse, Windows Server Datacenter Edition, Microsoft Dynamics AX Standard Commerce Core Server e System Center 2012 Datacenter Server Management License (2 processadores)</w:t>
            </w:r>
          </w:p>
        </w:tc>
        <w:tc>
          <w:tcPr>
            <w:tcW w:w="1600" w:type="dxa"/>
            <w:tcBorders>
              <w:top w:val="single" w:sz="4" w:space="0" w:color="6E6E6E"/>
              <w:left w:val="single" w:sz="4" w:space="0" w:color="6E6E6E"/>
              <w:bottom w:val="single" w:sz="4" w:space="0" w:color="6E6E6E"/>
              <w:right w:val="single" w:sz="4" w:space="0" w:color="6E6E6E"/>
            </w:tcBorders>
          </w:tcPr>
          <w:p w14:paraId="05FCCA6D" w14:textId="77777777" w:rsidR="00AE3CDB" w:rsidRDefault="00130026">
            <w:pPr>
              <w:pStyle w:val="ProductList-TableBody"/>
            </w:pPr>
            <w:r>
              <w:t>75</w:t>
            </w:r>
          </w:p>
        </w:tc>
      </w:tr>
    </w:tbl>
    <w:p w14:paraId="4BEDE7D6" w14:textId="77777777" w:rsidR="00AE3CDB" w:rsidRDefault="00130026">
      <w:pPr>
        <w:pStyle w:val="ProductList-Body"/>
      </w:pPr>
      <w:r>
        <w:rPr>
          <w:b/>
          <w:i/>
        </w:rPr>
        <w:t>Nota:</w:t>
      </w:r>
      <w:r>
        <w:rPr>
          <w:i/>
        </w:rPr>
        <w:t xml:space="preserve"> Para as SQL CALs, consulte a tabela de CAL Suites nesta secção</w:t>
      </w:r>
    </w:p>
    <w:p w14:paraId="00E3DB61" w14:textId="77777777" w:rsidR="00AE3CDB" w:rsidRDefault="00AE3CDB">
      <w:pPr>
        <w:pStyle w:val="ProductList-Body"/>
      </w:pPr>
    </w:p>
    <w:p w14:paraId="4063DB86" w14:textId="77777777" w:rsidR="00AE3CDB" w:rsidRDefault="00130026">
      <w:pPr>
        <w:pStyle w:val="ProductList-ClauseHeading"/>
        <w:outlineLvl w:val="2"/>
      </w:pPr>
      <w:bookmarkStart w:id="365" w:name="_Sec579"/>
      <w:r>
        <w:t>Office para os serviços Web e Office Online Server</w:t>
      </w:r>
      <w:bookmarkEnd w:id="365"/>
    </w:p>
    <w:p w14:paraId="51E981DD" w14:textId="77777777" w:rsidR="00AE3CDB" w:rsidRDefault="00130026">
      <w:pPr>
        <w:pStyle w:val="ProductList-Body"/>
      </w:pPr>
      <w:r>
        <w:t xml:space="preserve">Os utilizadores de um dispositivo licenciado com as aplicações qualificáveis podem aceder aos serviços do Office para os serviços Web e o Office Online Server para editar documentos a partir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 Utilizador Principal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pode aceder ao Office para os serviços Web e o Office Online Server para editar documentos a partir de qualquer dispositivo.</w:t>
      </w:r>
    </w:p>
    <w:tbl>
      <w:tblPr>
        <w:tblStyle w:val="PURTable"/>
        <w:tblW w:w="0" w:type="dxa"/>
        <w:tblLook w:val="04A0" w:firstRow="1" w:lastRow="0" w:firstColumn="1" w:lastColumn="0" w:noHBand="0" w:noVBand="1"/>
      </w:tblPr>
      <w:tblGrid>
        <w:gridCol w:w="5421"/>
        <w:gridCol w:w="5495"/>
      </w:tblGrid>
      <w:tr w:rsidR="00AE3CDB" w14:paraId="31CB0C3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627ECF5" w14:textId="77777777" w:rsidR="00AE3CDB" w:rsidRDefault="00130026">
            <w:pPr>
              <w:pStyle w:val="ProductList-TableBody"/>
            </w:pPr>
            <w:r>
              <w:rPr>
                <w:color w:val="FFFFFF"/>
              </w:rPr>
              <w:t xml:space="preserve">Aplicação de Ambiente de Trabalho Qualificável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4BA152C" w14:textId="77777777" w:rsidR="00AE3CDB" w:rsidRDefault="00130026">
            <w:pPr>
              <w:pStyle w:val="ProductList-TableBody"/>
            </w:pPr>
            <w:r>
              <w:rPr>
                <w:color w:val="FFFFFF"/>
              </w:rPr>
              <w:t>Direitos do Office Online</w:t>
            </w:r>
          </w:p>
        </w:tc>
      </w:tr>
      <w:tr w:rsidR="00AE3CDB" w14:paraId="24704143" w14:textId="77777777">
        <w:tc>
          <w:tcPr>
            <w:tcW w:w="6000" w:type="dxa"/>
            <w:tcBorders>
              <w:top w:val="single" w:sz="4" w:space="0" w:color="000000"/>
              <w:left w:val="single" w:sz="4" w:space="0" w:color="000000"/>
              <w:bottom w:val="single" w:sz="4" w:space="0" w:color="000000"/>
              <w:right w:val="single" w:sz="4" w:space="0" w:color="000000"/>
            </w:tcBorders>
          </w:tcPr>
          <w:p w14:paraId="55A105B4" w14:textId="77777777" w:rsidR="00AE3CDB" w:rsidRDefault="00130026">
            <w:pPr>
              <w:pStyle w:val="ProductList-TableBody"/>
            </w:pPr>
            <w:r>
              <w:t>Office Standard</w:t>
            </w:r>
            <w:r>
              <w:fldChar w:fldCharType="begin"/>
            </w:r>
            <w:r>
              <w:instrText xml:space="preserve"> XE "Office Standard" </w:instrText>
            </w:r>
            <w:r>
              <w:fldChar w:fldCharType="end"/>
            </w:r>
          </w:p>
          <w:p w14:paraId="1D64B52A" w14:textId="77777777" w:rsidR="00AE3CDB" w:rsidRDefault="00130026">
            <w:pPr>
              <w:pStyle w:val="ProductList-TableBody"/>
            </w:pPr>
            <w:r>
              <w:t>Office Professional Plus</w:t>
            </w:r>
            <w:r>
              <w:fldChar w:fldCharType="begin"/>
            </w:r>
            <w:r>
              <w:instrText xml:space="preserve"> XE "Office Professional Plus" </w:instrText>
            </w:r>
            <w:r>
              <w:fldChar w:fldCharType="end"/>
            </w:r>
          </w:p>
          <w:p w14:paraId="3B86DFE1" w14:textId="77777777" w:rsidR="00AE3CDB" w:rsidRDefault="00130026">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47897D" w14:textId="77777777" w:rsidR="00AE3CDB" w:rsidRDefault="00130026">
            <w:pPr>
              <w:pStyle w:val="ProductList-TableBody"/>
            </w:pPr>
            <w:r>
              <w:t>Office para a Web</w:t>
            </w:r>
            <w:r>
              <w:fldChar w:fldCharType="begin"/>
            </w:r>
            <w:r>
              <w:instrText xml:space="preserve"> XE "Office para a Web" </w:instrText>
            </w:r>
            <w:r>
              <w:fldChar w:fldCharType="end"/>
            </w:r>
          </w:p>
          <w:p w14:paraId="13725695" w14:textId="77777777" w:rsidR="00AE3CDB" w:rsidRDefault="00130026">
            <w:pPr>
              <w:pStyle w:val="ProductList-TableBody"/>
            </w:pPr>
            <w:r>
              <w:t>Office Online Server</w:t>
            </w:r>
          </w:p>
        </w:tc>
      </w:tr>
    </w:tbl>
    <w:p w14:paraId="0184647C" w14:textId="77777777" w:rsidR="00AE3CDB" w:rsidRDefault="00130026">
      <w:pPr>
        <w:pStyle w:val="ProductList-Body"/>
      </w:pPr>
      <w:r>
        <w:rPr>
          <w:i/>
        </w:rPr>
        <w:t>Os utilizadores também têm de ser licenciados para planos do SharePoint Online</w:t>
      </w:r>
      <w:r>
        <w:fldChar w:fldCharType="begin"/>
      </w:r>
      <w:r>
        <w:instrText xml:space="preserve"> XE "SharePoint Online" </w:instrText>
      </w:r>
      <w:r>
        <w:fldChar w:fldCharType="end"/>
      </w:r>
      <w:r>
        <w:rPr>
          <w:i/>
        </w:rPr>
        <w:t xml:space="preserve"> ou do OneDrive para Empresas para aceder ao Office para os serviços Web.</w:t>
      </w:r>
    </w:p>
    <w:p w14:paraId="4F0FA4EA" w14:textId="77777777" w:rsidR="00AE3CDB" w:rsidRDefault="00AE3CDB">
      <w:pPr>
        <w:pStyle w:val="ProductList-Body"/>
      </w:pPr>
    </w:p>
    <w:p w14:paraId="263683DF" w14:textId="77777777" w:rsidR="00AE3CDB" w:rsidRDefault="00130026">
      <w:pPr>
        <w:pStyle w:val="ProductList-ClauseHeading"/>
        <w:outlineLvl w:val="2"/>
      </w:pPr>
      <w:bookmarkStart w:id="366" w:name="_Sec580"/>
      <w:r>
        <w:t>Serviços de Planeamento</w:t>
      </w:r>
      <w:bookmarkEnd w:id="366"/>
    </w:p>
    <w:p w14:paraId="146DBF4E" w14:textId="77777777" w:rsidR="00AE3CDB" w:rsidRDefault="00130026">
      <w:pPr>
        <w:pStyle w:val="ProductList-Body"/>
      </w:pPr>
      <w:r>
        <w:t>Os clientes (que não os que adquirem através de Programas Académicos) com um compromisso de Toda a Entidade ou SAM nos Conjuntos Aplicacionais e Agrupamentos de Servidores são elegíveis para este benefício. O benefício dos Serviços de Planeamento fornece aos clientes qualificáveis ofertas de serviços personalizados pré-determinados.</w:t>
      </w:r>
    </w:p>
    <w:p w14:paraId="5150DD24" w14:textId="77777777" w:rsidR="00AE3CDB" w:rsidRDefault="00AE3CDB">
      <w:pPr>
        <w:pStyle w:val="ProductList-Body"/>
      </w:pPr>
    </w:p>
    <w:p w14:paraId="264084B2" w14:textId="77777777" w:rsidR="00AE3CDB" w:rsidRDefault="00130026">
      <w:pPr>
        <w:pStyle w:val="ProductList-Body"/>
      </w:pPr>
      <w:r>
        <w:t>Os clientes qualificados recebem um número de dias de Serviços de Planeamento com base no número de pontos do Benefício de SA de licenças qualificáveis. O número de dias que o Cliente recebe para as ofertas de Serviços de Planeamento disponíveis está combinado num conjunto de dias de Serviços de Planeamento.</w:t>
      </w:r>
    </w:p>
    <w:tbl>
      <w:tblPr>
        <w:tblStyle w:val="PURTable"/>
        <w:tblW w:w="0" w:type="dxa"/>
        <w:tblLook w:val="04A0" w:firstRow="1" w:lastRow="0" w:firstColumn="1" w:lastColumn="0" w:noHBand="0" w:noVBand="1"/>
      </w:tblPr>
      <w:tblGrid>
        <w:gridCol w:w="9117"/>
        <w:gridCol w:w="1799"/>
      </w:tblGrid>
      <w:tr w:rsidR="00AE3CDB" w14:paraId="7C7F0278"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142F799B" w14:textId="77777777" w:rsidR="00AE3CDB" w:rsidRDefault="00130026">
            <w:pPr>
              <w:pStyle w:val="ProductList-TableBody"/>
            </w:pPr>
            <w:r>
              <w:rPr>
                <w:color w:val="FFFFFF"/>
              </w:rPr>
              <w:t>Aplicações do Office e Licenças de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C58FA15" w14:textId="77777777" w:rsidR="00AE3CDB" w:rsidRDefault="00130026">
            <w:pPr>
              <w:pStyle w:val="ProductList-TableBody"/>
              <w:jc w:val="center"/>
            </w:pPr>
            <w:r>
              <w:rPr>
                <w:color w:val="FFFFFF"/>
              </w:rPr>
              <w:t>Pontos</w:t>
            </w:r>
          </w:p>
        </w:tc>
      </w:tr>
      <w:tr w:rsidR="00AE3CDB" w14:paraId="79734150" w14:textId="77777777">
        <w:tc>
          <w:tcPr>
            <w:tcW w:w="10160" w:type="dxa"/>
            <w:tcBorders>
              <w:top w:val="single" w:sz="4" w:space="0" w:color="000000"/>
              <w:left w:val="single" w:sz="4" w:space="0" w:color="000000"/>
              <w:bottom w:val="single" w:sz="4" w:space="0" w:color="000000"/>
              <w:right w:val="single" w:sz="4" w:space="0" w:color="000000"/>
            </w:tcBorders>
          </w:tcPr>
          <w:p w14:paraId="2F8EA5C3" w14:textId="77777777" w:rsidR="00AE3CDB" w:rsidRDefault="00130026">
            <w:pPr>
              <w:pStyle w:val="ProductList-TableBody"/>
            </w:pPr>
            <w:r>
              <w:t>Produtos do Conjunto Aplicacional do Office (incluindo conjuntos de aplicações do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CAL de Tarefas do Microsoft Dynamics AX</w:t>
            </w:r>
            <w:r>
              <w:fldChar w:fldCharType="begin"/>
            </w:r>
            <w:r>
              <w:instrText xml:space="preserve"> XE "CAL de Tarefas do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E7A0089" w14:textId="77777777" w:rsidR="00AE3CDB" w:rsidRDefault="00130026">
            <w:pPr>
              <w:pStyle w:val="ProductList-TableBody"/>
              <w:jc w:val="center"/>
            </w:pPr>
            <w:r>
              <w:t>1</w:t>
            </w:r>
          </w:p>
        </w:tc>
      </w:tr>
      <w:tr w:rsidR="00AE3CDB" w14:paraId="0FCBDC21" w14:textId="77777777">
        <w:tc>
          <w:tcPr>
            <w:tcW w:w="10160" w:type="dxa"/>
            <w:tcBorders>
              <w:top w:val="single" w:sz="4" w:space="0" w:color="000000"/>
              <w:left w:val="single" w:sz="4" w:space="0" w:color="000000"/>
              <w:bottom w:val="single" w:sz="4" w:space="0" w:color="000000"/>
              <w:right w:val="single" w:sz="4" w:space="0" w:color="000000"/>
            </w:tcBorders>
          </w:tcPr>
          <w:p w14:paraId="559D8715" w14:textId="77777777" w:rsidR="00AE3CDB" w:rsidRDefault="00130026">
            <w:pPr>
              <w:pStyle w:val="ProductList-TableBody"/>
            </w:pPr>
            <w:r>
              <w:t>CAL do Microsoft Dynamics 365 Customer Service</w:t>
            </w:r>
            <w:r>
              <w:fldChar w:fldCharType="begin"/>
            </w:r>
            <w:r>
              <w:instrText xml:space="preserve"> XE "CAL do Microsoft Dynamics 365 Customer Service" </w:instrText>
            </w:r>
            <w:r>
              <w:fldChar w:fldCharType="end"/>
            </w:r>
            <w:r>
              <w:t>, CAL do Microsoft Dynamics 365 Sales</w:t>
            </w:r>
            <w:r>
              <w:fldChar w:fldCharType="begin"/>
            </w:r>
            <w:r>
              <w:instrText xml:space="preserve"> XE "CAL do Microsoft Dynamics 365 Sales" </w:instrText>
            </w:r>
            <w:r>
              <w:fldChar w:fldCharType="end"/>
            </w:r>
            <w:r>
              <w:t>, Dynamics 365 Operations Server</w:t>
            </w:r>
            <w:r>
              <w:fldChar w:fldCharType="begin"/>
            </w:r>
            <w:r>
              <w:instrText xml:space="preserve"> XE "Dynamics 365 Operations Server" </w:instrText>
            </w:r>
            <w:r>
              <w:fldChar w:fldCharType="end"/>
            </w:r>
            <w:r>
              <w:t>, CAL do Microsoft Dynamics 365 Operations Activity</w:t>
            </w:r>
            <w:r>
              <w:fldChar w:fldCharType="begin"/>
            </w:r>
            <w:r>
              <w:instrText xml:space="preserve"> XE "CAL do Microsoft Dynamics 365 Operations Activity" </w:instrText>
            </w:r>
            <w:r>
              <w:fldChar w:fldCharType="end"/>
            </w:r>
            <w:r>
              <w:t>, CAL do Microsoft Dynamics AX Functional</w:t>
            </w:r>
            <w:r>
              <w:fldChar w:fldCharType="begin"/>
            </w:r>
            <w:r>
              <w:instrText xml:space="preserve"> XE "CAL do Microsoft Dynamics AX Functional"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754158F" w14:textId="77777777" w:rsidR="00AE3CDB" w:rsidRDefault="00130026">
            <w:pPr>
              <w:pStyle w:val="ProductList-TableBody"/>
              <w:jc w:val="center"/>
            </w:pPr>
            <w:r>
              <w:t>2</w:t>
            </w:r>
          </w:p>
        </w:tc>
      </w:tr>
      <w:tr w:rsidR="00AE3CDB" w14:paraId="1C23A548" w14:textId="77777777">
        <w:tc>
          <w:tcPr>
            <w:tcW w:w="10160" w:type="dxa"/>
            <w:tcBorders>
              <w:top w:val="single" w:sz="4" w:space="0" w:color="000000"/>
              <w:left w:val="single" w:sz="4" w:space="0" w:color="000000"/>
              <w:bottom w:val="single" w:sz="4" w:space="0" w:color="000000"/>
              <w:right w:val="single" w:sz="4" w:space="0" w:color="000000"/>
            </w:tcBorders>
          </w:tcPr>
          <w:p w14:paraId="1AC894EA" w14:textId="77777777" w:rsidR="00AE3CDB" w:rsidRDefault="00130026">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processadores),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CAL do Microsoft Dynamics 365 Operations</w:t>
            </w:r>
            <w:r>
              <w:fldChar w:fldCharType="begin"/>
            </w:r>
            <w:r>
              <w:instrText xml:space="preserve"> XE "CAL do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C058DF5" w14:textId="77777777" w:rsidR="00AE3CDB" w:rsidRDefault="00130026">
            <w:pPr>
              <w:pStyle w:val="ProductList-TableBody"/>
              <w:jc w:val="center"/>
            </w:pPr>
            <w:r>
              <w:t>25</w:t>
            </w:r>
          </w:p>
        </w:tc>
      </w:tr>
      <w:tr w:rsidR="00AE3CDB" w14:paraId="0C2009DF" w14:textId="77777777">
        <w:tc>
          <w:tcPr>
            <w:tcW w:w="10160" w:type="dxa"/>
            <w:tcBorders>
              <w:top w:val="single" w:sz="4" w:space="0" w:color="000000"/>
              <w:left w:val="single" w:sz="4" w:space="0" w:color="000000"/>
              <w:bottom w:val="single" w:sz="4" w:space="0" w:color="000000"/>
              <w:right w:val="single" w:sz="4" w:space="0" w:color="000000"/>
            </w:tcBorders>
          </w:tcPr>
          <w:p w14:paraId="1E887441" w14:textId="77777777" w:rsidR="00AE3CDB" w:rsidRDefault="00130026">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e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3E0A4D2" w14:textId="77777777" w:rsidR="00AE3CDB" w:rsidRDefault="00130026">
            <w:pPr>
              <w:pStyle w:val="ProductList-TableBody"/>
              <w:jc w:val="center"/>
            </w:pPr>
            <w:r>
              <w:t>50</w:t>
            </w:r>
          </w:p>
        </w:tc>
      </w:tr>
      <w:tr w:rsidR="00AE3CDB" w14:paraId="5CFAF2F6" w14:textId="77777777">
        <w:tc>
          <w:tcPr>
            <w:tcW w:w="10160" w:type="dxa"/>
            <w:tcBorders>
              <w:top w:val="single" w:sz="4" w:space="0" w:color="000000"/>
              <w:left w:val="single" w:sz="4" w:space="0" w:color="000000"/>
              <w:bottom w:val="single" w:sz="4" w:space="0" w:color="000000"/>
              <w:right w:val="single" w:sz="4" w:space="0" w:color="000000"/>
            </w:tcBorders>
          </w:tcPr>
          <w:p w14:paraId="442773F9" w14:textId="77777777" w:rsidR="00AE3CDB" w:rsidRDefault="00130026">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processadores)</w:t>
            </w:r>
          </w:p>
        </w:tc>
        <w:tc>
          <w:tcPr>
            <w:tcW w:w="1960" w:type="dxa"/>
            <w:tcBorders>
              <w:top w:val="single" w:sz="4" w:space="0" w:color="000000"/>
              <w:left w:val="single" w:sz="4" w:space="0" w:color="000000"/>
              <w:bottom w:val="single" w:sz="4" w:space="0" w:color="000000"/>
              <w:right w:val="single" w:sz="4" w:space="0" w:color="000000"/>
            </w:tcBorders>
          </w:tcPr>
          <w:p w14:paraId="3898E7A2" w14:textId="77777777" w:rsidR="00AE3CDB" w:rsidRDefault="00130026">
            <w:pPr>
              <w:pStyle w:val="ProductList-TableBody"/>
              <w:jc w:val="center"/>
            </w:pPr>
            <w:r>
              <w:t>75</w:t>
            </w:r>
          </w:p>
        </w:tc>
      </w:tr>
    </w:tbl>
    <w:p w14:paraId="2247C1A7" w14:textId="77777777" w:rsidR="00AE3CDB" w:rsidRDefault="00130026">
      <w:pPr>
        <w:pStyle w:val="ProductList-Body"/>
      </w:pPr>
      <w:r>
        <w:rPr>
          <w:b/>
          <w:i/>
        </w:rPr>
        <w:t>Nota:</w:t>
      </w:r>
      <w:r>
        <w:rPr>
          <w:i/>
        </w:rPr>
        <w:t xml:space="preserve"> Para as CALs de SQL, consulte a tabela de CAL Suites nesta secção</w:t>
      </w:r>
    </w:p>
    <w:p w14:paraId="35DCE7EE" w14:textId="77777777" w:rsidR="00AE3CDB" w:rsidRDefault="00AE3CDB">
      <w:pPr>
        <w:pStyle w:val="ProductList-Body"/>
      </w:pPr>
    </w:p>
    <w:p w14:paraId="76BA5B24" w14:textId="77777777" w:rsidR="00AE3CDB" w:rsidRDefault="00130026">
      <w:pPr>
        <w:pStyle w:val="ProductList-Body"/>
      </w:pPr>
      <w:r>
        <w:t>O total de pontos para os quais o Cliente é elegível define o direito para os Dias de Serviços de Planeamento tal como mostrado abaixo:</w:t>
      </w:r>
    </w:p>
    <w:tbl>
      <w:tblPr>
        <w:tblStyle w:val="PURTable"/>
        <w:tblW w:w="0" w:type="dxa"/>
        <w:tblLook w:val="04A0" w:firstRow="1" w:lastRow="0" w:firstColumn="1" w:lastColumn="0" w:noHBand="0" w:noVBand="1"/>
      </w:tblPr>
      <w:tblGrid>
        <w:gridCol w:w="1577"/>
        <w:gridCol w:w="774"/>
        <w:gridCol w:w="718"/>
        <w:gridCol w:w="718"/>
        <w:gridCol w:w="928"/>
        <w:gridCol w:w="1025"/>
        <w:gridCol w:w="1025"/>
        <w:gridCol w:w="1041"/>
        <w:gridCol w:w="1041"/>
        <w:gridCol w:w="1041"/>
        <w:gridCol w:w="1028"/>
      </w:tblGrid>
      <w:tr w:rsidR="00AE3CDB" w14:paraId="068B40B6"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6647716E" w14:textId="77777777" w:rsidR="00AE3CDB" w:rsidRDefault="00130026">
            <w:pPr>
              <w:pStyle w:val="ProductList-TableBody"/>
            </w:pPr>
            <w:r>
              <w:t>Aplicações do Office e/ou Licenças de Servidor - Pontos</w:t>
            </w:r>
          </w:p>
        </w:tc>
        <w:tc>
          <w:tcPr>
            <w:tcW w:w="860" w:type="dxa"/>
            <w:tcBorders>
              <w:top w:val="single" w:sz="18" w:space="0" w:color="0072C6"/>
              <w:left w:val="single" w:sz="4" w:space="0" w:color="000000"/>
              <w:bottom w:val="single" w:sz="4" w:space="0" w:color="000000"/>
              <w:right w:val="single" w:sz="4" w:space="0" w:color="000000"/>
            </w:tcBorders>
          </w:tcPr>
          <w:p w14:paraId="5DD784D1" w14:textId="77777777" w:rsidR="00AE3CDB" w:rsidRDefault="00130026">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300F296F" w14:textId="77777777" w:rsidR="00AE3CDB" w:rsidRDefault="00130026">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50B54331" w14:textId="77777777" w:rsidR="00AE3CDB" w:rsidRDefault="00130026">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54DF8DA9" w14:textId="77777777" w:rsidR="00AE3CDB" w:rsidRDefault="00130026">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1F4A6496" w14:textId="77777777" w:rsidR="00AE3CDB" w:rsidRDefault="00130026">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0401A051" w14:textId="77777777" w:rsidR="00AE3CDB" w:rsidRDefault="00130026">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4D700463" w14:textId="77777777" w:rsidR="00AE3CDB" w:rsidRDefault="00130026">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5D65364F" w14:textId="77777777" w:rsidR="00AE3CDB" w:rsidRDefault="00130026">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0EE16791" w14:textId="77777777" w:rsidR="00AE3CDB" w:rsidRDefault="00130026">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784EEA9B" w14:textId="77777777" w:rsidR="00AE3CDB" w:rsidRDefault="00130026">
            <w:pPr>
              <w:pStyle w:val="ProductList-TableBody"/>
            </w:pPr>
            <w:r>
              <w:t>600,000+</w:t>
            </w:r>
          </w:p>
        </w:tc>
      </w:tr>
      <w:tr w:rsidR="00AE3CDB" w14:paraId="5B46012C"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273E3819" w14:textId="77777777" w:rsidR="00AE3CDB" w:rsidRDefault="00130026">
            <w:pPr>
              <w:pStyle w:val="ProductList-TableBody"/>
            </w:pPr>
            <w:r>
              <w:t>Dias de Serviços de Planeamento do Office</w:t>
            </w:r>
          </w:p>
        </w:tc>
        <w:tc>
          <w:tcPr>
            <w:tcW w:w="860" w:type="dxa"/>
            <w:tcBorders>
              <w:top w:val="single" w:sz="4" w:space="0" w:color="000000"/>
              <w:left w:val="single" w:sz="4" w:space="0" w:color="000000"/>
              <w:bottom w:val="single" w:sz="4" w:space="0" w:color="000000"/>
              <w:right w:val="single" w:sz="4" w:space="0" w:color="000000"/>
            </w:tcBorders>
          </w:tcPr>
          <w:p w14:paraId="18FAD07B" w14:textId="77777777" w:rsidR="00AE3CDB" w:rsidRDefault="00130026">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691CB767" w14:textId="77777777" w:rsidR="00AE3CDB" w:rsidRDefault="00130026">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0DB4D784" w14:textId="77777777" w:rsidR="00AE3CDB" w:rsidRDefault="00130026">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6DBCA869" w14:textId="77777777" w:rsidR="00AE3CDB" w:rsidRDefault="00130026">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7995AC97" w14:textId="77777777" w:rsidR="00AE3CDB" w:rsidRDefault="00130026">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7E0B2526" w14:textId="77777777" w:rsidR="00AE3CDB" w:rsidRDefault="00130026">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0C9D0C3B" w14:textId="77777777" w:rsidR="00AE3CDB" w:rsidRDefault="00130026">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7FEAFCC9" w14:textId="77777777" w:rsidR="00AE3CDB" w:rsidRDefault="00130026">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74F0A48D" w14:textId="77777777" w:rsidR="00AE3CDB" w:rsidRDefault="00130026">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4EE5A70A" w14:textId="77777777" w:rsidR="00AE3CDB" w:rsidRDefault="00130026">
            <w:pPr>
              <w:pStyle w:val="ProductList-TableBody"/>
            </w:pPr>
            <w:r>
              <w:t>75</w:t>
            </w:r>
          </w:p>
        </w:tc>
      </w:tr>
    </w:tbl>
    <w:p w14:paraId="27A7ED52" w14:textId="77777777" w:rsidR="00AE3CDB" w:rsidRDefault="00AE3CDB">
      <w:pPr>
        <w:pStyle w:val="ProductList-Body"/>
      </w:pPr>
    </w:p>
    <w:p w14:paraId="704831B0" w14:textId="77777777" w:rsidR="00AE3CDB" w:rsidRDefault="00130026">
      <w:pPr>
        <w:pStyle w:val="ProductList-Body"/>
      </w:pPr>
      <w:r>
        <w:t>A cobertura SA de SQL CAL e Core CAL</w:t>
      </w:r>
      <w:r>
        <w:fldChar w:fldCharType="begin"/>
      </w:r>
      <w:r>
        <w:instrText xml:space="preserve"> XE "Core CAL" </w:instrText>
      </w:r>
      <w:r>
        <w:fldChar w:fldCharType="end"/>
      </w:r>
      <w:r>
        <w:t xml:space="preserve"> Suite contabiliza um (1) ponto para os limiares na primeira coluna abaixo, a cobertura SA de Enterprise CAL</w:t>
      </w:r>
      <w:r>
        <w:fldChar w:fldCharType="begin"/>
      </w:r>
      <w:r>
        <w:instrText xml:space="preserve"> XE "Enterprise CAL" </w:instrText>
      </w:r>
      <w:r>
        <w:fldChar w:fldCharType="end"/>
      </w:r>
      <w:r>
        <w:t xml:space="preserve"> Suite contabiliza dois (2) pontos para os limiares na primeira coluna abaixo:</w:t>
      </w:r>
    </w:p>
    <w:tbl>
      <w:tblPr>
        <w:tblStyle w:val="PURTable"/>
        <w:tblW w:w="0" w:type="dxa"/>
        <w:tblLook w:val="04A0" w:firstRow="1" w:lastRow="0" w:firstColumn="1" w:lastColumn="0" w:noHBand="0" w:noVBand="1"/>
      </w:tblPr>
      <w:tblGrid>
        <w:gridCol w:w="1698"/>
        <w:gridCol w:w="1415"/>
        <w:gridCol w:w="1539"/>
        <w:gridCol w:w="1553"/>
        <w:gridCol w:w="1566"/>
        <w:gridCol w:w="1566"/>
        <w:gridCol w:w="1579"/>
      </w:tblGrid>
      <w:tr w:rsidR="00AE3CDB" w14:paraId="2C9EAF59"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1CA7110B" w14:textId="77777777" w:rsidR="00AE3CDB" w:rsidRDefault="00130026">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5045A03F" w14:textId="77777777" w:rsidR="00AE3CDB" w:rsidRDefault="00130026">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1A217525" w14:textId="77777777" w:rsidR="00AE3CDB" w:rsidRDefault="00130026">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1097C145" w14:textId="77777777" w:rsidR="00AE3CDB" w:rsidRDefault="00130026">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28DE29B8" w14:textId="77777777" w:rsidR="00AE3CDB" w:rsidRDefault="00130026">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6DF32D6A" w14:textId="77777777" w:rsidR="00AE3CDB" w:rsidRDefault="00130026">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252236D7" w14:textId="77777777" w:rsidR="00AE3CDB" w:rsidRDefault="00130026">
            <w:pPr>
              <w:pStyle w:val="ProductList-TableBody"/>
            </w:pPr>
            <w:r>
              <w:t>→600,000+</w:t>
            </w:r>
          </w:p>
        </w:tc>
      </w:tr>
      <w:tr w:rsidR="00AE3CDB" w14:paraId="1BD87D2F"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5EB9A99E" w14:textId="77777777" w:rsidR="00AE3CDB" w:rsidRDefault="00130026">
            <w:pPr>
              <w:pStyle w:val="ProductList-TableBody"/>
            </w:pPr>
            <w:r>
              <w:t>Dias de Serviços de Planeamento do Office</w:t>
            </w:r>
          </w:p>
        </w:tc>
        <w:tc>
          <w:tcPr>
            <w:tcW w:w="1600" w:type="dxa"/>
            <w:tcBorders>
              <w:top w:val="single" w:sz="4" w:space="0" w:color="000000"/>
              <w:left w:val="single" w:sz="4" w:space="0" w:color="000000"/>
              <w:bottom w:val="single" w:sz="4" w:space="0" w:color="000000"/>
              <w:right w:val="single" w:sz="4" w:space="0" w:color="000000"/>
            </w:tcBorders>
          </w:tcPr>
          <w:p w14:paraId="13AD0CC2" w14:textId="77777777" w:rsidR="00AE3CDB" w:rsidRDefault="0013002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0CF39B4" w14:textId="77777777" w:rsidR="00AE3CDB" w:rsidRDefault="0013002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8E59651" w14:textId="77777777" w:rsidR="00AE3CDB" w:rsidRDefault="00130026">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7AC478DD" w14:textId="77777777" w:rsidR="00AE3CDB" w:rsidRDefault="00130026">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5E5DB583" w14:textId="77777777" w:rsidR="00AE3CDB" w:rsidRDefault="00130026">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4C094CEA" w14:textId="77777777" w:rsidR="00AE3CDB" w:rsidRDefault="00130026">
            <w:pPr>
              <w:pStyle w:val="ProductList-TableBody"/>
            </w:pPr>
            <w:r>
              <w:t>12</w:t>
            </w:r>
          </w:p>
        </w:tc>
      </w:tr>
    </w:tbl>
    <w:p w14:paraId="5B473530" w14:textId="77777777" w:rsidR="00AE3CDB" w:rsidRDefault="00130026">
      <w:pPr>
        <w:pStyle w:val="ProductList-Body"/>
      </w:pPr>
      <w:r>
        <w:t xml:space="preserve">Os clientes podem selecionar as ofertas de Serviços de Planeamento disponíveis fornecidas por Parceiros da Microsoft qualificados ou Afiliadas da Microsoft. Pode encontrar uma lista de serviços disponíveis em </w:t>
      </w:r>
      <w:hyperlink r:id="rId153">
        <w:r>
          <w:rPr>
            <w:color w:val="00467F"/>
            <w:u w:val="single"/>
          </w:rPr>
          <w:t>https://www.microsoft.com/licensing/licensing-programs/software-assurance-planning-services-overview</w:t>
        </w:r>
      </w:hyperlink>
      <w:r>
        <w:t>.</w:t>
      </w:r>
    </w:p>
    <w:p w14:paraId="55D0465B" w14:textId="77777777" w:rsidR="00AE3CDB" w:rsidRDefault="00AE3CDB">
      <w:pPr>
        <w:pStyle w:val="ProductList-Body"/>
      </w:pPr>
    </w:p>
    <w:p w14:paraId="3227FBAF" w14:textId="77777777" w:rsidR="00AE3CDB" w:rsidRDefault="00130026">
      <w:pPr>
        <w:pStyle w:val="ProductList-Body"/>
      </w:pPr>
      <w:r>
        <w:t>A lista de serviços disponíveis e níveis de serviço associados poderá ser alterada em qualquer altura. Os Fornecedores Qualificados enviarão aos clientes uma lista do Âmbito de Trabalho disponível para cada uma das ofertas de serviço anteriores.</w:t>
      </w:r>
    </w:p>
    <w:p w14:paraId="42EF2E42" w14:textId="77777777" w:rsidR="00AE3CDB" w:rsidRDefault="00130026" w:rsidP="00130026">
      <w:pPr>
        <w:pStyle w:val="ProductList-Bullet"/>
        <w:numPr>
          <w:ilvl w:val="0"/>
          <w:numId w:val="59"/>
        </w:numPr>
      </w:pPr>
      <w:r>
        <w:t xml:space="preserve">Os Serviços de Planeamento poderão ser prestados ao Cliente por Parceiros da Microsoft qualificados ou Afiliadas da Microsoft. Os serviços fornecidos em vouchers são prestados ao abrigo de um contrato entre o Cliente e o Fornecedor Qualificado; o Cliente pode ver a lista de Fornecedores Qualificados aqui: </w:t>
      </w:r>
      <w:hyperlink r:id="rId154">
        <w:r>
          <w:rPr>
            <w:color w:val="00467F"/>
            <w:u w:val="single"/>
          </w:rPr>
          <w:t>https://www.microsoft.com/solution-providers/home</w:t>
        </w:r>
      </w:hyperlink>
    </w:p>
    <w:p w14:paraId="6CCE70F7" w14:textId="77777777" w:rsidR="00AE3CDB" w:rsidRDefault="00130026" w:rsidP="00130026">
      <w:pPr>
        <w:pStyle w:val="ProductList-Bullet"/>
        <w:numPr>
          <w:ilvl w:val="0"/>
          <w:numId w:val="59"/>
        </w:numPr>
      </w:pPr>
      <w:r>
        <w:t xml:space="preserve">Os compromissos dos Serviços de Planeamento fornecem serviços que abrangem um âmbito de trabalho pré-determinado que resulta num plano de implementação de alto nível; a implementação real do software não pode ser incluída. </w:t>
      </w:r>
    </w:p>
    <w:p w14:paraId="46D0AF83" w14:textId="77777777" w:rsidR="00AE3CDB" w:rsidRDefault="00130026" w:rsidP="00130026">
      <w:pPr>
        <w:pStyle w:val="ProductList-Bullet"/>
        <w:numPr>
          <w:ilvl w:val="0"/>
          <w:numId w:val="59"/>
        </w:numPr>
      </w:pPr>
      <w:r>
        <w:t xml:space="preserve">Os vouchers de Serviços de Planeamento só podem ser resgatados pelo cliente que foi qualificado para o benefício. </w:t>
      </w:r>
    </w:p>
    <w:p w14:paraId="4EEA1120" w14:textId="77777777" w:rsidR="00AE3CDB" w:rsidRDefault="00130026" w:rsidP="00130026">
      <w:pPr>
        <w:pStyle w:val="ProductList-Bullet"/>
        <w:numPr>
          <w:ilvl w:val="0"/>
          <w:numId w:val="59"/>
        </w:numPr>
      </w:pPr>
      <w:r>
        <w:t xml:space="preserve">Os vouchers de Serviços de Planeamento não podem ser trocados por dinheiro, fundos ou outras considerações valiosas. </w:t>
      </w:r>
    </w:p>
    <w:p w14:paraId="049FDEFB" w14:textId="77777777" w:rsidR="00AE3CDB" w:rsidRDefault="00130026" w:rsidP="00130026">
      <w:pPr>
        <w:pStyle w:val="ProductList-Bullet"/>
        <w:numPr>
          <w:ilvl w:val="0"/>
          <w:numId w:val="59"/>
        </w:numPr>
      </w:pPr>
      <w:r>
        <w:t xml:space="preserve">A redução da cobertura SA qualificável como resultado de devoluções e outros ajustamentos na faturação, se forem permitidos, poderá diminuir os dias de Serviços de Planeamento permitidos ao Cliente. </w:t>
      </w:r>
    </w:p>
    <w:p w14:paraId="0439FB4F" w14:textId="77777777" w:rsidR="00AE3CDB" w:rsidRDefault="00130026" w:rsidP="00130026">
      <w:pPr>
        <w:pStyle w:val="ProductList-Bullet"/>
        <w:numPr>
          <w:ilvl w:val="0"/>
          <w:numId w:val="59"/>
        </w:numPr>
      </w:pPr>
      <w:r>
        <w:t xml:space="preserve">Os tipos de voucher não poderão ser combinados. Os compromissos dos Serviços de Planeamento não podem exceder a duração máxima especificada por tipo de compromisso. </w:t>
      </w:r>
    </w:p>
    <w:p w14:paraId="3F6ABB0C" w14:textId="77777777" w:rsidR="00AE3CDB" w:rsidRDefault="00130026" w:rsidP="00130026">
      <w:pPr>
        <w:pStyle w:val="ProductList-Bullet"/>
        <w:numPr>
          <w:ilvl w:val="0"/>
          <w:numId w:val="59"/>
        </w:numPr>
      </w:pPr>
      <w:r>
        <w:t xml:space="preserve">Os vouchers só são válidos com Fornecedores qualificados para o tipo de serviço específico para o qual o voucher está a ser resgatado. </w:t>
      </w:r>
    </w:p>
    <w:p w14:paraId="7C96A1C8" w14:textId="77777777" w:rsidR="00AE3CDB" w:rsidRDefault="00130026" w:rsidP="00130026">
      <w:pPr>
        <w:pStyle w:val="ProductList-Bullet"/>
        <w:numPr>
          <w:ilvl w:val="0"/>
          <w:numId w:val="59"/>
        </w:numPr>
      </w:pPr>
      <w:r>
        <w:t xml:space="preserve">Os vouchers têm de ser atribuídos durante o período de cobertura SA. </w:t>
      </w:r>
    </w:p>
    <w:p w14:paraId="39C98179" w14:textId="77777777" w:rsidR="00AE3CDB" w:rsidRDefault="00130026" w:rsidP="00130026">
      <w:pPr>
        <w:pStyle w:val="ProductList-Bullet"/>
        <w:numPr>
          <w:ilvl w:val="0"/>
          <w:numId w:val="59"/>
        </w:numPr>
      </w:pPr>
      <w:r>
        <w:t xml:space="preserve">Os vouchers expiram 180 dias a contar da data da atribuição do voucher, independentemente da expiração da cobertura SA. Todos os serviços têm de ser prestados (voucher resgatado) antes da expiração do voucher. Os vouchers que expiram antes da expiração da cobertura SA serão devolvidos no conjunto de dias disponíveis dos Serviços de Planeamento. As tabelas acima mostram os dias de serviço disponíveis com base numa inscrição ou contrato completo de 3 anos. Os clientes que adquiram a cobertura SA para um ano receberão um terço do número de dias de serviço mencionado. Os clientes que adquiram a cobertura SA para dois anos receberão dois terços do número de dias de serviço mencionado. </w:t>
      </w:r>
    </w:p>
    <w:p w14:paraId="0278D6B4" w14:textId="77777777" w:rsidR="00AE3CDB" w:rsidRDefault="00AE3CDB">
      <w:pPr>
        <w:pStyle w:val="ProductList-Body"/>
      </w:pPr>
    </w:p>
    <w:p w14:paraId="70D15F66" w14:textId="77777777" w:rsidR="00AE3CDB" w:rsidRDefault="00130026">
      <w:pPr>
        <w:pStyle w:val="ProductList-Body"/>
      </w:pPr>
      <w:r>
        <w:t>Os componentes distribuíveis de serviços completos submetidos pelo Fornecedor Qualificado no fim do compromisso com a Microsoft poderão ser utilizados pela Microsoft para fins de controlo de qualidade e poderão ser partilhados com a equipa da conta Microsoft do Cliente para esse fim.</w:t>
      </w:r>
    </w:p>
    <w:p w14:paraId="2B45CC1C" w14:textId="77777777" w:rsidR="00AE3CDB" w:rsidRDefault="00AE3CDB">
      <w:pPr>
        <w:pStyle w:val="ProductList-Body"/>
      </w:pPr>
    </w:p>
    <w:p w14:paraId="2FB428E9" w14:textId="77777777" w:rsidR="00AE3CDB" w:rsidRDefault="00130026">
      <w:pPr>
        <w:pStyle w:val="ProductList-ClauseHeading"/>
        <w:outlineLvl w:val="2"/>
      </w:pPr>
      <w:bookmarkStart w:id="367" w:name="_Sec581"/>
      <w:r>
        <w:t>Programa Enterprise Source Licensing Program</w:t>
      </w:r>
      <w:bookmarkEnd w:id="367"/>
    </w:p>
    <w:p w14:paraId="2D924B36" w14:textId="77777777" w:rsidR="00AE3CDB" w:rsidRDefault="00130026">
      <w:pPr>
        <w:pStyle w:val="ProductList-Body"/>
      </w:pPr>
      <w:r>
        <w:t>Os clientes com 10.000 ou mais estações de trabalho licenciadas com cobertura SA no conjunto de sistemas poderão ser elegíveis para aceder ao código fonte do Microsoft Windows para desenvolvimento interno e suporte. Os programas académicos são elegíveis para o programa Microsoft Research Source Licensing Program.</w:t>
      </w:r>
    </w:p>
    <w:p w14:paraId="605C24EA" w14:textId="77777777" w:rsidR="00AE3CDB" w:rsidRDefault="00AE3CDB">
      <w:pPr>
        <w:pStyle w:val="ProductList-Body"/>
      </w:pPr>
    </w:p>
    <w:p w14:paraId="4A011E17" w14:textId="77777777" w:rsidR="00AE3CDB" w:rsidRDefault="00130026">
      <w:pPr>
        <w:pStyle w:val="ProductList-ClauseHeading"/>
        <w:outlineLvl w:val="2"/>
      </w:pPr>
      <w:bookmarkStart w:id="368" w:name="_Sec582"/>
      <w:r>
        <w:t>Vouchers de Formação</w:t>
      </w:r>
      <w:bookmarkEnd w:id="368"/>
    </w:p>
    <w:p w14:paraId="27EC4694" w14:textId="77777777" w:rsidR="00AE3CDB" w:rsidRDefault="00130026">
      <w:pPr>
        <w:pStyle w:val="ProductList-Body"/>
      </w:pPr>
      <w:r>
        <w:t>Os clientes (que não os que adquirem através de Programas Académicos) com um compromisso Toda a Entidade ou SAM nas famílias de produtos de aplicações ou sistemas são elegíveis para os Vouchers de Formação da Microsoft concedendo um número específico de dias de formação, conforme descrito abaixo.</w:t>
      </w:r>
    </w:p>
    <w:tbl>
      <w:tblPr>
        <w:tblStyle w:val="PURTable"/>
        <w:tblW w:w="0" w:type="dxa"/>
        <w:tblLook w:val="04A0" w:firstRow="1" w:lastRow="0" w:firstColumn="1" w:lastColumn="0" w:noHBand="0" w:noVBand="1"/>
      </w:tblPr>
      <w:tblGrid>
        <w:gridCol w:w="3633"/>
        <w:gridCol w:w="3651"/>
        <w:gridCol w:w="3632"/>
      </w:tblGrid>
      <w:tr w:rsidR="00AE3CDB" w14:paraId="5A803B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E5C56A9" w14:textId="77777777" w:rsidR="00AE3CDB" w:rsidRDefault="00130026">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7756265" w14:textId="77777777" w:rsidR="00AE3CDB" w:rsidRDefault="00130026">
            <w:pPr>
              <w:pStyle w:val="ProductList-TableBody"/>
            </w:pPr>
            <w:r>
              <w:rPr>
                <w:color w:val="FFFFFF"/>
              </w:rPr>
              <w:t>Produtos do Conjunto Aplicacional do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D4C7DBA" w14:textId="77777777" w:rsidR="00AE3CDB" w:rsidRDefault="00130026">
            <w:pPr>
              <w:pStyle w:val="ProductList-TableBody"/>
            </w:pPr>
            <w:r>
              <w:rPr>
                <w:color w:val="FFFFFF"/>
              </w:rPr>
              <w:t>Conjunto de Sistemas</w:t>
            </w:r>
          </w:p>
        </w:tc>
      </w:tr>
      <w:tr w:rsidR="00AE3CDB" w14:paraId="3806AEE1" w14:textId="77777777">
        <w:tc>
          <w:tcPr>
            <w:tcW w:w="4040" w:type="dxa"/>
            <w:tcBorders>
              <w:top w:val="single" w:sz="4" w:space="0" w:color="000000"/>
              <w:left w:val="single" w:sz="4" w:space="0" w:color="000000"/>
              <w:bottom w:val="single" w:sz="4" w:space="0" w:color="000000"/>
              <w:right w:val="single" w:sz="4" w:space="0" w:color="000000"/>
            </w:tcBorders>
          </w:tcPr>
          <w:p w14:paraId="04863BD9" w14:textId="77777777" w:rsidR="00AE3CDB" w:rsidRDefault="00130026">
            <w:pPr>
              <w:pStyle w:val="ProductList-TableBody"/>
            </w:pPr>
            <w:r>
              <w:t>Contrato Open Value</w:t>
            </w:r>
          </w:p>
        </w:tc>
        <w:tc>
          <w:tcPr>
            <w:tcW w:w="4040" w:type="dxa"/>
            <w:tcBorders>
              <w:top w:val="single" w:sz="4" w:space="0" w:color="000000"/>
              <w:left w:val="single" w:sz="4" w:space="0" w:color="000000"/>
              <w:bottom w:val="single" w:sz="4" w:space="0" w:color="000000"/>
              <w:right w:val="single" w:sz="4" w:space="0" w:color="000000"/>
            </w:tcBorders>
          </w:tcPr>
          <w:p w14:paraId="2CB2B924" w14:textId="77777777" w:rsidR="00AE3CDB" w:rsidRDefault="00130026">
            <w:pPr>
              <w:pStyle w:val="ProductList-TableBody"/>
            </w:pPr>
            <w:r>
              <w:t>2 dias por 50 licenças (máximo de 20 dias)</w:t>
            </w:r>
          </w:p>
        </w:tc>
        <w:tc>
          <w:tcPr>
            <w:tcW w:w="4040" w:type="dxa"/>
            <w:tcBorders>
              <w:top w:val="single" w:sz="4" w:space="0" w:color="000000"/>
              <w:left w:val="single" w:sz="4" w:space="0" w:color="000000"/>
              <w:bottom w:val="single" w:sz="4" w:space="0" w:color="000000"/>
              <w:right w:val="single" w:sz="4" w:space="0" w:color="000000"/>
            </w:tcBorders>
          </w:tcPr>
          <w:p w14:paraId="5F757497" w14:textId="77777777" w:rsidR="00AE3CDB" w:rsidRDefault="00130026">
            <w:pPr>
              <w:pStyle w:val="ProductList-TableBody"/>
            </w:pPr>
            <w:r>
              <w:t>1 dia por 50 licenças (máximo de 10 dias)</w:t>
            </w:r>
          </w:p>
        </w:tc>
      </w:tr>
      <w:tr w:rsidR="00AE3CDB" w14:paraId="7E8E1397" w14:textId="77777777">
        <w:tc>
          <w:tcPr>
            <w:tcW w:w="4040" w:type="dxa"/>
            <w:tcBorders>
              <w:top w:val="single" w:sz="4" w:space="0" w:color="000000"/>
              <w:left w:val="single" w:sz="4" w:space="0" w:color="000000"/>
              <w:bottom w:val="single" w:sz="4" w:space="0" w:color="000000"/>
              <w:right w:val="single" w:sz="4" w:space="0" w:color="000000"/>
            </w:tcBorders>
          </w:tcPr>
          <w:p w14:paraId="736FC866" w14:textId="77777777" w:rsidR="00AE3CDB" w:rsidRDefault="00130026">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2267E904" w14:textId="77777777" w:rsidR="00AE3CDB" w:rsidRDefault="00130026">
            <w:pPr>
              <w:pStyle w:val="ProductList-TableBody"/>
            </w:pPr>
            <w:r>
              <w:t>2 dias por 50 licenças ou pontos</w:t>
            </w:r>
          </w:p>
        </w:tc>
        <w:tc>
          <w:tcPr>
            <w:tcW w:w="4040" w:type="dxa"/>
            <w:tcBorders>
              <w:top w:val="single" w:sz="4" w:space="0" w:color="000000"/>
              <w:left w:val="single" w:sz="4" w:space="0" w:color="000000"/>
              <w:bottom w:val="single" w:sz="4" w:space="0" w:color="000000"/>
              <w:right w:val="single" w:sz="4" w:space="0" w:color="000000"/>
            </w:tcBorders>
          </w:tcPr>
          <w:p w14:paraId="076310F4" w14:textId="77777777" w:rsidR="00AE3CDB" w:rsidRDefault="00130026">
            <w:pPr>
              <w:pStyle w:val="ProductList-TableBody"/>
            </w:pPr>
            <w:r>
              <w:t>1 dia por 50 licenças ou pontos</w:t>
            </w:r>
          </w:p>
        </w:tc>
      </w:tr>
      <w:tr w:rsidR="00AE3CDB" w14:paraId="3F0B5380" w14:textId="77777777">
        <w:tc>
          <w:tcPr>
            <w:tcW w:w="4040" w:type="dxa"/>
            <w:tcBorders>
              <w:top w:val="single" w:sz="4" w:space="0" w:color="000000"/>
              <w:left w:val="single" w:sz="4" w:space="0" w:color="000000"/>
              <w:bottom w:val="single" w:sz="4" w:space="0" w:color="000000"/>
              <w:right w:val="single" w:sz="4" w:space="0" w:color="000000"/>
            </w:tcBorders>
          </w:tcPr>
          <w:p w14:paraId="2B92757A" w14:textId="77777777" w:rsidR="00AE3CDB" w:rsidRDefault="00130026">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2CB19945" w14:textId="77777777" w:rsidR="00AE3CDB" w:rsidRDefault="00130026">
            <w:pPr>
              <w:pStyle w:val="ProductList-TableBody"/>
            </w:pPr>
            <w:r>
              <w:t>20 dias por inscrição ou Conta de Aquisição elegível</w:t>
            </w:r>
          </w:p>
        </w:tc>
        <w:tc>
          <w:tcPr>
            <w:tcW w:w="4040" w:type="dxa"/>
            <w:tcBorders>
              <w:top w:val="single" w:sz="4" w:space="0" w:color="000000"/>
              <w:left w:val="single" w:sz="4" w:space="0" w:color="000000"/>
              <w:bottom w:val="single" w:sz="4" w:space="0" w:color="000000"/>
              <w:right w:val="single" w:sz="4" w:space="0" w:color="000000"/>
            </w:tcBorders>
          </w:tcPr>
          <w:p w14:paraId="3451BEA3" w14:textId="77777777" w:rsidR="00AE3CDB" w:rsidRDefault="00130026">
            <w:pPr>
              <w:pStyle w:val="ProductList-TableBody"/>
            </w:pPr>
            <w:r>
              <w:t>10 dias por inscrição ou Conta de Aquisição elegível</w:t>
            </w:r>
          </w:p>
        </w:tc>
      </w:tr>
      <w:tr w:rsidR="00AE3CDB" w14:paraId="57573303" w14:textId="77777777">
        <w:tc>
          <w:tcPr>
            <w:tcW w:w="4040" w:type="dxa"/>
            <w:tcBorders>
              <w:top w:val="single" w:sz="4" w:space="0" w:color="000000"/>
              <w:left w:val="single" w:sz="4" w:space="0" w:color="000000"/>
              <w:bottom w:val="single" w:sz="4" w:space="0" w:color="000000"/>
              <w:right w:val="single" w:sz="4" w:space="0" w:color="000000"/>
            </w:tcBorders>
          </w:tcPr>
          <w:p w14:paraId="308F18A3" w14:textId="77777777" w:rsidR="00AE3CDB" w:rsidRDefault="00130026">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7CB0F576" w14:textId="77777777" w:rsidR="00AE3CDB" w:rsidRDefault="00130026">
            <w:pPr>
              <w:pStyle w:val="ProductList-TableBody"/>
            </w:pPr>
            <w:r>
              <w:t>30 dias*</w:t>
            </w:r>
          </w:p>
        </w:tc>
        <w:tc>
          <w:tcPr>
            <w:tcW w:w="4040" w:type="dxa"/>
            <w:tcBorders>
              <w:top w:val="single" w:sz="4" w:space="0" w:color="000000"/>
              <w:left w:val="single" w:sz="4" w:space="0" w:color="000000"/>
              <w:bottom w:val="single" w:sz="4" w:space="0" w:color="000000"/>
              <w:right w:val="single" w:sz="4" w:space="0" w:color="000000"/>
            </w:tcBorders>
          </w:tcPr>
          <w:p w14:paraId="2BC59E50" w14:textId="77777777" w:rsidR="00AE3CDB" w:rsidRDefault="00130026">
            <w:pPr>
              <w:pStyle w:val="ProductList-TableBody"/>
            </w:pPr>
            <w:r>
              <w:t>15 dias*</w:t>
            </w:r>
          </w:p>
        </w:tc>
      </w:tr>
      <w:tr w:rsidR="00AE3CDB" w14:paraId="557EEB94" w14:textId="77777777">
        <w:tc>
          <w:tcPr>
            <w:tcW w:w="4040" w:type="dxa"/>
            <w:tcBorders>
              <w:top w:val="single" w:sz="4" w:space="0" w:color="000000"/>
              <w:left w:val="single" w:sz="4" w:space="0" w:color="000000"/>
              <w:bottom w:val="single" w:sz="4" w:space="0" w:color="000000"/>
              <w:right w:val="single" w:sz="4" w:space="0" w:color="000000"/>
            </w:tcBorders>
          </w:tcPr>
          <w:p w14:paraId="474CCCA9" w14:textId="77777777" w:rsidR="00AE3CDB" w:rsidRDefault="00130026">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68544FAD" w14:textId="77777777" w:rsidR="00AE3CDB" w:rsidRDefault="00130026">
            <w:pPr>
              <w:pStyle w:val="ProductList-TableBody"/>
            </w:pPr>
            <w:r>
              <w:t>50 dias*</w:t>
            </w:r>
          </w:p>
        </w:tc>
        <w:tc>
          <w:tcPr>
            <w:tcW w:w="4040" w:type="dxa"/>
            <w:tcBorders>
              <w:top w:val="single" w:sz="4" w:space="0" w:color="000000"/>
              <w:left w:val="single" w:sz="4" w:space="0" w:color="000000"/>
              <w:bottom w:val="single" w:sz="4" w:space="0" w:color="000000"/>
              <w:right w:val="single" w:sz="4" w:space="0" w:color="000000"/>
            </w:tcBorders>
          </w:tcPr>
          <w:p w14:paraId="0581895A" w14:textId="77777777" w:rsidR="00AE3CDB" w:rsidRDefault="00130026">
            <w:pPr>
              <w:pStyle w:val="ProductList-TableBody"/>
            </w:pPr>
            <w:r>
              <w:t>25 dias*</w:t>
            </w:r>
          </w:p>
        </w:tc>
      </w:tr>
      <w:tr w:rsidR="00AE3CDB" w14:paraId="0CB387DB" w14:textId="77777777">
        <w:tc>
          <w:tcPr>
            <w:tcW w:w="4040" w:type="dxa"/>
            <w:tcBorders>
              <w:top w:val="single" w:sz="4" w:space="0" w:color="000000"/>
              <w:left w:val="single" w:sz="4" w:space="0" w:color="000000"/>
              <w:bottom w:val="single" w:sz="4" w:space="0" w:color="000000"/>
              <w:right w:val="single" w:sz="4" w:space="0" w:color="000000"/>
            </w:tcBorders>
          </w:tcPr>
          <w:p w14:paraId="01207B37" w14:textId="77777777" w:rsidR="00AE3CDB" w:rsidRDefault="00130026">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5623966A" w14:textId="77777777" w:rsidR="00AE3CDB" w:rsidRDefault="00130026">
            <w:pPr>
              <w:pStyle w:val="ProductList-TableBody"/>
            </w:pPr>
            <w:r>
              <w:t>110 dias*</w:t>
            </w:r>
          </w:p>
        </w:tc>
        <w:tc>
          <w:tcPr>
            <w:tcW w:w="4040" w:type="dxa"/>
            <w:tcBorders>
              <w:top w:val="single" w:sz="4" w:space="0" w:color="000000"/>
              <w:left w:val="single" w:sz="4" w:space="0" w:color="000000"/>
              <w:bottom w:val="single" w:sz="4" w:space="0" w:color="000000"/>
              <w:right w:val="single" w:sz="4" w:space="0" w:color="000000"/>
            </w:tcBorders>
          </w:tcPr>
          <w:p w14:paraId="2E4E4B82" w14:textId="77777777" w:rsidR="00AE3CDB" w:rsidRDefault="00130026">
            <w:pPr>
              <w:pStyle w:val="ProductList-TableBody"/>
            </w:pPr>
            <w:r>
              <w:t>55 dias*</w:t>
            </w:r>
          </w:p>
        </w:tc>
      </w:tr>
      <w:tr w:rsidR="00AE3CDB" w14:paraId="29B9E682" w14:textId="77777777">
        <w:tc>
          <w:tcPr>
            <w:tcW w:w="4040" w:type="dxa"/>
            <w:tcBorders>
              <w:top w:val="single" w:sz="4" w:space="0" w:color="000000"/>
              <w:left w:val="single" w:sz="4" w:space="0" w:color="000000"/>
              <w:bottom w:val="single" w:sz="4" w:space="0" w:color="000000"/>
              <w:right w:val="single" w:sz="4" w:space="0" w:color="000000"/>
            </w:tcBorders>
          </w:tcPr>
          <w:p w14:paraId="5E6F96ED" w14:textId="77777777" w:rsidR="00AE3CDB" w:rsidRDefault="00130026">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79FDEF0A" w14:textId="77777777" w:rsidR="00AE3CDB" w:rsidRDefault="00130026">
            <w:pPr>
              <w:pStyle w:val="ProductList-TableBody"/>
            </w:pPr>
            <w:r>
              <w:t>160 dias*</w:t>
            </w:r>
          </w:p>
        </w:tc>
        <w:tc>
          <w:tcPr>
            <w:tcW w:w="4040" w:type="dxa"/>
            <w:tcBorders>
              <w:top w:val="single" w:sz="4" w:space="0" w:color="000000"/>
              <w:left w:val="single" w:sz="4" w:space="0" w:color="000000"/>
              <w:bottom w:val="single" w:sz="4" w:space="0" w:color="000000"/>
              <w:right w:val="single" w:sz="4" w:space="0" w:color="000000"/>
            </w:tcBorders>
          </w:tcPr>
          <w:p w14:paraId="1DC856E2" w14:textId="77777777" w:rsidR="00AE3CDB" w:rsidRDefault="00130026">
            <w:pPr>
              <w:pStyle w:val="ProductList-TableBody"/>
            </w:pPr>
            <w:r>
              <w:t>80 dias*</w:t>
            </w:r>
          </w:p>
        </w:tc>
      </w:tr>
      <w:tr w:rsidR="00AE3CDB" w14:paraId="7C4CC16F" w14:textId="77777777">
        <w:tc>
          <w:tcPr>
            <w:tcW w:w="4040" w:type="dxa"/>
            <w:tcBorders>
              <w:top w:val="single" w:sz="4" w:space="0" w:color="000000"/>
              <w:left w:val="single" w:sz="4" w:space="0" w:color="000000"/>
              <w:bottom w:val="single" w:sz="4" w:space="0" w:color="000000"/>
              <w:right w:val="single" w:sz="4" w:space="0" w:color="000000"/>
            </w:tcBorders>
          </w:tcPr>
          <w:p w14:paraId="5BCCCADD" w14:textId="77777777" w:rsidR="00AE3CDB" w:rsidRDefault="00130026">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5A8F5E9E" w14:textId="77777777" w:rsidR="00AE3CDB" w:rsidRDefault="00130026">
            <w:pPr>
              <w:pStyle w:val="ProductList-TableBody"/>
            </w:pPr>
            <w:r>
              <w:t>250 dias*</w:t>
            </w:r>
          </w:p>
        </w:tc>
        <w:tc>
          <w:tcPr>
            <w:tcW w:w="4040" w:type="dxa"/>
            <w:tcBorders>
              <w:top w:val="single" w:sz="4" w:space="0" w:color="000000"/>
              <w:left w:val="single" w:sz="4" w:space="0" w:color="000000"/>
              <w:bottom w:val="single" w:sz="4" w:space="0" w:color="000000"/>
              <w:right w:val="single" w:sz="4" w:space="0" w:color="000000"/>
            </w:tcBorders>
          </w:tcPr>
          <w:p w14:paraId="492DC789" w14:textId="77777777" w:rsidR="00AE3CDB" w:rsidRDefault="00130026">
            <w:pPr>
              <w:pStyle w:val="ProductList-TableBody"/>
            </w:pPr>
            <w:r>
              <w:t>125 dias*</w:t>
            </w:r>
          </w:p>
        </w:tc>
      </w:tr>
      <w:tr w:rsidR="00AE3CDB" w14:paraId="2889DEA4" w14:textId="77777777">
        <w:tc>
          <w:tcPr>
            <w:tcW w:w="4040" w:type="dxa"/>
            <w:tcBorders>
              <w:top w:val="single" w:sz="4" w:space="0" w:color="000000"/>
              <w:left w:val="single" w:sz="4" w:space="0" w:color="000000"/>
              <w:bottom w:val="single" w:sz="4" w:space="0" w:color="000000"/>
              <w:right w:val="single" w:sz="4" w:space="0" w:color="000000"/>
            </w:tcBorders>
          </w:tcPr>
          <w:p w14:paraId="27A5CA65" w14:textId="77777777" w:rsidR="00AE3CDB" w:rsidRDefault="00130026">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1E523CF7" w14:textId="77777777" w:rsidR="00AE3CDB" w:rsidRDefault="00130026">
            <w:pPr>
              <w:pStyle w:val="ProductList-TableBody"/>
            </w:pPr>
            <w:r>
              <w:t>400 dias*</w:t>
            </w:r>
          </w:p>
        </w:tc>
        <w:tc>
          <w:tcPr>
            <w:tcW w:w="4040" w:type="dxa"/>
            <w:tcBorders>
              <w:top w:val="single" w:sz="4" w:space="0" w:color="000000"/>
              <w:left w:val="single" w:sz="4" w:space="0" w:color="000000"/>
              <w:bottom w:val="single" w:sz="4" w:space="0" w:color="000000"/>
              <w:right w:val="single" w:sz="4" w:space="0" w:color="000000"/>
            </w:tcBorders>
          </w:tcPr>
          <w:p w14:paraId="53F99304" w14:textId="77777777" w:rsidR="00AE3CDB" w:rsidRDefault="00130026">
            <w:pPr>
              <w:pStyle w:val="ProductList-TableBody"/>
            </w:pPr>
            <w:r>
              <w:t>200 dias*</w:t>
            </w:r>
          </w:p>
        </w:tc>
      </w:tr>
      <w:tr w:rsidR="00AE3CDB" w14:paraId="27047E55" w14:textId="77777777">
        <w:tc>
          <w:tcPr>
            <w:tcW w:w="4040" w:type="dxa"/>
            <w:tcBorders>
              <w:top w:val="single" w:sz="4" w:space="0" w:color="000000"/>
              <w:left w:val="single" w:sz="4" w:space="0" w:color="000000"/>
              <w:bottom w:val="single" w:sz="4" w:space="0" w:color="000000"/>
              <w:right w:val="single" w:sz="4" w:space="0" w:color="000000"/>
            </w:tcBorders>
          </w:tcPr>
          <w:p w14:paraId="4C2EF96B" w14:textId="77777777" w:rsidR="00AE3CDB" w:rsidRDefault="00130026">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41234E6B" w14:textId="77777777" w:rsidR="00AE3CDB" w:rsidRDefault="00130026">
            <w:pPr>
              <w:pStyle w:val="ProductList-TableBody"/>
            </w:pPr>
            <w:r>
              <w:t>600 dias*</w:t>
            </w:r>
          </w:p>
        </w:tc>
        <w:tc>
          <w:tcPr>
            <w:tcW w:w="4040" w:type="dxa"/>
            <w:tcBorders>
              <w:top w:val="single" w:sz="4" w:space="0" w:color="000000"/>
              <w:left w:val="single" w:sz="4" w:space="0" w:color="000000"/>
              <w:bottom w:val="single" w:sz="4" w:space="0" w:color="000000"/>
              <w:right w:val="single" w:sz="4" w:space="0" w:color="000000"/>
            </w:tcBorders>
          </w:tcPr>
          <w:p w14:paraId="028442D4" w14:textId="77777777" w:rsidR="00AE3CDB" w:rsidRDefault="00130026">
            <w:pPr>
              <w:pStyle w:val="ProductList-TableBody"/>
            </w:pPr>
            <w:r>
              <w:t>300 dias*</w:t>
            </w:r>
          </w:p>
        </w:tc>
      </w:tr>
      <w:tr w:rsidR="00AE3CDB" w14:paraId="7982220A" w14:textId="77777777">
        <w:tc>
          <w:tcPr>
            <w:tcW w:w="4040" w:type="dxa"/>
            <w:tcBorders>
              <w:top w:val="single" w:sz="4" w:space="0" w:color="000000"/>
              <w:left w:val="single" w:sz="4" w:space="0" w:color="000000"/>
              <w:bottom w:val="single" w:sz="4" w:space="0" w:color="000000"/>
              <w:right w:val="single" w:sz="4" w:space="0" w:color="000000"/>
            </w:tcBorders>
          </w:tcPr>
          <w:p w14:paraId="726F4903" w14:textId="77777777" w:rsidR="00AE3CDB" w:rsidRDefault="00130026">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3250E988" w14:textId="77777777" w:rsidR="00AE3CDB" w:rsidRDefault="00130026">
            <w:pPr>
              <w:pStyle w:val="ProductList-TableBody"/>
            </w:pPr>
            <w:r>
              <w:t>800 dias*</w:t>
            </w:r>
          </w:p>
        </w:tc>
        <w:tc>
          <w:tcPr>
            <w:tcW w:w="4040" w:type="dxa"/>
            <w:tcBorders>
              <w:top w:val="single" w:sz="4" w:space="0" w:color="000000"/>
              <w:left w:val="single" w:sz="4" w:space="0" w:color="000000"/>
              <w:bottom w:val="single" w:sz="4" w:space="0" w:color="000000"/>
              <w:right w:val="single" w:sz="4" w:space="0" w:color="000000"/>
            </w:tcBorders>
          </w:tcPr>
          <w:p w14:paraId="651BE08B" w14:textId="77777777" w:rsidR="00AE3CDB" w:rsidRDefault="00130026">
            <w:pPr>
              <w:pStyle w:val="ProductList-TableBody"/>
            </w:pPr>
            <w:r>
              <w:t>400 dias*</w:t>
            </w:r>
          </w:p>
        </w:tc>
      </w:tr>
      <w:tr w:rsidR="00AE3CDB" w14:paraId="6A8A48D8" w14:textId="77777777">
        <w:tc>
          <w:tcPr>
            <w:tcW w:w="4040" w:type="dxa"/>
            <w:tcBorders>
              <w:top w:val="single" w:sz="4" w:space="0" w:color="000000"/>
              <w:left w:val="single" w:sz="4" w:space="0" w:color="000000"/>
              <w:bottom w:val="single" w:sz="4" w:space="0" w:color="000000"/>
              <w:right w:val="single" w:sz="4" w:space="0" w:color="000000"/>
            </w:tcBorders>
          </w:tcPr>
          <w:p w14:paraId="1060C8E8" w14:textId="77777777" w:rsidR="00AE3CDB" w:rsidRDefault="00130026">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6C0815B7" w14:textId="77777777" w:rsidR="00AE3CDB" w:rsidRDefault="00130026">
            <w:pPr>
              <w:pStyle w:val="ProductList-TableBody"/>
            </w:pPr>
            <w:r>
              <w:t>1400 dias*</w:t>
            </w:r>
          </w:p>
        </w:tc>
        <w:tc>
          <w:tcPr>
            <w:tcW w:w="4040" w:type="dxa"/>
            <w:tcBorders>
              <w:top w:val="single" w:sz="4" w:space="0" w:color="000000"/>
              <w:left w:val="single" w:sz="4" w:space="0" w:color="000000"/>
              <w:bottom w:val="single" w:sz="4" w:space="0" w:color="000000"/>
              <w:right w:val="single" w:sz="4" w:space="0" w:color="000000"/>
            </w:tcBorders>
          </w:tcPr>
          <w:p w14:paraId="0D35F87B" w14:textId="77777777" w:rsidR="00AE3CDB" w:rsidRDefault="00130026">
            <w:pPr>
              <w:pStyle w:val="ProductList-TableBody"/>
            </w:pPr>
            <w:r>
              <w:t>700 dias*</w:t>
            </w:r>
          </w:p>
        </w:tc>
      </w:tr>
    </w:tbl>
    <w:p w14:paraId="56196F38" w14:textId="77777777" w:rsidR="00AE3CDB" w:rsidRDefault="00130026">
      <w:pPr>
        <w:pStyle w:val="ProductList-Body"/>
      </w:pPr>
      <w:r>
        <w:t>*</w:t>
      </w:r>
      <w:r>
        <w:rPr>
          <w:i/>
        </w:rPr>
        <w:t>Número de dias por inscrição, contrato ou Conta de Aquisição elegível.</w:t>
      </w:r>
    </w:p>
    <w:p w14:paraId="28CC8EA3" w14:textId="77777777" w:rsidR="00AE3CDB" w:rsidRDefault="00AE3CDB">
      <w:pPr>
        <w:pStyle w:val="ProductList-Body"/>
      </w:pPr>
    </w:p>
    <w:p w14:paraId="4A88CE25" w14:textId="77777777" w:rsidR="00AE3CDB" w:rsidRDefault="00130026" w:rsidP="00130026">
      <w:pPr>
        <w:pStyle w:val="ProductList-Bullet"/>
        <w:numPr>
          <w:ilvl w:val="0"/>
          <w:numId w:val="60"/>
        </w:numPr>
      </w:pPr>
      <w:r>
        <w:t>Os serviços prestados podem incluir, sem limitação, os Microsoft Official Learning Products fornecidos diretamente pela Microsoft, através de um revendedor do Produto de Aprendizagem autorizado da Microsoft ou através de um Parceiro da Microsoft no Programa de Aprendizagem (Microsoft Learning Partner).</w:t>
      </w:r>
    </w:p>
    <w:p w14:paraId="7D592D7D" w14:textId="77777777" w:rsidR="00AE3CDB" w:rsidRDefault="00130026" w:rsidP="00130026">
      <w:pPr>
        <w:pStyle w:val="ProductList-Bullet"/>
        <w:numPr>
          <w:ilvl w:val="0"/>
          <w:numId w:val="60"/>
        </w:numPr>
      </w:pPr>
      <w:r>
        <w:t xml:space="preserve">Os serviços fornecidos pelos Parceiros da Microsoft no Programa de Aprendizagem são prestados ao abrigo de um contrato celebrado entre o Cliente e o Parceiro da Microsoft qualificado. </w:t>
      </w:r>
    </w:p>
    <w:p w14:paraId="6133229F" w14:textId="77777777" w:rsidR="00AE3CDB" w:rsidRDefault="00130026" w:rsidP="00130026">
      <w:pPr>
        <w:pStyle w:val="ProductList-Bullet"/>
        <w:numPr>
          <w:ilvl w:val="0"/>
          <w:numId w:val="60"/>
        </w:numPr>
      </w:pPr>
      <w:r>
        <w:t xml:space="preserve">Os cursos orientados por formador ministrados através de um Microsoft Learning Partner de uma forma rápida requerem um número de dias de voucher equivalente ao número de dias de curso para a apresentação normal do curso definida na Validação do Voucher SATV e no Sistema de Reserva. </w:t>
      </w:r>
    </w:p>
    <w:p w14:paraId="01C424AD" w14:textId="77777777" w:rsidR="00AE3CDB" w:rsidRDefault="00130026" w:rsidP="00130026">
      <w:pPr>
        <w:pStyle w:val="ProductList-Bullet"/>
        <w:numPr>
          <w:ilvl w:val="0"/>
          <w:numId w:val="60"/>
        </w:numPr>
      </w:pPr>
      <w:r>
        <w:t>Os vouchers não podem ser utilizados para abranger quaisquer honorários relacionados com um cliente que não compareça num curso reservado.</w:t>
      </w:r>
    </w:p>
    <w:p w14:paraId="5CBFBE70" w14:textId="77777777" w:rsidR="00AE3CDB" w:rsidRDefault="00130026" w:rsidP="00130026">
      <w:pPr>
        <w:pStyle w:val="ProductList-Bullet"/>
        <w:numPr>
          <w:ilvl w:val="0"/>
          <w:numId w:val="60"/>
        </w:numPr>
      </w:pPr>
      <w:r>
        <w:t>Os vouchers só poderão ser resgatados pelo indivíduo aprovado pelo cliente para utilizar o voucher.</w:t>
      </w:r>
    </w:p>
    <w:p w14:paraId="42F9B45E" w14:textId="77777777" w:rsidR="00AE3CDB" w:rsidRDefault="00130026" w:rsidP="00130026">
      <w:pPr>
        <w:pStyle w:val="ProductList-Bullet"/>
        <w:numPr>
          <w:ilvl w:val="0"/>
          <w:numId w:val="60"/>
        </w:numPr>
      </w:pPr>
      <w:r>
        <w:t xml:space="preserve">Os vouchers não poderão ser trocados por dinheiro, fundos ou outras considerações valiosas. </w:t>
      </w:r>
    </w:p>
    <w:p w14:paraId="0089574A" w14:textId="77777777" w:rsidR="00AE3CDB" w:rsidRDefault="00130026" w:rsidP="00130026">
      <w:pPr>
        <w:pStyle w:val="ProductList-Bullet"/>
        <w:numPr>
          <w:ilvl w:val="0"/>
          <w:numId w:val="60"/>
        </w:numPr>
      </w:pPr>
      <w:r>
        <w:t xml:space="preserve">Os vouchers têm de ser atribuídos durante o período de cobertura SA. </w:t>
      </w:r>
    </w:p>
    <w:p w14:paraId="2FE65CE5" w14:textId="77777777" w:rsidR="00AE3CDB" w:rsidRDefault="00130026" w:rsidP="00130026">
      <w:pPr>
        <w:pStyle w:val="ProductList-Bullet"/>
        <w:numPr>
          <w:ilvl w:val="0"/>
          <w:numId w:val="60"/>
        </w:numPr>
      </w:pPr>
      <w:r>
        <w:t xml:space="preserve">Os vouchers expiram 180 dias a contar da data da atribuição do voucher. Os vouchers que expiram antes da expiração da cobertura SA serão devolvidos no conjunto de dias disponíveis do Voucher de Formação. </w:t>
      </w:r>
    </w:p>
    <w:p w14:paraId="33867AB6" w14:textId="77777777" w:rsidR="00AE3CDB" w:rsidRDefault="00130026" w:rsidP="00130026">
      <w:pPr>
        <w:pStyle w:val="ProductList-Bullet"/>
        <w:numPr>
          <w:ilvl w:val="0"/>
          <w:numId w:val="60"/>
        </w:numPr>
      </w:pPr>
      <w:r>
        <w:t>Os vouchers poderão ser utilizados para reservar formação com apenas um Microsoft Learning Partner qualificado de cada vez.</w:t>
      </w:r>
    </w:p>
    <w:p w14:paraId="491E5BF7" w14:textId="77777777" w:rsidR="00AE3CDB" w:rsidRDefault="00130026" w:rsidP="00130026">
      <w:pPr>
        <w:pStyle w:val="ProductList-Bullet"/>
        <w:numPr>
          <w:ilvl w:val="0"/>
          <w:numId w:val="60"/>
        </w:numPr>
      </w:pPr>
      <w:r>
        <w:t xml:space="preserve">Os vouchers utilizados para adquirir os Microsoft Official Learning Products não podem ser transferidos ou vendidos. </w:t>
      </w:r>
    </w:p>
    <w:p w14:paraId="2CBAEBA2" w14:textId="77777777" w:rsidR="00AE3CDB" w:rsidRDefault="00130026" w:rsidP="00130026">
      <w:pPr>
        <w:pStyle w:val="ProductList-Bullet"/>
        <w:numPr>
          <w:ilvl w:val="0"/>
          <w:numId w:val="60"/>
        </w:numPr>
      </w:pPr>
      <w:r>
        <w:t xml:space="preserve">A redução do número de licenças qualificáveis para as quais é adquirida cobertura SA como resultado de devoluções e outros ajustamentos na faturação, se forem permitidos, poderá diminuir a elegibilidade do nível de serviço dos Vouchers de Formação do Cliente. </w:t>
      </w:r>
    </w:p>
    <w:p w14:paraId="19EE805E" w14:textId="77777777" w:rsidR="00AE3CDB" w:rsidRDefault="00130026" w:rsidP="00130026">
      <w:pPr>
        <w:pStyle w:val="ProductList-Bullet"/>
        <w:numPr>
          <w:ilvl w:val="0"/>
          <w:numId w:val="60"/>
        </w:numPr>
      </w:pPr>
      <w:r>
        <w:t>A tabela acima mostra os créditos de formação disponíveis com base numa inscrição ou contrato completo de 3 anos. Os clientes que adquiram cobertura SA para um ano receberão um terço do número de créditos de formação mencionado. Os clientes que adquiram cobertura SA para dois anos receberão dois terços do número de créditos de formação mencionado.</w:t>
      </w:r>
    </w:p>
    <w:p w14:paraId="6DBF59CE" w14:textId="77777777" w:rsidR="00AE3CDB" w:rsidRDefault="00130026" w:rsidP="00130026">
      <w:pPr>
        <w:pStyle w:val="ProductList-Bullet"/>
        <w:numPr>
          <w:ilvl w:val="0"/>
          <w:numId w:val="60"/>
        </w:numPr>
      </w:pPr>
      <w:r>
        <w:t>Os Microsoft Official Learning Products disponíveis podem mudar em qualquer altura sem aviso prévio.</w:t>
      </w:r>
    </w:p>
    <w:p w14:paraId="60E534DC" w14:textId="77777777" w:rsidR="00AE3CDB" w:rsidRDefault="00130026" w:rsidP="00130026">
      <w:pPr>
        <w:pStyle w:val="ProductList-Bullet"/>
        <w:numPr>
          <w:ilvl w:val="0"/>
          <w:numId w:val="60"/>
        </w:numPr>
      </w:pPr>
      <w:r>
        <w:t>O número de dias necessário para adquirir um Microsoft Official Learning Product pode mudar em qualquer altura.</w:t>
      </w:r>
    </w:p>
    <w:p w14:paraId="5429D408" w14:textId="77777777" w:rsidR="00AE3CDB" w:rsidRDefault="00AE3CDB">
      <w:pPr>
        <w:pStyle w:val="ProductList-Body"/>
      </w:pPr>
    </w:p>
    <w:p w14:paraId="63B81743" w14:textId="77777777" w:rsidR="00AE3CDB" w:rsidRDefault="00130026">
      <w:pPr>
        <w:pStyle w:val="ProductList-ClauseHeading"/>
        <w:outlineLvl w:val="2"/>
      </w:pPr>
      <w:bookmarkStart w:id="369" w:name="_Sec584"/>
      <w:r>
        <w:t>Programa de Direitos de Utilização Doméstica da Microsoft</w:t>
      </w:r>
      <w:bookmarkEnd w:id="369"/>
    </w:p>
    <w:p w14:paraId="286155CF" w14:textId="77777777" w:rsidR="00AE3CDB" w:rsidRDefault="00130026">
      <w:pPr>
        <w:pStyle w:val="ProductList-Body"/>
      </w:pPr>
      <w:r>
        <w:t>O Programa de Direitos de Utilização Doméstica da Microsoft confere aos funcionários do Cliente o direito de adquirirem produtos ou serviços Microsoft disponibilizados através dos Web sites do Programa de Direitos de Utilização Doméstica da Microsoft. Os funcionários do Cliente podem optar por adquirir através da opção Software ou Serviços Online.</w:t>
      </w:r>
    </w:p>
    <w:p w14:paraId="3925B254" w14:textId="77777777" w:rsidR="00AE3CDB" w:rsidRDefault="00AE3CDB">
      <w:pPr>
        <w:pStyle w:val="ProductList-Body"/>
      </w:pPr>
    </w:p>
    <w:p w14:paraId="763708F8" w14:textId="77777777" w:rsidR="00AE3CDB" w:rsidRDefault="00130026">
      <w:pPr>
        <w:pStyle w:val="ProductList-SubClauseHeading"/>
        <w:outlineLvl w:val="3"/>
      </w:pPr>
      <w:r>
        <w:t>Serviços Online</w:t>
      </w:r>
    </w:p>
    <w:p w14:paraId="386004BC" w14:textId="77777777" w:rsidR="00AE3CDB" w:rsidRDefault="00130026">
      <w:pPr>
        <w:pStyle w:val="ProductList-BodyIndented"/>
      </w:pPr>
      <w:r>
        <w:t>O requisito limiar para a participação no Programa de Direitos de Utilização Doméstica da Microsoft, para aquisição dos Serviços Online, é dispensado para os Clientes com cobertura SAM para a família de Aplicações. Os funcionários do Cliente podem adquirir uma subscrição individual do Office 365 Casa ou do Office 365 Pessoal através do Web site do Programa de Direitos de Utilização Doméstica da Microsoft.</w:t>
      </w:r>
    </w:p>
    <w:p w14:paraId="56A276D7" w14:textId="77777777" w:rsidR="00AE3CDB" w:rsidRDefault="00AE3CDB">
      <w:pPr>
        <w:pStyle w:val="ProductList-BodyIndented"/>
      </w:pPr>
    </w:p>
    <w:p w14:paraId="31B5E814" w14:textId="77777777" w:rsidR="00AE3CDB" w:rsidRDefault="00130026">
      <w:pPr>
        <w:pStyle w:val="ProductList-BodyIndented"/>
      </w:pPr>
      <w:r>
        <w:t>Atualmente, as subscrições do Office 365 Casa ou do Office 365 Pessoal adquiridas através do Web site do Programa de Direitos de Utilização Doméstica da Microsoft podem ser renovadas ao preço do Programa de Direitos de Utilização Doméstica da Microsoft na altura, independentemente do estatuto de cobertura SAM do Cliente ou de emprego.</w:t>
      </w:r>
    </w:p>
    <w:p w14:paraId="2A95162B" w14:textId="77777777" w:rsidR="00AE3CDB" w:rsidRDefault="00AE3CDB">
      <w:pPr>
        <w:pStyle w:val="ProductList-BodyIndented"/>
      </w:pPr>
    </w:p>
    <w:p w14:paraId="34802D5D" w14:textId="77777777" w:rsidR="00AE3CDB" w:rsidRDefault="00130026">
      <w:pPr>
        <w:pStyle w:val="ProductList-SubClauseHeading"/>
        <w:outlineLvl w:val="3"/>
      </w:pPr>
      <w:r>
        <w:t>Software</w:t>
      </w:r>
    </w:p>
    <w:p w14:paraId="3459160A" w14:textId="77777777" w:rsidR="00AE3CDB" w:rsidRDefault="00130026">
      <w:pPr>
        <w:pStyle w:val="ProductList-BodyIndented"/>
      </w:pPr>
      <w:r>
        <w:t>Os funcionários do Cliente que sejam utilizadores das aplicações de ambiente de trabalho qualificáveis licenciadas, e identificadas na tabela abaixo, poderão adquirir uma única Licença para o software do Programa de Direitos de Utilização Doméstica correspondente, para ser instalada num dispositivo (um PC ou Mac, específico para o software que é adquirido). Os programas Academic Select (sem SAM), Academic Select Plus (sem SAM) e Academic Open não são elegíveis para este benefício.</w:t>
      </w:r>
    </w:p>
    <w:p w14:paraId="58AF3B86" w14:textId="77777777" w:rsidR="00AE3CDB" w:rsidRDefault="00AE3CDB">
      <w:pPr>
        <w:pStyle w:val="ProductList-BodyIndented"/>
      </w:pPr>
    </w:p>
    <w:p w14:paraId="558B5EDE" w14:textId="77777777" w:rsidR="00AE3CDB" w:rsidRDefault="00130026">
      <w:pPr>
        <w:pStyle w:val="ProductList-BodyIndented"/>
      </w:pPr>
      <w:r>
        <w:t>As Licenças de Software de Utilização Doméstica expiram com a cessação da relação laboral, a cessação ou expiração da cobertura SA para a cópia da aplicação de estação de trabalho qualificável correspondente que o funcionário utiliza no trabalho, caso o funcionário já não seja um utilizador da cópia licenciada da aplicação de ambiente de trabalho qualificável, ou com a instalação e utilização por parte do funcionário de quaisquer versões anteriores ou posteriores dessa aplicação de ambiente de trabalho qualificável, nos termos de uma licença do Programa de Direitos de Utilização Doméstica.</w:t>
      </w:r>
    </w:p>
    <w:p w14:paraId="5EC346A9" w14:textId="77777777" w:rsidR="00AE3CDB" w:rsidRDefault="00AE3CDB">
      <w:pPr>
        <w:pStyle w:val="ProductList-BodyIndented"/>
      </w:pPr>
    </w:p>
    <w:tbl>
      <w:tblPr>
        <w:tblStyle w:val="PURTable0"/>
        <w:tblW w:w="0" w:type="dxa"/>
        <w:tblLook w:val="04A0" w:firstRow="1" w:lastRow="0" w:firstColumn="1" w:lastColumn="0" w:noHBand="0" w:noVBand="1"/>
      </w:tblPr>
      <w:tblGrid>
        <w:gridCol w:w="5231"/>
        <w:gridCol w:w="5325"/>
      </w:tblGrid>
      <w:tr w:rsidR="00AE3CDB" w14:paraId="6C2B4FE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47A9D56" w14:textId="77777777" w:rsidR="00AE3CDB" w:rsidRDefault="00130026">
            <w:pPr>
              <w:pStyle w:val="ProductList-TableBody"/>
            </w:pPr>
            <w:r>
              <w:rPr>
                <w:color w:val="FFFFFF"/>
              </w:rPr>
              <w:t>Aplicação de Ambiente de Trabalho Qualificável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EF29AD8" w14:textId="77777777" w:rsidR="00AE3CDB" w:rsidRDefault="00130026">
            <w:pPr>
              <w:pStyle w:val="ProductList-TableBody"/>
            </w:pPr>
            <w:r>
              <w:rPr>
                <w:color w:val="FFFFFF"/>
              </w:rPr>
              <w:t>Licença de Programa de Direitos de Utilização Doméstica Correspondente</w:t>
            </w:r>
          </w:p>
        </w:tc>
      </w:tr>
      <w:tr w:rsidR="00AE3CDB" w14:paraId="17F0AF87" w14:textId="77777777">
        <w:tc>
          <w:tcPr>
            <w:tcW w:w="6000" w:type="dxa"/>
            <w:tcBorders>
              <w:top w:val="single" w:sz="4" w:space="0" w:color="000000"/>
              <w:left w:val="single" w:sz="4" w:space="0" w:color="000000"/>
              <w:bottom w:val="single" w:sz="4" w:space="0" w:color="000000"/>
              <w:right w:val="single" w:sz="4" w:space="0" w:color="000000"/>
            </w:tcBorders>
          </w:tcPr>
          <w:p w14:paraId="54A5E986" w14:textId="77777777" w:rsidR="00AE3CDB" w:rsidRDefault="00130026">
            <w:pPr>
              <w:pStyle w:val="ProductList-TableBody"/>
            </w:pPr>
            <w:r>
              <w:t xml:space="preserve">Visio Standard 2013/2016/2019 </w:t>
            </w:r>
          </w:p>
          <w:p w14:paraId="7BFC9CF5" w14:textId="77777777" w:rsidR="00AE3CDB" w:rsidRDefault="00130026">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51E56B2" w14:textId="77777777" w:rsidR="00AE3CDB" w:rsidRDefault="00130026">
            <w:pPr>
              <w:pStyle w:val="ProductList-TableBody"/>
            </w:pPr>
            <w:r>
              <w:t>Visio Professional 2019 HUP</w:t>
            </w:r>
          </w:p>
        </w:tc>
      </w:tr>
      <w:tr w:rsidR="00AE3CDB" w14:paraId="33A913B2" w14:textId="77777777">
        <w:tc>
          <w:tcPr>
            <w:tcW w:w="6000" w:type="dxa"/>
            <w:tcBorders>
              <w:top w:val="single" w:sz="4" w:space="0" w:color="000000"/>
              <w:left w:val="single" w:sz="4" w:space="0" w:color="000000"/>
              <w:bottom w:val="single" w:sz="4" w:space="0" w:color="000000"/>
              <w:right w:val="single" w:sz="4" w:space="0" w:color="000000"/>
            </w:tcBorders>
          </w:tcPr>
          <w:p w14:paraId="078A7EC0" w14:textId="77777777" w:rsidR="00AE3CDB" w:rsidRDefault="00130026">
            <w:pPr>
              <w:pStyle w:val="ProductList-TableBody"/>
            </w:pPr>
            <w:r>
              <w:t>Project Standard 2013/2016/2019</w:t>
            </w:r>
          </w:p>
          <w:p w14:paraId="672D41C5" w14:textId="77777777" w:rsidR="00AE3CDB" w:rsidRDefault="00130026">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E412158" w14:textId="77777777" w:rsidR="00AE3CDB" w:rsidRDefault="00130026">
            <w:pPr>
              <w:pStyle w:val="ProductList-TableBody"/>
            </w:pPr>
            <w:r>
              <w:t>Project Professional 2019 HUP</w:t>
            </w:r>
          </w:p>
        </w:tc>
      </w:tr>
    </w:tbl>
    <w:p w14:paraId="78656EA0" w14:textId="77777777" w:rsidR="00AE3CDB" w:rsidRDefault="00AE3CDB">
      <w:pPr>
        <w:pStyle w:val="ProductList-SubClauseHeading"/>
        <w:outlineLvl w:val="3"/>
      </w:pPr>
    </w:p>
    <w:p w14:paraId="6651DD98" w14:textId="77777777" w:rsidR="00AE3CDB" w:rsidRDefault="00130026">
      <w:pPr>
        <w:pStyle w:val="ProductList-BodyIndented"/>
      </w:pPr>
      <w:r>
        <w:t>Os termos de utilização dos produtos e serviços adquiridos através do software do Programa de Direitos de Utilização Doméstica são acordados entre a Microsoft e o funcionário do Cliente, e são acedidos através dos Web sites do Programa de Direitos de Utilização Doméstica da Microsoft.</w:t>
      </w:r>
    </w:p>
    <w:p w14:paraId="6DAEF897" w14:textId="77777777" w:rsidR="00AE3CDB" w:rsidRDefault="00AE3CDB">
      <w:pPr>
        <w:pStyle w:val="ProductList-BodyIndented"/>
      </w:pPr>
    </w:p>
    <w:p w14:paraId="6C83BA08" w14:textId="77777777" w:rsidR="00AE3CDB" w:rsidRDefault="00130026">
      <w:pPr>
        <w:pStyle w:val="ProductList-BodyIndented"/>
      </w:pPr>
      <w:r>
        <w:t>A Microsoft não assume qualquer responsabilidade pelo cumprimento de qualquer obrigação decorrente de benefícios de trabalho, fiscal ou de notificação que o Cliente ou os respetivos funcionários possam ter.</w:t>
      </w:r>
    </w:p>
    <w:p w14:paraId="1484A471" w14:textId="77777777" w:rsidR="00AE3CDB" w:rsidRDefault="00AE3CDB">
      <w:pPr>
        <w:pStyle w:val="ProductList-BodyIndented"/>
      </w:pPr>
    </w:p>
    <w:p w14:paraId="3FA54D4E" w14:textId="77777777" w:rsidR="00AE3CDB" w:rsidRDefault="00130026">
      <w:pPr>
        <w:pStyle w:val="ProductList-BodyIndented"/>
      </w:pPr>
      <w:r>
        <w:t>A Microsoft poderá cessar a participação de um cliente no Programa de Direitos de Utilização Doméstica da Microsoft, imediatamente e sem aviso prévio, no âmbito de um acesso não autorizado ou do licenciamento através do Web site do Programa de Direitos de Utilização Doméstica da Microsoft associado ao código de programa desse cliente.</w:t>
      </w:r>
    </w:p>
    <w:p w14:paraId="43938366" w14:textId="77777777" w:rsidR="00AE3CDB" w:rsidRDefault="00AE3CDB">
      <w:pPr>
        <w:pStyle w:val="ProductList-BodyIndented"/>
      </w:pPr>
    </w:p>
    <w:p w14:paraId="0D24C6A3" w14:textId="77777777" w:rsidR="00AE3CDB" w:rsidRDefault="00130026">
      <w:pPr>
        <w:pStyle w:val="ProductList-BodyIndented"/>
      </w:pPr>
      <w:r>
        <w:t xml:space="preserve">Para mais informações sobre o Programa de Direitos de Utilização Doméstica da Microsoft, consulte </w:t>
      </w:r>
      <w:hyperlink r:id="rId155">
        <w:r>
          <w:rPr>
            <w:color w:val="00467F"/>
            <w:u w:val="single"/>
          </w:rPr>
          <w:t>http://www.microsoft.com/licensing</w:t>
        </w:r>
      </w:hyperlink>
      <w:r>
        <w:t xml:space="preserve"> ou </w:t>
      </w:r>
      <w:hyperlink r:id="rId156">
        <w:r>
          <w:rPr>
            <w:color w:val="00467F"/>
            <w:u w:val="single"/>
          </w:rPr>
          <w:t>https://businessstore.microsoft.com/store/home-use-program</w:t>
        </w:r>
      </w:hyperlink>
      <w:r>
        <w:t>.</w:t>
      </w:r>
    </w:p>
    <w:p w14:paraId="56E501E0" w14:textId="77777777" w:rsidR="00AE3CDB" w:rsidRDefault="00AE3CDB">
      <w:pPr>
        <w:pStyle w:val="ProductList-BodyIndented"/>
        <w:jc w:val="right"/>
      </w:pPr>
    </w:p>
    <w:p w14:paraId="2A85E417" w14:textId="77777777" w:rsidR="00AE3CDB" w:rsidRDefault="00130026">
      <w:pPr>
        <w:pStyle w:val="ProductList-ClauseHeading"/>
        <w:outlineLvl w:val="2"/>
      </w:pPr>
      <w:bookmarkStart w:id="370" w:name="_Sec585"/>
      <w:r>
        <w:t>Suporte 24x7 à Resolução de Problemas</w:t>
      </w:r>
      <w:bookmarkEnd w:id="370"/>
    </w:p>
    <w:p w14:paraId="6D8C078A" w14:textId="77777777" w:rsidR="00AE3CDB" w:rsidRDefault="00130026">
      <w:pPr>
        <w:pStyle w:val="ProductList-Body"/>
      </w:pPr>
      <w:r>
        <w:t>Os clientes (que não os que adquirem através de Programas Académicos) com cobertura SA são elegíveis para Suporte 24x7 à Resolução de Problemas.</w:t>
      </w:r>
    </w:p>
    <w:p w14:paraId="300A3A63" w14:textId="77777777" w:rsidR="00AE3CDB" w:rsidRDefault="00AE3CDB">
      <w:pPr>
        <w:pStyle w:val="ProductList-Body"/>
      </w:pPr>
    </w:p>
    <w:p w14:paraId="136EA82E" w14:textId="77777777" w:rsidR="00AE3CDB" w:rsidRDefault="00130026">
      <w:pPr>
        <w:pStyle w:val="ProductList-Body"/>
      </w:pPr>
      <w:r>
        <w:t xml:space="preserve">O Suporte 24x7 à Resolução de Problemas disponibiliza assistência para problemas com sintomas específicos encontrados durante a utilização de produtos da Microsoft. A Microsoft envidará todos os esforços razoáveis para ajudar o Cliente com pedidos de suporte de uma forma consistente com as políticas do Suporte Técnico da Microsoft. A Microsoft reserva-se o direito de recusar pedidos pouco razoáveis para suporte técnico e por vezes poderá referir Clientes para um contrato de nível de serviço adicional que possa requerer um encargo adicional. </w:t>
      </w:r>
    </w:p>
    <w:p w14:paraId="1736B9BD" w14:textId="77777777" w:rsidR="00AE3CDB" w:rsidRDefault="00AE3CDB">
      <w:pPr>
        <w:pStyle w:val="ProductList-Body"/>
      </w:pPr>
    </w:p>
    <w:p w14:paraId="29805703" w14:textId="77777777" w:rsidR="00AE3CDB" w:rsidRDefault="00130026">
      <w:pPr>
        <w:pStyle w:val="ProductList-Body"/>
      </w:pPr>
      <w:r>
        <w:t xml:space="preserve">Os produtos que estão atualmente no Suporte Base estabelecido na Política de Ciclo de Vida de Suporte da Microsoft são elegíveis para o Suporte 24x7 à Resolução de Problemas. A Microsoft pode fornecer suporte de novos Produtos ou descontinuar o suporte de Produtos existentes. A Microsoft notificará o Cliente caso a implementação por parte do Cliente dos produtos da Microsoft não seja suportada. Se o Cliente não proceder à modificação da implementação de forma a possibilitar que a mesma possa beneficiar de suporte efetivo no prazo de 30 dias após a notificação, a Microsoft não será obrigada a fornecer suporte técnico adicional para essa implementação. </w:t>
      </w:r>
    </w:p>
    <w:p w14:paraId="3B96CF47" w14:textId="77777777" w:rsidR="00AE3CDB" w:rsidRDefault="00AE3CDB">
      <w:pPr>
        <w:pStyle w:val="ProductList-Body"/>
      </w:pPr>
    </w:p>
    <w:p w14:paraId="239AB1AF" w14:textId="77777777" w:rsidR="00AE3CDB" w:rsidRDefault="00130026">
      <w:pPr>
        <w:pStyle w:val="ProductList-Body"/>
      </w:pPr>
      <w:r>
        <w:t>Um pedido de suporte break-fix assistido, também conhecido como um incidente, é definido como um problema de suporte único e o esforço razoável necessário para o resolver. Um problema de suporte único é um problema que não pode ser dividido em problemas subordinados. Se um problema consistir em problemas subordinados, cada um deverá ser considerado como um incidente em separado. Em determinadas situações, a Microsoft poderá fornecer uma modificação ao código de software do Produto da Microsoft comercialmente disponível para resolver problemas específicos críticos (“Hotfixes”) em resposta a um pedido de suporte break-fix assistido. As correções são concebidas para resolver problemas específicos do Cliente e não são testadas quanto à regressão.</w:t>
      </w:r>
    </w:p>
    <w:p w14:paraId="009F46B8" w14:textId="77777777" w:rsidR="00AE3CDB" w:rsidRDefault="00AE3CDB">
      <w:pPr>
        <w:pStyle w:val="ProductList-Body"/>
      </w:pPr>
    </w:p>
    <w:p w14:paraId="7968A089" w14:textId="77777777" w:rsidR="00AE3CDB" w:rsidRDefault="00130026">
      <w:pPr>
        <w:pStyle w:val="ProductList-SubClauseHeading"/>
        <w:outlineLvl w:val="3"/>
      </w:pPr>
      <w:r>
        <w:t>Atribuições de Incidentes de Suporte Telefónico para todos os programas, exceto MPSA</w:t>
      </w:r>
    </w:p>
    <w:p w14:paraId="3DE3A19B" w14:textId="77777777" w:rsidR="00AE3CDB" w:rsidRDefault="00130026">
      <w:pPr>
        <w:pStyle w:val="ProductList-BodyIndented"/>
      </w:pPr>
      <w:r>
        <w:t>O número de incidentes de suporte telefónico permitidos depende do cliente com base nos respetivos gastos da cobertura SA e opção de pagamento. Os incidentes baseados nos gastos da cobertura SA são conquistados com base nos gastos da cobertura SA do servidor e estação de trabalho ao abrigo de uma Inscrição Select ou Enterprise, registo Select Plus, Contrato Open Value ou número de autorização Open License qualificáveis. A Microsoft atribuirá um incidente para cada gasto da cobertura SA de Servidor ou de CAL de pelo menos 20.000 dólares americanos. A Microsoft atribuirá um incidente para cada gasto da cobertura SA de Conjunto de Sistemas ou de Conjunto Aplicacional de pelo menos 200.000 dólares americanos. A tabela abaixo mostra os equivalentes monetários aproximados para as atribuições baseadas nos gastos da cobertura SA para os contratos com base em moedas diferentes dos dólares americanos. Devido às flutuações das taxas de câmbio, esta tabela está sujeita a alterações.</w:t>
      </w:r>
    </w:p>
    <w:tbl>
      <w:tblPr>
        <w:tblStyle w:val="PURTable0"/>
        <w:tblW w:w="0" w:type="dxa"/>
        <w:tblLook w:val="04A0" w:firstRow="1" w:lastRow="0" w:firstColumn="1" w:lastColumn="0" w:noHBand="0" w:noVBand="1"/>
      </w:tblPr>
      <w:tblGrid>
        <w:gridCol w:w="2618"/>
        <w:gridCol w:w="2538"/>
        <w:gridCol w:w="2702"/>
        <w:gridCol w:w="2698"/>
      </w:tblGrid>
      <w:tr w:rsidR="00AE3CDB" w14:paraId="2F84AA4E"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0BB83A9" w14:textId="77777777" w:rsidR="00AE3CDB" w:rsidRDefault="00130026">
            <w:pPr>
              <w:pStyle w:val="ProductList-TableBody"/>
            </w:pPr>
            <w:r>
              <w:rPr>
                <w:color w:val="FFFFFF"/>
              </w:rPr>
              <w:t>Nome da Moeda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4B6C7C2" w14:textId="77777777" w:rsidR="00AE3CDB" w:rsidRDefault="00130026">
            <w:pPr>
              <w:pStyle w:val="ProductList-TableBody"/>
            </w:pPr>
            <w:r>
              <w:rPr>
                <w:color w:val="FFFFFF"/>
              </w:rPr>
              <w:t>Código da Moeda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31A1D64" w14:textId="77777777" w:rsidR="00AE3CDB" w:rsidRDefault="00130026">
            <w:pPr>
              <w:pStyle w:val="ProductList-TableBody"/>
            </w:pPr>
            <w:r>
              <w:rPr>
                <w:color w:val="FFFFFF"/>
              </w:rPr>
              <w:t>Servidor/CAL - Incrementos de Atribuições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BE65CD8" w14:textId="77777777" w:rsidR="00AE3CDB" w:rsidRDefault="00130026">
            <w:pPr>
              <w:pStyle w:val="ProductList-TableBody"/>
            </w:pPr>
            <w:r>
              <w:rPr>
                <w:color w:val="FFFFFF"/>
              </w:rPr>
              <w:t>IW/Cliente - Incrementos de Atribuições de Incidentes</w:t>
            </w:r>
          </w:p>
        </w:tc>
      </w:tr>
      <w:tr w:rsidR="00AE3CDB" w14:paraId="2078FEA9" w14:textId="77777777">
        <w:tc>
          <w:tcPr>
            <w:tcW w:w="2940" w:type="dxa"/>
            <w:tcBorders>
              <w:top w:val="single" w:sz="4" w:space="0" w:color="000000"/>
              <w:left w:val="single" w:sz="4" w:space="0" w:color="000000"/>
              <w:bottom w:val="single" w:sz="4" w:space="0" w:color="000000"/>
              <w:right w:val="single" w:sz="4" w:space="0" w:color="000000"/>
            </w:tcBorders>
          </w:tcPr>
          <w:p w14:paraId="0F863207" w14:textId="77777777" w:rsidR="00AE3CDB" w:rsidRDefault="00130026">
            <w:pPr>
              <w:pStyle w:val="ProductList-TableBody"/>
            </w:pPr>
            <w:r>
              <w:t>Dólar Americano</w:t>
            </w:r>
          </w:p>
        </w:tc>
        <w:tc>
          <w:tcPr>
            <w:tcW w:w="2940" w:type="dxa"/>
            <w:tcBorders>
              <w:top w:val="single" w:sz="4" w:space="0" w:color="000000"/>
              <w:left w:val="single" w:sz="4" w:space="0" w:color="000000"/>
              <w:bottom w:val="single" w:sz="4" w:space="0" w:color="000000"/>
              <w:right w:val="single" w:sz="4" w:space="0" w:color="000000"/>
            </w:tcBorders>
          </w:tcPr>
          <w:p w14:paraId="2A39F928" w14:textId="77777777" w:rsidR="00AE3CDB" w:rsidRDefault="00130026">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0D18395E" w14:textId="77777777" w:rsidR="00AE3CDB" w:rsidRDefault="00130026">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755D89B6" w14:textId="77777777" w:rsidR="00AE3CDB" w:rsidRDefault="00130026">
            <w:pPr>
              <w:pStyle w:val="ProductList-TableBody"/>
            </w:pPr>
            <w:r>
              <w:t>$200,000</w:t>
            </w:r>
          </w:p>
        </w:tc>
      </w:tr>
      <w:tr w:rsidR="00AE3CDB" w14:paraId="173A0B57" w14:textId="77777777">
        <w:tc>
          <w:tcPr>
            <w:tcW w:w="2940" w:type="dxa"/>
            <w:tcBorders>
              <w:top w:val="single" w:sz="4" w:space="0" w:color="000000"/>
              <w:left w:val="single" w:sz="4" w:space="0" w:color="000000"/>
              <w:bottom w:val="single" w:sz="4" w:space="0" w:color="000000"/>
              <w:right w:val="single" w:sz="4" w:space="0" w:color="000000"/>
            </w:tcBorders>
          </w:tcPr>
          <w:p w14:paraId="5CCE5077" w14:textId="77777777" w:rsidR="00AE3CDB" w:rsidRDefault="00130026">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14:paraId="71F1D279" w14:textId="77777777" w:rsidR="00AE3CDB" w:rsidRDefault="00130026">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652465B7" w14:textId="77777777" w:rsidR="00AE3CDB" w:rsidRDefault="00130026">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405EFDC3" w14:textId="77777777" w:rsidR="00AE3CDB" w:rsidRDefault="00130026">
            <w:pPr>
              <w:pStyle w:val="ProductList-TableBody"/>
            </w:pPr>
            <w:r>
              <w:t>300,000</w:t>
            </w:r>
          </w:p>
        </w:tc>
      </w:tr>
      <w:tr w:rsidR="00AE3CDB" w14:paraId="4C9E5C89" w14:textId="77777777">
        <w:tc>
          <w:tcPr>
            <w:tcW w:w="2940" w:type="dxa"/>
            <w:tcBorders>
              <w:top w:val="single" w:sz="4" w:space="0" w:color="000000"/>
              <w:left w:val="single" w:sz="4" w:space="0" w:color="000000"/>
              <w:bottom w:val="single" w:sz="4" w:space="0" w:color="000000"/>
              <w:right w:val="single" w:sz="4" w:space="0" w:color="000000"/>
            </w:tcBorders>
          </w:tcPr>
          <w:p w14:paraId="28D1D8DB" w14:textId="77777777" w:rsidR="00AE3CDB" w:rsidRDefault="00130026">
            <w:pPr>
              <w:pStyle w:val="ProductList-TableBody"/>
            </w:pPr>
            <w:r>
              <w:t>Dólar Canadiano</w:t>
            </w:r>
          </w:p>
        </w:tc>
        <w:tc>
          <w:tcPr>
            <w:tcW w:w="2940" w:type="dxa"/>
            <w:tcBorders>
              <w:top w:val="single" w:sz="4" w:space="0" w:color="000000"/>
              <w:left w:val="single" w:sz="4" w:space="0" w:color="000000"/>
              <w:bottom w:val="single" w:sz="4" w:space="0" w:color="000000"/>
              <w:right w:val="single" w:sz="4" w:space="0" w:color="000000"/>
            </w:tcBorders>
          </w:tcPr>
          <w:p w14:paraId="157911A4" w14:textId="77777777" w:rsidR="00AE3CDB" w:rsidRDefault="00130026">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60A69060" w14:textId="77777777" w:rsidR="00AE3CDB" w:rsidRDefault="00130026">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70FD9DDF" w14:textId="77777777" w:rsidR="00AE3CDB" w:rsidRDefault="00130026">
            <w:pPr>
              <w:pStyle w:val="ProductList-TableBody"/>
            </w:pPr>
            <w:r>
              <w:t>270,000</w:t>
            </w:r>
          </w:p>
        </w:tc>
      </w:tr>
      <w:tr w:rsidR="00AE3CDB" w14:paraId="22BB04A4" w14:textId="77777777">
        <w:tc>
          <w:tcPr>
            <w:tcW w:w="2940" w:type="dxa"/>
            <w:tcBorders>
              <w:top w:val="single" w:sz="4" w:space="0" w:color="000000"/>
              <w:left w:val="single" w:sz="4" w:space="0" w:color="000000"/>
              <w:bottom w:val="single" w:sz="4" w:space="0" w:color="000000"/>
              <w:right w:val="single" w:sz="4" w:space="0" w:color="000000"/>
            </w:tcBorders>
          </w:tcPr>
          <w:p w14:paraId="7250DC97" w14:textId="77777777" w:rsidR="00AE3CDB" w:rsidRDefault="00130026">
            <w:pPr>
              <w:pStyle w:val="ProductList-TableBody"/>
            </w:pPr>
            <w:r>
              <w:t>Francos suíços</w:t>
            </w:r>
          </w:p>
        </w:tc>
        <w:tc>
          <w:tcPr>
            <w:tcW w:w="2940" w:type="dxa"/>
            <w:tcBorders>
              <w:top w:val="single" w:sz="4" w:space="0" w:color="000000"/>
              <w:left w:val="single" w:sz="4" w:space="0" w:color="000000"/>
              <w:bottom w:val="single" w:sz="4" w:space="0" w:color="000000"/>
              <w:right w:val="single" w:sz="4" w:space="0" w:color="000000"/>
            </w:tcBorders>
          </w:tcPr>
          <w:p w14:paraId="232B917B" w14:textId="77777777" w:rsidR="00AE3CDB" w:rsidRDefault="00130026">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5978E2A4" w14:textId="77777777" w:rsidR="00AE3CDB" w:rsidRDefault="00130026">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0D9B87F2" w14:textId="77777777" w:rsidR="00AE3CDB" w:rsidRDefault="00130026">
            <w:pPr>
              <w:pStyle w:val="ProductList-TableBody"/>
            </w:pPr>
            <w:r>
              <w:t>S Fr. 330,000</w:t>
            </w:r>
          </w:p>
        </w:tc>
      </w:tr>
      <w:tr w:rsidR="00AE3CDB" w14:paraId="4878DCAB" w14:textId="77777777">
        <w:tc>
          <w:tcPr>
            <w:tcW w:w="2940" w:type="dxa"/>
            <w:tcBorders>
              <w:top w:val="single" w:sz="4" w:space="0" w:color="000000"/>
              <w:left w:val="single" w:sz="4" w:space="0" w:color="000000"/>
              <w:bottom w:val="single" w:sz="4" w:space="0" w:color="000000"/>
              <w:right w:val="single" w:sz="4" w:space="0" w:color="000000"/>
            </w:tcBorders>
          </w:tcPr>
          <w:p w14:paraId="7BADC41E" w14:textId="77777777" w:rsidR="00AE3CDB" w:rsidRDefault="00130026">
            <w:pPr>
              <w:pStyle w:val="ProductList-TableBody"/>
            </w:pPr>
            <w:r>
              <w:t>Renminbi da China</w:t>
            </w:r>
          </w:p>
        </w:tc>
        <w:tc>
          <w:tcPr>
            <w:tcW w:w="2940" w:type="dxa"/>
            <w:tcBorders>
              <w:top w:val="single" w:sz="4" w:space="0" w:color="000000"/>
              <w:left w:val="single" w:sz="4" w:space="0" w:color="000000"/>
              <w:bottom w:val="single" w:sz="4" w:space="0" w:color="000000"/>
              <w:right w:val="single" w:sz="4" w:space="0" w:color="000000"/>
            </w:tcBorders>
          </w:tcPr>
          <w:p w14:paraId="5449AA1C" w14:textId="77777777" w:rsidR="00AE3CDB" w:rsidRDefault="00130026">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290FCDB7" w14:textId="77777777" w:rsidR="00AE3CDB" w:rsidRDefault="00130026">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5E539B47" w14:textId="77777777" w:rsidR="00AE3CDB" w:rsidRDefault="00130026">
            <w:pPr>
              <w:pStyle w:val="ProductList-TableBody"/>
            </w:pPr>
            <w:r>
              <w:t>CRC 1.650.000</w:t>
            </w:r>
          </w:p>
        </w:tc>
      </w:tr>
      <w:tr w:rsidR="00AE3CDB" w14:paraId="69160CB3" w14:textId="77777777">
        <w:tc>
          <w:tcPr>
            <w:tcW w:w="2940" w:type="dxa"/>
            <w:tcBorders>
              <w:top w:val="single" w:sz="4" w:space="0" w:color="000000"/>
              <w:left w:val="single" w:sz="4" w:space="0" w:color="000000"/>
              <w:bottom w:val="single" w:sz="4" w:space="0" w:color="000000"/>
              <w:right w:val="single" w:sz="4" w:space="0" w:color="000000"/>
            </w:tcBorders>
          </w:tcPr>
          <w:p w14:paraId="5FB658D9" w14:textId="77777777" w:rsidR="00AE3CDB" w:rsidRDefault="00130026">
            <w:pPr>
              <w:pStyle w:val="ProductList-TableBody"/>
            </w:pPr>
            <w:r>
              <w:t>Coroa Dinamarquesa</w:t>
            </w:r>
          </w:p>
        </w:tc>
        <w:tc>
          <w:tcPr>
            <w:tcW w:w="2940" w:type="dxa"/>
            <w:tcBorders>
              <w:top w:val="single" w:sz="4" w:space="0" w:color="000000"/>
              <w:left w:val="single" w:sz="4" w:space="0" w:color="000000"/>
              <w:bottom w:val="single" w:sz="4" w:space="0" w:color="000000"/>
              <w:right w:val="single" w:sz="4" w:space="0" w:color="000000"/>
            </w:tcBorders>
          </w:tcPr>
          <w:p w14:paraId="717B56AB" w14:textId="77777777" w:rsidR="00AE3CDB" w:rsidRDefault="00130026">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23B8D629" w14:textId="77777777" w:rsidR="00AE3CDB" w:rsidRDefault="00130026">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04FC9613" w14:textId="77777777" w:rsidR="00AE3CDB" w:rsidRDefault="00130026">
            <w:pPr>
              <w:pStyle w:val="ProductList-TableBody"/>
            </w:pPr>
            <w:r>
              <w:t>kr 1.600.000</w:t>
            </w:r>
          </w:p>
        </w:tc>
      </w:tr>
      <w:tr w:rsidR="00AE3CDB" w14:paraId="49B2E6E8" w14:textId="77777777">
        <w:tc>
          <w:tcPr>
            <w:tcW w:w="2940" w:type="dxa"/>
            <w:tcBorders>
              <w:top w:val="single" w:sz="4" w:space="0" w:color="000000"/>
              <w:left w:val="single" w:sz="4" w:space="0" w:color="000000"/>
              <w:bottom w:val="single" w:sz="4" w:space="0" w:color="000000"/>
              <w:right w:val="single" w:sz="4" w:space="0" w:color="000000"/>
            </w:tcBorders>
          </w:tcPr>
          <w:p w14:paraId="0DF218E8" w14:textId="77777777" w:rsidR="00AE3CDB" w:rsidRDefault="00130026">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1BB222A6" w14:textId="77777777" w:rsidR="00AE3CDB" w:rsidRDefault="00130026">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1BE7EDC8" w14:textId="77777777" w:rsidR="00AE3CDB" w:rsidRDefault="00130026">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2B99E354" w14:textId="77777777" w:rsidR="00AE3CDB" w:rsidRDefault="00130026">
            <w:pPr>
              <w:pStyle w:val="ProductList-TableBody"/>
            </w:pPr>
            <w:r>
              <w:t>215,000</w:t>
            </w:r>
          </w:p>
        </w:tc>
      </w:tr>
      <w:tr w:rsidR="00AE3CDB" w14:paraId="109DD0DB" w14:textId="77777777">
        <w:tc>
          <w:tcPr>
            <w:tcW w:w="2940" w:type="dxa"/>
            <w:tcBorders>
              <w:top w:val="single" w:sz="4" w:space="0" w:color="000000"/>
              <w:left w:val="single" w:sz="4" w:space="0" w:color="000000"/>
              <w:bottom w:val="single" w:sz="4" w:space="0" w:color="000000"/>
              <w:right w:val="single" w:sz="4" w:space="0" w:color="000000"/>
            </w:tcBorders>
          </w:tcPr>
          <w:p w14:paraId="6F512081" w14:textId="77777777" w:rsidR="00AE3CDB" w:rsidRDefault="00130026">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14:paraId="1658E6FB" w14:textId="77777777" w:rsidR="00AE3CDB" w:rsidRDefault="00130026">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6BA1F73C" w14:textId="77777777" w:rsidR="00AE3CDB" w:rsidRDefault="00130026">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3F96A0A6" w14:textId="77777777" w:rsidR="00AE3CDB" w:rsidRDefault="00130026">
            <w:pPr>
              <w:pStyle w:val="ProductList-TableBody"/>
            </w:pPr>
            <w:r>
              <w:t>£135,000</w:t>
            </w:r>
          </w:p>
        </w:tc>
      </w:tr>
      <w:tr w:rsidR="00AE3CDB" w14:paraId="444FACEF" w14:textId="77777777">
        <w:tc>
          <w:tcPr>
            <w:tcW w:w="2940" w:type="dxa"/>
            <w:tcBorders>
              <w:top w:val="single" w:sz="4" w:space="0" w:color="000000"/>
              <w:left w:val="single" w:sz="4" w:space="0" w:color="000000"/>
              <w:bottom w:val="single" w:sz="4" w:space="0" w:color="000000"/>
              <w:right w:val="single" w:sz="4" w:space="0" w:color="000000"/>
            </w:tcBorders>
          </w:tcPr>
          <w:p w14:paraId="11621F27" w14:textId="77777777" w:rsidR="00AE3CDB" w:rsidRDefault="00130026">
            <w:pPr>
              <w:pStyle w:val="ProductList-TableBody"/>
            </w:pPr>
            <w:r>
              <w:t>Iene Japonês</w:t>
            </w:r>
          </w:p>
        </w:tc>
        <w:tc>
          <w:tcPr>
            <w:tcW w:w="2940" w:type="dxa"/>
            <w:tcBorders>
              <w:top w:val="single" w:sz="4" w:space="0" w:color="000000"/>
              <w:left w:val="single" w:sz="4" w:space="0" w:color="000000"/>
              <w:bottom w:val="single" w:sz="4" w:space="0" w:color="000000"/>
              <w:right w:val="single" w:sz="4" w:space="0" w:color="000000"/>
            </w:tcBorders>
          </w:tcPr>
          <w:p w14:paraId="7C51DA7B" w14:textId="77777777" w:rsidR="00AE3CDB" w:rsidRDefault="00130026">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6B378D2D" w14:textId="77777777" w:rsidR="00AE3CDB" w:rsidRDefault="00130026">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4D2FF826" w14:textId="77777777" w:rsidR="00AE3CDB" w:rsidRDefault="00130026">
            <w:pPr>
              <w:pStyle w:val="ProductList-TableBody"/>
            </w:pPr>
            <w:r>
              <w:t>JPY 24.000.000</w:t>
            </w:r>
          </w:p>
        </w:tc>
      </w:tr>
      <w:tr w:rsidR="00AE3CDB" w14:paraId="47F20928" w14:textId="77777777">
        <w:tc>
          <w:tcPr>
            <w:tcW w:w="2940" w:type="dxa"/>
            <w:tcBorders>
              <w:top w:val="single" w:sz="4" w:space="0" w:color="000000"/>
              <w:left w:val="single" w:sz="4" w:space="0" w:color="000000"/>
              <w:bottom w:val="single" w:sz="4" w:space="0" w:color="000000"/>
              <w:right w:val="single" w:sz="4" w:space="0" w:color="000000"/>
            </w:tcBorders>
          </w:tcPr>
          <w:p w14:paraId="3FAA3294" w14:textId="77777777" w:rsidR="00AE3CDB" w:rsidRDefault="00130026">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14:paraId="7F6324DD" w14:textId="77777777" w:rsidR="00AE3CDB" w:rsidRDefault="00130026">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198A2EF8" w14:textId="77777777" w:rsidR="00AE3CDB" w:rsidRDefault="00130026">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65389D29" w14:textId="77777777" w:rsidR="00AE3CDB" w:rsidRDefault="00130026">
            <w:pPr>
              <w:pStyle w:val="ProductList-TableBody"/>
            </w:pPr>
            <w:r>
              <w:t>KWD 240.000.000</w:t>
            </w:r>
          </w:p>
        </w:tc>
      </w:tr>
      <w:tr w:rsidR="00AE3CDB" w14:paraId="137A2547" w14:textId="77777777">
        <w:tc>
          <w:tcPr>
            <w:tcW w:w="2940" w:type="dxa"/>
            <w:tcBorders>
              <w:top w:val="single" w:sz="4" w:space="0" w:color="000000"/>
              <w:left w:val="single" w:sz="4" w:space="0" w:color="000000"/>
              <w:bottom w:val="single" w:sz="4" w:space="0" w:color="000000"/>
              <w:right w:val="single" w:sz="4" w:space="0" w:color="000000"/>
            </w:tcBorders>
          </w:tcPr>
          <w:p w14:paraId="2B562683" w14:textId="77777777" w:rsidR="00AE3CDB" w:rsidRDefault="00130026">
            <w:pPr>
              <w:pStyle w:val="ProductList-TableBody"/>
            </w:pPr>
            <w:r>
              <w:t>Coroa Norueguesa</w:t>
            </w:r>
          </w:p>
        </w:tc>
        <w:tc>
          <w:tcPr>
            <w:tcW w:w="2940" w:type="dxa"/>
            <w:tcBorders>
              <w:top w:val="single" w:sz="4" w:space="0" w:color="000000"/>
              <w:left w:val="single" w:sz="4" w:space="0" w:color="000000"/>
              <w:bottom w:val="single" w:sz="4" w:space="0" w:color="000000"/>
              <w:right w:val="single" w:sz="4" w:space="0" w:color="000000"/>
            </w:tcBorders>
          </w:tcPr>
          <w:p w14:paraId="23104768" w14:textId="77777777" w:rsidR="00AE3CDB" w:rsidRDefault="00130026">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42903620" w14:textId="77777777" w:rsidR="00AE3CDB" w:rsidRDefault="00130026">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31793F32" w14:textId="77777777" w:rsidR="00AE3CDB" w:rsidRDefault="00130026">
            <w:pPr>
              <w:pStyle w:val="ProductList-TableBody"/>
            </w:pPr>
            <w:r>
              <w:t>kr 1.650.000</w:t>
            </w:r>
          </w:p>
        </w:tc>
      </w:tr>
      <w:tr w:rsidR="00AE3CDB" w14:paraId="00B545CF" w14:textId="77777777">
        <w:tc>
          <w:tcPr>
            <w:tcW w:w="2940" w:type="dxa"/>
            <w:tcBorders>
              <w:top w:val="single" w:sz="4" w:space="0" w:color="000000"/>
              <w:left w:val="single" w:sz="4" w:space="0" w:color="000000"/>
              <w:bottom w:val="single" w:sz="4" w:space="0" w:color="000000"/>
              <w:right w:val="single" w:sz="4" w:space="0" w:color="000000"/>
            </w:tcBorders>
          </w:tcPr>
          <w:p w14:paraId="4FF4CC8A" w14:textId="77777777" w:rsidR="00AE3CDB" w:rsidRDefault="00130026">
            <w:pPr>
              <w:pStyle w:val="ProductList-TableBody"/>
            </w:pPr>
            <w:r>
              <w:t>Dólar Neozelandês</w:t>
            </w:r>
          </w:p>
        </w:tc>
        <w:tc>
          <w:tcPr>
            <w:tcW w:w="2940" w:type="dxa"/>
            <w:tcBorders>
              <w:top w:val="single" w:sz="4" w:space="0" w:color="000000"/>
              <w:left w:val="single" w:sz="4" w:space="0" w:color="000000"/>
              <w:bottom w:val="single" w:sz="4" w:space="0" w:color="000000"/>
              <w:right w:val="single" w:sz="4" w:space="0" w:color="000000"/>
            </w:tcBorders>
          </w:tcPr>
          <w:p w14:paraId="7D57A95D" w14:textId="77777777" w:rsidR="00AE3CDB" w:rsidRDefault="00130026">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27094FD2" w14:textId="77777777" w:rsidR="00AE3CDB" w:rsidRDefault="00130026">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2B47E8A8" w14:textId="77777777" w:rsidR="00AE3CDB" w:rsidRDefault="00130026">
            <w:pPr>
              <w:pStyle w:val="ProductList-TableBody"/>
            </w:pPr>
            <w:r>
              <w:t>350,000</w:t>
            </w:r>
          </w:p>
        </w:tc>
      </w:tr>
      <w:tr w:rsidR="00AE3CDB" w14:paraId="1573670D" w14:textId="77777777">
        <w:tc>
          <w:tcPr>
            <w:tcW w:w="2940" w:type="dxa"/>
            <w:tcBorders>
              <w:top w:val="single" w:sz="4" w:space="0" w:color="000000"/>
              <w:left w:val="single" w:sz="4" w:space="0" w:color="000000"/>
              <w:bottom w:val="single" w:sz="4" w:space="0" w:color="000000"/>
              <w:right w:val="single" w:sz="4" w:space="0" w:color="000000"/>
            </w:tcBorders>
          </w:tcPr>
          <w:p w14:paraId="4543C255" w14:textId="77777777" w:rsidR="00AE3CDB" w:rsidRDefault="00130026">
            <w:pPr>
              <w:pStyle w:val="ProductList-TableBody"/>
            </w:pPr>
            <w:r>
              <w:t>Coroa Sueca</w:t>
            </w:r>
          </w:p>
        </w:tc>
        <w:tc>
          <w:tcPr>
            <w:tcW w:w="2940" w:type="dxa"/>
            <w:tcBorders>
              <w:top w:val="single" w:sz="4" w:space="0" w:color="000000"/>
              <w:left w:val="single" w:sz="4" w:space="0" w:color="000000"/>
              <w:bottom w:val="single" w:sz="4" w:space="0" w:color="000000"/>
              <w:right w:val="single" w:sz="4" w:space="0" w:color="000000"/>
            </w:tcBorders>
          </w:tcPr>
          <w:p w14:paraId="53831032" w14:textId="77777777" w:rsidR="00AE3CDB" w:rsidRDefault="00130026">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661120E2" w14:textId="77777777" w:rsidR="00AE3CDB" w:rsidRDefault="00130026">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3A276C52" w14:textId="77777777" w:rsidR="00AE3CDB" w:rsidRDefault="00130026">
            <w:pPr>
              <w:pStyle w:val="ProductList-TableBody"/>
            </w:pPr>
            <w:r>
              <w:t>kr 2.000.000</w:t>
            </w:r>
          </w:p>
        </w:tc>
      </w:tr>
      <w:tr w:rsidR="00AE3CDB" w14:paraId="536278AA" w14:textId="77777777">
        <w:tc>
          <w:tcPr>
            <w:tcW w:w="2940" w:type="dxa"/>
            <w:tcBorders>
              <w:top w:val="single" w:sz="4" w:space="0" w:color="000000"/>
              <w:left w:val="single" w:sz="4" w:space="0" w:color="000000"/>
              <w:bottom w:val="single" w:sz="4" w:space="0" w:color="000000"/>
              <w:right w:val="single" w:sz="4" w:space="0" w:color="000000"/>
            </w:tcBorders>
          </w:tcPr>
          <w:p w14:paraId="0745085C" w14:textId="77777777" w:rsidR="00AE3CDB" w:rsidRDefault="00130026">
            <w:pPr>
              <w:pStyle w:val="ProductList-TableBody"/>
            </w:pPr>
            <w:r>
              <w:t>Novo Dólar Tailandês</w:t>
            </w:r>
          </w:p>
        </w:tc>
        <w:tc>
          <w:tcPr>
            <w:tcW w:w="2940" w:type="dxa"/>
            <w:tcBorders>
              <w:top w:val="single" w:sz="4" w:space="0" w:color="000000"/>
              <w:left w:val="single" w:sz="4" w:space="0" w:color="000000"/>
              <w:bottom w:val="single" w:sz="4" w:space="0" w:color="000000"/>
              <w:right w:val="single" w:sz="4" w:space="0" w:color="000000"/>
            </w:tcBorders>
          </w:tcPr>
          <w:p w14:paraId="7E5E7275" w14:textId="77777777" w:rsidR="00AE3CDB" w:rsidRDefault="00130026">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0859E5D3" w14:textId="77777777" w:rsidR="00AE3CDB" w:rsidRDefault="00130026">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7BD271BE" w14:textId="77777777" w:rsidR="00AE3CDB" w:rsidRDefault="00130026">
            <w:pPr>
              <w:pStyle w:val="ProductList-TableBody"/>
            </w:pPr>
            <w:r>
              <w:t>NTD 7.000.000</w:t>
            </w:r>
          </w:p>
        </w:tc>
      </w:tr>
      <w:tr w:rsidR="00AE3CDB" w14:paraId="3C85315F" w14:textId="77777777">
        <w:tc>
          <w:tcPr>
            <w:tcW w:w="2940" w:type="dxa"/>
            <w:tcBorders>
              <w:top w:val="single" w:sz="4" w:space="0" w:color="000000"/>
              <w:left w:val="single" w:sz="4" w:space="0" w:color="000000"/>
              <w:bottom w:val="single" w:sz="4" w:space="0" w:color="000000"/>
              <w:right w:val="single" w:sz="4" w:space="0" w:color="000000"/>
            </w:tcBorders>
          </w:tcPr>
          <w:p w14:paraId="03BBE84E" w14:textId="77777777" w:rsidR="00AE3CDB" w:rsidRDefault="00130026">
            <w:pPr>
              <w:pStyle w:val="ProductList-TableBody"/>
            </w:pPr>
            <w:r>
              <w:t>Rupia Indiana</w:t>
            </w:r>
          </w:p>
        </w:tc>
        <w:tc>
          <w:tcPr>
            <w:tcW w:w="2940" w:type="dxa"/>
            <w:tcBorders>
              <w:top w:val="single" w:sz="4" w:space="0" w:color="000000"/>
              <w:left w:val="single" w:sz="4" w:space="0" w:color="000000"/>
              <w:bottom w:val="single" w:sz="4" w:space="0" w:color="000000"/>
              <w:right w:val="single" w:sz="4" w:space="0" w:color="000000"/>
            </w:tcBorders>
          </w:tcPr>
          <w:p w14:paraId="5ACBA3F1" w14:textId="77777777" w:rsidR="00AE3CDB" w:rsidRDefault="00130026">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515D49D0" w14:textId="77777777" w:rsidR="00AE3CDB" w:rsidRDefault="00130026">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02E594AC" w14:textId="77777777" w:rsidR="00AE3CDB" w:rsidRDefault="00130026">
            <w:pPr>
              <w:pStyle w:val="ProductList-TableBody"/>
            </w:pPr>
            <w:r>
              <w:t>INR 10.000.000</w:t>
            </w:r>
          </w:p>
        </w:tc>
      </w:tr>
      <w:tr w:rsidR="00AE3CDB" w14:paraId="42D33FB7" w14:textId="77777777">
        <w:tc>
          <w:tcPr>
            <w:tcW w:w="2940" w:type="dxa"/>
            <w:tcBorders>
              <w:top w:val="single" w:sz="4" w:space="0" w:color="000000"/>
              <w:left w:val="single" w:sz="4" w:space="0" w:color="000000"/>
              <w:bottom w:val="single" w:sz="4" w:space="0" w:color="000000"/>
              <w:right w:val="single" w:sz="4" w:space="0" w:color="000000"/>
            </w:tcBorders>
          </w:tcPr>
          <w:p w14:paraId="5CC3EDC4" w14:textId="77777777" w:rsidR="00AE3CDB" w:rsidRDefault="00130026">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14:paraId="63856A64" w14:textId="77777777" w:rsidR="00AE3CDB" w:rsidRDefault="00130026">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104F77A4" w14:textId="77777777" w:rsidR="00AE3CDB" w:rsidRDefault="00130026">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53AD84FA" w14:textId="77777777" w:rsidR="00AE3CDB" w:rsidRDefault="00130026">
            <w:pPr>
              <w:pStyle w:val="ProductList-TableBody"/>
            </w:pPr>
            <w:r>
              <w:t>RUB 6.600.000</w:t>
            </w:r>
          </w:p>
        </w:tc>
      </w:tr>
    </w:tbl>
    <w:p w14:paraId="3D40219A" w14:textId="77777777" w:rsidR="00AE3CDB" w:rsidRDefault="00AE3CDB">
      <w:pPr>
        <w:pStyle w:val="ProductList-BodyIndented"/>
        <w:ind w:left="720"/>
      </w:pPr>
    </w:p>
    <w:p w14:paraId="6055EDC8" w14:textId="77777777" w:rsidR="00AE3CDB" w:rsidRDefault="00130026">
      <w:pPr>
        <w:pStyle w:val="ProductList-BodyIndented"/>
      </w:pPr>
      <w:r>
        <w:t>Os Incidentes de Suporte Telefónico que não tenham sido utilizados expirarão quando a cobertura SA expirar. Os Incidentes de Suporte Telefónico não poderão ser transferidos entre inscrições ou contratos.</w:t>
      </w:r>
    </w:p>
    <w:p w14:paraId="5B8FED84" w14:textId="77777777" w:rsidR="00AE3CDB" w:rsidRDefault="00AE3CDB">
      <w:pPr>
        <w:pStyle w:val="ProductList-BodyIndented"/>
      </w:pPr>
    </w:p>
    <w:p w14:paraId="3B97D551" w14:textId="77777777" w:rsidR="00AE3CDB" w:rsidRDefault="00130026">
      <w:pPr>
        <w:pStyle w:val="ProductList-BodyIndented"/>
      </w:pPr>
      <w:r>
        <w:t xml:space="preserve">O acesso a suporte telefónico local está disponível durante as horas de expediente através do Web site </w:t>
      </w:r>
      <w:hyperlink r:id="rId157">
        <w:r>
          <w:rPr>
            <w:color w:val="00467F"/>
            <w:u w:val="single"/>
          </w:rPr>
          <w:t>http://support.microsoft.com/gp/saphone</w:t>
        </w:r>
      </w:hyperlink>
      <w:r>
        <w:t>. O suporte telefónico fora de horas poderá ser fornecido através de centros de suporte regionais e internacionais. O suporte telefónico fora de horas só pode ser utilizado para iniciar pedidos de suporte comerciais críticos. As horas de expediente são determinadas consoante a região. A assistência de suporte telefónico não está disponível em todos os idiomas em todas as regiões.</w:t>
      </w:r>
    </w:p>
    <w:p w14:paraId="4ADF61A3" w14:textId="77777777" w:rsidR="00AE3CDB" w:rsidRDefault="00AE3CDB">
      <w:pPr>
        <w:pStyle w:val="ProductList-BodyIndented"/>
      </w:pPr>
    </w:p>
    <w:p w14:paraId="76B1828D" w14:textId="77777777" w:rsidR="00AE3CDB" w:rsidRDefault="00130026">
      <w:pPr>
        <w:pStyle w:val="ProductList-SubClauseHeading"/>
        <w:outlineLvl w:val="3"/>
      </w:pPr>
      <w:r>
        <w:t>Atribuições de Incidentes de Suporte Telefónico para MPSA</w:t>
      </w:r>
    </w:p>
    <w:p w14:paraId="12EA6159" w14:textId="77777777" w:rsidR="00AE3CDB" w:rsidRDefault="00130026">
      <w:pPr>
        <w:pStyle w:val="ProductList-BodyIndented"/>
      </w:pPr>
      <w:r>
        <w:t>O número de incidentes de suporte telefónico permitidos depende dos pontos ganhos dos benefícios de SA do Cliente. Se o Cliente tiver cobertura SA em pelo menos um Produto de Software de Servidor qualificável, o Cliente tem direito a um incidente complementar. O número de incidentes de suporte telefónico aos quais o Cliente tem direito baseia-se no total calculado de pontos ganhos através da Conta de Aquisição do Cliente, tal como mostrado abaixo (consulte a secção ‘Calcular os Pontos dos Benefícios de Software Assurance’ deste documento para obter detalhes sobre como os pontos dos Benefícios de SA são calculados):</w:t>
      </w:r>
    </w:p>
    <w:tbl>
      <w:tblPr>
        <w:tblStyle w:val="PURTable0"/>
        <w:tblW w:w="0" w:type="dxa"/>
        <w:tblLook w:val="04A0" w:firstRow="1" w:lastRow="0" w:firstColumn="1" w:lastColumn="0" w:noHBand="0" w:noVBand="1"/>
      </w:tblPr>
      <w:tblGrid>
        <w:gridCol w:w="5342"/>
        <w:gridCol w:w="5214"/>
      </w:tblGrid>
      <w:tr w:rsidR="00AE3CDB" w14:paraId="241EC08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44A54C34" w14:textId="77777777" w:rsidR="00AE3CDB" w:rsidRDefault="00130026">
            <w:pPr>
              <w:pStyle w:val="ProductList-TableBody"/>
            </w:pPr>
            <w:r>
              <w:rPr>
                <w:color w:val="FFFFFF"/>
              </w:rPr>
              <w:t>Conjunto</w:t>
            </w:r>
          </w:p>
        </w:tc>
        <w:tc>
          <w:tcPr>
            <w:tcW w:w="6000" w:type="dxa"/>
            <w:tcBorders>
              <w:left w:val="single" w:sz="4" w:space="0" w:color="000000"/>
              <w:right w:val="single" w:sz="4" w:space="0" w:color="000000"/>
            </w:tcBorders>
            <w:shd w:val="clear" w:color="auto" w:fill="0072C6"/>
          </w:tcPr>
          <w:p w14:paraId="14693B90" w14:textId="77777777" w:rsidR="00AE3CDB" w:rsidRDefault="00130026">
            <w:pPr>
              <w:pStyle w:val="ProductList-TableBody"/>
            </w:pPr>
            <w:r>
              <w:rPr>
                <w:color w:val="FFFFFF"/>
              </w:rPr>
              <w:t>Pontos por incidente de suporte telefónico</w:t>
            </w:r>
          </w:p>
        </w:tc>
      </w:tr>
      <w:tr w:rsidR="00AE3CDB" w14:paraId="56D357E7" w14:textId="77777777">
        <w:tc>
          <w:tcPr>
            <w:tcW w:w="6120" w:type="dxa"/>
            <w:tcBorders>
              <w:top w:val="single" w:sz="4" w:space="0" w:color="000000"/>
              <w:left w:val="single" w:sz="4" w:space="0" w:color="000000"/>
              <w:bottom w:val="single" w:sz="4" w:space="0" w:color="000000"/>
              <w:right w:val="single" w:sz="4" w:space="0" w:color="000000"/>
            </w:tcBorders>
          </w:tcPr>
          <w:p w14:paraId="4ACCE43E" w14:textId="77777777" w:rsidR="00AE3CDB" w:rsidRDefault="00130026">
            <w:pPr>
              <w:pStyle w:val="ProductList-TableBody"/>
            </w:pPr>
            <w:r>
              <w:t>Aplicações e Sistemas (combinado)</w:t>
            </w:r>
          </w:p>
        </w:tc>
        <w:tc>
          <w:tcPr>
            <w:tcW w:w="6000" w:type="dxa"/>
            <w:tcBorders>
              <w:left w:val="single" w:sz="4" w:space="0" w:color="000000"/>
              <w:right w:val="single" w:sz="4" w:space="0" w:color="000000"/>
            </w:tcBorders>
          </w:tcPr>
          <w:p w14:paraId="315CF943" w14:textId="77777777" w:rsidR="00AE3CDB" w:rsidRDefault="00130026">
            <w:pPr>
              <w:pStyle w:val="ProductList-TableBody"/>
            </w:pPr>
            <w:r>
              <w:t>2,000</w:t>
            </w:r>
          </w:p>
        </w:tc>
      </w:tr>
      <w:tr w:rsidR="00AE3CDB" w14:paraId="16D2960E" w14:textId="77777777">
        <w:tc>
          <w:tcPr>
            <w:tcW w:w="6120" w:type="dxa"/>
            <w:tcBorders>
              <w:top w:val="single" w:sz="4" w:space="0" w:color="000000"/>
              <w:left w:val="single" w:sz="4" w:space="0" w:color="000000"/>
              <w:bottom w:val="single" w:sz="4" w:space="0" w:color="000000"/>
              <w:right w:val="single" w:sz="4" w:space="0" w:color="000000"/>
            </w:tcBorders>
          </w:tcPr>
          <w:p w14:paraId="04E02D96" w14:textId="77777777" w:rsidR="00AE3CDB" w:rsidRDefault="00130026">
            <w:pPr>
              <w:pStyle w:val="ProductList-TableBody"/>
            </w:pPr>
            <w:r>
              <w:t>Servidor</w:t>
            </w:r>
          </w:p>
        </w:tc>
        <w:tc>
          <w:tcPr>
            <w:tcW w:w="6000" w:type="dxa"/>
            <w:tcBorders>
              <w:left w:val="single" w:sz="4" w:space="0" w:color="000000"/>
              <w:right w:val="single" w:sz="4" w:space="0" w:color="000000"/>
            </w:tcBorders>
          </w:tcPr>
          <w:p w14:paraId="27417FDA" w14:textId="77777777" w:rsidR="00AE3CDB" w:rsidRDefault="00130026">
            <w:pPr>
              <w:pStyle w:val="ProductList-TableBody"/>
            </w:pPr>
            <w:r>
              <w:t>400</w:t>
            </w:r>
          </w:p>
        </w:tc>
      </w:tr>
      <w:tr w:rsidR="00AE3CDB" w14:paraId="2F715B1D" w14:textId="77777777">
        <w:tc>
          <w:tcPr>
            <w:tcW w:w="6120" w:type="dxa"/>
            <w:tcBorders>
              <w:top w:val="single" w:sz="4" w:space="0" w:color="000000"/>
              <w:left w:val="single" w:sz="4" w:space="0" w:color="000000"/>
              <w:bottom w:val="single" w:sz="4" w:space="0" w:color="000000"/>
              <w:right w:val="single" w:sz="4" w:space="0" w:color="000000"/>
            </w:tcBorders>
          </w:tcPr>
          <w:p w14:paraId="27D351FB" w14:textId="77777777" w:rsidR="00AE3CDB" w:rsidRDefault="00130026">
            <w:pPr>
              <w:pStyle w:val="ProductList-TableBody"/>
            </w:pPr>
            <w:r>
              <w:t>CAL</w:t>
            </w:r>
          </w:p>
        </w:tc>
        <w:tc>
          <w:tcPr>
            <w:tcW w:w="6000" w:type="dxa"/>
            <w:tcBorders>
              <w:left w:val="single" w:sz="4" w:space="0" w:color="000000"/>
              <w:right w:val="single" w:sz="4" w:space="0" w:color="000000"/>
            </w:tcBorders>
          </w:tcPr>
          <w:p w14:paraId="70FCDB2E" w14:textId="77777777" w:rsidR="00AE3CDB" w:rsidRDefault="00130026">
            <w:pPr>
              <w:pStyle w:val="ProductList-TableBody"/>
            </w:pPr>
            <w:r>
              <w:t>400</w:t>
            </w:r>
          </w:p>
        </w:tc>
      </w:tr>
    </w:tbl>
    <w:p w14:paraId="2AC1347D" w14:textId="77777777" w:rsidR="00AE3CDB" w:rsidRDefault="00AE3CDB">
      <w:pPr>
        <w:pStyle w:val="ProductList-BodyIndented"/>
      </w:pPr>
    </w:p>
    <w:p w14:paraId="510767CA" w14:textId="77777777" w:rsidR="00AE3CDB" w:rsidRDefault="00130026">
      <w:pPr>
        <w:pStyle w:val="ProductList-BodyIndented"/>
      </w:pPr>
      <w:r>
        <w:t>Os incidentes estão habilitados para a vigência da cobertura SA e estão disponíveis para utilização a partir do início da cobertura SA do Cliente, independentemente de o Cliente ter ou não optado por pagamentos faseados. As aquisições efetuadas depois da encomenda inicial acionarão um novo cálculo dos incidentes atribuídos e a repartição por ano. Os Incidentes de Suporte Telefónico que não tenham sido utilizados expirarão quando a cobertura SA expirar. Os Incidentes de Suporte Telefónico não poderão ser transferidos entre Contas de Aquisição.</w:t>
      </w:r>
    </w:p>
    <w:p w14:paraId="24259C0F" w14:textId="77777777" w:rsidR="00AE3CDB" w:rsidRDefault="00AE3CDB">
      <w:pPr>
        <w:pStyle w:val="ProductList-BodyIndented"/>
      </w:pPr>
    </w:p>
    <w:p w14:paraId="51E09F99" w14:textId="77777777" w:rsidR="00AE3CDB" w:rsidRDefault="00130026">
      <w:pPr>
        <w:pStyle w:val="ProductList-BodyIndented"/>
      </w:pPr>
      <w:r>
        <w:t>O acesso a suporte telefónico local está disponível durante as horas de expediente através do Web site http://support.microsoft.com/gp/saphone. O suporte telefónico fora de horas poderá ser fornecido através de centros de suporte regionais e internacionais. O suporte telefónico fora de horas só pode ser utilizado para iniciar pedidos de suporte comerciais críticos. As horas de expediente são determinadas consoante a região. A assistência de suporte telefónico não está disponível em todos os idiomas em todas as regiões.</w:t>
      </w:r>
    </w:p>
    <w:p w14:paraId="31579A9B" w14:textId="77777777" w:rsidR="00AE3CDB" w:rsidRDefault="00AE3CDB">
      <w:pPr>
        <w:pStyle w:val="ProductList-SubClauseHeading"/>
        <w:outlineLvl w:val="3"/>
      </w:pPr>
    </w:p>
    <w:p w14:paraId="08D306FA" w14:textId="77777777" w:rsidR="00AE3CDB" w:rsidRDefault="00130026">
      <w:pPr>
        <w:pStyle w:val="ProductList-SubClauseHeading"/>
        <w:outlineLvl w:val="3"/>
      </w:pPr>
      <w:r>
        <w:t>Incidentes Baseados na Internet</w:t>
      </w:r>
    </w:p>
    <w:p w14:paraId="22BF500E" w14:textId="77777777" w:rsidR="00AE3CDB" w:rsidRDefault="00130026">
      <w:pPr>
        <w:pStyle w:val="ProductList-BodyIndented"/>
      </w:pPr>
      <w:r>
        <w:t>Os clientes (que não os clientes de Licença Academic Select, Select Plus for Academic, Licença Academic Open, Contrato Campus e School, Open Value Subscription – Soluções de Formação e Licença Open) com as edições Standard, Enterprise e Datacenter do software de servidor abrangidos pela cobertura SA têm acesso a serviços do Suporte à Resolução de Problemas baseado na Internet, conforme necessário. O acesso aos sites de suporte eletrónico está disponível 24 horas por dia, 7 dias por semana, através de respostas que ocorrerão durante as horas de expediente. Os incidentes iniciados através da Internet e depois convertidos em resolução por telefone pelo Cliente serão contabilizados tendo em conta o saldo de incidentes por telefone disponíveis para resolução. Os incidentes iniciados através da Internet e depois acompanhados por telefone pela Microsoft não serão contabilizados tendo em conta o saldo de incidentes por telefone disponíveis se a resolução continuar na Internet, correio eletrónico ou outros meios eletrónicos.</w:t>
      </w:r>
    </w:p>
    <w:p w14:paraId="206EFB82" w14:textId="77777777" w:rsidR="00AE3CDB" w:rsidRDefault="00AE3CDB">
      <w:pPr>
        <w:pStyle w:val="ProductList-BodyIndented"/>
      </w:pPr>
    </w:p>
    <w:p w14:paraId="5CB37C92" w14:textId="77777777" w:rsidR="00AE3CDB" w:rsidRDefault="00130026">
      <w:pPr>
        <w:pStyle w:val="ProductList-BodyIndented"/>
      </w:pPr>
      <w:r>
        <w:t xml:space="preserve">A cobertura SA é necessária para software de servidor 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relacionadas para incidentes de suporte pela Internet. Os clientes só poderão submeter pedidos de Suporte à Resolução de Problemas baseados na Internet nessas cópias licenciadas de software de servidor abrangido com cobertura SA.</w:t>
      </w:r>
    </w:p>
    <w:p w14:paraId="6CBEDEC7" w14:textId="77777777" w:rsidR="00AE3CDB" w:rsidRDefault="00AE3CDB">
      <w:pPr>
        <w:pStyle w:val="ProductList-BodyIndented"/>
        <w:ind w:left="720"/>
      </w:pPr>
    </w:p>
    <w:p w14:paraId="71756E27" w14:textId="77777777" w:rsidR="00AE3CDB" w:rsidRDefault="00130026">
      <w:pPr>
        <w:pStyle w:val="ProductList-SubClauseHeading"/>
        <w:outlineLvl w:val="3"/>
      </w:pPr>
      <w:r>
        <w:t>Contactos de Suporte</w:t>
      </w:r>
    </w:p>
    <w:p w14:paraId="410FC3BB" w14:textId="77777777" w:rsidR="00AE3CDB" w:rsidRDefault="00130026">
      <w:pPr>
        <w:pStyle w:val="ProductList-BodyIndented"/>
      </w:pPr>
      <w:r>
        <w:t>O número de contactos de suporte permitidos varia consoante o programa de Licenciamento em Volume e o número de licenças abrangidas pela cobertura SA, tal como mostrado abaixo. Os contactos têm de ser indivíduos designados e podem incluir indivíduos de fora da organização do Cliente. No entanto, o nome de uma organização, departamento ou grupo poderá não estar listado como um contacto.</w:t>
      </w:r>
    </w:p>
    <w:tbl>
      <w:tblPr>
        <w:tblStyle w:val="PURTable0"/>
        <w:tblW w:w="0" w:type="dxa"/>
        <w:tblLook w:val="04A0" w:firstRow="1" w:lastRow="0" w:firstColumn="1" w:lastColumn="0" w:noHBand="0" w:noVBand="1"/>
      </w:tblPr>
      <w:tblGrid>
        <w:gridCol w:w="1520"/>
        <w:gridCol w:w="1506"/>
        <w:gridCol w:w="1506"/>
        <w:gridCol w:w="1506"/>
        <w:gridCol w:w="1506"/>
        <w:gridCol w:w="1506"/>
        <w:gridCol w:w="1506"/>
      </w:tblGrid>
      <w:tr w:rsidR="00AE3CDB" w14:paraId="36AAEBCD"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4D4B6A0" w14:textId="77777777" w:rsidR="00AE3CDB" w:rsidRDefault="00130026">
            <w:pPr>
              <w:pStyle w:val="ProductList-TableBody"/>
            </w:pPr>
            <w:r>
              <w:rPr>
                <w:color w:val="FFFFFF"/>
              </w:rPr>
              <w:t>Benefícios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F6EDBDC" w14:textId="77777777" w:rsidR="00AE3CDB" w:rsidRDefault="00130026">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AF5688E" w14:textId="77777777" w:rsidR="00AE3CDB" w:rsidRDefault="00130026">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3B8DD10" w14:textId="77777777" w:rsidR="00AE3CDB" w:rsidRDefault="00130026">
            <w:pPr>
              <w:pStyle w:val="ProductList-TableBody"/>
            </w:pPr>
            <w:r>
              <w:rPr>
                <w:color w:val="FFFFFF"/>
              </w:rPr>
              <w:t>S/S+: EA Nível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605819B" w14:textId="77777777" w:rsidR="00AE3CDB" w:rsidRDefault="00130026">
            <w:pPr>
              <w:pStyle w:val="ProductList-TableBody"/>
            </w:pPr>
            <w:r>
              <w:rPr>
                <w:color w:val="FFFFFF"/>
              </w:rPr>
              <w:t>S/S+: EA Nível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C4A0C7F" w14:textId="77777777" w:rsidR="00AE3CDB" w:rsidRDefault="00130026">
            <w:pPr>
              <w:pStyle w:val="ProductList-TableBody"/>
            </w:pPr>
            <w:r>
              <w:rPr>
                <w:color w:val="FFFFFF"/>
              </w:rPr>
              <w:t>S/S+: EA Nível C 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FCE4146" w14:textId="77777777" w:rsidR="00AE3CDB" w:rsidRDefault="00130026">
            <w:pPr>
              <w:pStyle w:val="ProductList-TableBody"/>
            </w:pPr>
            <w:r>
              <w:rPr>
                <w:color w:val="FFFFFF"/>
              </w:rPr>
              <w:t>S/S+: EA Nível D</w:t>
            </w:r>
          </w:p>
        </w:tc>
      </w:tr>
      <w:tr w:rsidR="00AE3CDB" w14:paraId="13A42CBE" w14:textId="77777777">
        <w:tc>
          <w:tcPr>
            <w:tcW w:w="1720" w:type="dxa"/>
            <w:tcBorders>
              <w:top w:val="single" w:sz="4" w:space="0" w:color="000000"/>
              <w:left w:val="single" w:sz="4" w:space="0" w:color="000000"/>
              <w:bottom w:val="single" w:sz="4" w:space="0" w:color="000000"/>
              <w:right w:val="single" w:sz="4" w:space="0" w:color="000000"/>
            </w:tcBorders>
          </w:tcPr>
          <w:p w14:paraId="5624FB5A" w14:textId="77777777" w:rsidR="00AE3CDB" w:rsidRDefault="00130026">
            <w:pPr>
              <w:pStyle w:val="ProductList-TableBody"/>
            </w:pPr>
            <w:r>
              <w:t>N.º de Contactos de Suporte Telefónico à Resolução de Problemas</w:t>
            </w:r>
          </w:p>
        </w:tc>
        <w:tc>
          <w:tcPr>
            <w:tcW w:w="1720" w:type="dxa"/>
            <w:tcBorders>
              <w:top w:val="single" w:sz="4" w:space="0" w:color="000000"/>
              <w:left w:val="single" w:sz="4" w:space="0" w:color="000000"/>
              <w:bottom w:val="single" w:sz="4" w:space="0" w:color="000000"/>
              <w:right w:val="single" w:sz="4" w:space="0" w:color="000000"/>
            </w:tcBorders>
          </w:tcPr>
          <w:p w14:paraId="63CB8A67" w14:textId="77777777" w:rsidR="00AE3CDB" w:rsidRDefault="00130026">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1289820A" w14:textId="77777777" w:rsidR="00AE3CDB" w:rsidRDefault="00130026">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404E6D55" w14:textId="77777777" w:rsidR="00AE3CDB" w:rsidRDefault="00130026">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1BC53C75" w14:textId="77777777" w:rsidR="00AE3CDB" w:rsidRDefault="00130026">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78AD2187" w14:textId="77777777" w:rsidR="00AE3CDB" w:rsidRDefault="00130026">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24EC2DC2" w14:textId="77777777" w:rsidR="00AE3CDB" w:rsidRDefault="00130026">
            <w:pPr>
              <w:pStyle w:val="ProductList-TableBody"/>
            </w:pPr>
            <w:r>
              <w:t>Conforme Necessário</w:t>
            </w:r>
          </w:p>
        </w:tc>
      </w:tr>
      <w:tr w:rsidR="00AE3CDB" w14:paraId="13F946AE" w14:textId="77777777">
        <w:tc>
          <w:tcPr>
            <w:tcW w:w="1720" w:type="dxa"/>
            <w:tcBorders>
              <w:top w:val="single" w:sz="4" w:space="0" w:color="000000"/>
              <w:left w:val="single" w:sz="4" w:space="0" w:color="000000"/>
              <w:bottom w:val="single" w:sz="4" w:space="0" w:color="000000"/>
              <w:right w:val="single" w:sz="4" w:space="0" w:color="000000"/>
            </w:tcBorders>
          </w:tcPr>
          <w:p w14:paraId="1C553085" w14:textId="77777777" w:rsidR="00AE3CDB" w:rsidRDefault="00130026">
            <w:pPr>
              <w:pStyle w:val="ProductList-TableBody"/>
            </w:pPr>
            <w:r>
              <w:t>N.º de Contactos do Suporte pela Internet Autorizados</w:t>
            </w:r>
          </w:p>
        </w:tc>
        <w:tc>
          <w:tcPr>
            <w:tcW w:w="1720" w:type="dxa"/>
            <w:tcBorders>
              <w:top w:val="single" w:sz="4" w:space="0" w:color="000000"/>
              <w:left w:val="single" w:sz="4" w:space="0" w:color="000000"/>
              <w:bottom w:val="single" w:sz="4" w:space="0" w:color="000000"/>
              <w:right w:val="single" w:sz="4" w:space="0" w:color="000000"/>
            </w:tcBorders>
          </w:tcPr>
          <w:p w14:paraId="0B331A56" w14:textId="77777777" w:rsidR="00AE3CDB" w:rsidRDefault="00130026">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42861BAD" w14:textId="77777777" w:rsidR="00AE3CDB" w:rsidRDefault="0013002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DE08BCC" w14:textId="77777777" w:rsidR="00AE3CDB" w:rsidRDefault="00130026">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1A5FE3AF" w14:textId="77777777" w:rsidR="00AE3CDB" w:rsidRDefault="0013002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BAE6A7E" w14:textId="77777777" w:rsidR="00AE3CDB" w:rsidRDefault="00130026">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1D384D46" w14:textId="77777777" w:rsidR="00AE3CDB" w:rsidRDefault="00130026">
            <w:pPr>
              <w:pStyle w:val="ProductList-TableBody"/>
            </w:pPr>
            <w:r>
              <w:t>16</w:t>
            </w:r>
          </w:p>
        </w:tc>
      </w:tr>
    </w:tbl>
    <w:p w14:paraId="5D19494A" w14:textId="77777777" w:rsidR="00AE3CDB" w:rsidRDefault="00AE3CDB">
      <w:pPr>
        <w:pStyle w:val="ProductList-BodyIndented"/>
      </w:pPr>
    </w:p>
    <w:p w14:paraId="2E1D920C" w14:textId="77777777" w:rsidR="00AE3CDB" w:rsidRDefault="00130026">
      <w:pPr>
        <w:pStyle w:val="ProductList-SubClauseHeading"/>
        <w:outlineLvl w:val="3"/>
      </w:pPr>
      <w:r>
        <w:t>Nível de Serviço para Clientes de Software Assurance</w:t>
      </w:r>
    </w:p>
    <w:p w14:paraId="3F789AFE" w14:textId="77777777" w:rsidR="00AE3CDB" w:rsidRDefault="00130026">
      <w:pPr>
        <w:pStyle w:val="ProductList-BodyIndented"/>
      </w:pPr>
      <w:r>
        <w:t>Os tempos de resposta estimados pelo nível de gravidade e as responsabilidades do Cliente são definidos na seguinte tabela:</w:t>
      </w:r>
    </w:p>
    <w:tbl>
      <w:tblPr>
        <w:tblStyle w:val="PURTable0"/>
        <w:tblW w:w="0" w:type="dxa"/>
        <w:tblLook w:val="04A0" w:firstRow="1" w:lastRow="0" w:firstColumn="1" w:lastColumn="0" w:noHBand="0" w:noVBand="1"/>
      </w:tblPr>
      <w:tblGrid>
        <w:gridCol w:w="2543"/>
        <w:gridCol w:w="2708"/>
        <w:gridCol w:w="2653"/>
        <w:gridCol w:w="2652"/>
      </w:tblGrid>
      <w:tr w:rsidR="00AE3CDB" w14:paraId="6E1A91B2"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0DEEACD" w14:textId="77777777" w:rsidR="00AE3CDB" w:rsidRDefault="00130026">
            <w:pPr>
              <w:pStyle w:val="ProductList-TableBody"/>
            </w:pPr>
            <w:r>
              <w:rPr>
                <w:color w:val="FFFFFF"/>
              </w:rPr>
              <w:t>Gravidade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2E27CDC" w14:textId="77777777" w:rsidR="00AE3CDB" w:rsidRDefault="00130026">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DCDB36" w14:textId="77777777" w:rsidR="00AE3CDB" w:rsidRDefault="00130026">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4D297E9" w14:textId="77777777" w:rsidR="00AE3CDB" w:rsidRDefault="00130026">
            <w:pPr>
              <w:pStyle w:val="ProductList-TableBody"/>
            </w:pPr>
            <w:r>
              <w:rPr>
                <w:color w:val="FFFFFF"/>
              </w:rPr>
              <w:t>Resposta Esperada do Cliente</w:t>
            </w:r>
          </w:p>
        </w:tc>
      </w:tr>
      <w:tr w:rsidR="00AE3CDB" w14:paraId="23483698" w14:textId="77777777">
        <w:tc>
          <w:tcPr>
            <w:tcW w:w="2940" w:type="dxa"/>
            <w:tcBorders>
              <w:top w:val="single" w:sz="4" w:space="0" w:color="000000"/>
              <w:left w:val="single" w:sz="4" w:space="0" w:color="000000"/>
              <w:bottom w:val="single" w:sz="4" w:space="0" w:color="000000"/>
              <w:right w:val="single" w:sz="4" w:space="0" w:color="000000"/>
            </w:tcBorders>
          </w:tcPr>
          <w:p w14:paraId="0C544185" w14:textId="77777777" w:rsidR="00AE3CDB" w:rsidRDefault="00130026">
            <w:pPr>
              <w:pStyle w:val="ProductList-TableBody"/>
            </w:pPr>
            <w:r>
              <w:t>A. Submissão por telefone</w:t>
            </w:r>
          </w:p>
        </w:tc>
        <w:tc>
          <w:tcPr>
            <w:tcW w:w="3060" w:type="dxa"/>
            <w:tcBorders>
              <w:top w:val="single" w:sz="4" w:space="0" w:color="000000"/>
              <w:left w:val="single" w:sz="4" w:space="0" w:color="000000"/>
              <w:bottom w:val="single" w:sz="4" w:space="0" w:color="000000"/>
              <w:right w:val="single" w:sz="4" w:space="0" w:color="000000"/>
            </w:tcBorders>
          </w:tcPr>
          <w:p w14:paraId="17623581" w14:textId="77777777" w:rsidR="00AE3CDB" w:rsidRDefault="00130026">
            <w:pPr>
              <w:pStyle w:val="ProductList-TableBody"/>
            </w:pPr>
            <w:r>
              <w:t xml:space="preserve">Impacto empresarial crítico: </w:t>
            </w:r>
          </w:p>
          <w:p w14:paraId="2DAB5375" w14:textId="77777777" w:rsidR="00AE3CDB" w:rsidRDefault="00130026">
            <w:pPr>
              <w:pStyle w:val="ProductList-TableBody"/>
            </w:pPr>
            <w:r>
              <w:t>A empresa do Cliente depara-se com significativas perdas ou degradação nos serviços</w:t>
            </w:r>
          </w:p>
        </w:tc>
        <w:tc>
          <w:tcPr>
            <w:tcW w:w="3060" w:type="dxa"/>
            <w:tcBorders>
              <w:top w:val="single" w:sz="4" w:space="0" w:color="000000"/>
              <w:left w:val="single" w:sz="4" w:space="0" w:color="000000"/>
              <w:bottom w:val="single" w:sz="4" w:space="0" w:color="000000"/>
              <w:right w:val="single" w:sz="4" w:space="0" w:color="000000"/>
            </w:tcBorders>
          </w:tcPr>
          <w:p w14:paraId="20AD6ED2" w14:textId="77777777" w:rsidR="00AE3CDB" w:rsidRDefault="00130026">
            <w:pPr>
              <w:pStyle w:val="ProductList-TableBody"/>
            </w:pPr>
            <w:r>
              <w:t>Primeiro telefonema de resposta no prazo de 2 horas ou menos com base na oferta de suporte</w:t>
            </w:r>
          </w:p>
          <w:p w14:paraId="3881346C" w14:textId="77777777" w:rsidR="00AE3CDB" w:rsidRDefault="00130026">
            <w:pPr>
              <w:pStyle w:val="ProductList-TableBody"/>
            </w:pPr>
            <w:r>
              <w:t>Recursos da Microsoft nas instalações do Cliente, conforme necessário.</w:t>
            </w:r>
          </w:p>
        </w:tc>
        <w:tc>
          <w:tcPr>
            <w:tcW w:w="3060" w:type="dxa"/>
            <w:tcBorders>
              <w:top w:val="single" w:sz="4" w:space="0" w:color="000000"/>
              <w:left w:val="single" w:sz="4" w:space="0" w:color="000000"/>
              <w:bottom w:val="single" w:sz="4" w:space="0" w:color="000000"/>
              <w:right w:val="single" w:sz="4" w:space="0" w:color="000000"/>
            </w:tcBorders>
          </w:tcPr>
          <w:p w14:paraId="4FC4EDAC" w14:textId="77777777" w:rsidR="00AE3CDB" w:rsidRDefault="00130026">
            <w:pPr>
              <w:pStyle w:val="ProductList-TableBody"/>
            </w:pPr>
            <w:r>
              <w:t>Alocação de recursos adequados para manter um esforço contínuo numa base 24x72</w:t>
            </w:r>
          </w:p>
          <w:p w14:paraId="50DEC28A" w14:textId="77777777" w:rsidR="00AE3CDB" w:rsidRDefault="00130026">
            <w:pPr>
              <w:pStyle w:val="ProductList-TableBody"/>
            </w:pPr>
            <w:r>
              <w:t>Acesso e resposta rápidos da autoridade de controlo de alterações</w:t>
            </w:r>
          </w:p>
          <w:p w14:paraId="0CDA06EC" w14:textId="77777777" w:rsidR="00AE3CDB" w:rsidRDefault="00130026">
            <w:pPr>
              <w:pStyle w:val="ProductList-TableBody"/>
            </w:pPr>
            <w:r>
              <w:t>Notificação à gestão</w:t>
            </w:r>
          </w:p>
        </w:tc>
      </w:tr>
      <w:tr w:rsidR="00AE3CDB" w14:paraId="25DADAA3" w14:textId="77777777">
        <w:tc>
          <w:tcPr>
            <w:tcW w:w="2940" w:type="dxa"/>
            <w:tcBorders>
              <w:top w:val="single" w:sz="4" w:space="0" w:color="000000"/>
              <w:left w:val="single" w:sz="4" w:space="0" w:color="000000"/>
              <w:bottom w:val="single" w:sz="4" w:space="0" w:color="000000"/>
              <w:right w:val="single" w:sz="4" w:space="0" w:color="000000"/>
            </w:tcBorders>
          </w:tcPr>
          <w:p w14:paraId="24633B2A" w14:textId="77777777" w:rsidR="00AE3CDB" w:rsidRDefault="00130026">
            <w:pPr>
              <w:pStyle w:val="ProductList-TableBody"/>
            </w:pPr>
            <w:r>
              <w:t>B. Submissão por telefone</w:t>
            </w:r>
          </w:p>
        </w:tc>
        <w:tc>
          <w:tcPr>
            <w:tcW w:w="3060" w:type="dxa"/>
            <w:tcBorders>
              <w:top w:val="single" w:sz="4" w:space="0" w:color="000000"/>
              <w:left w:val="single" w:sz="4" w:space="0" w:color="000000"/>
              <w:bottom w:val="single" w:sz="4" w:space="0" w:color="000000"/>
              <w:right w:val="single" w:sz="4" w:space="0" w:color="000000"/>
            </w:tcBorders>
          </w:tcPr>
          <w:p w14:paraId="0DE17AD9" w14:textId="77777777" w:rsidR="00AE3CDB" w:rsidRDefault="00130026">
            <w:pPr>
              <w:pStyle w:val="ProductList-TableBody"/>
            </w:pPr>
            <w:r>
              <w:t xml:space="preserve">Impacto empresarial moderado: </w:t>
            </w:r>
          </w:p>
          <w:p w14:paraId="1E32A057" w14:textId="77777777" w:rsidR="00AE3CDB" w:rsidRDefault="00130026">
            <w:pPr>
              <w:pStyle w:val="ProductList-TableBody"/>
            </w:pPr>
            <w:r>
              <w:t>A empresa do Cliente depara-se com moderadas perdas ou degradação nos serviços mas o trabalho pode prosseguir em termos razoáveis de modo comprometido.</w:t>
            </w:r>
          </w:p>
        </w:tc>
        <w:tc>
          <w:tcPr>
            <w:tcW w:w="3060" w:type="dxa"/>
            <w:tcBorders>
              <w:top w:val="single" w:sz="4" w:space="0" w:color="000000"/>
              <w:left w:val="single" w:sz="4" w:space="0" w:color="000000"/>
              <w:bottom w:val="single" w:sz="4" w:space="0" w:color="000000"/>
              <w:right w:val="single" w:sz="4" w:space="0" w:color="000000"/>
            </w:tcBorders>
          </w:tcPr>
          <w:p w14:paraId="173DE45A" w14:textId="77777777" w:rsidR="00AE3CDB" w:rsidRDefault="00130026">
            <w:pPr>
              <w:pStyle w:val="ProductList-TableBody"/>
            </w:pPr>
            <w:r>
              <w:t>Primeiro telefonema de resposta no prazo de 4 horas ou menos com base na oferta de suporte</w:t>
            </w:r>
          </w:p>
          <w:p w14:paraId="3C6E13C2" w14:textId="77777777" w:rsidR="00AE3CDB" w:rsidRDefault="00130026">
            <w:pPr>
              <w:pStyle w:val="ProductList-TableBody"/>
            </w:pPr>
            <w:r>
              <w:t>Esforço apenas durante as Horas de Expediente</w:t>
            </w:r>
          </w:p>
        </w:tc>
        <w:tc>
          <w:tcPr>
            <w:tcW w:w="3060" w:type="dxa"/>
            <w:tcBorders>
              <w:top w:val="single" w:sz="4" w:space="0" w:color="000000"/>
              <w:left w:val="single" w:sz="4" w:space="0" w:color="000000"/>
              <w:bottom w:val="single" w:sz="4" w:space="0" w:color="000000"/>
              <w:right w:val="single" w:sz="4" w:space="0" w:color="000000"/>
            </w:tcBorders>
          </w:tcPr>
          <w:p w14:paraId="65F8C2C1" w14:textId="77777777" w:rsidR="00AE3CDB" w:rsidRDefault="00130026">
            <w:pPr>
              <w:pStyle w:val="ProductList-TableBody"/>
            </w:pPr>
            <w:r>
              <w:t>Alocação de recursos adequados para manter um esforço contínuo durante as Horas de Expediente</w:t>
            </w:r>
          </w:p>
          <w:p w14:paraId="135458AF" w14:textId="77777777" w:rsidR="00AE3CDB" w:rsidRDefault="00130026">
            <w:pPr>
              <w:pStyle w:val="ProductList-TableBody"/>
            </w:pPr>
            <w:r>
              <w:t>Acesso e resposta da autoridade de controlo de Alterações no prazo de 4 Horas de Expediente</w:t>
            </w:r>
          </w:p>
        </w:tc>
      </w:tr>
      <w:tr w:rsidR="00AE3CDB" w14:paraId="6EACDB11" w14:textId="77777777">
        <w:tc>
          <w:tcPr>
            <w:tcW w:w="2940" w:type="dxa"/>
            <w:tcBorders>
              <w:top w:val="single" w:sz="4" w:space="0" w:color="000000"/>
              <w:left w:val="single" w:sz="4" w:space="0" w:color="000000"/>
              <w:bottom w:val="single" w:sz="4" w:space="0" w:color="000000"/>
              <w:right w:val="single" w:sz="4" w:space="0" w:color="000000"/>
            </w:tcBorders>
          </w:tcPr>
          <w:p w14:paraId="5802675F" w14:textId="77777777" w:rsidR="00AE3CDB" w:rsidRDefault="00130026">
            <w:pPr>
              <w:pStyle w:val="ProductList-TableBody"/>
            </w:pPr>
            <w:r>
              <w:t>C.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14:paraId="6F447E47" w14:textId="77777777" w:rsidR="00AE3CDB" w:rsidRDefault="00130026">
            <w:pPr>
              <w:pStyle w:val="ProductList-TableBody"/>
            </w:pPr>
            <w:r>
              <w:t xml:space="preserve">Impacto empresarial mínimo: </w:t>
            </w:r>
          </w:p>
          <w:p w14:paraId="31AD50AC" w14:textId="77777777" w:rsidR="00AE3CDB" w:rsidRDefault="00130026">
            <w:pPr>
              <w:pStyle w:val="ProductList-TableBody"/>
            </w:pPr>
            <w:r>
              <w:t>A empresa do Cliente funciona, essencialmente, sem impedimentos ou com impedimentos menores aos serviços.</w:t>
            </w:r>
          </w:p>
        </w:tc>
        <w:tc>
          <w:tcPr>
            <w:tcW w:w="3060" w:type="dxa"/>
            <w:tcBorders>
              <w:top w:val="single" w:sz="4" w:space="0" w:color="000000"/>
              <w:left w:val="single" w:sz="4" w:space="0" w:color="000000"/>
              <w:bottom w:val="single" w:sz="4" w:space="0" w:color="000000"/>
              <w:right w:val="single" w:sz="4" w:space="0" w:color="000000"/>
            </w:tcBorders>
          </w:tcPr>
          <w:p w14:paraId="60FC9918" w14:textId="77777777" w:rsidR="00AE3CDB" w:rsidRDefault="00130026">
            <w:pPr>
              <w:pStyle w:val="ProductList-TableBody"/>
            </w:pPr>
            <w:r>
              <w:t>Primeiro telefonema de resposta no prazo de um dia útil ou menos com base na oferta de suporte</w:t>
            </w:r>
          </w:p>
          <w:p w14:paraId="558A19EA" w14:textId="77777777" w:rsidR="00AE3CDB" w:rsidRDefault="00130026">
            <w:pPr>
              <w:pStyle w:val="ProductList-TableBody"/>
            </w:pPr>
            <w:r>
              <w:t>Esforço apenas durante as Horas de Expediente</w:t>
            </w:r>
          </w:p>
        </w:tc>
        <w:tc>
          <w:tcPr>
            <w:tcW w:w="3060" w:type="dxa"/>
            <w:tcBorders>
              <w:top w:val="single" w:sz="4" w:space="0" w:color="000000"/>
              <w:left w:val="single" w:sz="4" w:space="0" w:color="000000"/>
              <w:bottom w:val="single" w:sz="4" w:space="0" w:color="000000"/>
              <w:right w:val="single" w:sz="4" w:space="0" w:color="000000"/>
            </w:tcBorders>
          </w:tcPr>
          <w:p w14:paraId="2E110AF0" w14:textId="77777777" w:rsidR="00AE3CDB" w:rsidRDefault="00130026">
            <w:pPr>
              <w:pStyle w:val="ProductList-TableBody"/>
            </w:pPr>
            <w:r>
              <w:t>Informação precisa da pessoa de contacto para o caso específico</w:t>
            </w:r>
          </w:p>
          <w:p w14:paraId="5EDD665D" w14:textId="77777777" w:rsidR="00AE3CDB" w:rsidRDefault="00130026">
            <w:pPr>
              <w:pStyle w:val="ProductList-TableBody"/>
            </w:pPr>
            <w:r>
              <w:t>Resposta no prazo de um dia útil.</w:t>
            </w:r>
          </w:p>
        </w:tc>
      </w:tr>
    </w:tbl>
    <w:p w14:paraId="785D20D8" w14:textId="77777777" w:rsidR="00AE3CDB" w:rsidRDefault="00130026">
      <w:pPr>
        <w:pStyle w:val="ProductList-BodyIndented"/>
      </w:pPr>
      <w:r>
        <w:rPr>
          <w:i/>
        </w:rPr>
        <w:t>1 Contacte o representante da Microsoft durante as horas de expediente locais.</w:t>
      </w:r>
    </w:p>
    <w:p w14:paraId="27C20079" w14:textId="77777777" w:rsidR="00AE3CDB" w:rsidRDefault="00130026">
      <w:pPr>
        <w:pStyle w:val="ProductList-BodyIndented"/>
      </w:pPr>
      <w:r>
        <w:rPr>
          <w:i/>
        </w:rPr>
        <w:t>2 A Microsoft poderá necessitar de mudar o nível de gravidade para um anterior se o Cliente não puder fornecer recursos adequados ou respostas para permitir que a Microsoft continue com os esforços no sentido da resolução do problema.</w:t>
      </w:r>
    </w:p>
    <w:p w14:paraId="5898DB20" w14:textId="77777777" w:rsidR="00AE3CDB" w:rsidRDefault="00AE3CDB">
      <w:pPr>
        <w:pStyle w:val="ProductList-BodyIndented"/>
        <w:ind w:left="720"/>
      </w:pPr>
    </w:p>
    <w:p w14:paraId="7B1B4B2A" w14:textId="77777777" w:rsidR="00AE3CDB" w:rsidRDefault="00130026">
      <w:pPr>
        <w:pStyle w:val="ProductList-SubClauseHeading"/>
        <w:outlineLvl w:val="3"/>
      </w:pPr>
      <w:r>
        <w:t>Conversão dos Incidentes de Suporte 24x7 à Resolução de Problemas de Software Assurance em Serviços de Suporte Premier</w:t>
      </w:r>
    </w:p>
    <w:p w14:paraId="611F83B7" w14:textId="77777777" w:rsidR="00AE3CDB" w:rsidRDefault="00130026">
      <w:pPr>
        <w:pStyle w:val="ProductList-BodyIndented"/>
      </w:pPr>
      <w:r>
        <w:t>Com a exceção do MPSA, os Clientes poderão converter os Incidentes de Suporte 24x7 à Resolução de Problemas de SA (Incidentes PRS de SA ou “SAB”) em horas de Suporte Unificado, Suporte à Resolução de Problemas Premier (PRS) ou horas de Engenheiro de Suporte Dedicado (DSE) (aplicáveis apenas para atividades de suporte reativo).</w:t>
      </w:r>
    </w:p>
    <w:p w14:paraId="110CEE42" w14:textId="77777777" w:rsidR="00AE3CDB" w:rsidRDefault="00AE3CDB">
      <w:pPr>
        <w:pStyle w:val="ProductList-BodyIndented"/>
      </w:pPr>
    </w:p>
    <w:p w14:paraId="381D073C" w14:textId="77777777" w:rsidR="00AE3CDB" w:rsidRDefault="00130026">
      <w:pPr>
        <w:pStyle w:val="ProductList-BodyIndented"/>
      </w:pPr>
      <w:r>
        <w:t>Estes serviços destinam-se a uma utilização consistente com o respetivo plano de Serviço Premier ou Suporte Unificado na altura da transferência. A conversão baseia-se num cálculo de valor local que será fornecido pela respetiva Equipa da Conta Premier. Poderá ser necessário que os clientes adquiram horas de Suporte de Gestão de Contas adicionais antes de converter incidentes PRS de SA. Os incidentes PRS de SA que são convertidos em Premier são considerados como horas de Suporte à Resolução de Problemas Premier e estão sujeitos à Descrição de Serviços Premier. Depois de convertidos, os incidentes não podem ser devolvidos à permissão de SA do Cliente.</w:t>
      </w:r>
    </w:p>
    <w:p w14:paraId="4CAB578C" w14:textId="77777777" w:rsidR="00AE3CDB" w:rsidRDefault="00AE3CDB">
      <w:pPr>
        <w:pStyle w:val="ProductList-BodyIndented"/>
        <w:ind w:left="720"/>
      </w:pPr>
    </w:p>
    <w:p w14:paraId="644A6C06" w14:textId="77777777" w:rsidR="00AE3CDB" w:rsidRDefault="00130026">
      <w:pPr>
        <w:pStyle w:val="ProductList-SubClauseHeading"/>
        <w:outlineLvl w:val="3"/>
      </w:pPr>
      <w:r>
        <w:t>Disposições Comerciais Adicionais</w:t>
      </w:r>
    </w:p>
    <w:p w14:paraId="161F1E0A" w14:textId="77777777" w:rsidR="00AE3CDB" w:rsidRDefault="00130026">
      <w:pPr>
        <w:pStyle w:val="ProductList-BodyIndented"/>
      </w:pPr>
      <w:r>
        <w:t>Os gastos de SA não poderão ser combinados entre Inscrições Select ou Enterprise, registos Select Plus, Contas de Aquisição ou Contratos Open Value para se qualificar para atribuições adicionais. Os gastos em cada inscrição, contrato ou Contas de Aquisição serão utilizados para determinar a atribuição para essa inscrição, contrato ou Contas de Aquisição.</w:t>
      </w:r>
    </w:p>
    <w:p w14:paraId="42D022C6" w14:textId="77777777" w:rsidR="00AE3CDB" w:rsidRDefault="00AE3CDB">
      <w:pPr>
        <w:pStyle w:val="ProductList-BodyIndented"/>
      </w:pPr>
    </w:p>
    <w:p w14:paraId="45D2E829" w14:textId="77777777" w:rsidR="00AE3CDB" w:rsidRDefault="00130026">
      <w:pPr>
        <w:pStyle w:val="ProductList-BodyIndented"/>
      </w:pPr>
      <w:r>
        <w:t>A redução dos gastos de SA como resultado de devoluções e outros ajustamentos na faturação, se forem permitidos, poderá resultar na perda da elegibilidade do suporte ou atribuições de incidentes por telefone durante os períodos de atribuição presentes ou futuros.</w:t>
      </w:r>
    </w:p>
    <w:p w14:paraId="47214BC1" w14:textId="77777777" w:rsidR="00AE3CDB" w:rsidRDefault="00AE3CDB">
      <w:pPr>
        <w:pStyle w:val="ProductList-BodyIndented"/>
      </w:pPr>
    </w:p>
    <w:p w14:paraId="6364034D" w14:textId="77777777" w:rsidR="00AE3CDB" w:rsidRDefault="00130026">
      <w:pPr>
        <w:pStyle w:val="ProductList-SubClauseHeading"/>
        <w:outlineLvl w:val="3"/>
      </w:pPr>
      <w:r>
        <w:t>Elegibilidade da SCE</w:t>
      </w:r>
    </w:p>
    <w:p w14:paraId="0EDF9929" w14:textId="77777777" w:rsidR="00AE3CDB" w:rsidRDefault="00130026">
      <w:pPr>
        <w:pStyle w:val="ProductList-BodyIndented"/>
      </w:pPr>
      <w:r>
        <w:t>Os clientes que têm uma SCE com uma média mínima anual de gastos de SA de 250.000 dólares americanos num total de produtos qualificáveis na Plataforma de Aplicações ou CIS Suite e que têm um Contrato de Serviços Premier ativo são elegíveis para incidentes de Suporte Ilimitado 24x7 à Resolução de Problemas (PRS). Os dois componentes de SCE elegíveis qualificam-se em separado para Suporte Ilimitado 24x7 à Resolução de Problemas. Os produtos listados abaixo, que estão atualmente no Suporte Base ou Suporte Alargado tal como estabelecido na Política de Ciclo de Vida de Suporte da Microsoft em linha com um contrato Premier do Cliente, são incluídos neste benefício.</w:t>
      </w:r>
    </w:p>
    <w:p w14:paraId="33037ADC" w14:textId="77777777" w:rsidR="00AE3CDB" w:rsidRDefault="00AE3CDB">
      <w:pPr>
        <w:pStyle w:val="ProductList-BodyIndented"/>
      </w:pPr>
    </w:p>
    <w:p w14:paraId="278D0FE8" w14:textId="77777777" w:rsidR="00AE3CDB" w:rsidRDefault="00130026">
      <w:pPr>
        <w:pStyle w:val="ProductList-BodyIndented"/>
      </w:pPr>
      <w:r>
        <w:t>Os Produto de Plataforma de Aplicações qualificáveis são:</w:t>
      </w:r>
    </w:p>
    <w:p w14:paraId="69A803C8" w14:textId="77777777" w:rsidR="00AE3CDB" w:rsidRDefault="00130026" w:rsidP="00130026">
      <w:pPr>
        <w:pStyle w:val="ProductList-Bullet"/>
        <w:numPr>
          <w:ilvl w:val="1"/>
          <w:numId w:val="61"/>
        </w:numPr>
      </w:pPr>
      <w:r>
        <w:t>SQL Server</w:t>
      </w:r>
      <w:r>
        <w:fldChar w:fldCharType="begin"/>
      </w:r>
      <w:r>
        <w:instrText xml:space="preserve"> XE "SQL Server" </w:instrText>
      </w:r>
      <w:r>
        <w:fldChar w:fldCharType="end"/>
      </w:r>
      <w:r>
        <w:t xml:space="preserve"> (Standard, Standard Core, Enterprise Core, Business Intelligence e Parallel Data Warehouse e CALs) </w:t>
      </w:r>
    </w:p>
    <w:p w14:paraId="6DA5FAF3" w14:textId="77777777" w:rsidR="00AE3CDB" w:rsidRDefault="00130026" w:rsidP="00130026">
      <w:pPr>
        <w:pStyle w:val="ProductList-Bullet"/>
        <w:numPr>
          <w:ilvl w:val="1"/>
          <w:numId w:val="61"/>
        </w:numPr>
      </w:pPr>
      <w:r>
        <w:t>BizTalk Server</w:t>
      </w:r>
      <w:r>
        <w:fldChar w:fldCharType="begin"/>
      </w:r>
      <w:r>
        <w:instrText xml:space="preserve"> XE "BizTalk Server" </w:instrText>
      </w:r>
      <w:r>
        <w:fldChar w:fldCharType="end"/>
      </w:r>
      <w:r>
        <w:t xml:space="preserve"> (Standard, Enterprise e Branch)</w:t>
      </w:r>
    </w:p>
    <w:p w14:paraId="139940AE" w14:textId="77777777" w:rsidR="00AE3CDB" w:rsidRDefault="00130026" w:rsidP="00130026">
      <w:pPr>
        <w:pStyle w:val="ProductList-Bullet"/>
        <w:numPr>
          <w:ilvl w:val="1"/>
          <w:numId w:val="61"/>
        </w:numPr>
      </w:pPr>
      <w:r>
        <w:t>Office SharePoint Server</w:t>
      </w:r>
      <w:r>
        <w:fldChar w:fldCharType="begin"/>
      </w:r>
      <w:r>
        <w:instrText xml:space="preserve"> XE "SharePoint Server" </w:instrText>
      </w:r>
      <w:r>
        <w:fldChar w:fldCharType="end"/>
      </w:r>
    </w:p>
    <w:p w14:paraId="7953052F" w14:textId="77777777" w:rsidR="00AE3CDB" w:rsidRDefault="00130026">
      <w:pPr>
        <w:pStyle w:val="ProductList-BodyIndented"/>
      </w:pPr>
      <w:r>
        <w:t>Os produtos qualificáveis do Componente Core Infrastructure são:</w:t>
      </w:r>
    </w:p>
    <w:p w14:paraId="00FAE233" w14:textId="77777777" w:rsidR="00AE3CDB" w:rsidRDefault="00130026" w:rsidP="00130026">
      <w:pPr>
        <w:pStyle w:val="ProductList-Bullet"/>
        <w:numPr>
          <w:ilvl w:val="1"/>
          <w:numId w:val="6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w:t>
      </w:r>
    </w:p>
    <w:p w14:paraId="33C47766" w14:textId="77777777" w:rsidR="00AE3CDB" w:rsidRDefault="00130026" w:rsidP="00130026">
      <w:pPr>
        <w:pStyle w:val="ProductList-Bullet"/>
        <w:numPr>
          <w:ilvl w:val="1"/>
          <w:numId w:val="6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14:paraId="132558BA" w14:textId="77777777" w:rsidR="00AE3CDB" w:rsidRDefault="00AE3CDB">
      <w:pPr>
        <w:pStyle w:val="ProductList-BodyIndented"/>
      </w:pPr>
    </w:p>
    <w:p w14:paraId="1AC9A04A" w14:textId="77777777" w:rsidR="00AE3CDB" w:rsidRDefault="00130026">
      <w:pPr>
        <w:pStyle w:val="ProductList-BodyIndented"/>
      </w:pPr>
      <w:r>
        <w:t>A tabela abaixo lista as conversões de limiar de gastos da cobertura SA para os contratos com base em moedas diferentes dos dólares americanos. Devido às flutuações das taxas de câmbio, esta tabela está sujeita a alterações sem aviso.</w:t>
      </w:r>
    </w:p>
    <w:tbl>
      <w:tblPr>
        <w:tblStyle w:val="PURTable0"/>
        <w:tblW w:w="0" w:type="dxa"/>
        <w:tblLook w:val="04A0" w:firstRow="1" w:lastRow="0" w:firstColumn="1" w:lastColumn="0" w:noHBand="0" w:noVBand="1"/>
      </w:tblPr>
      <w:tblGrid>
        <w:gridCol w:w="3549"/>
        <w:gridCol w:w="3475"/>
        <w:gridCol w:w="3532"/>
      </w:tblGrid>
      <w:tr w:rsidR="00AE3CDB" w14:paraId="747098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417085E" w14:textId="77777777" w:rsidR="00AE3CDB" w:rsidRDefault="00130026">
            <w:pPr>
              <w:pStyle w:val="ProductList-TableBody"/>
            </w:pPr>
            <w:r>
              <w:rPr>
                <w:color w:val="FFFFFF"/>
              </w:rPr>
              <w:t>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2A8D94D" w14:textId="77777777" w:rsidR="00AE3CDB" w:rsidRDefault="00130026">
            <w:pPr>
              <w:pStyle w:val="ProductList-TableBody"/>
            </w:pPr>
            <w:r>
              <w:rPr>
                <w:color w:val="FFFFFF"/>
              </w:rPr>
              <w:t>Código da 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2A5245B" w14:textId="77777777" w:rsidR="00AE3CDB" w:rsidRDefault="00130026">
            <w:pPr>
              <w:pStyle w:val="ProductList-TableBody"/>
            </w:pPr>
            <w:r>
              <w:rPr>
                <w:color w:val="FFFFFF"/>
              </w:rPr>
              <w:t>Média Mínima Anual de Gastos de SA para se qualificar para Suporte Ilimitado 24x7 PRS</w:t>
            </w:r>
          </w:p>
        </w:tc>
      </w:tr>
      <w:tr w:rsidR="00AE3CDB" w14:paraId="3E5CF41C" w14:textId="77777777">
        <w:tc>
          <w:tcPr>
            <w:tcW w:w="4040" w:type="dxa"/>
            <w:tcBorders>
              <w:top w:val="single" w:sz="4" w:space="0" w:color="000000"/>
              <w:left w:val="single" w:sz="4" w:space="0" w:color="000000"/>
              <w:bottom w:val="single" w:sz="4" w:space="0" w:color="000000"/>
              <w:right w:val="single" w:sz="4" w:space="0" w:color="000000"/>
            </w:tcBorders>
          </w:tcPr>
          <w:p w14:paraId="1E98CC0A" w14:textId="77777777" w:rsidR="00AE3CDB" w:rsidRDefault="00130026">
            <w:pPr>
              <w:pStyle w:val="ProductList-TableBody"/>
            </w:pPr>
            <w:r>
              <w:t>Dólar Americano</w:t>
            </w:r>
          </w:p>
        </w:tc>
        <w:tc>
          <w:tcPr>
            <w:tcW w:w="4040" w:type="dxa"/>
            <w:tcBorders>
              <w:top w:val="single" w:sz="4" w:space="0" w:color="000000"/>
              <w:left w:val="single" w:sz="4" w:space="0" w:color="000000"/>
              <w:bottom w:val="single" w:sz="4" w:space="0" w:color="000000"/>
              <w:right w:val="single" w:sz="4" w:space="0" w:color="000000"/>
            </w:tcBorders>
          </w:tcPr>
          <w:p w14:paraId="66D8504E" w14:textId="77777777" w:rsidR="00AE3CDB" w:rsidRDefault="00130026">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138DB4C7" w14:textId="77777777" w:rsidR="00AE3CDB" w:rsidRDefault="00130026">
            <w:pPr>
              <w:pStyle w:val="ProductList-TableBody"/>
            </w:pPr>
            <w:r>
              <w:t>250,000</w:t>
            </w:r>
          </w:p>
        </w:tc>
      </w:tr>
      <w:tr w:rsidR="00AE3CDB" w14:paraId="12118474" w14:textId="77777777">
        <w:tc>
          <w:tcPr>
            <w:tcW w:w="4040" w:type="dxa"/>
            <w:tcBorders>
              <w:top w:val="single" w:sz="4" w:space="0" w:color="000000"/>
              <w:left w:val="single" w:sz="4" w:space="0" w:color="000000"/>
              <w:bottom w:val="single" w:sz="4" w:space="0" w:color="000000"/>
              <w:right w:val="single" w:sz="4" w:space="0" w:color="000000"/>
            </w:tcBorders>
          </w:tcPr>
          <w:p w14:paraId="0F0DAA65" w14:textId="77777777" w:rsidR="00AE3CDB" w:rsidRDefault="00130026">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14:paraId="1A4E9E77" w14:textId="77777777" w:rsidR="00AE3CDB" w:rsidRDefault="00130026">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5521F06E" w14:textId="77777777" w:rsidR="00AE3CDB" w:rsidRDefault="00130026">
            <w:pPr>
              <w:pStyle w:val="ProductList-TableBody"/>
            </w:pPr>
            <w:r>
              <w:t>375,000</w:t>
            </w:r>
          </w:p>
        </w:tc>
      </w:tr>
      <w:tr w:rsidR="00AE3CDB" w14:paraId="4E48E16B" w14:textId="77777777">
        <w:tc>
          <w:tcPr>
            <w:tcW w:w="4040" w:type="dxa"/>
            <w:tcBorders>
              <w:top w:val="single" w:sz="4" w:space="0" w:color="000000"/>
              <w:left w:val="single" w:sz="4" w:space="0" w:color="000000"/>
              <w:bottom w:val="single" w:sz="4" w:space="0" w:color="000000"/>
              <w:right w:val="single" w:sz="4" w:space="0" w:color="000000"/>
            </w:tcBorders>
          </w:tcPr>
          <w:p w14:paraId="45131D79" w14:textId="77777777" w:rsidR="00AE3CDB" w:rsidRDefault="00130026">
            <w:pPr>
              <w:pStyle w:val="ProductList-TableBody"/>
            </w:pPr>
            <w:r>
              <w:t>Dólar Canadiano</w:t>
            </w:r>
          </w:p>
        </w:tc>
        <w:tc>
          <w:tcPr>
            <w:tcW w:w="4040" w:type="dxa"/>
            <w:tcBorders>
              <w:top w:val="single" w:sz="4" w:space="0" w:color="000000"/>
              <w:left w:val="single" w:sz="4" w:space="0" w:color="000000"/>
              <w:bottom w:val="single" w:sz="4" w:space="0" w:color="000000"/>
              <w:right w:val="single" w:sz="4" w:space="0" w:color="000000"/>
            </w:tcBorders>
          </w:tcPr>
          <w:p w14:paraId="095E81CD" w14:textId="77777777" w:rsidR="00AE3CDB" w:rsidRDefault="00130026">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09A65CF5" w14:textId="77777777" w:rsidR="00AE3CDB" w:rsidRDefault="00130026">
            <w:pPr>
              <w:pStyle w:val="ProductList-TableBody"/>
            </w:pPr>
            <w:r>
              <w:t>337,500</w:t>
            </w:r>
          </w:p>
        </w:tc>
      </w:tr>
      <w:tr w:rsidR="00AE3CDB" w14:paraId="34B1B9FD" w14:textId="77777777">
        <w:tc>
          <w:tcPr>
            <w:tcW w:w="4040" w:type="dxa"/>
            <w:tcBorders>
              <w:top w:val="single" w:sz="4" w:space="0" w:color="000000"/>
              <w:left w:val="single" w:sz="4" w:space="0" w:color="000000"/>
              <w:bottom w:val="single" w:sz="4" w:space="0" w:color="000000"/>
              <w:right w:val="single" w:sz="4" w:space="0" w:color="000000"/>
            </w:tcBorders>
          </w:tcPr>
          <w:p w14:paraId="5CFCAB79" w14:textId="77777777" w:rsidR="00AE3CDB" w:rsidRDefault="00130026">
            <w:pPr>
              <w:pStyle w:val="ProductList-TableBody"/>
            </w:pPr>
            <w:r>
              <w:t>Francos suíços</w:t>
            </w:r>
          </w:p>
        </w:tc>
        <w:tc>
          <w:tcPr>
            <w:tcW w:w="4040" w:type="dxa"/>
            <w:tcBorders>
              <w:top w:val="single" w:sz="4" w:space="0" w:color="000000"/>
              <w:left w:val="single" w:sz="4" w:space="0" w:color="000000"/>
              <w:bottom w:val="single" w:sz="4" w:space="0" w:color="000000"/>
              <w:right w:val="single" w:sz="4" w:space="0" w:color="000000"/>
            </w:tcBorders>
          </w:tcPr>
          <w:p w14:paraId="644B267C" w14:textId="77777777" w:rsidR="00AE3CDB" w:rsidRDefault="00130026">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3210419C" w14:textId="77777777" w:rsidR="00AE3CDB" w:rsidRDefault="00130026">
            <w:pPr>
              <w:pStyle w:val="ProductList-TableBody"/>
            </w:pPr>
            <w:r>
              <w:t>412,500</w:t>
            </w:r>
          </w:p>
        </w:tc>
      </w:tr>
      <w:tr w:rsidR="00AE3CDB" w14:paraId="798F7E42" w14:textId="77777777">
        <w:tc>
          <w:tcPr>
            <w:tcW w:w="4040" w:type="dxa"/>
            <w:tcBorders>
              <w:top w:val="single" w:sz="4" w:space="0" w:color="000000"/>
              <w:left w:val="single" w:sz="4" w:space="0" w:color="000000"/>
              <w:bottom w:val="single" w:sz="4" w:space="0" w:color="000000"/>
              <w:right w:val="single" w:sz="4" w:space="0" w:color="000000"/>
            </w:tcBorders>
          </w:tcPr>
          <w:p w14:paraId="21390138" w14:textId="77777777" w:rsidR="00AE3CDB" w:rsidRDefault="00130026">
            <w:pPr>
              <w:pStyle w:val="ProductList-TableBody"/>
            </w:pPr>
            <w:r>
              <w:t>Renminbi da China</w:t>
            </w:r>
          </w:p>
        </w:tc>
        <w:tc>
          <w:tcPr>
            <w:tcW w:w="4040" w:type="dxa"/>
            <w:tcBorders>
              <w:top w:val="single" w:sz="4" w:space="0" w:color="000000"/>
              <w:left w:val="single" w:sz="4" w:space="0" w:color="000000"/>
              <w:bottom w:val="single" w:sz="4" w:space="0" w:color="000000"/>
              <w:right w:val="single" w:sz="4" w:space="0" w:color="000000"/>
            </w:tcBorders>
          </w:tcPr>
          <w:p w14:paraId="22F080CF" w14:textId="77777777" w:rsidR="00AE3CDB" w:rsidRDefault="00130026">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7F8A5944" w14:textId="77777777" w:rsidR="00AE3CDB" w:rsidRDefault="00130026">
            <w:pPr>
              <w:pStyle w:val="ProductList-TableBody"/>
            </w:pPr>
            <w:r>
              <w:t>2,062,500</w:t>
            </w:r>
          </w:p>
        </w:tc>
      </w:tr>
      <w:tr w:rsidR="00AE3CDB" w14:paraId="5BDDE38F" w14:textId="77777777">
        <w:tc>
          <w:tcPr>
            <w:tcW w:w="4040" w:type="dxa"/>
            <w:tcBorders>
              <w:top w:val="single" w:sz="4" w:space="0" w:color="000000"/>
              <w:left w:val="single" w:sz="4" w:space="0" w:color="000000"/>
              <w:bottom w:val="single" w:sz="4" w:space="0" w:color="000000"/>
              <w:right w:val="single" w:sz="4" w:space="0" w:color="000000"/>
            </w:tcBorders>
          </w:tcPr>
          <w:p w14:paraId="10EBB439" w14:textId="77777777" w:rsidR="00AE3CDB" w:rsidRDefault="00130026">
            <w:pPr>
              <w:pStyle w:val="ProductList-TableBody"/>
            </w:pPr>
            <w:r>
              <w:t>Coroa dinamarquesa</w:t>
            </w:r>
          </w:p>
        </w:tc>
        <w:tc>
          <w:tcPr>
            <w:tcW w:w="4040" w:type="dxa"/>
            <w:tcBorders>
              <w:top w:val="single" w:sz="4" w:space="0" w:color="000000"/>
              <w:left w:val="single" w:sz="4" w:space="0" w:color="000000"/>
              <w:bottom w:val="single" w:sz="4" w:space="0" w:color="000000"/>
              <w:right w:val="single" w:sz="4" w:space="0" w:color="000000"/>
            </w:tcBorders>
          </w:tcPr>
          <w:p w14:paraId="3D6DA721" w14:textId="77777777" w:rsidR="00AE3CDB" w:rsidRDefault="00130026">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32B16E36" w14:textId="77777777" w:rsidR="00AE3CDB" w:rsidRDefault="00130026">
            <w:pPr>
              <w:pStyle w:val="ProductList-TableBody"/>
            </w:pPr>
            <w:r>
              <w:t>2,000,000</w:t>
            </w:r>
          </w:p>
        </w:tc>
      </w:tr>
      <w:tr w:rsidR="00AE3CDB" w14:paraId="31129908" w14:textId="77777777">
        <w:tc>
          <w:tcPr>
            <w:tcW w:w="4040" w:type="dxa"/>
            <w:tcBorders>
              <w:top w:val="single" w:sz="4" w:space="0" w:color="000000"/>
              <w:left w:val="single" w:sz="4" w:space="0" w:color="000000"/>
              <w:bottom w:val="single" w:sz="4" w:space="0" w:color="000000"/>
              <w:right w:val="single" w:sz="4" w:space="0" w:color="000000"/>
            </w:tcBorders>
          </w:tcPr>
          <w:p w14:paraId="6A6FCBE6" w14:textId="77777777" w:rsidR="00AE3CDB" w:rsidRDefault="00130026">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5DEE266C" w14:textId="77777777" w:rsidR="00AE3CDB" w:rsidRDefault="00130026">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1444DE58" w14:textId="77777777" w:rsidR="00AE3CDB" w:rsidRDefault="00130026">
            <w:pPr>
              <w:pStyle w:val="ProductList-TableBody"/>
            </w:pPr>
            <w:r>
              <w:t>268,750</w:t>
            </w:r>
          </w:p>
        </w:tc>
      </w:tr>
      <w:tr w:rsidR="00AE3CDB" w14:paraId="1FB25F86" w14:textId="77777777">
        <w:tc>
          <w:tcPr>
            <w:tcW w:w="4040" w:type="dxa"/>
            <w:tcBorders>
              <w:top w:val="single" w:sz="4" w:space="0" w:color="000000"/>
              <w:left w:val="single" w:sz="4" w:space="0" w:color="000000"/>
              <w:bottom w:val="single" w:sz="4" w:space="0" w:color="000000"/>
              <w:right w:val="single" w:sz="4" w:space="0" w:color="000000"/>
            </w:tcBorders>
          </w:tcPr>
          <w:p w14:paraId="31859130" w14:textId="77777777" w:rsidR="00AE3CDB" w:rsidRDefault="00130026">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14:paraId="6C1FAAA3" w14:textId="77777777" w:rsidR="00AE3CDB" w:rsidRDefault="00130026">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15E22501" w14:textId="77777777" w:rsidR="00AE3CDB" w:rsidRDefault="00130026">
            <w:pPr>
              <w:pStyle w:val="ProductList-TableBody"/>
            </w:pPr>
            <w:r>
              <w:t>168,750</w:t>
            </w:r>
          </w:p>
        </w:tc>
      </w:tr>
      <w:tr w:rsidR="00AE3CDB" w14:paraId="50C81B11" w14:textId="77777777">
        <w:tc>
          <w:tcPr>
            <w:tcW w:w="4040" w:type="dxa"/>
            <w:tcBorders>
              <w:top w:val="single" w:sz="4" w:space="0" w:color="000000"/>
              <w:left w:val="single" w:sz="4" w:space="0" w:color="000000"/>
              <w:bottom w:val="single" w:sz="4" w:space="0" w:color="000000"/>
              <w:right w:val="single" w:sz="4" w:space="0" w:color="000000"/>
            </w:tcBorders>
          </w:tcPr>
          <w:p w14:paraId="19074816" w14:textId="77777777" w:rsidR="00AE3CDB" w:rsidRDefault="00130026">
            <w:pPr>
              <w:pStyle w:val="ProductList-TableBody"/>
            </w:pPr>
            <w:r>
              <w:t>Iene japonês</w:t>
            </w:r>
          </w:p>
        </w:tc>
        <w:tc>
          <w:tcPr>
            <w:tcW w:w="4040" w:type="dxa"/>
            <w:tcBorders>
              <w:top w:val="single" w:sz="4" w:space="0" w:color="000000"/>
              <w:left w:val="single" w:sz="4" w:space="0" w:color="000000"/>
              <w:bottom w:val="single" w:sz="4" w:space="0" w:color="000000"/>
              <w:right w:val="single" w:sz="4" w:space="0" w:color="000000"/>
            </w:tcBorders>
          </w:tcPr>
          <w:p w14:paraId="47653481" w14:textId="77777777" w:rsidR="00AE3CDB" w:rsidRDefault="00130026">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109C21C4" w14:textId="77777777" w:rsidR="00AE3CDB" w:rsidRDefault="00130026">
            <w:pPr>
              <w:pStyle w:val="ProductList-TableBody"/>
            </w:pPr>
            <w:r>
              <w:t>30,000,000</w:t>
            </w:r>
          </w:p>
        </w:tc>
      </w:tr>
      <w:tr w:rsidR="00AE3CDB" w14:paraId="1E37FDD8" w14:textId="77777777">
        <w:tc>
          <w:tcPr>
            <w:tcW w:w="4040" w:type="dxa"/>
            <w:tcBorders>
              <w:top w:val="single" w:sz="4" w:space="0" w:color="000000"/>
              <w:left w:val="single" w:sz="4" w:space="0" w:color="000000"/>
              <w:bottom w:val="single" w:sz="4" w:space="0" w:color="000000"/>
              <w:right w:val="single" w:sz="4" w:space="0" w:color="000000"/>
            </w:tcBorders>
          </w:tcPr>
          <w:p w14:paraId="27C3443A" w14:textId="77777777" w:rsidR="00AE3CDB" w:rsidRDefault="00130026">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14:paraId="091D31E0" w14:textId="77777777" w:rsidR="00AE3CDB" w:rsidRDefault="00130026">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400F18D2" w14:textId="77777777" w:rsidR="00AE3CDB" w:rsidRDefault="00130026">
            <w:pPr>
              <w:pStyle w:val="ProductList-TableBody"/>
            </w:pPr>
            <w:r>
              <w:t>300,000,000</w:t>
            </w:r>
          </w:p>
        </w:tc>
      </w:tr>
      <w:tr w:rsidR="00AE3CDB" w14:paraId="05BDE221" w14:textId="77777777">
        <w:tc>
          <w:tcPr>
            <w:tcW w:w="4040" w:type="dxa"/>
            <w:tcBorders>
              <w:top w:val="single" w:sz="4" w:space="0" w:color="000000"/>
              <w:left w:val="single" w:sz="4" w:space="0" w:color="000000"/>
              <w:bottom w:val="single" w:sz="4" w:space="0" w:color="000000"/>
              <w:right w:val="single" w:sz="4" w:space="0" w:color="000000"/>
            </w:tcBorders>
          </w:tcPr>
          <w:p w14:paraId="6511FADE" w14:textId="77777777" w:rsidR="00AE3CDB" w:rsidRDefault="00130026">
            <w:pPr>
              <w:pStyle w:val="ProductList-TableBody"/>
            </w:pPr>
            <w:r>
              <w:t>Coroa norueguesa</w:t>
            </w:r>
          </w:p>
        </w:tc>
        <w:tc>
          <w:tcPr>
            <w:tcW w:w="4040" w:type="dxa"/>
            <w:tcBorders>
              <w:top w:val="single" w:sz="4" w:space="0" w:color="000000"/>
              <w:left w:val="single" w:sz="4" w:space="0" w:color="000000"/>
              <w:bottom w:val="single" w:sz="4" w:space="0" w:color="000000"/>
              <w:right w:val="single" w:sz="4" w:space="0" w:color="000000"/>
            </w:tcBorders>
          </w:tcPr>
          <w:p w14:paraId="7DD207B6" w14:textId="77777777" w:rsidR="00AE3CDB" w:rsidRDefault="00130026">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7D7ED4FD" w14:textId="77777777" w:rsidR="00AE3CDB" w:rsidRDefault="00130026">
            <w:pPr>
              <w:pStyle w:val="ProductList-TableBody"/>
            </w:pPr>
            <w:r>
              <w:t>2,062,500</w:t>
            </w:r>
          </w:p>
        </w:tc>
      </w:tr>
      <w:tr w:rsidR="00AE3CDB" w14:paraId="2417148A" w14:textId="77777777">
        <w:tc>
          <w:tcPr>
            <w:tcW w:w="4040" w:type="dxa"/>
            <w:tcBorders>
              <w:top w:val="single" w:sz="4" w:space="0" w:color="000000"/>
              <w:left w:val="single" w:sz="4" w:space="0" w:color="000000"/>
              <w:bottom w:val="single" w:sz="4" w:space="0" w:color="000000"/>
              <w:right w:val="single" w:sz="4" w:space="0" w:color="000000"/>
            </w:tcBorders>
          </w:tcPr>
          <w:p w14:paraId="6098B4F9" w14:textId="77777777" w:rsidR="00AE3CDB" w:rsidRDefault="00130026">
            <w:pPr>
              <w:pStyle w:val="ProductList-TableBody"/>
            </w:pPr>
            <w:r>
              <w:t>Dólar Neozelandês</w:t>
            </w:r>
          </w:p>
        </w:tc>
        <w:tc>
          <w:tcPr>
            <w:tcW w:w="4040" w:type="dxa"/>
            <w:tcBorders>
              <w:top w:val="single" w:sz="4" w:space="0" w:color="000000"/>
              <w:left w:val="single" w:sz="4" w:space="0" w:color="000000"/>
              <w:bottom w:val="single" w:sz="4" w:space="0" w:color="000000"/>
              <w:right w:val="single" w:sz="4" w:space="0" w:color="000000"/>
            </w:tcBorders>
          </w:tcPr>
          <w:p w14:paraId="5D639C02" w14:textId="77777777" w:rsidR="00AE3CDB" w:rsidRDefault="00130026">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5164D39D" w14:textId="77777777" w:rsidR="00AE3CDB" w:rsidRDefault="00130026">
            <w:pPr>
              <w:pStyle w:val="ProductList-TableBody"/>
            </w:pPr>
            <w:r>
              <w:t>437,500</w:t>
            </w:r>
          </w:p>
        </w:tc>
      </w:tr>
      <w:tr w:rsidR="00AE3CDB" w14:paraId="277B09EF" w14:textId="77777777">
        <w:tc>
          <w:tcPr>
            <w:tcW w:w="4040" w:type="dxa"/>
            <w:tcBorders>
              <w:top w:val="single" w:sz="4" w:space="0" w:color="000000"/>
              <w:left w:val="single" w:sz="4" w:space="0" w:color="000000"/>
              <w:bottom w:val="single" w:sz="4" w:space="0" w:color="000000"/>
              <w:right w:val="single" w:sz="4" w:space="0" w:color="000000"/>
            </w:tcBorders>
          </w:tcPr>
          <w:p w14:paraId="247BB831" w14:textId="77777777" w:rsidR="00AE3CDB" w:rsidRDefault="00130026">
            <w:pPr>
              <w:pStyle w:val="ProductList-TableBody"/>
            </w:pPr>
            <w:r>
              <w:t>Coroa sueca</w:t>
            </w:r>
          </w:p>
        </w:tc>
        <w:tc>
          <w:tcPr>
            <w:tcW w:w="4040" w:type="dxa"/>
            <w:tcBorders>
              <w:top w:val="single" w:sz="4" w:space="0" w:color="000000"/>
              <w:left w:val="single" w:sz="4" w:space="0" w:color="000000"/>
              <w:bottom w:val="single" w:sz="4" w:space="0" w:color="000000"/>
              <w:right w:val="single" w:sz="4" w:space="0" w:color="000000"/>
            </w:tcBorders>
          </w:tcPr>
          <w:p w14:paraId="39560346" w14:textId="77777777" w:rsidR="00AE3CDB" w:rsidRDefault="00130026">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33C8553E" w14:textId="77777777" w:rsidR="00AE3CDB" w:rsidRDefault="00130026">
            <w:pPr>
              <w:pStyle w:val="ProductList-TableBody"/>
            </w:pPr>
            <w:r>
              <w:t>2,500,000</w:t>
            </w:r>
          </w:p>
        </w:tc>
      </w:tr>
      <w:tr w:rsidR="00AE3CDB" w14:paraId="015F6C23" w14:textId="77777777">
        <w:tc>
          <w:tcPr>
            <w:tcW w:w="4040" w:type="dxa"/>
            <w:tcBorders>
              <w:top w:val="single" w:sz="4" w:space="0" w:color="000000"/>
              <w:left w:val="single" w:sz="4" w:space="0" w:color="000000"/>
              <w:bottom w:val="single" w:sz="4" w:space="0" w:color="000000"/>
              <w:right w:val="single" w:sz="4" w:space="0" w:color="000000"/>
            </w:tcBorders>
          </w:tcPr>
          <w:p w14:paraId="3638EA92" w14:textId="77777777" w:rsidR="00AE3CDB" w:rsidRDefault="00130026">
            <w:pPr>
              <w:pStyle w:val="ProductList-TableBody"/>
            </w:pPr>
            <w:r>
              <w:t>Novo Dólar Tailandês</w:t>
            </w:r>
          </w:p>
        </w:tc>
        <w:tc>
          <w:tcPr>
            <w:tcW w:w="4040" w:type="dxa"/>
            <w:tcBorders>
              <w:top w:val="single" w:sz="4" w:space="0" w:color="000000"/>
              <w:left w:val="single" w:sz="4" w:space="0" w:color="000000"/>
              <w:bottom w:val="single" w:sz="4" w:space="0" w:color="000000"/>
              <w:right w:val="single" w:sz="4" w:space="0" w:color="000000"/>
            </w:tcBorders>
          </w:tcPr>
          <w:p w14:paraId="408BA739" w14:textId="77777777" w:rsidR="00AE3CDB" w:rsidRDefault="00130026">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489B1AC9" w14:textId="77777777" w:rsidR="00AE3CDB" w:rsidRDefault="00130026">
            <w:pPr>
              <w:pStyle w:val="ProductList-TableBody"/>
            </w:pPr>
            <w:r>
              <w:t>8,750,000</w:t>
            </w:r>
          </w:p>
        </w:tc>
      </w:tr>
      <w:tr w:rsidR="00AE3CDB" w14:paraId="7F1F29CA" w14:textId="77777777">
        <w:tc>
          <w:tcPr>
            <w:tcW w:w="4040" w:type="dxa"/>
            <w:tcBorders>
              <w:top w:val="single" w:sz="4" w:space="0" w:color="000000"/>
              <w:left w:val="single" w:sz="4" w:space="0" w:color="000000"/>
              <w:bottom w:val="single" w:sz="4" w:space="0" w:color="000000"/>
              <w:right w:val="single" w:sz="4" w:space="0" w:color="000000"/>
            </w:tcBorders>
          </w:tcPr>
          <w:p w14:paraId="44C42965" w14:textId="77777777" w:rsidR="00AE3CDB" w:rsidRDefault="00130026">
            <w:pPr>
              <w:pStyle w:val="ProductList-TableBody"/>
            </w:pPr>
            <w:r>
              <w:t>Rupia Indiana</w:t>
            </w:r>
          </w:p>
        </w:tc>
        <w:tc>
          <w:tcPr>
            <w:tcW w:w="4040" w:type="dxa"/>
            <w:tcBorders>
              <w:top w:val="single" w:sz="4" w:space="0" w:color="000000"/>
              <w:left w:val="single" w:sz="4" w:space="0" w:color="000000"/>
              <w:bottom w:val="single" w:sz="4" w:space="0" w:color="000000"/>
              <w:right w:val="single" w:sz="4" w:space="0" w:color="000000"/>
            </w:tcBorders>
          </w:tcPr>
          <w:p w14:paraId="3474E7C0" w14:textId="77777777" w:rsidR="00AE3CDB" w:rsidRDefault="00130026">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03EB90D0" w14:textId="77777777" w:rsidR="00AE3CDB" w:rsidRDefault="00130026">
            <w:pPr>
              <w:pStyle w:val="ProductList-TableBody"/>
            </w:pPr>
            <w:r>
              <w:t>12,500,000</w:t>
            </w:r>
          </w:p>
        </w:tc>
      </w:tr>
      <w:tr w:rsidR="00AE3CDB" w14:paraId="7AFBD807" w14:textId="77777777">
        <w:tc>
          <w:tcPr>
            <w:tcW w:w="4040" w:type="dxa"/>
            <w:tcBorders>
              <w:top w:val="single" w:sz="4" w:space="0" w:color="000000"/>
              <w:left w:val="single" w:sz="4" w:space="0" w:color="000000"/>
              <w:bottom w:val="single" w:sz="4" w:space="0" w:color="000000"/>
              <w:right w:val="single" w:sz="4" w:space="0" w:color="000000"/>
            </w:tcBorders>
          </w:tcPr>
          <w:p w14:paraId="69932D5B" w14:textId="77777777" w:rsidR="00AE3CDB" w:rsidRDefault="00130026">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14:paraId="4E3FE961" w14:textId="77777777" w:rsidR="00AE3CDB" w:rsidRDefault="00130026">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04E9089B" w14:textId="77777777" w:rsidR="00AE3CDB" w:rsidRDefault="00130026">
            <w:pPr>
              <w:pStyle w:val="ProductList-TableBody"/>
            </w:pPr>
            <w:r>
              <w:t>8,250,000</w:t>
            </w:r>
          </w:p>
        </w:tc>
      </w:tr>
    </w:tbl>
    <w:p w14:paraId="2A9B8DD0" w14:textId="77777777" w:rsidR="00AE3CDB" w:rsidRDefault="00AE3CDB">
      <w:pPr>
        <w:pStyle w:val="ProductList-BodyIndented"/>
        <w:ind w:left="720"/>
      </w:pPr>
    </w:p>
    <w:p w14:paraId="2C9C3569" w14:textId="77777777" w:rsidR="00AE3CDB" w:rsidRDefault="00130026">
      <w:pPr>
        <w:pStyle w:val="ProductList-BodyIndented"/>
      </w:pPr>
      <w:r>
        <w:t xml:space="preserve">Quando a média anual dedicada dos gastos da cobertura SA em produtos de Plataforma de Aplicações e/ou Core Infrastructure qualificáveis elegíveis para Suporte Ilimitado 24x7 PRS é superior a 250.000 dólares americanos, a Microsoft não atribuirá incidentes com base nos gastos da cobertura SA reais nestes produtos. Se o Cliente se tornar elegível para meio Suporte Ilimitado 24x7 PRS, qualquer incidente anteriormente atribuído com base nos gastos de SA e não consumido será subtraído do saldo do Cliente. Os incidentes de Suporte Ilimitado 24x7 PRS não podem ser convertidos em horas ou incidentes de Suporte à Resolução de Problemas Premier. </w:t>
      </w:r>
    </w:p>
    <w:p w14:paraId="7FB9D69B" w14:textId="77777777" w:rsidR="00AE3CDB" w:rsidRDefault="00AE3CDB">
      <w:pPr>
        <w:pStyle w:val="ProductList-BodyIndented"/>
        <w:ind w:left="720"/>
      </w:pPr>
    </w:p>
    <w:p w14:paraId="176AF3DE" w14:textId="77777777" w:rsidR="00AE3CDB" w:rsidRDefault="00130026">
      <w:pPr>
        <w:pStyle w:val="ProductList-SubClauseHeading"/>
        <w:outlineLvl w:val="3"/>
      </w:pPr>
      <w:r>
        <w:t>Elegibilidade de Parallel Data Warehouse</w:t>
      </w:r>
    </w:p>
    <w:p w14:paraId="7D1A535A" w14:textId="77777777" w:rsidR="00AE3CDB" w:rsidRDefault="00130026">
      <w:pPr>
        <w:pStyle w:val="ProductList-BodyIndented"/>
      </w:pPr>
      <w:r>
        <w:t>Os Clientes que adquiram licenças para SQL Server Enterprise Edition, implementem o Parallel Data Warehouse (“PDW”) e tenham um Contrato de Serviços Premier ativo são elegíveis para incidentes PRS de Suporte Ilimitado 24x7, independentemente de estarem inscritos numa SCE ou dos respetivos gastos de SCE.</w:t>
      </w:r>
    </w:p>
    <w:p w14:paraId="75FC9D60" w14:textId="77777777" w:rsidR="00AE3CDB" w:rsidRDefault="00AE3CDB">
      <w:pPr>
        <w:pStyle w:val="ProductList-BodyIndented"/>
      </w:pPr>
    </w:p>
    <w:p w14:paraId="772E6B7A" w14:textId="77777777" w:rsidR="00AE3CDB" w:rsidRDefault="00130026">
      <w:pPr>
        <w:pStyle w:val="ProductList-BodyIndented"/>
      </w:pPr>
      <w:r>
        <w:t>Enquanto todos os clientes qualificáveis receberão um número ilimitado de incidentes 24x7 PRS, o número de contactos de suporte permitidos para gerir o Suporte Ilimitado 24x7 PRS varia consoante o volume dos gastos de SA. Todos os Clientes elegíveis têm o direito a pelo menos quatro contactos autorizados juntamente com um contacto adicional por cada montante de 125.000 dólares americanos adicionais de gastos de SA na respetiva SCE ou programa VL ao abrigo do qual adquiriram licenças para o SQL Server Enterprise Edition, implementação do PDW. Para contratos em moedas estrangeiras, os clientes elegíveis têm o direito a pelo menos quatro contactos autorizados juntamente com um contacto adicional por cada montante de gastos de SA incrementais equivalente a 125.000 dólares americanos da média anual dos gastos de SA na moeda estrangeira aplicável. Consulte a tabela abaixo:</w:t>
      </w:r>
    </w:p>
    <w:p w14:paraId="4ADE0E0C" w14:textId="77777777" w:rsidR="00AE3CDB" w:rsidRDefault="00AE3CDB">
      <w:pPr>
        <w:pStyle w:val="ProductList-BodyIndented"/>
      </w:pPr>
    </w:p>
    <w:p w14:paraId="43CDBD66" w14:textId="77777777" w:rsidR="00AE3CDB" w:rsidRDefault="00130026">
      <w:pPr>
        <w:pStyle w:val="ProductList-BodyIndented"/>
      </w:pPr>
      <w:r>
        <w:t>Aplica-se a seguinte tabela aos clientes que tenham uma SCE ou licenças para PDW:</w:t>
      </w:r>
    </w:p>
    <w:tbl>
      <w:tblPr>
        <w:tblStyle w:val="PURTable0"/>
        <w:tblW w:w="0" w:type="dxa"/>
        <w:tblLook w:val="04A0" w:firstRow="1" w:lastRow="0" w:firstColumn="1" w:lastColumn="0" w:noHBand="0" w:noVBand="1"/>
      </w:tblPr>
      <w:tblGrid>
        <w:gridCol w:w="5271"/>
        <w:gridCol w:w="5285"/>
      </w:tblGrid>
      <w:tr w:rsidR="00AE3CDB" w14:paraId="1B07C3D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6E7C021" w14:textId="77777777" w:rsidR="00AE3CDB" w:rsidRDefault="00130026">
            <w:pPr>
              <w:pStyle w:val="ProductList-TableBody"/>
            </w:pPr>
            <w:r>
              <w:rPr>
                <w:color w:val="FFFFFF"/>
              </w:rPr>
              <w:t>Média Anual de Gastos de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3C2962B" w14:textId="77777777" w:rsidR="00AE3CDB" w:rsidRDefault="00130026">
            <w:pPr>
              <w:pStyle w:val="ProductList-TableBody"/>
            </w:pPr>
            <w:r>
              <w:rPr>
                <w:color w:val="FFFFFF"/>
              </w:rPr>
              <w:t>Contactos de suporte permitidos</w:t>
            </w:r>
          </w:p>
        </w:tc>
      </w:tr>
      <w:tr w:rsidR="00AE3CDB" w14:paraId="0F9EDBB3" w14:textId="77777777">
        <w:tc>
          <w:tcPr>
            <w:tcW w:w="6120" w:type="dxa"/>
            <w:tcBorders>
              <w:top w:val="single" w:sz="4" w:space="0" w:color="000000"/>
              <w:left w:val="single" w:sz="4" w:space="0" w:color="000000"/>
              <w:bottom w:val="single" w:sz="4" w:space="0" w:color="000000"/>
              <w:right w:val="single" w:sz="4" w:space="0" w:color="000000"/>
            </w:tcBorders>
          </w:tcPr>
          <w:p w14:paraId="13F0EF3E" w14:textId="77777777" w:rsidR="00AE3CDB" w:rsidRDefault="00130026">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1D16D2BA" w14:textId="77777777" w:rsidR="00AE3CDB" w:rsidRDefault="00130026">
            <w:pPr>
              <w:pStyle w:val="ProductList-TableBody"/>
            </w:pPr>
            <w:r>
              <w:t>4</w:t>
            </w:r>
          </w:p>
        </w:tc>
      </w:tr>
      <w:tr w:rsidR="00AE3CDB" w14:paraId="467F492F" w14:textId="77777777">
        <w:tc>
          <w:tcPr>
            <w:tcW w:w="6120" w:type="dxa"/>
            <w:tcBorders>
              <w:top w:val="single" w:sz="4" w:space="0" w:color="000000"/>
              <w:left w:val="single" w:sz="4" w:space="0" w:color="000000"/>
              <w:bottom w:val="single" w:sz="4" w:space="0" w:color="000000"/>
              <w:right w:val="single" w:sz="4" w:space="0" w:color="000000"/>
            </w:tcBorders>
          </w:tcPr>
          <w:p w14:paraId="5C5F295C" w14:textId="77777777" w:rsidR="00AE3CDB" w:rsidRDefault="00130026">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49C28543" w14:textId="77777777" w:rsidR="00AE3CDB" w:rsidRDefault="00130026">
            <w:pPr>
              <w:pStyle w:val="ProductList-TableBody"/>
            </w:pPr>
            <w:r>
              <w:t>5</w:t>
            </w:r>
          </w:p>
        </w:tc>
      </w:tr>
      <w:tr w:rsidR="00AE3CDB" w14:paraId="05B6DBA4" w14:textId="77777777">
        <w:tc>
          <w:tcPr>
            <w:tcW w:w="6120" w:type="dxa"/>
            <w:tcBorders>
              <w:top w:val="single" w:sz="4" w:space="0" w:color="000000"/>
              <w:left w:val="single" w:sz="4" w:space="0" w:color="000000"/>
              <w:bottom w:val="single" w:sz="4" w:space="0" w:color="000000"/>
              <w:right w:val="single" w:sz="4" w:space="0" w:color="000000"/>
            </w:tcBorders>
          </w:tcPr>
          <w:p w14:paraId="1C2774DB" w14:textId="77777777" w:rsidR="00AE3CDB" w:rsidRDefault="00130026">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30BAB4CD" w14:textId="77777777" w:rsidR="00AE3CDB" w:rsidRDefault="00130026">
            <w:pPr>
              <w:pStyle w:val="ProductList-TableBody"/>
            </w:pPr>
            <w:r>
              <w:t>6</w:t>
            </w:r>
          </w:p>
        </w:tc>
      </w:tr>
      <w:tr w:rsidR="00AE3CDB" w14:paraId="10FF02FB" w14:textId="77777777">
        <w:tc>
          <w:tcPr>
            <w:tcW w:w="6120" w:type="dxa"/>
            <w:tcBorders>
              <w:top w:val="single" w:sz="4" w:space="0" w:color="000000"/>
              <w:left w:val="single" w:sz="4" w:space="0" w:color="000000"/>
              <w:bottom w:val="single" w:sz="4" w:space="0" w:color="000000"/>
              <w:right w:val="single" w:sz="4" w:space="0" w:color="000000"/>
            </w:tcBorders>
          </w:tcPr>
          <w:p w14:paraId="5314DAC6" w14:textId="77777777" w:rsidR="00AE3CDB" w:rsidRDefault="00130026">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6219C09C" w14:textId="77777777" w:rsidR="00AE3CDB" w:rsidRDefault="00130026">
            <w:pPr>
              <w:pStyle w:val="ProductList-TableBody"/>
            </w:pPr>
            <w:r>
              <w:t>7</w:t>
            </w:r>
          </w:p>
        </w:tc>
      </w:tr>
      <w:tr w:rsidR="00AE3CDB" w14:paraId="7186DF12" w14:textId="77777777">
        <w:tc>
          <w:tcPr>
            <w:tcW w:w="6120" w:type="dxa"/>
            <w:tcBorders>
              <w:top w:val="single" w:sz="4" w:space="0" w:color="000000"/>
              <w:left w:val="single" w:sz="4" w:space="0" w:color="000000"/>
              <w:bottom w:val="single" w:sz="4" w:space="0" w:color="000000"/>
              <w:right w:val="single" w:sz="4" w:space="0" w:color="000000"/>
            </w:tcBorders>
          </w:tcPr>
          <w:p w14:paraId="222216A6" w14:textId="77777777" w:rsidR="00AE3CDB" w:rsidRDefault="00130026">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10CBB261" w14:textId="77777777" w:rsidR="00AE3CDB" w:rsidRDefault="00130026">
            <w:pPr>
              <w:pStyle w:val="ProductList-TableBody"/>
            </w:pPr>
            <w:r>
              <w:t>8</w:t>
            </w:r>
          </w:p>
        </w:tc>
      </w:tr>
    </w:tbl>
    <w:p w14:paraId="5E289958" w14:textId="77777777" w:rsidR="00AE3CDB" w:rsidRDefault="00AE3CDB">
      <w:pPr>
        <w:pStyle w:val="ProductList-BodyIndented"/>
      </w:pPr>
    </w:p>
    <w:p w14:paraId="568F9CB5" w14:textId="77777777" w:rsidR="00AE3CDB" w:rsidRDefault="00130026">
      <w:pPr>
        <w:pStyle w:val="ProductList-BodyIndented"/>
      </w:pPr>
      <w:r>
        <w:t>O número de contactos de suporte permitidos para o MPSA é de 8, independentemente dos gastos de SA. O benefício de Suporte Ilimitado 24x7 PRS só inclui Serviços de Resolução de Problemas. Todo o tempo gasto pelo Gestor Técnico de Conta (TAM) ou pelo Engenheiro de Suporte Designado (DSE) na resolução do incidente será considerado ao abrigo do Contrato de Serviços Premier do Cliente.</w:t>
      </w:r>
    </w:p>
    <w:p w14:paraId="5E7BC07E" w14:textId="77777777" w:rsidR="00AE3CDB" w:rsidRDefault="00130026">
      <w:pPr>
        <w:pStyle w:val="ProductList-BodyIndented"/>
      </w:pPr>
      <w:r>
        <w:t xml:space="preserve">Nota: O Clientes atualmente licenciados para PDW mantêm este benefício, conforme detalhado nos </w:t>
      </w:r>
      <w:hyperlink r:id="rId158">
        <w:r>
          <w:rPr>
            <w:color w:val="00467F"/>
            <w:u w:val="single"/>
          </w:rPr>
          <w:t>Termos de Produto de junho de 2016</w:t>
        </w:r>
      </w:hyperlink>
      <w:r>
        <w:t>.</w:t>
      </w:r>
    </w:p>
    <w:p w14:paraId="4C947B76" w14:textId="77777777" w:rsidR="00AE3CDB" w:rsidRDefault="00AE3CDB">
      <w:pPr>
        <w:pStyle w:val="ProductList-BodyIndented"/>
      </w:pPr>
    </w:p>
    <w:p w14:paraId="775147F6" w14:textId="77777777" w:rsidR="00AE3CDB" w:rsidRDefault="00130026">
      <w:pPr>
        <w:pStyle w:val="ProductList-ClauseHeading"/>
        <w:outlineLvl w:val="2"/>
      </w:pPr>
      <w:bookmarkStart w:id="371" w:name="_Sec587"/>
      <w:r>
        <w:t>Disponibilidade de Licença de Atualização “Step-up”</w:t>
      </w:r>
      <w:bookmarkEnd w:id="371"/>
    </w:p>
    <w:p w14:paraId="0442B05E" w14:textId="77777777" w:rsidR="00AE3CDB" w:rsidRDefault="00130026">
      <w:pPr>
        <w:pStyle w:val="ProductList-Body"/>
      </w:pPr>
      <w:r>
        <w:t>A Licença de Atualização “Step-up” tem de ser adquirida, e só é válida quando adquirida, ao abrigo do mesmo contrato de licenciamento em volume e inscrição (se existir), com os quais a cobertura SA para o produto qualificável foi adquirida. O direito de o Cliente utilizar o software ao abrigo de uma Licença de Atualização “Step-up” está condicionado pela respetiva posse e manutenção de uma Licença para o produto qualificável. Os direitos perpétuos dos clientes ao abrigo da Licença de Atualização “Step-up” prevalecem e substituem a Licença subjacente para o produto qualificável.</w:t>
      </w:r>
    </w:p>
    <w:tbl>
      <w:tblPr>
        <w:tblStyle w:val="PURTable"/>
        <w:tblW w:w="0" w:type="dxa"/>
        <w:tblLook w:val="04A0" w:firstRow="1" w:lastRow="0" w:firstColumn="1" w:lastColumn="0" w:noHBand="0" w:noVBand="1"/>
      </w:tblPr>
      <w:tblGrid>
        <w:gridCol w:w="5405"/>
        <w:gridCol w:w="5511"/>
      </w:tblGrid>
      <w:tr w:rsidR="00AE3CDB" w14:paraId="0CC9956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D74AD57" w14:textId="77777777" w:rsidR="00AE3CDB" w:rsidRDefault="00130026">
            <w:pPr>
              <w:pStyle w:val="ProductList-TableBody"/>
            </w:pPr>
            <w:r>
              <w:rPr>
                <w:color w:val="FFFFFF"/>
              </w:rPr>
              <w:t>Atualização “Step-up”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02A9601" w14:textId="77777777" w:rsidR="00AE3CDB" w:rsidRDefault="00130026">
            <w:pPr>
              <w:pStyle w:val="ProductList-TableBody"/>
            </w:pPr>
            <w:r>
              <w:rPr>
                <w:color w:val="FFFFFF"/>
              </w:rPr>
              <w:t>Atualização “Step-up” para</w:t>
            </w:r>
          </w:p>
        </w:tc>
      </w:tr>
      <w:tr w:rsidR="00AE3CDB" w14:paraId="73FA7178" w14:textId="77777777">
        <w:tc>
          <w:tcPr>
            <w:tcW w:w="6000" w:type="dxa"/>
            <w:tcBorders>
              <w:top w:val="single" w:sz="4" w:space="0" w:color="000000"/>
              <w:left w:val="single" w:sz="4" w:space="0" w:color="000000"/>
              <w:bottom w:val="single" w:sz="4" w:space="0" w:color="000000"/>
              <w:right w:val="single" w:sz="4" w:space="0" w:color="000000"/>
            </w:tcBorders>
          </w:tcPr>
          <w:p w14:paraId="2C767A79" w14:textId="77777777" w:rsidR="00AE3CDB" w:rsidRDefault="00130026">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4541CE" w14:textId="77777777" w:rsidR="00AE3CDB" w:rsidRDefault="00130026">
            <w:pPr>
              <w:pStyle w:val="ProductList-TableBody"/>
            </w:pPr>
            <w:r>
              <w:t>BizTalk Server Standard</w:t>
            </w:r>
            <w:r>
              <w:fldChar w:fldCharType="begin"/>
            </w:r>
            <w:r>
              <w:instrText xml:space="preserve"> XE "BizTalk Server Standard" </w:instrText>
            </w:r>
            <w:r>
              <w:fldChar w:fldCharType="end"/>
            </w:r>
          </w:p>
        </w:tc>
      </w:tr>
      <w:tr w:rsidR="00AE3CDB" w14:paraId="2E322B14" w14:textId="77777777">
        <w:tc>
          <w:tcPr>
            <w:tcW w:w="6000" w:type="dxa"/>
            <w:tcBorders>
              <w:top w:val="single" w:sz="4" w:space="0" w:color="000000"/>
              <w:left w:val="single" w:sz="4" w:space="0" w:color="000000"/>
              <w:bottom w:val="single" w:sz="4" w:space="0" w:color="000000"/>
              <w:right w:val="single" w:sz="4" w:space="0" w:color="000000"/>
            </w:tcBorders>
          </w:tcPr>
          <w:p w14:paraId="69E00F8A" w14:textId="77777777" w:rsidR="00AE3CDB" w:rsidRDefault="00130026">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53C10037" w14:textId="77777777" w:rsidR="00AE3CDB" w:rsidRDefault="00130026">
            <w:pPr>
              <w:pStyle w:val="ProductList-TableBody"/>
            </w:pPr>
            <w:r>
              <w:t>BizTalk Server Enterprise</w:t>
            </w:r>
            <w:r>
              <w:fldChar w:fldCharType="begin"/>
            </w:r>
            <w:r>
              <w:instrText xml:space="preserve"> XE "BizTalk Server Enterprise" </w:instrText>
            </w:r>
            <w:r>
              <w:fldChar w:fldCharType="end"/>
            </w:r>
          </w:p>
        </w:tc>
      </w:tr>
      <w:tr w:rsidR="00AE3CDB" w14:paraId="297646D0" w14:textId="77777777">
        <w:tc>
          <w:tcPr>
            <w:tcW w:w="6000" w:type="dxa"/>
            <w:tcBorders>
              <w:top w:val="single" w:sz="4" w:space="0" w:color="000000"/>
              <w:left w:val="single" w:sz="4" w:space="0" w:color="000000"/>
              <w:bottom w:val="single" w:sz="4" w:space="0" w:color="000000"/>
              <w:right w:val="single" w:sz="4" w:space="0" w:color="000000"/>
            </w:tcBorders>
          </w:tcPr>
          <w:p w14:paraId="55AB63B9" w14:textId="77777777" w:rsidR="00AE3CDB" w:rsidRDefault="00130026">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1D98A9" w14:textId="77777777" w:rsidR="00AE3CDB" w:rsidRDefault="00130026">
            <w:pPr>
              <w:pStyle w:val="ProductList-TableBody"/>
            </w:pPr>
            <w:r>
              <w:t>BizTalk Server Enterprise</w:t>
            </w:r>
          </w:p>
        </w:tc>
      </w:tr>
      <w:tr w:rsidR="00AE3CDB" w14:paraId="2A00E373" w14:textId="77777777">
        <w:tc>
          <w:tcPr>
            <w:tcW w:w="6000" w:type="dxa"/>
            <w:tcBorders>
              <w:top w:val="single" w:sz="4" w:space="0" w:color="000000"/>
              <w:left w:val="single" w:sz="4" w:space="0" w:color="000000"/>
              <w:bottom w:val="single" w:sz="4" w:space="0" w:color="000000"/>
              <w:right w:val="single" w:sz="4" w:space="0" w:color="000000"/>
            </w:tcBorders>
          </w:tcPr>
          <w:p w14:paraId="398774FA" w14:textId="77777777" w:rsidR="00AE3CDB" w:rsidRDefault="00130026">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1C9F6560" w14:textId="77777777" w:rsidR="00AE3CDB" w:rsidRDefault="00130026">
            <w:pPr>
              <w:pStyle w:val="ProductList-TableBody"/>
            </w:pPr>
            <w:r>
              <w:t>Enterprise CAL</w:t>
            </w:r>
            <w:r>
              <w:fldChar w:fldCharType="begin"/>
            </w:r>
            <w:r>
              <w:instrText xml:space="preserve"> XE "Enterprise CAL" </w:instrText>
            </w:r>
            <w:r>
              <w:fldChar w:fldCharType="end"/>
            </w:r>
            <w:r>
              <w:t xml:space="preserve"> Suite</w:t>
            </w:r>
          </w:p>
        </w:tc>
      </w:tr>
      <w:tr w:rsidR="00AE3CDB" w14:paraId="1FE6EC66" w14:textId="77777777">
        <w:tc>
          <w:tcPr>
            <w:tcW w:w="6000" w:type="dxa"/>
            <w:tcBorders>
              <w:top w:val="single" w:sz="4" w:space="0" w:color="000000"/>
              <w:left w:val="single" w:sz="4" w:space="0" w:color="000000"/>
              <w:bottom w:val="single" w:sz="4" w:space="0" w:color="000000"/>
              <w:right w:val="single" w:sz="4" w:space="0" w:color="000000"/>
            </w:tcBorders>
          </w:tcPr>
          <w:p w14:paraId="7F2288DE" w14:textId="77777777" w:rsidR="00AE3CDB" w:rsidRDefault="00130026">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E9A189" w14:textId="77777777" w:rsidR="00AE3CDB" w:rsidRDefault="00130026">
            <w:pPr>
              <w:pStyle w:val="ProductList-TableBody"/>
            </w:pPr>
            <w:r>
              <w:t>Core Infrastructure Server Suite Datacenter</w:t>
            </w:r>
            <w:r>
              <w:fldChar w:fldCharType="begin"/>
            </w:r>
            <w:r>
              <w:instrText xml:space="preserve"> XE "Core Infrastructure Server Suite Datacenter" </w:instrText>
            </w:r>
            <w:r>
              <w:fldChar w:fldCharType="end"/>
            </w:r>
          </w:p>
        </w:tc>
      </w:tr>
      <w:tr w:rsidR="00AE3CDB" w14:paraId="6B4D83FF" w14:textId="77777777">
        <w:tc>
          <w:tcPr>
            <w:tcW w:w="6000" w:type="dxa"/>
            <w:tcBorders>
              <w:top w:val="single" w:sz="4" w:space="0" w:color="000000"/>
              <w:left w:val="single" w:sz="4" w:space="0" w:color="000000"/>
              <w:bottom w:val="single" w:sz="4" w:space="0" w:color="000000"/>
              <w:right w:val="single" w:sz="4" w:space="0" w:color="000000"/>
            </w:tcBorders>
          </w:tcPr>
          <w:p w14:paraId="7907C09F" w14:textId="77777777" w:rsidR="00AE3CDB" w:rsidRDefault="00130026">
            <w:pPr>
              <w:pStyle w:val="ProductList-TableBody"/>
            </w:pPr>
            <w:r>
              <w:t>Estação de Trabalho para Educação c/ Core CAL</w:t>
            </w:r>
          </w:p>
        </w:tc>
        <w:tc>
          <w:tcPr>
            <w:tcW w:w="6120" w:type="dxa"/>
            <w:tcBorders>
              <w:top w:val="single" w:sz="4" w:space="0" w:color="000000"/>
              <w:left w:val="single" w:sz="4" w:space="0" w:color="000000"/>
              <w:bottom w:val="single" w:sz="4" w:space="0" w:color="000000"/>
              <w:right w:val="single" w:sz="4" w:space="0" w:color="000000"/>
            </w:tcBorders>
          </w:tcPr>
          <w:p w14:paraId="39757D1D" w14:textId="77777777" w:rsidR="00AE3CDB" w:rsidRDefault="00130026">
            <w:pPr>
              <w:pStyle w:val="ProductList-TableBody"/>
            </w:pPr>
            <w:r>
              <w:t>Estação de Trabalho para Educação c/ Enterprise CAL Suite</w:t>
            </w:r>
          </w:p>
        </w:tc>
      </w:tr>
      <w:tr w:rsidR="00AE3CDB" w14:paraId="1B3844F5" w14:textId="77777777">
        <w:tc>
          <w:tcPr>
            <w:tcW w:w="6000" w:type="dxa"/>
            <w:tcBorders>
              <w:top w:val="single" w:sz="4" w:space="0" w:color="000000"/>
              <w:left w:val="single" w:sz="4" w:space="0" w:color="000000"/>
              <w:bottom w:val="single" w:sz="4" w:space="0" w:color="000000"/>
              <w:right w:val="single" w:sz="4" w:space="0" w:color="000000"/>
            </w:tcBorders>
          </w:tcPr>
          <w:p w14:paraId="17CDABE6" w14:textId="77777777" w:rsidR="00AE3CDB" w:rsidRDefault="00130026">
            <w:pPr>
              <w:pStyle w:val="ProductList-TableBody"/>
            </w:pPr>
            <w:r>
              <w:t>Estação de Trabalho para Escolas c/ Core CAL</w:t>
            </w:r>
          </w:p>
        </w:tc>
        <w:tc>
          <w:tcPr>
            <w:tcW w:w="6120" w:type="dxa"/>
            <w:tcBorders>
              <w:top w:val="single" w:sz="4" w:space="0" w:color="000000"/>
              <w:left w:val="single" w:sz="4" w:space="0" w:color="000000"/>
              <w:bottom w:val="single" w:sz="4" w:space="0" w:color="000000"/>
              <w:right w:val="single" w:sz="4" w:space="0" w:color="000000"/>
            </w:tcBorders>
          </w:tcPr>
          <w:p w14:paraId="48485D83" w14:textId="77777777" w:rsidR="00AE3CDB" w:rsidRDefault="00130026">
            <w:pPr>
              <w:pStyle w:val="ProductList-TableBody"/>
            </w:pPr>
            <w:r>
              <w:t>Estação de Trabalho para Escolas c/ Enterprise CAL Suite</w:t>
            </w:r>
          </w:p>
        </w:tc>
      </w:tr>
      <w:tr w:rsidR="00AE3CDB" w14:paraId="797CB32A" w14:textId="77777777">
        <w:tc>
          <w:tcPr>
            <w:tcW w:w="6000" w:type="dxa"/>
            <w:tcBorders>
              <w:top w:val="single" w:sz="4" w:space="0" w:color="000000"/>
              <w:left w:val="single" w:sz="4" w:space="0" w:color="000000"/>
              <w:bottom w:val="single" w:sz="4" w:space="0" w:color="000000"/>
              <w:right w:val="single" w:sz="4" w:space="0" w:color="000000"/>
            </w:tcBorders>
          </w:tcPr>
          <w:p w14:paraId="58BA20BA" w14:textId="77777777" w:rsidR="00AE3CDB" w:rsidRDefault="00130026">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7866279" w14:textId="77777777" w:rsidR="00AE3CDB" w:rsidRDefault="00130026">
            <w:pPr>
              <w:pStyle w:val="ProductList-TableBody"/>
            </w:pPr>
            <w:r>
              <w:t>Exchange Server Enterprise</w:t>
            </w:r>
            <w:r>
              <w:fldChar w:fldCharType="begin"/>
            </w:r>
            <w:r>
              <w:instrText xml:space="preserve"> XE "Exchange Server Enterprise" </w:instrText>
            </w:r>
            <w:r>
              <w:fldChar w:fldCharType="end"/>
            </w:r>
          </w:p>
        </w:tc>
      </w:tr>
      <w:tr w:rsidR="00AE3CDB" w14:paraId="0CEBA1D5" w14:textId="77777777">
        <w:tc>
          <w:tcPr>
            <w:tcW w:w="6000" w:type="dxa"/>
            <w:tcBorders>
              <w:top w:val="single" w:sz="4" w:space="0" w:color="000000"/>
              <w:left w:val="single" w:sz="4" w:space="0" w:color="000000"/>
              <w:bottom w:val="single" w:sz="4" w:space="0" w:color="000000"/>
              <w:right w:val="single" w:sz="4" w:space="0" w:color="000000"/>
            </w:tcBorders>
          </w:tcPr>
          <w:p w14:paraId="3FF25229" w14:textId="77777777" w:rsidR="00AE3CDB" w:rsidRDefault="00130026">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E46CB21" w14:textId="77777777" w:rsidR="00AE3CDB" w:rsidRDefault="00130026">
            <w:pPr>
              <w:pStyle w:val="ProductList-TableBody"/>
            </w:pPr>
            <w:r>
              <w:t>Forefront TMG Enterprise</w:t>
            </w:r>
            <w:r>
              <w:fldChar w:fldCharType="begin"/>
            </w:r>
            <w:r>
              <w:instrText xml:space="preserve"> XE "Forefront TMG Enterprise" </w:instrText>
            </w:r>
            <w:r>
              <w:fldChar w:fldCharType="end"/>
            </w:r>
          </w:p>
        </w:tc>
      </w:tr>
      <w:tr w:rsidR="00AE3CDB" w14:paraId="6C7CBFFD" w14:textId="77777777">
        <w:tc>
          <w:tcPr>
            <w:tcW w:w="6000" w:type="dxa"/>
            <w:tcBorders>
              <w:top w:val="single" w:sz="4" w:space="0" w:color="000000"/>
              <w:left w:val="single" w:sz="4" w:space="0" w:color="000000"/>
              <w:bottom w:val="single" w:sz="4" w:space="0" w:color="000000"/>
              <w:right w:val="single" w:sz="4" w:space="0" w:color="000000"/>
            </w:tcBorders>
          </w:tcPr>
          <w:p w14:paraId="46AC30FC" w14:textId="77777777" w:rsidR="00AE3CDB" w:rsidRDefault="00130026">
            <w:pPr>
              <w:pStyle w:val="ProductList-TableBody"/>
            </w:pPr>
            <w:r>
              <w:t>CAL do Microsoft Dynamics 365 Team Members No Local</w:t>
            </w:r>
            <w:r>
              <w:fldChar w:fldCharType="begin"/>
            </w:r>
            <w:r>
              <w:instrText xml:space="preserve"> XE "CAL do Microsoft Dynamics 365 Team Members No Local"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6E00DC2" w14:textId="77777777" w:rsidR="00AE3CDB" w:rsidRDefault="00130026">
            <w:pPr>
              <w:pStyle w:val="ProductList-TableBody"/>
            </w:pPr>
            <w:r>
              <w:t>CAL do Microsoft Dynamics 365 Sales No Local</w:t>
            </w:r>
            <w:r>
              <w:fldChar w:fldCharType="begin"/>
            </w:r>
            <w:r>
              <w:instrText xml:space="preserve"> XE "CAL do Microsoft Dynamics 365 Sales No Local" </w:instrText>
            </w:r>
            <w:r>
              <w:fldChar w:fldCharType="end"/>
            </w:r>
          </w:p>
        </w:tc>
      </w:tr>
      <w:tr w:rsidR="00AE3CDB" w14:paraId="79AC061B" w14:textId="77777777">
        <w:tc>
          <w:tcPr>
            <w:tcW w:w="6000" w:type="dxa"/>
            <w:tcBorders>
              <w:top w:val="single" w:sz="4" w:space="0" w:color="000000"/>
              <w:left w:val="single" w:sz="4" w:space="0" w:color="000000"/>
              <w:bottom w:val="single" w:sz="4" w:space="0" w:color="000000"/>
              <w:right w:val="single" w:sz="4" w:space="0" w:color="000000"/>
            </w:tcBorders>
          </w:tcPr>
          <w:p w14:paraId="08DE3810" w14:textId="77777777" w:rsidR="00AE3CDB" w:rsidRDefault="00130026">
            <w:pPr>
              <w:pStyle w:val="ProductList-TableBody"/>
            </w:pPr>
            <w:r>
              <w:t>CAL do Microsoft Dynamics 365 Team Members No Local</w:t>
            </w:r>
          </w:p>
        </w:tc>
        <w:tc>
          <w:tcPr>
            <w:tcW w:w="6120" w:type="dxa"/>
            <w:tcBorders>
              <w:top w:val="single" w:sz="4" w:space="0" w:color="000000"/>
              <w:left w:val="single" w:sz="4" w:space="0" w:color="000000"/>
              <w:bottom w:val="single" w:sz="4" w:space="0" w:color="000000"/>
              <w:right w:val="single" w:sz="4" w:space="0" w:color="000000"/>
            </w:tcBorders>
          </w:tcPr>
          <w:p w14:paraId="501967B2" w14:textId="77777777" w:rsidR="00AE3CDB" w:rsidRDefault="00130026">
            <w:pPr>
              <w:pStyle w:val="ProductList-TableBody"/>
            </w:pPr>
            <w:r>
              <w:t>CAL do Microsoft Dynamics 365 Customer Service No Local</w:t>
            </w:r>
            <w:r>
              <w:fldChar w:fldCharType="begin"/>
            </w:r>
            <w:r>
              <w:instrText xml:space="preserve"> XE "CAL do Microsoft Dynamics 365 Customer Service No Local" </w:instrText>
            </w:r>
            <w:r>
              <w:fldChar w:fldCharType="end"/>
            </w:r>
          </w:p>
        </w:tc>
      </w:tr>
      <w:tr w:rsidR="00AE3CDB" w14:paraId="2F85C2C1" w14:textId="77777777">
        <w:tc>
          <w:tcPr>
            <w:tcW w:w="6000" w:type="dxa"/>
            <w:tcBorders>
              <w:top w:val="single" w:sz="4" w:space="0" w:color="000000"/>
              <w:left w:val="single" w:sz="4" w:space="0" w:color="000000"/>
              <w:bottom w:val="single" w:sz="4" w:space="0" w:color="000000"/>
              <w:right w:val="single" w:sz="4" w:space="0" w:color="000000"/>
            </w:tcBorders>
          </w:tcPr>
          <w:p w14:paraId="57732FF8" w14:textId="77777777" w:rsidR="00AE3CDB" w:rsidRDefault="00130026">
            <w:pPr>
              <w:pStyle w:val="ProductList-TableBody"/>
            </w:pPr>
            <w:r>
              <w:t>CAL do Microsoft Dynamics 365 Team Members No Local</w:t>
            </w:r>
          </w:p>
        </w:tc>
        <w:tc>
          <w:tcPr>
            <w:tcW w:w="6120" w:type="dxa"/>
            <w:tcBorders>
              <w:top w:val="single" w:sz="4" w:space="0" w:color="000000"/>
              <w:left w:val="single" w:sz="4" w:space="0" w:color="000000"/>
              <w:bottom w:val="single" w:sz="4" w:space="0" w:color="000000"/>
              <w:right w:val="single" w:sz="4" w:space="0" w:color="000000"/>
            </w:tcBorders>
          </w:tcPr>
          <w:p w14:paraId="7904282A" w14:textId="77777777" w:rsidR="00AE3CDB" w:rsidRDefault="00130026">
            <w:pPr>
              <w:pStyle w:val="ProductList-TableBody"/>
            </w:pPr>
            <w:r>
              <w:t>CAL do Microsoft Dynamics 365 Operations Activity No Local</w:t>
            </w:r>
            <w:r>
              <w:fldChar w:fldCharType="begin"/>
            </w:r>
            <w:r>
              <w:instrText xml:space="preserve"> XE "CAL do Microsoft Dynamics 365 Operations Activity No Local" </w:instrText>
            </w:r>
            <w:r>
              <w:fldChar w:fldCharType="end"/>
            </w:r>
          </w:p>
        </w:tc>
      </w:tr>
      <w:tr w:rsidR="00AE3CDB" w14:paraId="43C6AFB0" w14:textId="77777777">
        <w:tc>
          <w:tcPr>
            <w:tcW w:w="6000" w:type="dxa"/>
            <w:tcBorders>
              <w:top w:val="single" w:sz="4" w:space="0" w:color="000000"/>
              <w:left w:val="single" w:sz="4" w:space="0" w:color="000000"/>
              <w:bottom w:val="single" w:sz="4" w:space="0" w:color="000000"/>
              <w:right w:val="single" w:sz="4" w:space="0" w:color="000000"/>
            </w:tcBorders>
          </w:tcPr>
          <w:p w14:paraId="398D2461" w14:textId="77777777" w:rsidR="00AE3CDB" w:rsidRDefault="00130026">
            <w:pPr>
              <w:pStyle w:val="ProductList-TableBody"/>
            </w:pPr>
            <w:r>
              <w:t>CAL do Microsoft Dynamics 365 Operations Activity No Local</w:t>
            </w:r>
          </w:p>
        </w:tc>
        <w:tc>
          <w:tcPr>
            <w:tcW w:w="6120" w:type="dxa"/>
            <w:tcBorders>
              <w:top w:val="single" w:sz="4" w:space="0" w:color="000000"/>
              <w:left w:val="single" w:sz="4" w:space="0" w:color="000000"/>
              <w:bottom w:val="single" w:sz="4" w:space="0" w:color="000000"/>
              <w:right w:val="single" w:sz="4" w:space="0" w:color="000000"/>
            </w:tcBorders>
          </w:tcPr>
          <w:p w14:paraId="76B974E7" w14:textId="77777777" w:rsidR="00AE3CDB" w:rsidRDefault="00130026">
            <w:pPr>
              <w:pStyle w:val="ProductList-TableBody"/>
            </w:pPr>
            <w:r>
              <w:t>CAL do Microsoft Dynamics 365 Operations No Local</w:t>
            </w:r>
            <w:r>
              <w:fldChar w:fldCharType="begin"/>
            </w:r>
            <w:r>
              <w:instrText xml:space="preserve"> XE "CAL do Microsoft Dynamics 365 Operations No Local" </w:instrText>
            </w:r>
            <w:r>
              <w:fldChar w:fldCharType="end"/>
            </w:r>
          </w:p>
        </w:tc>
      </w:tr>
      <w:tr w:rsidR="00AE3CDB" w14:paraId="27359638" w14:textId="77777777">
        <w:tc>
          <w:tcPr>
            <w:tcW w:w="6000" w:type="dxa"/>
            <w:tcBorders>
              <w:top w:val="single" w:sz="4" w:space="0" w:color="000000"/>
              <w:left w:val="single" w:sz="4" w:space="0" w:color="000000"/>
              <w:bottom w:val="single" w:sz="4" w:space="0" w:color="000000"/>
              <w:right w:val="single" w:sz="4" w:space="0" w:color="000000"/>
            </w:tcBorders>
          </w:tcPr>
          <w:p w14:paraId="384ED0D3" w14:textId="77777777" w:rsidR="00AE3CDB" w:rsidRDefault="00130026">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ADF8FB" w14:textId="77777777" w:rsidR="00AE3CDB" w:rsidRDefault="00130026">
            <w:pPr>
              <w:pStyle w:val="ProductList-TableBody"/>
            </w:pPr>
            <w:r>
              <w:t>Office Professional Plus</w:t>
            </w:r>
            <w:r>
              <w:fldChar w:fldCharType="begin"/>
            </w:r>
            <w:r>
              <w:instrText xml:space="preserve"> XE "Office Professional Plus" </w:instrText>
            </w:r>
            <w:r>
              <w:fldChar w:fldCharType="end"/>
            </w:r>
          </w:p>
        </w:tc>
      </w:tr>
      <w:tr w:rsidR="00AE3CDB" w14:paraId="5885CA2F" w14:textId="77777777">
        <w:tc>
          <w:tcPr>
            <w:tcW w:w="6000" w:type="dxa"/>
            <w:tcBorders>
              <w:top w:val="single" w:sz="4" w:space="0" w:color="000000"/>
              <w:left w:val="single" w:sz="4" w:space="0" w:color="000000"/>
              <w:bottom w:val="single" w:sz="4" w:space="0" w:color="000000"/>
              <w:right w:val="single" w:sz="4" w:space="0" w:color="000000"/>
            </w:tcBorders>
          </w:tcPr>
          <w:p w14:paraId="4DD09E70" w14:textId="77777777" w:rsidR="00AE3CDB" w:rsidRDefault="00130026">
            <w:pPr>
              <w:pStyle w:val="ProductList-TableBody"/>
            </w:pPr>
            <w:r>
              <w:t>Estação de Trabalho Profissional</w:t>
            </w:r>
          </w:p>
        </w:tc>
        <w:tc>
          <w:tcPr>
            <w:tcW w:w="6120" w:type="dxa"/>
            <w:tcBorders>
              <w:top w:val="single" w:sz="4" w:space="0" w:color="000000"/>
              <w:left w:val="single" w:sz="4" w:space="0" w:color="000000"/>
              <w:bottom w:val="single" w:sz="4" w:space="0" w:color="000000"/>
              <w:right w:val="single" w:sz="4" w:space="0" w:color="000000"/>
            </w:tcBorders>
          </w:tcPr>
          <w:p w14:paraId="575AFC16" w14:textId="77777777" w:rsidR="00AE3CDB" w:rsidRDefault="00130026">
            <w:pPr>
              <w:pStyle w:val="ProductList-TableBody"/>
            </w:pPr>
            <w:r>
              <w:t>Estação de Trabalho Enterprise</w:t>
            </w:r>
          </w:p>
        </w:tc>
      </w:tr>
      <w:tr w:rsidR="00AE3CDB" w14:paraId="4228EEA9" w14:textId="77777777">
        <w:tc>
          <w:tcPr>
            <w:tcW w:w="6000" w:type="dxa"/>
            <w:tcBorders>
              <w:top w:val="single" w:sz="4" w:space="0" w:color="000000"/>
              <w:left w:val="single" w:sz="4" w:space="0" w:color="000000"/>
              <w:bottom w:val="single" w:sz="4" w:space="0" w:color="000000"/>
              <w:right w:val="single" w:sz="4" w:space="0" w:color="000000"/>
            </w:tcBorders>
          </w:tcPr>
          <w:p w14:paraId="1FAA4006" w14:textId="77777777" w:rsidR="00AE3CDB" w:rsidRDefault="00130026">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66DC93" w14:textId="77777777" w:rsidR="00AE3CDB" w:rsidRDefault="00130026">
            <w:pPr>
              <w:pStyle w:val="ProductList-TableBody"/>
            </w:pPr>
            <w:r>
              <w:t>Project Professional</w:t>
            </w:r>
            <w:r>
              <w:fldChar w:fldCharType="begin"/>
            </w:r>
            <w:r>
              <w:instrText xml:space="preserve"> XE "Project Professional" </w:instrText>
            </w:r>
            <w:r>
              <w:fldChar w:fldCharType="end"/>
            </w:r>
          </w:p>
        </w:tc>
      </w:tr>
      <w:tr w:rsidR="00AE3CDB" w14:paraId="525F683E" w14:textId="77777777">
        <w:tc>
          <w:tcPr>
            <w:tcW w:w="6000" w:type="dxa"/>
            <w:tcBorders>
              <w:top w:val="single" w:sz="4" w:space="0" w:color="000000"/>
              <w:left w:val="single" w:sz="4" w:space="0" w:color="000000"/>
              <w:bottom w:val="single" w:sz="4" w:space="0" w:color="000000"/>
              <w:right w:val="single" w:sz="4" w:space="0" w:color="000000"/>
            </w:tcBorders>
          </w:tcPr>
          <w:p w14:paraId="37589B84" w14:textId="77777777" w:rsidR="00AE3CDB" w:rsidRDefault="00130026">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5D52F3CA" w14:textId="77777777" w:rsidR="00AE3CDB" w:rsidRDefault="00130026">
            <w:pPr>
              <w:pStyle w:val="ProductList-TableBody"/>
            </w:pPr>
            <w:r>
              <w:t>SQL Server Enterprise Core</w:t>
            </w:r>
          </w:p>
        </w:tc>
      </w:tr>
      <w:tr w:rsidR="00AE3CDB" w14:paraId="3FEE3830" w14:textId="77777777">
        <w:tc>
          <w:tcPr>
            <w:tcW w:w="6000" w:type="dxa"/>
            <w:tcBorders>
              <w:top w:val="single" w:sz="4" w:space="0" w:color="000000"/>
              <w:left w:val="single" w:sz="4" w:space="0" w:color="000000"/>
              <w:bottom w:val="single" w:sz="4" w:space="0" w:color="000000"/>
              <w:right w:val="single" w:sz="4" w:space="0" w:color="000000"/>
            </w:tcBorders>
          </w:tcPr>
          <w:p w14:paraId="312F06E3" w14:textId="77777777" w:rsidR="00AE3CDB" w:rsidRDefault="00130026">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4280FAC" w14:textId="77777777" w:rsidR="00AE3CDB" w:rsidRDefault="00130026">
            <w:pPr>
              <w:pStyle w:val="ProductList-TableBody"/>
            </w:pPr>
            <w:r>
              <w:t>SQL Server Business Intelligence</w:t>
            </w:r>
            <w:r>
              <w:fldChar w:fldCharType="begin"/>
            </w:r>
            <w:r>
              <w:instrText xml:space="preserve"> XE "SQL Server Business Intelligence" </w:instrText>
            </w:r>
            <w:r>
              <w:fldChar w:fldCharType="end"/>
            </w:r>
          </w:p>
        </w:tc>
      </w:tr>
      <w:tr w:rsidR="00AE3CDB" w14:paraId="2B4601E0" w14:textId="77777777">
        <w:tc>
          <w:tcPr>
            <w:tcW w:w="6000" w:type="dxa"/>
            <w:tcBorders>
              <w:top w:val="single" w:sz="4" w:space="0" w:color="000000"/>
              <w:left w:val="single" w:sz="4" w:space="0" w:color="000000"/>
              <w:bottom w:val="single" w:sz="4" w:space="0" w:color="000000"/>
              <w:right w:val="single" w:sz="4" w:space="0" w:color="000000"/>
            </w:tcBorders>
          </w:tcPr>
          <w:p w14:paraId="30EE6946" w14:textId="77777777" w:rsidR="00AE3CDB" w:rsidRDefault="00130026">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549621E" w14:textId="77777777" w:rsidR="00AE3CDB" w:rsidRDefault="00130026">
            <w:pPr>
              <w:pStyle w:val="ProductList-TableBody"/>
            </w:pPr>
            <w:r>
              <w:t>System Center Datacenter</w:t>
            </w:r>
            <w:r>
              <w:fldChar w:fldCharType="begin"/>
            </w:r>
            <w:r>
              <w:instrText xml:space="preserve"> XE "System Center Datacenter" </w:instrText>
            </w:r>
            <w:r>
              <w:fldChar w:fldCharType="end"/>
            </w:r>
          </w:p>
        </w:tc>
      </w:tr>
      <w:tr w:rsidR="00AE3CDB" w14:paraId="5C2CEA40" w14:textId="77777777">
        <w:tc>
          <w:tcPr>
            <w:tcW w:w="6000" w:type="dxa"/>
            <w:tcBorders>
              <w:top w:val="single" w:sz="4" w:space="0" w:color="000000"/>
              <w:left w:val="single" w:sz="4" w:space="0" w:color="000000"/>
              <w:bottom w:val="single" w:sz="4" w:space="0" w:color="000000"/>
              <w:right w:val="single" w:sz="4" w:space="0" w:color="000000"/>
            </w:tcBorders>
          </w:tcPr>
          <w:p w14:paraId="37C2B436" w14:textId="77777777" w:rsidR="00AE3CDB" w:rsidRDefault="00130026">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3883A2F" w14:textId="77777777" w:rsidR="00AE3CDB" w:rsidRDefault="00130026">
            <w:pPr>
              <w:pStyle w:val="ProductList-TableBody"/>
            </w:pPr>
            <w:r>
              <w:t>Visio Professional</w:t>
            </w:r>
            <w:r>
              <w:fldChar w:fldCharType="begin"/>
            </w:r>
            <w:r>
              <w:instrText xml:space="preserve"> XE "Visio Professional" </w:instrText>
            </w:r>
            <w:r>
              <w:fldChar w:fldCharType="end"/>
            </w:r>
          </w:p>
        </w:tc>
      </w:tr>
      <w:tr w:rsidR="00AE3CDB" w14:paraId="1171EBE8" w14:textId="77777777">
        <w:tc>
          <w:tcPr>
            <w:tcW w:w="6000" w:type="dxa"/>
            <w:tcBorders>
              <w:top w:val="single" w:sz="4" w:space="0" w:color="000000"/>
              <w:left w:val="single" w:sz="4" w:space="0" w:color="000000"/>
              <w:bottom w:val="single" w:sz="4" w:space="0" w:color="000000"/>
              <w:right w:val="single" w:sz="4" w:space="0" w:color="000000"/>
            </w:tcBorders>
          </w:tcPr>
          <w:p w14:paraId="42237689" w14:textId="77777777" w:rsidR="00AE3CDB" w:rsidRDefault="00130026">
            <w:pPr>
              <w:pStyle w:val="ProductList-TableBody"/>
            </w:pPr>
            <w:r>
              <w:t>Subscrição do Visual Studio Professional</w:t>
            </w:r>
            <w:r>
              <w:fldChar w:fldCharType="begin"/>
            </w:r>
            <w:r>
              <w:instrText xml:space="preserve"> XE "Subscrição do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874514" w14:textId="77777777" w:rsidR="00AE3CDB" w:rsidRDefault="00130026">
            <w:pPr>
              <w:pStyle w:val="ProductList-TableBody"/>
            </w:pPr>
            <w:r>
              <w:t>Visual Studio Enterprise Subscription</w:t>
            </w:r>
            <w:r>
              <w:fldChar w:fldCharType="begin"/>
            </w:r>
            <w:r>
              <w:instrText xml:space="preserve"> XE "Visual Studio Enterprise Subscription" </w:instrText>
            </w:r>
            <w:r>
              <w:fldChar w:fldCharType="end"/>
            </w:r>
          </w:p>
        </w:tc>
      </w:tr>
      <w:tr w:rsidR="00AE3CDB" w14:paraId="33B46AFF" w14:textId="77777777">
        <w:tc>
          <w:tcPr>
            <w:tcW w:w="6000" w:type="dxa"/>
            <w:tcBorders>
              <w:top w:val="single" w:sz="4" w:space="0" w:color="000000"/>
              <w:left w:val="single" w:sz="4" w:space="0" w:color="000000"/>
              <w:bottom w:val="single" w:sz="4" w:space="0" w:color="000000"/>
              <w:right w:val="single" w:sz="4" w:space="0" w:color="000000"/>
            </w:tcBorders>
          </w:tcPr>
          <w:p w14:paraId="5A73DC60" w14:textId="77777777" w:rsidR="00AE3CDB" w:rsidRDefault="00130026">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9DA3873" w14:textId="77777777" w:rsidR="00AE3CDB" w:rsidRDefault="00130026">
            <w:pPr>
              <w:pStyle w:val="ProductList-TableBody"/>
            </w:pPr>
            <w:r>
              <w:t>Visual Studio Enterprise Subscription</w:t>
            </w:r>
            <w:r>
              <w:fldChar w:fldCharType="begin"/>
            </w:r>
            <w:r>
              <w:instrText xml:space="preserve"> XE "Visual Studio Enterprise Subscription" </w:instrText>
            </w:r>
            <w:r>
              <w:fldChar w:fldCharType="end"/>
            </w:r>
          </w:p>
        </w:tc>
      </w:tr>
      <w:tr w:rsidR="00AE3CDB" w14:paraId="1C21D897" w14:textId="77777777">
        <w:tc>
          <w:tcPr>
            <w:tcW w:w="6000" w:type="dxa"/>
            <w:tcBorders>
              <w:top w:val="single" w:sz="4" w:space="0" w:color="000000"/>
              <w:left w:val="single" w:sz="4" w:space="0" w:color="000000"/>
              <w:bottom w:val="single" w:sz="4" w:space="0" w:color="000000"/>
              <w:right w:val="single" w:sz="4" w:space="0" w:color="000000"/>
            </w:tcBorders>
          </w:tcPr>
          <w:p w14:paraId="2B797C99" w14:textId="77777777" w:rsidR="00AE3CDB" w:rsidRDefault="00130026">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EADC9C1" w14:textId="77777777" w:rsidR="00AE3CDB" w:rsidRDefault="00130026">
            <w:pPr>
              <w:pStyle w:val="ProductList-TableBody"/>
            </w:pPr>
            <w:r>
              <w:t>Windows Server Datacenter</w:t>
            </w:r>
            <w:r>
              <w:fldChar w:fldCharType="begin"/>
            </w:r>
            <w:r>
              <w:instrText xml:space="preserve"> XE "Windows Server Datacenter" </w:instrText>
            </w:r>
            <w:r>
              <w:fldChar w:fldCharType="end"/>
            </w:r>
          </w:p>
        </w:tc>
      </w:tr>
    </w:tbl>
    <w:p w14:paraId="597EECD9" w14:textId="77777777" w:rsidR="00AE3CDB" w:rsidRDefault="00AE3CDB">
      <w:pPr>
        <w:pStyle w:val="ProductList-Body"/>
      </w:pPr>
    </w:p>
    <w:p w14:paraId="7551326C" w14:textId="77777777" w:rsidR="00AE3CDB" w:rsidRDefault="00130026">
      <w:pPr>
        <w:pStyle w:val="ProductList-ClauseHeading"/>
        <w:outlineLvl w:val="2"/>
      </w:pPr>
      <w:bookmarkStart w:id="372" w:name="_Sec588"/>
      <w:r>
        <w:t>Servidores - Direitos de Recuperação após Desastre</w:t>
      </w:r>
      <w:bookmarkEnd w:id="372"/>
    </w:p>
    <w:p w14:paraId="47084129" w14:textId="77777777" w:rsidR="00AE3CDB" w:rsidRDefault="00130026">
      <w:pPr>
        <w:pStyle w:val="ProductList-Body"/>
      </w:pPr>
      <w:r>
        <w:t xml:space="preserve">Por cada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software de servidor elegível que o Cliente executar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Os Servidores Dedicados geridos ou controlados por terceiros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é possível executar temporariamente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noutro dos seus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à recuperação após desastre ou para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software elegível que não o Windows Server</w:t>
      </w:r>
      <w:r>
        <w:fldChar w:fldCharType="begin"/>
      </w:r>
      <w:r>
        <w:instrText xml:space="preserve"> XE "Windows Server" </w:instrText>
      </w:r>
      <w:r>
        <w:fldChar w:fldCharType="end"/>
      </w:r>
      <w:r>
        <w:t>, em Serviços do Microsoft Azure</w:t>
      </w:r>
      <w:r>
        <w:fldChar w:fldCharType="begin"/>
      </w:r>
      <w:r>
        <w:instrText xml:space="preserve"> XE "Serviços do Microsoft Azure" </w:instrText>
      </w:r>
      <w:r>
        <w:fldChar w:fldCharType="end"/>
      </w:r>
      <w:r>
        <w:t xml:space="preserve">, desde que 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seja gerida pelo Azure Site Recovery</w:t>
      </w:r>
      <w:r>
        <w:fldChar w:fldCharType="begin"/>
      </w:r>
      <w:r>
        <w:instrText xml:space="preserve"> XE "Azure Site Recovery" </w:instrText>
      </w:r>
      <w:r>
        <w:fldChar w:fldCharType="end"/>
      </w:r>
      <w:r>
        <w:t xml:space="preserve"> para o Azure.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para o software e as limitações seguintes aplicam-se à utilização da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por parte do Cliente.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utilizado para estes fins, gerido ou controlado por uma entidade diferente do Cliente ou de uma das suas Empresas Afiliadas está sujeito à cláusula </w:t>
      </w:r>
      <w:hyperlink w:anchor="_Sec537">
        <w:r>
          <w:rPr>
            <w:color w:val="00467F"/>
            <w:u w:val="single"/>
          </w:rPr>
          <w:t>Gestão de Software de Outsourcing dos Termos de Produto</w:t>
        </w:r>
      </w:hyperlink>
      <w:r>
        <w:t>.</w:t>
      </w:r>
    </w:p>
    <w:p w14:paraId="22B89957" w14:textId="77777777" w:rsidR="00AE3CDB" w:rsidRDefault="00AE3CDB">
      <w:pPr>
        <w:pStyle w:val="ProductList-Body"/>
      </w:pPr>
    </w:p>
    <w:p w14:paraId="1EDF511C" w14:textId="77777777" w:rsidR="00AE3CDB" w:rsidRDefault="00130026">
      <w:pPr>
        <w:pStyle w:val="ProductList-SubSubClauseHeading"/>
        <w:outlineLvl w:val="4"/>
      </w:pPr>
      <w:r>
        <w:t>Utilização Permitida das Instâncias de Cópia de Segurança</w:t>
      </w:r>
    </w:p>
    <w:p w14:paraId="783762FB" w14:textId="77777777" w:rsidR="00AE3CDB" w:rsidRDefault="00130026">
      <w:pPr>
        <w:pStyle w:val="ProductList-BodyIndented2"/>
      </w:pPr>
      <w:r>
        <w:t xml:space="preserve">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só pode ser executada durante os seguintes períodos de exceção:</w:t>
      </w:r>
    </w:p>
    <w:p w14:paraId="7FDD1FC8" w14:textId="77777777" w:rsidR="00AE3CDB" w:rsidRDefault="00130026" w:rsidP="00130026">
      <w:pPr>
        <w:pStyle w:val="ProductList-Bullet"/>
        <w:numPr>
          <w:ilvl w:val="2"/>
          <w:numId w:val="63"/>
        </w:numPr>
      </w:pPr>
      <w:r>
        <w:t>Por breves períodos de testes de recuperação após desastre numa semana de 90 dias em 90 dias;</w:t>
      </w:r>
    </w:p>
    <w:p w14:paraId="61192B5F" w14:textId="77777777" w:rsidR="00AE3CDB" w:rsidRDefault="00130026" w:rsidP="00130026">
      <w:pPr>
        <w:pStyle w:val="ProductList-Bullet"/>
        <w:numPr>
          <w:ilvl w:val="2"/>
          <w:numId w:val="63"/>
        </w:numPr>
      </w:pPr>
      <w:r>
        <w:t xml:space="preserve">Durante um desastre, enquanto 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produção a ser recuperado estiver inativo; e</w:t>
      </w:r>
    </w:p>
    <w:p w14:paraId="1DA1D51F" w14:textId="77777777" w:rsidR="00AE3CDB" w:rsidRDefault="00130026" w:rsidP="00130026">
      <w:pPr>
        <w:pStyle w:val="ProductList-Bullet"/>
        <w:numPr>
          <w:ilvl w:val="2"/>
          <w:numId w:val="63"/>
        </w:numPr>
      </w:pPr>
      <w:r>
        <w:t xml:space="preserve">No momento de um desastre, por um breve período, para auxiliar na transferência entre o servidor de produção principal e 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w:t>
      </w:r>
    </w:p>
    <w:p w14:paraId="6479D888" w14:textId="77777777" w:rsidR="00AE3CDB" w:rsidRDefault="00AE3CDB">
      <w:pPr>
        <w:pStyle w:val="ProductList-BodyIndented2"/>
      </w:pPr>
    </w:p>
    <w:p w14:paraId="3174C42E" w14:textId="77777777" w:rsidR="00AE3CDB" w:rsidRDefault="00130026">
      <w:pPr>
        <w:pStyle w:val="ProductList-SubSubClauseHeading"/>
        <w:outlineLvl w:val="4"/>
      </w:pPr>
      <w:r>
        <w:t>Utilização do Azure Hybrid Benefit para Recuperação Após Desastre</w:t>
      </w:r>
    </w:p>
    <w:p w14:paraId="6796EC54" w14:textId="77777777" w:rsidR="00AE3CDB" w:rsidRDefault="00130026">
      <w:pPr>
        <w:pStyle w:val="ProductList-BodyIndented2"/>
      </w:pPr>
      <w:r>
        <w:t xml:space="preserve">Opcionalmente, o Cliente pode utilizar o Windows Server ao abrigo do Azure Hybrid Benefit para a cópia de segurança das Instâncias executadas e geridas nos Serviços do Microsoft Azure ao utilizar o Azure Site Recovery. Neste caso, não obstante qualquer disposição em contrário nos Termos de Licenciamento do Microsoft Azure que regule o Azure Hybrid Benefit, o Cliente poderá implementar em simultâneo as mesmas Licenças Padrão do Windows Server nos Serviços do Microsoft Azure ao abrigo do Azure Hybrid Benefit para fins de teste e durante a recuperação (tal como descrito em “Utilização Permitida das Instâncias de Cópia de Segurança” acima), bem como nos Servidores Licenciados que executam as cargas de trabalho de produção correspondentes. Adicionalmente, o Cliente pode retomar a execução das mesmas cargas de trabalho de produção nos Servidores Licenciados, tal como contemplado na presente disposição Direitos de Recuperação após Desastre, não obstante quaisquer limitações à reatribuição da Licença.  </w:t>
      </w:r>
    </w:p>
    <w:p w14:paraId="23F547A1" w14:textId="77777777" w:rsidR="00AE3CDB" w:rsidRDefault="00AE3CDB">
      <w:pPr>
        <w:pStyle w:val="ProductList-BodyIndented2"/>
      </w:pPr>
    </w:p>
    <w:p w14:paraId="13C9C1A9" w14:textId="77777777" w:rsidR="00AE3CDB" w:rsidRDefault="00130026">
      <w:pPr>
        <w:pStyle w:val="ProductList-SubSubClauseHeading"/>
        <w:outlineLvl w:val="4"/>
      </w:pPr>
      <w:r>
        <w:t>Requisitos para a Utilização da Recuperação Após Desastre</w:t>
      </w:r>
    </w:p>
    <w:p w14:paraId="3E171F86" w14:textId="77777777" w:rsidR="00AE3CDB" w:rsidRDefault="00130026">
      <w:pPr>
        <w:pStyle w:val="ProductList-BodyIndented2"/>
      </w:pPr>
      <w:r>
        <w:t>Para utilizar o software ao abrigo dos direitos de recuperação após desastre, o Cliente deve cumprir os seguintes termos:</w:t>
      </w:r>
    </w:p>
    <w:p w14:paraId="18213B30" w14:textId="77777777" w:rsidR="00AE3CDB" w:rsidRDefault="00130026" w:rsidP="00130026">
      <w:pPr>
        <w:pStyle w:val="ProductList-Bullet"/>
        <w:numPr>
          <w:ilvl w:val="2"/>
          <w:numId w:val="64"/>
        </w:numPr>
      </w:pPr>
      <w:r>
        <w:t xml:space="preserve">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 não pode ser executado fora dos períodos especificados acima.</w:t>
      </w:r>
    </w:p>
    <w:p w14:paraId="4DE85C4E" w14:textId="77777777" w:rsidR="00AE3CDB" w:rsidRDefault="00130026" w:rsidP="00130026">
      <w:pPr>
        <w:pStyle w:val="ProductList-Bullet"/>
        <w:numPr>
          <w:ilvl w:val="2"/>
          <w:numId w:val="64"/>
        </w:numPr>
      </w:pPr>
      <w:r>
        <w:t xml:space="preserve">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 não pode situar-se no mesmo cluster do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produção.</w:t>
      </w:r>
    </w:p>
    <w:p w14:paraId="6629FB31" w14:textId="77777777" w:rsidR="00AE3CDB" w:rsidRDefault="00130026" w:rsidP="00130026">
      <w:pPr>
        <w:pStyle w:val="ProductList-Bullet"/>
        <w:numPr>
          <w:ilvl w:val="2"/>
          <w:numId w:val="64"/>
        </w:numPr>
      </w:pPr>
      <w:r>
        <w:t xml:space="preserve">A utilização da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do software deverá cumprir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do software.</w:t>
      </w:r>
    </w:p>
    <w:p w14:paraId="7396855A" w14:textId="77777777" w:rsidR="00AE3CDB" w:rsidRDefault="00130026" w:rsidP="00130026">
      <w:pPr>
        <w:pStyle w:val="ProductList-Bullet"/>
        <w:numPr>
          <w:ilvl w:val="2"/>
          <w:numId w:val="64"/>
        </w:numPr>
      </w:pPr>
      <w:r>
        <w:t xml:space="preserve">Assim que o processo de recuperação após desastre estiver concluído e 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produção estiver recuperado, 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não pode ser executada fora dos períodos aqui permitidos.</w:t>
      </w:r>
    </w:p>
    <w:p w14:paraId="7086C5E1" w14:textId="77777777" w:rsidR="00AE3CDB" w:rsidRDefault="00130026" w:rsidP="00130026">
      <w:pPr>
        <w:pStyle w:val="ProductList-Bullet"/>
        <w:numPr>
          <w:ilvl w:val="2"/>
          <w:numId w:val="64"/>
        </w:numPr>
      </w:pPr>
      <w:r>
        <w:t xml:space="preserve">Mantenha a cobertura SA para todas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licenças External Connector 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Servidor ao abrigo das quais é possível aceder à instância de cópia de segurança e gerir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nos quais o software é executado.</w:t>
      </w:r>
    </w:p>
    <w:p w14:paraId="7D623010" w14:textId="77777777" w:rsidR="00AE3CDB" w:rsidRDefault="00130026" w:rsidP="00130026">
      <w:pPr>
        <w:pStyle w:val="ProductList-Bullet"/>
        <w:numPr>
          <w:ilvl w:val="2"/>
          <w:numId w:val="64"/>
        </w:numPr>
      </w:pPr>
      <w:r>
        <w:t xml:space="preserve">O direito por parte do Cliente de executar as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cópia de segurança termina quando a cobertura Software Assurance do Cliente termina.</w:t>
      </w:r>
    </w:p>
    <w:p w14:paraId="3ADAC23C" w14:textId="77777777" w:rsidR="00AE3CDB" w:rsidRDefault="00AE3CDB">
      <w:pPr>
        <w:pStyle w:val="ProductList-BodyIndented2"/>
      </w:pPr>
    </w:p>
    <w:p w14:paraId="755A4B57" w14:textId="77777777" w:rsidR="00AE3CDB" w:rsidRDefault="00130026">
      <w:pPr>
        <w:pStyle w:val="ProductList-SubSubClauseHeading"/>
        <w:outlineLvl w:val="4"/>
      </w:pPr>
      <w:r>
        <w:t>Utilização Permitida Adicional do Windows Server</w:t>
      </w:r>
    </w:p>
    <w:p w14:paraId="240936C1" w14:textId="77777777" w:rsidR="00AE3CDB" w:rsidRDefault="00130026" w:rsidP="00130026">
      <w:pPr>
        <w:pStyle w:val="ProductList-Bullet"/>
        <w:numPr>
          <w:ilvl w:val="2"/>
          <w:numId w:val="65"/>
        </w:numPr>
      </w:pPr>
      <w:r>
        <w:t>Para além das instâncias de cópia de segurança executadas nos Serviços do Microsoft Azure</w:t>
      </w:r>
      <w:r>
        <w:fldChar w:fldCharType="begin"/>
      </w:r>
      <w:r>
        <w:instrText xml:space="preserve"> XE "Serviços do Microsoft Azure" </w:instrText>
      </w:r>
      <w:r>
        <w:fldChar w:fldCharType="end"/>
      </w:r>
      <w:r>
        <w:t xml:space="preserve">,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Windows Server não é necessária para 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 se as seguintes condições forem cumpridas:</w:t>
      </w:r>
    </w:p>
    <w:p w14:paraId="10863E31" w14:textId="77777777" w:rsidR="00AE3CDB" w:rsidRDefault="00130026" w:rsidP="00130026">
      <w:pPr>
        <w:pStyle w:val="ProductList-Bullet"/>
        <w:numPr>
          <w:ilvl w:val="3"/>
          <w:numId w:val="65"/>
        </w:numPr>
      </w:pPr>
      <w:r>
        <w:t xml:space="preserve">A função Hyper-V no Windows Server é utilizada para replicar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do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produção num site principal para 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w:t>
      </w:r>
    </w:p>
    <w:p w14:paraId="090C9A7F" w14:textId="77777777" w:rsidR="00AE3CDB" w:rsidRDefault="00130026" w:rsidP="00130026">
      <w:pPr>
        <w:pStyle w:val="ProductList-Bullet"/>
        <w:numPr>
          <w:ilvl w:val="3"/>
          <w:numId w:val="65"/>
        </w:numPr>
      </w:pPr>
      <w:r>
        <w:t xml:space="preserve">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 pode apenas ser utilizado para</w:t>
      </w:r>
    </w:p>
    <w:p w14:paraId="438FB28F" w14:textId="77777777" w:rsidR="00AE3CDB" w:rsidRDefault="00130026">
      <w:pPr>
        <w:pStyle w:val="ProductList-BodyIndented2"/>
        <w:ind w:left="1440"/>
      </w:pPr>
      <w:r>
        <w:t>- executar software de virtualização de hardware, como o Hyper-V,</w:t>
      </w:r>
    </w:p>
    <w:p w14:paraId="7AC1E92B" w14:textId="77777777" w:rsidR="00AE3CDB" w:rsidRDefault="00130026">
      <w:pPr>
        <w:pStyle w:val="ProductList-BodyIndented2"/>
        <w:ind w:left="1440"/>
      </w:pPr>
      <w:r>
        <w:t>- fornecer serviços de virtualização de hardware,</w:t>
      </w:r>
    </w:p>
    <w:p w14:paraId="7C1B12EC" w14:textId="77777777" w:rsidR="00AE3CDB" w:rsidRDefault="00130026">
      <w:pPr>
        <w:pStyle w:val="ProductList-BodyIndented2"/>
        <w:ind w:left="1440"/>
      </w:pPr>
      <w:r>
        <w:t>- executar agentes de software para gerir o software de virtualização de hardware,</w:t>
      </w:r>
    </w:p>
    <w:p w14:paraId="35B1F520" w14:textId="77777777" w:rsidR="00AE3CDB" w:rsidRDefault="00130026">
      <w:pPr>
        <w:pStyle w:val="ProductList-BodyIndented2"/>
        <w:ind w:left="1440"/>
      </w:pPr>
      <w:r>
        <w:t>- atuar como um destino para replicação,</w:t>
      </w:r>
    </w:p>
    <w:p w14:paraId="07159D2D" w14:textId="77777777" w:rsidR="00AE3CDB" w:rsidRDefault="00130026">
      <w:pPr>
        <w:pStyle w:val="ProductList-BodyIndented2"/>
        <w:ind w:left="1440"/>
      </w:pPr>
      <w:r>
        <w:t xml:space="preserve">- receber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replicados, testar a ativação pós-falha,</w:t>
      </w:r>
    </w:p>
    <w:p w14:paraId="633B84F0" w14:textId="77777777" w:rsidR="00AE3CDB" w:rsidRDefault="00130026">
      <w:pPr>
        <w:pStyle w:val="ProductList-BodyIndented2"/>
        <w:ind w:left="1440"/>
      </w:pPr>
      <w:r>
        <w:t xml:space="preserve">- aguardar a ativação pós-falha dos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e </w:t>
      </w:r>
    </w:p>
    <w:p w14:paraId="7D67D0DD" w14:textId="77777777" w:rsidR="00AE3CDB" w:rsidRDefault="00130026">
      <w:pPr>
        <w:pStyle w:val="ProductList-BodyIndented2"/>
        <w:ind w:left="1440"/>
      </w:pPr>
      <w:r>
        <w:t xml:space="preserve">- executar cargas de trabalho de recuperação após desastre, tal como acima descrito. </w:t>
      </w:r>
    </w:p>
    <w:p w14:paraId="12C49AC9" w14:textId="77777777" w:rsidR="00AE3CDB" w:rsidRDefault="00130026" w:rsidP="00130026">
      <w:pPr>
        <w:pStyle w:val="ProductList-Bullet"/>
        <w:numPr>
          <w:ilvl w:val="3"/>
          <w:numId w:val="66"/>
        </w:numPr>
      </w:pPr>
      <w:r>
        <w:t xml:space="preserve">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 não pode ser utilizado como 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produção.</w:t>
      </w:r>
    </w:p>
    <w:p w14:paraId="1B72C519" w14:textId="77777777" w:rsidR="00AE3CDB" w:rsidRDefault="00AE3CDB">
      <w:pPr>
        <w:pStyle w:val="ProductList-BodyIndented2"/>
      </w:pPr>
    </w:p>
    <w:p w14:paraId="1D000CC7" w14:textId="77777777" w:rsidR="00AE3CDB" w:rsidRDefault="00AE3CDB">
      <w:pPr>
        <w:pStyle w:val="ProductList-BodyIndented2"/>
      </w:pPr>
    </w:p>
    <w:p w14:paraId="25F6E6B7" w14:textId="77777777" w:rsidR="00AE3CDB" w:rsidRDefault="00130026">
      <w:pPr>
        <w:pStyle w:val="ProductList-ClauseHeading"/>
        <w:outlineLvl w:val="2"/>
      </w:pPr>
      <w:bookmarkStart w:id="373" w:name="_Sec589"/>
      <w:r>
        <w:t>Mobilidade de Licenças</w:t>
      </w:r>
      <w:bookmarkEnd w:id="373"/>
    </w:p>
    <w:p w14:paraId="0BFDCBB5" w14:textId="77777777" w:rsidR="00AE3CDB" w:rsidRDefault="00130026">
      <w:pPr>
        <w:pStyle w:val="ProductList-SubClauseHeading"/>
        <w:outlineLvl w:val="3"/>
      </w:pPr>
      <w:r>
        <w:t>Mobilidade de Licenças em Farms de Servidores</w:t>
      </w:r>
    </w:p>
    <w:p w14:paraId="227C8E56" w14:textId="77777777" w:rsidR="00AE3CDB" w:rsidRDefault="00130026">
      <w:pPr>
        <w:pStyle w:val="ProductList-BodyIndented"/>
      </w:pPr>
      <w:r>
        <w:t xml:space="preserve">Ao abrigo da Mobilidade de Licenças em Farms de Servidores, o Cliente poderá reatribuir qualquer uma das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que são designadas como tendo Mobilidade de Licenças, e para as quais tem SA, a qualquer um dos respetivos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localizados no mesmo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as vezes que forem necessárias. O Cliente também poderá reatribuir estas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um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para outro, mas não a curto prazo (isto é, não no período de 90 dias da última atribuição). Os produtos utilizados para Alojamento Autónomo poderão ser utilizados ao mesmo tempo ao abrigo dos direitos de Mobilidade de Licenças em Farms de Servidores.</w:t>
      </w:r>
    </w:p>
    <w:p w14:paraId="1F6D39D5" w14:textId="77777777" w:rsidR="00AE3CDB" w:rsidRDefault="00AE3CDB">
      <w:pPr>
        <w:pStyle w:val="ProductList-BodyIndented"/>
      </w:pPr>
    </w:p>
    <w:p w14:paraId="3C5069E2" w14:textId="77777777" w:rsidR="00AE3CDB" w:rsidRDefault="00130026">
      <w:pPr>
        <w:pStyle w:val="ProductList-SubClauseHeading"/>
        <w:outlineLvl w:val="3"/>
      </w:pPr>
      <w:r>
        <w:t>Mobilidade de Licenças através do Software Assurance</w:t>
      </w:r>
    </w:p>
    <w:p w14:paraId="73FAE435" w14:textId="77777777" w:rsidR="00AE3CDB" w:rsidRDefault="00130026">
      <w:pPr>
        <w:pStyle w:val="ProductList-BodyIndented"/>
      </w:pPr>
      <w:r>
        <w:t xml:space="preserve">Ao abrigo da Mobilidade de Licenças através do Software Assurance (SA), o Cliente pode mover o respetivo software licenciado para os servidores ao abrigo de qualquer uma das respetivas Licenças designadas como tendo </w:t>
      </w: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xml:space="preserve"> para a qual tem SA, sujeito aos requisitos abaixo. Os produtos utilizados para Alojamento Autónomo não poderão ser utilizados ao mesmo tempo ao abrigo dos direitos de Mobilidade de Licenças através do SA, estando sujeitos às limitações dos Termos de Licenciamento do Alojamento Autónomo. </w:t>
      </w:r>
    </w:p>
    <w:p w14:paraId="7B11AEAD" w14:textId="77777777" w:rsidR="00AE3CDB" w:rsidRDefault="00AE3CDB">
      <w:pPr>
        <w:pStyle w:val="ProductList-BodyIndented"/>
      </w:pPr>
    </w:p>
    <w:p w14:paraId="70671290" w14:textId="77777777" w:rsidR="00AE3CDB" w:rsidRDefault="00130026">
      <w:pPr>
        <w:pStyle w:val="ProductList-SubSubClauseHeading"/>
        <w:outlineLvl w:val="4"/>
      </w:pPr>
      <w:r>
        <w:t>Utilização Permitida:</w:t>
      </w:r>
    </w:p>
    <w:p w14:paraId="3D4017EC" w14:textId="77777777" w:rsidR="00AE3CDB" w:rsidRDefault="00130026">
      <w:pPr>
        <w:pStyle w:val="ProductList-BodyIndented2"/>
      </w:pPr>
      <w:r>
        <w:t>Com Mobilidade de Licenças através de SA, o Cliente poderá:</w:t>
      </w:r>
    </w:p>
    <w:p w14:paraId="5EE28B14" w14:textId="77777777" w:rsidR="00AE3CDB" w:rsidRDefault="00130026" w:rsidP="00130026">
      <w:pPr>
        <w:pStyle w:val="ProductList-Bullet"/>
        <w:numPr>
          <w:ilvl w:val="2"/>
          <w:numId w:val="67"/>
        </w:numPr>
      </w:pPr>
      <w:r>
        <w:t xml:space="preserve">Executar o respetivo software licenciado em servidores partilhados; </w:t>
      </w:r>
    </w:p>
    <w:p w14:paraId="33FE7002" w14:textId="77777777" w:rsidR="00AE3CDB" w:rsidRDefault="00130026" w:rsidP="00130026">
      <w:pPr>
        <w:pStyle w:val="ProductList-Bullet"/>
        <w:numPr>
          <w:ilvl w:val="2"/>
          <w:numId w:val="67"/>
        </w:numPr>
      </w:pPr>
      <w:r>
        <w:t xml:space="preserve">Aceder a esse software ao abrigo de licenças de acesso, e para as quais tem SA, e ao abrigo das respetivas SLs de Utilizador e Dispositivo que permitem o acesso aos Produtos; </w:t>
      </w:r>
    </w:p>
    <w:p w14:paraId="431BCC3A" w14:textId="77777777" w:rsidR="00AE3CDB" w:rsidRDefault="00130026" w:rsidP="00130026">
      <w:pPr>
        <w:pStyle w:val="ProductList-Bullet"/>
        <w:numPr>
          <w:ilvl w:val="2"/>
          <w:numId w:val="67"/>
        </w:numPr>
      </w:pPr>
      <w:r>
        <w:t xml:space="preserve">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utilizados nos servidores partilhados; e/ou </w:t>
      </w:r>
    </w:p>
    <w:p w14:paraId="1C769C32" w14:textId="77777777" w:rsidR="00AE3CDB" w:rsidRDefault="00130026" w:rsidP="00130026">
      <w:pPr>
        <w:pStyle w:val="ProductList-Bullet"/>
        <w:numPr>
          <w:ilvl w:val="2"/>
          <w:numId w:val="67"/>
        </w:numPr>
      </w:pPr>
      <w:r>
        <w:t xml:space="preserve">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utilizados nos respetivos servidores utilizando o software que é executado nos servidores partilhados.</w:t>
      </w:r>
    </w:p>
    <w:p w14:paraId="0D52FCD0" w14:textId="77777777" w:rsidR="00AE3CDB" w:rsidRDefault="00AE3CDB">
      <w:pPr>
        <w:pStyle w:val="ProductList-BodyIndented2"/>
      </w:pPr>
    </w:p>
    <w:p w14:paraId="43B97873" w14:textId="77777777" w:rsidR="00AE3CDB" w:rsidRDefault="00130026">
      <w:pPr>
        <w:pStyle w:val="ProductList-SubSubClauseHeading"/>
        <w:outlineLvl w:val="4"/>
      </w:pPr>
      <w:r>
        <w:t>Requisitos:</w:t>
      </w:r>
    </w:p>
    <w:p w14:paraId="3D4EB928" w14:textId="77777777" w:rsidR="00AE3CDB" w:rsidRDefault="00130026">
      <w:pPr>
        <w:pStyle w:val="ProductList-BodyIndented2"/>
      </w:pPr>
      <w:r>
        <w:t>Para utilizar a Mobilidade de Licenças através do SA, o Cliente tem de:</w:t>
      </w:r>
    </w:p>
    <w:p w14:paraId="10220428" w14:textId="77777777" w:rsidR="00AE3CDB" w:rsidRDefault="00130026" w:rsidP="00130026">
      <w:pPr>
        <w:pStyle w:val="ProductList-Bullet"/>
        <w:numPr>
          <w:ilvl w:val="2"/>
          <w:numId w:val="68"/>
        </w:numPr>
      </w:pPr>
      <w:r>
        <w:t xml:space="preserve">Executar o respetivo software licenciado e 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servidores partilhados ao abrigo dos termos do respetivo contrato de licenciamento em volume; </w:t>
      </w:r>
    </w:p>
    <w:p w14:paraId="04063718" w14:textId="77777777" w:rsidR="00AE3CDB" w:rsidRDefault="00130026" w:rsidP="00130026">
      <w:pPr>
        <w:pStyle w:val="ProductList-Bullet"/>
        <w:numPr>
          <w:ilvl w:val="2"/>
          <w:numId w:val="68"/>
        </w:numPr>
      </w:pPr>
      <w:r>
        <w:t xml:space="preserve">Implementar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apenas com Serviços do Microsoft Azure</w:t>
      </w:r>
      <w:r>
        <w:fldChar w:fldCharType="begin"/>
      </w:r>
      <w:r>
        <w:instrText xml:space="preserve"> XE "Serviços do Microsoft Azure" </w:instrText>
      </w:r>
      <w:r>
        <w:fldChar w:fldCharType="end"/>
      </w:r>
      <w:r>
        <w:t xml:space="preserve"> ou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qualificado de Mobilidade de Licenças através do Software Assurance</w:t>
      </w:r>
      <w:r>
        <w:fldChar w:fldCharType="end"/>
      </w:r>
      <w:r>
        <w:t>; e</w:t>
      </w:r>
    </w:p>
    <w:p w14:paraId="7D7C4EE9" w14:textId="77777777" w:rsidR="00AE3CDB" w:rsidRDefault="00130026" w:rsidP="00130026">
      <w:pPr>
        <w:pStyle w:val="ProductList-Bullet"/>
        <w:numPr>
          <w:ilvl w:val="2"/>
          <w:numId w:val="68"/>
        </w:numPr>
      </w:pPr>
      <w:r>
        <w:t xml:space="preserve">Concluir e submeter o formulário de Verificação de Mobilidade de Licenças com cada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que executará o respetivo software licenciado nos respetivos servidores partilhados.</w:t>
      </w:r>
    </w:p>
    <w:p w14:paraId="24EC2D84" w14:textId="77777777" w:rsidR="00AE3CDB" w:rsidRDefault="00AE3CDB">
      <w:pPr>
        <w:pStyle w:val="ProductList-BodyIndented2"/>
      </w:pPr>
    </w:p>
    <w:p w14:paraId="139AF7F3" w14:textId="77777777" w:rsidR="00AE3CDB" w:rsidRDefault="00130026">
      <w:pPr>
        <w:pStyle w:val="ProductList-BodyIndented2"/>
      </w:pPr>
      <w:r>
        <w:t xml:space="preserve">O Cliente pode mover o respetivo software licenciado de servidores partilhados de volta para os respetivos </w:t>
      </w:r>
      <w:r>
        <w:fldChar w:fldCharType="begin"/>
      </w:r>
      <w:r>
        <w:instrText xml:space="preserve"> AutoTextList   \s NoStyle \t "Servidor designa um sistema de hardware físico capaz de executar o software de servidor." </w:instrText>
      </w:r>
      <w:r>
        <w:fldChar w:fldCharType="separate"/>
      </w:r>
      <w:r>
        <w:rPr>
          <w:color w:val="0563C1"/>
        </w:rPr>
        <w:t>Servidores</w:t>
      </w:r>
      <w:r>
        <w:fldChar w:fldCharType="end"/>
      </w:r>
      <w:r>
        <w:t xml:space="preserve"> Licenciados ou para outros servidores partilhados de terceiros, mas não a curto prazo (fora do período de 90 dias da última atribuição). O Cliente também poderá mover as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executadas ou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sob uma determinada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servidores num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para os respetivos servidores partilhados noutro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mas não a curto prazo (fora do período de 90 dias da última atribuição).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sob a mesma Licença devem estar no mesmo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O Cliente concorda em ser responsável pelas ações de terceiros relativamente ao software implementado e gerido em seu nome. Exceto nos termos previstos abaixo,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aplicáveis ao Produto juntamente com os termos da Mobilidade de Licenças através do SA regem a respetiva utilização. Os termos da Mobilidade de Licenças através do SA prevalecem sobre quaisquer termos de Licenciamento em conflito de um Produto quando a Mobilidade de Licenças através do SA é utilizada. Os direitos de Mobilidade de Licenças através do SA também são aplicáveis aos </w:t>
      </w:r>
      <w:r>
        <w:fldChar w:fldCharType="begin"/>
      </w:r>
      <w:r>
        <w:instrText xml:space="preserve"> AutoTextList   \s NoStyle \t "Servidor designa um sistema de hardware físico capaz de executar o software de servidor." </w:instrText>
      </w:r>
      <w:r>
        <w:fldChar w:fldCharType="separate"/>
      </w:r>
      <w:r>
        <w:rPr>
          <w:color w:val="0563C1"/>
        </w:rPr>
        <w:t>Servidores</w:t>
      </w:r>
      <w:r>
        <w:fldChar w:fldCharType="end"/>
      </w:r>
      <w:r>
        <w:t xml:space="preserve"> dos </w:t>
      </w:r>
      <w:r>
        <w:fldChar w:fldCharType="begin"/>
      </w:r>
      <w:r>
        <w:instrText xml:space="preserve"> AutoTextList   \s NoStyle \t "Os Fornecedores Listados incluem as entidades identificadas pela Microsoft em http://aka.ms/listedproviders. A Microsoft pode identificar periodicamente os Fornecedores Listados adicionais em http://aka.ms/listedproviders." </w:instrText>
      </w:r>
      <w:r>
        <w:fldChar w:fldCharType="separate"/>
      </w:r>
      <w:r>
        <w:rPr>
          <w:color w:val="0563C1"/>
        </w:rPr>
        <w:t>Fornecedores Listados</w:t>
      </w:r>
      <w:r>
        <w:fldChar w:fldCharType="end"/>
      </w:r>
      <w:r>
        <w:t xml:space="preserve"> que estão dedicados à utilização por parte do Cliente, sujeito aos presentes termos e condições. Alguns Produtos, conforme descrito abaixo, têm direitos de utilização diferentes para servidores partilhados sob a Mobilidade de Licenças através do SA:</w:t>
      </w:r>
    </w:p>
    <w:tbl>
      <w:tblPr>
        <w:tblStyle w:val="PURTable1"/>
        <w:tblW w:w="0" w:type="dxa"/>
        <w:tblLook w:val="04A0" w:firstRow="1" w:lastRow="0" w:firstColumn="1" w:lastColumn="0" w:noHBand="0" w:noVBand="1"/>
      </w:tblPr>
      <w:tblGrid>
        <w:gridCol w:w="2585"/>
        <w:gridCol w:w="2566"/>
        <w:gridCol w:w="2522"/>
        <w:gridCol w:w="2523"/>
      </w:tblGrid>
      <w:tr w:rsidR="00AE3CDB" w14:paraId="4C1CF03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26D455" w14:textId="77777777" w:rsidR="00AE3CDB" w:rsidRDefault="00130026">
            <w:pPr>
              <w:pStyle w:val="ProductList-TableBody"/>
            </w:pPr>
            <w:r>
              <w:rPr>
                <w:color w:val="FFFFFF"/>
              </w:rPr>
              <w:t>Modelo de Licenciamento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BAC9D6A" w14:textId="77777777" w:rsidR="00AE3CDB" w:rsidRDefault="00130026">
            <w:pPr>
              <w:pStyle w:val="ProductList-TableBody"/>
            </w:pPr>
            <w:r>
              <w:rPr>
                <w:color w:val="FFFFFF"/>
              </w:rPr>
              <w:t>Produto/Tipo de Produto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81FD1DD" w14:textId="77777777" w:rsidR="00AE3CDB" w:rsidRDefault="00130026">
            <w:pPr>
              <w:pStyle w:val="ProductList-TableBody"/>
            </w:pPr>
            <w:r>
              <w:rPr>
                <w:color w:val="FFFFFF"/>
              </w:rPr>
              <w:t>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7C2C368" w14:textId="77777777" w:rsidR="00AE3CDB" w:rsidRDefault="00130026">
            <w:pPr>
              <w:pStyle w:val="ProductList-TableBody"/>
            </w:pPr>
            <w:r>
              <w:rPr>
                <w:color w:val="FFFFFF"/>
              </w:rPr>
              <w:t>Número Permitido de:</w:t>
            </w:r>
          </w:p>
          <w:p w14:paraId="15CF487F" w14:textId="77777777" w:rsidR="00AE3CDB" w:rsidRDefault="00130026">
            <w:pPr>
              <w:pStyle w:val="ProductList-TableBody"/>
            </w:pPr>
            <w:r>
              <w:rPr>
                <w:color w:val="FFFFFF"/>
              </w:rPr>
              <w:t>OSEs ou Núcleos por Licença</w:t>
            </w:r>
          </w:p>
        </w:tc>
      </w:tr>
      <w:tr w:rsidR="00AE3CDB" w14:paraId="2013E1A3" w14:textId="77777777">
        <w:tc>
          <w:tcPr>
            <w:tcW w:w="3060" w:type="dxa"/>
            <w:tcBorders>
              <w:top w:val="single" w:sz="4" w:space="0" w:color="000000"/>
              <w:left w:val="single" w:sz="4" w:space="0" w:color="000000"/>
              <w:bottom w:val="single" w:sz="4" w:space="0" w:color="000000"/>
              <w:right w:val="single" w:sz="4" w:space="0" w:color="000000"/>
            </w:tcBorders>
          </w:tcPr>
          <w:p w14:paraId="0D37B9FC" w14:textId="77777777" w:rsidR="00AE3CDB" w:rsidRDefault="00130026">
            <w:pPr>
              <w:pStyle w:val="ProductList-TableBody"/>
            </w:pPr>
            <w:r>
              <w:t>Por Núcleo/CAL</w:t>
            </w:r>
          </w:p>
        </w:tc>
        <w:tc>
          <w:tcPr>
            <w:tcW w:w="3060" w:type="dxa"/>
            <w:tcBorders>
              <w:top w:val="single" w:sz="4" w:space="0" w:color="000000"/>
              <w:left w:val="single" w:sz="4" w:space="0" w:color="000000"/>
              <w:bottom w:val="single" w:sz="4" w:space="0" w:color="000000"/>
              <w:right w:val="single" w:sz="4" w:space="0" w:color="000000"/>
            </w:tcBorders>
          </w:tcPr>
          <w:p w14:paraId="2DE6A9C7" w14:textId="77777777" w:rsidR="00AE3CDB" w:rsidRDefault="00130026">
            <w:pPr>
              <w:pStyle w:val="ProductList-TableBody"/>
            </w:pPr>
            <w:r>
              <w:t>Licenças External Connector</w:t>
            </w:r>
          </w:p>
        </w:tc>
        <w:tc>
          <w:tcPr>
            <w:tcW w:w="3060" w:type="dxa"/>
            <w:tcBorders>
              <w:top w:val="single" w:sz="4" w:space="0" w:color="000000"/>
              <w:left w:val="single" w:sz="4" w:space="0" w:color="000000"/>
              <w:bottom w:val="single" w:sz="4" w:space="0" w:color="000000"/>
              <w:right w:val="single" w:sz="4" w:space="0" w:color="000000"/>
            </w:tcBorders>
          </w:tcPr>
          <w:p w14:paraId="050BF7BC" w14:textId="77777777" w:rsidR="00AE3CDB" w:rsidRDefault="00130026">
            <w:pPr>
              <w:pStyle w:val="ProductList-TableBody"/>
            </w:pPr>
            <w:r>
              <w:t>Cada Licença External Connector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372BA2DE" w14:textId="77777777" w:rsidR="00AE3CDB" w:rsidRDefault="00130026">
            <w:pPr>
              <w:pStyle w:val="ProductList-TableBody"/>
            </w:pPr>
            <w:r>
              <w:t>1 OSE por licença</w:t>
            </w:r>
          </w:p>
        </w:tc>
      </w:tr>
      <w:tr w:rsidR="00AE3CDB" w14:paraId="1A751644" w14:textId="77777777">
        <w:tc>
          <w:tcPr>
            <w:tcW w:w="3060" w:type="dxa"/>
            <w:tcBorders>
              <w:top w:val="single" w:sz="4" w:space="0" w:color="000000"/>
              <w:left w:val="single" w:sz="4" w:space="0" w:color="000000"/>
              <w:bottom w:val="single" w:sz="4" w:space="0" w:color="000000"/>
              <w:right w:val="single" w:sz="4" w:space="0" w:color="000000"/>
            </w:tcBorders>
          </w:tcPr>
          <w:p w14:paraId="35C3EC87" w14:textId="77777777" w:rsidR="00AE3CDB" w:rsidRDefault="00130026">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14:paraId="3855C75E" w14:textId="77777777" w:rsidR="00AE3CDB" w:rsidRDefault="00130026">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4DCE3033" w14:textId="77777777" w:rsidR="00AE3CDB" w:rsidRDefault="00130026">
            <w:pPr>
              <w:pStyle w:val="ProductList-TableBody"/>
            </w:pPr>
            <w:r>
              <w:t>Cada Licença de Servidor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7A1BE034" w14:textId="77777777" w:rsidR="00AE3CDB" w:rsidRDefault="00130026">
            <w:pPr>
              <w:pStyle w:val="ProductList-TableBody"/>
            </w:pPr>
            <w:r>
              <w:t>1 OSE por licença</w:t>
            </w:r>
          </w:p>
        </w:tc>
      </w:tr>
      <w:tr w:rsidR="00AE3CDB" w14:paraId="31618979" w14:textId="77777777">
        <w:tc>
          <w:tcPr>
            <w:tcW w:w="3060" w:type="dxa"/>
            <w:tcBorders>
              <w:top w:val="single" w:sz="4" w:space="0" w:color="000000"/>
              <w:left w:val="single" w:sz="4" w:space="0" w:color="000000"/>
              <w:bottom w:val="single" w:sz="4" w:space="0" w:color="000000"/>
              <w:right w:val="single" w:sz="4" w:space="0" w:color="000000"/>
            </w:tcBorders>
          </w:tcPr>
          <w:p w14:paraId="18E3ED6C" w14:textId="77777777" w:rsidR="00AE3CDB" w:rsidRDefault="00130026">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14:paraId="7B17FCFB" w14:textId="77777777" w:rsidR="00AE3CDB" w:rsidRDefault="00130026">
            <w:pPr>
              <w:pStyle w:val="ProductList-TableBody"/>
            </w:pPr>
            <w:r>
              <w:t>Todos os Produtos elegíveis</w:t>
            </w:r>
          </w:p>
        </w:tc>
        <w:tc>
          <w:tcPr>
            <w:tcW w:w="3060" w:type="dxa"/>
            <w:tcBorders>
              <w:top w:val="single" w:sz="4" w:space="0" w:color="000000"/>
              <w:left w:val="single" w:sz="4" w:space="0" w:color="000000"/>
              <w:bottom w:val="single" w:sz="4" w:space="0" w:color="000000"/>
              <w:right w:val="single" w:sz="4" w:space="0" w:color="000000"/>
            </w:tcBorders>
          </w:tcPr>
          <w:p w14:paraId="62512497" w14:textId="77777777" w:rsidR="00AE3CDB" w:rsidRDefault="00130026">
            <w:pPr>
              <w:pStyle w:val="ProductList-TableBody"/>
            </w:pPr>
            <w:r>
              <w:t>Cada Licença Core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5DF594FD" w14:textId="77777777" w:rsidR="00AE3CDB" w:rsidRDefault="00130026">
            <w:pPr>
              <w:pStyle w:val="ProductList-TableBody"/>
            </w:pPr>
            <w:r>
              <w:t>Um núcleo virtual (sujeito aos direitos de utilização de produto, incluindo o requisito de um mínimo de 4 licenças Core por OSE)</w:t>
            </w:r>
          </w:p>
        </w:tc>
      </w:tr>
      <w:tr w:rsidR="00AE3CDB" w14:paraId="3A07A49A" w14:textId="77777777">
        <w:tc>
          <w:tcPr>
            <w:tcW w:w="3060" w:type="dxa"/>
            <w:tcBorders>
              <w:top w:val="single" w:sz="4" w:space="0" w:color="000000"/>
              <w:left w:val="single" w:sz="4" w:space="0" w:color="000000"/>
              <w:bottom w:val="single" w:sz="4" w:space="0" w:color="000000"/>
              <w:right w:val="single" w:sz="4" w:space="0" w:color="000000"/>
            </w:tcBorders>
          </w:tcPr>
          <w:p w14:paraId="05E3BF74" w14:textId="77777777" w:rsidR="00AE3CDB" w:rsidRDefault="00130026">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14:paraId="0D34661D" w14:textId="77777777" w:rsidR="00AE3CDB" w:rsidRDefault="00130026">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E3E1704" w14:textId="77777777" w:rsidR="00AE3CDB" w:rsidRDefault="00130026">
            <w:pPr>
              <w:pStyle w:val="ProductList-TableBody"/>
            </w:pPr>
            <w:r>
              <w:t>Cada Licença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1F05BBF0" w14:textId="77777777" w:rsidR="00AE3CDB" w:rsidRDefault="00130026">
            <w:pPr>
              <w:pStyle w:val="ProductList-TableBody"/>
            </w:pPr>
            <w:r>
              <w:t>2 OSEs Geridos por Servidor Licenciado</w:t>
            </w:r>
          </w:p>
        </w:tc>
      </w:tr>
      <w:tr w:rsidR="00AE3CDB" w14:paraId="111C37BB" w14:textId="77777777">
        <w:tc>
          <w:tcPr>
            <w:tcW w:w="3060" w:type="dxa"/>
            <w:tcBorders>
              <w:top w:val="single" w:sz="4" w:space="0" w:color="000000"/>
              <w:left w:val="single" w:sz="4" w:space="0" w:color="000000"/>
              <w:bottom w:val="single" w:sz="4" w:space="0" w:color="000000"/>
              <w:right w:val="single" w:sz="4" w:space="0" w:color="000000"/>
            </w:tcBorders>
          </w:tcPr>
          <w:p w14:paraId="52428D8C" w14:textId="77777777" w:rsidR="00AE3CDB" w:rsidRDefault="00130026">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14:paraId="5E3D1963" w14:textId="77777777" w:rsidR="00AE3CDB" w:rsidRDefault="00130026">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903C986" w14:textId="77777777" w:rsidR="00AE3CDB" w:rsidRDefault="00130026">
            <w:pPr>
              <w:pStyle w:val="ProductList-TableBody"/>
            </w:pPr>
            <w:r>
              <w:t>Cada Licença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5156FC5C" w14:textId="77777777" w:rsidR="00AE3CDB" w:rsidRDefault="00130026">
            <w:pPr>
              <w:pStyle w:val="ProductList-TableBody"/>
            </w:pPr>
            <w:r>
              <w:t>10 OSEs Geridos por Servidor Licenciado</w:t>
            </w:r>
          </w:p>
        </w:tc>
      </w:tr>
      <w:tr w:rsidR="00AE3CDB" w14:paraId="0248EAC3" w14:textId="77777777">
        <w:tc>
          <w:tcPr>
            <w:tcW w:w="3060" w:type="dxa"/>
            <w:tcBorders>
              <w:top w:val="single" w:sz="4" w:space="0" w:color="000000"/>
              <w:left w:val="single" w:sz="4" w:space="0" w:color="000000"/>
              <w:bottom w:val="single" w:sz="4" w:space="0" w:color="000000"/>
              <w:right w:val="single" w:sz="4" w:space="0" w:color="000000"/>
            </w:tcBorders>
          </w:tcPr>
          <w:p w14:paraId="0292C067" w14:textId="77777777" w:rsidR="00AE3CDB" w:rsidRDefault="00130026">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14:paraId="52EBDD20" w14:textId="77777777" w:rsidR="00AE3CDB" w:rsidRDefault="00130026">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D8EE6D3" w14:textId="77777777" w:rsidR="00AE3CDB" w:rsidRDefault="00130026">
            <w:pPr>
              <w:pStyle w:val="ProductList-TableBody"/>
            </w:pPr>
            <w:r>
              <w:t>Cada 16 Licenças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2E3A0119" w14:textId="77777777" w:rsidR="00AE3CDB" w:rsidRDefault="00130026">
            <w:pPr>
              <w:pStyle w:val="ProductList-TableBody"/>
            </w:pPr>
            <w:r>
              <w:t>2 OSEs Geridos por Servidor Licenciado</w:t>
            </w:r>
          </w:p>
        </w:tc>
      </w:tr>
      <w:tr w:rsidR="00AE3CDB" w14:paraId="3CD4FBDD" w14:textId="77777777">
        <w:tc>
          <w:tcPr>
            <w:tcW w:w="3060" w:type="dxa"/>
            <w:tcBorders>
              <w:top w:val="single" w:sz="4" w:space="0" w:color="000000"/>
              <w:left w:val="single" w:sz="4" w:space="0" w:color="000000"/>
              <w:bottom w:val="single" w:sz="4" w:space="0" w:color="000000"/>
              <w:right w:val="single" w:sz="4" w:space="0" w:color="000000"/>
            </w:tcBorders>
          </w:tcPr>
          <w:p w14:paraId="4262E3AD" w14:textId="77777777" w:rsidR="00AE3CDB" w:rsidRDefault="00130026">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14:paraId="66C53D76" w14:textId="77777777" w:rsidR="00AE3CDB" w:rsidRDefault="00130026">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7D3D200" w14:textId="77777777" w:rsidR="00AE3CDB" w:rsidRDefault="00130026">
            <w:pPr>
              <w:pStyle w:val="ProductList-TableBody"/>
            </w:pPr>
            <w:r>
              <w:t>Cada 16 Licenças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542C26AF" w14:textId="77777777" w:rsidR="00AE3CDB" w:rsidRDefault="00130026">
            <w:pPr>
              <w:pStyle w:val="ProductList-TableBody"/>
            </w:pPr>
            <w:r>
              <w:t>10 OSEs Geridos por Servidor Licenciado</w:t>
            </w:r>
          </w:p>
        </w:tc>
      </w:tr>
    </w:tbl>
    <w:p w14:paraId="51CF2387" w14:textId="77777777" w:rsidR="00AE3CDB" w:rsidRDefault="00AE3CDB">
      <w:pPr>
        <w:pStyle w:val="ProductList-BodyIndented2"/>
      </w:pPr>
    </w:p>
    <w:p w14:paraId="1292CE82" w14:textId="77777777" w:rsidR="00AE3CDB" w:rsidRDefault="00130026">
      <w:pPr>
        <w:pStyle w:val="ProductList-SubSubClauseHeading"/>
        <w:outlineLvl w:val="4"/>
      </w:pPr>
      <w:r>
        <w:t>Direitos de Ativação Pós-falha</w:t>
      </w:r>
    </w:p>
    <w:p w14:paraId="25090A40" w14:textId="77777777" w:rsidR="00AE3CDB" w:rsidRDefault="00130026">
      <w:pPr>
        <w:pStyle w:val="ProductList-BodyIndented2"/>
      </w:pPr>
      <w:r>
        <w:t xml:space="preserve">Para as Instâncias do SQL Server executadas ao abrigo dos direitos de Mobilidade de Licenças através do SA, o Cliente pode executar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ativação pós-falha passivas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nos servidores partilhados qualificáveis, em antecipação de um evento de ativação pós-falha. O número de licenças que seriam de outra forma requeridas para executar as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ativação pós-falha passivas não pode exceder o número de licenças requeridas para executar as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produção correspondentes nos servidores partilhados do mesmo parceiro.</w:t>
      </w:r>
    </w:p>
    <w:p w14:paraId="66DAF57E" w14:textId="77777777" w:rsidR="00AE3CDB" w:rsidRDefault="00AE3CDB">
      <w:pPr>
        <w:pStyle w:val="ProductList-BodyIndented2"/>
      </w:pPr>
    </w:p>
    <w:p w14:paraId="7908BE1C" w14:textId="77777777" w:rsidR="00AE3CDB" w:rsidRDefault="00130026">
      <w:pPr>
        <w:pStyle w:val="ProductList-ClauseHeading"/>
        <w:outlineLvl w:val="2"/>
      </w:pPr>
      <w:bookmarkStart w:id="374" w:name="_Sec590"/>
      <w:r>
        <w:t>Servidores – Aplicações Alojadas Autónomas</w:t>
      </w:r>
      <w:bookmarkEnd w:id="374"/>
    </w:p>
    <w:p w14:paraId="5F72221E" w14:textId="77777777" w:rsidR="00AE3CDB" w:rsidRDefault="00130026">
      <w:pPr>
        <w:pStyle w:val="ProductList-Body"/>
      </w:pPr>
      <w:r>
        <w:t>As Aplicações Alojadas Autónomas designam os Produtos para os quais os direitos de Alojamento Autónomo se aplicam.</w:t>
      </w:r>
    </w:p>
    <w:p w14:paraId="3893D31B" w14:textId="77777777" w:rsidR="00AE3CDB" w:rsidRDefault="00AE3CDB">
      <w:pPr>
        <w:pStyle w:val="ProductList-Body"/>
      </w:pPr>
    </w:p>
    <w:p w14:paraId="1A169677" w14:textId="77777777" w:rsidR="00AE3CDB" w:rsidRDefault="00130026">
      <w:pPr>
        <w:pStyle w:val="ProductList-Body"/>
      </w:pPr>
      <w:r>
        <w:t>Sem prejuízo de qualquer indicação em contrário no contrato de licenciamento em volume do Cliente, incluindo os Termos de Produto, o Cliente poderá executar cópias licenciadas de Aplicações Alojadas Autónomas que interajam direta ou indiretamente com o respetivo software de modo a criar uma solução unificada (“Solução Unificada”) e permitir que terceiros a utilizem, sujeito aos termos abaixo.</w:t>
      </w:r>
    </w:p>
    <w:p w14:paraId="6F971D08" w14:textId="77777777" w:rsidR="00AE3CDB" w:rsidRDefault="00AE3CDB">
      <w:pPr>
        <w:pStyle w:val="ProductList-Body"/>
      </w:pPr>
    </w:p>
    <w:p w14:paraId="1341B8E4" w14:textId="77777777" w:rsidR="00AE3CDB" w:rsidRDefault="00130026">
      <w:pPr>
        <w:pStyle w:val="ProductList-SubClauseHeading"/>
        <w:outlineLvl w:val="3"/>
      </w:pPr>
      <w:r>
        <w:t>Requisitos</w:t>
      </w:r>
    </w:p>
    <w:p w14:paraId="5B5EB567" w14:textId="77777777" w:rsidR="00AE3CDB" w:rsidRDefault="00130026">
      <w:pPr>
        <w:pStyle w:val="ProductList-BodyIndented"/>
      </w:pPr>
      <w:r>
        <w:t xml:space="preserve">O Cliente tem de ter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 Microsoft e a SA exigidas para:</w:t>
      </w:r>
    </w:p>
    <w:p w14:paraId="5B62218F" w14:textId="77777777" w:rsidR="00AE3CDB" w:rsidRDefault="00130026" w:rsidP="00130026">
      <w:pPr>
        <w:pStyle w:val="ProductList-Bullet"/>
        <w:numPr>
          <w:ilvl w:val="1"/>
          <w:numId w:val="69"/>
        </w:numPr>
      </w:pPr>
      <w:r>
        <w:t>as Aplicações Alojadas Autónomas executadas como parte da Solução Unificada; e</w:t>
      </w:r>
    </w:p>
    <w:p w14:paraId="5EAE4F6D" w14:textId="77777777" w:rsidR="00AE3CDB" w:rsidRDefault="00130026" w:rsidP="00130026">
      <w:pPr>
        <w:pStyle w:val="ProductList-Bullet"/>
        <w:numPr>
          <w:ilvl w:val="1"/>
          <w:numId w:val="69"/>
        </w:numPr>
      </w:pPr>
      <w:r>
        <w:t xml:space="preserve">todas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acesso utilizadas para disponibilizar a Solução Unificada a Utilizadores Externos.</w:t>
      </w:r>
    </w:p>
    <w:p w14:paraId="6029F8B0" w14:textId="77777777" w:rsidR="00AE3CDB" w:rsidRDefault="00130026">
      <w:pPr>
        <w:pStyle w:val="ProductList-BodyIndented"/>
      </w:pPr>
      <w:r>
        <w:t xml:space="preserve">Todo o software Microsoft utilizado para criar e fornecer a Solução Unificada tem de: </w:t>
      </w:r>
    </w:p>
    <w:p w14:paraId="45366DF3" w14:textId="77777777" w:rsidR="00AE3CDB" w:rsidRDefault="00130026" w:rsidP="00130026">
      <w:pPr>
        <w:pStyle w:val="ProductList-Bullet"/>
        <w:numPr>
          <w:ilvl w:val="1"/>
          <w:numId w:val="70"/>
        </w:numPr>
      </w:pPr>
      <w:r>
        <w:t>ser licenciado através de um programa de Licenciamento em Volume; e</w:t>
      </w:r>
    </w:p>
    <w:p w14:paraId="5424E056" w14:textId="77777777" w:rsidR="00AE3CDB" w:rsidRDefault="00130026" w:rsidP="00130026">
      <w:pPr>
        <w:pStyle w:val="ProductList-Bullet"/>
        <w:numPr>
          <w:ilvl w:val="1"/>
          <w:numId w:val="70"/>
        </w:numPr>
      </w:pPr>
      <w:r>
        <w:t xml:space="preserve">ser elegível para o </w:t>
      </w: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xml:space="preserve"> ao abrigo destes Termos de Licenciamento. </w:t>
      </w:r>
    </w:p>
    <w:p w14:paraId="25BF3403" w14:textId="77777777" w:rsidR="00AE3CDB" w:rsidRDefault="00AE3CDB">
      <w:pPr>
        <w:pStyle w:val="ProductList-BodyIndented"/>
      </w:pPr>
    </w:p>
    <w:p w14:paraId="333B18BA" w14:textId="77777777" w:rsidR="00AE3CDB" w:rsidRDefault="00130026">
      <w:pPr>
        <w:pStyle w:val="ProductList-BodyIndented"/>
      </w:pPr>
      <w:r>
        <w:t xml:space="preserve">O Cliente pode utilizar Aplicações Alojadas Autónomas em conjunto com os direitos do Mobilidade de Licenças através do Software Assurance para disponibilizar a Solução Unificada a partir de servidores partilhados. Como não existe qualquer </w:t>
      </w: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xml:space="preserve"> para o Windows Server, o Cliente não poderá utilizar o Windows Server (nem a Licença External Connector de Serviços de Ambiente de Trabalho Remoto ou qualquer outra licença de acesso ao Windows Server) como Aplicação Alojada Autónoma em servidores partilhados. Em vez disso, o Cliente terá de utilizar o software Windows Server licenciado através de uma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Mobilidade de Licenças através do Parceiro de Software Assurance</w:t>
      </w:r>
      <w:r>
        <w:fldChar w:fldCharType="end"/>
      </w:r>
      <w:r>
        <w:t xml:space="preserve"> ou do Contrato de Licenciamento Services Provider do Cliente ou abrigo de outra oferta de Licenciamento em Volume da Microsoft que permita a utilização em servidores partilhados. Os restantes Produtos utilizados numa Solução Unificada fornecidos a partir de servidores partilhados têm de ter Mobilidade de Licenças através do Software Assurance.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utilizado para estes fins, gerido ou controlado por uma entidade diferente do Cliente ou de uma das suas Empresas Afiliadas está sujeito à cláusula </w:t>
      </w:r>
      <w:hyperlink w:anchor="_Sec537">
        <w:r>
          <w:rPr>
            <w:color w:val="00467F"/>
            <w:u w:val="single"/>
          </w:rPr>
          <w:t>Gestão de Software de Outsourcing dos Termos de Produto</w:t>
        </w:r>
      </w:hyperlink>
      <w:r>
        <w:t>.</w:t>
      </w:r>
    </w:p>
    <w:p w14:paraId="7D3075E7" w14:textId="77777777" w:rsidR="00AE3CDB" w:rsidRDefault="00AE3CDB">
      <w:pPr>
        <w:pStyle w:val="ProductList-BodyIndented"/>
      </w:pPr>
    </w:p>
    <w:p w14:paraId="4728130F" w14:textId="77777777" w:rsidR="00AE3CDB" w:rsidRDefault="00130026">
      <w:pPr>
        <w:pStyle w:val="ProductList-BodyIndented"/>
      </w:pPr>
      <w:r>
        <w:t>O software do Cliente tem de:</w:t>
      </w:r>
    </w:p>
    <w:p w14:paraId="676FEEE7" w14:textId="77777777" w:rsidR="00AE3CDB" w:rsidRDefault="00130026" w:rsidP="00130026">
      <w:pPr>
        <w:pStyle w:val="ProductList-Bullet"/>
        <w:numPr>
          <w:ilvl w:val="1"/>
          <w:numId w:val="71"/>
        </w:numPr>
      </w:pPr>
      <w:r>
        <w:t>acrescentar uma funcionalidade principal significativa às Aplicações Alojadas Autónomas que façam parte da Solução Unificada (dashboards, editores de HTML, utilitários e tecnologias semelhantes não são considerados um serviço e/ou aplicação principal de uma Solução Unificada);</w:t>
      </w:r>
    </w:p>
    <w:p w14:paraId="4C2D068F" w14:textId="77777777" w:rsidR="00AE3CDB" w:rsidRDefault="00130026" w:rsidP="00130026">
      <w:pPr>
        <w:pStyle w:val="ProductList-Bullet"/>
        <w:numPr>
          <w:ilvl w:val="1"/>
          <w:numId w:val="71"/>
        </w:numPr>
      </w:pPr>
      <w:r>
        <w:t>ser o serviço e/ou aplicação principal da Solução Unificada e não pode permitir o acesso direto às Aplicações Alojadas Autónomas por qualquer utilizador final da Solução Unificada;</w:t>
      </w:r>
    </w:p>
    <w:p w14:paraId="76617257" w14:textId="77777777" w:rsidR="00AE3CDB" w:rsidRDefault="00130026" w:rsidP="00130026">
      <w:pPr>
        <w:pStyle w:val="ProductList-Bullet"/>
        <w:numPr>
          <w:ilvl w:val="1"/>
          <w:numId w:val="71"/>
        </w:numPr>
      </w:pPr>
      <w:r>
        <w:t>ser fornecido a utilizadores finais pela Internet, uma rede telefónica ou uma rede privada de servidores e sob o controlo diário do Cliente ou de terceiros que não o utilizador final da Solução Unificada (a Solução Unificada não poderá ser carregada no dispositivo do utilizador final); e</w:t>
      </w:r>
    </w:p>
    <w:p w14:paraId="136C5E02" w14:textId="77777777" w:rsidR="00AE3CDB" w:rsidRDefault="00130026" w:rsidP="00130026">
      <w:pPr>
        <w:pStyle w:val="ProductList-Bullet"/>
        <w:numPr>
          <w:ilvl w:val="1"/>
          <w:numId w:val="71"/>
        </w:numPr>
      </w:pPr>
      <w:r>
        <w:t>ser da propriedade, e não licenciado, mas o respetivo software pode incluir software de terceiros não substantivo incorporado ou que funcione em suporte, no respetivo software.</w:t>
      </w:r>
    </w:p>
    <w:p w14:paraId="3F5F2381" w14:textId="77777777" w:rsidR="00AE3CDB" w:rsidRDefault="00AE3CDB">
      <w:pPr>
        <w:pStyle w:val="ProductList-BodyIndented"/>
      </w:pPr>
    </w:p>
    <w:p w14:paraId="3FE1EF38" w14:textId="77777777" w:rsidR="00AE3CDB" w:rsidRDefault="00130026">
      <w:pPr>
        <w:pStyle w:val="ProductList-BodyIndented"/>
      </w:pPr>
      <w:r>
        <w:t xml:space="preserve">Todas as utilizações das Aplicações Alojadas Autónomas permanecem reguladas pelos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desses produtos. O Cliente não poderá transferir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ao abrigo do respetivo contrato de licenciamento em volume, salvo consoante permitido nesse contrato.</w:t>
      </w:r>
    </w:p>
    <w:p w14:paraId="59A30BA3" w14:textId="77777777" w:rsidR="00AE3CDB" w:rsidRDefault="00AE3CDB">
      <w:pPr>
        <w:pStyle w:val="ProductList-BodyIndented"/>
        <w:jc w:val="right"/>
      </w:pPr>
    </w:p>
    <w:tbl>
      <w:tblPr>
        <w:tblStyle w:val="PURTable0"/>
        <w:tblW w:w="0" w:type="dxa"/>
        <w:tblLook w:val="04A0" w:firstRow="1" w:lastRow="0" w:firstColumn="1" w:lastColumn="0" w:noHBand="0" w:noVBand="1"/>
      </w:tblPr>
      <w:tblGrid>
        <w:gridCol w:w="10556"/>
      </w:tblGrid>
      <w:tr w:rsidR="00AE3CDB" w14:paraId="774321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025351" w14:textId="77777777" w:rsidR="00AE3CDB" w:rsidRDefault="00085C11">
            <w:pPr>
              <w:pStyle w:val="ProductList-TableBody"/>
              <w:jc w:val="right"/>
            </w:pPr>
            <w:hyperlink w:anchor="_Sec842">
              <w:r w:rsidR="00130026">
                <w:rPr>
                  <w:color w:val="00467F"/>
                  <w:sz w:val="14"/>
                  <w:u w:val="single"/>
                </w:rPr>
                <w:t>Índice</w:t>
              </w:r>
            </w:hyperlink>
            <w:r w:rsidR="00130026">
              <w:rPr>
                <w:sz w:val="14"/>
              </w:rPr>
              <w:t xml:space="preserve"> / </w:t>
            </w:r>
            <w:hyperlink w:anchor="_Sec549">
              <w:r w:rsidR="00130026">
                <w:rPr>
                  <w:color w:val="00467F"/>
                  <w:sz w:val="14"/>
                  <w:u w:val="single"/>
                </w:rPr>
                <w:t>Glossário</w:t>
              </w:r>
            </w:hyperlink>
            <w:r w:rsidR="00130026">
              <w:rPr>
                <w:sz w:val="14"/>
              </w:rPr>
              <w:t xml:space="preserve"> / </w:t>
            </w:r>
            <w:hyperlink w:anchor="_Sec844">
              <w:r w:rsidR="00130026">
                <w:rPr>
                  <w:color w:val="00467F"/>
                  <w:sz w:val="14"/>
                  <w:u w:val="single"/>
                </w:rPr>
                <w:t>Índice Remissivo</w:t>
              </w:r>
            </w:hyperlink>
          </w:p>
        </w:tc>
      </w:tr>
    </w:tbl>
    <w:p w14:paraId="65771A83" w14:textId="77777777" w:rsidR="00AE3CDB" w:rsidRDefault="00AE3CDB">
      <w:pPr>
        <w:pStyle w:val="ProductList-BodyIndented"/>
      </w:pPr>
    </w:p>
    <w:p w14:paraId="2540FDEA" w14:textId="77777777" w:rsidR="00AE3CDB" w:rsidRDefault="00AE3CDB">
      <w:pPr>
        <w:pStyle w:val="PURBreadcrumb"/>
      </w:pPr>
    </w:p>
    <w:p w14:paraId="4959CA2E" w14:textId="77777777" w:rsidR="00AE3CDB" w:rsidRDefault="00130026">
      <w:pPr>
        <w:pStyle w:val="ProductList-Offering1Heading"/>
        <w:outlineLvl w:val="1"/>
      </w:pPr>
      <w:bookmarkStart w:id="375" w:name="_Sec1282"/>
      <w:r>
        <w:t>Atualizações de Segurança Expandidas</w:t>
      </w:r>
      <w:bookmarkEnd w:id="375"/>
      <w:r>
        <w:fldChar w:fldCharType="begin"/>
      </w:r>
      <w:r>
        <w:instrText xml:space="preserve"> TC "</w:instrText>
      </w:r>
      <w:bookmarkStart w:id="376" w:name="_Toc54794841"/>
      <w:r>
        <w:instrText>Atualizações de Segurança Expandidas</w:instrText>
      </w:r>
      <w:bookmarkEnd w:id="376"/>
      <w:r>
        <w:instrText>" \l 2</w:instrText>
      </w:r>
      <w:r>
        <w:fldChar w:fldCharType="end"/>
      </w:r>
    </w:p>
    <w:p w14:paraId="14AE2E31" w14:textId="77777777" w:rsidR="00AE3CDB" w:rsidRDefault="00130026">
      <w:pPr>
        <w:pStyle w:val="ProductList-Body"/>
      </w:pPr>
      <w:r>
        <w:t xml:space="preserve">O Cliente pode adquirir uma cobertura “ESU” (Atualizações de Segurança Expandidas) para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 e as Licenças de Subscrição equivalentes.</w:t>
      </w:r>
    </w:p>
    <w:p w14:paraId="792EBB5B" w14:textId="77777777" w:rsidR="00AE3CDB" w:rsidRDefault="00AE3CDB">
      <w:pPr>
        <w:pStyle w:val="ProductList-Body"/>
      </w:pPr>
    </w:p>
    <w:p w14:paraId="10D67CAF" w14:textId="77777777" w:rsidR="00AE3CDB" w:rsidRDefault="00130026">
      <w:pPr>
        <w:pStyle w:val="ProductList-ClauseHeading"/>
        <w:outlineLvl w:val="2"/>
      </w:pPr>
      <w:r>
        <w:t>Requisitos de Licença</w:t>
      </w:r>
    </w:p>
    <w:p w14:paraId="0F7A0B56" w14:textId="77777777" w:rsidR="00AE3CDB" w:rsidRDefault="00130026">
      <w:pPr>
        <w:pStyle w:val="ProductList-Body"/>
      </w:pPr>
      <w:r>
        <w:t xml:space="preserve">A Cobertura ESU é obrigatória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core ou de servidor atribuída ao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 sujeita aos mesmos mínimos de licenciamento. A cobertura ESU não é obrigatória (nem está disponível) para CALs ou Licenças External Connector. No entanto, o Cliente deve ter uma SA ativa (ou Licenças de Subscrição equivalentes) para as CALs e Licenças External Connector que permitem aceder aos Servidores com cobertura ESU ativa.</w:t>
      </w:r>
    </w:p>
    <w:p w14:paraId="581199D6" w14:textId="77777777" w:rsidR="00AE3CDB" w:rsidRDefault="00AE3CDB">
      <w:pPr>
        <w:pStyle w:val="ProductList-Body"/>
      </w:pPr>
    </w:p>
    <w:p w14:paraId="36479E67" w14:textId="77777777" w:rsidR="00AE3CDB" w:rsidRDefault="00130026">
      <w:pPr>
        <w:pStyle w:val="ProductList-ClauseHeading"/>
        <w:outlineLvl w:val="2"/>
      </w:pPr>
      <w:r>
        <w:t>Elegibilidade da Cobertura</w:t>
      </w:r>
    </w:p>
    <w:p w14:paraId="7494B253" w14:textId="77777777" w:rsidR="00AE3CDB" w:rsidRDefault="00130026">
      <w:pPr>
        <w:pStyle w:val="ProductList-Body"/>
      </w:pPr>
      <w:r>
        <w:t xml:space="preserve">Para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 Cliente pode adquirir a cobertura ESU para o segundo e o terceiro anos da oferta apenas se o Cliente também tiver adquirido a cobertura para o ano anterior. A cobertura ESU não tem de terminar na mesma data que a cobertura SA ou que as Licenças de Subscrição equivalentes à cobertura SA. No entanto, o Cliente deve ter pelo menos um mês de cobertura SA elegível ou uma duração restante da Licença de Subscrição no início do atual período de cobertura para cada ano adquirido da cobertura ESU (ou seja, durante o ano um, o ano dois ou o ano três). </w:t>
      </w:r>
    </w:p>
    <w:p w14:paraId="078A235A" w14:textId="77777777" w:rsidR="00AE3CDB" w:rsidRDefault="00AE3CDB">
      <w:pPr>
        <w:pStyle w:val="ProductList-Body"/>
      </w:pPr>
    </w:p>
    <w:p w14:paraId="597AD749" w14:textId="77777777" w:rsidR="00AE3CDB" w:rsidRDefault="00130026">
      <w:pPr>
        <w:pStyle w:val="ProductList-ClauseHeading"/>
        <w:outlineLvl w:val="2"/>
      </w:pPr>
      <w:r>
        <w:t>Utilização de Software Atualizado</w:t>
      </w:r>
    </w:p>
    <w:p w14:paraId="58A1F012" w14:textId="77777777" w:rsidR="00AE3CDB" w:rsidRDefault="00130026">
      <w:pPr>
        <w:pStyle w:val="ProductList-Body"/>
      </w:pPr>
      <w:r>
        <w:t xml:space="preserve">Salvo nos casos a seguir apresentados, o software de servidor que é atualizado através da cobertura ESU só pode ser utilizado ao abrigo das licenças que tenham cobertura ESU. </w:t>
      </w:r>
    </w:p>
    <w:p w14:paraId="5783D999" w14:textId="77777777" w:rsidR="00AE3CDB" w:rsidRDefault="00130026" w:rsidP="00130026">
      <w:pPr>
        <w:pStyle w:val="ProductList-Bullet"/>
        <w:numPr>
          <w:ilvl w:val="0"/>
          <w:numId w:val="72"/>
        </w:numPr>
      </w:pPr>
      <w:r>
        <w:t>O Cliente pode continuar a utilizar software atualizado após a expiração da cobertura, mas apenas ao abrigo das licenças às quais a cobertura se aplicava.</w:t>
      </w:r>
    </w:p>
    <w:p w14:paraId="783FB478" w14:textId="77777777" w:rsidR="00AE3CDB" w:rsidRDefault="00130026" w:rsidP="00130026">
      <w:pPr>
        <w:pStyle w:val="ProductList-Bullet"/>
        <w:numPr>
          <w:ilvl w:val="0"/>
          <w:numId w:val="72"/>
        </w:numPr>
      </w:pPr>
      <w:r>
        <w:t xml:space="preserve">O Cliente pode aplicar atualizações fornecidas no âmbito da sua cobertura ESU às licenças de Cliente do software e utilizações exclusivamente para fins de desenvolvimento, teste e outros fins relacionados ao abrigo de licenças de Developer edition correspondentes ou de subscrições do Visual Studio. </w:t>
      </w:r>
    </w:p>
    <w:p w14:paraId="3EFB6365" w14:textId="77777777" w:rsidR="00AE3CDB" w:rsidRDefault="00130026" w:rsidP="00130026">
      <w:pPr>
        <w:pStyle w:val="ProductList-Bullet"/>
        <w:numPr>
          <w:ilvl w:val="0"/>
          <w:numId w:val="72"/>
        </w:numPr>
      </w:pPr>
      <w:r>
        <w:t>O Cliente pode utilizar software atualizado ao abrigo das cargas de trabalho licenciadas do SQL Server, Windows Server e Windows 7 em execução em Azure Stack Hub.</w:t>
      </w:r>
    </w:p>
    <w:p w14:paraId="4D20E0A6" w14:textId="77777777" w:rsidR="00AE3CDB" w:rsidRDefault="00AE3CDB">
      <w:pPr>
        <w:pStyle w:val="ProductList-Body"/>
      </w:pPr>
    </w:p>
    <w:p w14:paraId="01571AAC" w14:textId="77777777" w:rsidR="00AE3CDB" w:rsidRDefault="00130026">
      <w:pPr>
        <w:pStyle w:val="ProductList-ClauseHeading"/>
        <w:outlineLvl w:val="2"/>
      </w:pPr>
      <w:r>
        <w:t>Cobertura de Cargas de Trabalho Alojadas</w:t>
      </w:r>
    </w:p>
    <w:p w14:paraId="05A6EE36" w14:textId="77777777" w:rsidR="00AE3CDB" w:rsidRDefault="00130026">
      <w:pPr>
        <w:pStyle w:val="ProductList-Body"/>
      </w:pPr>
      <w:r>
        <w:t xml:space="preserve">O Cliente também pode adquirir a cobertura ESU para as cargas de trabalho em execução nos servidores dos Fornecedores de Serviços Autorizados ao abrigo das ofertas Licença Incluída. “Fornecedores de Serviços Autorizados” designa os fornecedores de serviços listados em </w:t>
      </w:r>
      <w:hyperlink r:id="rId159">
        <w:r>
          <w:rPr>
            <w:color w:val="00467F"/>
            <w:u w:val="single"/>
          </w:rPr>
          <w:t>http://www.microsoft.com/licensing/software-assurance/license-mobility.aspx</w:t>
        </w:r>
      </w:hyperlink>
      <w:r>
        <w:t xml:space="preserve">. “Licença Incluída” significa que o Cliente está a obter licenças para o Windows Server ou o SQL Server através do Fornecedor de Serviços Autorizados e não traz licenças próprias (por exemplo, BYOL). O Cliente deve adquirir licenças ESU para todos os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sujeito a um mínimo de 16 para o Windows Server e quatro para o SQL Server.</w:t>
      </w:r>
    </w:p>
    <w:p w14:paraId="700D4A28" w14:textId="77777777" w:rsidR="00AE3CDB" w:rsidRDefault="00AE3CDB">
      <w:pPr>
        <w:pStyle w:val="ProductList-Body"/>
      </w:pPr>
    </w:p>
    <w:p w14:paraId="48E2E33D" w14:textId="77777777" w:rsidR="00AE3CDB" w:rsidRDefault="00130026">
      <w:pPr>
        <w:pStyle w:val="ProductList-ClauseHeading"/>
        <w:outlineLvl w:val="2"/>
      </w:pPr>
      <w:r>
        <w:t>Cargas de Trabalho do Azure Stack Hub</w:t>
      </w:r>
    </w:p>
    <w:p w14:paraId="43347BBE" w14:textId="77777777" w:rsidR="00AE3CDB" w:rsidRDefault="00130026">
      <w:pPr>
        <w:pStyle w:val="ProductList-Body"/>
      </w:pPr>
      <w:r>
        <w:t>O Cliente pode ter acesso aos ESUs para as suas cargas de trabalho licenciadas do SQL Server, Windows Server e Windows 7 em execução em Azure Stack Hub. Os requisitos para adquirir a cobertura ESU e para aceder às cargas de trabalho de servidor atualizadas apenas ao abrigo de CALs com cobertura SA são renunciados apenas em relação às Instâncias do SQL Server, Windows Server e Windows 7 que o Cliente executa em Azure Stack Hub.</w:t>
      </w:r>
    </w:p>
    <w:p w14:paraId="4F7C0708" w14:textId="77777777" w:rsidR="00AE3CDB" w:rsidRDefault="00AE3CDB">
      <w:pPr>
        <w:pStyle w:val="ProductList-Body"/>
      </w:pPr>
    </w:p>
    <w:p w14:paraId="6426A408" w14:textId="77777777" w:rsidR="00AE3CDB" w:rsidRDefault="00130026">
      <w:pPr>
        <w:pStyle w:val="ProductList-ClauseHeading"/>
        <w:outlineLvl w:val="2"/>
      </w:pPr>
      <w:r>
        <w:t>Suporte 24x7 à Resolução de Problemas</w:t>
      </w:r>
    </w:p>
    <w:p w14:paraId="396FB6DA" w14:textId="77777777" w:rsidR="00AE3CDB" w:rsidRDefault="00130026">
      <w:pPr>
        <w:pStyle w:val="ProductList-Body"/>
      </w:pPr>
      <w:r>
        <w:t xml:space="preserve">Durante a vigência da cobertura ESU, o Cliente será elegível para aplicar os incidentes de Suporte 24x7 à Resolução de Problemas disponíveis à utilização da versão com cobertura nos seus Servidores qualificáveis. Os Servidores Qualificáveis são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com cobertura SA e ESU ativa, e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que também têm licenças para o Azure Stack Hub e a sua execução.</w:t>
      </w:r>
    </w:p>
    <w:p w14:paraId="0DC68AE9" w14:textId="77777777" w:rsidR="00AE3CDB" w:rsidRDefault="00AE3CDB">
      <w:pPr>
        <w:pStyle w:val="ProductList-Body"/>
      </w:pPr>
    </w:p>
    <w:p w14:paraId="14CBCB96" w14:textId="77777777" w:rsidR="00AE3CDB" w:rsidRDefault="00AE3CDB">
      <w:pPr>
        <w:pStyle w:val="PURBreadcrumb"/>
      </w:pPr>
    </w:p>
    <w:tbl>
      <w:tblPr>
        <w:tblStyle w:val="PURTable"/>
        <w:tblW w:w="0" w:type="dxa"/>
        <w:tblLook w:val="04A0" w:firstRow="1" w:lastRow="0" w:firstColumn="1" w:lastColumn="0" w:noHBand="0" w:noVBand="1"/>
      </w:tblPr>
      <w:tblGrid>
        <w:gridCol w:w="10916"/>
      </w:tblGrid>
      <w:tr w:rsidR="00AE3CDB" w14:paraId="70DB91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4E0325" w14:textId="77777777" w:rsidR="00AE3CDB" w:rsidRDefault="00085C11">
            <w:pPr>
              <w:pStyle w:val="ProductList-TableBody"/>
              <w:jc w:val="right"/>
            </w:pPr>
            <w:hyperlink w:anchor="_Sec842">
              <w:r w:rsidR="00130026">
                <w:rPr>
                  <w:color w:val="00467F"/>
                  <w:sz w:val="14"/>
                  <w:u w:val="single"/>
                </w:rPr>
                <w:t>Índice</w:t>
              </w:r>
            </w:hyperlink>
            <w:r w:rsidR="00130026">
              <w:rPr>
                <w:sz w:val="14"/>
              </w:rPr>
              <w:t xml:space="preserve"> / </w:t>
            </w:r>
            <w:hyperlink w:anchor="_Sec549">
              <w:r w:rsidR="00130026">
                <w:rPr>
                  <w:color w:val="00467F"/>
                  <w:sz w:val="14"/>
                  <w:u w:val="single"/>
                </w:rPr>
                <w:t>Glossário</w:t>
              </w:r>
            </w:hyperlink>
            <w:r w:rsidR="00130026">
              <w:rPr>
                <w:sz w:val="14"/>
              </w:rPr>
              <w:t xml:space="preserve"> / </w:t>
            </w:r>
            <w:hyperlink w:anchor="_Sec844">
              <w:r w:rsidR="00130026">
                <w:rPr>
                  <w:color w:val="00467F"/>
                  <w:sz w:val="14"/>
                  <w:u w:val="single"/>
                </w:rPr>
                <w:t>Índice Remissivo</w:t>
              </w:r>
            </w:hyperlink>
          </w:p>
        </w:tc>
      </w:tr>
    </w:tbl>
    <w:p w14:paraId="3269233B" w14:textId="77777777" w:rsidR="00AE3CDB" w:rsidRDefault="00AE3CDB">
      <w:pPr>
        <w:pStyle w:val="ProductList-Body"/>
      </w:pPr>
    </w:p>
    <w:p w14:paraId="0679588B" w14:textId="77777777" w:rsidR="00AE3CDB" w:rsidRDefault="00130026">
      <w:pPr>
        <w:pStyle w:val="ProductList-SectionHeading"/>
        <w:pageBreakBefore/>
        <w:outlineLvl w:val="0"/>
      </w:pPr>
      <w:bookmarkStart w:id="377" w:name="_Sec1237"/>
      <w:bookmarkEnd w:id="353"/>
      <w:r>
        <w:t>Apêndice C - Suplementos e Outras Licenças de Transição</w:t>
      </w:r>
      <w:r>
        <w:fldChar w:fldCharType="begin"/>
      </w:r>
      <w:r>
        <w:instrText xml:space="preserve"> TC "</w:instrText>
      </w:r>
      <w:bookmarkStart w:id="378" w:name="_Toc54794842"/>
      <w:r>
        <w:instrText>Apêndice C - Suplementos e Outras Licenças de Transição</w:instrText>
      </w:r>
      <w:bookmarkEnd w:id="378"/>
      <w:r>
        <w:instrText>" \l 1</w:instrText>
      </w:r>
      <w:r>
        <w:fldChar w:fldCharType="end"/>
      </w:r>
    </w:p>
    <w:p w14:paraId="78467242" w14:textId="77777777" w:rsidR="00AE3CDB" w:rsidRDefault="00AE3CDB">
      <w:pPr>
        <w:pStyle w:val="PURBreadcrumb"/>
      </w:pPr>
    </w:p>
    <w:tbl>
      <w:tblPr>
        <w:tblStyle w:val="PURTable"/>
        <w:tblW w:w="0" w:type="dxa"/>
        <w:tblLook w:val="04A0" w:firstRow="1" w:lastRow="0" w:firstColumn="1" w:lastColumn="0" w:noHBand="0" w:noVBand="1"/>
      </w:tblPr>
      <w:tblGrid>
        <w:gridCol w:w="10916"/>
      </w:tblGrid>
      <w:tr w:rsidR="00AE3CDB" w14:paraId="551B2A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9A3CCC" w14:textId="77777777" w:rsidR="00AE3CDB" w:rsidRDefault="00085C11">
            <w:pPr>
              <w:pStyle w:val="ProductList-TableBody"/>
              <w:jc w:val="right"/>
            </w:pPr>
            <w:hyperlink w:anchor="_Sec842">
              <w:r w:rsidR="00130026">
                <w:rPr>
                  <w:color w:val="00467F"/>
                  <w:sz w:val="14"/>
                  <w:u w:val="single"/>
                </w:rPr>
                <w:t>Índice</w:t>
              </w:r>
            </w:hyperlink>
            <w:r w:rsidR="00130026">
              <w:rPr>
                <w:sz w:val="14"/>
              </w:rPr>
              <w:t xml:space="preserve"> / </w:t>
            </w:r>
            <w:hyperlink w:anchor="_Sec549">
              <w:r w:rsidR="00130026">
                <w:rPr>
                  <w:color w:val="00467F"/>
                  <w:sz w:val="14"/>
                  <w:u w:val="single"/>
                </w:rPr>
                <w:t>Glossário</w:t>
              </w:r>
            </w:hyperlink>
            <w:r w:rsidR="00130026">
              <w:rPr>
                <w:sz w:val="14"/>
              </w:rPr>
              <w:t xml:space="preserve"> / </w:t>
            </w:r>
            <w:hyperlink w:anchor="_Sec844">
              <w:r w:rsidR="00130026">
                <w:rPr>
                  <w:color w:val="00467F"/>
                  <w:sz w:val="14"/>
                  <w:u w:val="single"/>
                </w:rPr>
                <w:t>Índice Remissivo</w:t>
              </w:r>
            </w:hyperlink>
          </w:p>
        </w:tc>
      </w:tr>
    </w:tbl>
    <w:p w14:paraId="0E38CE3B" w14:textId="77777777" w:rsidR="00AE3CDB" w:rsidRDefault="00AE3CDB">
      <w:pPr>
        <w:pStyle w:val="ProductList-Body"/>
      </w:pPr>
    </w:p>
    <w:p w14:paraId="344C6D59" w14:textId="77777777" w:rsidR="00AE3CDB" w:rsidRDefault="00130026">
      <w:pPr>
        <w:pStyle w:val="ProductList-OfferingGroupHeading"/>
        <w:outlineLvl w:val="1"/>
      </w:pPr>
      <w:bookmarkStart w:id="379" w:name="_Sec1238"/>
      <w:r>
        <w:t>Suplementos</w:t>
      </w:r>
      <w:bookmarkEnd w:id="379"/>
      <w:r>
        <w:fldChar w:fldCharType="begin"/>
      </w:r>
      <w:r>
        <w:instrText xml:space="preserve"> TC "</w:instrText>
      </w:r>
      <w:bookmarkStart w:id="380" w:name="_Toc54794843"/>
      <w:r>
        <w:instrText>Suplementos</w:instrText>
      </w:r>
      <w:bookmarkEnd w:id="380"/>
      <w:r>
        <w:instrText>" \l 2</w:instrText>
      </w:r>
      <w:r>
        <w:fldChar w:fldCharType="end"/>
      </w:r>
    </w:p>
    <w:p w14:paraId="730BC6D8" w14:textId="77777777" w:rsidR="00AE3CDB" w:rsidRDefault="00130026">
      <w:pPr>
        <w:pStyle w:val="ProductList-Body"/>
      </w:pPr>
      <w:r>
        <w:t>O Cliente pode adquirir Suplementos sujeito às seguintes condições:</w:t>
      </w:r>
    </w:p>
    <w:p w14:paraId="25D852AB" w14:textId="77777777" w:rsidR="00AE3CDB" w:rsidRDefault="00130026" w:rsidP="00130026">
      <w:pPr>
        <w:pStyle w:val="ProductList-Bullet"/>
        <w:numPr>
          <w:ilvl w:val="0"/>
          <w:numId w:val="73"/>
        </w:numPr>
      </w:pPr>
      <w:r>
        <w:t xml:space="preserve">O Cliente deve ter uma cobertura SA ativa ou uma SL de Utilizador ativa para as Licenças Qualificáveis correspondentes </w:t>
      </w:r>
    </w:p>
    <w:p w14:paraId="76E829E2" w14:textId="77777777" w:rsidR="00AE3CDB" w:rsidRDefault="00130026" w:rsidP="00130026">
      <w:pPr>
        <w:pStyle w:val="ProductList-Bullet"/>
        <w:numPr>
          <w:ilvl w:val="0"/>
          <w:numId w:val="73"/>
        </w:numPr>
      </w:pPr>
      <w:r>
        <w:t xml:space="preserve">O Cliente pode adquirir um SL de Suplemento para cada Licença Qualificável, salvo disposição em contrário neste Apêndice   </w:t>
      </w:r>
    </w:p>
    <w:p w14:paraId="439BB30B" w14:textId="77777777" w:rsidR="00AE3CDB" w:rsidRDefault="00130026" w:rsidP="00130026">
      <w:pPr>
        <w:pStyle w:val="ProductList-Bullet"/>
        <w:numPr>
          <w:ilvl w:val="0"/>
          <w:numId w:val="73"/>
        </w:numPr>
      </w:pPr>
      <w:r>
        <w:t>O Cliente pode adquirir SLs de suplementos entre datas True Up antes da aquisição das Licenças Qualificáveis</w:t>
      </w:r>
    </w:p>
    <w:p w14:paraId="47309539" w14:textId="77777777" w:rsidR="00AE3CDB" w:rsidRDefault="00AE3CDB">
      <w:pPr>
        <w:pStyle w:val="ProductList-Body"/>
      </w:pPr>
    </w:p>
    <w:p w14:paraId="2DD97896" w14:textId="77777777" w:rsidR="00AE3CDB" w:rsidRDefault="00130026">
      <w:pPr>
        <w:pStyle w:val="ProductList-Body"/>
      </w:pPr>
      <w:r>
        <w:t>Os Suplementos expiram no que ocorrer primeiro: a expiração da cobertura SA para a Licença Qualificável ou do período de vigência da SL de Utilizador, salvo disposição em contrário neste Apêndice. Os suplementos só podem ser reatribuídos aos utilizadores ou aos dispositivos com Licenças Qualificáveis.</w:t>
      </w:r>
    </w:p>
    <w:p w14:paraId="0AF3D3E8" w14:textId="77777777" w:rsidR="00AE3CDB" w:rsidRDefault="00AE3CDB">
      <w:pPr>
        <w:pStyle w:val="ProductList-Body"/>
      </w:pPr>
    </w:p>
    <w:p w14:paraId="471534B6" w14:textId="77777777" w:rsidR="00AE3CDB" w:rsidRDefault="00130026">
      <w:pPr>
        <w:pStyle w:val="ProductList-Offering2HeadingNoBorder"/>
        <w:outlineLvl w:val="2"/>
      </w:pPr>
      <w:r>
        <w:t>Sistema Operativo de Estação de Trabalho Windows</w:t>
      </w:r>
      <w:r>
        <w:fldChar w:fldCharType="begin"/>
      </w:r>
      <w:r>
        <w:instrText xml:space="preserve"> TC "</w:instrText>
      </w:r>
      <w:bookmarkStart w:id="381" w:name="_Toc54794844"/>
      <w:r>
        <w:instrText>Sistema Operativo de Estação de Trabalho Windows</w:instrText>
      </w:r>
      <w:bookmarkEnd w:id="381"/>
      <w:r>
        <w:instrText>" \l 3</w:instrText>
      </w:r>
      <w:r>
        <w:fldChar w:fldCharType="end"/>
      </w:r>
    </w:p>
    <w:p w14:paraId="13940442" w14:textId="77777777" w:rsidR="00AE3CDB" w:rsidRDefault="00130026">
      <w:pPr>
        <w:pStyle w:val="ProductList-Body"/>
      </w:pPr>
      <w:r>
        <w:t>O Utilizador Licenciado deve ser o Utilizador Principal de um dispositivo com a cobertura SA para Sistema Operativo de Estação de Trabalho Windows ativa ou a cobertura Windows VDA.</w:t>
      </w:r>
    </w:p>
    <w:p w14:paraId="30741F29" w14:textId="77777777" w:rsidR="00AE3CDB" w:rsidRDefault="00AE3CDB">
      <w:pPr>
        <w:pStyle w:val="ProductList-Body"/>
      </w:pPr>
    </w:p>
    <w:tbl>
      <w:tblPr>
        <w:tblStyle w:val="PURTable"/>
        <w:tblW w:w="0" w:type="dxa"/>
        <w:tblLook w:val="04A0" w:firstRow="1" w:lastRow="0" w:firstColumn="1" w:lastColumn="0" w:noHBand="0" w:noVBand="1"/>
      </w:tblPr>
      <w:tblGrid>
        <w:gridCol w:w="5264"/>
        <w:gridCol w:w="5652"/>
      </w:tblGrid>
      <w:tr w:rsidR="00AE3CDB" w14:paraId="35667A3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1DC30CC" w14:textId="77777777" w:rsidR="00AE3CDB" w:rsidRDefault="00130026">
            <w:pPr>
              <w:pStyle w:val="ProductList-TableBody"/>
            </w:pPr>
            <w:r>
              <w:rPr>
                <w:color w:val="FFFFFF"/>
              </w:rPr>
              <w:t>SL de Utilizador de Suplemento</w:t>
            </w:r>
          </w:p>
        </w:tc>
        <w:tc>
          <w:tcPr>
            <w:tcW w:w="6240" w:type="dxa"/>
            <w:tcBorders>
              <w:top w:val="single" w:sz="4" w:space="0" w:color="0070C0"/>
              <w:bottom w:val="single" w:sz="4" w:space="0" w:color="000000"/>
              <w:right w:val="single" w:sz="4" w:space="0" w:color="0070C0"/>
            </w:tcBorders>
            <w:shd w:val="clear" w:color="auto" w:fill="0070C0"/>
          </w:tcPr>
          <w:p w14:paraId="2748F833" w14:textId="77777777" w:rsidR="00AE3CDB" w:rsidRDefault="00130026">
            <w:pPr>
              <w:pStyle w:val="ProductList-TableBody"/>
            </w:pPr>
            <w:r>
              <w:rPr>
                <w:color w:val="FFFFFF"/>
              </w:rPr>
              <w:t>Licenças Qualificáveis</w:t>
            </w:r>
          </w:p>
        </w:tc>
      </w:tr>
      <w:tr w:rsidR="00AE3CDB" w14:paraId="060BCF33" w14:textId="77777777">
        <w:tc>
          <w:tcPr>
            <w:tcW w:w="5880" w:type="dxa"/>
            <w:tcBorders>
              <w:top w:val="single" w:sz="4" w:space="0" w:color="000000"/>
              <w:left w:val="single" w:sz="4" w:space="0" w:color="000000"/>
              <w:bottom w:val="single" w:sz="4" w:space="0" w:color="000000"/>
              <w:right w:val="single" w:sz="4" w:space="0" w:color="000000"/>
            </w:tcBorders>
          </w:tcPr>
          <w:p w14:paraId="376A9673" w14:textId="77777777" w:rsidR="00AE3CDB" w:rsidRDefault="00130026">
            <w:pPr>
              <w:pStyle w:val="ProductList-TableBody"/>
            </w:pPr>
            <w:r>
              <w:t>Suplemento do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0F1A7BCB" w14:textId="77777777" w:rsidR="00AE3CDB" w:rsidRDefault="00130026">
            <w:pPr>
              <w:pStyle w:val="ProductList-TableBody"/>
            </w:pPr>
            <w:r>
              <w:t>Windows 10 Enterprise/Education por dispositivo</w:t>
            </w:r>
          </w:p>
        </w:tc>
      </w:tr>
      <w:tr w:rsidR="00AE3CDB" w14:paraId="7D5FDD59" w14:textId="77777777">
        <w:tc>
          <w:tcPr>
            <w:tcW w:w="5880" w:type="dxa"/>
            <w:tcBorders>
              <w:top w:val="single" w:sz="4" w:space="0" w:color="000000"/>
              <w:left w:val="single" w:sz="4" w:space="0" w:color="000000"/>
              <w:bottom w:val="single" w:sz="4" w:space="0" w:color="000000"/>
              <w:right w:val="single" w:sz="4" w:space="0" w:color="000000"/>
            </w:tcBorders>
          </w:tcPr>
          <w:p w14:paraId="0E1890B3" w14:textId="77777777" w:rsidR="00AE3CDB" w:rsidRDefault="00130026">
            <w:pPr>
              <w:pStyle w:val="ProductList-TableBody"/>
            </w:pPr>
            <w:r>
              <w:t>Suplemento do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5F73ED34" w14:textId="77777777" w:rsidR="00AE3CDB" w:rsidRDefault="00AE3CDB">
            <w:pPr>
              <w:pStyle w:val="ProductList-TableBody"/>
            </w:pPr>
          </w:p>
        </w:tc>
      </w:tr>
      <w:tr w:rsidR="00AE3CDB" w14:paraId="2A333DD2" w14:textId="77777777">
        <w:tc>
          <w:tcPr>
            <w:tcW w:w="5880" w:type="dxa"/>
            <w:tcBorders>
              <w:top w:val="single" w:sz="4" w:space="0" w:color="000000"/>
              <w:left w:val="single" w:sz="4" w:space="0" w:color="000000"/>
              <w:bottom w:val="none" w:sz="4" w:space="0" w:color="000000"/>
              <w:right w:val="single" w:sz="4" w:space="0" w:color="000000"/>
            </w:tcBorders>
          </w:tcPr>
          <w:p w14:paraId="61BB8A07" w14:textId="77777777" w:rsidR="00AE3CDB" w:rsidRDefault="00130026">
            <w:pPr>
              <w:pStyle w:val="ProductList-TableBody"/>
            </w:pPr>
            <w:r>
              <w:t>Suplemento do Windows 10 User OLS Activation E3/E5</w:t>
            </w:r>
          </w:p>
        </w:tc>
        <w:tc>
          <w:tcPr>
            <w:tcW w:w="6240" w:type="dxa"/>
            <w:tcBorders>
              <w:top w:val="single" w:sz="4" w:space="0" w:color="000000"/>
              <w:left w:val="single" w:sz="4" w:space="0" w:color="000000"/>
              <w:bottom w:val="single" w:sz="4" w:space="0" w:color="000000"/>
              <w:right w:val="single" w:sz="4" w:space="0" w:color="000000"/>
            </w:tcBorders>
          </w:tcPr>
          <w:p w14:paraId="72AB218E" w14:textId="77777777" w:rsidR="00AE3CDB" w:rsidRDefault="00130026">
            <w:pPr>
              <w:pStyle w:val="ProductList-TableBody"/>
            </w:pPr>
            <w:r>
              <w:t>Windows 10 Enterprise E3/E5</w:t>
            </w:r>
          </w:p>
        </w:tc>
      </w:tr>
      <w:tr w:rsidR="00AE3CDB" w14:paraId="0B3D1479" w14:textId="77777777">
        <w:tc>
          <w:tcPr>
            <w:tcW w:w="5880" w:type="dxa"/>
            <w:tcBorders>
              <w:top w:val="none" w:sz="4" w:space="0" w:color="000000"/>
              <w:left w:val="single" w:sz="4" w:space="0" w:color="000000"/>
              <w:bottom w:val="single" w:sz="4" w:space="0" w:color="000000"/>
              <w:right w:val="single" w:sz="4" w:space="0" w:color="000000"/>
            </w:tcBorders>
          </w:tcPr>
          <w:p w14:paraId="0AD7773C" w14:textId="77777777" w:rsidR="00AE3CDB" w:rsidRDefault="00AE3CD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705F964" w14:textId="77777777" w:rsidR="00AE3CDB" w:rsidRDefault="00130026">
            <w:pPr>
              <w:pStyle w:val="ProductList-TableBody"/>
            </w:pPr>
            <w:r>
              <w:t>Windows VDA E3/E5</w:t>
            </w:r>
          </w:p>
        </w:tc>
      </w:tr>
    </w:tbl>
    <w:p w14:paraId="414720B3" w14:textId="77777777" w:rsidR="00AE3CDB" w:rsidRDefault="00AE3CDB">
      <w:pPr>
        <w:pStyle w:val="ProductList-Body"/>
      </w:pPr>
    </w:p>
    <w:p w14:paraId="60BE5C73" w14:textId="77777777" w:rsidR="00AE3CDB" w:rsidRDefault="00130026">
      <w:pPr>
        <w:pStyle w:val="ProductList-Offering2HeadingNoBorder"/>
        <w:outlineLvl w:val="2"/>
      </w:pPr>
      <w:r>
        <w:t>Planos do Utilizador do Microsoft Azure</w:t>
      </w:r>
      <w:r>
        <w:fldChar w:fldCharType="begin"/>
      </w:r>
      <w:r>
        <w:instrText xml:space="preserve"> TC "</w:instrText>
      </w:r>
      <w:bookmarkStart w:id="382" w:name="_Toc54794845"/>
      <w:r>
        <w:instrText>Planos do Utilizador do Microsoft Azure</w:instrText>
      </w:r>
      <w:bookmarkEnd w:id="382"/>
      <w:r>
        <w:instrText>" \l 3</w:instrText>
      </w:r>
      <w:r>
        <w:fldChar w:fldCharType="end"/>
      </w:r>
    </w:p>
    <w:tbl>
      <w:tblPr>
        <w:tblStyle w:val="PURTable"/>
        <w:tblW w:w="0" w:type="dxa"/>
        <w:tblLook w:val="04A0" w:firstRow="1" w:lastRow="0" w:firstColumn="1" w:lastColumn="0" w:noHBand="0" w:noVBand="1"/>
      </w:tblPr>
      <w:tblGrid>
        <w:gridCol w:w="5297"/>
        <w:gridCol w:w="5619"/>
      </w:tblGrid>
      <w:tr w:rsidR="00AE3CDB" w14:paraId="56ED561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1ED976D" w14:textId="77777777" w:rsidR="00AE3CDB" w:rsidRDefault="00130026">
            <w:pPr>
              <w:pStyle w:val="ProductList-TableBody"/>
            </w:pPr>
            <w:r>
              <w:rPr>
                <w:color w:val="FFFFFF"/>
              </w:rPr>
              <w:t>SL de Utilizador de Suplemento</w:t>
            </w:r>
          </w:p>
        </w:tc>
        <w:tc>
          <w:tcPr>
            <w:tcW w:w="6240" w:type="dxa"/>
            <w:tcBorders>
              <w:top w:val="single" w:sz="4" w:space="0" w:color="0070C0"/>
              <w:bottom w:val="single" w:sz="4" w:space="0" w:color="000000"/>
              <w:right w:val="single" w:sz="4" w:space="0" w:color="0070C0"/>
            </w:tcBorders>
            <w:shd w:val="clear" w:color="auto" w:fill="0070C0"/>
          </w:tcPr>
          <w:p w14:paraId="12D6D671" w14:textId="77777777" w:rsidR="00AE3CDB" w:rsidRDefault="00130026">
            <w:pPr>
              <w:pStyle w:val="ProductList-TableBody"/>
            </w:pPr>
            <w:r>
              <w:rPr>
                <w:color w:val="FFFFFF"/>
              </w:rPr>
              <w:t>Licenças Qualificáveis</w:t>
            </w:r>
          </w:p>
        </w:tc>
      </w:tr>
      <w:tr w:rsidR="00AE3CDB" w14:paraId="5380067C" w14:textId="77777777">
        <w:tc>
          <w:tcPr>
            <w:tcW w:w="5880" w:type="dxa"/>
            <w:tcBorders>
              <w:top w:val="single" w:sz="4" w:space="0" w:color="000000"/>
              <w:left w:val="single" w:sz="4" w:space="0" w:color="000000"/>
              <w:bottom w:val="single" w:sz="4" w:space="0" w:color="000000"/>
              <w:right w:val="single" w:sz="4" w:space="0" w:color="000000"/>
            </w:tcBorders>
          </w:tcPr>
          <w:p w14:paraId="6A0D75B1" w14:textId="77777777" w:rsidR="00AE3CDB" w:rsidRDefault="00130026">
            <w:pPr>
              <w:pStyle w:val="ProductList-TableBody"/>
            </w:pPr>
            <w:r>
              <w:t>Suplemento do Azure Information Protection Premium Plano 1 (SL de Utilizador)</w:t>
            </w:r>
          </w:p>
        </w:tc>
        <w:tc>
          <w:tcPr>
            <w:tcW w:w="6240" w:type="dxa"/>
            <w:tcBorders>
              <w:top w:val="single" w:sz="4" w:space="0" w:color="000000"/>
              <w:left w:val="single" w:sz="4" w:space="0" w:color="000000"/>
              <w:bottom w:val="single" w:sz="4" w:space="0" w:color="000000"/>
              <w:right w:val="single" w:sz="4" w:space="0" w:color="000000"/>
            </w:tcBorders>
          </w:tcPr>
          <w:p w14:paraId="2168FB5E" w14:textId="77777777" w:rsidR="00AE3CDB" w:rsidRDefault="00130026">
            <w:pPr>
              <w:pStyle w:val="ProductList-TableBody"/>
            </w:pPr>
            <w:r>
              <w:t>Enterprise CAL Suite</w:t>
            </w:r>
          </w:p>
        </w:tc>
      </w:tr>
      <w:tr w:rsidR="00AE3CDB" w14:paraId="3FF00C63" w14:textId="77777777">
        <w:tc>
          <w:tcPr>
            <w:tcW w:w="5880" w:type="dxa"/>
            <w:tcBorders>
              <w:top w:val="single" w:sz="4" w:space="0" w:color="000000"/>
              <w:left w:val="single" w:sz="4" w:space="0" w:color="000000"/>
              <w:bottom w:val="single" w:sz="4" w:space="0" w:color="000000"/>
              <w:right w:val="single" w:sz="4" w:space="0" w:color="000000"/>
            </w:tcBorders>
          </w:tcPr>
          <w:p w14:paraId="7185ABDE" w14:textId="77777777" w:rsidR="00AE3CDB" w:rsidRDefault="00130026">
            <w:pPr>
              <w:pStyle w:val="ProductList-TableBody"/>
            </w:pPr>
            <w:r>
              <w:t>Proteção Avançada Contra Ameaças do Azure para Utilizadores - Suplemento de Licença de Gestão de Clientes (SL de Utilizador)</w:t>
            </w:r>
          </w:p>
        </w:tc>
        <w:tc>
          <w:tcPr>
            <w:tcW w:w="6240" w:type="dxa"/>
            <w:tcBorders>
              <w:top w:val="single" w:sz="4" w:space="0" w:color="000000"/>
              <w:left w:val="single" w:sz="4" w:space="0" w:color="000000"/>
              <w:bottom w:val="single" w:sz="4" w:space="0" w:color="000000"/>
              <w:right w:val="single" w:sz="4" w:space="0" w:color="000000"/>
            </w:tcBorders>
          </w:tcPr>
          <w:p w14:paraId="301F6846" w14:textId="77777777" w:rsidR="00AE3CDB" w:rsidRDefault="00130026">
            <w:pPr>
              <w:pStyle w:val="ProductList-TableBody"/>
            </w:pPr>
            <w:r>
              <w:t>Licença de Gestão de Cliente do Advanced Threat Analytics 2016 por Utilizador</w:t>
            </w:r>
          </w:p>
        </w:tc>
      </w:tr>
    </w:tbl>
    <w:p w14:paraId="77180C53" w14:textId="77777777" w:rsidR="00AE3CDB" w:rsidRDefault="00AE3CDB">
      <w:pPr>
        <w:pStyle w:val="ProductList-Body"/>
      </w:pPr>
    </w:p>
    <w:p w14:paraId="709DCE9A" w14:textId="77777777" w:rsidR="00AE3CDB" w:rsidRDefault="00130026">
      <w:pPr>
        <w:pStyle w:val="ProductList-Offering2HeadingNoBorder"/>
        <w:outlineLvl w:val="2"/>
      </w:pPr>
      <w:r>
        <w:t>Microsoft 365</w:t>
      </w:r>
      <w:r>
        <w:fldChar w:fldCharType="begin"/>
      </w:r>
      <w:r>
        <w:instrText xml:space="preserve"> TC "</w:instrText>
      </w:r>
      <w:bookmarkStart w:id="383" w:name="_Toc54794846"/>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64"/>
        <w:gridCol w:w="5652"/>
      </w:tblGrid>
      <w:tr w:rsidR="00AE3CDB" w14:paraId="5525014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10BCCEC" w14:textId="77777777" w:rsidR="00AE3CDB" w:rsidRDefault="00130026">
            <w:pPr>
              <w:pStyle w:val="ProductList-TableBody"/>
            </w:pPr>
            <w:r>
              <w:rPr>
                <w:color w:val="FFFFFF"/>
              </w:rPr>
              <w:t>SL de Utilizador de Suplemento</w:t>
            </w:r>
          </w:p>
        </w:tc>
        <w:tc>
          <w:tcPr>
            <w:tcW w:w="6240" w:type="dxa"/>
            <w:tcBorders>
              <w:top w:val="single" w:sz="4" w:space="0" w:color="0070C0"/>
              <w:bottom w:val="single" w:sz="4" w:space="0" w:color="000000"/>
              <w:right w:val="single" w:sz="4" w:space="0" w:color="0070C0"/>
            </w:tcBorders>
            <w:shd w:val="clear" w:color="auto" w:fill="0070C0"/>
          </w:tcPr>
          <w:p w14:paraId="6CC177FC" w14:textId="77777777" w:rsidR="00AE3CDB" w:rsidRDefault="00130026">
            <w:pPr>
              <w:pStyle w:val="ProductList-TableBody"/>
            </w:pPr>
            <w:r>
              <w:rPr>
                <w:color w:val="FFFFFF"/>
              </w:rPr>
              <w:t>Licenças Qualificáveis</w:t>
            </w:r>
          </w:p>
        </w:tc>
      </w:tr>
      <w:tr w:rsidR="00AE3CDB" w14:paraId="666966D0" w14:textId="77777777">
        <w:tc>
          <w:tcPr>
            <w:tcW w:w="5880" w:type="dxa"/>
            <w:tcBorders>
              <w:top w:val="single" w:sz="4" w:space="0" w:color="000000"/>
              <w:left w:val="single" w:sz="4" w:space="0" w:color="000000"/>
              <w:bottom w:val="none" w:sz="4" w:space="0" w:color="000000"/>
              <w:right w:val="single" w:sz="4" w:space="0" w:color="000000"/>
            </w:tcBorders>
          </w:tcPr>
          <w:p w14:paraId="07AF991A" w14:textId="77777777" w:rsidR="00AE3CDB" w:rsidRDefault="00130026">
            <w:pPr>
              <w:pStyle w:val="ProductList-TableBody"/>
            </w:pPr>
            <w:r>
              <w:t>Suplemento do Microsoft 365 E3 (SL de Utilizador)</w:t>
            </w:r>
          </w:p>
        </w:tc>
        <w:tc>
          <w:tcPr>
            <w:tcW w:w="6240" w:type="dxa"/>
            <w:tcBorders>
              <w:top w:val="single" w:sz="4" w:space="0" w:color="000000"/>
              <w:left w:val="single" w:sz="4" w:space="0" w:color="000000"/>
              <w:bottom w:val="single" w:sz="4" w:space="0" w:color="000000"/>
              <w:right w:val="single" w:sz="4" w:space="0" w:color="000000"/>
            </w:tcBorders>
          </w:tcPr>
          <w:p w14:paraId="769141C6" w14:textId="77777777" w:rsidR="00AE3CDB" w:rsidRDefault="00130026">
            <w:pPr>
              <w:pStyle w:val="ProductList-TableBody"/>
            </w:pPr>
            <w:r>
              <w:t>Windows 10 Enterprise/Education E3 Por Dispositivo, e</w:t>
            </w:r>
          </w:p>
          <w:p w14:paraId="3D954623" w14:textId="77777777" w:rsidR="00AE3CDB" w:rsidRDefault="00130026">
            <w:pPr>
              <w:pStyle w:val="ProductList-TableBody"/>
            </w:pPr>
            <w:r>
              <w:t>Core/Enterprise CAL Suite, e</w:t>
            </w:r>
          </w:p>
          <w:p w14:paraId="22B07446" w14:textId="77777777" w:rsidR="00AE3CDB" w:rsidRDefault="00130026">
            <w:pPr>
              <w:pStyle w:val="ProductList-TableBody"/>
            </w:pPr>
            <w:r>
              <w:t>Office Professional Plus</w:t>
            </w:r>
          </w:p>
        </w:tc>
      </w:tr>
      <w:tr w:rsidR="00AE3CDB" w14:paraId="3C62666D" w14:textId="77777777">
        <w:tc>
          <w:tcPr>
            <w:tcW w:w="5880" w:type="dxa"/>
            <w:tcBorders>
              <w:top w:val="none" w:sz="4" w:space="0" w:color="000000"/>
              <w:left w:val="single" w:sz="4" w:space="0" w:color="000000"/>
              <w:bottom w:val="single" w:sz="4" w:space="0" w:color="000000"/>
              <w:right w:val="single" w:sz="4" w:space="0" w:color="000000"/>
            </w:tcBorders>
          </w:tcPr>
          <w:p w14:paraId="749A1B0B" w14:textId="77777777" w:rsidR="00AE3CDB" w:rsidRDefault="00AE3CD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70C5AE6" w14:textId="77777777" w:rsidR="00AE3CDB" w:rsidRDefault="00130026">
            <w:pPr>
              <w:pStyle w:val="ProductList-TableBody"/>
            </w:pPr>
            <w:r>
              <w:t xml:space="preserve">Windows 10 Enterprise E3 Por Utilizador com SA - de SA Existente, e </w:t>
            </w:r>
          </w:p>
          <w:p w14:paraId="10080499" w14:textId="77777777" w:rsidR="00AE3CDB" w:rsidRDefault="00130026">
            <w:pPr>
              <w:pStyle w:val="ProductList-TableBody"/>
            </w:pPr>
            <w:r>
              <w:t>Enterprise Mobility + Security E3 de SA Existente, e</w:t>
            </w:r>
          </w:p>
          <w:p w14:paraId="1EA5094C" w14:textId="77777777" w:rsidR="00AE3CDB" w:rsidRDefault="00130026">
            <w:pPr>
              <w:pStyle w:val="ProductList-TableBody"/>
            </w:pPr>
            <w:r>
              <w:t>Office 365 E3 de SA Existente</w:t>
            </w:r>
          </w:p>
        </w:tc>
      </w:tr>
      <w:tr w:rsidR="00AE3CDB" w14:paraId="34252E34" w14:textId="77777777">
        <w:tc>
          <w:tcPr>
            <w:tcW w:w="5880" w:type="dxa"/>
            <w:tcBorders>
              <w:top w:val="single" w:sz="4" w:space="0" w:color="000000"/>
              <w:left w:val="single" w:sz="4" w:space="0" w:color="000000"/>
              <w:bottom w:val="none" w:sz="4" w:space="0" w:color="000000"/>
              <w:right w:val="single" w:sz="4" w:space="0" w:color="000000"/>
            </w:tcBorders>
          </w:tcPr>
          <w:p w14:paraId="260037D2" w14:textId="77777777" w:rsidR="00AE3CDB" w:rsidRDefault="00130026">
            <w:pPr>
              <w:pStyle w:val="ProductList-TableBody"/>
            </w:pPr>
            <w:r>
              <w:t>Suplemento do Microsoft 365 E5 (SL de Utilizador)</w:t>
            </w:r>
          </w:p>
        </w:tc>
        <w:tc>
          <w:tcPr>
            <w:tcW w:w="6240" w:type="dxa"/>
            <w:tcBorders>
              <w:top w:val="single" w:sz="4" w:space="0" w:color="000000"/>
              <w:left w:val="single" w:sz="4" w:space="0" w:color="000000"/>
              <w:bottom w:val="single" w:sz="4" w:space="0" w:color="000000"/>
              <w:right w:val="single" w:sz="4" w:space="0" w:color="000000"/>
            </w:tcBorders>
          </w:tcPr>
          <w:p w14:paraId="716A2D0E" w14:textId="77777777" w:rsidR="00AE3CDB" w:rsidRDefault="00130026">
            <w:pPr>
              <w:pStyle w:val="ProductList-TableBody"/>
            </w:pPr>
            <w:r>
              <w:t>SA para o Sistema Operativo de Estação de Trabalho Windows, e</w:t>
            </w:r>
          </w:p>
          <w:p w14:paraId="114F7404" w14:textId="77777777" w:rsidR="00AE3CDB" w:rsidRDefault="00130026">
            <w:pPr>
              <w:pStyle w:val="ProductList-TableBody"/>
            </w:pPr>
            <w:r>
              <w:t>Core/Enterprise CAL Suite, e</w:t>
            </w:r>
          </w:p>
          <w:p w14:paraId="30226FBB" w14:textId="77777777" w:rsidR="00AE3CDB" w:rsidRDefault="00130026">
            <w:pPr>
              <w:pStyle w:val="ProductList-TableBody"/>
            </w:pPr>
            <w:r>
              <w:t>Office Professional Plus</w:t>
            </w:r>
          </w:p>
        </w:tc>
      </w:tr>
      <w:tr w:rsidR="00AE3CDB" w14:paraId="7D4B6D03" w14:textId="77777777">
        <w:tc>
          <w:tcPr>
            <w:tcW w:w="5880" w:type="dxa"/>
            <w:tcBorders>
              <w:top w:val="none" w:sz="4" w:space="0" w:color="000000"/>
              <w:left w:val="single" w:sz="4" w:space="0" w:color="000000"/>
              <w:bottom w:val="single" w:sz="4" w:space="0" w:color="000000"/>
              <w:right w:val="single" w:sz="4" w:space="0" w:color="000000"/>
            </w:tcBorders>
          </w:tcPr>
          <w:p w14:paraId="116A4F7E" w14:textId="77777777" w:rsidR="00AE3CDB" w:rsidRDefault="00AE3CD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6785D01" w14:textId="77777777" w:rsidR="00AE3CDB" w:rsidRDefault="00130026">
            <w:pPr>
              <w:pStyle w:val="ProductList-TableBody"/>
            </w:pPr>
            <w:r>
              <w:t xml:space="preserve">Windows 10 Enterprise E5 Por Utilizador com SA - de SA Existente, e </w:t>
            </w:r>
          </w:p>
          <w:p w14:paraId="4294CD19" w14:textId="77777777" w:rsidR="00AE3CDB" w:rsidRDefault="00130026">
            <w:pPr>
              <w:pStyle w:val="ProductList-TableBody"/>
            </w:pPr>
            <w:r>
              <w:t>Enterprise Mobility + Security E5 de SA Existente, e</w:t>
            </w:r>
          </w:p>
          <w:p w14:paraId="618D1AD6" w14:textId="77777777" w:rsidR="00AE3CDB" w:rsidRDefault="00130026">
            <w:pPr>
              <w:pStyle w:val="ProductList-TableBody"/>
            </w:pPr>
            <w:r>
              <w:t>Office 365 (E5 e E4) de SA Existente</w:t>
            </w:r>
          </w:p>
        </w:tc>
      </w:tr>
      <w:tr w:rsidR="00AE3CDB" w14:paraId="6EFA0147" w14:textId="77777777">
        <w:tc>
          <w:tcPr>
            <w:tcW w:w="5880" w:type="dxa"/>
            <w:tcBorders>
              <w:top w:val="single" w:sz="4" w:space="0" w:color="000000"/>
              <w:left w:val="single" w:sz="4" w:space="0" w:color="000000"/>
              <w:bottom w:val="single" w:sz="4" w:space="0" w:color="000000"/>
              <w:right w:val="single" w:sz="4" w:space="0" w:color="000000"/>
            </w:tcBorders>
          </w:tcPr>
          <w:p w14:paraId="51A21429" w14:textId="77777777" w:rsidR="00AE3CDB" w:rsidRDefault="00130026">
            <w:pPr>
              <w:pStyle w:val="ProductList-TableBody"/>
            </w:pPr>
            <w:r>
              <w:t>Suplemento de CAL do Skype para Empresas Plus para Microsoft 365 E3 (SL de Utilizador)</w:t>
            </w:r>
          </w:p>
        </w:tc>
        <w:tc>
          <w:tcPr>
            <w:tcW w:w="6240" w:type="dxa"/>
            <w:tcBorders>
              <w:top w:val="single" w:sz="4" w:space="0" w:color="000000"/>
              <w:left w:val="single" w:sz="4" w:space="0" w:color="000000"/>
              <w:bottom w:val="single" w:sz="4" w:space="0" w:color="000000"/>
              <w:right w:val="single" w:sz="4" w:space="0" w:color="000000"/>
            </w:tcBorders>
          </w:tcPr>
          <w:p w14:paraId="51EC3D57" w14:textId="77777777" w:rsidR="00AE3CDB" w:rsidRDefault="00130026">
            <w:pPr>
              <w:pStyle w:val="ProductList-TableBody"/>
            </w:pPr>
            <w:r>
              <w:t>Office 365 E1/E3</w:t>
            </w:r>
          </w:p>
        </w:tc>
      </w:tr>
    </w:tbl>
    <w:p w14:paraId="080FF65C" w14:textId="77777777" w:rsidR="00AE3CDB" w:rsidRDefault="00AE3CDB">
      <w:pPr>
        <w:pStyle w:val="ProductList-Body"/>
      </w:pPr>
    </w:p>
    <w:p w14:paraId="676ADABF" w14:textId="77777777" w:rsidR="00AE3CDB" w:rsidRDefault="00130026">
      <w:pPr>
        <w:pStyle w:val="ProductList-Offering2HeadingNoBorder"/>
        <w:outlineLvl w:val="2"/>
      </w:pPr>
      <w:r>
        <w:t>Enterprise Mobility + Security</w:t>
      </w:r>
      <w:r>
        <w:fldChar w:fldCharType="begin"/>
      </w:r>
      <w:r>
        <w:instrText xml:space="preserve"> TC "</w:instrText>
      </w:r>
      <w:bookmarkStart w:id="384" w:name="_Toc54794847"/>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403"/>
        <w:gridCol w:w="5513"/>
      </w:tblGrid>
      <w:tr w:rsidR="00AE3CDB" w14:paraId="034091B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0956BB7D" w14:textId="77777777" w:rsidR="00AE3CDB" w:rsidRDefault="00130026">
            <w:pPr>
              <w:pStyle w:val="ProductList-TableBody"/>
            </w:pPr>
            <w:r>
              <w:rPr>
                <w:color w:val="FFFFFF"/>
              </w:rPr>
              <w:t>SL de Utilizador de Suplemento</w:t>
            </w:r>
          </w:p>
        </w:tc>
        <w:tc>
          <w:tcPr>
            <w:tcW w:w="6120" w:type="dxa"/>
            <w:tcBorders>
              <w:top w:val="single" w:sz="4" w:space="0" w:color="0070C0"/>
              <w:bottom w:val="single" w:sz="4" w:space="0" w:color="6E6E6E"/>
              <w:right w:val="single" w:sz="4" w:space="0" w:color="0070C0"/>
            </w:tcBorders>
            <w:shd w:val="clear" w:color="auto" w:fill="0070C0"/>
          </w:tcPr>
          <w:p w14:paraId="5F6365AD" w14:textId="77777777" w:rsidR="00AE3CDB" w:rsidRDefault="00130026">
            <w:pPr>
              <w:pStyle w:val="ProductList-TableBody"/>
            </w:pPr>
            <w:r>
              <w:rPr>
                <w:color w:val="FFFFFF"/>
              </w:rPr>
              <w:t>Licenças Qualificáveis</w:t>
            </w:r>
          </w:p>
        </w:tc>
      </w:tr>
      <w:tr w:rsidR="00AE3CDB" w14:paraId="2271DF67" w14:textId="77777777">
        <w:tc>
          <w:tcPr>
            <w:tcW w:w="6000" w:type="dxa"/>
            <w:tcBorders>
              <w:top w:val="single" w:sz="4" w:space="0" w:color="6E6E6E"/>
              <w:left w:val="single" w:sz="4" w:space="0" w:color="6E6E6E"/>
              <w:bottom w:val="none" w:sz="4" w:space="0" w:color="6E6E6E"/>
              <w:right w:val="single" w:sz="4" w:space="0" w:color="6E6E6E"/>
            </w:tcBorders>
          </w:tcPr>
          <w:p w14:paraId="5F21DFBB" w14:textId="77777777" w:rsidR="00AE3CDB" w:rsidRDefault="00130026">
            <w:pPr>
              <w:pStyle w:val="ProductList-TableBody"/>
            </w:pPr>
            <w:r>
              <w:t xml:space="preserve">Suplemento do Enterprise Mobility + Security (E3/A3 e E5/A5) </w:t>
            </w:r>
          </w:p>
        </w:tc>
        <w:tc>
          <w:tcPr>
            <w:tcW w:w="6120" w:type="dxa"/>
            <w:tcBorders>
              <w:top w:val="single" w:sz="4" w:space="0" w:color="6E6E6E"/>
              <w:left w:val="single" w:sz="4" w:space="0" w:color="6E6E6E"/>
              <w:bottom w:val="single" w:sz="4" w:space="0" w:color="6E6E6E"/>
              <w:right w:val="single" w:sz="4" w:space="0" w:color="6E6E6E"/>
            </w:tcBorders>
          </w:tcPr>
          <w:p w14:paraId="3190FE20" w14:textId="77777777" w:rsidR="00AE3CDB" w:rsidRDefault="00130026">
            <w:pPr>
              <w:pStyle w:val="ProductList-TableBody"/>
            </w:pPr>
            <w:r>
              <w:t>Core CAL Suite</w:t>
            </w:r>
          </w:p>
        </w:tc>
      </w:tr>
      <w:tr w:rsidR="00AE3CDB" w14:paraId="16725C48" w14:textId="77777777">
        <w:tc>
          <w:tcPr>
            <w:tcW w:w="6000" w:type="dxa"/>
            <w:tcBorders>
              <w:top w:val="none" w:sz="4" w:space="0" w:color="6E6E6E"/>
              <w:left w:val="single" w:sz="4" w:space="0" w:color="6E6E6E"/>
              <w:bottom w:val="none" w:sz="4" w:space="0" w:color="6E6E6E"/>
              <w:right w:val="single" w:sz="4" w:space="0" w:color="6E6E6E"/>
            </w:tcBorders>
          </w:tcPr>
          <w:p w14:paraId="05943ABA" w14:textId="77777777" w:rsidR="00AE3CDB" w:rsidRDefault="00AE3C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9DAFEA" w14:textId="77777777" w:rsidR="00AE3CDB" w:rsidRDefault="00130026">
            <w:pPr>
              <w:pStyle w:val="ProductList-TableBody"/>
            </w:pPr>
            <w:r>
              <w:t>Enterprise CAL Suite</w:t>
            </w:r>
          </w:p>
        </w:tc>
      </w:tr>
      <w:tr w:rsidR="00AE3CDB" w14:paraId="5909DDFF" w14:textId="77777777">
        <w:tc>
          <w:tcPr>
            <w:tcW w:w="6000" w:type="dxa"/>
            <w:tcBorders>
              <w:top w:val="none" w:sz="4" w:space="0" w:color="6E6E6E"/>
              <w:left w:val="single" w:sz="4" w:space="0" w:color="6E6E6E"/>
              <w:bottom w:val="none" w:sz="4" w:space="0" w:color="6E6E6E"/>
              <w:right w:val="single" w:sz="4" w:space="0" w:color="6E6E6E"/>
            </w:tcBorders>
          </w:tcPr>
          <w:p w14:paraId="3C4AF971" w14:textId="77777777" w:rsidR="00AE3CDB" w:rsidRDefault="00AE3C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50423D" w14:textId="77777777" w:rsidR="00AE3CDB" w:rsidRDefault="00130026">
            <w:pPr>
              <w:pStyle w:val="ProductList-TableBody"/>
            </w:pPr>
            <w:r>
              <w:t>Core CAL Suite Bridge para Office 365</w:t>
            </w:r>
          </w:p>
        </w:tc>
      </w:tr>
      <w:tr w:rsidR="00AE3CDB" w14:paraId="4CAE5D3D" w14:textId="77777777">
        <w:tc>
          <w:tcPr>
            <w:tcW w:w="6000" w:type="dxa"/>
            <w:tcBorders>
              <w:top w:val="none" w:sz="4" w:space="0" w:color="6E6E6E"/>
              <w:left w:val="single" w:sz="4" w:space="0" w:color="6E6E6E"/>
              <w:bottom w:val="none" w:sz="4" w:space="0" w:color="6E6E6E"/>
              <w:right w:val="single" w:sz="4" w:space="0" w:color="6E6E6E"/>
            </w:tcBorders>
          </w:tcPr>
          <w:p w14:paraId="6A96768C" w14:textId="77777777" w:rsidR="00AE3CDB" w:rsidRDefault="00AE3C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4EBCD1" w14:textId="77777777" w:rsidR="00AE3CDB" w:rsidRDefault="00130026">
            <w:pPr>
              <w:pStyle w:val="ProductList-TableBody"/>
            </w:pPr>
            <w:r>
              <w:t>Core CAL Suite Bridge para Office 365 e Microsoft Intune</w:t>
            </w:r>
          </w:p>
        </w:tc>
      </w:tr>
      <w:tr w:rsidR="00AE3CDB" w14:paraId="7A2BCAA5" w14:textId="77777777">
        <w:tc>
          <w:tcPr>
            <w:tcW w:w="6000" w:type="dxa"/>
            <w:tcBorders>
              <w:top w:val="none" w:sz="4" w:space="0" w:color="6E6E6E"/>
              <w:left w:val="single" w:sz="4" w:space="0" w:color="6E6E6E"/>
              <w:bottom w:val="none" w:sz="4" w:space="0" w:color="6E6E6E"/>
              <w:right w:val="single" w:sz="4" w:space="0" w:color="6E6E6E"/>
            </w:tcBorders>
          </w:tcPr>
          <w:p w14:paraId="583BD9A8" w14:textId="77777777" w:rsidR="00AE3CDB" w:rsidRDefault="00AE3C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19DC79" w14:textId="77777777" w:rsidR="00AE3CDB" w:rsidRDefault="00130026">
            <w:pPr>
              <w:pStyle w:val="ProductList-TableBody"/>
            </w:pPr>
            <w:r>
              <w:t>Enterprise CAL Suite Bridge para Office 365</w:t>
            </w:r>
          </w:p>
        </w:tc>
      </w:tr>
      <w:tr w:rsidR="00AE3CDB" w14:paraId="205123A8" w14:textId="77777777">
        <w:tc>
          <w:tcPr>
            <w:tcW w:w="6000" w:type="dxa"/>
            <w:tcBorders>
              <w:top w:val="none" w:sz="4" w:space="0" w:color="6E6E6E"/>
              <w:left w:val="single" w:sz="4" w:space="0" w:color="6E6E6E"/>
              <w:bottom w:val="single" w:sz="4" w:space="0" w:color="6E6E6E"/>
              <w:right w:val="single" w:sz="4" w:space="0" w:color="6E6E6E"/>
            </w:tcBorders>
          </w:tcPr>
          <w:p w14:paraId="7D0A2116" w14:textId="77777777" w:rsidR="00AE3CDB" w:rsidRDefault="00AE3C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A440A8" w14:textId="77777777" w:rsidR="00AE3CDB" w:rsidRDefault="00130026">
            <w:pPr>
              <w:pStyle w:val="ProductList-TableBody"/>
            </w:pPr>
            <w:r>
              <w:t>Enterprise CAL Suite Bridge para Office 365 e Microsoft Intune</w:t>
            </w:r>
          </w:p>
        </w:tc>
      </w:tr>
    </w:tbl>
    <w:p w14:paraId="63D1A777" w14:textId="77777777" w:rsidR="00AE3CDB" w:rsidRDefault="00AE3CDB">
      <w:pPr>
        <w:pStyle w:val="ProductList-Body"/>
      </w:pPr>
    </w:p>
    <w:p w14:paraId="7D126C59" w14:textId="77777777" w:rsidR="00AE3CDB" w:rsidRDefault="00130026">
      <w:pPr>
        <w:pStyle w:val="ProductList-Offering2HeadingNoBorder"/>
        <w:outlineLvl w:val="2"/>
      </w:pPr>
      <w:r>
        <w:t>Serviços do Microsoft Dynamics 365</w:t>
      </w:r>
      <w:r>
        <w:fldChar w:fldCharType="begin"/>
      </w:r>
      <w:r>
        <w:instrText xml:space="preserve"> TC "</w:instrText>
      </w:r>
      <w:bookmarkStart w:id="385" w:name="_Toc54794848"/>
      <w:r>
        <w:instrText>Serviços do Microsoft Dynamics 365</w:instrText>
      </w:r>
      <w:bookmarkEnd w:id="385"/>
      <w:r>
        <w:instrText>" \l 3</w:instrText>
      </w:r>
      <w:r>
        <w:fldChar w:fldCharType="end"/>
      </w:r>
    </w:p>
    <w:tbl>
      <w:tblPr>
        <w:tblStyle w:val="PURTable"/>
        <w:tblW w:w="0" w:type="dxa"/>
        <w:tblLook w:val="04A0" w:firstRow="1" w:lastRow="0" w:firstColumn="1" w:lastColumn="0" w:noHBand="0" w:noVBand="1"/>
      </w:tblPr>
      <w:tblGrid>
        <w:gridCol w:w="5511"/>
        <w:gridCol w:w="5405"/>
      </w:tblGrid>
      <w:tr w:rsidR="00AE3CDB" w14:paraId="577F3F2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6D396A8" w14:textId="77777777" w:rsidR="00AE3CDB" w:rsidRDefault="00130026">
            <w:pPr>
              <w:pStyle w:val="ProductList-TableBody"/>
            </w:pPr>
            <w:r>
              <w:rPr>
                <w:color w:val="FFFFFF"/>
              </w:rPr>
              <w:t>SL de Utilizador de Suplemento</w:t>
            </w:r>
          </w:p>
        </w:tc>
        <w:tc>
          <w:tcPr>
            <w:tcW w:w="6000" w:type="dxa"/>
            <w:tcBorders>
              <w:top w:val="single" w:sz="4" w:space="0" w:color="0070C0"/>
              <w:bottom w:val="single" w:sz="4" w:space="0" w:color="6E6E6E"/>
              <w:right w:val="single" w:sz="4" w:space="0" w:color="0070C0"/>
            </w:tcBorders>
            <w:shd w:val="clear" w:color="auto" w:fill="0070C0"/>
          </w:tcPr>
          <w:p w14:paraId="3E477C7B" w14:textId="77777777" w:rsidR="00AE3CDB" w:rsidRDefault="00130026">
            <w:pPr>
              <w:pStyle w:val="ProductList-TableBody"/>
            </w:pPr>
            <w:r>
              <w:rPr>
                <w:color w:val="FFFFFF"/>
              </w:rPr>
              <w:t>Licenças Qualificáveis</w:t>
            </w:r>
          </w:p>
        </w:tc>
      </w:tr>
      <w:tr w:rsidR="00AE3CDB" w14:paraId="4C2F486E" w14:textId="77777777">
        <w:tc>
          <w:tcPr>
            <w:tcW w:w="6120" w:type="dxa"/>
            <w:tcBorders>
              <w:top w:val="single" w:sz="4" w:space="0" w:color="6E6E6E"/>
              <w:left w:val="single" w:sz="4" w:space="0" w:color="6E6E6E"/>
              <w:bottom w:val="single" w:sz="4" w:space="0" w:color="6E6E6E"/>
              <w:right w:val="single" w:sz="4" w:space="0" w:color="6E6E6E"/>
            </w:tcBorders>
          </w:tcPr>
          <w:p w14:paraId="47A72F36" w14:textId="77777777" w:rsidR="00AE3CDB" w:rsidRDefault="00130026">
            <w:pPr>
              <w:pStyle w:val="ProductList-TableBody"/>
            </w:pPr>
            <w:r>
              <w:t>Suplemento do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73CAF53E" w14:textId="77777777" w:rsidR="00AE3CDB" w:rsidRDefault="00130026">
            <w:pPr>
              <w:pStyle w:val="ProductList-TableBody"/>
            </w:pPr>
            <w:r>
              <w:t>CAL de Utilizador do Dynamics 365 Team Members</w:t>
            </w:r>
          </w:p>
        </w:tc>
      </w:tr>
      <w:tr w:rsidR="00AE3CDB" w14:paraId="45B9A734" w14:textId="77777777">
        <w:tc>
          <w:tcPr>
            <w:tcW w:w="6120" w:type="dxa"/>
            <w:tcBorders>
              <w:top w:val="single" w:sz="4" w:space="0" w:color="6E6E6E"/>
              <w:left w:val="single" w:sz="4" w:space="0" w:color="6E6E6E"/>
              <w:bottom w:val="single" w:sz="4" w:space="0" w:color="6E6E6E"/>
              <w:right w:val="single" w:sz="4" w:space="0" w:color="6E6E6E"/>
            </w:tcBorders>
          </w:tcPr>
          <w:p w14:paraId="4CFA7602" w14:textId="77777777" w:rsidR="00AE3CDB" w:rsidRDefault="00130026">
            <w:pPr>
              <w:pStyle w:val="ProductList-TableBody"/>
            </w:pPr>
            <w:r>
              <w:t>Suplemento do Dynamics 365 Unified Operations - Device</w:t>
            </w:r>
          </w:p>
        </w:tc>
        <w:tc>
          <w:tcPr>
            <w:tcW w:w="6000" w:type="dxa"/>
            <w:tcBorders>
              <w:top w:val="single" w:sz="4" w:space="0" w:color="6E6E6E"/>
              <w:left w:val="single" w:sz="4" w:space="0" w:color="6E6E6E"/>
              <w:bottom w:val="single" w:sz="4" w:space="0" w:color="6E6E6E"/>
              <w:right w:val="single" w:sz="4" w:space="0" w:color="6E6E6E"/>
            </w:tcBorders>
          </w:tcPr>
          <w:p w14:paraId="3F8E0098" w14:textId="77777777" w:rsidR="00AE3CDB" w:rsidRDefault="00130026">
            <w:pPr>
              <w:pStyle w:val="ProductList-TableBody"/>
            </w:pPr>
            <w:r>
              <w:t>Dynamics 365 Operations No Local – CAL de Dispositivo</w:t>
            </w:r>
          </w:p>
        </w:tc>
      </w:tr>
      <w:tr w:rsidR="00AE3CDB" w14:paraId="3A6FC998" w14:textId="77777777">
        <w:tc>
          <w:tcPr>
            <w:tcW w:w="6120" w:type="dxa"/>
            <w:tcBorders>
              <w:top w:val="single" w:sz="4" w:space="0" w:color="6E6E6E"/>
              <w:left w:val="single" w:sz="4" w:space="0" w:color="6E6E6E"/>
              <w:bottom w:val="single" w:sz="4" w:space="0" w:color="6E6E6E"/>
              <w:right w:val="single" w:sz="4" w:space="0" w:color="6E6E6E"/>
            </w:tcBorders>
          </w:tcPr>
          <w:p w14:paraId="7E504383" w14:textId="77777777" w:rsidR="00AE3CDB" w:rsidRDefault="00130026">
            <w:pPr>
              <w:pStyle w:val="ProductList-TableBody"/>
            </w:pPr>
            <w:r>
              <w:t>Suplemento do Dynamics 365 Unified Operations - Activity</w:t>
            </w:r>
          </w:p>
        </w:tc>
        <w:tc>
          <w:tcPr>
            <w:tcW w:w="6000" w:type="dxa"/>
            <w:tcBorders>
              <w:top w:val="single" w:sz="4" w:space="0" w:color="6E6E6E"/>
              <w:left w:val="single" w:sz="4" w:space="0" w:color="6E6E6E"/>
              <w:bottom w:val="single" w:sz="4" w:space="0" w:color="6E6E6E"/>
              <w:right w:val="single" w:sz="4" w:space="0" w:color="6E6E6E"/>
            </w:tcBorders>
          </w:tcPr>
          <w:p w14:paraId="683AFFAF" w14:textId="77777777" w:rsidR="00AE3CDB" w:rsidRDefault="00130026">
            <w:pPr>
              <w:pStyle w:val="ProductList-TableBody"/>
            </w:pPr>
            <w:r>
              <w:t>Dynamics 365 Operations No Local – CAL de Utilizador de Atividade</w:t>
            </w:r>
          </w:p>
        </w:tc>
      </w:tr>
      <w:tr w:rsidR="00AE3CDB" w14:paraId="5E8CCFA7" w14:textId="77777777">
        <w:tc>
          <w:tcPr>
            <w:tcW w:w="6120" w:type="dxa"/>
            <w:tcBorders>
              <w:top w:val="single" w:sz="4" w:space="0" w:color="6E6E6E"/>
              <w:left w:val="single" w:sz="4" w:space="0" w:color="6E6E6E"/>
              <w:bottom w:val="single" w:sz="4" w:space="0" w:color="6E6E6E"/>
              <w:right w:val="single" w:sz="4" w:space="0" w:color="6E6E6E"/>
            </w:tcBorders>
          </w:tcPr>
          <w:p w14:paraId="6D95B112" w14:textId="77777777" w:rsidR="00AE3CDB" w:rsidRDefault="00130026">
            <w:pPr>
              <w:pStyle w:val="ProductList-TableBody"/>
            </w:pPr>
            <w:r>
              <w:t>Suplemento do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22B6EC1D" w14:textId="77777777" w:rsidR="00AE3CDB" w:rsidRDefault="00130026">
            <w:pPr>
              <w:pStyle w:val="ProductList-TableBody"/>
            </w:pPr>
            <w:r>
              <w:t>CAL de Utilizador do Dynamics 365 Operations No Local</w:t>
            </w:r>
          </w:p>
        </w:tc>
      </w:tr>
      <w:tr w:rsidR="00AE3CDB" w14:paraId="7A107056" w14:textId="77777777">
        <w:tc>
          <w:tcPr>
            <w:tcW w:w="6120" w:type="dxa"/>
            <w:tcBorders>
              <w:top w:val="single" w:sz="4" w:space="0" w:color="6E6E6E"/>
              <w:left w:val="single" w:sz="4" w:space="0" w:color="6E6E6E"/>
              <w:bottom w:val="single" w:sz="4" w:space="0" w:color="6E6E6E"/>
              <w:right w:val="single" w:sz="4" w:space="0" w:color="6E6E6E"/>
            </w:tcBorders>
          </w:tcPr>
          <w:p w14:paraId="5B071F92" w14:textId="77777777" w:rsidR="00AE3CDB" w:rsidRDefault="00130026">
            <w:pPr>
              <w:pStyle w:val="ProductList-TableBody"/>
            </w:pPr>
            <w:r>
              <w:t>Suplemento do Dynamics 365 Finance</w:t>
            </w:r>
          </w:p>
        </w:tc>
        <w:tc>
          <w:tcPr>
            <w:tcW w:w="6000" w:type="dxa"/>
            <w:tcBorders>
              <w:top w:val="single" w:sz="4" w:space="0" w:color="6E6E6E"/>
              <w:left w:val="single" w:sz="4" w:space="0" w:color="6E6E6E"/>
              <w:bottom w:val="single" w:sz="4" w:space="0" w:color="6E6E6E"/>
              <w:right w:val="single" w:sz="4" w:space="0" w:color="6E6E6E"/>
            </w:tcBorders>
          </w:tcPr>
          <w:p w14:paraId="3B52FF14" w14:textId="77777777" w:rsidR="00AE3CDB" w:rsidRDefault="00130026">
            <w:pPr>
              <w:pStyle w:val="ProductList-TableBody"/>
            </w:pPr>
            <w:r>
              <w:t>CAL de Utilizador do Dynamics 365 Operations No Local</w:t>
            </w:r>
          </w:p>
        </w:tc>
      </w:tr>
      <w:tr w:rsidR="00AE3CDB" w14:paraId="21EB702A" w14:textId="77777777">
        <w:tc>
          <w:tcPr>
            <w:tcW w:w="6120" w:type="dxa"/>
            <w:tcBorders>
              <w:top w:val="single" w:sz="4" w:space="0" w:color="6E6E6E"/>
              <w:left w:val="single" w:sz="4" w:space="0" w:color="6E6E6E"/>
              <w:bottom w:val="single" w:sz="4" w:space="0" w:color="6E6E6E"/>
              <w:right w:val="single" w:sz="4" w:space="0" w:color="6E6E6E"/>
            </w:tcBorders>
          </w:tcPr>
          <w:p w14:paraId="63B29DC8" w14:textId="77777777" w:rsidR="00AE3CDB" w:rsidRDefault="00130026">
            <w:pPr>
              <w:pStyle w:val="ProductList-TableBody"/>
            </w:pPr>
            <w:r>
              <w:t>Suplemento do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565BFC50" w14:textId="77777777" w:rsidR="00AE3CDB" w:rsidRDefault="00130026">
            <w:pPr>
              <w:pStyle w:val="ProductList-TableBody"/>
            </w:pPr>
            <w:r>
              <w:t>CAL de Utilizador do Dynamics 365 Operations No Local</w:t>
            </w:r>
          </w:p>
        </w:tc>
      </w:tr>
      <w:tr w:rsidR="00AE3CDB" w14:paraId="05331601" w14:textId="77777777">
        <w:tc>
          <w:tcPr>
            <w:tcW w:w="6120" w:type="dxa"/>
            <w:tcBorders>
              <w:top w:val="single" w:sz="4" w:space="0" w:color="6E6E6E"/>
              <w:left w:val="single" w:sz="4" w:space="0" w:color="6E6E6E"/>
              <w:bottom w:val="single" w:sz="4" w:space="0" w:color="6E6E6E"/>
              <w:right w:val="single" w:sz="4" w:space="0" w:color="6E6E6E"/>
            </w:tcBorders>
          </w:tcPr>
          <w:p w14:paraId="603AD2B3" w14:textId="77777777" w:rsidR="00AE3CDB" w:rsidRDefault="00130026">
            <w:pPr>
              <w:pStyle w:val="ProductList-TableBody"/>
            </w:pPr>
            <w:r>
              <w:t>Suplemento do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4BB1F5E4" w14:textId="77777777" w:rsidR="00AE3CDB" w:rsidRDefault="00130026">
            <w:pPr>
              <w:pStyle w:val="ProductList-TableBody"/>
            </w:pPr>
            <w:r>
              <w:t>CAL de Utilizador do Dynamics 365 Sales</w:t>
            </w:r>
          </w:p>
        </w:tc>
      </w:tr>
      <w:tr w:rsidR="00AE3CDB" w14:paraId="4B873C25" w14:textId="77777777">
        <w:tc>
          <w:tcPr>
            <w:tcW w:w="6120" w:type="dxa"/>
            <w:tcBorders>
              <w:top w:val="single" w:sz="4" w:space="0" w:color="6E6E6E"/>
              <w:left w:val="single" w:sz="4" w:space="0" w:color="6E6E6E"/>
              <w:bottom w:val="single" w:sz="4" w:space="0" w:color="6E6E6E"/>
              <w:right w:val="single" w:sz="4" w:space="0" w:color="6E6E6E"/>
            </w:tcBorders>
          </w:tcPr>
          <w:p w14:paraId="13DFE69A" w14:textId="77777777" w:rsidR="00AE3CDB" w:rsidRDefault="00130026">
            <w:pPr>
              <w:pStyle w:val="ProductList-TableBody"/>
            </w:pPr>
            <w:r>
              <w:t>Suplemento do Dynamics 365 Sales, edição Enterprise</w:t>
            </w:r>
          </w:p>
        </w:tc>
        <w:tc>
          <w:tcPr>
            <w:tcW w:w="6000" w:type="dxa"/>
            <w:tcBorders>
              <w:top w:val="single" w:sz="4" w:space="0" w:color="6E6E6E"/>
              <w:left w:val="single" w:sz="4" w:space="0" w:color="6E6E6E"/>
              <w:bottom w:val="single" w:sz="4" w:space="0" w:color="6E6E6E"/>
              <w:right w:val="single" w:sz="4" w:space="0" w:color="6E6E6E"/>
            </w:tcBorders>
          </w:tcPr>
          <w:p w14:paraId="0F9E6B4E" w14:textId="77777777" w:rsidR="00AE3CDB" w:rsidRDefault="00130026">
            <w:pPr>
              <w:pStyle w:val="ProductList-TableBody"/>
            </w:pPr>
            <w:r>
              <w:t>CAL de Utilizador do Dynamics 365 Sales</w:t>
            </w:r>
          </w:p>
        </w:tc>
      </w:tr>
      <w:tr w:rsidR="00AE3CDB" w14:paraId="27EC279E" w14:textId="77777777">
        <w:tc>
          <w:tcPr>
            <w:tcW w:w="6120" w:type="dxa"/>
            <w:tcBorders>
              <w:top w:val="single" w:sz="4" w:space="0" w:color="6E6E6E"/>
              <w:left w:val="single" w:sz="4" w:space="0" w:color="6E6E6E"/>
              <w:bottom w:val="single" w:sz="4" w:space="0" w:color="6E6E6E"/>
              <w:right w:val="single" w:sz="4" w:space="0" w:color="6E6E6E"/>
            </w:tcBorders>
          </w:tcPr>
          <w:p w14:paraId="1E1B22BF" w14:textId="77777777" w:rsidR="00AE3CDB" w:rsidRDefault="00130026">
            <w:pPr>
              <w:pStyle w:val="ProductList-TableBody"/>
            </w:pPr>
            <w:r>
              <w:t>Suplemento do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1210C1EC" w14:textId="77777777" w:rsidR="00AE3CDB" w:rsidRDefault="00130026">
            <w:pPr>
              <w:pStyle w:val="ProductList-TableBody"/>
            </w:pPr>
            <w:r>
              <w:t>CAL de Utilizador do Dynamics 365 Customer Service</w:t>
            </w:r>
          </w:p>
        </w:tc>
      </w:tr>
      <w:tr w:rsidR="00AE3CDB" w14:paraId="1E2AC0D0" w14:textId="77777777">
        <w:tc>
          <w:tcPr>
            <w:tcW w:w="6120" w:type="dxa"/>
            <w:tcBorders>
              <w:top w:val="single" w:sz="4" w:space="0" w:color="6E6E6E"/>
              <w:left w:val="single" w:sz="4" w:space="0" w:color="6E6E6E"/>
              <w:bottom w:val="single" w:sz="4" w:space="0" w:color="6E6E6E"/>
              <w:right w:val="single" w:sz="4" w:space="0" w:color="6E6E6E"/>
            </w:tcBorders>
          </w:tcPr>
          <w:p w14:paraId="29B8AAAC" w14:textId="77777777" w:rsidR="00AE3CDB" w:rsidRDefault="00130026">
            <w:pPr>
              <w:pStyle w:val="ProductList-TableBody"/>
            </w:pPr>
            <w:r>
              <w:t>Suplemento do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2C784CE5" w14:textId="77777777" w:rsidR="00AE3CDB" w:rsidRDefault="00130026">
            <w:pPr>
              <w:pStyle w:val="ProductList-TableBody"/>
            </w:pPr>
            <w:r>
              <w:t>CAL de Utilizador do Dynamics 365 Customer Service</w:t>
            </w:r>
          </w:p>
        </w:tc>
      </w:tr>
      <w:tr w:rsidR="00AE3CDB" w14:paraId="325B5DEE" w14:textId="77777777">
        <w:tc>
          <w:tcPr>
            <w:tcW w:w="6120" w:type="dxa"/>
            <w:tcBorders>
              <w:top w:val="single" w:sz="4" w:space="0" w:color="6E6E6E"/>
              <w:left w:val="single" w:sz="4" w:space="0" w:color="6E6E6E"/>
              <w:bottom w:val="none" w:sz="4" w:space="0" w:color="6E6E6E"/>
              <w:right w:val="single" w:sz="4" w:space="0" w:color="6E6E6E"/>
            </w:tcBorders>
          </w:tcPr>
          <w:p w14:paraId="6933BA4F" w14:textId="77777777" w:rsidR="00AE3CDB" w:rsidRDefault="00130026">
            <w:pPr>
              <w:pStyle w:val="ProductList-TableBody"/>
            </w:pPr>
            <w:r>
              <w:t>Suplemento do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007F653C" w14:textId="77777777" w:rsidR="00AE3CDB" w:rsidRDefault="00130026">
            <w:pPr>
              <w:pStyle w:val="ProductList-TableBody"/>
            </w:pPr>
            <w:r>
              <w:t>CAL de Utilizador do Dynamics 365 Case Management</w:t>
            </w:r>
          </w:p>
        </w:tc>
      </w:tr>
      <w:tr w:rsidR="00AE3CDB" w14:paraId="40DDE778" w14:textId="77777777">
        <w:tc>
          <w:tcPr>
            <w:tcW w:w="6120" w:type="dxa"/>
            <w:tcBorders>
              <w:top w:val="none" w:sz="4" w:space="0" w:color="6E6E6E"/>
              <w:left w:val="single" w:sz="4" w:space="0" w:color="6E6E6E"/>
              <w:bottom w:val="single" w:sz="4" w:space="0" w:color="6E6E6E"/>
              <w:right w:val="single" w:sz="4" w:space="0" w:color="6E6E6E"/>
            </w:tcBorders>
          </w:tcPr>
          <w:p w14:paraId="762F309A" w14:textId="77777777" w:rsidR="00AE3CDB" w:rsidRDefault="00AE3CD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B6871AE" w14:textId="77777777" w:rsidR="00AE3CDB" w:rsidRDefault="00130026">
            <w:pPr>
              <w:pStyle w:val="ProductList-TableBody"/>
            </w:pPr>
            <w:r>
              <w:t>CAL de Utilizador do Dynamics 365 Sales</w:t>
            </w:r>
          </w:p>
        </w:tc>
      </w:tr>
    </w:tbl>
    <w:p w14:paraId="1C05B678" w14:textId="77777777" w:rsidR="00AE3CDB" w:rsidRDefault="00AE3CDB">
      <w:pPr>
        <w:pStyle w:val="ProductList-Body"/>
      </w:pPr>
    </w:p>
    <w:p w14:paraId="2235E533" w14:textId="77777777" w:rsidR="00AE3CDB" w:rsidRDefault="00130026">
      <w:pPr>
        <w:pStyle w:val="ProductList-Offering2HeadingNoBorder"/>
        <w:outlineLvl w:val="2"/>
      </w:pPr>
      <w:r>
        <w:t>Visio</w:t>
      </w:r>
      <w:r>
        <w:fldChar w:fldCharType="begin"/>
      </w:r>
      <w:r>
        <w:instrText xml:space="preserve"> TC "</w:instrText>
      </w:r>
      <w:bookmarkStart w:id="386" w:name="_Toc54794849"/>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615"/>
        <w:gridCol w:w="5301"/>
      </w:tblGrid>
      <w:tr w:rsidR="00AE3CDB" w14:paraId="0D432E3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8A69392" w14:textId="77777777" w:rsidR="00AE3CDB" w:rsidRDefault="00130026">
            <w:pPr>
              <w:pStyle w:val="ProductList-TableBody"/>
            </w:pPr>
            <w:r>
              <w:rPr>
                <w:color w:val="FFFFFF"/>
              </w:rPr>
              <w:t>SL de Utilizador de Suplemento</w:t>
            </w:r>
          </w:p>
        </w:tc>
        <w:tc>
          <w:tcPr>
            <w:tcW w:w="5880" w:type="dxa"/>
            <w:tcBorders>
              <w:top w:val="single" w:sz="4" w:space="0" w:color="0070C0"/>
              <w:bottom w:val="single" w:sz="4" w:space="0" w:color="6E6E6E"/>
              <w:right w:val="single" w:sz="4" w:space="0" w:color="0070C0"/>
            </w:tcBorders>
            <w:shd w:val="clear" w:color="auto" w:fill="0070C0"/>
          </w:tcPr>
          <w:p w14:paraId="79780ACC" w14:textId="77777777" w:rsidR="00AE3CDB" w:rsidRDefault="00130026">
            <w:pPr>
              <w:pStyle w:val="ProductList-TableBody"/>
            </w:pPr>
            <w:r>
              <w:rPr>
                <w:color w:val="FFFFFF"/>
              </w:rPr>
              <w:t>Licenças Qualificáveis</w:t>
            </w:r>
          </w:p>
        </w:tc>
      </w:tr>
      <w:tr w:rsidR="00AE3CDB" w14:paraId="48B33485" w14:textId="77777777">
        <w:tc>
          <w:tcPr>
            <w:tcW w:w="6240" w:type="dxa"/>
            <w:tcBorders>
              <w:top w:val="single" w:sz="4" w:space="0" w:color="6E6E6E"/>
              <w:left w:val="single" w:sz="4" w:space="0" w:color="6E6E6E"/>
              <w:bottom w:val="single" w:sz="4" w:space="0" w:color="6E6E6E"/>
              <w:right w:val="single" w:sz="4" w:space="0" w:color="6E6E6E"/>
            </w:tcBorders>
          </w:tcPr>
          <w:p w14:paraId="6551DD5C" w14:textId="77777777" w:rsidR="00AE3CDB" w:rsidRDefault="00130026">
            <w:pPr>
              <w:pStyle w:val="ProductList-TableBody"/>
            </w:pPr>
            <w:r>
              <w:t>Suplemento do Visio Online Plano 2 para o Visio Professional</w:t>
            </w:r>
          </w:p>
        </w:tc>
        <w:tc>
          <w:tcPr>
            <w:tcW w:w="5880" w:type="dxa"/>
            <w:tcBorders>
              <w:top w:val="single" w:sz="4" w:space="0" w:color="6E6E6E"/>
              <w:left w:val="single" w:sz="4" w:space="0" w:color="6E6E6E"/>
              <w:bottom w:val="single" w:sz="4" w:space="0" w:color="6E6E6E"/>
              <w:right w:val="single" w:sz="4" w:space="0" w:color="6E6E6E"/>
            </w:tcBorders>
          </w:tcPr>
          <w:p w14:paraId="10A5EE4A" w14:textId="77777777" w:rsidR="00AE3CDB" w:rsidRDefault="00130026">
            <w:pPr>
              <w:pStyle w:val="ProductList-TableBody"/>
            </w:pPr>
            <w:r>
              <w:t>Visio Professional</w:t>
            </w:r>
          </w:p>
        </w:tc>
      </w:tr>
      <w:tr w:rsidR="00AE3CDB" w14:paraId="1EAFDD5D" w14:textId="77777777">
        <w:tc>
          <w:tcPr>
            <w:tcW w:w="6240" w:type="dxa"/>
            <w:tcBorders>
              <w:top w:val="single" w:sz="4" w:space="0" w:color="6E6E6E"/>
              <w:left w:val="single" w:sz="4" w:space="0" w:color="6E6E6E"/>
              <w:bottom w:val="single" w:sz="4" w:space="0" w:color="6E6E6E"/>
              <w:right w:val="single" w:sz="4" w:space="0" w:color="6E6E6E"/>
            </w:tcBorders>
          </w:tcPr>
          <w:p w14:paraId="1DF2AF88" w14:textId="77777777" w:rsidR="00AE3CDB" w:rsidRDefault="00130026">
            <w:pPr>
              <w:pStyle w:val="ProductList-TableBody"/>
            </w:pPr>
            <w:r>
              <w:t>Suplemento do Visio Online Plano 2 para o Visio Standard</w:t>
            </w:r>
          </w:p>
        </w:tc>
        <w:tc>
          <w:tcPr>
            <w:tcW w:w="5880" w:type="dxa"/>
            <w:tcBorders>
              <w:top w:val="single" w:sz="4" w:space="0" w:color="6E6E6E"/>
              <w:left w:val="single" w:sz="4" w:space="0" w:color="6E6E6E"/>
              <w:bottom w:val="single" w:sz="4" w:space="0" w:color="6E6E6E"/>
              <w:right w:val="single" w:sz="4" w:space="0" w:color="6E6E6E"/>
            </w:tcBorders>
          </w:tcPr>
          <w:p w14:paraId="0244A663" w14:textId="77777777" w:rsidR="00AE3CDB" w:rsidRDefault="00130026">
            <w:pPr>
              <w:pStyle w:val="ProductList-TableBody"/>
            </w:pPr>
            <w:r>
              <w:t>Visio Standard</w:t>
            </w:r>
          </w:p>
        </w:tc>
      </w:tr>
    </w:tbl>
    <w:p w14:paraId="5BCBF182" w14:textId="77777777" w:rsidR="00AE3CDB" w:rsidRDefault="00AE3CDB">
      <w:pPr>
        <w:pStyle w:val="ProductList-Body"/>
      </w:pPr>
    </w:p>
    <w:p w14:paraId="39FCE5F6" w14:textId="77777777" w:rsidR="00AE3CDB" w:rsidRDefault="00130026">
      <w:pPr>
        <w:pStyle w:val="ProductList-Offering2HeadingNoBorder"/>
        <w:outlineLvl w:val="2"/>
      </w:pPr>
      <w:r>
        <w:t>Conjuntos de Aplicações do Office 365</w:t>
      </w:r>
      <w:r>
        <w:fldChar w:fldCharType="begin"/>
      </w:r>
      <w:r>
        <w:instrText xml:space="preserve"> TC "</w:instrText>
      </w:r>
      <w:bookmarkStart w:id="387" w:name="_Toc54794850"/>
      <w:r>
        <w:instrText>Conjuntos de Aplicações do Office 365</w:instrText>
      </w:r>
      <w:bookmarkEnd w:id="387"/>
      <w:r>
        <w:instrText>" \l 3</w:instrText>
      </w:r>
      <w:r>
        <w:fldChar w:fldCharType="end"/>
      </w:r>
    </w:p>
    <w:p w14:paraId="360EF120" w14:textId="77777777" w:rsidR="00AE3CDB" w:rsidRDefault="00130026">
      <w:pPr>
        <w:pStyle w:val="ProductList-Body"/>
      </w:pPr>
      <w:r>
        <w:t xml:space="preserve">As SLs de Utilizador de Suplementos fornecem, aos Utilizadores Licenciados, direitos de acesso ao software de servidor equivalentes à Licença Qualificável de qualquer dispositivo. </w:t>
      </w:r>
    </w:p>
    <w:p w14:paraId="76451B88" w14:textId="77777777" w:rsidR="00AE3CDB" w:rsidRDefault="00AE3CDB">
      <w:pPr>
        <w:pStyle w:val="ProductList-Body"/>
      </w:pPr>
    </w:p>
    <w:tbl>
      <w:tblPr>
        <w:tblStyle w:val="PURTable"/>
        <w:tblW w:w="0" w:type="dxa"/>
        <w:tblLook w:val="04A0" w:firstRow="1" w:lastRow="0" w:firstColumn="1" w:lastColumn="0" w:noHBand="0" w:noVBand="1"/>
      </w:tblPr>
      <w:tblGrid>
        <w:gridCol w:w="5619"/>
        <w:gridCol w:w="5297"/>
      </w:tblGrid>
      <w:tr w:rsidR="00AE3CDB" w14:paraId="6FD151E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43E387A" w14:textId="77777777" w:rsidR="00AE3CDB" w:rsidRDefault="00130026">
            <w:pPr>
              <w:pStyle w:val="ProductList-TableBody"/>
            </w:pPr>
            <w:r>
              <w:rPr>
                <w:color w:val="FFFFFF"/>
              </w:rPr>
              <w:t>SL de Utilizador de Suplemento</w:t>
            </w:r>
          </w:p>
        </w:tc>
        <w:tc>
          <w:tcPr>
            <w:tcW w:w="5880" w:type="dxa"/>
            <w:tcBorders>
              <w:top w:val="single" w:sz="4" w:space="0" w:color="0070C0"/>
              <w:bottom w:val="single" w:sz="4" w:space="0" w:color="6E6E6E"/>
              <w:right w:val="single" w:sz="4" w:space="0" w:color="0070C0"/>
            </w:tcBorders>
            <w:shd w:val="clear" w:color="auto" w:fill="0070C0"/>
          </w:tcPr>
          <w:p w14:paraId="720974C3" w14:textId="77777777" w:rsidR="00AE3CDB" w:rsidRDefault="00130026">
            <w:pPr>
              <w:pStyle w:val="ProductList-TableBody"/>
            </w:pPr>
            <w:r>
              <w:rPr>
                <w:color w:val="FFFFFF"/>
              </w:rPr>
              <w:t>Licenças Qualificáveis</w:t>
            </w:r>
          </w:p>
        </w:tc>
      </w:tr>
      <w:tr w:rsidR="00AE3CDB" w14:paraId="3B2AAA41" w14:textId="77777777">
        <w:tc>
          <w:tcPr>
            <w:tcW w:w="6240" w:type="dxa"/>
            <w:tcBorders>
              <w:top w:val="single" w:sz="4" w:space="0" w:color="6E6E6E"/>
              <w:left w:val="single" w:sz="4" w:space="0" w:color="6E6E6E"/>
              <w:bottom w:val="single" w:sz="4" w:space="0" w:color="6E6E6E"/>
              <w:right w:val="single" w:sz="4" w:space="0" w:color="6E6E6E"/>
            </w:tcBorders>
          </w:tcPr>
          <w:p w14:paraId="4C3EF416" w14:textId="77777777" w:rsidR="00AE3CDB" w:rsidRDefault="00130026">
            <w:pPr>
              <w:pStyle w:val="ProductList-TableBody"/>
            </w:pPr>
            <w:r>
              <w:t>Suplemento do Office 365 E1</w:t>
            </w:r>
          </w:p>
        </w:tc>
        <w:tc>
          <w:tcPr>
            <w:tcW w:w="5880" w:type="dxa"/>
            <w:tcBorders>
              <w:top w:val="single" w:sz="4" w:space="0" w:color="6E6E6E"/>
              <w:left w:val="single" w:sz="4" w:space="0" w:color="6E6E6E"/>
              <w:bottom w:val="none" w:sz="4" w:space="0" w:color="6E6E6E"/>
              <w:right w:val="single" w:sz="4" w:space="0" w:color="6E6E6E"/>
            </w:tcBorders>
          </w:tcPr>
          <w:p w14:paraId="2626D79F" w14:textId="77777777" w:rsidR="00AE3CDB" w:rsidRDefault="00130026">
            <w:pPr>
              <w:pStyle w:val="ProductList-TableBody"/>
            </w:pPr>
            <w:r>
              <w:t>Core CAL Suite ou</w:t>
            </w:r>
          </w:p>
        </w:tc>
      </w:tr>
      <w:tr w:rsidR="00AE3CDB" w14:paraId="41EE947D" w14:textId="77777777">
        <w:tc>
          <w:tcPr>
            <w:tcW w:w="6240" w:type="dxa"/>
            <w:tcBorders>
              <w:top w:val="single" w:sz="4" w:space="0" w:color="6E6E6E"/>
              <w:left w:val="single" w:sz="4" w:space="0" w:color="6E6E6E"/>
              <w:bottom w:val="single" w:sz="4" w:space="0" w:color="6E6E6E"/>
              <w:right w:val="single" w:sz="4" w:space="0" w:color="6E6E6E"/>
            </w:tcBorders>
          </w:tcPr>
          <w:p w14:paraId="6ED261FE" w14:textId="77777777" w:rsidR="00AE3CDB" w:rsidRDefault="00130026">
            <w:pPr>
              <w:pStyle w:val="ProductList-TableBody"/>
            </w:pPr>
            <w:r>
              <w:t>Suplemento do Exchange Online Plano 1</w:t>
            </w:r>
          </w:p>
        </w:tc>
        <w:tc>
          <w:tcPr>
            <w:tcW w:w="5880" w:type="dxa"/>
            <w:tcBorders>
              <w:top w:val="none" w:sz="4" w:space="0" w:color="6E6E6E"/>
              <w:left w:val="single" w:sz="4" w:space="0" w:color="6E6E6E"/>
              <w:bottom w:val="none" w:sz="4" w:space="0" w:color="6E6E6E"/>
              <w:right w:val="single" w:sz="4" w:space="0" w:color="6E6E6E"/>
            </w:tcBorders>
          </w:tcPr>
          <w:p w14:paraId="18063A12" w14:textId="77777777" w:rsidR="00AE3CDB" w:rsidRDefault="00130026">
            <w:pPr>
              <w:pStyle w:val="ProductList-TableBody"/>
            </w:pPr>
            <w:r>
              <w:t>Core CAL Suite Bridge para Enterprise Mobility + Security</w:t>
            </w:r>
          </w:p>
        </w:tc>
      </w:tr>
      <w:tr w:rsidR="00AE3CDB" w14:paraId="6E2BC0CD" w14:textId="77777777">
        <w:tc>
          <w:tcPr>
            <w:tcW w:w="6240" w:type="dxa"/>
            <w:tcBorders>
              <w:top w:val="single" w:sz="4" w:space="0" w:color="6E6E6E"/>
              <w:left w:val="single" w:sz="4" w:space="0" w:color="6E6E6E"/>
              <w:bottom w:val="single" w:sz="4" w:space="0" w:color="6E6E6E"/>
              <w:right w:val="single" w:sz="4" w:space="0" w:color="6E6E6E"/>
            </w:tcBorders>
          </w:tcPr>
          <w:p w14:paraId="78C351FA" w14:textId="77777777" w:rsidR="00AE3CDB" w:rsidRDefault="00130026">
            <w:pPr>
              <w:pStyle w:val="ProductList-TableBody"/>
            </w:pPr>
            <w:r>
              <w:t>Suplemento do Skype para Empresas Online Plano 1</w:t>
            </w:r>
          </w:p>
        </w:tc>
        <w:tc>
          <w:tcPr>
            <w:tcW w:w="5880" w:type="dxa"/>
            <w:tcBorders>
              <w:top w:val="none" w:sz="4" w:space="0" w:color="6E6E6E"/>
              <w:left w:val="single" w:sz="4" w:space="0" w:color="6E6E6E"/>
              <w:bottom w:val="none" w:sz="4" w:space="0" w:color="6E6E6E"/>
              <w:right w:val="single" w:sz="4" w:space="0" w:color="6E6E6E"/>
            </w:tcBorders>
          </w:tcPr>
          <w:p w14:paraId="782CEA77" w14:textId="77777777" w:rsidR="00AE3CDB" w:rsidRDefault="00AE3CDB">
            <w:pPr>
              <w:pStyle w:val="ProductList-TableBody"/>
            </w:pPr>
          </w:p>
        </w:tc>
      </w:tr>
      <w:tr w:rsidR="00AE3CDB" w14:paraId="0C16D54C" w14:textId="77777777">
        <w:tc>
          <w:tcPr>
            <w:tcW w:w="6240" w:type="dxa"/>
            <w:tcBorders>
              <w:top w:val="single" w:sz="4" w:space="0" w:color="6E6E6E"/>
              <w:left w:val="single" w:sz="4" w:space="0" w:color="6E6E6E"/>
              <w:bottom w:val="single" w:sz="4" w:space="0" w:color="6E6E6E"/>
              <w:right w:val="single" w:sz="4" w:space="0" w:color="6E6E6E"/>
            </w:tcBorders>
          </w:tcPr>
          <w:p w14:paraId="1F907621" w14:textId="77777777" w:rsidR="00AE3CDB" w:rsidRDefault="00130026">
            <w:pPr>
              <w:pStyle w:val="ProductList-TableBody"/>
            </w:pPr>
            <w:r>
              <w:t>Suplemento do SharePoint Online Plano 1</w:t>
            </w:r>
          </w:p>
        </w:tc>
        <w:tc>
          <w:tcPr>
            <w:tcW w:w="5880" w:type="dxa"/>
            <w:tcBorders>
              <w:top w:val="none" w:sz="4" w:space="0" w:color="6E6E6E"/>
              <w:left w:val="single" w:sz="4" w:space="0" w:color="6E6E6E"/>
              <w:bottom w:val="single" w:sz="4" w:space="0" w:color="6E6E6E"/>
              <w:right w:val="single" w:sz="4" w:space="0" w:color="6E6E6E"/>
            </w:tcBorders>
          </w:tcPr>
          <w:p w14:paraId="04109AFF" w14:textId="77777777" w:rsidR="00AE3CDB" w:rsidRDefault="00AE3CDB">
            <w:pPr>
              <w:pStyle w:val="ProductList-TableBody"/>
            </w:pPr>
          </w:p>
        </w:tc>
      </w:tr>
      <w:tr w:rsidR="00AE3CDB" w14:paraId="0A5CADB8" w14:textId="77777777">
        <w:tc>
          <w:tcPr>
            <w:tcW w:w="6240" w:type="dxa"/>
            <w:tcBorders>
              <w:top w:val="single" w:sz="4" w:space="0" w:color="6E6E6E"/>
              <w:left w:val="single" w:sz="4" w:space="0" w:color="6E6E6E"/>
              <w:bottom w:val="single" w:sz="4" w:space="0" w:color="6E6E6E"/>
              <w:right w:val="single" w:sz="4" w:space="0" w:color="6E6E6E"/>
            </w:tcBorders>
          </w:tcPr>
          <w:p w14:paraId="630181F9" w14:textId="77777777" w:rsidR="00AE3CDB" w:rsidRDefault="00130026">
            <w:pPr>
              <w:pStyle w:val="ProductList-TableBody"/>
            </w:pPr>
            <w:r>
              <w:t>Suplementos do Office 365 E3 sem Apps para Grandes Empresas</w:t>
            </w:r>
          </w:p>
        </w:tc>
        <w:tc>
          <w:tcPr>
            <w:tcW w:w="5880" w:type="dxa"/>
            <w:tcBorders>
              <w:top w:val="single" w:sz="4" w:space="0" w:color="6E6E6E"/>
              <w:left w:val="single" w:sz="4" w:space="0" w:color="6E6E6E"/>
              <w:bottom w:val="none" w:sz="4" w:space="0" w:color="6E6E6E"/>
              <w:right w:val="single" w:sz="4" w:space="0" w:color="6E6E6E"/>
            </w:tcBorders>
          </w:tcPr>
          <w:p w14:paraId="4BE42498" w14:textId="77777777" w:rsidR="00AE3CDB" w:rsidRDefault="00130026">
            <w:pPr>
              <w:pStyle w:val="ProductList-TableBody"/>
            </w:pPr>
            <w:r>
              <w:t>Core CAL Suite ou Enterprise CAL Suite, ou</w:t>
            </w:r>
          </w:p>
        </w:tc>
      </w:tr>
      <w:tr w:rsidR="00AE3CDB" w14:paraId="2396C906" w14:textId="77777777">
        <w:tc>
          <w:tcPr>
            <w:tcW w:w="6240" w:type="dxa"/>
            <w:tcBorders>
              <w:top w:val="single" w:sz="4" w:space="0" w:color="6E6E6E"/>
              <w:left w:val="single" w:sz="4" w:space="0" w:color="6E6E6E"/>
              <w:bottom w:val="single" w:sz="4" w:space="0" w:color="6E6E6E"/>
              <w:right w:val="single" w:sz="4" w:space="0" w:color="6E6E6E"/>
            </w:tcBorders>
          </w:tcPr>
          <w:p w14:paraId="20811ECC" w14:textId="77777777" w:rsidR="00AE3CDB" w:rsidRDefault="00130026">
            <w:pPr>
              <w:pStyle w:val="ProductList-TableBody"/>
            </w:pPr>
            <w:r>
              <w:t>Suplementos do Office 365 E4 sem Apps para Grandes Empresas</w:t>
            </w:r>
          </w:p>
        </w:tc>
        <w:tc>
          <w:tcPr>
            <w:tcW w:w="5880" w:type="dxa"/>
            <w:tcBorders>
              <w:top w:val="none" w:sz="4" w:space="0" w:color="6E6E6E"/>
              <w:left w:val="single" w:sz="4" w:space="0" w:color="6E6E6E"/>
              <w:bottom w:val="none" w:sz="4" w:space="0" w:color="6E6E6E"/>
              <w:right w:val="single" w:sz="4" w:space="0" w:color="6E6E6E"/>
            </w:tcBorders>
          </w:tcPr>
          <w:p w14:paraId="14873F5F" w14:textId="77777777" w:rsidR="00AE3CDB" w:rsidRDefault="00130026">
            <w:pPr>
              <w:pStyle w:val="ProductList-TableBody"/>
            </w:pPr>
            <w:r>
              <w:t>Core CAL Suite Bridge para Enterprise Mobility + Security, ou</w:t>
            </w:r>
          </w:p>
        </w:tc>
      </w:tr>
      <w:tr w:rsidR="00AE3CDB" w14:paraId="68D65792" w14:textId="77777777">
        <w:tc>
          <w:tcPr>
            <w:tcW w:w="6240" w:type="dxa"/>
            <w:tcBorders>
              <w:top w:val="single" w:sz="4" w:space="0" w:color="6E6E6E"/>
              <w:left w:val="single" w:sz="4" w:space="0" w:color="6E6E6E"/>
              <w:bottom w:val="single" w:sz="4" w:space="0" w:color="6E6E6E"/>
              <w:right w:val="single" w:sz="4" w:space="0" w:color="6E6E6E"/>
            </w:tcBorders>
          </w:tcPr>
          <w:p w14:paraId="6AAAB6C8" w14:textId="77777777" w:rsidR="00AE3CDB" w:rsidRDefault="00130026">
            <w:pPr>
              <w:pStyle w:val="ProductList-TableBody"/>
            </w:pPr>
            <w:r>
              <w:t xml:space="preserve">Suplemento do Office 365 A5 </w:t>
            </w:r>
          </w:p>
        </w:tc>
        <w:tc>
          <w:tcPr>
            <w:tcW w:w="5880" w:type="dxa"/>
            <w:tcBorders>
              <w:top w:val="none" w:sz="4" w:space="0" w:color="6E6E6E"/>
              <w:left w:val="single" w:sz="4" w:space="0" w:color="6E6E6E"/>
              <w:bottom w:val="single" w:sz="4" w:space="0" w:color="6E6E6E"/>
              <w:right w:val="single" w:sz="4" w:space="0" w:color="6E6E6E"/>
            </w:tcBorders>
          </w:tcPr>
          <w:p w14:paraId="3232FB10" w14:textId="77777777" w:rsidR="00AE3CDB" w:rsidRDefault="00130026">
            <w:pPr>
              <w:pStyle w:val="ProductList-TableBody"/>
            </w:pPr>
            <w:r>
              <w:t>Enterprise CAL Suite Bridge para Enterprise Mobility + Security</w:t>
            </w:r>
          </w:p>
        </w:tc>
      </w:tr>
      <w:tr w:rsidR="00AE3CDB" w14:paraId="78A45E69" w14:textId="77777777">
        <w:tc>
          <w:tcPr>
            <w:tcW w:w="6240" w:type="dxa"/>
            <w:tcBorders>
              <w:top w:val="single" w:sz="4" w:space="0" w:color="6E6E6E"/>
              <w:left w:val="single" w:sz="4" w:space="0" w:color="6E6E6E"/>
              <w:bottom w:val="single" w:sz="4" w:space="0" w:color="6E6E6E"/>
              <w:right w:val="single" w:sz="4" w:space="0" w:color="6E6E6E"/>
            </w:tcBorders>
          </w:tcPr>
          <w:p w14:paraId="01EA762D" w14:textId="77777777" w:rsidR="00AE3CDB" w:rsidRDefault="00130026">
            <w:pPr>
              <w:pStyle w:val="ProductList-TableBody"/>
            </w:pPr>
            <w:r>
              <w:t>Suplemento do Office 365 E3</w:t>
            </w:r>
          </w:p>
        </w:tc>
        <w:tc>
          <w:tcPr>
            <w:tcW w:w="5880" w:type="dxa"/>
            <w:tcBorders>
              <w:top w:val="single" w:sz="4" w:space="0" w:color="6E6E6E"/>
              <w:left w:val="single" w:sz="4" w:space="0" w:color="6E6E6E"/>
              <w:bottom w:val="none" w:sz="4" w:space="0" w:color="6E6E6E"/>
              <w:right w:val="single" w:sz="4" w:space="0" w:color="6E6E6E"/>
            </w:tcBorders>
          </w:tcPr>
          <w:p w14:paraId="1AC452AC" w14:textId="77777777" w:rsidR="00AE3CDB" w:rsidRDefault="00130026">
            <w:pPr>
              <w:pStyle w:val="ProductList-TableBody"/>
            </w:pPr>
            <w:r>
              <w:t>Core CAL Suite e Office Professional Plus, ou</w:t>
            </w:r>
          </w:p>
        </w:tc>
      </w:tr>
      <w:tr w:rsidR="00AE3CDB" w14:paraId="5CEE1328" w14:textId="77777777">
        <w:tc>
          <w:tcPr>
            <w:tcW w:w="6240" w:type="dxa"/>
            <w:tcBorders>
              <w:top w:val="single" w:sz="4" w:space="0" w:color="6E6E6E"/>
              <w:left w:val="single" w:sz="4" w:space="0" w:color="6E6E6E"/>
              <w:bottom w:val="single" w:sz="4" w:space="0" w:color="6E6E6E"/>
              <w:right w:val="single" w:sz="4" w:space="0" w:color="6E6E6E"/>
            </w:tcBorders>
          </w:tcPr>
          <w:p w14:paraId="54C6CF64" w14:textId="77777777" w:rsidR="00AE3CDB" w:rsidRDefault="00130026">
            <w:pPr>
              <w:pStyle w:val="ProductList-TableBody"/>
            </w:pPr>
            <w:r>
              <w:t>Suplemento do Office 365 E4</w:t>
            </w:r>
          </w:p>
        </w:tc>
        <w:tc>
          <w:tcPr>
            <w:tcW w:w="5880" w:type="dxa"/>
            <w:tcBorders>
              <w:top w:val="none" w:sz="4" w:space="0" w:color="6E6E6E"/>
              <w:left w:val="single" w:sz="4" w:space="0" w:color="6E6E6E"/>
              <w:bottom w:val="none" w:sz="4" w:space="0" w:color="6E6E6E"/>
              <w:right w:val="single" w:sz="4" w:space="0" w:color="6E6E6E"/>
            </w:tcBorders>
          </w:tcPr>
          <w:p w14:paraId="6A0F02DF" w14:textId="77777777" w:rsidR="00AE3CDB" w:rsidRDefault="00130026">
            <w:pPr>
              <w:pStyle w:val="ProductList-TableBody"/>
            </w:pPr>
            <w:r>
              <w:t>Core CAL Suite Bridge para Enterprise Mobility + Security e Office Professional Plus, ou</w:t>
            </w:r>
          </w:p>
        </w:tc>
      </w:tr>
      <w:tr w:rsidR="00AE3CDB" w14:paraId="59646CCE" w14:textId="77777777">
        <w:tc>
          <w:tcPr>
            <w:tcW w:w="6240" w:type="dxa"/>
            <w:tcBorders>
              <w:top w:val="single" w:sz="4" w:space="0" w:color="6E6E6E"/>
              <w:left w:val="single" w:sz="4" w:space="0" w:color="6E6E6E"/>
              <w:bottom w:val="single" w:sz="4" w:space="0" w:color="6E6E6E"/>
              <w:right w:val="single" w:sz="4" w:space="0" w:color="6E6E6E"/>
            </w:tcBorders>
          </w:tcPr>
          <w:p w14:paraId="3461BFD2" w14:textId="77777777" w:rsidR="00AE3CDB" w:rsidRDefault="00130026">
            <w:pPr>
              <w:pStyle w:val="ProductList-TableBody"/>
            </w:pPr>
            <w:r>
              <w:t>Suplemento do Office 365 E5</w:t>
            </w:r>
          </w:p>
        </w:tc>
        <w:tc>
          <w:tcPr>
            <w:tcW w:w="5880" w:type="dxa"/>
            <w:tcBorders>
              <w:top w:val="none" w:sz="4" w:space="0" w:color="6E6E6E"/>
              <w:left w:val="single" w:sz="4" w:space="0" w:color="6E6E6E"/>
              <w:bottom w:val="none" w:sz="4" w:space="0" w:color="6E6E6E"/>
              <w:right w:val="single" w:sz="4" w:space="0" w:color="6E6E6E"/>
            </w:tcBorders>
          </w:tcPr>
          <w:p w14:paraId="2508B069" w14:textId="77777777" w:rsidR="00AE3CDB" w:rsidRDefault="00130026">
            <w:pPr>
              <w:pStyle w:val="ProductList-TableBody"/>
            </w:pPr>
            <w:r>
              <w:t>Enterprise CAL Suite e Office Professional Plus, ou</w:t>
            </w:r>
          </w:p>
        </w:tc>
      </w:tr>
      <w:tr w:rsidR="00AE3CDB" w14:paraId="085B7579" w14:textId="77777777">
        <w:tc>
          <w:tcPr>
            <w:tcW w:w="6240" w:type="dxa"/>
            <w:tcBorders>
              <w:top w:val="single" w:sz="4" w:space="0" w:color="6E6E6E"/>
              <w:left w:val="single" w:sz="4" w:space="0" w:color="6E6E6E"/>
              <w:bottom w:val="single" w:sz="4" w:space="0" w:color="6E6E6E"/>
              <w:right w:val="single" w:sz="4" w:space="0" w:color="6E6E6E"/>
            </w:tcBorders>
          </w:tcPr>
          <w:p w14:paraId="7CAF11AB" w14:textId="77777777" w:rsidR="00AE3CDB" w:rsidRDefault="00130026">
            <w:pPr>
              <w:pStyle w:val="ProductList-TableBody"/>
            </w:pPr>
            <w:r>
              <w:t>Suplemento do Office 365 A5</w:t>
            </w:r>
          </w:p>
        </w:tc>
        <w:tc>
          <w:tcPr>
            <w:tcW w:w="5880" w:type="dxa"/>
            <w:tcBorders>
              <w:top w:val="none" w:sz="4" w:space="0" w:color="6E6E6E"/>
              <w:left w:val="single" w:sz="4" w:space="0" w:color="6E6E6E"/>
              <w:bottom w:val="single" w:sz="4" w:space="0" w:color="6E6E6E"/>
              <w:right w:val="single" w:sz="4" w:space="0" w:color="6E6E6E"/>
            </w:tcBorders>
          </w:tcPr>
          <w:p w14:paraId="6345D078" w14:textId="77777777" w:rsidR="00AE3CDB" w:rsidRDefault="00130026">
            <w:pPr>
              <w:pStyle w:val="ProductList-TableBody"/>
            </w:pPr>
            <w:r>
              <w:t>Enterprise CAL Suite Bridge para Enterprise Mobility+ Security e Office Professional Plus</w:t>
            </w:r>
          </w:p>
        </w:tc>
      </w:tr>
      <w:tr w:rsidR="00AE3CDB" w14:paraId="777CFA28" w14:textId="77777777">
        <w:tc>
          <w:tcPr>
            <w:tcW w:w="6240" w:type="dxa"/>
            <w:tcBorders>
              <w:top w:val="single" w:sz="4" w:space="0" w:color="6E6E6E"/>
              <w:left w:val="single" w:sz="4" w:space="0" w:color="6E6E6E"/>
              <w:bottom w:val="single" w:sz="4" w:space="0" w:color="6E6E6E"/>
              <w:right w:val="single" w:sz="4" w:space="0" w:color="6E6E6E"/>
            </w:tcBorders>
          </w:tcPr>
          <w:p w14:paraId="37B64952" w14:textId="77777777" w:rsidR="00AE3CDB" w:rsidRDefault="00130026">
            <w:pPr>
              <w:pStyle w:val="ProductList-TableBody"/>
            </w:pPr>
            <w:r>
              <w:t>Suplemento do Office 365 E3 (Disponível ao abrigo de um contrato Open Value Toda a Organização e Open Value Subscription Apenas)</w:t>
            </w:r>
          </w:p>
        </w:tc>
        <w:tc>
          <w:tcPr>
            <w:tcW w:w="5880" w:type="dxa"/>
            <w:tcBorders>
              <w:top w:val="single" w:sz="4" w:space="0" w:color="6E6E6E"/>
              <w:left w:val="single" w:sz="4" w:space="0" w:color="6E6E6E"/>
              <w:bottom w:val="single" w:sz="4" w:space="0" w:color="6E6E6E"/>
              <w:right w:val="single" w:sz="4" w:space="0" w:color="6E6E6E"/>
            </w:tcBorders>
          </w:tcPr>
          <w:p w14:paraId="6727A8A0" w14:textId="77777777" w:rsidR="00AE3CDB" w:rsidRDefault="00130026">
            <w:pPr>
              <w:pStyle w:val="ProductList-TableBody"/>
            </w:pPr>
            <w:r>
              <w:t>Office Professional Plus</w:t>
            </w:r>
          </w:p>
        </w:tc>
      </w:tr>
    </w:tbl>
    <w:p w14:paraId="1095D04A" w14:textId="77777777" w:rsidR="00AE3CDB" w:rsidRDefault="00AE3CDB">
      <w:pPr>
        <w:pStyle w:val="ProductList-Body"/>
      </w:pPr>
    </w:p>
    <w:p w14:paraId="5E644ED1" w14:textId="77777777" w:rsidR="00AE3CDB" w:rsidRDefault="00AE3CDB">
      <w:pPr>
        <w:pStyle w:val="ProductList-Body"/>
      </w:pPr>
    </w:p>
    <w:p w14:paraId="4930A102" w14:textId="77777777" w:rsidR="00AE3CDB" w:rsidRDefault="00130026">
      <w:pPr>
        <w:pStyle w:val="ProductList-Offering2HeadingNoBorder"/>
        <w:outlineLvl w:val="2"/>
      </w:pPr>
      <w:r>
        <w:t>Exchange Online</w:t>
      </w:r>
      <w:r>
        <w:fldChar w:fldCharType="begin"/>
      </w:r>
      <w:r>
        <w:instrText xml:space="preserve"> TC "</w:instrText>
      </w:r>
      <w:bookmarkStart w:id="388" w:name="_Toc54794851"/>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21"/>
        <w:gridCol w:w="5195"/>
      </w:tblGrid>
      <w:tr w:rsidR="00AE3CDB" w14:paraId="2D5B88F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99DB7F2" w14:textId="77777777" w:rsidR="00AE3CDB" w:rsidRDefault="00130026">
            <w:pPr>
              <w:pStyle w:val="ProductList-TableBody"/>
            </w:pPr>
            <w:r>
              <w:rPr>
                <w:color w:val="FFFFFF"/>
              </w:rPr>
              <w:t>SL de Utilizador de Suplemento</w:t>
            </w:r>
          </w:p>
        </w:tc>
        <w:tc>
          <w:tcPr>
            <w:tcW w:w="5760" w:type="dxa"/>
            <w:tcBorders>
              <w:top w:val="single" w:sz="4" w:space="0" w:color="0070C0"/>
              <w:bottom w:val="single" w:sz="4" w:space="0" w:color="6E6E6E"/>
              <w:right w:val="single" w:sz="4" w:space="0" w:color="0070C0"/>
            </w:tcBorders>
            <w:shd w:val="clear" w:color="auto" w:fill="0070C0"/>
          </w:tcPr>
          <w:p w14:paraId="62A6A02B" w14:textId="77777777" w:rsidR="00AE3CDB" w:rsidRDefault="00130026">
            <w:pPr>
              <w:pStyle w:val="ProductList-TableBody"/>
            </w:pPr>
            <w:r>
              <w:rPr>
                <w:color w:val="FFFFFF"/>
              </w:rPr>
              <w:t>Licenças Qualificáveis</w:t>
            </w:r>
          </w:p>
        </w:tc>
      </w:tr>
      <w:tr w:rsidR="00AE3CDB" w14:paraId="529FF4CB" w14:textId="77777777">
        <w:tc>
          <w:tcPr>
            <w:tcW w:w="6360" w:type="dxa"/>
            <w:tcBorders>
              <w:top w:val="single" w:sz="4" w:space="0" w:color="6E6E6E"/>
              <w:left w:val="single" w:sz="4" w:space="0" w:color="6E6E6E"/>
              <w:bottom w:val="none" w:sz="4" w:space="0" w:color="6E6E6E"/>
              <w:right w:val="single" w:sz="4" w:space="0" w:color="6E6E6E"/>
            </w:tcBorders>
          </w:tcPr>
          <w:p w14:paraId="2BA2EC96" w14:textId="77777777" w:rsidR="00AE3CDB" w:rsidRDefault="00130026">
            <w:pPr>
              <w:pStyle w:val="ProductList-TableBody"/>
            </w:pPr>
            <w:r>
              <w:t>Suplemento do Exchange Online Plano 1 (SL de Utilizador)</w:t>
            </w:r>
          </w:p>
        </w:tc>
        <w:tc>
          <w:tcPr>
            <w:tcW w:w="5760" w:type="dxa"/>
            <w:tcBorders>
              <w:top w:val="single" w:sz="4" w:space="0" w:color="6E6E6E"/>
              <w:left w:val="single" w:sz="4" w:space="0" w:color="6E6E6E"/>
              <w:bottom w:val="single" w:sz="4" w:space="0" w:color="6E6E6E"/>
              <w:right w:val="single" w:sz="4" w:space="0" w:color="6E6E6E"/>
            </w:tcBorders>
          </w:tcPr>
          <w:p w14:paraId="245B0372" w14:textId="77777777" w:rsidR="00AE3CDB" w:rsidRDefault="00130026">
            <w:pPr>
              <w:pStyle w:val="ProductList-TableBody"/>
            </w:pPr>
            <w:r>
              <w:t>CAL de Exchange Standard</w:t>
            </w:r>
          </w:p>
        </w:tc>
      </w:tr>
      <w:tr w:rsidR="00AE3CDB" w14:paraId="2B4E23A0" w14:textId="77777777">
        <w:tc>
          <w:tcPr>
            <w:tcW w:w="6360" w:type="dxa"/>
            <w:tcBorders>
              <w:top w:val="none" w:sz="4" w:space="0" w:color="6E6E6E"/>
              <w:left w:val="single" w:sz="4" w:space="0" w:color="6E6E6E"/>
              <w:bottom w:val="single" w:sz="4" w:space="0" w:color="6E6E6E"/>
              <w:right w:val="single" w:sz="4" w:space="0" w:color="6E6E6E"/>
            </w:tcBorders>
          </w:tcPr>
          <w:p w14:paraId="5D7EFB6B" w14:textId="77777777" w:rsidR="00AE3CDB" w:rsidRDefault="00AE3CD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B801262" w14:textId="77777777" w:rsidR="00AE3CDB" w:rsidRDefault="00130026">
            <w:pPr>
              <w:pStyle w:val="ProductList-TableBody"/>
            </w:pPr>
            <w:r>
              <w:t>Core CAL Suite</w:t>
            </w:r>
          </w:p>
        </w:tc>
      </w:tr>
    </w:tbl>
    <w:p w14:paraId="6FB98BDC" w14:textId="77777777" w:rsidR="00AE3CDB" w:rsidRDefault="00AE3CDB">
      <w:pPr>
        <w:pStyle w:val="ProductList-Body"/>
      </w:pPr>
    </w:p>
    <w:p w14:paraId="3C3775DA" w14:textId="77777777" w:rsidR="00AE3CDB" w:rsidRDefault="00130026">
      <w:pPr>
        <w:pStyle w:val="ProductList-Offering2HeadingNoBorder"/>
        <w:outlineLvl w:val="2"/>
      </w:pPr>
      <w:r>
        <w:t>Project</w:t>
      </w:r>
      <w:r>
        <w:fldChar w:fldCharType="begin"/>
      </w:r>
      <w:r>
        <w:instrText xml:space="preserve"> TC "</w:instrText>
      </w:r>
      <w:bookmarkStart w:id="389" w:name="_Toc54794852"/>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21"/>
        <w:gridCol w:w="5195"/>
      </w:tblGrid>
      <w:tr w:rsidR="00AE3CDB" w14:paraId="2C2F0F9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6B0FAA5" w14:textId="77777777" w:rsidR="00AE3CDB" w:rsidRDefault="00130026">
            <w:pPr>
              <w:pStyle w:val="ProductList-TableBody"/>
            </w:pPr>
            <w:r>
              <w:rPr>
                <w:color w:val="FFFFFF"/>
              </w:rPr>
              <w:t>SL de Utilizador de Suplemento</w:t>
            </w:r>
          </w:p>
        </w:tc>
        <w:tc>
          <w:tcPr>
            <w:tcW w:w="5760" w:type="dxa"/>
            <w:tcBorders>
              <w:top w:val="single" w:sz="4" w:space="0" w:color="0070C0"/>
              <w:bottom w:val="single" w:sz="4" w:space="0" w:color="6E6E6E"/>
              <w:right w:val="single" w:sz="4" w:space="0" w:color="0070C0"/>
            </w:tcBorders>
            <w:shd w:val="clear" w:color="auto" w:fill="0070C0"/>
          </w:tcPr>
          <w:p w14:paraId="3E8C6C99" w14:textId="77777777" w:rsidR="00AE3CDB" w:rsidRDefault="00130026">
            <w:pPr>
              <w:pStyle w:val="ProductList-TableBody"/>
            </w:pPr>
            <w:r>
              <w:rPr>
                <w:color w:val="FFFFFF"/>
              </w:rPr>
              <w:t>Licenças Qualificáveis</w:t>
            </w:r>
          </w:p>
        </w:tc>
      </w:tr>
      <w:tr w:rsidR="00AE3CDB" w14:paraId="66136D8E" w14:textId="77777777">
        <w:tc>
          <w:tcPr>
            <w:tcW w:w="6360" w:type="dxa"/>
            <w:tcBorders>
              <w:top w:val="single" w:sz="4" w:space="0" w:color="6E6E6E"/>
              <w:left w:val="single" w:sz="4" w:space="0" w:color="6E6E6E"/>
              <w:bottom w:val="single" w:sz="4" w:space="0" w:color="6E6E6E"/>
              <w:right w:val="single" w:sz="4" w:space="0" w:color="6E6E6E"/>
            </w:tcBorders>
          </w:tcPr>
          <w:p w14:paraId="2474C2F5" w14:textId="77777777" w:rsidR="00AE3CDB" w:rsidRDefault="00130026">
            <w:pPr>
              <w:pStyle w:val="ProductList-TableBody"/>
            </w:pPr>
            <w:r>
              <w:t>Suplemento do Project (Plano 3)</w:t>
            </w:r>
          </w:p>
        </w:tc>
        <w:tc>
          <w:tcPr>
            <w:tcW w:w="5760" w:type="dxa"/>
            <w:tcBorders>
              <w:top w:val="single" w:sz="4" w:space="0" w:color="6E6E6E"/>
              <w:left w:val="single" w:sz="4" w:space="0" w:color="6E6E6E"/>
              <w:bottom w:val="none" w:sz="4" w:space="0" w:color="6E6E6E"/>
              <w:right w:val="single" w:sz="4" w:space="0" w:color="6E6E6E"/>
            </w:tcBorders>
          </w:tcPr>
          <w:p w14:paraId="2E67FAF6" w14:textId="77777777" w:rsidR="00AE3CDB" w:rsidRDefault="00130026">
            <w:pPr>
              <w:pStyle w:val="ProductList-TableBody"/>
            </w:pPr>
            <w:r>
              <w:t>Project Professional</w:t>
            </w:r>
          </w:p>
        </w:tc>
      </w:tr>
      <w:tr w:rsidR="00AE3CDB" w14:paraId="696FB6D0" w14:textId="77777777">
        <w:tc>
          <w:tcPr>
            <w:tcW w:w="6360" w:type="dxa"/>
            <w:tcBorders>
              <w:top w:val="single" w:sz="4" w:space="0" w:color="6E6E6E"/>
              <w:left w:val="single" w:sz="4" w:space="0" w:color="6E6E6E"/>
              <w:bottom w:val="single" w:sz="4" w:space="0" w:color="6E6E6E"/>
              <w:right w:val="single" w:sz="4" w:space="0" w:color="6E6E6E"/>
            </w:tcBorders>
          </w:tcPr>
          <w:p w14:paraId="125ED7A6" w14:textId="77777777" w:rsidR="00AE3CDB" w:rsidRDefault="00130026">
            <w:pPr>
              <w:pStyle w:val="ProductList-TableBody"/>
            </w:pPr>
            <w:r>
              <w:t>Suplemento do Project (Plano 5)</w:t>
            </w:r>
          </w:p>
        </w:tc>
        <w:tc>
          <w:tcPr>
            <w:tcW w:w="5760" w:type="dxa"/>
            <w:tcBorders>
              <w:top w:val="none" w:sz="4" w:space="0" w:color="6E6E6E"/>
              <w:left w:val="single" w:sz="4" w:space="0" w:color="6E6E6E"/>
              <w:bottom w:val="single" w:sz="4" w:space="0" w:color="6E6E6E"/>
              <w:right w:val="single" w:sz="4" w:space="0" w:color="6E6E6E"/>
            </w:tcBorders>
          </w:tcPr>
          <w:p w14:paraId="5B83C6D5" w14:textId="77777777" w:rsidR="00AE3CDB" w:rsidRDefault="00AE3CDB">
            <w:pPr>
              <w:pStyle w:val="ProductList-TableBody"/>
            </w:pPr>
          </w:p>
        </w:tc>
      </w:tr>
      <w:tr w:rsidR="00AE3CDB" w14:paraId="1ED68581" w14:textId="77777777">
        <w:tc>
          <w:tcPr>
            <w:tcW w:w="6360" w:type="dxa"/>
            <w:tcBorders>
              <w:top w:val="single" w:sz="4" w:space="0" w:color="6E6E6E"/>
              <w:left w:val="single" w:sz="4" w:space="0" w:color="6E6E6E"/>
              <w:bottom w:val="single" w:sz="4" w:space="0" w:color="6E6E6E"/>
              <w:right w:val="single" w:sz="4" w:space="0" w:color="6E6E6E"/>
            </w:tcBorders>
          </w:tcPr>
          <w:p w14:paraId="7DC536CE" w14:textId="77777777" w:rsidR="00AE3CDB" w:rsidRDefault="00130026">
            <w:pPr>
              <w:pStyle w:val="ProductList-TableBody"/>
            </w:pPr>
            <w:r>
              <w:t>Suplemento do Project (Plano 3)</w:t>
            </w:r>
          </w:p>
        </w:tc>
        <w:tc>
          <w:tcPr>
            <w:tcW w:w="5760" w:type="dxa"/>
            <w:tcBorders>
              <w:top w:val="single" w:sz="4" w:space="0" w:color="6E6E6E"/>
              <w:left w:val="single" w:sz="4" w:space="0" w:color="6E6E6E"/>
              <w:bottom w:val="none" w:sz="4" w:space="0" w:color="6E6E6E"/>
              <w:right w:val="single" w:sz="4" w:space="0" w:color="6E6E6E"/>
            </w:tcBorders>
          </w:tcPr>
          <w:p w14:paraId="11D47699" w14:textId="77777777" w:rsidR="00AE3CDB" w:rsidRDefault="00130026">
            <w:pPr>
              <w:pStyle w:val="ProductList-TableBody"/>
            </w:pPr>
            <w:r>
              <w:t>Project Standard</w:t>
            </w:r>
          </w:p>
        </w:tc>
      </w:tr>
      <w:tr w:rsidR="00AE3CDB" w14:paraId="0CA16056" w14:textId="77777777">
        <w:tc>
          <w:tcPr>
            <w:tcW w:w="6360" w:type="dxa"/>
            <w:tcBorders>
              <w:top w:val="single" w:sz="4" w:space="0" w:color="6E6E6E"/>
              <w:left w:val="single" w:sz="4" w:space="0" w:color="6E6E6E"/>
              <w:bottom w:val="single" w:sz="4" w:space="0" w:color="6E6E6E"/>
              <w:right w:val="single" w:sz="4" w:space="0" w:color="6E6E6E"/>
            </w:tcBorders>
          </w:tcPr>
          <w:p w14:paraId="26CC6900" w14:textId="77777777" w:rsidR="00AE3CDB" w:rsidRDefault="00130026">
            <w:pPr>
              <w:pStyle w:val="ProductList-TableBody"/>
            </w:pPr>
            <w:r>
              <w:t>Suplemento do Project (Plano 5)</w:t>
            </w:r>
          </w:p>
        </w:tc>
        <w:tc>
          <w:tcPr>
            <w:tcW w:w="5760" w:type="dxa"/>
            <w:tcBorders>
              <w:top w:val="none" w:sz="4" w:space="0" w:color="6E6E6E"/>
              <w:left w:val="single" w:sz="4" w:space="0" w:color="6E6E6E"/>
              <w:bottom w:val="single" w:sz="4" w:space="0" w:color="6E6E6E"/>
              <w:right w:val="single" w:sz="4" w:space="0" w:color="6E6E6E"/>
            </w:tcBorders>
          </w:tcPr>
          <w:p w14:paraId="0AE4F540" w14:textId="77777777" w:rsidR="00AE3CDB" w:rsidRDefault="00AE3CDB">
            <w:pPr>
              <w:pStyle w:val="ProductList-TableBody"/>
            </w:pPr>
          </w:p>
        </w:tc>
      </w:tr>
      <w:tr w:rsidR="00AE3CDB" w14:paraId="45C52DFE" w14:textId="77777777">
        <w:tc>
          <w:tcPr>
            <w:tcW w:w="6360" w:type="dxa"/>
            <w:tcBorders>
              <w:top w:val="single" w:sz="4" w:space="0" w:color="6E6E6E"/>
              <w:left w:val="single" w:sz="4" w:space="0" w:color="6E6E6E"/>
              <w:bottom w:val="single" w:sz="4" w:space="0" w:color="6E6E6E"/>
              <w:right w:val="single" w:sz="4" w:space="0" w:color="6E6E6E"/>
            </w:tcBorders>
          </w:tcPr>
          <w:p w14:paraId="25F96CAE" w14:textId="77777777" w:rsidR="00AE3CDB" w:rsidRDefault="00130026">
            <w:pPr>
              <w:pStyle w:val="ProductList-TableBody"/>
            </w:pPr>
            <w:r>
              <w:t>Suplemento do Project Essentials</w:t>
            </w:r>
          </w:p>
        </w:tc>
        <w:tc>
          <w:tcPr>
            <w:tcW w:w="5760" w:type="dxa"/>
            <w:tcBorders>
              <w:top w:val="single" w:sz="4" w:space="0" w:color="6E6E6E"/>
              <w:left w:val="single" w:sz="4" w:space="0" w:color="6E6E6E"/>
              <w:bottom w:val="none" w:sz="4" w:space="0" w:color="6E6E6E"/>
              <w:right w:val="single" w:sz="4" w:space="0" w:color="6E6E6E"/>
            </w:tcBorders>
          </w:tcPr>
          <w:p w14:paraId="6CCB13D8" w14:textId="77777777" w:rsidR="00AE3CDB" w:rsidRDefault="00130026">
            <w:pPr>
              <w:pStyle w:val="ProductList-TableBody"/>
            </w:pPr>
            <w:r>
              <w:t>CAL do Project Server</w:t>
            </w:r>
          </w:p>
        </w:tc>
      </w:tr>
      <w:tr w:rsidR="00AE3CDB" w14:paraId="2A4D61C7" w14:textId="77777777">
        <w:tc>
          <w:tcPr>
            <w:tcW w:w="6360" w:type="dxa"/>
            <w:tcBorders>
              <w:top w:val="single" w:sz="4" w:space="0" w:color="6E6E6E"/>
              <w:left w:val="single" w:sz="4" w:space="0" w:color="6E6E6E"/>
              <w:bottom w:val="single" w:sz="4" w:space="0" w:color="6E6E6E"/>
              <w:right w:val="single" w:sz="4" w:space="0" w:color="6E6E6E"/>
            </w:tcBorders>
          </w:tcPr>
          <w:p w14:paraId="38825219" w14:textId="77777777" w:rsidR="00AE3CDB" w:rsidRDefault="00130026">
            <w:pPr>
              <w:pStyle w:val="ProductList-TableBody"/>
            </w:pPr>
            <w:r>
              <w:t>Suplemento do Project (Plano 3)</w:t>
            </w:r>
          </w:p>
        </w:tc>
        <w:tc>
          <w:tcPr>
            <w:tcW w:w="5760" w:type="dxa"/>
            <w:tcBorders>
              <w:top w:val="none" w:sz="4" w:space="0" w:color="6E6E6E"/>
              <w:left w:val="single" w:sz="4" w:space="0" w:color="6E6E6E"/>
              <w:bottom w:val="none" w:sz="4" w:space="0" w:color="6E6E6E"/>
              <w:right w:val="single" w:sz="4" w:space="0" w:color="6E6E6E"/>
            </w:tcBorders>
          </w:tcPr>
          <w:p w14:paraId="7A946757" w14:textId="77777777" w:rsidR="00AE3CDB" w:rsidRDefault="00AE3CDB">
            <w:pPr>
              <w:pStyle w:val="ProductList-TableBody"/>
            </w:pPr>
          </w:p>
        </w:tc>
      </w:tr>
      <w:tr w:rsidR="00AE3CDB" w14:paraId="501E1208" w14:textId="77777777">
        <w:tc>
          <w:tcPr>
            <w:tcW w:w="6360" w:type="dxa"/>
            <w:tcBorders>
              <w:top w:val="single" w:sz="4" w:space="0" w:color="6E6E6E"/>
              <w:left w:val="single" w:sz="4" w:space="0" w:color="6E6E6E"/>
              <w:bottom w:val="single" w:sz="4" w:space="0" w:color="6E6E6E"/>
              <w:right w:val="single" w:sz="4" w:space="0" w:color="6E6E6E"/>
            </w:tcBorders>
          </w:tcPr>
          <w:p w14:paraId="75ACDBCB" w14:textId="77777777" w:rsidR="00AE3CDB" w:rsidRDefault="00130026">
            <w:pPr>
              <w:pStyle w:val="ProductList-TableBody"/>
            </w:pPr>
            <w:r>
              <w:t>Suplemento do Project (Plano 5)</w:t>
            </w:r>
          </w:p>
        </w:tc>
        <w:tc>
          <w:tcPr>
            <w:tcW w:w="5760" w:type="dxa"/>
            <w:tcBorders>
              <w:top w:val="none" w:sz="4" w:space="0" w:color="6E6E6E"/>
              <w:left w:val="single" w:sz="4" w:space="0" w:color="6E6E6E"/>
              <w:bottom w:val="single" w:sz="4" w:space="0" w:color="6E6E6E"/>
              <w:right w:val="single" w:sz="4" w:space="0" w:color="6E6E6E"/>
            </w:tcBorders>
          </w:tcPr>
          <w:p w14:paraId="0378E60C" w14:textId="77777777" w:rsidR="00AE3CDB" w:rsidRDefault="00AE3CDB">
            <w:pPr>
              <w:pStyle w:val="ProductList-TableBody"/>
            </w:pPr>
          </w:p>
        </w:tc>
      </w:tr>
    </w:tbl>
    <w:p w14:paraId="2CA6952C" w14:textId="77777777" w:rsidR="00AE3CDB" w:rsidRDefault="00AE3CDB">
      <w:pPr>
        <w:pStyle w:val="ProductList-Body"/>
      </w:pPr>
    </w:p>
    <w:p w14:paraId="0DB591C7" w14:textId="77777777" w:rsidR="00AE3CDB" w:rsidRDefault="00130026">
      <w:pPr>
        <w:pStyle w:val="ProductList-Offering2HeadingNoBorder"/>
        <w:outlineLvl w:val="2"/>
      </w:pPr>
      <w:r>
        <w:t>SharePoint Online</w:t>
      </w:r>
      <w:r>
        <w:fldChar w:fldCharType="begin"/>
      </w:r>
      <w:r>
        <w:instrText xml:space="preserve"> TC "</w:instrText>
      </w:r>
      <w:bookmarkStart w:id="390" w:name="_Toc54794853"/>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21"/>
        <w:gridCol w:w="5195"/>
      </w:tblGrid>
      <w:tr w:rsidR="00AE3CDB" w14:paraId="2F2A8EE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9A63C23" w14:textId="77777777" w:rsidR="00AE3CDB" w:rsidRDefault="00130026">
            <w:pPr>
              <w:pStyle w:val="ProductList-TableBody"/>
            </w:pPr>
            <w:r>
              <w:rPr>
                <w:color w:val="FFFFFF"/>
              </w:rPr>
              <w:t>SL de Utilizador de Suplemento</w:t>
            </w:r>
          </w:p>
        </w:tc>
        <w:tc>
          <w:tcPr>
            <w:tcW w:w="5760" w:type="dxa"/>
            <w:tcBorders>
              <w:top w:val="single" w:sz="4" w:space="0" w:color="0070C0"/>
              <w:bottom w:val="single" w:sz="4" w:space="0" w:color="6E6E6E"/>
              <w:right w:val="single" w:sz="4" w:space="0" w:color="0070C0"/>
            </w:tcBorders>
            <w:shd w:val="clear" w:color="auto" w:fill="0070C0"/>
          </w:tcPr>
          <w:p w14:paraId="495DD113" w14:textId="77777777" w:rsidR="00AE3CDB" w:rsidRDefault="00130026">
            <w:pPr>
              <w:pStyle w:val="ProductList-TableBody"/>
            </w:pPr>
            <w:r>
              <w:rPr>
                <w:color w:val="FFFFFF"/>
              </w:rPr>
              <w:t>Licenças Qualificáveis</w:t>
            </w:r>
          </w:p>
        </w:tc>
      </w:tr>
      <w:tr w:rsidR="00AE3CDB" w14:paraId="3A564CB0" w14:textId="77777777">
        <w:tc>
          <w:tcPr>
            <w:tcW w:w="6360" w:type="dxa"/>
            <w:tcBorders>
              <w:top w:val="single" w:sz="4" w:space="0" w:color="6E6E6E"/>
              <w:left w:val="single" w:sz="4" w:space="0" w:color="6E6E6E"/>
              <w:bottom w:val="none" w:sz="4" w:space="0" w:color="6E6E6E"/>
              <w:right w:val="single" w:sz="4" w:space="0" w:color="6E6E6E"/>
            </w:tcBorders>
          </w:tcPr>
          <w:p w14:paraId="0EB84ACC" w14:textId="77777777" w:rsidR="00AE3CDB" w:rsidRDefault="00130026">
            <w:pPr>
              <w:pStyle w:val="ProductList-TableBody"/>
            </w:pPr>
            <w:r>
              <w:t>Suplemento do SharePoint Online Plano 1</w:t>
            </w:r>
          </w:p>
        </w:tc>
        <w:tc>
          <w:tcPr>
            <w:tcW w:w="5760" w:type="dxa"/>
            <w:tcBorders>
              <w:top w:val="single" w:sz="4" w:space="0" w:color="6E6E6E"/>
              <w:left w:val="single" w:sz="4" w:space="0" w:color="6E6E6E"/>
              <w:bottom w:val="single" w:sz="4" w:space="0" w:color="6E6E6E"/>
              <w:right w:val="single" w:sz="4" w:space="0" w:color="6E6E6E"/>
            </w:tcBorders>
          </w:tcPr>
          <w:p w14:paraId="4F1A2DA7" w14:textId="77777777" w:rsidR="00AE3CDB" w:rsidRDefault="00130026">
            <w:pPr>
              <w:pStyle w:val="ProductList-TableBody"/>
            </w:pPr>
            <w:r>
              <w:t>CAL de SharePoint Standard</w:t>
            </w:r>
          </w:p>
        </w:tc>
      </w:tr>
      <w:tr w:rsidR="00AE3CDB" w14:paraId="21401F0D" w14:textId="77777777">
        <w:tc>
          <w:tcPr>
            <w:tcW w:w="6360" w:type="dxa"/>
            <w:tcBorders>
              <w:top w:val="none" w:sz="4" w:space="0" w:color="6E6E6E"/>
              <w:left w:val="single" w:sz="4" w:space="0" w:color="6E6E6E"/>
              <w:bottom w:val="single" w:sz="4" w:space="0" w:color="6E6E6E"/>
              <w:right w:val="single" w:sz="4" w:space="0" w:color="6E6E6E"/>
            </w:tcBorders>
          </w:tcPr>
          <w:p w14:paraId="1BC8E0CB" w14:textId="77777777" w:rsidR="00AE3CDB" w:rsidRDefault="00AE3CD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46491F5" w14:textId="77777777" w:rsidR="00AE3CDB" w:rsidRDefault="00130026">
            <w:pPr>
              <w:pStyle w:val="ProductList-TableBody"/>
            </w:pPr>
            <w:r>
              <w:t>Core CAL Suite</w:t>
            </w:r>
          </w:p>
        </w:tc>
      </w:tr>
    </w:tbl>
    <w:p w14:paraId="33F3EE4B" w14:textId="77777777" w:rsidR="00AE3CDB" w:rsidRDefault="00AE3CDB">
      <w:pPr>
        <w:pStyle w:val="ProductList-Body"/>
      </w:pPr>
    </w:p>
    <w:p w14:paraId="30099268" w14:textId="77777777" w:rsidR="00AE3CDB" w:rsidRDefault="00AE3CDB">
      <w:pPr>
        <w:pStyle w:val="ProductList-Body"/>
      </w:pPr>
    </w:p>
    <w:p w14:paraId="7A426D7B" w14:textId="77777777" w:rsidR="00AE3CDB" w:rsidRDefault="00130026">
      <w:pPr>
        <w:pStyle w:val="ProductList-Offering2HeadingNoBorder"/>
        <w:outlineLvl w:val="2"/>
      </w:pPr>
      <w:r>
        <w:t>Microsoft Intune</w:t>
      </w:r>
      <w:r>
        <w:fldChar w:fldCharType="begin"/>
      </w:r>
      <w:r>
        <w:instrText xml:space="preserve"> TC "</w:instrText>
      </w:r>
      <w:bookmarkStart w:id="391" w:name="_Toc54794854"/>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721"/>
        <w:gridCol w:w="5195"/>
      </w:tblGrid>
      <w:tr w:rsidR="00AE3CDB" w14:paraId="444012D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16EEF62" w14:textId="77777777" w:rsidR="00AE3CDB" w:rsidRDefault="00130026">
            <w:pPr>
              <w:pStyle w:val="ProductList-TableBody"/>
            </w:pPr>
            <w:r>
              <w:rPr>
                <w:color w:val="FFFFFF"/>
              </w:rPr>
              <w:t>SL de Utilizador de Suplemento</w:t>
            </w:r>
          </w:p>
        </w:tc>
        <w:tc>
          <w:tcPr>
            <w:tcW w:w="5760" w:type="dxa"/>
            <w:tcBorders>
              <w:top w:val="single" w:sz="4" w:space="0" w:color="0070C0"/>
              <w:bottom w:val="single" w:sz="4" w:space="0" w:color="6E6E6E"/>
              <w:right w:val="single" w:sz="4" w:space="0" w:color="0070C0"/>
            </w:tcBorders>
            <w:shd w:val="clear" w:color="auto" w:fill="0070C0"/>
          </w:tcPr>
          <w:p w14:paraId="77E26B6C" w14:textId="77777777" w:rsidR="00AE3CDB" w:rsidRDefault="00130026">
            <w:pPr>
              <w:pStyle w:val="ProductList-TableBody"/>
            </w:pPr>
            <w:r>
              <w:rPr>
                <w:color w:val="FFFFFF"/>
              </w:rPr>
              <w:t>Licenças Qualificáveis</w:t>
            </w:r>
          </w:p>
        </w:tc>
      </w:tr>
      <w:tr w:rsidR="00AE3CDB" w14:paraId="7C285387" w14:textId="77777777">
        <w:tc>
          <w:tcPr>
            <w:tcW w:w="6360" w:type="dxa"/>
            <w:tcBorders>
              <w:top w:val="single" w:sz="4" w:space="0" w:color="6E6E6E"/>
              <w:left w:val="single" w:sz="4" w:space="0" w:color="6E6E6E"/>
              <w:bottom w:val="none" w:sz="4" w:space="0" w:color="6E6E6E"/>
              <w:right w:val="single" w:sz="4" w:space="0" w:color="6E6E6E"/>
            </w:tcBorders>
          </w:tcPr>
          <w:p w14:paraId="692048E0" w14:textId="77777777" w:rsidR="00AE3CDB" w:rsidRDefault="00130026">
            <w:pPr>
              <w:pStyle w:val="ProductList-TableBody"/>
            </w:pPr>
            <w:r>
              <w:t>Suplemento do Microsoft Intune (SL de Utilizador)</w:t>
            </w:r>
          </w:p>
        </w:tc>
        <w:tc>
          <w:tcPr>
            <w:tcW w:w="5760" w:type="dxa"/>
            <w:tcBorders>
              <w:top w:val="single" w:sz="4" w:space="0" w:color="6E6E6E"/>
              <w:left w:val="single" w:sz="4" w:space="0" w:color="6E6E6E"/>
              <w:bottom w:val="single" w:sz="4" w:space="0" w:color="6E6E6E"/>
              <w:right w:val="single" w:sz="4" w:space="0" w:color="6E6E6E"/>
            </w:tcBorders>
          </w:tcPr>
          <w:p w14:paraId="1698BA1B" w14:textId="77777777" w:rsidR="00AE3CDB" w:rsidRDefault="00130026">
            <w:pPr>
              <w:pStyle w:val="ProductList-TableBody"/>
            </w:pPr>
            <w:r>
              <w:t>Core CAL Suite</w:t>
            </w:r>
          </w:p>
        </w:tc>
      </w:tr>
      <w:tr w:rsidR="00AE3CDB" w14:paraId="1094401D" w14:textId="77777777">
        <w:tc>
          <w:tcPr>
            <w:tcW w:w="6360" w:type="dxa"/>
            <w:tcBorders>
              <w:top w:val="none" w:sz="4" w:space="0" w:color="6E6E6E"/>
              <w:left w:val="single" w:sz="4" w:space="0" w:color="6E6E6E"/>
              <w:bottom w:val="none" w:sz="4" w:space="0" w:color="6E6E6E"/>
              <w:right w:val="single" w:sz="4" w:space="0" w:color="6E6E6E"/>
            </w:tcBorders>
          </w:tcPr>
          <w:p w14:paraId="32196B50" w14:textId="77777777" w:rsidR="00AE3CDB" w:rsidRDefault="00AE3CD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436ACEA" w14:textId="77777777" w:rsidR="00AE3CDB" w:rsidRDefault="00130026">
            <w:pPr>
              <w:pStyle w:val="ProductList-TableBody"/>
            </w:pPr>
            <w:r>
              <w:t>Enterprise CAL Suite</w:t>
            </w:r>
          </w:p>
        </w:tc>
      </w:tr>
      <w:tr w:rsidR="00AE3CDB" w14:paraId="6129CD02" w14:textId="77777777">
        <w:tc>
          <w:tcPr>
            <w:tcW w:w="6360" w:type="dxa"/>
            <w:tcBorders>
              <w:top w:val="none" w:sz="4" w:space="0" w:color="6E6E6E"/>
              <w:left w:val="single" w:sz="4" w:space="0" w:color="6E6E6E"/>
              <w:bottom w:val="none" w:sz="4" w:space="0" w:color="6E6E6E"/>
              <w:right w:val="single" w:sz="4" w:space="0" w:color="6E6E6E"/>
            </w:tcBorders>
          </w:tcPr>
          <w:p w14:paraId="226C475E" w14:textId="77777777" w:rsidR="00AE3CDB" w:rsidRDefault="00AE3CD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EFAA8C8" w14:textId="77777777" w:rsidR="00AE3CDB" w:rsidRDefault="00130026">
            <w:pPr>
              <w:pStyle w:val="ProductList-TableBody"/>
            </w:pPr>
            <w:r>
              <w:t>Core CAL Suite Bridge para Office 365</w:t>
            </w:r>
          </w:p>
        </w:tc>
      </w:tr>
      <w:tr w:rsidR="00AE3CDB" w14:paraId="27B65396" w14:textId="77777777">
        <w:tc>
          <w:tcPr>
            <w:tcW w:w="6360" w:type="dxa"/>
            <w:tcBorders>
              <w:top w:val="none" w:sz="4" w:space="0" w:color="6E6E6E"/>
              <w:left w:val="single" w:sz="4" w:space="0" w:color="6E6E6E"/>
              <w:bottom w:val="single" w:sz="4" w:space="0" w:color="6E6E6E"/>
              <w:right w:val="single" w:sz="4" w:space="0" w:color="6E6E6E"/>
            </w:tcBorders>
          </w:tcPr>
          <w:p w14:paraId="1BAAA317" w14:textId="77777777" w:rsidR="00AE3CDB" w:rsidRDefault="00AE3CD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C3F6944" w14:textId="77777777" w:rsidR="00AE3CDB" w:rsidRDefault="00130026">
            <w:pPr>
              <w:pStyle w:val="ProductList-TableBody"/>
            </w:pPr>
            <w:r>
              <w:t>Enterprise CAL Suite Bridge para Office 365</w:t>
            </w:r>
          </w:p>
        </w:tc>
      </w:tr>
      <w:tr w:rsidR="00AE3CDB" w14:paraId="57D472D8" w14:textId="77777777">
        <w:tc>
          <w:tcPr>
            <w:tcW w:w="6360" w:type="dxa"/>
            <w:tcBorders>
              <w:top w:val="single" w:sz="4" w:space="0" w:color="6E6E6E"/>
              <w:left w:val="single" w:sz="4" w:space="0" w:color="6E6E6E"/>
              <w:bottom w:val="none" w:sz="4" w:space="0" w:color="6E6E6E"/>
              <w:right w:val="single" w:sz="4" w:space="0" w:color="6E6E6E"/>
            </w:tcBorders>
          </w:tcPr>
          <w:p w14:paraId="18B15AF7" w14:textId="77777777" w:rsidR="00AE3CDB" w:rsidRDefault="00130026">
            <w:pPr>
              <w:pStyle w:val="ProductList-TableBody"/>
            </w:pPr>
            <w:r>
              <w:t>Suplemento do Microsoft Intune for EDU (SL de Utilizador)</w:t>
            </w:r>
          </w:p>
        </w:tc>
        <w:tc>
          <w:tcPr>
            <w:tcW w:w="5760" w:type="dxa"/>
            <w:tcBorders>
              <w:top w:val="single" w:sz="4" w:space="0" w:color="6E6E6E"/>
              <w:left w:val="single" w:sz="4" w:space="0" w:color="6E6E6E"/>
              <w:bottom w:val="single" w:sz="4" w:space="0" w:color="6E6E6E"/>
              <w:right w:val="single" w:sz="4" w:space="0" w:color="6E6E6E"/>
            </w:tcBorders>
          </w:tcPr>
          <w:p w14:paraId="66FB756B" w14:textId="77777777" w:rsidR="00AE3CDB" w:rsidRDefault="00130026">
            <w:pPr>
              <w:pStyle w:val="ProductList-TableBody"/>
            </w:pPr>
            <w:r>
              <w:t>Core CAL Suite</w:t>
            </w:r>
          </w:p>
        </w:tc>
      </w:tr>
      <w:tr w:rsidR="00AE3CDB" w14:paraId="4C72A71D" w14:textId="77777777">
        <w:tc>
          <w:tcPr>
            <w:tcW w:w="6360" w:type="dxa"/>
            <w:tcBorders>
              <w:top w:val="none" w:sz="4" w:space="0" w:color="6E6E6E"/>
              <w:left w:val="single" w:sz="4" w:space="0" w:color="6E6E6E"/>
              <w:bottom w:val="none" w:sz="4" w:space="0" w:color="6E6E6E"/>
              <w:right w:val="single" w:sz="4" w:space="0" w:color="6E6E6E"/>
            </w:tcBorders>
          </w:tcPr>
          <w:p w14:paraId="0C46B4AB" w14:textId="77777777" w:rsidR="00AE3CDB" w:rsidRDefault="00AE3CD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F8DC2B1" w14:textId="77777777" w:rsidR="00AE3CDB" w:rsidRDefault="00130026">
            <w:pPr>
              <w:pStyle w:val="ProductList-TableBody"/>
            </w:pPr>
            <w:r>
              <w:t>Enterprise CAL Suite</w:t>
            </w:r>
          </w:p>
        </w:tc>
      </w:tr>
      <w:tr w:rsidR="00AE3CDB" w14:paraId="44824438" w14:textId="77777777">
        <w:tc>
          <w:tcPr>
            <w:tcW w:w="6360" w:type="dxa"/>
            <w:tcBorders>
              <w:top w:val="none" w:sz="4" w:space="0" w:color="6E6E6E"/>
              <w:left w:val="single" w:sz="4" w:space="0" w:color="6E6E6E"/>
              <w:bottom w:val="none" w:sz="4" w:space="0" w:color="6E6E6E"/>
              <w:right w:val="single" w:sz="4" w:space="0" w:color="6E6E6E"/>
            </w:tcBorders>
          </w:tcPr>
          <w:p w14:paraId="6581E0D2" w14:textId="77777777" w:rsidR="00AE3CDB" w:rsidRDefault="00AE3CD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29AB799" w14:textId="77777777" w:rsidR="00AE3CDB" w:rsidRDefault="00130026">
            <w:pPr>
              <w:pStyle w:val="ProductList-TableBody"/>
            </w:pPr>
            <w:r>
              <w:t>Core CAL Suite Bridge para Office 365</w:t>
            </w:r>
          </w:p>
        </w:tc>
      </w:tr>
      <w:tr w:rsidR="00AE3CDB" w14:paraId="0EC86C94" w14:textId="77777777">
        <w:tc>
          <w:tcPr>
            <w:tcW w:w="6360" w:type="dxa"/>
            <w:tcBorders>
              <w:top w:val="none" w:sz="4" w:space="0" w:color="6E6E6E"/>
              <w:left w:val="single" w:sz="4" w:space="0" w:color="6E6E6E"/>
              <w:bottom w:val="single" w:sz="4" w:space="0" w:color="6E6E6E"/>
              <w:right w:val="single" w:sz="4" w:space="0" w:color="6E6E6E"/>
            </w:tcBorders>
          </w:tcPr>
          <w:p w14:paraId="547FF7CD" w14:textId="77777777" w:rsidR="00AE3CDB" w:rsidRDefault="00AE3CD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C525D0C" w14:textId="77777777" w:rsidR="00AE3CDB" w:rsidRDefault="00130026">
            <w:pPr>
              <w:pStyle w:val="ProductList-TableBody"/>
            </w:pPr>
            <w:r>
              <w:t>Enterprise CAL Suite Bridge para Office 365</w:t>
            </w:r>
          </w:p>
        </w:tc>
      </w:tr>
    </w:tbl>
    <w:p w14:paraId="39FA2DBA" w14:textId="77777777" w:rsidR="00AE3CDB" w:rsidRDefault="00AE3CDB">
      <w:pPr>
        <w:pStyle w:val="ProductList-Body"/>
      </w:pPr>
    </w:p>
    <w:p w14:paraId="4DB908BE" w14:textId="77777777" w:rsidR="00AE3CDB" w:rsidRDefault="00AE3CDB">
      <w:pPr>
        <w:pStyle w:val="PURBreadcrumb"/>
      </w:pPr>
    </w:p>
    <w:tbl>
      <w:tblPr>
        <w:tblStyle w:val="PURTable"/>
        <w:tblW w:w="0" w:type="dxa"/>
        <w:tblLook w:val="04A0" w:firstRow="1" w:lastRow="0" w:firstColumn="1" w:lastColumn="0" w:noHBand="0" w:noVBand="1"/>
      </w:tblPr>
      <w:tblGrid>
        <w:gridCol w:w="10916"/>
      </w:tblGrid>
      <w:tr w:rsidR="00AE3CDB" w14:paraId="36972A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914880" w14:textId="77777777" w:rsidR="00AE3CDB" w:rsidRDefault="00085C11">
            <w:pPr>
              <w:pStyle w:val="ProductList-TableBody"/>
              <w:jc w:val="right"/>
            </w:pPr>
            <w:hyperlink w:anchor="_Sec842">
              <w:r w:rsidR="00130026">
                <w:rPr>
                  <w:color w:val="00467F"/>
                  <w:sz w:val="14"/>
                  <w:u w:val="single"/>
                </w:rPr>
                <w:t>Índice</w:t>
              </w:r>
            </w:hyperlink>
            <w:r w:rsidR="00130026">
              <w:rPr>
                <w:sz w:val="14"/>
              </w:rPr>
              <w:t xml:space="preserve"> / </w:t>
            </w:r>
            <w:hyperlink w:anchor="_Sec549">
              <w:r w:rsidR="00130026">
                <w:rPr>
                  <w:color w:val="00467F"/>
                  <w:sz w:val="14"/>
                  <w:u w:val="single"/>
                </w:rPr>
                <w:t>Glossário</w:t>
              </w:r>
            </w:hyperlink>
            <w:r w:rsidR="00130026">
              <w:rPr>
                <w:sz w:val="14"/>
              </w:rPr>
              <w:t xml:space="preserve"> / </w:t>
            </w:r>
            <w:hyperlink w:anchor="_Sec844">
              <w:r w:rsidR="00130026">
                <w:rPr>
                  <w:color w:val="00467F"/>
                  <w:sz w:val="14"/>
                  <w:u w:val="single"/>
                </w:rPr>
                <w:t>Índice Remissivo</w:t>
              </w:r>
            </w:hyperlink>
          </w:p>
        </w:tc>
      </w:tr>
    </w:tbl>
    <w:p w14:paraId="6043357E" w14:textId="77777777" w:rsidR="00AE3CDB" w:rsidRDefault="00AE3CDB">
      <w:pPr>
        <w:pStyle w:val="ProductList-Body"/>
      </w:pPr>
    </w:p>
    <w:p w14:paraId="0D680ED3" w14:textId="77777777" w:rsidR="00AE3CDB" w:rsidRDefault="00130026">
      <w:pPr>
        <w:pStyle w:val="ProductList-OfferingGroupHeading"/>
        <w:outlineLvl w:val="1"/>
      </w:pPr>
      <w:bookmarkStart w:id="392" w:name="_Sec1240"/>
      <w:r>
        <w:t>SA Existente</w:t>
      </w:r>
      <w:bookmarkEnd w:id="392"/>
      <w:r>
        <w:fldChar w:fldCharType="begin"/>
      </w:r>
      <w:r>
        <w:instrText xml:space="preserve"> TC "</w:instrText>
      </w:r>
      <w:bookmarkStart w:id="393" w:name="_Toc54794855"/>
      <w:r>
        <w:instrText>SA Existente</w:instrText>
      </w:r>
      <w:bookmarkEnd w:id="393"/>
      <w:r>
        <w:instrText>" \l 2</w:instrText>
      </w:r>
      <w:r>
        <w:fldChar w:fldCharType="end"/>
      </w:r>
    </w:p>
    <w:p w14:paraId="6C0D6547" w14:textId="77777777" w:rsidR="00AE3CDB" w:rsidRDefault="00130026">
      <w:pPr>
        <w:pStyle w:val="ProductList-Body"/>
      </w:pPr>
      <w:r>
        <w:t>O Cliente pode adquirir SLs de SA Existente em vez da cobertura SA totalmente paga, Licenças perpétuas sujeitas às seguintes condições:</w:t>
      </w:r>
    </w:p>
    <w:p w14:paraId="58F35093" w14:textId="77777777" w:rsidR="00AE3CDB" w:rsidRDefault="00130026" w:rsidP="00130026">
      <w:pPr>
        <w:pStyle w:val="ProductList-Bullet"/>
        <w:numPr>
          <w:ilvl w:val="0"/>
          <w:numId w:val="74"/>
        </w:numPr>
      </w:pPr>
      <w:r>
        <w:t>O Cliente tem cobertura SA ativa ou está a renovar a cobertura para as Licenças Qualificáveis correspondentes</w:t>
      </w:r>
    </w:p>
    <w:p w14:paraId="0966F3F1" w14:textId="77777777" w:rsidR="00AE3CDB" w:rsidRDefault="00130026" w:rsidP="00130026">
      <w:pPr>
        <w:pStyle w:val="ProductList-Bullet"/>
        <w:numPr>
          <w:ilvl w:val="0"/>
          <w:numId w:val="74"/>
        </w:numPr>
      </w:pPr>
      <w:r>
        <w:t>O Cliente adquire não mais de um SL de SA Existente para cada Licença Qualificável, salvo disposição em contrário neste Apêndice</w:t>
      </w:r>
    </w:p>
    <w:p w14:paraId="4DA9248A" w14:textId="77777777" w:rsidR="00AE3CDB" w:rsidRDefault="00130026" w:rsidP="00130026">
      <w:pPr>
        <w:pStyle w:val="ProductList-Bullet"/>
        <w:numPr>
          <w:ilvl w:val="0"/>
          <w:numId w:val="74"/>
        </w:numPr>
      </w:pPr>
      <w:r>
        <w:t>O Cliente mantém as Licenças Qualificáveis correspondentes durante o respetivo período de subscrição da licença de SA Existente</w:t>
      </w:r>
    </w:p>
    <w:p w14:paraId="6CEBA09D" w14:textId="77777777" w:rsidR="00AE3CDB" w:rsidRDefault="00130026" w:rsidP="00130026">
      <w:pPr>
        <w:pStyle w:val="ProductList-Bullet"/>
        <w:numPr>
          <w:ilvl w:val="0"/>
          <w:numId w:val="74"/>
        </w:numPr>
      </w:pPr>
      <w:r>
        <w:t xml:space="preserve">O Cliente adquire SLs de SA Existente no aniversário ou na renovação da Inscrição </w:t>
      </w:r>
    </w:p>
    <w:p w14:paraId="267DA91D" w14:textId="77777777" w:rsidR="00AE3CDB" w:rsidRDefault="00AE3CDB">
      <w:pPr>
        <w:pStyle w:val="ProductList-Body"/>
      </w:pPr>
    </w:p>
    <w:p w14:paraId="3DCD7D99" w14:textId="77777777" w:rsidR="00AE3CDB" w:rsidRDefault="00130026">
      <w:pPr>
        <w:pStyle w:val="ProductList-Body"/>
      </w:pPr>
      <w:r>
        <w:t xml:space="preserve">Os Clientes da Subscrição Enterprise Agreement (EAS) com cobertura de subscrição contínua nas Licenças Qualificáveis durante não menos de três anos podem adquirir as SLs de SA Existente Correspondentes. Os Clientes a renovarem um contrato podem renovar as SLs de SA Existente até ao número de SLs de SA Existente correspondentes que estão a expirar. </w:t>
      </w:r>
    </w:p>
    <w:p w14:paraId="0F583C0A" w14:textId="77777777" w:rsidR="00AE3CDB" w:rsidRDefault="00AE3CDB">
      <w:pPr>
        <w:pStyle w:val="ProductList-Body"/>
      </w:pPr>
    </w:p>
    <w:p w14:paraId="4703FCDC" w14:textId="77777777" w:rsidR="00AE3CDB" w:rsidRDefault="00130026">
      <w:pPr>
        <w:pStyle w:val="ProductList-Body"/>
      </w:pPr>
      <w:r>
        <w:t xml:space="preserve">Como exceção única, ao fazer a transição do licenciamento por dispositivo para o licenciamento de SA Existente por utilizador pela primeira vez, o Cliente pode adquirir um número superior de SLs de Utilizador de SA Existente, se (1) o Cliente adquirir um SL de Utilizador de SA Existente para todos os utilizadores dos seus Dispositivos Qualificados, e (2) no caso das licenças do Sistema Operativo de Estação de Trabalho Windows, o Cliente adicionar dispositivos consoante for necessário para estar em conformidade com o requisito de Utilizador Principal na secção 2.1.1, </w:t>
      </w:r>
      <w:hyperlink w:anchor="_Sec652">
        <w:r>
          <w:rPr>
            <w:color w:val="00467F"/>
            <w:u w:val="single"/>
          </w:rPr>
          <w:t>Sistema Operativo de Estação de Trabalho Windows</w:t>
        </w:r>
      </w:hyperlink>
      <w:r>
        <w:t xml:space="preserve">. </w:t>
      </w:r>
    </w:p>
    <w:p w14:paraId="7F086AB8" w14:textId="77777777" w:rsidR="00AE3CDB" w:rsidRDefault="00AE3CDB">
      <w:pPr>
        <w:pStyle w:val="ProductList-Body"/>
      </w:pPr>
    </w:p>
    <w:p w14:paraId="00F31D24" w14:textId="77777777" w:rsidR="00AE3CDB" w:rsidRDefault="00130026">
      <w:pPr>
        <w:pStyle w:val="ProductList-Offering2HeadingNoBorder"/>
        <w:outlineLvl w:val="2"/>
      </w:pPr>
      <w:r>
        <w:t>CAL Suites</w:t>
      </w:r>
      <w:r>
        <w:fldChar w:fldCharType="begin"/>
      </w:r>
      <w:r>
        <w:instrText xml:space="preserve"> TC "</w:instrText>
      </w:r>
      <w:bookmarkStart w:id="394" w:name="_Toc54794856"/>
      <w:r>
        <w:instrText>CAL Suites</w:instrText>
      </w:r>
      <w:bookmarkEnd w:id="394"/>
      <w:r>
        <w:instrText>" \l 3</w:instrText>
      </w:r>
      <w:r>
        <w:fldChar w:fldCharType="end"/>
      </w:r>
    </w:p>
    <w:p w14:paraId="09B1B125" w14:textId="77777777" w:rsidR="00AE3CDB" w:rsidRDefault="00AE3CDB">
      <w:pPr>
        <w:pStyle w:val="ProductList-Body"/>
      </w:pPr>
    </w:p>
    <w:tbl>
      <w:tblPr>
        <w:tblStyle w:val="PURTable"/>
        <w:tblW w:w="0" w:type="dxa"/>
        <w:tblLook w:val="04A0" w:firstRow="1" w:lastRow="0" w:firstColumn="1" w:lastColumn="0" w:noHBand="0" w:noVBand="1"/>
      </w:tblPr>
      <w:tblGrid>
        <w:gridCol w:w="5524"/>
        <w:gridCol w:w="5392"/>
      </w:tblGrid>
      <w:tr w:rsidR="00AE3CDB" w14:paraId="4CA0B9B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0E57B5D" w14:textId="77777777" w:rsidR="00AE3CDB" w:rsidRDefault="00130026">
            <w:pPr>
              <w:pStyle w:val="ProductList-TableBody"/>
            </w:pPr>
            <w:r>
              <w:rPr>
                <w:color w:val="FFFFFF"/>
              </w:rPr>
              <w:t>SL de Utilizador de SA Existente</w:t>
            </w:r>
          </w:p>
        </w:tc>
        <w:tc>
          <w:tcPr>
            <w:tcW w:w="6000" w:type="dxa"/>
            <w:tcBorders>
              <w:top w:val="single" w:sz="4" w:space="0" w:color="0070C0"/>
              <w:bottom w:val="single" w:sz="4" w:space="0" w:color="6E6E6E"/>
              <w:right w:val="single" w:sz="4" w:space="0" w:color="0070C0"/>
            </w:tcBorders>
            <w:shd w:val="clear" w:color="auto" w:fill="0070C0"/>
          </w:tcPr>
          <w:p w14:paraId="7EBA501F" w14:textId="77777777" w:rsidR="00AE3CDB" w:rsidRDefault="00130026">
            <w:pPr>
              <w:pStyle w:val="ProductList-TableBody"/>
            </w:pPr>
            <w:r>
              <w:rPr>
                <w:color w:val="FFFFFF"/>
              </w:rPr>
              <w:t>Licenças Qualificáveis</w:t>
            </w:r>
          </w:p>
        </w:tc>
      </w:tr>
      <w:tr w:rsidR="00AE3CDB" w14:paraId="10015A7E" w14:textId="77777777">
        <w:tc>
          <w:tcPr>
            <w:tcW w:w="6120" w:type="dxa"/>
            <w:tcBorders>
              <w:top w:val="single" w:sz="4" w:space="0" w:color="6E6E6E"/>
              <w:left w:val="single" w:sz="4" w:space="0" w:color="6E6E6E"/>
              <w:bottom w:val="single" w:sz="4" w:space="0" w:color="6E6E6E"/>
              <w:right w:val="single" w:sz="4" w:space="0" w:color="6E6E6E"/>
            </w:tcBorders>
          </w:tcPr>
          <w:p w14:paraId="4D00DC2C" w14:textId="77777777" w:rsidR="00AE3CDB" w:rsidRDefault="00130026">
            <w:pPr>
              <w:pStyle w:val="ProductList-TableBody"/>
            </w:pPr>
            <w:r>
              <w:t>Core/Enterprise CAL Suite Bridge para Office 365 de SA Existente (SL de Utilizador)</w:t>
            </w:r>
          </w:p>
        </w:tc>
        <w:tc>
          <w:tcPr>
            <w:tcW w:w="6000" w:type="dxa"/>
            <w:tcBorders>
              <w:top w:val="single" w:sz="4" w:space="0" w:color="6E6E6E"/>
              <w:left w:val="single" w:sz="4" w:space="0" w:color="6E6E6E"/>
              <w:bottom w:val="single" w:sz="4" w:space="0" w:color="6E6E6E"/>
              <w:right w:val="single" w:sz="4" w:space="0" w:color="6E6E6E"/>
            </w:tcBorders>
          </w:tcPr>
          <w:p w14:paraId="350B5D26" w14:textId="77777777" w:rsidR="00AE3CDB" w:rsidRDefault="00130026">
            <w:pPr>
              <w:pStyle w:val="ProductList-TableBody"/>
            </w:pPr>
            <w:r>
              <w:t>SA para CAL Suite Principal</w:t>
            </w:r>
          </w:p>
        </w:tc>
      </w:tr>
      <w:tr w:rsidR="00AE3CDB" w14:paraId="31943AA4" w14:textId="77777777">
        <w:tc>
          <w:tcPr>
            <w:tcW w:w="6120" w:type="dxa"/>
            <w:tcBorders>
              <w:top w:val="single" w:sz="4" w:space="0" w:color="6E6E6E"/>
              <w:left w:val="single" w:sz="4" w:space="0" w:color="6E6E6E"/>
              <w:bottom w:val="single" w:sz="4" w:space="0" w:color="6E6E6E"/>
              <w:right w:val="single" w:sz="4" w:space="0" w:color="6E6E6E"/>
            </w:tcBorders>
          </w:tcPr>
          <w:p w14:paraId="1EF94587" w14:textId="77777777" w:rsidR="00AE3CDB" w:rsidRDefault="00130026">
            <w:pPr>
              <w:pStyle w:val="ProductList-TableBody"/>
            </w:pPr>
            <w:r>
              <w:t>Core/Enterprise CAL Bridge para Enterprise Mobility + Security de SA Existente (SL de Utilizador)</w:t>
            </w:r>
          </w:p>
        </w:tc>
        <w:tc>
          <w:tcPr>
            <w:tcW w:w="6000" w:type="dxa"/>
            <w:tcBorders>
              <w:top w:val="single" w:sz="4" w:space="0" w:color="6E6E6E"/>
              <w:left w:val="single" w:sz="4" w:space="0" w:color="6E6E6E"/>
              <w:bottom w:val="single" w:sz="4" w:space="0" w:color="6E6E6E"/>
              <w:right w:val="single" w:sz="4" w:space="0" w:color="6E6E6E"/>
            </w:tcBorders>
          </w:tcPr>
          <w:p w14:paraId="5BED16E5" w14:textId="77777777" w:rsidR="00AE3CDB" w:rsidRDefault="00130026">
            <w:pPr>
              <w:pStyle w:val="ProductList-TableBody"/>
            </w:pPr>
            <w:r>
              <w:t>SA para CAL Suite Principal</w:t>
            </w:r>
          </w:p>
        </w:tc>
      </w:tr>
    </w:tbl>
    <w:p w14:paraId="1E9A6B30" w14:textId="77777777" w:rsidR="00AE3CDB" w:rsidRDefault="00AE3CDB">
      <w:pPr>
        <w:pStyle w:val="ProductList-Body"/>
      </w:pPr>
    </w:p>
    <w:p w14:paraId="250EE076" w14:textId="77777777" w:rsidR="00AE3CDB" w:rsidRDefault="00130026">
      <w:pPr>
        <w:pStyle w:val="ProductList-Offering2HeadingNoBorder"/>
        <w:outlineLvl w:val="2"/>
      </w:pPr>
      <w:r>
        <w:t>Sistema Operativo de Estação de Trabalho Windows</w:t>
      </w:r>
      <w:r>
        <w:fldChar w:fldCharType="begin"/>
      </w:r>
      <w:r>
        <w:instrText xml:space="preserve"> TC "</w:instrText>
      </w:r>
      <w:bookmarkStart w:id="395" w:name="_Toc54794857"/>
      <w:r>
        <w:instrText>Sistema Operativo de Estação de Trabalho Windows</w:instrText>
      </w:r>
      <w:bookmarkEnd w:id="395"/>
      <w:r>
        <w:instrText>" \l 3</w:instrText>
      </w:r>
      <w:r>
        <w:fldChar w:fldCharType="end"/>
      </w:r>
    </w:p>
    <w:p w14:paraId="46C5E868" w14:textId="77777777" w:rsidR="00AE3CDB" w:rsidRDefault="00AE3CDB">
      <w:pPr>
        <w:pStyle w:val="ProductList-Body"/>
      </w:pPr>
    </w:p>
    <w:tbl>
      <w:tblPr>
        <w:tblStyle w:val="PURTable"/>
        <w:tblW w:w="0" w:type="dxa"/>
        <w:tblLook w:val="04A0" w:firstRow="1" w:lastRow="0" w:firstColumn="1" w:lastColumn="0" w:noHBand="0" w:noVBand="1"/>
      </w:tblPr>
      <w:tblGrid>
        <w:gridCol w:w="5503"/>
        <w:gridCol w:w="5413"/>
      </w:tblGrid>
      <w:tr w:rsidR="00AE3CDB" w14:paraId="11D5EE5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171B9F2" w14:textId="77777777" w:rsidR="00AE3CDB" w:rsidRDefault="00130026">
            <w:pPr>
              <w:pStyle w:val="ProductList-TableBody"/>
            </w:pPr>
            <w:r>
              <w:rPr>
                <w:color w:val="FFFFFF"/>
              </w:rPr>
              <w:t>SL de Utilizador de SA Existente</w:t>
            </w:r>
          </w:p>
        </w:tc>
        <w:tc>
          <w:tcPr>
            <w:tcW w:w="6000" w:type="dxa"/>
            <w:tcBorders>
              <w:top w:val="single" w:sz="4" w:space="0" w:color="0070C0"/>
              <w:bottom w:val="single" w:sz="4" w:space="0" w:color="6E6E6E"/>
              <w:right w:val="single" w:sz="4" w:space="0" w:color="0070C0"/>
            </w:tcBorders>
            <w:shd w:val="clear" w:color="auto" w:fill="0070C0"/>
          </w:tcPr>
          <w:p w14:paraId="72F73C6C" w14:textId="77777777" w:rsidR="00AE3CDB" w:rsidRDefault="00130026">
            <w:pPr>
              <w:pStyle w:val="ProductList-TableBody"/>
            </w:pPr>
            <w:r>
              <w:rPr>
                <w:color w:val="FFFFFF"/>
              </w:rPr>
              <w:t>Licenças Qualificáveis</w:t>
            </w:r>
          </w:p>
        </w:tc>
      </w:tr>
      <w:tr w:rsidR="00AE3CDB" w14:paraId="17EFD14E" w14:textId="77777777">
        <w:tc>
          <w:tcPr>
            <w:tcW w:w="6120" w:type="dxa"/>
            <w:tcBorders>
              <w:top w:val="single" w:sz="4" w:space="0" w:color="6E6E6E"/>
              <w:left w:val="single" w:sz="4" w:space="0" w:color="6E6E6E"/>
              <w:bottom w:val="single" w:sz="4" w:space="0" w:color="6E6E6E"/>
              <w:right w:val="single" w:sz="4" w:space="0" w:color="6E6E6E"/>
            </w:tcBorders>
          </w:tcPr>
          <w:p w14:paraId="5724BFFE" w14:textId="77777777" w:rsidR="00AE3CDB" w:rsidRDefault="00130026">
            <w:pPr>
              <w:pStyle w:val="ProductList-TableBody"/>
            </w:pPr>
            <w:r>
              <w:t>Windows 10 Enterprise E3/E5 de SA Existente (SL)</w:t>
            </w:r>
          </w:p>
        </w:tc>
        <w:tc>
          <w:tcPr>
            <w:tcW w:w="6000" w:type="dxa"/>
            <w:tcBorders>
              <w:top w:val="single" w:sz="4" w:space="0" w:color="6E6E6E"/>
              <w:left w:val="single" w:sz="4" w:space="0" w:color="6E6E6E"/>
              <w:bottom w:val="single" w:sz="4" w:space="0" w:color="6E6E6E"/>
              <w:right w:val="single" w:sz="4" w:space="0" w:color="6E6E6E"/>
            </w:tcBorders>
          </w:tcPr>
          <w:p w14:paraId="37E644F2" w14:textId="77777777" w:rsidR="00AE3CDB" w:rsidRDefault="00130026">
            <w:pPr>
              <w:pStyle w:val="ProductList-TableBody"/>
            </w:pPr>
            <w:r>
              <w:t>SA para o Sistema Operativo de Estação de Trabalho Windows</w:t>
            </w:r>
          </w:p>
        </w:tc>
      </w:tr>
    </w:tbl>
    <w:p w14:paraId="663D6B8F" w14:textId="77777777" w:rsidR="00AE3CDB" w:rsidRDefault="00AE3CDB">
      <w:pPr>
        <w:pStyle w:val="ProductList-Body"/>
      </w:pPr>
    </w:p>
    <w:p w14:paraId="5D543F10" w14:textId="77777777" w:rsidR="00AE3CDB" w:rsidRDefault="00130026">
      <w:pPr>
        <w:pStyle w:val="ProductList-Offering2HeadingNoBorder"/>
        <w:outlineLvl w:val="2"/>
      </w:pPr>
      <w:r>
        <w:t>Microsoft 365</w:t>
      </w:r>
      <w:r>
        <w:fldChar w:fldCharType="begin"/>
      </w:r>
      <w:r>
        <w:instrText xml:space="preserve"> TC "</w:instrText>
      </w:r>
      <w:bookmarkStart w:id="396" w:name="_Toc54794858"/>
      <w:r>
        <w:instrText>Microsoft 365</w:instrText>
      </w:r>
      <w:bookmarkEnd w:id="396"/>
      <w:r>
        <w:instrText xml:space="preserve"> " \l 3</w:instrText>
      </w:r>
      <w:r>
        <w:fldChar w:fldCharType="end"/>
      </w:r>
    </w:p>
    <w:p w14:paraId="04043B28" w14:textId="77777777" w:rsidR="00AE3CDB" w:rsidRDefault="00130026">
      <w:pPr>
        <w:pStyle w:val="ProductList-Body"/>
      </w:pPr>
      <w:r>
        <w:t xml:space="preserve">Para adquirir um SL de Utilizador do Microsoft 365 de SA Existente, o Cliente deve satisfazer os requisitos de elegibilidade e atribuição de Licenças para cada componente do Microsoft 365. As SLs de Utilizador do Microsoft 365 de SA Existente proporcionam os mesmos Benefícios de SA que os componentes de SA Existente da SL de Utilizador do Microsoft 365 de SA Existente. Os componentes do Microsoft 365 E3/E5 são o Office 365 E3/E5, Enterprise Mobility + Security E3/E5 e Windows 10 Enterprise E3/E5 Por Utilizador. </w:t>
      </w:r>
    </w:p>
    <w:p w14:paraId="315E280D" w14:textId="77777777" w:rsidR="00AE3CDB" w:rsidRDefault="00AE3CDB">
      <w:pPr>
        <w:pStyle w:val="ProductList-Body"/>
      </w:pPr>
    </w:p>
    <w:tbl>
      <w:tblPr>
        <w:tblStyle w:val="PURTable"/>
        <w:tblW w:w="0" w:type="dxa"/>
        <w:tblLook w:val="04A0" w:firstRow="1" w:lastRow="0" w:firstColumn="1" w:lastColumn="0" w:noHBand="0" w:noVBand="1"/>
      </w:tblPr>
      <w:tblGrid>
        <w:gridCol w:w="5596"/>
        <w:gridCol w:w="5320"/>
      </w:tblGrid>
      <w:tr w:rsidR="00AE3CDB" w14:paraId="5978E3B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4334F3F" w14:textId="77777777" w:rsidR="00AE3CDB" w:rsidRDefault="00130026">
            <w:pPr>
              <w:pStyle w:val="ProductList-TableBody"/>
            </w:pPr>
            <w:r>
              <w:rPr>
                <w:color w:val="FFFFFF"/>
              </w:rPr>
              <w:t>SL de Utilizador de SA Existente</w:t>
            </w:r>
          </w:p>
        </w:tc>
        <w:tc>
          <w:tcPr>
            <w:tcW w:w="5880" w:type="dxa"/>
            <w:tcBorders>
              <w:top w:val="single" w:sz="4" w:space="0" w:color="0070C0"/>
              <w:bottom w:val="single" w:sz="4" w:space="0" w:color="6E6E6E"/>
              <w:right w:val="single" w:sz="4" w:space="0" w:color="0070C0"/>
            </w:tcBorders>
            <w:shd w:val="clear" w:color="auto" w:fill="0070C0"/>
          </w:tcPr>
          <w:p w14:paraId="3F73D32B" w14:textId="77777777" w:rsidR="00AE3CDB" w:rsidRDefault="00130026">
            <w:pPr>
              <w:pStyle w:val="ProductList-TableBody"/>
            </w:pPr>
            <w:r>
              <w:rPr>
                <w:color w:val="FFFFFF"/>
              </w:rPr>
              <w:t>Licenças Qualificáveis</w:t>
            </w:r>
          </w:p>
        </w:tc>
      </w:tr>
      <w:tr w:rsidR="00AE3CDB" w14:paraId="0FE597AE" w14:textId="77777777">
        <w:tc>
          <w:tcPr>
            <w:tcW w:w="6240" w:type="dxa"/>
            <w:tcBorders>
              <w:top w:val="single" w:sz="4" w:space="0" w:color="6E6E6E"/>
              <w:left w:val="single" w:sz="4" w:space="0" w:color="6E6E6E"/>
              <w:bottom w:val="single" w:sz="4" w:space="0" w:color="6E6E6E"/>
              <w:right w:val="single" w:sz="4" w:space="0" w:color="6E6E6E"/>
            </w:tcBorders>
          </w:tcPr>
          <w:p w14:paraId="0DC42405" w14:textId="77777777" w:rsidR="00AE3CDB" w:rsidRDefault="00130026">
            <w:pPr>
              <w:pStyle w:val="ProductList-TableBody"/>
            </w:pPr>
            <w:r>
              <w:t>Microsoft 365 E3/E5 de SA Existente (SL de Utilizador)</w:t>
            </w:r>
          </w:p>
        </w:tc>
        <w:tc>
          <w:tcPr>
            <w:tcW w:w="5880" w:type="dxa"/>
            <w:tcBorders>
              <w:top w:val="single" w:sz="4" w:space="0" w:color="6E6E6E"/>
              <w:left w:val="single" w:sz="4" w:space="0" w:color="6E6E6E"/>
              <w:bottom w:val="single" w:sz="4" w:space="0" w:color="6E6E6E"/>
              <w:right w:val="single" w:sz="4" w:space="0" w:color="6E6E6E"/>
            </w:tcBorders>
          </w:tcPr>
          <w:p w14:paraId="38A68D10" w14:textId="77777777" w:rsidR="00AE3CDB" w:rsidRDefault="00130026">
            <w:pPr>
              <w:pStyle w:val="ProductList-TableBody"/>
            </w:pPr>
            <w:r>
              <w:t>SA para o Sistema Operativo de Estação de Trabalho Windows, e</w:t>
            </w:r>
          </w:p>
          <w:p w14:paraId="687E6FF5" w14:textId="77777777" w:rsidR="00AE3CDB" w:rsidRDefault="00130026">
            <w:pPr>
              <w:pStyle w:val="ProductList-TableBody"/>
            </w:pPr>
            <w:r>
              <w:t>Core/Enterprise CAL Suite, e</w:t>
            </w:r>
          </w:p>
          <w:p w14:paraId="5599FF57" w14:textId="77777777" w:rsidR="00AE3CDB" w:rsidRDefault="00130026">
            <w:pPr>
              <w:pStyle w:val="ProductList-TableBody"/>
            </w:pPr>
            <w:r>
              <w:t>Office Professional Plus</w:t>
            </w:r>
          </w:p>
        </w:tc>
      </w:tr>
    </w:tbl>
    <w:p w14:paraId="75F8B757" w14:textId="77777777" w:rsidR="00AE3CDB" w:rsidRDefault="00AE3CDB">
      <w:pPr>
        <w:pStyle w:val="ProductList-Body"/>
      </w:pPr>
    </w:p>
    <w:p w14:paraId="619E693C" w14:textId="77777777" w:rsidR="00AE3CDB" w:rsidRDefault="00130026">
      <w:pPr>
        <w:pStyle w:val="ProductList-Offering2HeadingNoBorder"/>
        <w:outlineLvl w:val="2"/>
      </w:pPr>
      <w:r>
        <w:t>Enterprise Mobility + Security</w:t>
      </w:r>
      <w:r>
        <w:fldChar w:fldCharType="begin"/>
      </w:r>
      <w:r>
        <w:instrText xml:space="preserve"> TC "</w:instrText>
      </w:r>
      <w:bookmarkStart w:id="397" w:name="_Toc54794859"/>
      <w:r>
        <w:instrText>Enterprise Mobility + Security</w:instrText>
      </w:r>
      <w:bookmarkEnd w:id="397"/>
      <w:r>
        <w:instrText xml:space="preserve"> " \l 3</w:instrText>
      </w:r>
      <w:r>
        <w:fldChar w:fldCharType="end"/>
      </w:r>
    </w:p>
    <w:p w14:paraId="1537FA8A" w14:textId="77777777" w:rsidR="00AE3CDB" w:rsidRDefault="00130026">
      <w:pPr>
        <w:pStyle w:val="ProductList-Body"/>
      </w:pPr>
      <w:r>
        <w:t>As SLs de Utilizador do Enterprise Mobility + Security de SA Existente qualificam o Cliente para os Benefícios de SA com base nas Licenças Qualificáveis.</w:t>
      </w:r>
    </w:p>
    <w:p w14:paraId="1F934E83" w14:textId="77777777" w:rsidR="00AE3CDB" w:rsidRDefault="00AE3CDB">
      <w:pPr>
        <w:pStyle w:val="ProductList-Body"/>
      </w:pPr>
    </w:p>
    <w:p w14:paraId="7137AAEA" w14:textId="77777777" w:rsidR="00AE3CDB" w:rsidRDefault="00130026">
      <w:pPr>
        <w:pStyle w:val="ProductList-Body"/>
      </w:pPr>
      <w:r>
        <w:t>As SLs de Utilizador de SA Existente exigem as USLs ou CAL Suite Bridges correspondentes listadas abaixo:</w:t>
      </w:r>
    </w:p>
    <w:p w14:paraId="7FA4BD1A" w14:textId="77777777" w:rsidR="00AE3CDB" w:rsidRDefault="00AE3CDB">
      <w:pPr>
        <w:pStyle w:val="ProductList-Body"/>
      </w:pPr>
    </w:p>
    <w:tbl>
      <w:tblPr>
        <w:tblStyle w:val="PURTable"/>
        <w:tblW w:w="0" w:type="dxa"/>
        <w:tblLook w:val="04A0" w:firstRow="1" w:lastRow="0" w:firstColumn="1" w:lastColumn="0" w:noHBand="0" w:noVBand="1"/>
      </w:tblPr>
      <w:tblGrid>
        <w:gridCol w:w="3731"/>
        <w:gridCol w:w="3749"/>
        <w:gridCol w:w="3436"/>
      </w:tblGrid>
      <w:tr w:rsidR="00AE3CDB" w14:paraId="039093B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DF79670" w14:textId="77777777" w:rsidR="00AE3CDB" w:rsidRDefault="00130026">
            <w:pPr>
              <w:pStyle w:val="ProductList-TableBody"/>
            </w:pPr>
            <w:r>
              <w:rPr>
                <w:color w:val="FFFFFF"/>
              </w:rPr>
              <w:t>SL de Utilizador de SA Existente</w:t>
            </w:r>
          </w:p>
        </w:tc>
        <w:tc>
          <w:tcPr>
            <w:tcW w:w="4160" w:type="dxa"/>
            <w:tcBorders>
              <w:top w:val="single" w:sz="4" w:space="0" w:color="0070C0"/>
              <w:bottom w:val="single" w:sz="4" w:space="0" w:color="6E6E6E"/>
            </w:tcBorders>
            <w:shd w:val="clear" w:color="auto" w:fill="0070C0"/>
          </w:tcPr>
          <w:p w14:paraId="4E533A9A" w14:textId="77777777" w:rsidR="00AE3CDB" w:rsidRDefault="00130026">
            <w:pPr>
              <w:pStyle w:val="ProductList-TableBody"/>
            </w:pPr>
            <w:r>
              <w:rPr>
                <w:color w:val="FFFFFF"/>
              </w:rPr>
              <w:t>Licenças Qualificáveis</w:t>
            </w:r>
          </w:p>
        </w:tc>
        <w:tc>
          <w:tcPr>
            <w:tcW w:w="3680" w:type="dxa"/>
            <w:tcBorders>
              <w:top w:val="single" w:sz="4" w:space="0" w:color="0070C0"/>
              <w:bottom w:val="single" w:sz="4" w:space="0" w:color="6E6E6E"/>
              <w:right w:val="single" w:sz="4" w:space="0" w:color="0070C0"/>
            </w:tcBorders>
            <w:shd w:val="clear" w:color="auto" w:fill="0070C0"/>
          </w:tcPr>
          <w:p w14:paraId="69FBFFC8" w14:textId="77777777" w:rsidR="00AE3CDB" w:rsidRDefault="00130026">
            <w:pPr>
              <w:pStyle w:val="ProductList-TableBody"/>
            </w:pPr>
            <w:r>
              <w:rPr>
                <w:color w:val="FFFFFF"/>
              </w:rPr>
              <w:t>USL ou CAL Suite Bridge Exigida</w:t>
            </w:r>
          </w:p>
        </w:tc>
      </w:tr>
      <w:tr w:rsidR="00AE3CDB" w14:paraId="6F1D5E16" w14:textId="77777777">
        <w:tc>
          <w:tcPr>
            <w:tcW w:w="4160" w:type="dxa"/>
            <w:tcBorders>
              <w:top w:val="single" w:sz="4" w:space="0" w:color="6E6E6E"/>
              <w:left w:val="single" w:sz="4" w:space="0" w:color="6E6E6E"/>
              <w:bottom w:val="none" w:sz="4" w:space="0" w:color="6E6E6E"/>
              <w:right w:val="single" w:sz="4" w:space="0" w:color="6E6E6E"/>
            </w:tcBorders>
          </w:tcPr>
          <w:p w14:paraId="5C7EC6B0" w14:textId="77777777" w:rsidR="00AE3CDB" w:rsidRDefault="00130026">
            <w:pPr>
              <w:pStyle w:val="ProductList-TableBody"/>
            </w:pPr>
            <w:r>
              <w:t>Enterprise Mobility + Security de SA Existente</w:t>
            </w:r>
          </w:p>
        </w:tc>
        <w:tc>
          <w:tcPr>
            <w:tcW w:w="4160" w:type="dxa"/>
            <w:tcBorders>
              <w:top w:val="single" w:sz="4" w:space="0" w:color="6E6E6E"/>
              <w:left w:val="single" w:sz="4" w:space="0" w:color="6E6E6E"/>
              <w:bottom w:val="single" w:sz="4" w:space="0" w:color="6E6E6E"/>
              <w:right w:val="single" w:sz="4" w:space="0" w:color="6E6E6E"/>
            </w:tcBorders>
          </w:tcPr>
          <w:p w14:paraId="06994288" w14:textId="77777777" w:rsidR="00AE3CDB" w:rsidRDefault="00130026">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409A00CC" w14:textId="77777777" w:rsidR="00AE3CDB" w:rsidRDefault="00130026">
            <w:pPr>
              <w:pStyle w:val="ProductList-TableBody"/>
            </w:pPr>
            <w:r>
              <w:t>Core CAL Bridge para Enterprise Mobility + Security ou Office 365 Enterprise/Administração Pública E1, E3, E5</w:t>
            </w:r>
          </w:p>
        </w:tc>
      </w:tr>
      <w:tr w:rsidR="00AE3CDB" w14:paraId="11B2FBB7" w14:textId="77777777">
        <w:tc>
          <w:tcPr>
            <w:tcW w:w="4160" w:type="dxa"/>
            <w:tcBorders>
              <w:top w:val="none" w:sz="4" w:space="0" w:color="6E6E6E"/>
              <w:left w:val="single" w:sz="4" w:space="0" w:color="6E6E6E"/>
              <w:bottom w:val="single" w:sz="4" w:space="0" w:color="6E6E6E"/>
              <w:right w:val="single" w:sz="4" w:space="0" w:color="6E6E6E"/>
            </w:tcBorders>
          </w:tcPr>
          <w:p w14:paraId="54AF52E0" w14:textId="77777777" w:rsidR="00AE3CDB" w:rsidRDefault="00AE3CDB">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650B2FF8" w14:textId="77777777" w:rsidR="00AE3CDB" w:rsidRDefault="00130026">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793C19B4" w14:textId="77777777" w:rsidR="00AE3CDB" w:rsidRDefault="00130026">
            <w:pPr>
              <w:pStyle w:val="ProductList-TableBody"/>
            </w:pPr>
            <w:r>
              <w:t>Enterprise CAL Bridge para Enterprise Mobility + Security ou Office 365 Enterprise/Administração Pública E3, E5</w:t>
            </w:r>
          </w:p>
        </w:tc>
      </w:tr>
    </w:tbl>
    <w:p w14:paraId="1A6F4F8F" w14:textId="77777777" w:rsidR="00AE3CDB" w:rsidRDefault="00AE3CDB">
      <w:pPr>
        <w:pStyle w:val="ProductList-Body"/>
      </w:pPr>
    </w:p>
    <w:p w14:paraId="3B4BDDA4" w14:textId="77777777" w:rsidR="00AE3CDB" w:rsidRDefault="00130026">
      <w:pPr>
        <w:pStyle w:val="ProductList-Offering2HeadingNoBorder"/>
        <w:outlineLvl w:val="2"/>
      </w:pPr>
      <w:r>
        <w:t>Serviços do Microsoft Dynamics 365</w:t>
      </w:r>
      <w:r>
        <w:fldChar w:fldCharType="begin"/>
      </w:r>
      <w:r>
        <w:instrText xml:space="preserve"> TC "</w:instrText>
      </w:r>
      <w:bookmarkStart w:id="398" w:name="_Toc54794860"/>
      <w:r>
        <w:instrText>Serviços do Microsoft Dynamics 365</w:instrText>
      </w:r>
      <w:bookmarkEnd w:id="398"/>
      <w:r>
        <w:instrText>" \l 3</w:instrText>
      </w:r>
      <w:r>
        <w:fldChar w:fldCharType="end"/>
      </w:r>
    </w:p>
    <w:p w14:paraId="6882BB5C" w14:textId="77777777" w:rsidR="00AE3CDB" w:rsidRDefault="00130026">
      <w:pPr>
        <w:pStyle w:val="ProductList-Body"/>
      </w:pPr>
      <w:r>
        <w:t>Os clientes da Lista de Preços do Dynamics (DPL) com um Plano de Melhoramento do Dynamics ativo para as Licenças Qualificáveis podem adquirir as SLs do Dynamics 365 de SA Existente correspondentes. Os clientes de Licenciamento em Volume e da Lista de Preços do Dynamics (DPL) são elegíveis para o licenciamento das SLs de SA Existente num programa de licenciamento diferente daquele para o qual a Licença Qualificável foi adquirida.</w:t>
      </w:r>
    </w:p>
    <w:p w14:paraId="7A5AB001" w14:textId="77777777" w:rsidR="00AE3CDB" w:rsidRDefault="00AE3CDB">
      <w:pPr>
        <w:pStyle w:val="ProductList-Body"/>
      </w:pPr>
    </w:p>
    <w:tbl>
      <w:tblPr>
        <w:tblStyle w:val="PURTable"/>
        <w:tblW w:w="0" w:type="dxa"/>
        <w:tblLook w:val="04A0" w:firstRow="1" w:lastRow="0" w:firstColumn="1" w:lastColumn="0" w:noHBand="0" w:noVBand="1"/>
      </w:tblPr>
      <w:tblGrid>
        <w:gridCol w:w="5462"/>
        <w:gridCol w:w="5454"/>
      </w:tblGrid>
      <w:tr w:rsidR="00AE3CDB" w14:paraId="4ACAAF4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041F12AC" w14:textId="77777777" w:rsidR="00AE3CDB" w:rsidRDefault="00130026">
            <w:pPr>
              <w:pStyle w:val="ProductList-TableBody"/>
            </w:pPr>
            <w:r>
              <w:rPr>
                <w:color w:val="FFFFFF"/>
              </w:rPr>
              <w:t>SL de Utilizador de SA Existente</w:t>
            </w:r>
          </w:p>
        </w:tc>
        <w:tc>
          <w:tcPr>
            <w:tcW w:w="6120" w:type="dxa"/>
            <w:tcBorders>
              <w:top w:val="single" w:sz="4" w:space="0" w:color="0070C0"/>
              <w:left w:val="single" w:sz="4" w:space="0" w:color="0070C0"/>
              <w:right w:val="single" w:sz="4" w:space="0" w:color="0070C0"/>
            </w:tcBorders>
            <w:shd w:val="clear" w:color="auto" w:fill="0070C0"/>
          </w:tcPr>
          <w:p w14:paraId="371C1126" w14:textId="77777777" w:rsidR="00AE3CDB" w:rsidRDefault="00130026">
            <w:pPr>
              <w:pStyle w:val="ProductList-TableBody"/>
            </w:pPr>
            <w:r>
              <w:rPr>
                <w:color w:val="FFFFFF"/>
              </w:rPr>
              <w:t>Licenças Qualificáveis</w:t>
            </w:r>
          </w:p>
        </w:tc>
      </w:tr>
      <w:tr w:rsidR="00AE3CDB" w14:paraId="7C1F9579" w14:textId="77777777">
        <w:tc>
          <w:tcPr>
            <w:tcW w:w="6120" w:type="dxa"/>
            <w:tcBorders>
              <w:left w:val="single" w:sz="4" w:space="0" w:color="6E6E6E"/>
              <w:bottom w:val="none" w:sz="4" w:space="0" w:color="6E6E6E"/>
              <w:right w:val="single" w:sz="4" w:space="0" w:color="6E6E6E"/>
            </w:tcBorders>
          </w:tcPr>
          <w:p w14:paraId="5CB313C7" w14:textId="77777777" w:rsidR="00AE3CDB" w:rsidRDefault="00130026">
            <w:pPr>
              <w:pStyle w:val="ProductList-TableBody"/>
            </w:pPr>
            <w:r>
              <w:t>Dynamics 365 Team Members de SA Existente</w:t>
            </w:r>
          </w:p>
        </w:tc>
        <w:tc>
          <w:tcPr>
            <w:tcW w:w="6120" w:type="dxa"/>
            <w:tcBorders>
              <w:left w:val="single" w:sz="4" w:space="0" w:color="6E6E6E"/>
              <w:bottom w:val="single" w:sz="4" w:space="0" w:color="6E6E6E"/>
              <w:right w:val="single" w:sz="4" w:space="0" w:color="6E6E6E"/>
            </w:tcBorders>
          </w:tcPr>
          <w:p w14:paraId="5D0AA317" w14:textId="77777777" w:rsidR="00AE3CDB" w:rsidRDefault="00130026">
            <w:pPr>
              <w:pStyle w:val="ProductList-TableBody"/>
            </w:pPr>
            <w:r>
              <w:t>CAL do Dynamics AX</w:t>
            </w:r>
          </w:p>
        </w:tc>
      </w:tr>
      <w:tr w:rsidR="00AE3CDB" w14:paraId="00420CCC" w14:textId="77777777">
        <w:tc>
          <w:tcPr>
            <w:tcW w:w="6120" w:type="dxa"/>
            <w:tcBorders>
              <w:top w:val="none" w:sz="4" w:space="0" w:color="6E6E6E"/>
              <w:left w:val="single" w:sz="4" w:space="0" w:color="6E6E6E"/>
              <w:bottom w:val="none" w:sz="4" w:space="0" w:color="6E6E6E"/>
              <w:right w:val="single" w:sz="4" w:space="0" w:color="6E6E6E"/>
            </w:tcBorders>
          </w:tcPr>
          <w:p w14:paraId="62B64747" w14:textId="77777777" w:rsidR="00AE3CDB" w:rsidRDefault="00AE3C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D9669B" w14:textId="77777777" w:rsidR="00AE3CDB" w:rsidRDefault="00130026">
            <w:pPr>
              <w:pStyle w:val="ProductList-TableBody"/>
            </w:pPr>
            <w:r>
              <w:t>CAL do Dynamics GP</w:t>
            </w:r>
          </w:p>
        </w:tc>
      </w:tr>
      <w:tr w:rsidR="00AE3CDB" w14:paraId="43825AED" w14:textId="77777777">
        <w:tc>
          <w:tcPr>
            <w:tcW w:w="6120" w:type="dxa"/>
            <w:tcBorders>
              <w:top w:val="none" w:sz="4" w:space="0" w:color="6E6E6E"/>
              <w:left w:val="single" w:sz="4" w:space="0" w:color="6E6E6E"/>
              <w:bottom w:val="none" w:sz="4" w:space="0" w:color="6E6E6E"/>
              <w:right w:val="single" w:sz="4" w:space="0" w:color="6E6E6E"/>
            </w:tcBorders>
          </w:tcPr>
          <w:p w14:paraId="00F1A257" w14:textId="77777777" w:rsidR="00AE3CDB" w:rsidRDefault="00AE3C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ED87DF" w14:textId="77777777" w:rsidR="00AE3CDB" w:rsidRDefault="00130026">
            <w:pPr>
              <w:pStyle w:val="ProductList-TableBody"/>
            </w:pPr>
            <w:r>
              <w:t>CAL do Dynamics NAV</w:t>
            </w:r>
          </w:p>
        </w:tc>
      </w:tr>
      <w:tr w:rsidR="00AE3CDB" w14:paraId="469D4181" w14:textId="77777777">
        <w:tc>
          <w:tcPr>
            <w:tcW w:w="6120" w:type="dxa"/>
            <w:tcBorders>
              <w:top w:val="none" w:sz="4" w:space="0" w:color="6E6E6E"/>
              <w:left w:val="single" w:sz="4" w:space="0" w:color="6E6E6E"/>
              <w:bottom w:val="none" w:sz="4" w:space="0" w:color="6E6E6E"/>
              <w:right w:val="single" w:sz="4" w:space="0" w:color="6E6E6E"/>
            </w:tcBorders>
          </w:tcPr>
          <w:p w14:paraId="7AE71E3F" w14:textId="77777777" w:rsidR="00AE3CDB" w:rsidRDefault="00AE3C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804329" w14:textId="77777777" w:rsidR="00AE3CDB" w:rsidRDefault="00130026">
            <w:pPr>
              <w:pStyle w:val="ProductList-TableBody"/>
            </w:pPr>
            <w:r>
              <w:t>CAL do Dynamics SL</w:t>
            </w:r>
          </w:p>
        </w:tc>
      </w:tr>
      <w:tr w:rsidR="00AE3CDB" w14:paraId="21B23187" w14:textId="77777777">
        <w:tc>
          <w:tcPr>
            <w:tcW w:w="6120" w:type="dxa"/>
            <w:tcBorders>
              <w:top w:val="none" w:sz="4" w:space="0" w:color="6E6E6E"/>
              <w:left w:val="single" w:sz="4" w:space="0" w:color="6E6E6E"/>
              <w:bottom w:val="none" w:sz="4" w:space="0" w:color="6E6E6E"/>
              <w:right w:val="single" w:sz="4" w:space="0" w:color="6E6E6E"/>
            </w:tcBorders>
          </w:tcPr>
          <w:p w14:paraId="19E6C1E4" w14:textId="77777777" w:rsidR="00AE3CDB" w:rsidRDefault="00AE3C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A8FB01" w14:textId="77777777" w:rsidR="00AE3CDB" w:rsidRDefault="00130026">
            <w:pPr>
              <w:pStyle w:val="ProductList-TableBody"/>
            </w:pPr>
            <w:r>
              <w:t>CAL do Microsoft XAL</w:t>
            </w:r>
          </w:p>
        </w:tc>
      </w:tr>
      <w:tr w:rsidR="00AE3CDB" w14:paraId="71A27DE6" w14:textId="77777777">
        <w:tc>
          <w:tcPr>
            <w:tcW w:w="6120" w:type="dxa"/>
            <w:tcBorders>
              <w:top w:val="none" w:sz="4" w:space="0" w:color="6E6E6E"/>
              <w:left w:val="single" w:sz="4" w:space="0" w:color="6E6E6E"/>
              <w:bottom w:val="none" w:sz="4" w:space="0" w:color="6E6E6E"/>
              <w:right w:val="single" w:sz="4" w:space="0" w:color="6E6E6E"/>
            </w:tcBorders>
          </w:tcPr>
          <w:p w14:paraId="4C22CB8E" w14:textId="77777777" w:rsidR="00AE3CDB" w:rsidRDefault="00AE3C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E7D34F" w14:textId="77777777" w:rsidR="00AE3CDB" w:rsidRDefault="00130026">
            <w:pPr>
              <w:pStyle w:val="ProductList-TableBody"/>
            </w:pPr>
            <w:r>
              <w:t>Vias do Dynamics POS</w:t>
            </w:r>
          </w:p>
        </w:tc>
      </w:tr>
      <w:tr w:rsidR="00AE3CDB" w14:paraId="086472E1" w14:textId="77777777">
        <w:tc>
          <w:tcPr>
            <w:tcW w:w="6120" w:type="dxa"/>
            <w:tcBorders>
              <w:top w:val="none" w:sz="4" w:space="0" w:color="6E6E6E"/>
              <w:left w:val="single" w:sz="4" w:space="0" w:color="6E6E6E"/>
              <w:bottom w:val="none" w:sz="4" w:space="0" w:color="6E6E6E"/>
              <w:right w:val="single" w:sz="4" w:space="0" w:color="6E6E6E"/>
            </w:tcBorders>
          </w:tcPr>
          <w:p w14:paraId="01C4D8AB" w14:textId="77777777" w:rsidR="00AE3CDB" w:rsidRDefault="00AE3C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B8D230" w14:textId="77777777" w:rsidR="00AE3CDB" w:rsidRDefault="00130026">
            <w:pPr>
              <w:pStyle w:val="ProductList-TableBody"/>
            </w:pPr>
            <w:r>
              <w:t>Vias do Dynamics RMS</w:t>
            </w:r>
          </w:p>
        </w:tc>
      </w:tr>
      <w:tr w:rsidR="00AE3CDB" w14:paraId="43BE8467" w14:textId="77777777">
        <w:tc>
          <w:tcPr>
            <w:tcW w:w="6120" w:type="dxa"/>
            <w:tcBorders>
              <w:top w:val="none" w:sz="4" w:space="0" w:color="6E6E6E"/>
              <w:left w:val="single" w:sz="4" w:space="0" w:color="6E6E6E"/>
              <w:bottom w:val="none" w:sz="4" w:space="0" w:color="6E6E6E"/>
              <w:right w:val="single" w:sz="4" w:space="0" w:color="6E6E6E"/>
            </w:tcBorders>
          </w:tcPr>
          <w:p w14:paraId="1097DA76" w14:textId="77777777" w:rsidR="00AE3CDB" w:rsidRDefault="00AE3C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A4A79A" w14:textId="77777777" w:rsidR="00AE3CDB" w:rsidRDefault="00130026">
            <w:pPr>
              <w:pStyle w:val="ProductList-TableBody"/>
            </w:pPr>
            <w:r>
              <w:t>CAL do Dynamics C5</w:t>
            </w:r>
          </w:p>
        </w:tc>
      </w:tr>
      <w:tr w:rsidR="00AE3CDB" w14:paraId="68D90872" w14:textId="77777777">
        <w:tc>
          <w:tcPr>
            <w:tcW w:w="6120" w:type="dxa"/>
            <w:tcBorders>
              <w:top w:val="none" w:sz="4" w:space="0" w:color="6E6E6E"/>
              <w:left w:val="single" w:sz="4" w:space="0" w:color="6E6E6E"/>
              <w:bottom w:val="none" w:sz="4" w:space="0" w:color="6E6E6E"/>
              <w:right w:val="single" w:sz="4" w:space="0" w:color="6E6E6E"/>
            </w:tcBorders>
          </w:tcPr>
          <w:p w14:paraId="7EEA4BDD" w14:textId="77777777" w:rsidR="00AE3CDB" w:rsidRDefault="00AE3C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6D656D" w14:textId="77777777" w:rsidR="00AE3CDB" w:rsidRDefault="00130026">
            <w:pPr>
              <w:pStyle w:val="ProductList-TableBody"/>
            </w:pPr>
            <w:r>
              <w:t>CAL do Dynamics CRM</w:t>
            </w:r>
          </w:p>
        </w:tc>
      </w:tr>
      <w:tr w:rsidR="00AE3CDB" w14:paraId="5D86D3F4" w14:textId="77777777">
        <w:tc>
          <w:tcPr>
            <w:tcW w:w="6120" w:type="dxa"/>
            <w:tcBorders>
              <w:top w:val="none" w:sz="4" w:space="0" w:color="6E6E6E"/>
              <w:left w:val="single" w:sz="4" w:space="0" w:color="6E6E6E"/>
              <w:bottom w:val="single" w:sz="4" w:space="0" w:color="6E6E6E"/>
              <w:right w:val="single" w:sz="4" w:space="0" w:color="6E6E6E"/>
            </w:tcBorders>
          </w:tcPr>
          <w:p w14:paraId="6925F55F" w14:textId="77777777" w:rsidR="00AE3CDB" w:rsidRDefault="00AE3C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43364B" w14:textId="77777777" w:rsidR="00AE3CDB" w:rsidRDefault="00130026">
            <w:pPr>
              <w:pStyle w:val="ProductList-TableBody"/>
            </w:pPr>
            <w:r>
              <w:t>CAL do Dynamics 365 Team Members</w:t>
            </w:r>
          </w:p>
        </w:tc>
      </w:tr>
      <w:tr w:rsidR="00AE3CDB" w14:paraId="6D817275" w14:textId="77777777">
        <w:tc>
          <w:tcPr>
            <w:tcW w:w="6120" w:type="dxa"/>
            <w:tcBorders>
              <w:top w:val="single" w:sz="4" w:space="0" w:color="6E6E6E"/>
              <w:left w:val="single" w:sz="4" w:space="0" w:color="6E6E6E"/>
              <w:bottom w:val="none" w:sz="4" w:space="0" w:color="6E6E6E"/>
              <w:right w:val="single" w:sz="4" w:space="0" w:color="6E6E6E"/>
            </w:tcBorders>
          </w:tcPr>
          <w:p w14:paraId="187E2976" w14:textId="77777777" w:rsidR="00AE3CDB" w:rsidRDefault="00130026">
            <w:pPr>
              <w:pStyle w:val="ProductList-TableBody"/>
            </w:pPr>
            <w:r>
              <w:t>Dynamics 365 Operations - Dispositivo de SA Existente</w:t>
            </w:r>
          </w:p>
        </w:tc>
        <w:tc>
          <w:tcPr>
            <w:tcW w:w="6120" w:type="dxa"/>
            <w:tcBorders>
              <w:top w:val="single" w:sz="4" w:space="0" w:color="6E6E6E"/>
              <w:left w:val="single" w:sz="4" w:space="0" w:color="6E6E6E"/>
              <w:bottom w:val="single" w:sz="4" w:space="0" w:color="6E6E6E"/>
              <w:right w:val="single" w:sz="4" w:space="0" w:color="6E6E6E"/>
            </w:tcBorders>
          </w:tcPr>
          <w:p w14:paraId="3B0943F9" w14:textId="77777777" w:rsidR="00AE3CDB" w:rsidRDefault="00130026">
            <w:pPr>
              <w:pStyle w:val="ProductList-TableBody"/>
            </w:pPr>
            <w:r>
              <w:t>CAL do Dynamics AX</w:t>
            </w:r>
          </w:p>
        </w:tc>
      </w:tr>
      <w:tr w:rsidR="00AE3CDB" w14:paraId="3B5619F0" w14:textId="77777777">
        <w:tc>
          <w:tcPr>
            <w:tcW w:w="6120" w:type="dxa"/>
            <w:tcBorders>
              <w:top w:val="none" w:sz="4" w:space="0" w:color="6E6E6E"/>
              <w:left w:val="single" w:sz="4" w:space="0" w:color="6E6E6E"/>
              <w:bottom w:val="none" w:sz="4" w:space="0" w:color="6E6E6E"/>
              <w:right w:val="single" w:sz="4" w:space="0" w:color="6E6E6E"/>
            </w:tcBorders>
          </w:tcPr>
          <w:p w14:paraId="1A10EBE4" w14:textId="77777777" w:rsidR="00AE3CDB" w:rsidRDefault="00AE3C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364733" w14:textId="77777777" w:rsidR="00AE3CDB" w:rsidRDefault="00130026">
            <w:pPr>
              <w:pStyle w:val="ProductList-TableBody"/>
            </w:pPr>
            <w:r>
              <w:t>CAL do Dynamics GP</w:t>
            </w:r>
          </w:p>
        </w:tc>
      </w:tr>
      <w:tr w:rsidR="00AE3CDB" w14:paraId="20F5CA16" w14:textId="77777777">
        <w:tc>
          <w:tcPr>
            <w:tcW w:w="6120" w:type="dxa"/>
            <w:tcBorders>
              <w:top w:val="none" w:sz="4" w:space="0" w:color="6E6E6E"/>
              <w:left w:val="single" w:sz="4" w:space="0" w:color="6E6E6E"/>
              <w:bottom w:val="none" w:sz="4" w:space="0" w:color="6E6E6E"/>
              <w:right w:val="single" w:sz="4" w:space="0" w:color="6E6E6E"/>
            </w:tcBorders>
          </w:tcPr>
          <w:p w14:paraId="712DDEAE" w14:textId="77777777" w:rsidR="00AE3CDB" w:rsidRDefault="00AE3C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C4B8E4" w14:textId="77777777" w:rsidR="00AE3CDB" w:rsidRDefault="00130026">
            <w:pPr>
              <w:pStyle w:val="ProductList-TableBody"/>
            </w:pPr>
            <w:r>
              <w:t>CAL do Dynamics NAV</w:t>
            </w:r>
          </w:p>
        </w:tc>
      </w:tr>
      <w:tr w:rsidR="00AE3CDB" w14:paraId="426370A7" w14:textId="77777777">
        <w:tc>
          <w:tcPr>
            <w:tcW w:w="6120" w:type="dxa"/>
            <w:tcBorders>
              <w:top w:val="none" w:sz="4" w:space="0" w:color="6E6E6E"/>
              <w:left w:val="single" w:sz="4" w:space="0" w:color="6E6E6E"/>
              <w:bottom w:val="none" w:sz="4" w:space="0" w:color="6E6E6E"/>
              <w:right w:val="single" w:sz="4" w:space="0" w:color="6E6E6E"/>
            </w:tcBorders>
          </w:tcPr>
          <w:p w14:paraId="10567DDE" w14:textId="77777777" w:rsidR="00AE3CDB" w:rsidRDefault="00AE3C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277940" w14:textId="77777777" w:rsidR="00AE3CDB" w:rsidRDefault="00130026">
            <w:pPr>
              <w:pStyle w:val="ProductList-TableBody"/>
            </w:pPr>
            <w:r>
              <w:t>CAL do Dynamics SL</w:t>
            </w:r>
          </w:p>
        </w:tc>
      </w:tr>
      <w:tr w:rsidR="00AE3CDB" w14:paraId="53DD5ECA" w14:textId="77777777">
        <w:tc>
          <w:tcPr>
            <w:tcW w:w="6120" w:type="dxa"/>
            <w:tcBorders>
              <w:top w:val="none" w:sz="4" w:space="0" w:color="6E6E6E"/>
              <w:left w:val="single" w:sz="4" w:space="0" w:color="6E6E6E"/>
              <w:bottom w:val="none" w:sz="4" w:space="0" w:color="6E6E6E"/>
              <w:right w:val="single" w:sz="4" w:space="0" w:color="6E6E6E"/>
            </w:tcBorders>
          </w:tcPr>
          <w:p w14:paraId="7BE59FCA" w14:textId="77777777" w:rsidR="00AE3CDB" w:rsidRDefault="00AE3C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300284" w14:textId="77777777" w:rsidR="00AE3CDB" w:rsidRDefault="00130026">
            <w:pPr>
              <w:pStyle w:val="ProductList-TableBody"/>
            </w:pPr>
            <w:r>
              <w:t>CAL do Microsoft XAL</w:t>
            </w:r>
          </w:p>
        </w:tc>
      </w:tr>
      <w:tr w:rsidR="00AE3CDB" w14:paraId="197426C1" w14:textId="77777777">
        <w:tc>
          <w:tcPr>
            <w:tcW w:w="6120" w:type="dxa"/>
            <w:tcBorders>
              <w:top w:val="none" w:sz="4" w:space="0" w:color="6E6E6E"/>
              <w:left w:val="single" w:sz="4" w:space="0" w:color="6E6E6E"/>
              <w:bottom w:val="none" w:sz="4" w:space="0" w:color="6E6E6E"/>
              <w:right w:val="single" w:sz="4" w:space="0" w:color="6E6E6E"/>
            </w:tcBorders>
          </w:tcPr>
          <w:p w14:paraId="6E8A473E" w14:textId="77777777" w:rsidR="00AE3CDB" w:rsidRDefault="00AE3C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DC09E3" w14:textId="77777777" w:rsidR="00AE3CDB" w:rsidRDefault="00130026">
            <w:pPr>
              <w:pStyle w:val="ProductList-TableBody"/>
            </w:pPr>
            <w:r>
              <w:t>Vias do Dynamics POS</w:t>
            </w:r>
          </w:p>
        </w:tc>
      </w:tr>
      <w:tr w:rsidR="00AE3CDB" w14:paraId="6A074573" w14:textId="77777777">
        <w:tc>
          <w:tcPr>
            <w:tcW w:w="6120" w:type="dxa"/>
            <w:tcBorders>
              <w:top w:val="none" w:sz="4" w:space="0" w:color="6E6E6E"/>
              <w:left w:val="single" w:sz="4" w:space="0" w:color="6E6E6E"/>
              <w:bottom w:val="none" w:sz="4" w:space="0" w:color="6E6E6E"/>
              <w:right w:val="single" w:sz="4" w:space="0" w:color="6E6E6E"/>
            </w:tcBorders>
          </w:tcPr>
          <w:p w14:paraId="17FF7310" w14:textId="77777777" w:rsidR="00AE3CDB" w:rsidRDefault="00AE3C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EDE216" w14:textId="77777777" w:rsidR="00AE3CDB" w:rsidRDefault="00130026">
            <w:pPr>
              <w:pStyle w:val="ProductList-TableBody"/>
            </w:pPr>
            <w:r>
              <w:t>Vias do Dynamics RMS</w:t>
            </w:r>
          </w:p>
        </w:tc>
      </w:tr>
      <w:tr w:rsidR="00AE3CDB" w14:paraId="221A61F8" w14:textId="77777777">
        <w:tc>
          <w:tcPr>
            <w:tcW w:w="6120" w:type="dxa"/>
            <w:tcBorders>
              <w:top w:val="none" w:sz="4" w:space="0" w:color="6E6E6E"/>
              <w:left w:val="single" w:sz="4" w:space="0" w:color="6E6E6E"/>
              <w:bottom w:val="none" w:sz="4" w:space="0" w:color="6E6E6E"/>
              <w:right w:val="single" w:sz="4" w:space="0" w:color="6E6E6E"/>
            </w:tcBorders>
          </w:tcPr>
          <w:p w14:paraId="3400365A" w14:textId="77777777" w:rsidR="00AE3CDB" w:rsidRDefault="00AE3C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31F1EA" w14:textId="77777777" w:rsidR="00AE3CDB" w:rsidRDefault="00130026">
            <w:pPr>
              <w:pStyle w:val="ProductList-TableBody"/>
            </w:pPr>
            <w:r>
              <w:t>CAL do Dynamics C5</w:t>
            </w:r>
          </w:p>
        </w:tc>
      </w:tr>
      <w:tr w:rsidR="00AE3CDB" w14:paraId="5F229FA1" w14:textId="77777777">
        <w:tc>
          <w:tcPr>
            <w:tcW w:w="6120" w:type="dxa"/>
            <w:tcBorders>
              <w:top w:val="none" w:sz="4" w:space="0" w:color="6E6E6E"/>
              <w:left w:val="single" w:sz="4" w:space="0" w:color="6E6E6E"/>
              <w:bottom w:val="single" w:sz="4" w:space="0" w:color="6E6E6E"/>
              <w:right w:val="single" w:sz="4" w:space="0" w:color="6E6E6E"/>
            </w:tcBorders>
          </w:tcPr>
          <w:p w14:paraId="692D3744" w14:textId="77777777" w:rsidR="00AE3CDB" w:rsidRDefault="00AE3C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AE132F" w14:textId="77777777" w:rsidR="00AE3CDB" w:rsidRDefault="00130026">
            <w:pPr>
              <w:pStyle w:val="ProductList-TableBody"/>
            </w:pPr>
            <w:r>
              <w:t>CAL de Dispositivo do Dynamics 365 Operations No Local</w:t>
            </w:r>
          </w:p>
        </w:tc>
      </w:tr>
      <w:tr w:rsidR="00AE3CDB" w14:paraId="4DDADF56" w14:textId="77777777">
        <w:tc>
          <w:tcPr>
            <w:tcW w:w="6120" w:type="dxa"/>
            <w:tcBorders>
              <w:top w:val="single" w:sz="4" w:space="0" w:color="6E6E6E"/>
              <w:left w:val="single" w:sz="4" w:space="0" w:color="6E6E6E"/>
              <w:bottom w:val="none" w:sz="4" w:space="0" w:color="6E6E6E"/>
              <w:right w:val="single" w:sz="4" w:space="0" w:color="6E6E6E"/>
            </w:tcBorders>
          </w:tcPr>
          <w:p w14:paraId="4E52CE1C" w14:textId="77777777" w:rsidR="00AE3CDB" w:rsidRDefault="00130026">
            <w:pPr>
              <w:pStyle w:val="ProductList-TableBody"/>
            </w:pPr>
            <w:r>
              <w:t>Dynamics 365 Operations - Atividade de SA Existente</w:t>
            </w:r>
          </w:p>
        </w:tc>
        <w:tc>
          <w:tcPr>
            <w:tcW w:w="6120" w:type="dxa"/>
            <w:tcBorders>
              <w:top w:val="single" w:sz="4" w:space="0" w:color="6E6E6E"/>
              <w:left w:val="single" w:sz="4" w:space="0" w:color="6E6E6E"/>
              <w:bottom w:val="single" w:sz="4" w:space="0" w:color="6E6E6E"/>
              <w:right w:val="single" w:sz="4" w:space="0" w:color="6E6E6E"/>
            </w:tcBorders>
          </w:tcPr>
          <w:p w14:paraId="59B9F438" w14:textId="77777777" w:rsidR="00AE3CDB" w:rsidRDefault="00130026">
            <w:pPr>
              <w:pStyle w:val="ProductList-TableBody"/>
            </w:pPr>
            <w:r>
              <w:t>CAL do Dynamics AX</w:t>
            </w:r>
          </w:p>
        </w:tc>
      </w:tr>
      <w:tr w:rsidR="00AE3CDB" w14:paraId="7F9176CF" w14:textId="77777777">
        <w:tc>
          <w:tcPr>
            <w:tcW w:w="6120" w:type="dxa"/>
            <w:tcBorders>
              <w:top w:val="none" w:sz="4" w:space="0" w:color="6E6E6E"/>
              <w:left w:val="single" w:sz="4" w:space="0" w:color="6E6E6E"/>
              <w:bottom w:val="none" w:sz="4" w:space="0" w:color="6E6E6E"/>
              <w:right w:val="single" w:sz="4" w:space="0" w:color="6E6E6E"/>
            </w:tcBorders>
          </w:tcPr>
          <w:p w14:paraId="60B6BBA9" w14:textId="77777777" w:rsidR="00AE3CDB" w:rsidRDefault="00AE3C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4A1EEE" w14:textId="77777777" w:rsidR="00AE3CDB" w:rsidRDefault="00130026">
            <w:pPr>
              <w:pStyle w:val="ProductList-TableBody"/>
            </w:pPr>
            <w:r>
              <w:t>CAL do Dynamics GP</w:t>
            </w:r>
          </w:p>
        </w:tc>
      </w:tr>
      <w:tr w:rsidR="00AE3CDB" w14:paraId="4F52A8D6" w14:textId="77777777">
        <w:tc>
          <w:tcPr>
            <w:tcW w:w="6120" w:type="dxa"/>
            <w:tcBorders>
              <w:top w:val="none" w:sz="4" w:space="0" w:color="6E6E6E"/>
              <w:left w:val="single" w:sz="4" w:space="0" w:color="6E6E6E"/>
              <w:bottom w:val="none" w:sz="4" w:space="0" w:color="6E6E6E"/>
              <w:right w:val="single" w:sz="4" w:space="0" w:color="6E6E6E"/>
            </w:tcBorders>
          </w:tcPr>
          <w:p w14:paraId="0A87E80D" w14:textId="77777777" w:rsidR="00AE3CDB" w:rsidRDefault="00AE3C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DDF026" w14:textId="77777777" w:rsidR="00AE3CDB" w:rsidRDefault="00130026">
            <w:pPr>
              <w:pStyle w:val="ProductList-TableBody"/>
            </w:pPr>
            <w:r>
              <w:t>CAL do Dynamics NAV</w:t>
            </w:r>
          </w:p>
        </w:tc>
      </w:tr>
      <w:tr w:rsidR="00AE3CDB" w14:paraId="2E902AEE" w14:textId="77777777">
        <w:tc>
          <w:tcPr>
            <w:tcW w:w="6120" w:type="dxa"/>
            <w:tcBorders>
              <w:top w:val="none" w:sz="4" w:space="0" w:color="6E6E6E"/>
              <w:left w:val="single" w:sz="4" w:space="0" w:color="6E6E6E"/>
              <w:bottom w:val="none" w:sz="4" w:space="0" w:color="6E6E6E"/>
              <w:right w:val="single" w:sz="4" w:space="0" w:color="6E6E6E"/>
            </w:tcBorders>
          </w:tcPr>
          <w:p w14:paraId="3123FB13" w14:textId="77777777" w:rsidR="00AE3CDB" w:rsidRDefault="00AE3C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63DFDE" w14:textId="77777777" w:rsidR="00AE3CDB" w:rsidRDefault="00130026">
            <w:pPr>
              <w:pStyle w:val="ProductList-TableBody"/>
            </w:pPr>
            <w:r>
              <w:t>CAL do Dynamics SL</w:t>
            </w:r>
          </w:p>
        </w:tc>
      </w:tr>
      <w:tr w:rsidR="00AE3CDB" w14:paraId="6EBE04AA" w14:textId="77777777">
        <w:tc>
          <w:tcPr>
            <w:tcW w:w="6120" w:type="dxa"/>
            <w:tcBorders>
              <w:top w:val="none" w:sz="4" w:space="0" w:color="6E6E6E"/>
              <w:left w:val="single" w:sz="4" w:space="0" w:color="6E6E6E"/>
              <w:bottom w:val="none" w:sz="4" w:space="0" w:color="6E6E6E"/>
              <w:right w:val="single" w:sz="4" w:space="0" w:color="6E6E6E"/>
            </w:tcBorders>
          </w:tcPr>
          <w:p w14:paraId="6BCBB9C9" w14:textId="77777777" w:rsidR="00AE3CDB" w:rsidRDefault="00AE3C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A33F3F" w14:textId="77777777" w:rsidR="00AE3CDB" w:rsidRDefault="00130026">
            <w:pPr>
              <w:pStyle w:val="ProductList-TableBody"/>
            </w:pPr>
            <w:r>
              <w:t>CAL do Microsoft XAL</w:t>
            </w:r>
          </w:p>
        </w:tc>
      </w:tr>
      <w:tr w:rsidR="00AE3CDB" w14:paraId="6E4A6D33" w14:textId="77777777">
        <w:tc>
          <w:tcPr>
            <w:tcW w:w="6120" w:type="dxa"/>
            <w:tcBorders>
              <w:top w:val="none" w:sz="4" w:space="0" w:color="6E6E6E"/>
              <w:left w:val="single" w:sz="4" w:space="0" w:color="6E6E6E"/>
              <w:bottom w:val="none" w:sz="4" w:space="0" w:color="6E6E6E"/>
              <w:right w:val="single" w:sz="4" w:space="0" w:color="6E6E6E"/>
            </w:tcBorders>
          </w:tcPr>
          <w:p w14:paraId="0AC5D11E" w14:textId="77777777" w:rsidR="00AE3CDB" w:rsidRDefault="00AE3C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F4255E" w14:textId="77777777" w:rsidR="00AE3CDB" w:rsidRDefault="00130026">
            <w:pPr>
              <w:pStyle w:val="ProductList-TableBody"/>
            </w:pPr>
            <w:r>
              <w:t>Vias do Dynamics POS</w:t>
            </w:r>
          </w:p>
        </w:tc>
      </w:tr>
      <w:tr w:rsidR="00AE3CDB" w14:paraId="7F87B976" w14:textId="77777777">
        <w:tc>
          <w:tcPr>
            <w:tcW w:w="6120" w:type="dxa"/>
            <w:tcBorders>
              <w:top w:val="none" w:sz="4" w:space="0" w:color="6E6E6E"/>
              <w:left w:val="single" w:sz="4" w:space="0" w:color="6E6E6E"/>
              <w:bottom w:val="none" w:sz="4" w:space="0" w:color="6E6E6E"/>
              <w:right w:val="single" w:sz="4" w:space="0" w:color="6E6E6E"/>
            </w:tcBorders>
          </w:tcPr>
          <w:p w14:paraId="384C2681" w14:textId="77777777" w:rsidR="00AE3CDB" w:rsidRDefault="00AE3C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6DE8C5" w14:textId="77777777" w:rsidR="00AE3CDB" w:rsidRDefault="00130026">
            <w:pPr>
              <w:pStyle w:val="ProductList-TableBody"/>
            </w:pPr>
            <w:r>
              <w:t>Vias do Dynamics RMS</w:t>
            </w:r>
          </w:p>
        </w:tc>
      </w:tr>
      <w:tr w:rsidR="00AE3CDB" w14:paraId="442F215E" w14:textId="77777777">
        <w:tc>
          <w:tcPr>
            <w:tcW w:w="6120" w:type="dxa"/>
            <w:tcBorders>
              <w:top w:val="none" w:sz="4" w:space="0" w:color="6E6E6E"/>
              <w:left w:val="single" w:sz="4" w:space="0" w:color="6E6E6E"/>
              <w:bottom w:val="none" w:sz="4" w:space="0" w:color="6E6E6E"/>
              <w:right w:val="single" w:sz="4" w:space="0" w:color="6E6E6E"/>
            </w:tcBorders>
          </w:tcPr>
          <w:p w14:paraId="14E2D34A" w14:textId="77777777" w:rsidR="00AE3CDB" w:rsidRDefault="00AE3C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D07541" w14:textId="77777777" w:rsidR="00AE3CDB" w:rsidRDefault="00130026">
            <w:pPr>
              <w:pStyle w:val="ProductList-TableBody"/>
            </w:pPr>
            <w:r>
              <w:t>CAL do Dynamics C5</w:t>
            </w:r>
          </w:p>
        </w:tc>
      </w:tr>
      <w:tr w:rsidR="00AE3CDB" w14:paraId="16489DFF" w14:textId="77777777">
        <w:tc>
          <w:tcPr>
            <w:tcW w:w="6120" w:type="dxa"/>
            <w:tcBorders>
              <w:top w:val="none" w:sz="4" w:space="0" w:color="6E6E6E"/>
              <w:left w:val="single" w:sz="4" w:space="0" w:color="6E6E6E"/>
              <w:bottom w:val="single" w:sz="4" w:space="0" w:color="6E6E6E"/>
              <w:right w:val="single" w:sz="4" w:space="0" w:color="6E6E6E"/>
            </w:tcBorders>
          </w:tcPr>
          <w:p w14:paraId="5F1FFC6C" w14:textId="77777777" w:rsidR="00AE3CDB" w:rsidRDefault="00AE3C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239CF0" w14:textId="77777777" w:rsidR="00AE3CDB" w:rsidRDefault="00130026">
            <w:pPr>
              <w:pStyle w:val="ProductList-TableBody"/>
            </w:pPr>
            <w:r>
              <w:t>CAL de Atividade do Dynamics 365 Operations No Local</w:t>
            </w:r>
          </w:p>
        </w:tc>
      </w:tr>
      <w:tr w:rsidR="00AE3CDB" w14:paraId="7333FE07" w14:textId="77777777">
        <w:tc>
          <w:tcPr>
            <w:tcW w:w="6120" w:type="dxa"/>
            <w:tcBorders>
              <w:top w:val="single" w:sz="4" w:space="0" w:color="6E6E6E"/>
              <w:left w:val="single" w:sz="4" w:space="0" w:color="6E6E6E"/>
              <w:bottom w:val="none" w:sz="4" w:space="0" w:color="6E6E6E"/>
              <w:right w:val="single" w:sz="4" w:space="0" w:color="6E6E6E"/>
            </w:tcBorders>
          </w:tcPr>
          <w:p w14:paraId="7AE20E4F" w14:textId="77777777" w:rsidR="00AE3CDB" w:rsidRDefault="00130026">
            <w:pPr>
              <w:pStyle w:val="ProductList-TableBody"/>
            </w:pPr>
            <w:r>
              <w:t>Dynamics 365 Supply Chain Management de SA Existente</w:t>
            </w:r>
          </w:p>
        </w:tc>
        <w:tc>
          <w:tcPr>
            <w:tcW w:w="6120" w:type="dxa"/>
            <w:tcBorders>
              <w:top w:val="single" w:sz="4" w:space="0" w:color="6E6E6E"/>
              <w:left w:val="single" w:sz="4" w:space="0" w:color="6E6E6E"/>
              <w:bottom w:val="single" w:sz="4" w:space="0" w:color="6E6E6E"/>
              <w:right w:val="single" w:sz="4" w:space="0" w:color="6E6E6E"/>
            </w:tcBorders>
          </w:tcPr>
          <w:p w14:paraId="4D4BE243" w14:textId="77777777" w:rsidR="00AE3CDB" w:rsidRDefault="00130026">
            <w:pPr>
              <w:pStyle w:val="ProductList-TableBody"/>
            </w:pPr>
            <w:r>
              <w:t>CAL do Dynamics AX</w:t>
            </w:r>
          </w:p>
        </w:tc>
      </w:tr>
      <w:tr w:rsidR="00AE3CDB" w14:paraId="56168218" w14:textId="77777777">
        <w:tc>
          <w:tcPr>
            <w:tcW w:w="6120" w:type="dxa"/>
            <w:tcBorders>
              <w:top w:val="none" w:sz="4" w:space="0" w:color="6E6E6E"/>
              <w:left w:val="single" w:sz="4" w:space="0" w:color="6E6E6E"/>
              <w:bottom w:val="none" w:sz="4" w:space="0" w:color="6E6E6E"/>
              <w:right w:val="single" w:sz="4" w:space="0" w:color="6E6E6E"/>
            </w:tcBorders>
          </w:tcPr>
          <w:p w14:paraId="2CA53CA5" w14:textId="77777777" w:rsidR="00AE3CDB" w:rsidRDefault="00AE3C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144135" w14:textId="77777777" w:rsidR="00AE3CDB" w:rsidRDefault="00130026">
            <w:pPr>
              <w:pStyle w:val="ProductList-TableBody"/>
            </w:pPr>
            <w:r>
              <w:t>CAL do Dynamics GP</w:t>
            </w:r>
          </w:p>
        </w:tc>
      </w:tr>
      <w:tr w:rsidR="00AE3CDB" w14:paraId="6A28BA6D" w14:textId="77777777">
        <w:tc>
          <w:tcPr>
            <w:tcW w:w="6120" w:type="dxa"/>
            <w:tcBorders>
              <w:top w:val="none" w:sz="4" w:space="0" w:color="6E6E6E"/>
              <w:left w:val="single" w:sz="4" w:space="0" w:color="6E6E6E"/>
              <w:bottom w:val="none" w:sz="4" w:space="0" w:color="6E6E6E"/>
              <w:right w:val="single" w:sz="4" w:space="0" w:color="6E6E6E"/>
            </w:tcBorders>
          </w:tcPr>
          <w:p w14:paraId="3889A584" w14:textId="77777777" w:rsidR="00AE3CDB" w:rsidRDefault="00AE3C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9F87C8" w14:textId="77777777" w:rsidR="00AE3CDB" w:rsidRDefault="00130026">
            <w:pPr>
              <w:pStyle w:val="ProductList-TableBody"/>
            </w:pPr>
            <w:r>
              <w:t>CAL do Dynamics NAV</w:t>
            </w:r>
          </w:p>
        </w:tc>
      </w:tr>
      <w:tr w:rsidR="00AE3CDB" w14:paraId="522F282F" w14:textId="77777777">
        <w:tc>
          <w:tcPr>
            <w:tcW w:w="6120" w:type="dxa"/>
            <w:tcBorders>
              <w:top w:val="none" w:sz="4" w:space="0" w:color="6E6E6E"/>
              <w:left w:val="single" w:sz="4" w:space="0" w:color="6E6E6E"/>
              <w:bottom w:val="none" w:sz="4" w:space="0" w:color="6E6E6E"/>
              <w:right w:val="single" w:sz="4" w:space="0" w:color="6E6E6E"/>
            </w:tcBorders>
          </w:tcPr>
          <w:p w14:paraId="3784DF55" w14:textId="77777777" w:rsidR="00AE3CDB" w:rsidRDefault="00AE3C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78A3C1" w14:textId="77777777" w:rsidR="00AE3CDB" w:rsidRDefault="00130026">
            <w:pPr>
              <w:pStyle w:val="ProductList-TableBody"/>
            </w:pPr>
            <w:r>
              <w:t>CAL do Dynamics SL</w:t>
            </w:r>
          </w:p>
        </w:tc>
      </w:tr>
      <w:tr w:rsidR="00AE3CDB" w14:paraId="02D39184" w14:textId="77777777">
        <w:tc>
          <w:tcPr>
            <w:tcW w:w="6120" w:type="dxa"/>
            <w:tcBorders>
              <w:top w:val="none" w:sz="4" w:space="0" w:color="6E6E6E"/>
              <w:left w:val="single" w:sz="4" w:space="0" w:color="6E6E6E"/>
              <w:bottom w:val="none" w:sz="4" w:space="0" w:color="6E6E6E"/>
              <w:right w:val="single" w:sz="4" w:space="0" w:color="6E6E6E"/>
            </w:tcBorders>
          </w:tcPr>
          <w:p w14:paraId="762583B0" w14:textId="77777777" w:rsidR="00AE3CDB" w:rsidRDefault="00AE3C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39F75E" w14:textId="77777777" w:rsidR="00AE3CDB" w:rsidRDefault="00130026">
            <w:pPr>
              <w:pStyle w:val="ProductList-TableBody"/>
            </w:pPr>
            <w:r>
              <w:t>CAL do Microsoft XAL</w:t>
            </w:r>
          </w:p>
        </w:tc>
      </w:tr>
      <w:tr w:rsidR="00AE3CDB" w14:paraId="2B11CC99" w14:textId="77777777">
        <w:tc>
          <w:tcPr>
            <w:tcW w:w="6120" w:type="dxa"/>
            <w:tcBorders>
              <w:top w:val="none" w:sz="4" w:space="0" w:color="6E6E6E"/>
              <w:left w:val="single" w:sz="4" w:space="0" w:color="6E6E6E"/>
              <w:bottom w:val="none" w:sz="4" w:space="0" w:color="6E6E6E"/>
              <w:right w:val="single" w:sz="4" w:space="0" w:color="6E6E6E"/>
            </w:tcBorders>
          </w:tcPr>
          <w:p w14:paraId="0982298E" w14:textId="77777777" w:rsidR="00AE3CDB" w:rsidRDefault="00AE3C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80F3B2" w14:textId="77777777" w:rsidR="00AE3CDB" w:rsidRDefault="00130026">
            <w:pPr>
              <w:pStyle w:val="ProductList-TableBody"/>
            </w:pPr>
            <w:r>
              <w:t>Vias do Dynamics POS</w:t>
            </w:r>
          </w:p>
        </w:tc>
      </w:tr>
      <w:tr w:rsidR="00AE3CDB" w14:paraId="620E52F3" w14:textId="77777777">
        <w:tc>
          <w:tcPr>
            <w:tcW w:w="6120" w:type="dxa"/>
            <w:tcBorders>
              <w:top w:val="none" w:sz="4" w:space="0" w:color="6E6E6E"/>
              <w:left w:val="single" w:sz="4" w:space="0" w:color="6E6E6E"/>
              <w:bottom w:val="none" w:sz="4" w:space="0" w:color="6E6E6E"/>
              <w:right w:val="single" w:sz="4" w:space="0" w:color="6E6E6E"/>
            </w:tcBorders>
          </w:tcPr>
          <w:p w14:paraId="64E2C513" w14:textId="77777777" w:rsidR="00AE3CDB" w:rsidRDefault="00AE3C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AF4C48" w14:textId="77777777" w:rsidR="00AE3CDB" w:rsidRDefault="00130026">
            <w:pPr>
              <w:pStyle w:val="ProductList-TableBody"/>
            </w:pPr>
            <w:r>
              <w:t>Vias do Dynamics RMS</w:t>
            </w:r>
          </w:p>
        </w:tc>
      </w:tr>
      <w:tr w:rsidR="00AE3CDB" w14:paraId="580BF6E1" w14:textId="77777777">
        <w:tc>
          <w:tcPr>
            <w:tcW w:w="6120" w:type="dxa"/>
            <w:tcBorders>
              <w:top w:val="none" w:sz="4" w:space="0" w:color="6E6E6E"/>
              <w:left w:val="single" w:sz="4" w:space="0" w:color="6E6E6E"/>
              <w:bottom w:val="none" w:sz="4" w:space="0" w:color="6E6E6E"/>
              <w:right w:val="single" w:sz="4" w:space="0" w:color="6E6E6E"/>
            </w:tcBorders>
          </w:tcPr>
          <w:p w14:paraId="5A912A96" w14:textId="77777777" w:rsidR="00AE3CDB" w:rsidRDefault="00AE3C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1BB56E" w14:textId="77777777" w:rsidR="00AE3CDB" w:rsidRDefault="00130026">
            <w:pPr>
              <w:pStyle w:val="ProductList-TableBody"/>
            </w:pPr>
            <w:r>
              <w:t>CAL do Dynamics C5</w:t>
            </w:r>
          </w:p>
        </w:tc>
      </w:tr>
      <w:tr w:rsidR="00AE3CDB" w14:paraId="6A335F39" w14:textId="77777777">
        <w:tc>
          <w:tcPr>
            <w:tcW w:w="6120" w:type="dxa"/>
            <w:tcBorders>
              <w:top w:val="none" w:sz="4" w:space="0" w:color="6E6E6E"/>
              <w:left w:val="single" w:sz="4" w:space="0" w:color="6E6E6E"/>
              <w:bottom w:val="none" w:sz="4" w:space="0" w:color="6E6E6E"/>
              <w:right w:val="single" w:sz="4" w:space="0" w:color="6E6E6E"/>
            </w:tcBorders>
          </w:tcPr>
          <w:p w14:paraId="5E0AFF3C" w14:textId="77777777" w:rsidR="00AE3CDB" w:rsidRDefault="00AE3C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EE9768" w14:textId="77777777" w:rsidR="00AE3CDB" w:rsidRDefault="00130026">
            <w:pPr>
              <w:pStyle w:val="ProductList-TableBody"/>
            </w:pPr>
            <w:r>
              <w:t>CAL de Utilizador do Dynamics 365 Operations No Local</w:t>
            </w:r>
          </w:p>
        </w:tc>
      </w:tr>
      <w:tr w:rsidR="00AE3CDB" w14:paraId="7B811077" w14:textId="77777777">
        <w:tc>
          <w:tcPr>
            <w:tcW w:w="6120" w:type="dxa"/>
            <w:tcBorders>
              <w:top w:val="none" w:sz="4" w:space="0" w:color="6E6E6E"/>
              <w:left w:val="single" w:sz="4" w:space="0" w:color="6E6E6E"/>
              <w:bottom w:val="none" w:sz="4" w:space="0" w:color="6E6E6E"/>
              <w:right w:val="single" w:sz="4" w:space="0" w:color="6E6E6E"/>
            </w:tcBorders>
          </w:tcPr>
          <w:p w14:paraId="4FD903DE" w14:textId="77777777" w:rsidR="00AE3CDB" w:rsidRDefault="00AE3C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7646A5" w14:textId="77777777" w:rsidR="00AE3CDB" w:rsidRDefault="00130026">
            <w:pPr>
              <w:pStyle w:val="ProductList-TableBody"/>
            </w:pPr>
            <w:r>
              <w:t>Dynamics 365 Unified Plan de SA Existente</w:t>
            </w:r>
          </w:p>
        </w:tc>
      </w:tr>
      <w:tr w:rsidR="00AE3CDB" w14:paraId="6761ABFD" w14:textId="77777777">
        <w:tc>
          <w:tcPr>
            <w:tcW w:w="6120" w:type="dxa"/>
            <w:tcBorders>
              <w:top w:val="none" w:sz="4" w:space="0" w:color="6E6E6E"/>
              <w:left w:val="single" w:sz="4" w:space="0" w:color="6E6E6E"/>
              <w:bottom w:val="single" w:sz="4" w:space="0" w:color="6E6E6E"/>
              <w:right w:val="single" w:sz="4" w:space="0" w:color="6E6E6E"/>
            </w:tcBorders>
          </w:tcPr>
          <w:p w14:paraId="21618DFC" w14:textId="77777777" w:rsidR="00AE3CDB" w:rsidRDefault="00AE3C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90ADA0" w14:textId="77777777" w:rsidR="00AE3CDB" w:rsidRDefault="00130026">
            <w:pPr>
              <w:pStyle w:val="ProductList-TableBody"/>
            </w:pPr>
            <w:r>
              <w:t>Dynamics 365 Plan</w:t>
            </w:r>
          </w:p>
        </w:tc>
      </w:tr>
      <w:tr w:rsidR="00AE3CDB" w14:paraId="22EB81CA" w14:textId="77777777">
        <w:tc>
          <w:tcPr>
            <w:tcW w:w="6120" w:type="dxa"/>
            <w:tcBorders>
              <w:top w:val="single" w:sz="4" w:space="0" w:color="6E6E6E"/>
              <w:left w:val="single" w:sz="4" w:space="0" w:color="6E6E6E"/>
              <w:bottom w:val="none" w:sz="4" w:space="0" w:color="6E6E6E"/>
              <w:right w:val="single" w:sz="4" w:space="0" w:color="6E6E6E"/>
            </w:tcBorders>
          </w:tcPr>
          <w:p w14:paraId="290FF316" w14:textId="77777777" w:rsidR="00AE3CDB" w:rsidRDefault="00130026">
            <w:pPr>
              <w:pStyle w:val="ProductList-TableBody"/>
            </w:pPr>
            <w:r>
              <w:t>Dynamics 365 Finance de SA Existente</w:t>
            </w:r>
          </w:p>
        </w:tc>
        <w:tc>
          <w:tcPr>
            <w:tcW w:w="6120" w:type="dxa"/>
            <w:tcBorders>
              <w:top w:val="single" w:sz="4" w:space="0" w:color="6E6E6E"/>
              <w:left w:val="single" w:sz="4" w:space="0" w:color="6E6E6E"/>
              <w:bottom w:val="single" w:sz="4" w:space="0" w:color="6E6E6E"/>
              <w:right w:val="single" w:sz="4" w:space="0" w:color="6E6E6E"/>
            </w:tcBorders>
          </w:tcPr>
          <w:p w14:paraId="63ED553A" w14:textId="77777777" w:rsidR="00AE3CDB" w:rsidRDefault="00130026">
            <w:pPr>
              <w:pStyle w:val="ProductList-TableBody"/>
            </w:pPr>
            <w:r>
              <w:t>CAL do Dynamics AX</w:t>
            </w:r>
          </w:p>
        </w:tc>
      </w:tr>
      <w:tr w:rsidR="00AE3CDB" w14:paraId="112ADA5D" w14:textId="77777777">
        <w:tc>
          <w:tcPr>
            <w:tcW w:w="6120" w:type="dxa"/>
            <w:tcBorders>
              <w:top w:val="none" w:sz="4" w:space="0" w:color="6E6E6E"/>
              <w:left w:val="single" w:sz="4" w:space="0" w:color="6E6E6E"/>
              <w:bottom w:val="none" w:sz="4" w:space="0" w:color="6E6E6E"/>
              <w:right w:val="single" w:sz="4" w:space="0" w:color="6E6E6E"/>
            </w:tcBorders>
          </w:tcPr>
          <w:p w14:paraId="3FDEF58E" w14:textId="77777777" w:rsidR="00AE3CDB" w:rsidRDefault="00AE3C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7F13E3" w14:textId="77777777" w:rsidR="00AE3CDB" w:rsidRDefault="00130026">
            <w:pPr>
              <w:pStyle w:val="ProductList-TableBody"/>
            </w:pPr>
            <w:r>
              <w:t>CAL do Dynamics GP</w:t>
            </w:r>
          </w:p>
        </w:tc>
      </w:tr>
      <w:tr w:rsidR="00AE3CDB" w14:paraId="7C360F19" w14:textId="77777777">
        <w:tc>
          <w:tcPr>
            <w:tcW w:w="6120" w:type="dxa"/>
            <w:tcBorders>
              <w:top w:val="none" w:sz="4" w:space="0" w:color="6E6E6E"/>
              <w:left w:val="single" w:sz="4" w:space="0" w:color="6E6E6E"/>
              <w:bottom w:val="none" w:sz="4" w:space="0" w:color="6E6E6E"/>
              <w:right w:val="single" w:sz="4" w:space="0" w:color="6E6E6E"/>
            </w:tcBorders>
          </w:tcPr>
          <w:p w14:paraId="3407CEAB" w14:textId="77777777" w:rsidR="00AE3CDB" w:rsidRDefault="00AE3C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904865" w14:textId="77777777" w:rsidR="00AE3CDB" w:rsidRDefault="00130026">
            <w:pPr>
              <w:pStyle w:val="ProductList-TableBody"/>
            </w:pPr>
            <w:r>
              <w:t>CAL do Dynamics NAV</w:t>
            </w:r>
          </w:p>
        </w:tc>
      </w:tr>
      <w:tr w:rsidR="00AE3CDB" w14:paraId="5C9C9844" w14:textId="77777777">
        <w:tc>
          <w:tcPr>
            <w:tcW w:w="6120" w:type="dxa"/>
            <w:tcBorders>
              <w:top w:val="none" w:sz="4" w:space="0" w:color="6E6E6E"/>
              <w:left w:val="single" w:sz="4" w:space="0" w:color="6E6E6E"/>
              <w:bottom w:val="none" w:sz="4" w:space="0" w:color="6E6E6E"/>
              <w:right w:val="single" w:sz="4" w:space="0" w:color="6E6E6E"/>
            </w:tcBorders>
          </w:tcPr>
          <w:p w14:paraId="40EE2C11" w14:textId="77777777" w:rsidR="00AE3CDB" w:rsidRDefault="00AE3C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1D56EE" w14:textId="77777777" w:rsidR="00AE3CDB" w:rsidRDefault="00130026">
            <w:pPr>
              <w:pStyle w:val="ProductList-TableBody"/>
            </w:pPr>
            <w:r>
              <w:t>CAL do Dynamics SL</w:t>
            </w:r>
          </w:p>
        </w:tc>
      </w:tr>
      <w:tr w:rsidR="00AE3CDB" w14:paraId="24446D5B" w14:textId="77777777">
        <w:tc>
          <w:tcPr>
            <w:tcW w:w="6120" w:type="dxa"/>
            <w:tcBorders>
              <w:top w:val="none" w:sz="4" w:space="0" w:color="6E6E6E"/>
              <w:left w:val="single" w:sz="4" w:space="0" w:color="6E6E6E"/>
              <w:bottom w:val="none" w:sz="4" w:space="0" w:color="6E6E6E"/>
              <w:right w:val="single" w:sz="4" w:space="0" w:color="6E6E6E"/>
            </w:tcBorders>
          </w:tcPr>
          <w:p w14:paraId="7E8A3E31" w14:textId="77777777" w:rsidR="00AE3CDB" w:rsidRDefault="00AE3C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80E7AC" w14:textId="77777777" w:rsidR="00AE3CDB" w:rsidRDefault="00130026">
            <w:pPr>
              <w:pStyle w:val="ProductList-TableBody"/>
            </w:pPr>
            <w:r>
              <w:t>CAL do Microsoft XAL</w:t>
            </w:r>
          </w:p>
        </w:tc>
      </w:tr>
      <w:tr w:rsidR="00AE3CDB" w14:paraId="2A887B31" w14:textId="77777777">
        <w:tc>
          <w:tcPr>
            <w:tcW w:w="6120" w:type="dxa"/>
            <w:tcBorders>
              <w:top w:val="none" w:sz="4" w:space="0" w:color="6E6E6E"/>
              <w:left w:val="single" w:sz="4" w:space="0" w:color="6E6E6E"/>
              <w:bottom w:val="none" w:sz="4" w:space="0" w:color="6E6E6E"/>
              <w:right w:val="single" w:sz="4" w:space="0" w:color="6E6E6E"/>
            </w:tcBorders>
          </w:tcPr>
          <w:p w14:paraId="7023F48D" w14:textId="77777777" w:rsidR="00AE3CDB" w:rsidRDefault="00AE3C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69C3C7" w14:textId="77777777" w:rsidR="00AE3CDB" w:rsidRDefault="00130026">
            <w:pPr>
              <w:pStyle w:val="ProductList-TableBody"/>
            </w:pPr>
            <w:r>
              <w:t>Vias do Dynamics POS</w:t>
            </w:r>
          </w:p>
        </w:tc>
      </w:tr>
      <w:tr w:rsidR="00AE3CDB" w14:paraId="20B725C6" w14:textId="77777777">
        <w:tc>
          <w:tcPr>
            <w:tcW w:w="6120" w:type="dxa"/>
            <w:tcBorders>
              <w:top w:val="none" w:sz="4" w:space="0" w:color="6E6E6E"/>
              <w:left w:val="single" w:sz="4" w:space="0" w:color="6E6E6E"/>
              <w:bottom w:val="none" w:sz="4" w:space="0" w:color="6E6E6E"/>
              <w:right w:val="single" w:sz="4" w:space="0" w:color="6E6E6E"/>
            </w:tcBorders>
          </w:tcPr>
          <w:p w14:paraId="50EACEBB" w14:textId="77777777" w:rsidR="00AE3CDB" w:rsidRDefault="00AE3C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09C428" w14:textId="77777777" w:rsidR="00AE3CDB" w:rsidRDefault="00130026">
            <w:pPr>
              <w:pStyle w:val="ProductList-TableBody"/>
            </w:pPr>
            <w:r>
              <w:t>Vias do Dynamics RMS</w:t>
            </w:r>
          </w:p>
        </w:tc>
      </w:tr>
      <w:tr w:rsidR="00AE3CDB" w14:paraId="7FC5E631" w14:textId="77777777">
        <w:tc>
          <w:tcPr>
            <w:tcW w:w="6120" w:type="dxa"/>
            <w:tcBorders>
              <w:top w:val="none" w:sz="4" w:space="0" w:color="6E6E6E"/>
              <w:left w:val="single" w:sz="4" w:space="0" w:color="6E6E6E"/>
              <w:bottom w:val="none" w:sz="4" w:space="0" w:color="6E6E6E"/>
              <w:right w:val="single" w:sz="4" w:space="0" w:color="6E6E6E"/>
            </w:tcBorders>
          </w:tcPr>
          <w:p w14:paraId="2D30DE58" w14:textId="77777777" w:rsidR="00AE3CDB" w:rsidRDefault="00AE3C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CE9F66" w14:textId="77777777" w:rsidR="00AE3CDB" w:rsidRDefault="00130026">
            <w:pPr>
              <w:pStyle w:val="ProductList-TableBody"/>
            </w:pPr>
            <w:r>
              <w:t>CAL do Dynamics C5</w:t>
            </w:r>
          </w:p>
        </w:tc>
      </w:tr>
      <w:tr w:rsidR="00AE3CDB" w14:paraId="359BA1A0" w14:textId="77777777">
        <w:tc>
          <w:tcPr>
            <w:tcW w:w="6120" w:type="dxa"/>
            <w:tcBorders>
              <w:top w:val="none" w:sz="4" w:space="0" w:color="6E6E6E"/>
              <w:left w:val="single" w:sz="4" w:space="0" w:color="6E6E6E"/>
              <w:bottom w:val="none" w:sz="4" w:space="0" w:color="6E6E6E"/>
              <w:right w:val="single" w:sz="4" w:space="0" w:color="6E6E6E"/>
            </w:tcBorders>
          </w:tcPr>
          <w:p w14:paraId="661CD358" w14:textId="77777777" w:rsidR="00AE3CDB" w:rsidRDefault="00AE3C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E4C662" w14:textId="77777777" w:rsidR="00AE3CDB" w:rsidRDefault="00130026">
            <w:pPr>
              <w:pStyle w:val="ProductList-TableBody"/>
            </w:pPr>
            <w:r>
              <w:t>CAL de Utilizador do Dynamics 365 Operations No Local</w:t>
            </w:r>
          </w:p>
        </w:tc>
      </w:tr>
      <w:tr w:rsidR="00AE3CDB" w14:paraId="330B0EBF" w14:textId="77777777">
        <w:tc>
          <w:tcPr>
            <w:tcW w:w="6120" w:type="dxa"/>
            <w:tcBorders>
              <w:top w:val="none" w:sz="4" w:space="0" w:color="6E6E6E"/>
              <w:left w:val="single" w:sz="4" w:space="0" w:color="6E6E6E"/>
              <w:bottom w:val="none" w:sz="4" w:space="0" w:color="6E6E6E"/>
              <w:right w:val="single" w:sz="4" w:space="0" w:color="6E6E6E"/>
            </w:tcBorders>
          </w:tcPr>
          <w:p w14:paraId="2E945310" w14:textId="77777777" w:rsidR="00AE3CDB" w:rsidRDefault="00AE3C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4361C9" w14:textId="77777777" w:rsidR="00AE3CDB" w:rsidRDefault="00130026">
            <w:pPr>
              <w:pStyle w:val="ProductList-TableBody"/>
            </w:pPr>
            <w:r>
              <w:t>Dynamics 365 Unified Plan de SA Existente</w:t>
            </w:r>
          </w:p>
        </w:tc>
      </w:tr>
      <w:tr w:rsidR="00AE3CDB" w14:paraId="12319F0E" w14:textId="77777777">
        <w:tc>
          <w:tcPr>
            <w:tcW w:w="6120" w:type="dxa"/>
            <w:tcBorders>
              <w:top w:val="none" w:sz="4" w:space="0" w:color="6E6E6E"/>
              <w:left w:val="single" w:sz="4" w:space="0" w:color="6E6E6E"/>
              <w:bottom w:val="single" w:sz="4" w:space="0" w:color="6E6E6E"/>
              <w:right w:val="single" w:sz="4" w:space="0" w:color="6E6E6E"/>
            </w:tcBorders>
          </w:tcPr>
          <w:p w14:paraId="4A418E1A" w14:textId="77777777" w:rsidR="00AE3CDB" w:rsidRDefault="00AE3C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F557AE" w14:textId="77777777" w:rsidR="00AE3CDB" w:rsidRDefault="00130026">
            <w:pPr>
              <w:pStyle w:val="ProductList-TableBody"/>
            </w:pPr>
            <w:r>
              <w:t>Dynamics 365 Plan</w:t>
            </w:r>
          </w:p>
        </w:tc>
      </w:tr>
      <w:tr w:rsidR="00AE3CDB" w14:paraId="16AA3A1B" w14:textId="77777777">
        <w:tc>
          <w:tcPr>
            <w:tcW w:w="6120" w:type="dxa"/>
            <w:tcBorders>
              <w:top w:val="single" w:sz="4" w:space="0" w:color="6E6E6E"/>
              <w:left w:val="single" w:sz="4" w:space="0" w:color="6E6E6E"/>
              <w:bottom w:val="none" w:sz="4" w:space="0" w:color="6E6E6E"/>
              <w:right w:val="single" w:sz="4" w:space="0" w:color="6E6E6E"/>
            </w:tcBorders>
          </w:tcPr>
          <w:p w14:paraId="14AFA4B2" w14:textId="77777777" w:rsidR="00AE3CDB" w:rsidRDefault="00130026">
            <w:pPr>
              <w:pStyle w:val="ProductList-TableBody"/>
            </w:pPr>
            <w:r>
              <w:t>Dynamics 365 Commerce de SA Existente</w:t>
            </w:r>
          </w:p>
        </w:tc>
        <w:tc>
          <w:tcPr>
            <w:tcW w:w="6120" w:type="dxa"/>
            <w:tcBorders>
              <w:top w:val="single" w:sz="4" w:space="0" w:color="6E6E6E"/>
              <w:left w:val="single" w:sz="4" w:space="0" w:color="6E6E6E"/>
              <w:bottom w:val="single" w:sz="4" w:space="0" w:color="6E6E6E"/>
              <w:right w:val="single" w:sz="4" w:space="0" w:color="6E6E6E"/>
            </w:tcBorders>
          </w:tcPr>
          <w:p w14:paraId="314DF484" w14:textId="77777777" w:rsidR="00AE3CDB" w:rsidRDefault="00130026">
            <w:pPr>
              <w:pStyle w:val="ProductList-TableBody"/>
            </w:pPr>
            <w:r>
              <w:t>CAL do Dynamics AX</w:t>
            </w:r>
          </w:p>
        </w:tc>
      </w:tr>
      <w:tr w:rsidR="00AE3CDB" w14:paraId="55D750EF" w14:textId="77777777">
        <w:tc>
          <w:tcPr>
            <w:tcW w:w="6120" w:type="dxa"/>
            <w:tcBorders>
              <w:top w:val="none" w:sz="4" w:space="0" w:color="6E6E6E"/>
              <w:left w:val="single" w:sz="4" w:space="0" w:color="6E6E6E"/>
              <w:bottom w:val="none" w:sz="4" w:space="0" w:color="6E6E6E"/>
              <w:right w:val="single" w:sz="4" w:space="0" w:color="6E6E6E"/>
            </w:tcBorders>
          </w:tcPr>
          <w:p w14:paraId="1B83E298" w14:textId="77777777" w:rsidR="00AE3CDB" w:rsidRDefault="00AE3C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98B152" w14:textId="77777777" w:rsidR="00AE3CDB" w:rsidRDefault="00130026">
            <w:pPr>
              <w:pStyle w:val="ProductList-TableBody"/>
            </w:pPr>
            <w:r>
              <w:t>CAL do Dynamics GP</w:t>
            </w:r>
          </w:p>
        </w:tc>
      </w:tr>
      <w:tr w:rsidR="00AE3CDB" w14:paraId="40FAB0FA" w14:textId="77777777">
        <w:tc>
          <w:tcPr>
            <w:tcW w:w="6120" w:type="dxa"/>
            <w:tcBorders>
              <w:top w:val="none" w:sz="4" w:space="0" w:color="6E6E6E"/>
              <w:left w:val="single" w:sz="4" w:space="0" w:color="6E6E6E"/>
              <w:bottom w:val="none" w:sz="4" w:space="0" w:color="6E6E6E"/>
              <w:right w:val="single" w:sz="4" w:space="0" w:color="6E6E6E"/>
            </w:tcBorders>
          </w:tcPr>
          <w:p w14:paraId="4048B8DE" w14:textId="77777777" w:rsidR="00AE3CDB" w:rsidRDefault="00AE3C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E8E089" w14:textId="77777777" w:rsidR="00AE3CDB" w:rsidRDefault="00130026">
            <w:pPr>
              <w:pStyle w:val="ProductList-TableBody"/>
            </w:pPr>
            <w:r>
              <w:t>CAL do Dynamics NAV</w:t>
            </w:r>
          </w:p>
        </w:tc>
      </w:tr>
      <w:tr w:rsidR="00AE3CDB" w14:paraId="09BB56B6" w14:textId="77777777">
        <w:tc>
          <w:tcPr>
            <w:tcW w:w="6120" w:type="dxa"/>
            <w:tcBorders>
              <w:top w:val="none" w:sz="4" w:space="0" w:color="6E6E6E"/>
              <w:left w:val="single" w:sz="4" w:space="0" w:color="6E6E6E"/>
              <w:bottom w:val="none" w:sz="4" w:space="0" w:color="6E6E6E"/>
              <w:right w:val="single" w:sz="4" w:space="0" w:color="6E6E6E"/>
            </w:tcBorders>
          </w:tcPr>
          <w:p w14:paraId="6C642C0D" w14:textId="77777777" w:rsidR="00AE3CDB" w:rsidRDefault="00AE3C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FAE8A1" w14:textId="77777777" w:rsidR="00AE3CDB" w:rsidRDefault="00130026">
            <w:pPr>
              <w:pStyle w:val="ProductList-TableBody"/>
            </w:pPr>
            <w:r>
              <w:t>CAL do Dynamics SL</w:t>
            </w:r>
          </w:p>
        </w:tc>
      </w:tr>
      <w:tr w:rsidR="00AE3CDB" w14:paraId="6EF85E77" w14:textId="77777777">
        <w:tc>
          <w:tcPr>
            <w:tcW w:w="6120" w:type="dxa"/>
            <w:tcBorders>
              <w:top w:val="none" w:sz="4" w:space="0" w:color="6E6E6E"/>
              <w:left w:val="single" w:sz="4" w:space="0" w:color="6E6E6E"/>
              <w:bottom w:val="none" w:sz="4" w:space="0" w:color="6E6E6E"/>
              <w:right w:val="single" w:sz="4" w:space="0" w:color="6E6E6E"/>
            </w:tcBorders>
          </w:tcPr>
          <w:p w14:paraId="72FA3F02" w14:textId="77777777" w:rsidR="00AE3CDB" w:rsidRDefault="00AE3C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502717" w14:textId="77777777" w:rsidR="00AE3CDB" w:rsidRDefault="00130026">
            <w:pPr>
              <w:pStyle w:val="ProductList-TableBody"/>
            </w:pPr>
            <w:r>
              <w:t>CAL do Microsoft XAL</w:t>
            </w:r>
          </w:p>
        </w:tc>
      </w:tr>
      <w:tr w:rsidR="00AE3CDB" w14:paraId="73FD3CA9" w14:textId="77777777">
        <w:tc>
          <w:tcPr>
            <w:tcW w:w="6120" w:type="dxa"/>
            <w:tcBorders>
              <w:top w:val="none" w:sz="4" w:space="0" w:color="6E6E6E"/>
              <w:left w:val="single" w:sz="4" w:space="0" w:color="6E6E6E"/>
              <w:bottom w:val="none" w:sz="4" w:space="0" w:color="6E6E6E"/>
              <w:right w:val="single" w:sz="4" w:space="0" w:color="6E6E6E"/>
            </w:tcBorders>
          </w:tcPr>
          <w:p w14:paraId="494CF583" w14:textId="77777777" w:rsidR="00AE3CDB" w:rsidRDefault="00AE3C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738D37" w14:textId="77777777" w:rsidR="00AE3CDB" w:rsidRDefault="00130026">
            <w:pPr>
              <w:pStyle w:val="ProductList-TableBody"/>
            </w:pPr>
            <w:r>
              <w:t>Vias do Dynamics POS</w:t>
            </w:r>
          </w:p>
        </w:tc>
      </w:tr>
      <w:tr w:rsidR="00AE3CDB" w14:paraId="7F2C7906" w14:textId="77777777">
        <w:tc>
          <w:tcPr>
            <w:tcW w:w="6120" w:type="dxa"/>
            <w:tcBorders>
              <w:top w:val="none" w:sz="4" w:space="0" w:color="6E6E6E"/>
              <w:left w:val="single" w:sz="4" w:space="0" w:color="6E6E6E"/>
              <w:bottom w:val="none" w:sz="4" w:space="0" w:color="6E6E6E"/>
              <w:right w:val="single" w:sz="4" w:space="0" w:color="6E6E6E"/>
            </w:tcBorders>
          </w:tcPr>
          <w:p w14:paraId="550D1CC0" w14:textId="77777777" w:rsidR="00AE3CDB" w:rsidRDefault="00AE3C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14C73E" w14:textId="77777777" w:rsidR="00AE3CDB" w:rsidRDefault="00130026">
            <w:pPr>
              <w:pStyle w:val="ProductList-TableBody"/>
            </w:pPr>
            <w:r>
              <w:t>Vias do Dynamics RMS</w:t>
            </w:r>
          </w:p>
        </w:tc>
      </w:tr>
      <w:tr w:rsidR="00AE3CDB" w14:paraId="582A5A71" w14:textId="77777777">
        <w:tc>
          <w:tcPr>
            <w:tcW w:w="6120" w:type="dxa"/>
            <w:tcBorders>
              <w:top w:val="none" w:sz="4" w:space="0" w:color="6E6E6E"/>
              <w:left w:val="single" w:sz="4" w:space="0" w:color="6E6E6E"/>
              <w:bottom w:val="none" w:sz="4" w:space="0" w:color="6E6E6E"/>
              <w:right w:val="single" w:sz="4" w:space="0" w:color="6E6E6E"/>
            </w:tcBorders>
          </w:tcPr>
          <w:p w14:paraId="682BE3C6" w14:textId="77777777" w:rsidR="00AE3CDB" w:rsidRDefault="00AE3C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CE01DC" w14:textId="77777777" w:rsidR="00AE3CDB" w:rsidRDefault="00130026">
            <w:pPr>
              <w:pStyle w:val="ProductList-TableBody"/>
            </w:pPr>
            <w:r>
              <w:t>CAL do Dynamics C5</w:t>
            </w:r>
          </w:p>
        </w:tc>
      </w:tr>
      <w:tr w:rsidR="00AE3CDB" w14:paraId="1198F78E" w14:textId="77777777">
        <w:tc>
          <w:tcPr>
            <w:tcW w:w="6120" w:type="dxa"/>
            <w:tcBorders>
              <w:top w:val="none" w:sz="4" w:space="0" w:color="6E6E6E"/>
              <w:left w:val="single" w:sz="4" w:space="0" w:color="6E6E6E"/>
              <w:bottom w:val="none" w:sz="4" w:space="0" w:color="6E6E6E"/>
              <w:right w:val="single" w:sz="4" w:space="0" w:color="6E6E6E"/>
            </w:tcBorders>
          </w:tcPr>
          <w:p w14:paraId="6BDC9543" w14:textId="77777777" w:rsidR="00AE3CDB" w:rsidRDefault="00AE3C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5720FB" w14:textId="77777777" w:rsidR="00AE3CDB" w:rsidRDefault="00130026">
            <w:pPr>
              <w:pStyle w:val="ProductList-TableBody"/>
            </w:pPr>
            <w:r>
              <w:t>CAL de Utilizador do Dynamics 365 Operations No Local</w:t>
            </w:r>
          </w:p>
        </w:tc>
      </w:tr>
      <w:tr w:rsidR="00AE3CDB" w14:paraId="20E5C98F" w14:textId="77777777">
        <w:tc>
          <w:tcPr>
            <w:tcW w:w="6120" w:type="dxa"/>
            <w:tcBorders>
              <w:top w:val="none" w:sz="4" w:space="0" w:color="6E6E6E"/>
              <w:left w:val="single" w:sz="4" w:space="0" w:color="6E6E6E"/>
              <w:bottom w:val="none" w:sz="4" w:space="0" w:color="6E6E6E"/>
              <w:right w:val="single" w:sz="4" w:space="0" w:color="6E6E6E"/>
            </w:tcBorders>
          </w:tcPr>
          <w:p w14:paraId="345DC92B" w14:textId="77777777" w:rsidR="00AE3CDB" w:rsidRDefault="00AE3C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FB5482" w14:textId="77777777" w:rsidR="00AE3CDB" w:rsidRDefault="00130026">
            <w:pPr>
              <w:pStyle w:val="ProductList-TableBody"/>
            </w:pPr>
            <w:r>
              <w:t>Dynamics 365 Unified Plan de SA Existente</w:t>
            </w:r>
          </w:p>
        </w:tc>
      </w:tr>
      <w:tr w:rsidR="00AE3CDB" w14:paraId="168DE6F6" w14:textId="77777777">
        <w:tc>
          <w:tcPr>
            <w:tcW w:w="6120" w:type="dxa"/>
            <w:tcBorders>
              <w:top w:val="none" w:sz="4" w:space="0" w:color="6E6E6E"/>
              <w:left w:val="single" w:sz="4" w:space="0" w:color="6E6E6E"/>
              <w:bottom w:val="single" w:sz="4" w:space="0" w:color="6E6E6E"/>
              <w:right w:val="single" w:sz="4" w:space="0" w:color="6E6E6E"/>
            </w:tcBorders>
          </w:tcPr>
          <w:p w14:paraId="2A722D9F" w14:textId="77777777" w:rsidR="00AE3CDB" w:rsidRDefault="00AE3C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4CE8DA" w14:textId="77777777" w:rsidR="00AE3CDB" w:rsidRDefault="00130026">
            <w:pPr>
              <w:pStyle w:val="ProductList-TableBody"/>
            </w:pPr>
            <w:r>
              <w:t>Dynamics 365 Plan</w:t>
            </w:r>
          </w:p>
        </w:tc>
      </w:tr>
      <w:tr w:rsidR="00AE3CDB" w14:paraId="5CF714D3" w14:textId="77777777">
        <w:tc>
          <w:tcPr>
            <w:tcW w:w="6120" w:type="dxa"/>
            <w:tcBorders>
              <w:top w:val="single" w:sz="4" w:space="0" w:color="6E6E6E"/>
              <w:left w:val="single" w:sz="4" w:space="0" w:color="6E6E6E"/>
              <w:bottom w:val="none" w:sz="4" w:space="0" w:color="6E6E6E"/>
              <w:right w:val="single" w:sz="4" w:space="0" w:color="6E6E6E"/>
            </w:tcBorders>
          </w:tcPr>
          <w:p w14:paraId="5CE23745" w14:textId="77777777" w:rsidR="00AE3CDB" w:rsidRDefault="00130026">
            <w:pPr>
              <w:pStyle w:val="ProductList-TableBody"/>
            </w:pPr>
            <w:r>
              <w:t>Dynamics 365 Human Resources de SA Existente</w:t>
            </w:r>
          </w:p>
        </w:tc>
        <w:tc>
          <w:tcPr>
            <w:tcW w:w="6120" w:type="dxa"/>
            <w:tcBorders>
              <w:top w:val="single" w:sz="4" w:space="0" w:color="6E6E6E"/>
              <w:left w:val="single" w:sz="4" w:space="0" w:color="6E6E6E"/>
              <w:bottom w:val="single" w:sz="4" w:space="0" w:color="6E6E6E"/>
              <w:right w:val="single" w:sz="4" w:space="0" w:color="6E6E6E"/>
            </w:tcBorders>
          </w:tcPr>
          <w:p w14:paraId="6D6F2BFA" w14:textId="77777777" w:rsidR="00AE3CDB" w:rsidRDefault="00130026">
            <w:pPr>
              <w:pStyle w:val="ProductList-TableBody"/>
            </w:pPr>
            <w:r>
              <w:t>CAL do Dynamics AX</w:t>
            </w:r>
          </w:p>
        </w:tc>
      </w:tr>
      <w:tr w:rsidR="00AE3CDB" w14:paraId="58A8C05D" w14:textId="77777777">
        <w:tc>
          <w:tcPr>
            <w:tcW w:w="6120" w:type="dxa"/>
            <w:tcBorders>
              <w:top w:val="none" w:sz="4" w:space="0" w:color="6E6E6E"/>
              <w:left w:val="single" w:sz="4" w:space="0" w:color="6E6E6E"/>
              <w:bottom w:val="none" w:sz="4" w:space="0" w:color="6E6E6E"/>
              <w:right w:val="single" w:sz="4" w:space="0" w:color="6E6E6E"/>
            </w:tcBorders>
          </w:tcPr>
          <w:p w14:paraId="0DE6B800" w14:textId="77777777" w:rsidR="00AE3CDB" w:rsidRDefault="00AE3C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2D8734" w14:textId="77777777" w:rsidR="00AE3CDB" w:rsidRDefault="00130026">
            <w:pPr>
              <w:pStyle w:val="ProductList-TableBody"/>
            </w:pPr>
            <w:r>
              <w:t>CAL do Dynamics GP</w:t>
            </w:r>
          </w:p>
        </w:tc>
      </w:tr>
      <w:tr w:rsidR="00AE3CDB" w14:paraId="52114F44" w14:textId="77777777">
        <w:tc>
          <w:tcPr>
            <w:tcW w:w="6120" w:type="dxa"/>
            <w:tcBorders>
              <w:top w:val="none" w:sz="4" w:space="0" w:color="6E6E6E"/>
              <w:left w:val="single" w:sz="4" w:space="0" w:color="6E6E6E"/>
              <w:bottom w:val="none" w:sz="4" w:space="0" w:color="6E6E6E"/>
              <w:right w:val="single" w:sz="4" w:space="0" w:color="6E6E6E"/>
            </w:tcBorders>
          </w:tcPr>
          <w:p w14:paraId="5CE88DE5" w14:textId="77777777" w:rsidR="00AE3CDB" w:rsidRDefault="00AE3C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98696C" w14:textId="77777777" w:rsidR="00AE3CDB" w:rsidRDefault="00130026">
            <w:pPr>
              <w:pStyle w:val="ProductList-TableBody"/>
            </w:pPr>
            <w:r>
              <w:t>CAL do Dynamics NAV</w:t>
            </w:r>
          </w:p>
        </w:tc>
      </w:tr>
      <w:tr w:rsidR="00AE3CDB" w14:paraId="6F39C3CB" w14:textId="77777777">
        <w:tc>
          <w:tcPr>
            <w:tcW w:w="6120" w:type="dxa"/>
            <w:tcBorders>
              <w:top w:val="none" w:sz="4" w:space="0" w:color="6E6E6E"/>
              <w:left w:val="single" w:sz="4" w:space="0" w:color="6E6E6E"/>
              <w:bottom w:val="none" w:sz="4" w:space="0" w:color="6E6E6E"/>
              <w:right w:val="single" w:sz="4" w:space="0" w:color="6E6E6E"/>
            </w:tcBorders>
          </w:tcPr>
          <w:p w14:paraId="7D1AC748" w14:textId="77777777" w:rsidR="00AE3CDB" w:rsidRDefault="00AE3C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5BFE5C" w14:textId="77777777" w:rsidR="00AE3CDB" w:rsidRDefault="00130026">
            <w:pPr>
              <w:pStyle w:val="ProductList-TableBody"/>
            </w:pPr>
            <w:r>
              <w:t>CAL do Dynamics SL</w:t>
            </w:r>
          </w:p>
        </w:tc>
      </w:tr>
      <w:tr w:rsidR="00AE3CDB" w14:paraId="35BD3C45" w14:textId="77777777">
        <w:tc>
          <w:tcPr>
            <w:tcW w:w="6120" w:type="dxa"/>
            <w:tcBorders>
              <w:top w:val="none" w:sz="4" w:space="0" w:color="6E6E6E"/>
              <w:left w:val="single" w:sz="4" w:space="0" w:color="6E6E6E"/>
              <w:bottom w:val="none" w:sz="4" w:space="0" w:color="6E6E6E"/>
              <w:right w:val="single" w:sz="4" w:space="0" w:color="6E6E6E"/>
            </w:tcBorders>
          </w:tcPr>
          <w:p w14:paraId="161941AD" w14:textId="77777777" w:rsidR="00AE3CDB" w:rsidRDefault="00AE3C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F9584C" w14:textId="77777777" w:rsidR="00AE3CDB" w:rsidRDefault="00130026">
            <w:pPr>
              <w:pStyle w:val="ProductList-TableBody"/>
            </w:pPr>
            <w:r>
              <w:t>CAL do Microsoft XAL</w:t>
            </w:r>
          </w:p>
        </w:tc>
      </w:tr>
      <w:tr w:rsidR="00AE3CDB" w14:paraId="528AA14C" w14:textId="77777777">
        <w:tc>
          <w:tcPr>
            <w:tcW w:w="6120" w:type="dxa"/>
            <w:tcBorders>
              <w:top w:val="none" w:sz="4" w:space="0" w:color="6E6E6E"/>
              <w:left w:val="single" w:sz="4" w:space="0" w:color="6E6E6E"/>
              <w:bottom w:val="none" w:sz="4" w:space="0" w:color="6E6E6E"/>
              <w:right w:val="single" w:sz="4" w:space="0" w:color="6E6E6E"/>
            </w:tcBorders>
          </w:tcPr>
          <w:p w14:paraId="37BDE2AE" w14:textId="77777777" w:rsidR="00AE3CDB" w:rsidRDefault="00AE3C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AE0F39" w14:textId="77777777" w:rsidR="00AE3CDB" w:rsidRDefault="00130026">
            <w:pPr>
              <w:pStyle w:val="ProductList-TableBody"/>
            </w:pPr>
            <w:r>
              <w:t>Vias do Dynamics POS</w:t>
            </w:r>
          </w:p>
        </w:tc>
      </w:tr>
      <w:tr w:rsidR="00AE3CDB" w14:paraId="4FD9FE88" w14:textId="77777777">
        <w:tc>
          <w:tcPr>
            <w:tcW w:w="6120" w:type="dxa"/>
            <w:tcBorders>
              <w:top w:val="none" w:sz="4" w:space="0" w:color="6E6E6E"/>
              <w:left w:val="single" w:sz="4" w:space="0" w:color="6E6E6E"/>
              <w:bottom w:val="none" w:sz="4" w:space="0" w:color="6E6E6E"/>
              <w:right w:val="single" w:sz="4" w:space="0" w:color="6E6E6E"/>
            </w:tcBorders>
          </w:tcPr>
          <w:p w14:paraId="2B5AC52A" w14:textId="77777777" w:rsidR="00AE3CDB" w:rsidRDefault="00AE3C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4AACF4" w14:textId="77777777" w:rsidR="00AE3CDB" w:rsidRDefault="00130026">
            <w:pPr>
              <w:pStyle w:val="ProductList-TableBody"/>
            </w:pPr>
            <w:r>
              <w:t>Vias do Dynamics RMS</w:t>
            </w:r>
          </w:p>
        </w:tc>
      </w:tr>
      <w:tr w:rsidR="00AE3CDB" w14:paraId="7F90653D" w14:textId="77777777">
        <w:tc>
          <w:tcPr>
            <w:tcW w:w="6120" w:type="dxa"/>
            <w:tcBorders>
              <w:top w:val="none" w:sz="4" w:space="0" w:color="6E6E6E"/>
              <w:left w:val="single" w:sz="4" w:space="0" w:color="6E6E6E"/>
              <w:bottom w:val="none" w:sz="4" w:space="0" w:color="6E6E6E"/>
              <w:right w:val="single" w:sz="4" w:space="0" w:color="6E6E6E"/>
            </w:tcBorders>
          </w:tcPr>
          <w:p w14:paraId="790684D7" w14:textId="77777777" w:rsidR="00AE3CDB" w:rsidRDefault="00AE3C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23195B" w14:textId="77777777" w:rsidR="00AE3CDB" w:rsidRDefault="00130026">
            <w:pPr>
              <w:pStyle w:val="ProductList-TableBody"/>
            </w:pPr>
            <w:r>
              <w:t>CAL do Dynamics C5</w:t>
            </w:r>
          </w:p>
        </w:tc>
      </w:tr>
      <w:tr w:rsidR="00AE3CDB" w14:paraId="20E8CBFD" w14:textId="77777777">
        <w:tc>
          <w:tcPr>
            <w:tcW w:w="6120" w:type="dxa"/>
            <w:tcBorders>
              <w:top w:val="none" w:sz="4" w:space="0" w:color="6E6E6E"/>
              <w:left w:val="single" w:sz="4" w:space="0" w:color="6E6E6E"/>
              <w:bottom w:val="none" w:sz="4" w:space="0" w:color="6E6E6E"/>
              <w:right w:val="single" w:sz="4" w:space="0" w:color="6E6E6E"/>
            </w:tcBorders>
          </w:tcPr>
          <w:p w14:paraId="6188C34E" w14:textId="77777777" w:rsidR="00AE3CDB" w:rsidRDefault="00AE3C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B961C6" w14:textId="77777777" w:rsidR="00AE3CDB" w:rsidRDefault="00130026">
            <w:pPr>
              <w:pStyle w:val="ProductList-TableBody"/>
            </w:pPr>
            <w:r>
              <w:t>CAL de Utilizador do Dynamics 365 Operations No Local</w:t>
            </w:r>
          </w:p>
        </w:tc>
      </w:tr>
      <w:tr w:rsidR="00AE3CDB" w14:paraId="2CEC7A64" w14:textId="77777777">
        <w:tc>
          <w:tcPr>
            <w:tcW w:w="6120" w:type="dxa"/>
            <w:tcBorders>
              <w:top w:val="none" w:sz="4" w:space="0" w:color="6E6E6E"/>
              <w:left w:val="single" w:sz="4" w:space="0" w:color="6E6E6E"/>
              <w:bottom w:val="none" w:sz="4" w:space="0" w:color="6E6E6E"/>
              <w:right w:val="single" w:sz="4" w:space="0" w:color="6E6E6E"/>
            </w:tcBorders>
          </w:tcPr>
          <w:p w14:paraId="1DE66155" w14:textId="77777777" w:rsidR="00AE3CDB" w:rsidRDefault="00AE3C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30CB1A" w14:textId="77777777" w:rsidR="00AE3CDB" w:rsidRDefault="00130026">
            <w:pPr>
              <w:pStyle w:val="ProductList-TableBody"/>
            </w:pPr>
            <w:r>
              <w:t>Dynamics 365 Unified Plan de SA Existente</w:t>
            </w:r>
          </w:p>
        </w:tc>
      </w:tr>
      <w:tr w:rsidR="00AE3CDB" w14:paraId="501F707B" w14:textId="77777777">
        <w:tc>
          <w:tcPr>
            <w:tcW w:w="6120" w:type="dxa"/>
            <w:tcBorders>
              <w:top w:val="none" w:sz="4" w:space="0" w:color="6E6E6E"/>
              <w:left w:val="single" w:sz="4" w:space="0" w:color="6E6E6E"/>
              <w:bottom w:val="single" w:sz="4" w:space="0" w:color="6E6E6E"/>
              <w:right w:val="single" w:sz="4" w:space="0" w:color="6E6E6E"/>
            </w:tcBorders>
          </w:tcPr>
          <w:p w14:paraId="07200EEC" w14:textId="77777777" w:rsidR="00AE3CDB" w:rsidRDefault="00AE3C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E916DF" w14:textId="77777777" w:rsidR="00AE3CDB" w:rsidRDefault="00130026">
            <w:pPr>
              <w:pStyle w:val="ProductList-TableBody"/>
            </w:pPr>
            <w:r>
              <w:t>Dynamics 365 Plan</w:t>
            </w:r>
          </w:p>
        </w:tc>
      </w:tr>
      <w:tr w:rsidR="00AE3CDB" w14:paraId="7D3CA557" w14:textId="77777777">
        <w:tc>
          <w:tcPr>
            <w:tcW w:w="6120" w:type="dxa"/>
            <w:tcBorders>
              <w:top w:val="single" w:sz="4" w:space="0" w:color="6E6E6E"/>
              <w:left w:val="single" w:sz="4" w:space="0" w:color="6E6E6E"/>
              <w:bottom w:val="none" w:sz="4" w:space="0" w:color="6E6E6E"/>
              <w:right w:val="single" w:sz="4" w:space="0" w:color="6E6E6E"/>
            </w:tcBorders>
          </w:tcPr>
          <w:p w14:paraId="612B081B" w14:textId="77777777" w:rsidR="00AE3CDB" w:rsidRDefault="00130026">
            <w:pPr>
              <w:pStyle w:val="ProductList-TableBody"/>
            </w:pPr>
            <w:r>
              <w:t>Dynamics 365 Sales Professional de SA Existente</w:t>
            </w:r>
          </w:p>
        </w:tc>
        <w:tc>
          <w:tcPr>
            <w:tcW w:w="6120" w:type="dxa"/>
            <w:tcBorders>
              <w:top w:val="single" w:sz="4" w:space="0" w:color="6E6E6E"/>
              <w:left w:val="single" w:sz="4" w:space="0" w:color="6E6E6E"/>
              <w:bottom w:val="single" w:sz="4" w:space="0" w:color="6E6E6E"/>
              <w:right w:val="single" w:sz="4" w:space="0" w:color="6E6E6E"/>
            </w:tcBorders>
          </w:tcPr>
          <w:p w14:paraId="4AE2E374" w14:textId="77777777" w:rsidR="00AE3CDB" w:rsidRDefault="00130026">
            <w:pPr>
              <w:pStyle w:val="ProductList-TableBody"/>
            </w:pPr>
            <w:r>
              <w:t>CAL do Dynamics CRM</w:t>
            </w:r>
          </w:p>
        </w:tc>
      </w:tr>
      <w:tr w:rsidR="00AE3CDB" w14:paraId="24D0CD9A" w14:textId="77777777">
        <w:tc>
          <w:tcPr>
            <w:tcW w:w="6120" w:type="dxa"/>
            <w:tcBorders>
              <w:top w:val="none" w:sz="4" w:space="0" w:color="6E6E6E"/>
              <w:left w:val="single" w:sz="4" w:space="0" w:color="6E6E6E"/>
              <w:bottom w:val="none" w:sz="4" w:space="0" w:color="6E6E6E"/>
              <w:right w:val="single" w:sz="4" w:space="0" w:color="6E6E6E"/>
            </w:tcBorders>
          </w:tcPr>
          <w:p w14:paraId="1A9FF065" w14:textId="77777777" w:rsidR="00AE3CDB" w:rsidRDefault="00AE3C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D61ADA" w14:textId="77777777" w:rsidR="00AE3CDB" w:rsidRDefault="00130026">
            <w:pPr>
              <w:pStyle w:val="ProductList-TableBody"/>
            </w:pPr>
            <w:r>
              <w:t>CAL do Dynamics 365 Sales</w:t>
            </w:r>
          </w:p>
        </w:tc>
      </w:tr>
      <w:tr w:rsidR="00AE3CDB" w14:paraId="37D2D6A6" w14:textId="77777777">
        <w:tc>
          <w:tcPr>
            <w:tcW w:w="6120" w:type="dxa"/>
            <w:tcBorders>
              <w:top w:val="none" w:sz="4" w:space="0" w:color="6E6E6E"/>
              <w:left w:val="single" w:sz="4" w:space="0" w:color="6E6E6E"/>
              <w:bottom w:val="none" w:sz="4" w:space="0" w:color="6E6E6E"/>
              <w:right w:val="single" w:sz="4" w:space="0" w:color="6E6E6E"/>
            </w:tcBorders>
          </w:tcPr>
          <w:p w14:paraId="796C4D75" w14:textId="77777777" w:rsidR="00AE3CDB" w:rsidRDefault="00AE3C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E46A67" w14:textId="77777777" w:rsidR="00AE3CDB" w:rsidRDefault="00130026">
            <w:pPr>
              <w:pStyle w:val="ProductList-TableBody"/>
            </w:pPr>
            <w:r>
              <w:t>Dynamics 365 Customer Engagement Plan de SA Existente</w:t>
            </w:r>
          </w:p>
        </w:tc>
      </w:tr>
      <w:tr w:rsidR="00AE3CDB" w14:paraId="30CC62B6" w14:textId="77777777">
        <w:tc>
          <w:tcPr>
            <w:tcW w:w="6120" w:type="dxa"/>
            <w:tcBorders>
              <w:top w:val="none" w:sz="4" w:space="0" w:color="6E6E6E"/>
              <w:left w:val="single" w:sz="4" w:space="0" w:color="6E6E6E"/>
              <w:bottom w:val="single" w:sz="4" w:space="0" w:color="6E6E6E"/>
              <w:right w:val="single" w:sz="4" w:space="0" w:color="6E6E6E"/>
            </w:tcBorders>
          </w:tcPr>
          <w:p w14:paraId="2E8160FE" w14:textId="77777777" w:rsidR="00AE3CDB" w:rsidRDefault="00AE3C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72BD13" w14:textId="77777777" w:rsidR="00AE3CDB" w:rsidRDefault="00130026">
            <w:pPr>
              <w:pStyle w:val="ProductList-TableBody"/>
            </w:pPr>
            <w:r>
              <w:t>Dynamics 365 Plan</w:t>
            </w:r>
          </w:p>
        </w:tc>
      </w:tr>
      <w:tr w:rsidR="00AE3CDB" w14:paraId="2A2A992C" w14:textId="77777777">
        <w:tc>
          <w:tcPr>
            <w:tcW w:w="6120" w:type="dxa"/>
            <w:tcBorders>
              <w:top w:val="single" w:sz="4" w:space="0" w:color="6E6E6E"/>
              <w:left w:val="single" w:sz="4" w:space="0" w:color="6E6E6E"/>
              <w:bottom w:val="none" w:sz="4" w:space="0" w:color="6E6E6E"/>
              <w:right w:val="single" w:sz="4" w:space="0" w:color="6E6E6E"/>
            </w:tcBorders>
          </w:tcPr>
          <w:p w14:paraId="2BF3ADAB" w14:textId="77777777" w:rsidR="00AE3CDB" w:rsidRDefault="00130026">
            <w:pPr>
              <w:pStyle w:val="ProductList-TableBody"/>
            </w:pPr>
            <w:r>
              <w:t>Dynamics 365 Sales, edição Enterprise de SA Existente</w:t>
            </w:r>
          </w:p>
        </w:tc>
        <w:tc>
          <w:tcPr>
            <w:tcW w:w="6120" w:type="dxa"/>
            <w:tcBorders>
              <w:top w:val="single" w:sz="4" w:space="0" w:color="6E6E6E"/>
              <w:left w:val="single" w:sz="4" w:space="0" w:color="6E6E6E"/>
              <w:bottom w:val="single" w:sz="4" w:space="0" w:color="6E6E6E"/>
              <w:right w:val="single" w:sz="4" w:space="0" w:color="6E6E6E"/>
            </w:tcBorders>
          </w:tcPr>
          <w:p w14:paraId="3E5A52E3" w14:textId="77777777" w:rsidR="00AE3CDB" w:rsidRDefault="00130026">
            <w:pPr>
              <w:pStyle w:val="ProductList-TableBody"/>
            </w:pPr>
            <w:r>
              <w:t>CAL do Dynamics 365 Sales</w:t>
            </w:r>
          </w:p>
        </w:tc>
      </w:tr>
      <w:tr w:rsidR="00AE3CDB" w14:paraId="42922C2A" w14:textId="77777777">
        <w:tc>
          <w:tcPr>
            <w:tcW w:w="6120" w:type="dxa"/>
            <w:tcBorders>
              <w:top w:val="none" w:sz="4" w:space="0" w:color="6E6E6E"/>
              <w:left w:val="single" w:sz="4" w:space="0" w:color="6E6E6E"/>
              <w:bottom w:val="none" w:sz="4" w:space="0" w:color="6E6E6E"/>
              <w:right w:val="single" w:sz="4" w:space="0" w:color="6E6E6E"/>
            </w:tcBorders>
          </w:tcPr>
          <w:p w14:paraId="3F42E422" w14:textId="77777777" w:rsidR="00AE3CDB" w:rsidRDefault="00AE3C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36BA35" w14:textId="77777777" w:rsidR="00AE3CDB" w:rsidRDefault="00130026">
            <w:pPr>
              <w:pStyle w:val="ProductList-TableBody"/>
            </w:pPr>
            <w:r>
              <w:t>CAL do Dynamics CRM</w:t>
            </w:r>
          </w:p>
        </w:tc>
      </w:tr>
      <w:tr w:rsidR="00AE3CDB" w14:paraId="6CE338A9" w14:textId="77777777">
        <w:tc>
          <w:tcPr>
            <w:tcW w:w="6120" w:type="dxa"/>
            <w:tcBorders>
              <w:top w:val="none" w:sz="4" w:space="0" w:color="6E6E6E"/>
              <w:left w:val="single" w:sz="4" w:space="0" w:color="6E6E6E"/>
              <w:bottom w:val="none" w:sz="4" w:space="0" w:color="6E6E6E"/>
              <w:right w:val="single" w:sz="4" w:space="0" w:color="6E6E6E"/>
            </w:tcBorders>
          </w:tcPr>
          <w:p w14:paraId="7CB527D6" w14:textId="77777777" w:rsidR="00AE3CDB" w:rsidRDefault="00AE3C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C6421D" w14:textId="77777777" w:rsidR="00AE3CDB" w:rsidRDefault="00130026">
            <w:pPr>
              <w:pStyle w:val="ProductList-TableBody"/>
            </w:pPr>
            <w:r>
              <w:t>Dynamics 365 Customer Engagement Plan de SA Existente</w:t>
            </w:r>
          </w:p>
        </w:tc>
      </w:tr>
      <w:tr w:rsidR="00AE3CDB" w14:paraId="21513A79" w14:textId="77777777">
        <w:tc>
          <w:tcPr>
            <w:tcW w:w="6120" w:type="dxa"/>
            <w:tcBorders>
              <w:top w:val="none" w:sz="4" w:space="0" w:color="6E6E6E"/>
              <w:left w:val="single" w:sz="4" w:space="0" w:color="6E6E6E"/>
              <w:bottom w:val="single" w:sz="4" w:space="0" w:color="6E6E6E"/>
              <w:right w:val="single" w:sz="4" w:space="0" w:color="6E6E6E"/>
            </w:tcBorders>
          </w:tcPr>
          <w:p w14:paraId="64019B56" w14:textId="77777777" w:rsidR="00AE3CDB" w:rsidRDefault="00AE3C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B11A78" w14:textId="77777777" w:rsidR="00AE3CDB" w:rsidRDefault="00130026">
            <w:pPr>
              <w:pStyle w:val="ProductList-TableBody"/>
            </w:pPr>
            <w:r>
              <w:t>Dynamics 365 Plan</w:t>
            </w:r>
          </w:p>
        </w:tc>
      </w:tr>
      <w:tr w:rsidR="00AE3CDB" w14:paraId="567D25B0" w14:textId="77777777">
        <w:tc>
          <w:tcPr>
            <w:tcW w:w="6120" w:type="dxa"/>
            <w:tcBorders>
              <w:top w:val="single" w:sz="4" w:space="0" w:color="6E6E6E"/>
              <w:left w:val="single" w:sz="4" w:space="0" w:color="6E6E6E"/>
              <w:bottom w:val="none" w:sz="4" w:space="0" w:color="6E6E6E"/>
              <w:right w:val="single" w:sz="4" w:space="0" w:color="6E6E6E"/>
            </w:tcBorders>
          </w:tcPr>
          <w:p w14:paraId="443CF55F" w14:textId="77777777" w:rsidR="00AE3CDB" w:rsidRDefault="00130026">
            <w:pPr>
              <w:pStyle w:val="ProductList-TableBody"/>
            </w:pPr>
            <w:r>
              <w:t>Dynamics 365 Customer Service Professional de SA Existente</w:t>
            </w:r>
          </w:p>
        </w:tc>
        <w:tc>
          <w:tcPr>
            <w:tcW w:w="6120" w:type="dxa"/>
            <w:tcBorders>
              <w:top w:val="single" w:sz="4" w:space="0" w:color="6E6E6E"/>
              <w:left w:val="single" w:sz="4" w:space="0" w:color="6E6E6E"/>
              <w:bottom w:val="single" w:sz="4" w:space="0" w:color="6E6E6E"/>
              <w:right w:val="single" w:sz="4" w:space="0" w:color="6E6E6E"/>
            </w:tcBorders>
          </w:tcPr>
          <w:p w14:paraId="719E06F0" w14:textId="77777777" w:rsidR="00AE3CDB" w:rsidRDefault="00130026">
            <w:pPr>
              <w:pStyle w:val="ProductList-TableBody"/>
            </w:pPr>
            <w:r>
              <w:t>CAL do Dynamics CRM</w:t>
            </w:r>
          </w:p>
        </w:tc>
      </w:tr>
      <w:tr w:rsidR="00AE3CDB" w14:paraId="48B8C141" w14:textId="77777777">
        <w:tc>
          <w:tcPr>
            <w:tcW w:w="6120" w:type="dxa"/>
            <w:tcBorders>
              <w:top w:val="none" w:sz="4" w:space="0" w:color="6E6E6E"/>
              <w:left w:val="single" w:sz="4" w:space="0" w:color="6E6E6E"/>
              <w:bottom w:val="none" w:sz="4" w:space="0" w:color="6E6E6E"/>
              <w:right w:val="single" w:sz="4" w:space="0" w:color="6E6E6E"/>
            </w:tcBorders>
          </w:tcPr>
          <w:p w14:paraId="1A1BBE8F" w14:textId="77777777" w:rsidR="00AE3CDB" w:rsidRDefault="00AE3C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6A43D3" w14:textId="77777777" w:rsidR="00AE3CDB" w:rsidRDefault="00130026">
            <w:pPr>
              <w:pStyle w:val="ProductList-TableBody"/>
            </w:pPr>
            <w:r>
              <w:t>CAL do Dynamics 365 Customer Service</w:t>
            </w:r>
          </w:p>
        </w:tc>
      </w:tr>
      <w:tr w:rsidR="00AE3CDB" w14:paraId="1E1A329D" w14:textId="77777777">
        <w:tc>
          <w:tcPr>
            <w:tcW w:w="6120" w:type="dxa"/>
            <w:tcBorders>
              <w:top w:val="none" w:sz="4" w:space="0" w:color="6E6E6E"/>
              <w:left w:val="single" w:sz="4" w:space="0" w:color="6E6E6E"/>
              <w:bottom w:val="none" w:sz="4" w:space="0" w:color="6E6E6E"/>
              <w:right w:val="single" w:sz="4" w:space="0" w:color="6E6E6E"/>
            </w:tcBorders>
          </w:tcPr>
          <w:p w14:paraId="72DABF04" w14:textId="77777777" w:rsidR="00AE3CDB" w:rsidRDefault="00AE3C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DEE594" w14:textId="77777777" w:rsidR="00AE3CDB" w:rsidRDefault="00130026">
            <w:pPr>
              <w:pStyle w:val="ProductList-TableBody"/>
            </w:pPr>
            <w:r>
              <w:t>Dynamics 365 Customer Engagement Plan de SA Existente</w:t>
            </w:r>
          </w:p>
        </w:tc>
      </w:tr>
      <w:tr w:rsidR="00AE3CDB" w14:paraId="4CD15E7B" w14:textId="77777777">
        <w:tc>
          <w:tcPr>
            <w:tcW w:w="6120" w:type="dxa"/>
            <w:tcBorders>
              <w:top w:val="none" w:sz="4" w:space="0" w:color="6E6E6E"/>
              <w:left w:val="single" w:sz="4" w:space="0" w:color="6E6E6E"/>
              <w:bottom w:val="single" w:sz="4" w:space="0" w:color="6E6E6E"/>
              <w:right w:val="single" w:sz="4" w:space="0" w:color="6E6E6E"/>
            </w:tcBorders>
          </w:tcPr>
          <w:p w14:paraId="6E146E53" w14:textId="77777777" w:rsidR="00AE3CDB" w:rsidRDefault="00AE3C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D95652" w14:textId="77777777" w:rsidR="00AE3CDB" w:rsidRDefault="00130026">
            <w:pPr>
              <w:pStyle w:val="ProductList-TableBody"/>
            </w:pPr>
            <w:r>
              <w:t>Dynamics 365 Plan</w:t>
            </w:r>
          </w:p>
        </w:tc>
      </w:tr>
      <w:tr w:rsidR="00AE3CDB" w14:paraId="63B7C33A" w14:textId="77777777">
        <w:tc>
          <w:tcPr>
            <w:tcW w:w="6120" w:type="dxa"/>
            <w:tcBorders>
              <w:top w:val="single" w:sz="4" w:space="0" w:color="6E6E6E"/>
              <w:left w:val="single" w:sz="4" w:space="0" w:color="6E6E6E"/>
              <w:bottom w:val="none" w:sz="4" w:space="0" w:color="6E6E6E"/>
              <w:right w:val="single" w:sz="4" w:space="0" w:color="6E6E6E"/>
            </w:tcBorders>
          </w:tcPr>
          <w:p w14:paraId="17227498" w14:textId="77777777" w:rsidR="00AE3CDB" w:rsidRDefault="00130026">
            <w:pPr>
              <w:pStyle w:val="ProductList-TableBody"/>
            </w:pPr>
            <w:r>
              <w:t>Dynamics 365 Customer Service Enterprise de SA Existente</w:t>
            </w:r>
          </w:p>
        </w:tc>
        <w:tc>
          <w:tcPr>
            <w:tcW w:w="6120" w:type="dxa"/>
            <w:tcBorders>
              <w:top w:val="single" w:sz="4" w:space="0" w:color="6E6E6E"/>
              <w:left w:val="single" w:sz="4" w:space="0" w:color="6E6E6E"/>
              <w:bottom w:val="single" w:sz="4" w:space="0" w:color="6E6E6E"/>
              <w:right w:val="single" w:sz="4" w:space="0" w:color="6E6E6E"/>
            </w:tcBorders>
          </w:tcPr>
          <w:p w14:paraId="1FDFB1E1" w14:textId="77777777" w:rsidR="00AE3CDB" w:rsidRDefault="00130026">
            <w:pPr>
              <w:pStyle w:val="ProductList-TableBody"/>
            </w:pPr>
            <w:r>
              <w:t>CAL do Dynamics 365 Customer Service</w:t>
            </w:r>
          </w:p>
        </w:tc>
      </w:tr>
      <w:tr w:rsidR="00AE3CDB" w14:paraId="1ED5DA7C" w14:textId="77777777">
        <w:tc>
          <w:tcPr>
            <w:tcW w:w="6120" w:type="dxa"/>
            <w:tcBorders>
              <w:top w:val="none" w:sz="4" w:space="0" w:color="6E6E6E"/>
              <w:left w:val="single" w:sz="4" w:space="0" w:color="6E6E6E"/>
              <w:bottom w:val="none" w:sz="4" w:space="0" w:color="6E6E6E"/>
              <w:right w:val="single" w:sz="4" w:space="0" w:color="6E6E6E"/>
            </w:tcBorders>
          </w:tcPr>
          <w:p w14:paraId="1BC974A5" w14:textId="77777777" w:rsidR="00AE3CDB" w:rsidRDefault="00AE3C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8C98FD" w14:textId="77777777" w:rsidR="00AE3CDB" w:rsidRDefault="00130026">
            <w:pPr>
              <w:pStyle w:val="ProductList-TableBody"/>
            </w:pPr>
            <w:r>
              <w:t>CAL do Dynamics CRM</w:t>
            </w:r>
          </w:p>
        </w:tc>
      </w:tr>
      <w:tr w:rsidR="00AE3CDB" w14:paraId="63EE0C52" w14:textId="77777777">
        <w:tc>
          <w:tcPr>
            <w:tcW w:w="6120" w:type="dxa"/>
            <w:tcBorders>
              <w:top w:val="none" w:sz="4" w:space="0" w:color="6E6E6E"/>
              <w:left w:val="single" w:sz="4" w:space="0" w:color="6E6E6E"/>
              <w:bottom w:val="none" w:sz="4" w:space="0" w:color="6E6E6E"/>
              <w:right w:val="single" w:sz="4" w:space="0" w:color="6E6E6E"/>
            </w:tcBorders>
          </w:tcPr>
          <w:p w14:paraId="0D2B7FD9" w14:textId="77777777" w:rsidR="00AE3CDB" w:rsidRDefault="00AE3C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D44F2B" w14:textId="77777777" w:rsidR="00AE3CDB" w:rsidRDefault="00130026">
            <w:pPr>
              <w:pStyle w:val="ProductList-TableBody"/>
            </w:pPr>
            <w:r>
              <w:t>Dynamics 365 Customer Engagement Plan de SA Existente</w:t>
            </w:r>
          </w:p>
        </w:tc>
      </w:tr>
      <w:tr w:rsidR="00AE3CDB" w14:paraId="5E07596A" w14:textId="77777777">
        <w:tc>
          <w:tcPr>
            <w:tcW w:w="6120" w:type="dxa"/>
            <w:tcBorders>
              <w:top w:val="none" w:sz="4" w:space="0" w:color="6E6E6E"/>
              <w:left w:val="single" w:sz="4" w:space="0" w:color="6E6E6E"/>
              <w:bottom w:val="single" w:sz="4" w:space="0" w:color="6E6E6E"/>
              <w:right w:val="single" w:sz="4" w:space="0" w:color="6E6E6E"/>
            </w:tcBorders>
          </w:tcPr>
          <w:p w14:paraId="3E5B8E9D" w14:textId="77777777" w:rsidR="00AE3CDB" w:rsidRDefault="00AE3C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7AFB4B" w14:textId="77777777" w:rsidR="00AE3CDB" w:rsidRDefault="00130026">
            <w:pPr>
              <w:pStyle w:val="ProductList-TableBody"/>
            </w:pPr>
            <w:r>
              <w:t>Dynamics 365 Plan</w:t>
            </w:r>
          </w:p>
        </w:tc>
      </w:tr>
      <w:tr w:rsidR="00AE3CDB" w14:paraId="7A1D9E57" w14:textId="77777777">
        <w:tc>
          <w:tcPr>
            <w:tcW w:w="6120" w:type="dxa"/>
            <w:tcBorders>
              <w:top w:val="single" w:sz="4" w:space="0" w:color="6E6E6E"/>
              <w:left w:val="single" w:sz="4" w:space="0" w:color="6E6E6E"/>
              <w:bottom w:val="none" w:sz="4" w:space="0" w:color="6E6E6E"/>
              <w:right w:val="single" w:sz="4" w:space="0" w:color="6E6E6E"/>
            </w:tcBorders>
          </w:tcPr>
          <w:p w14:paraId="5AFE2A4C" w14:textId="77777777" w:rsidR="00AE3CDB" w:rsidRDefault="00130026">
            <w:pPr>
              <w:pStyle w:val="ProductList-TableBody"/>
            </w:pPr>
            <w:r>
              <w:t>Dynamics 365 Case Management GOVCON de SA Existente</w:t>
            </w:r>
          </w:p>
        </w:tc>
        <w:tc>
          <w:tcPr>
            <w:tcW w:w="6120" w:type="dxa"/>
            <w:tcBorders>
              <w:top w:val="single" w:sz="4" w:space="0" w:color="6E6E6E"/>
              <w:left w:val="single" w:sz="4" w:space="0" w:color="6E6E6E"/>
              <w:bottom w:val="single" w:sz="4" w:space="0" w:color="6E6E6E"/>
              <w:right w:val="single" w:sz="4" w:space="0" w:color="6E6E6E"/>
            </w:tcBorders>
          </w:tcPr>
          <w:p w14:paraId="63A989F0" w14:textId="77777777" w:rsidR="00AE3CDB" w:rsidRDefault="00130026">
            <w:pPr>
              <w:pStyle w:val="ProductList-TableBody"/>
            </w:pPr>
            <w:r>
              <w:t>CAL do Dynamics CRM</w:t>
            </w:r>
          </w:p>
        </w:tc>
      </w:tr>
      <w:tr w:rsidR="00AE3CDB" w14:paraId="3FD5481D" w14:textId="77777777">
        <w:tc>
          <w:tcPr>
            <w:tcW w:w="6120" w:type="dxa"/>
            <w:tcBorders>
              <w:top w:val="none" w:sz="4" w:space="0" w:color="6E6E6E"/>
              <w:left w:val="single" w:sz="4" w:space="0" w:color="6E6E6E"/>
              <w:bottom w:val="single" w:sz="4" w:space="0" w:color="6E6E6E"/>
              <w:right w:val="single" w:sz="4" w:space="0" w:color="6E6E6E"/>
            </w:tcBorders>
          </w:tcPr>
          <w:p w14:paraId="5D506DDC" w14:textId="77777777" w:rsidR="00AE3CDB" w:rsidRDefault="00AE3C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936D4E" w14:textId="77777777" w:rsidR="00AE3CDB" w:rsidRDefault="00130026">
            <w:pPr>
              <w:pStyle w:val="ProductList-TableBody"/>
            </w:pPr>
            <w:r>
              <w:t>CAL do Dynamics 365 Customer Service</w:t>
            </w:r>
          </w:p>
        </w:tc>
      </w:tr>
      <w:tr w:rsidR="00AE3CDB" w14:paraId="0CDF8799" w14:textId="77777777">
        <w:tc>
          <w:tcPr>
            <w:tcW w:w="6120" w:type="dxa"/>
            <w:tcBorders>
              <w:top w:val="single" w:sz="4" w:space="0" w:color="6E6E6E"/>
              <w:left w:val="single" w:sz="4" w:space="0" w:color="6E6E6E"/>
              <w:bottom w:val="none" w:sz="4" w:space="0" w:color="6E6E6E"/>
              <w:right w:val="single" w:sz="4" w:space="0" w:color="6E6E6E"/>
            </w:tcBorders>
          </w:tcPr>
          <w:p w14:paraId="743C6742" w14:textId="77777777" w:rsidR="00AE3CDB" w:rsidRDefault="00130026">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4C52504D" w14:textId="77777777" w:rsidR="00AE3CDB" w:rsidRDefault="00130026">
            <w:pPr>
              <w:pStyle w:val="ProductList-TableBody"/>
            </w:pPr>
            <w:r>
              <w:t>Dynamics 365 Business Edition</w:t>
            </w:r>
          </w:p>
        </w:tc>
      </w:tr>
      <w:tr w:rsidR="00AE3CDB" w14:paraId="4427B445" w14:textId="77777777">
        <w:tc>
          <w:tcPr>
            <w:tcW w:w="6120" w:type="dxa"/>
            <w:tcBorders>
              <w:top w:val="none" w:sz="4" w:space="0" w:color="6E6E6E"/>
              <w:left w:val="single" w:sz="4" w:space="0" w:color="6E6E6E"/>
              <w:bottom w:val="none" w:sz="4" w:space="0" w:color="6E6E6E"/>
              <w:right w:val="single" w:sz="4" w:space="0" w:color="6E6E6E"/>
            </w:tcBorders>
          </w:tcPr>
          <w:p w14:paraId="7661A217" w14:textId="77777777" w:rsidR="00AE3CDB" w:rsidRDefault="00AE3C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943E53" w14:textId="77777777" w:rsidR="00AE3CDB" w:rsidRDefault="00130026">
            <w:pPr>
              <w:pStyle w:val="ProductList-TableBody"/>
            </w:pPr>
            <w:r>
              <w:t>CAL do Dynamics AX</w:t>
            </w:r>
          </w:p>
        </w:tc>
      </w:tr>
      <w:tr w:rsidR="00AE3CDB" w14:paraId="5780D089" w14:textId="77777777">
        <w:tc>
          <w:tcPr>
            <w:tcW w:w="6120" w:type="dxa"/>
            <w:tcBorders>
              <w:top w:val="none" w:sz="4" w:space="0" w:color="6E6E6E"/>
              <w:left w:val="single" w:sz="4" w:space="0" w:color="6E6E6E"/>
              <w:bottom w:val="none" w:sz="4" w:space="0" w:color="6E6E6E"/>
              <w:right w:val="single" w:sz="4" w:space="0" w:color="6E6E6E"/>
            </w:tcBorders>
          </w:tcPr>
          <w:p w14:paraId="423B84CC" w14:textId="77777777" w:rsidR="00AE3CDB" w:rsidRDefault="00AE3C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6255C3" w14:textId="77777777" w:rsidR="00AE3CDB" w:rsidRDefault="00130026">
            <w:pPr>
              <w:pStyle w:val="ProductList-TableBody"/>
            </w:pPr>
            <w:r>
              <w:t>CAL do Dynamics GP</w:t>
            </w:r>
          </w:p>
        </w:tc>
      </w:tr>
      <w:tr w:rsidR="00AE3CDB" w14:paraId="41D4E612" w14:textId="77777777">
        <w:tc>
          <w:tcPr>
            <w:tcW w:w="6120" w:type="dxa"/>
            <w:tcBorders>
              <w:top w:val="none" w:sz="4" w:space="0" w:color="6E6E6E"/>
              <w:left w:val="single" w:sz="4" w:space="0" w:color="6E6E6E"/>
              <w:bottom w:val="none" w:sz="4" w:space="0" w:color="6E6E6E"/>
              <w:right w:val="single" w:sz="4" w:space="0" w:color="6E6E6E"/>
            </w:tcBorders>
          </w:tcPr>
          <w:p w14:paraId="03CD088B" w14:textId="77777777" w:rsidR="00AE3CDB" w:rsidRDefault="00AE3C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CD6627" w14:textId="77777777" w:rsidR="00AE3CDB" w:rsidRDefault="00130026">
            <w:pPr>
              <w:pStyle w:val="ProductList-TableBody"/>
            </w:pPr>
            <w:r>
              <w:t>CAL do Dynamics NAV</w:t>
            </w:r>
          </w:p>
        </w:tc>
      </w:tr>
      <w:tr w:rsidR="00AE3CDB" w14:paraId="28B21C89" w14:textId="77777777">
        <w:tc>
          <w:tcPr>
            <w:tcW w:w="6120" w:type="dxa"/>
            <w:tcBorders>
              <w:top w:val="none" w:sz="4" w:space="0" w:color="6E6E6E"/>
              <w:left w:val="single" w:sz="4" w:space="0" w:color="6E6E6E"/>
              <w:bottom w:val="none" w:sz="4" w:space="0" w:color="6E6E6E"/>
              <w:right w:val="single" w:sz="4" w:space="0" w:color="6E6E6E"/>
            </w:tcBorders>
          </w:tcPr>
          <w:p w14:paraId="1F8B1CC7" w14:textId="77777777" w:rsidR="00AE3CDB" w:rsidRDefault="00AE3C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DBC8C6" w14:textId="77777777" w:rsidR="00AE3CDB" w:rsidRDefault="00130026">
            <w:pPr>
              <w:pStyle w:val="ProductList-TableBody"/>
            </w:pPr>
            <w:r>
              <w:t>CAL do Dynamics SL</w:t>
            </w:r>
          </w:p>
        </w:tc>
      </w:tr>
      <w:tr w:rsidR="00AE3CDB" w14:paraId="5438F9D0" w14:textId="77777777">
        <w:tc>
          <w:tcPr>
            <w:tcW w:w="6120" w:type="dxa"/>
            <w:tcBorders>
              <w:top w:val="none" w:sz="4" w:space="0" w:color="6E6E6E"/>
              <w:left w:val="single" w:sz="4" w:space="0" w:color="6E6E6E"/>
              <w:bottom w:val="none" w:sz="4" w:space="0" w:color="6E6E6E"/>
              <w:right w:val="single" w:sz="4" w:space="0" w:color="6E6E6E"/>
            </w:tcBorders>
          </w:tcPr>
          <w:p w14:paraId="53FD8DFB" w14:textId="77777777" w:rsidR="00AE3CDB" w:rsidRDefault="00AE3C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3CCAB3" w14:textId="77777777" w:rsidR="00AE3CDB" w:rsidRDefault="00130026">
            <w:pPr>
              <w:pStyle w:val="ProductList-TableBody"/>
            </w:pPr>
            <w:r>
              <w:t>CAL do Microsoft XAL</w:t>
            </w:r>
          </w:p>
        </w:tc>
      </w:tr>
      <w:tr w:rsidR="00AE3CDB" w14:paraId="191DECF6" w14:textId="77777777">
        <w:tc>
          <w:tcPr>
            <w:tcW w:w="6120" w:type="dxa"/>
            <w:tcBorders>
              <w:top w:val="none" w:sz="4" w:space="0" w:color="6E6E6E"/>
              <w:left w:val="single" w:sz="4" w:space="0" w:color="6E6E6E"/>
              <w:bottom w:val="none" w:sz="4" w:space="0" w:color="6E6E6E"/>
              <w:right w:val="single" w:sz="4" w:space="0" w:color="6E6E6E"/>
            </w:tcBorders>
          </w:tcPr>
          <w:p w14:paraId="28D470AA" w14:textId="77777777" w:rsidR="00AE3CDB" w:rsidRDefault="00AE3C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F2E3E6" w14:textId="77777777" w:rsidR="00AE3CDB" w:rsidRDefault="00130026">
            <w:pPr>
              <w:pStyle w:val="ProductList-TableBody"/>
            </w:pPr>
            <w:r>
              <w:t>Vias do Dynamics POS</w:t>
            </w:r>
          </w:p>
        </w:tc>
      </w:tr>
      <w:tr w:rsidR="00AE3CDB" w14:paraId="374F5A6A" w14:textId="77777777">
        <w:tc>
          <w:tcPr>
            <w:tcW w:w="6120" w:type="dxa"/>
            <w:tcBorders>
              <w:top w:val="none" w:sz="4" w:space="0" w:color="6E6E6E"/>
              <w:left w:val="single" w:sz="4" w:space="0" w:color="6E6E6E"/>
              <w:bottom w:val="none" w:sz="4" w:space="0" w:color="6E6E6E"/>
              <w:right w:val="single" w:sz="4" w:space="0" w:color="6E6E6E"/>
            </w:tcBorders>
          </w:tcPr>
          <w:p w14:paraId="2C185D54" w14:textId="77777777" w:rsidR="00AE3CDB" w:rsidRDefault="00AE3C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C12FB0" w14:textId="77777777" w:rsidR="00AE3CDB" w:rsidRDefault="00130026">
            <w:pPr>
              <w:pStyle w:val="ProductList-TableBody"/>
            </w:pPr>
            <w:r>
              <w:t>Vias do Dynamics RMS</w:t>
            </w:r>
          </w:p>
        </w:tc>
      </w:tr>
      <w:tr w:rsidR="00AE3CDB" w14:paraId="52FB3877" w14:textId="77777777">
        <w:tc>
          <w:tcPr>
            <w:tcW w:w="6120" w:type="dxa"/>
            <w:tcBorders>
              <w:top w:val="none" w:sz="4" w:space="0" w:color="6E6E6E"/>
              <w:left w:val="single" w:sz="4" w:space="0" w:color="6E6E6E"/>
              <w:bottom w:val="single" w:sz="4" w:space="0" w:color="6E6E6E"/>
              <w:right w:val="single" w:sz="4" w:space="0" w:color="6E6E6E"/>
            </w:tcBorders>
          </w:tcPr>
          <w:p w14:paraId="7A4C686D" w14:textId="77777777" w:rsidR="00AE3CDB" w:rsidRDefault="00AE3C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4F0838" w14:textId="77777777" w:rsidR="00AE3CDB" w:rsidRDefault="00130026">
            <w:pPr>
              <w:pStyle w:val="ProductList-TableBody"/>
            </w:pPr>
            <w:r>
              <w:t>CAL do Dynamics C5</w:t>
            </w:r>
          </w:p>
        </w:tc>
      </w:tr>
      <w:tr w:rsidR="00AE3CDB" w14:paraId="7C6323FD" w14:textId="77777777">
        <w:tc>
          <w:tcPr>
            <w:tcW w:w="6120" w:type="dxa"/>
            <w:tcBorders>
              <w:top w:val="single" w:sz="4" w:space="0" w:color="6E6E6E"/>
              <w:left w:val="single" w:sz="4" w:space="0" w:color="6E6E6E"/>
              <w:bottom w:val="none" w:sz="4" w:space="0" w:color="6E6E6E"/>
              <w:right w:val="single" w:sz="4" w:space="0" w:color="6E6E6E"/>
            </w:tcBorders>
          </w:tcPr>
          <w:p w14:paraId="0AB20B32" w14:textId="77777777" w:rsidR="00AE3CDB" w:rsidRDefault="00130026">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6B642818" w14:textId="77777777" w:rsidR="00AE3CDB" w:rsidRDefault="00130026">
            <w:pPr>
              <w:pStyle w:val="ProductList-TableBody"/>
            </w:pPr>
            <w:r>
              <w:t>Dynamics 365 Business Edition</w:t>
            </w:r>
          </w:p>
        </w:tc>
      </w:tr>
      <w:tr w:rsidR="00AE3CDB" w14:paraId="6F94F865" w14:textId="77777777">
        <w:tc>
          <w:tcPr>
            <w:tcW w:w="6120" w:type="dxa"/>
            <w:tcBorders>
              <w:top w:val="none" w:sz="4" w:space="0" w:color="6E6E6E"/>
              <w:left w:val="single" w:sz="4" w:space="0" w:color="6E6E6E"/>
              <w:bottom w:val="none" w:sz="4" w:space="0" w:color="6E6E6E"/>
              <w:right w:val="single" w:sz="4" w:space="0" w:color="6E6E6E"/>
            </w:tcBorders>
          </w:tcPr>
          <w:p w14:paraId="0268AA1C" w14:textId="77777777" w:rsidR="00AE3CDB" w:rsidRDefault="00AE3C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5297C4" w14:textId="77777777" w:rsidR="00AE3CDB" w:rsidRDefault="00130026">
            <w:pPr>
              <w:pStyle w:val="ProductList-TableBody"/>
            </w:pPr>
            <w:r>
              <w:t>CAL do Dynamics AX</w:t>
            </w:r>
          </w:p>
        </w:tc>
      </w:tr>
      <w:tr w:rsidR="00AE3CDB" w14:paraId="747D77FA" w14:textId="77777777">
        <w:tc>
          <w:tcPr>
            <w:tcW w:w="6120" w:type="dxa"/>
            <w:tcBorders>
              <w:top w:val="none" w:sz="4" w:space="0" w:color="6E6E6E"/>
              <w:left w:val="single" w:sz="4" w:space="0" w:color="6E6E6E"/>
              <w:bottom w:val="none" w:sz="4" w:space="0" w:color="6E6E6E"/>
              <w:right w:val="single" w:sz="4" w:space="0" w:color="6E6E6E"/>
            </w:tcBorders>
          </w:tcPr>
          <w:p w14:paraId="410A2262" w14:textId="77777777" w:rsidR="00AE3CDB" w:rsidRDefault="00AE3C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D5E34B" w14:textId="77777777" w:rsidR="00AE3CDB" w:rsidRDefault="00130026">
            <w:pPr>
              <w:pStyle w:val="ProductList-TableBody"/>
            </w:pPr>
            <w:r>
              <w:t>CAL do Dynamics GP</w:t>
            </w:r>
          </w:p>
        </w:tc>
      </w:tr>
      <w:tr w:rsidR="00AE3CDB" w14:paraId="0AD6A617" w14:textId="77777777">
        <w:tc>
          <w:tcPr>
            <w:tcW w:w="6120" w:type="dxa"/>
            <w:tcBorders>
              <w:top w:val="none" w:sz="4" w:space="0" w:color="6E6E6E"/>
              <w:left w:val="single" w:sz="4" w:space="0" w:color="6E6E6E"/>
              <w:bottom w:val="none" w:sz="4" w:space="0" w:color="6E6E6E"/>
              <w:right w:val="single" w:sz="4" w:space="0" w:color="6E6E6E"/>
            </w:tcBorders>
          </w:tcPr>
          <w:p w14:paraId="0C70B9D2" w14:textId="77777777" w:rsidR="00AE3CDB" w:rsidRDefault="00AE3C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95547A" w14:textId="77777777" w:rsidR="00AE3CDB" w:rsidRDefault="00130026">
            <w:pPr>
              <w:pStyle w:val="ProductList-TableBody"/>
            </w:pPr>
            <w:r>
              <w:t>CAL do Dynamics NAV</w:t>
            </w:r>
          </w:p>
        </w:tc>
      </w:tr>
      <w:tr w:rsidR="00AE3CDB" w14:paraId="1AAD3233" w14:textId="77777777">
        <w:tc>
          <w:tcPr>
            <w:tcW w:w="6120" w:type="dxa"/>
            <w:tcBorders>
              <w:top w:val="none" w:sz="4" w:space="0" w:color="6E6E6E"/>
              <w:left w:val="single" w:sz="4" w:space="0" w:color="6E6E6E"/>
              <w:bottom w:val="none" w:sz="4" w:space="0" w:color="6E6E6E"/>
              <w:right w:val="single" w:sz="4" w:space="0" w:color="6E6E6E"/>
            </w:tcBorders>
          </w:tcPr>
          <w:p w14:paraId="67AE64B2" w14:textId="77777777" w:rsidR="00AE3CDB" w:rsidRDefault="00AE3C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59DE2D" w14:textId="77777777" w:rsidR="00AE3CDB" w:rsidRDefault="00130026">
            <w:pPr>
              <w:pStyle w:val="ProductList-TableBody"/>
            </w:pPr>
            <w:r>
              <w:t>CAL do Dynamics SL</w:t>
            </w:r>
          </w:p>
        </w:tc>
      </w:tr>
      <w:tr w:rsidR="00AE3CDB" w14:paraId="2602D219" w14:textId="77777777">
        <w:tc>
          <w:tcPr>
            <w:tcW w:w="6120" w:type="dxa"/>
            <w:tcBorders>
              <w:top w:val="none" w:sz="4" w:space="0" w:color="6E6E6E"/>
              <w:left w:val="single" w:sz="4" w:space="0" w:color="6E6E6E"/>
              <w:bottom w:val="none" w:sz="4" w:space="0" w:color="6E6E6E"/>
              <w:right w:val="single" w:sz="4" w:space="0" w:color="6E6E6E"/>
            </w:tcBorders>
          </w:tcPr>
          <w:p w14:paraId="016B9DCE" w14:textId="77777777" w:rsidR="00AE3CDB" w:rsidRDefault="00AE3C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91A20F" w14:textId="77777777" w:rsidR="00AE3CDB" w:rsidRDefault="00130026">
            <w:pPr>
              <w:pStyle w:val="ProductList-TableBody"/>
            </w:pPr>
            <w:r>
              <w:t>CAL do Microsoft XAL</w:t>
            </w:r>
          </w:p>
        </w:tc>
      </w:tr>
      <w:tr w:rsidR="00AE3CDB" w14:paraId="4A758066" w14:textId="77777777">
        <w:tc>
          <w:tcPr>
            <w:tcW w:w="6120" w:type="dxa"/>
            <w:tcBorders>
              <w:top w:val="none" w:sz="4" w:space="0" w:color="6E6E6E"/>
              <w:left w:val="single" w:sz="4" w:space="0" w:color="6E6E6E"/>
              <w:bottom w:val="none" w:sz="4" w:space="0" w:color="6E6E6E"/>
              <w:right w:val="single" w:sz="4" w:space="0" w:color="6E6E6E"/>
            </w:tcBorders>
          </w:tcPr>
          <w:p w14:paraId="5542D459" w14:textId="77777777" w:rsidR="00AE3CDB" w:rsidRDefault="00AE3C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D9328E" w14:textId="77777777" w:rsidR="00AE3CDB" w:rsidRDefault="00130026">
            <w:pPr>
              <w:pStyle w:val="ProductList-TableBody"/>
            </w:pPr>
            <w:r>
              <w:t>Vias do Dynamics POS</w:t>
            </w:r>
          </w:p>
        </w:tc>
      </w:tr>
      <w:tr w:rsidR="00AE3CDB" w14:paraId="2C8A2FDE" w14:textId="77777777">
        <w:tc>
          <w:tcPr>
            <w:tcW w:w="6120" w:type="dxa"/>
            <w:tcBorders>
              <w:top w:val="none" w:sz="4" w:space="0" w:color="6E6E6E"/>
              <w:left w:val="single" w:sz="4" w:space="0" w:color="6E6E6E"/>
              <w:bottom w:val="none" w:sz="4" w:space="0" w:color="6E6E6E"/>
              <w:right w:val="single" w:sz="4" w:space="0" w:color="6E6E6E"/>
            </w:tcBorders>
          </w:tcPr>
          <w:p w14:paraId="18CBAAFD" w14:textId="77777777" w:rsidR="00AE3CDB" w:rsidRDefault="00AE3C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6B6EE5" w14:textId="77777777" w:rsidR="00AE3CDB" w:rsidRDefault="00130026">
            <w:pPr>
              <w:pStyle w:val="ProductList-TableBody"/>
            </w:pPr>
            <w:r>
              <w:t>Vias do Dynamics RMS</w:t>
            </w:r>
          </w:p>
        </w:tc>
      </w:tr>
      <w:tr w:rsidR="00AE3CDB" w14:paraId="454C28E7" w14:textId="77777777">
        <w:tc>
          <w:tcPr>
            <w:tcW w:w="6120" w:type="dxa"/>
            <w:tcBorders>
              <w:top w:val="none" w:sz="4" w:space="0" w:color="6E6E6E"/>
              <w:left w:val="single" w:sz="4" w:space="0" w:color="6E6E6E"/>
              <w:bottom w:val="single" w:sz="4" w:space="0" w:color="6E6E6E"/>
              <w:right w:val="single" w:sz="4" w:space="0" w:color="6E6E6E"/>
            </w:tcBorders>
          </w:tcPr>
          <w:p w14:paraId="4C5B27F9" w14:textId="77777777" w:rsidR="00AE3CDB" w:rsidRDefault="00AE3C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194A81" w14:textId="77777777" w:rsidR="00AE3CDB" w:rsidRDefault="00130026">
            <w:pPr>
              <w:pStyle w:val="ProductList-TableBody"/>
            </w:pPr>
            <w:r>
              <w:t>CAL do Dynamics C5</w:t>
            </w:r>
          </w:p>
        </w:tc>
      </w:tr>
      <w:tr w:rsidR="00AE3CDB" w14:paraId="7B5B609B" w14:textId="77777777">
        <w:tc>
          <w:tcPr>
            <w:tcW w:w="6120" w:type="dxa"/>
            <w:tcBorders>
              <w:top w:val="single" w:sz="4" w:space="0" w:color="6E6E6E"/>
              <w:left w:val="single" w:sz="4" w:space="0" w:color="6E6E6E"/>
              <w:bottom w:val="none" w:sz="4" w:space="0" w:color="6E6E6E"/>
              <w:right w:val="single" w:sz="4" w:space="0" w:color="6E6E6E"/>
            </w:tcBorders>
          </w:tcPr>
          <w:p w14:paraId="15CA114B" w14:textId="77777777" w:rsidR="00AE3CDB" w:rsidRDefault="00130026">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040628E4" w14:textId="77777777" w:rsidR="00AE3CDB" w:rsidRDefault="00130026">
            <w:pPr>
              <w:pStyle w:val="ProductList-TableBody"/>
            </w:pPr>
            <w:r>
              <w:t>Dynamics 365 Business Edition</w:t>
            </w:r>
          </w:p>
        </w:tc>
      </w:tr>
      <w:tr w:rsidR="00AE3CDB" w14:paraId="268B1B88" w14:textId="77777777">
        <w:tc>
          <w:tcPr>
            <w:tcW w:w="6120" w:type="dxa"/>
            <w:tcBorders>
              <w:top w:val="none" w:sz="4" w:space="0" w:color="6E6E6E"/>
              <w:left w:val="single" w:sz="4" w:space="0" w:color="6E6E6E"/>
              <w:bottom w:val="none" w:sz="4" w:space="0" w:color="6E6E6E"/>
              <w:right w:val="single" w:sz="4" w:space="0" w:color="6E6E6E"/>
            </w:tcBorders>
          </w:tcPr>
          <w:p w14:paraId="7B9619D5" w14:textId="77777777" w:rsidR="00AE3CDB" w:rsidRDefault="00AE3C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6A0693" w14:textId="77777777" w:rsidR="00AE3CDB" w:rsidRDefault="00130026">
            <w:pPr>
              <w:pStyle w:val="ProductList-TableBody"/>
            </w:pPr>
            <w:r>
              <w:t>CAL do Dynamics AX</w:t>
            </w:r>
          </w:p>
        </w:tc>
      </w:tr>
      <w:tr w:rsidR="00AE3CDB" w14:paraId="4FCA5910" w14:textId="77777777">
        <w:tc>
          <w:tcPr>
            <w:tcW w:w="6120" w:type="dxa"/>
            <w:tcBorders>
              <w:top w:val="none" w:sz="4" w:space="0" w:color="6E6E6E"/>
              <w:left w:val="single" w:sz="4" w:space="0" w:color="6E6E6E"/>
              <w:bottom w:val="none" w:sz="4" w:space="0" w:color="6E6E6E"/>
              <w:right w:val="single" w:sz="4" w:space="0" w:color="6E6E6E"/>
            </w:tcBorders>
          </w:tcPr>
          <w:p w14:paraId="41ABF9FC" w14:textId="77777777" w:rsidR="00AE3CDB" w:rsidRDefault="00AE3C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A2209E" w14:textId="77777777" w:rsidR="00AE3CDB" w:rsidRDefault="00130026">
            <w:pPr>
              <w:pStyle w:val="ProductList-TableBody"/>
            </w:pPr>
            <w:r>
              <w:t>CAL do Dynamics GP</w:t>
            </w:r>
          </w:p>
        </w:tc>
      </w:tr>
      <w:tr w:rsidR="00AE3CDB" w14:paraId="184AFEA2" w14:textId="77777777">
        <w:tc>
          <w:tcPr>
            <w:tcW w:w="6120" w:type="dxa"/>
            <w:tcBorders>
              <w:top w:val="none" w:sz="4" w:space="0" w:color="6E6E6E"/>
              <w:left w:val="single" w:sz="4" w:space="0" w:color="6E6E6E"/>
              <w:bottom w:val="none" w:sz="4" w:space="0" w:color="6E6E6E"/>
              <w:right w:val="single" w:sz="4" w:space="0" w:color="6E6E6E"/>
            </w:tcBorders>
          </w:tcPr>
          <w:p w14:paraId="20C7AAD5" w14:textId="77777777" w:rsidR="00AE3CDB" w:rsidRDefault="00AE3C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F17610" w14:textId="77777777" w:rsidR="00AE3CDB" w:rsidRDefault="00130026">
            <w:pPr>
              <w:pStyle w:val="ProductList-TableBody"/>
            </w:pPr>
            <w:r>
              <w:t>CAL do Dynamics NAV</w:t>
            </w:r>
          </w:p>
        </w:tc>
      </w:tr>
      <w:tr w:rsidR="00AE3CDB" w14:paraId="6E0A93EA" w14:textId="77777777">
        <w:tc>
          <w:tcPr>
            <w:tcW w:w="6120" w:type="dxa"/>
            <w:tcBorders>
              <w:top w:val="none" w:sz="4" w:space="0" w:color="6E6E6E"/>
              <w:left w:val="single" w:sz="4" w:space="0" w:color="6E6E6E"/>
              <w:bottom w:val="none" w:sz="4" w:space="0" w:color="6E6E6E"/>
              <w:right w:val="single" w:sz="4" w:space="0" w:color="6E6E6E"/>
            </w:tcBorders>
          </w:tcPr>
          <w:p w14:paraId="101756E2" w14:textId="77777777" w:rsidR="00AE3CDB" w:rsidRDefault="00AE3C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6CE142" w14:textId="77777777" w:rsidR="00AE3CDB" w:rsidRDefault="00130026">
            <w:pPr>
              <w:pStyle w:val="ProductList-TableBody"/>
            </w:pPr>
            <w:r>
              <w:t>CAL do Dynamics SL</w:t>
            </w:r>
          </w:p>
        </w:tc>
      </w:tr>
      <w:tr w:rsidR="00AE3CDB" w14:paraId="0377BD7C" w14:textId="77777777">
        <w:tc>
          <w:tcPr>
            <w:tcW w:w="6120" w:type="dxa"/>
            <w:tcBorders>
              <w:top w:val="none" w:sz="4" w:space="0" w:color="6E6E6E"/>
              <w:left w:val="single" w:sz="4" w:space="0" w:color="6E6E6E"/>
              <w:bottom w:val="none" w:sz="4" w:space="0" w:color="6E6E6E"/>
              <w:right w:val="single" w:sz="4" w:space="0" w:color="6E6E6E"/>
            </w:tcBorders>
          </w:tcPr>
          <w:p w14:paraId="26D96A46" w14:textId="77777777" w:rsidR="00AE3CDB" w:rsidRDefault="00AE3C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CED96A" w14:textId="77777777" w:rsidR="00AE3CDB" w:rsidRDefault="00130026">
            <w:pPr>
              <w:pStyle w:val="ProductList-TableBody"/>
            </w:pPr>
            <w:r>
              <w:t>CAL do Microsoft XAL</w:t>
            </w:r>
          </w:p>
        </w:tc>
      </w:tr>
      <w:tr w:rsidR="00AE3CDB" w14:paraId="600021C4" w14:textId="77777777">
        <w:tc>
          <w:tcPr>
            <w:tcW w:w="6120" w:type="dxa"/>
            <w:tcBorders>
              <w:top w:val="none" w:sz="4" w:space="0" w:color="6E6E6E"/>
              <w:left w:val="single" w:sz="4" w:space="0" w:color="6E6E6E"/>
              <w:bottom w:val="none" w:sz="4" w:space="0" w:color="6E6E6E"/>
              <w:right w:val="single" w:sz="4" w:space="0" w:color="6E6E6E"/>
            </w:tcBorders>
          </w:tcPr>
          <w:p w14:paraId="23ACE8D5" w14:textId="77777777" w:rsidR="00AE3CDB" w:rsidRDefault="00AE3C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6D025B" w14:textId="77777777" w:rsidR="00AE3CDB" w:rsidRDefault="00130026">
            <w:pPr>
              <w:pStyle w:val="ProductList-TableBody"/>
            </w:pPr>
            <w:r>
              <w:t>Vias do Dynamics POS</w:t>
            </w:r>
          </w:p>
        </w:tc>
      </w:tr>
      <w:tr w:rsidR="00AE3CDB" w14:paraId="4693A4EA" w14:textId="77777777">
        <w:tc>
          <w:tcPr>
            <w:tcW w:w="6120" w:type="dxa"/>
            <w:tcBorders>
              <w:top w:val="none" w:sz="4" w:space="0" w:color="6E6E6E"/>
              <w:left w:val="single" w:sz="4" w:space="0" w:color="6E6E6E"/>
              <w:bottom w:val="none" w:sz="4" w:space="0" w:color="6E6E6E"/>
              <w:right w:val="single" w:sz="4" w:space="0" w:color="6E6E6E"/>
            </w:tcBorders>
          </w:tcPr>
          <w:p w14:paraId="001C4BB3" w14:textId="77777777" w:rsidR="00AE3CDB" w:rsidRDefault="00AE3C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90D04B" w14:textId="77777777" w:rsidR="00AE3CDB" w:rsidRDefault="00130026">
            <w:pPr>
              <w:pStyle w:val="ProductList-TableBody"/>
            </w:pPr>
            <w:r>
              <w:t>Vias do Dynamics RMS</w:t>
            </w:r>
          </w:p>
        </w:tc>
      </w:tr>
      <w:tr w:rsidR="00AE3CDB" w14:paraId="25E50429" w14:textId="77777777">
        <w:tc>
          <w:tcPr>
            <w:tcW w:w="6120" w:type="dxa"/>
            <w:tcBorders>
              <w:top w:val="none" w:sz="4" w:space="0" w:color="6E6E6E"/>
              <w:left w:val="single" w:sz="4" w:space="0" w:color="6E6E6E"/>
              <w:bottom w:val="single" w:sz="4" w:space="0" w:color="6E6E6E"/>
              <w:right w:val="single" w:sz="4" w:space="0" w:color="6E6E6E"/>
            </w:tcBorders>
          </w:tcPr>
          <w:p w14:paraId="292A7ACD" w14:textId="77777777" w:rsidR="00AE3CDB" w:rsidRDefault="00AE3C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B5E37C" w14:textId="77777777" w:rsidR="00AE3CDB" w:rsidRDefault="00130026">
            <w:pPr>
              <w:pStyle w:val="ProductList-TableBody"/>
            </w:pPr>
            <w:r>
              <w:t>CAL do Dynamics C5</w:t>
            </w:r>
          </w:p>
        </w:tc>
      </w:tr>
    </w:tbl>
    <w:p w14:paraId="5DDD52E3" w14:textId="77777777" w:rsidR="00AE3CDB" w:rsidRDefault="00AE3CDB">
      <w:pPr>
        <w:pStyle w:val="ProductList-Body"/>
      </w:pPr>
    </w:p>
    <w:p w14:paraId="0EC1BEEF" w14:textId="77777777" w:rsidR="00AE3CDB" w:rsidRDefault="00130026">
      <w:pPr>
        <w:pStyle w:val="ProductList-Offering2HeadingNoBorder"/>
        <w:outlineLvl w:val="2"/>
      </w:pPr>
      <w:r>
        <w:t>Microsoft 365 Applications</w:t>
      </w:r>
      <w:r>
        <w:fldChar w:fldCharType="begin"/>
      </w:r>
      <w:r>
        <w:instrText xml:space="preserve"> TC "</w:instrText>
      </w:r>
      <w:bookmarkStart w:id="399" w:name="_Toc54794861"/>
      <w:r>
        <w:instrText>Microsoft 365 Applications</w:instrText>
      </w:r>
      <w:bookmarkEnd w:id="399"/>
      <w:r>
        <w:instrText>" \l 3</w:instrText>
      </w:r>
      <w:r>
        <w:fldChar w:fldCharType="end"/>
      </w:r>
    </w:p>
    <w:p w14:paraId="39C6A2F4" w14:textId="77777777" w:rsidR="00AE3CDB" w:rsidRDefault="00AE3CDB">
      <w:pPr>
        <w:pStyle w:val="ProductList-Body"/>
      </w:pPr>
    </w:p>
    <w:tbl>
      <w:tblPr>
        <w:tblStyle w:val="PURTable"/>
        <w:tblW w:w="0" w:type="dxa"/>
        <w:tblLook w:val="04A0" w:firstRow="1" w:lastRow="0" w:firstColumn="1" w:lastColumn="0" w:noHBand="0" w:noVBand="1"/>
      </w:tblPr>
      <w:tblGrid>
        <w:gridCol w:w="5607"/>
        <w:gridCol w:w="5309"/>
      </w:tblGrid>
      <w:tr w:rsidR="00AE3CDB" w14:paraId="69A429D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4663319" w14:textId="77777777" w:rsidR="00AE3CDB" w:rsidRDefault="00130026">
            <w:pPr>
              <w:pStyle w:val="ProductList-TableBody"/>
            </w:pPr>
            <w:r>
              <w:rPr>
                <w:color w:val="FFFFFF"/>
              </w:rPr>
              <w:t>SL de Utilizador de SA Existente</w:t>
            </w:r>
          </w:p>
        </w:tc>
        <w:tc>
          <w:tcPr>
            <w:tcW w:w="5880" w:type="dxa"/>
            <w:tcBorders>
              <w:top w:val="single" w:sz="4" w:space="0" w:color="0070C0"/>
              <w:bottom w:val="single" w:sz="4" w:space="0" w:color="6E6E6E"/>
              <w:right w:val="single" w:sz="4" w:space="0" w:color="0070C0"/>
            </w:tcBorders>
            <w:shd w:val="clear" w:color="auto" w:fill="0070C0"/>
          </w:tcPr>
          <w:p w14:paraId="2FC3125C" w14:textId="77777777" w:rsidR="00AE3CDB" w:rsidRDefault="00130026">
            <w:pPr>
              <w:pStyle w:val="ProductList-TableBody"/>
            </w:pPr>
            <w:r>
              <w:rPr>
                <w:color w:val="FFFFFF"/>
              </w:rPr>
              <w:t>Licenças Qualificáveis</w:t>
            </w:r>
          </w:p>
        </w:tc>
      </w:tr>
      <w:tr w:rsidR="00AE3CDB" w14:paraId="04410C96" w14:textId="77777777">
        <w:tc>
          <w:tcPr>
            <w:tcW w:w="6240" w:type="dxa"/>
            <w:tcBorders>
              <w:top w:val="single" w:sz="4" w:space="0" w:color="6E6E6E"/>
              <w:left w:val="single" w:sz="4" w:space="0" w:color="6E6E6E"/>
              <w:bottom w:val="single" w:sz="4" w:space="0" w:color="6E6E6E"/>
              <w:right w:val="single" w:sz="4" w:space="0" w:color="6E6E6E"/>
            </w:tcBorders>
          </w:tcPr>
          <w:p w14:paraId="59E4FAF6" w14:textId="77777777" w:rsidR="00AE3CDB" w:rsidRDefault="00130026">
            <w:pPr>
              <w:pStyle w:val="ProductList-TableBody"/>
            </w:pPr>
            <w:r>
              <w:t>Microsoft 365 Apps para Grandes Empresas de SA Existente</w:t>
            </w:r>
          </w:p>
        </w:tc>
        <w:tc>
          <w:tcPr>
            <w:tcW w:w="5880" w:type="dxa"/>
            <w:tcBorders>
              <w:top w:val="single" w:sz="4" w:space="0" w:color="6E6E6E"/>
              <w:left w:val="single" w:sz="4" w:space="0" w:color="6E6E6E"/>
              <w:bottom w:val="single" w:sz="4" w:space="0" w:color="6E6E6E"/>
              <w:right w:val="single" w:sz="4" w:space="0" w:color="6E6E6E"/>
            </w:tcBorders>
          </w:tcPr>
          <w:p w14:paraId="407C8682" w14:textId="77777777" w:rsidR="00AE3CDB" w:rsidRDefault="00130026">
            <w:pPr>
              <w:pStyle w:val="ProductList-TableBody"/>
            </w:pPr>
            <w:r>
              <w:t>Office Professional Plus</w:t>
            </w:r>
          </w:p>
        </w:tc>
      </w:tr>
    </w:tbl>
    <w:p w14:paraId="4E8C846C" w14:textId="77777777" w:rsidR="00AE3CDB" w:rsidRDefault="00AE3CDB">
      <w:pPr>
        <w:pStyle w:val="ProductList-Body"/>
      </w:pPr>
    </w:p>
    <w:p w14:paraId="7FC10A55" w14:textId="77777777" w:rsidR="00AE3CDB" w:rsidRDefault="00130026">
      <w:pPr>
        <w:pStyle w:val="ProductList-Offering2HeadingNoBorder"/>
        <w:outlineLvl w:val="2"/>
      </w:pPr>
      <w:r>
        <w:t>Conjuntos de Aplicações do Office 365</w:t>
      </w:r>
      <w:r>
        <w:fldChar w:fldCharType="begin"/>
      </w:r>
      <w:r>
        <w:instrText xml:space="preserve"> TC "</w:instrText>
      </w:r>
      <w:bookmarkStart w:id="400" w:name="_Toc54794862"/>
      <w:r>
        <w:instrText>Conjuntos de Aplicações do Office 365</w:instrText>
      </w:r>
      <w:bookmarkEnd w:id="400"/>
      <w:r>
        <w:instrText>" \l 3</w:instrText>
      </w:r>
      <w:r>
        <w:fldChar w:fldCharType="end"/>
      </w:r>
    </w:p>
    <w:p w14:paraId="2BB65CAF" w14:textId="77777777" w:rsidR="00AE3CDB" w:rsidRDefault="00AE3CDB">
      <w:pPr>
        <w:pStyle w:val="ProductList-Body"/>
      </w:pPr>
    </w:p>
    <w:p w14:paraId="0E0E7E84" w14:textId="77777777" w:rsidR="00AE3CDB" w:rsidRDefault="00130026">
      <w:pPr>
        <w:pStyle w:val="ProductList-Body"/>
      </w:pPr>
      <w:r>
        <w:t>As SLs de Utilizador do Office 365 (E1, E3, E4, E5) de SA Existente conferem os mesmos Benefícios de SA que as Licenças Qualificáveis.</w:t>
      </w:r>
    </w:p>
    <w:p w14:paraId="5D1858BB" w14:textId="77777777" w:rsidR="00AE3CDB" w:rsidRDefault="00AE3CDB">
      <w:pPr>
        <w:pStyle w:val="ProductList-Body"/>
      </w:pPr>
    </w:p>
    <w:p w14:paraId="0A10E26B" w14:textId="77777777" w:rsidR="00AE3CDB" w:rsidRDefault="00130026">
      <w:pPr>
        <w:pStyle w:val="ProductList-Body"/>
      </w:pPr>
      <w:r>
        <w:t>As SLs de Utilizador de SA Existente exigem as USLs ou CAL Suite Bridges correspondentes listadas abaixo:</w:t>
      </w:r>
    </w:p>
    <w:p w14:paraId="44CAC63D" w14:textId="77777777" w:rsidR="00AE3CDB" w:rsidRDefault="00AE3CDB">
      <w:pPr>
        <w:pStyle w:val="ProductList-Body"/>
      </w:pPr>
    </w:p>
    <w:tbl>
      <w:tblPr>
        <w:tblStyle w:val="PURTable"/>
        <w:tblW w:w="0" w:type="dxa"/>
        <w:tblLook w:val="04A0" w:firstRow="1" w:lastRow="0" w:firstColumn="1" w:lastColumn="0" w:noHBand="0" w:noVBand="1"/>
      </w:tblPr>
      <w:tblGrid>
        <w:gridCol w:w="3735"/>
        <w:gridCol w:w="3442"/>
        <w:gridCol w:w="3739"/>
      </w:tblGrid>
      <w:tr w:rsidR="00AE3CDB" w14:paraId="24B63C0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223E1CF" w14:textId="77777777" w:rsidR="00AE3CDB" w:rsidRDefault="00130026">
            <w:pPr>
              <w:pStyle w:val="ProductList-TableBody"/>
            </w:pPr>
            <w:r>
              <w:rPr>
                <w:color w:val="FFFFFF"/>
              </w:rPr>
              <w:t>SL de Utilizador de SA Existente</w:t>
            </w:r>
          </w:p>
        </w:tc>
        <w:tc>
          <w:tcPr>
            <w:tcW w:w="3800" w:type="dxa"/>
            <w:tcBorders>
              <w:top w:val="single" w:sz="4" w:space="0" w:color="0070C0"/>
            </w:tcBorders>
            <w:shd w:val="clear" w:color="auto" w:fill="0070C0"/>
          </w:tcPr>
          <w:p w14:paraId="259A9F43" w14:textId="77777777" w:rsidR="00AE3CDB" w:rsidRDefault="00130026">
            <w:pPr>
              <w:pStyle w:val="ProductList-TableBody"/>
            </w:pPr>
            <w:r>
              <w:rPr>
                <w:color w:val="FFFFFF"/>
              </w:rPr>
              <w:t>Licenças Qualificáveis</w:t>
            </w:r>
          </w:p>
        </w:tc>
        <w:tc>
          <w:tcPr>
            <w:tcW w:w="4160" w:type="dxa"/>
            <w:tcBorders>
              <w:top w:val="single" w:sz="4" w:space="0" w:color="0070C0"/>
              <w:bottom w:val="single" w:sz="4" w:space="0" w:color="6E6E6E"/>
              <w:right w:val="single" w:sz="4" w:space="0" w:color="0070C0"/>
            </w:tcBorders>
            <w:shd w:val="clear" w:color="auto" w:fill="0070C0"/>
          </w:tcPr>
          <w:p w14:paraId="37DC97BF" w14:textId="77777777" w:rsidR="00AE3CDB" w:rsidRDefault="00130026">
            <w:pPr>
              <w:pStyle w:val="ProductList-TableBody"/>
            </w:pPr>
            <w:r>
              <w:rPr>
                <w:color w:val="FFFFFF"/>
              </w:rPr>
              <w:t>USL ou CAL Suite Bridge Exigida</w:t>
            </w:r>
          </w:p>
        </w:tc>
      </w:tr>
      <w:tr w:rsidR="00AE3CDB" w14:paraId="3CF4EFDA" w14:textId="77777777">
        <w:tc>
          <w:tcPr>
            <w:tcW w:w="4160" w:type="dxa"/>
            <w:tcBorders>
              <w:top w:val="single" w:sz="4" w:space="0" w:color="6E6E6E"/>
              <w:left w:val="single" w:sz="4" w:space="0" w:color="6E6E6E"/>
              <w:bottom w:val="single" w:sz="4" w:space="0" w:color="6E6E6E"/>
            </w:tcBorders>
          </w:tcPr>
          <w:p w14:paraId="7E299083" w14:textId="77777777" w:rsidR="00AE3CDB" w:rsidRDefault="00130026">
            <w:pPr>
              <w:pStyle w:val="ProductList-TableBody"/>
            </w:pPr>
            <w:r>
              <w:t>Office 365 E1 de SA Existente</w:t>
            </w:r>
          </w:p>
        </w:tc>
        <w:tc>
          <w:tcPr>
            <w:tcW w:w="3800" w:type="dxa"/>
          </w:tcPr>
          <w:p w14:paraId="1B99E5BB" w14:textId="77777777" w:rsidR="00AE3CDB" w:rsidRDefault="00130026">
            <w:pPr>
              <w:pStyle w:val="ProductList-TableBody"/>
            </w:pPr>
            <w:r>
              <w:t>Core CAL Suite</w:t>
            </w:r>
          </w:p>
        </w:tc>
        <w:tc>
          <w:tcPr>
            <w:tcW w:w="4160" w:type="dxa"/>
            <w:tcBorders>
              <w:top w:val="single" w:sz="4" w:space="0" w:color="6E6E6E"/>
              <w:bottom w:val="none" w:sz="4" w:space="0" w:color="6E6E6E"/>
              <w:right w:val="single" w:sz="4" w:space="0" w:color="6E6E6E"/>
            </w:tcBorders>
          </w:tcPr>
          <w:p w14:paraId="7A0EFF63" w14:textId="77777777" w:rsidR="00AE3CDB" w:rsidRDefault="00130026">
            <w:pPr>
              <w:pStyle w:val="ProductList-TableBody"/>
            </w:pPr>
            <w:r>
              <w:t>Core CAL Bridge para Office 365 ou</w:t>
            </w:r>
          </w:p>
          <w:p w14:paraId="2C686B9B" w14:textId="77777777" w:rsidR="00AE3CDB" w:rsidRDefault="00130026">
            <w:pPr>
              <w:pStyle w:val="ProductList-TableBody"/>
            </w:pPr>
            <w:r>
              <w:t>Enterprise Mobility + Security</w:t>
            </w:r>
          </w:p>
        </w:tc>
      </w:tr>
      <w:tr w:rsidR="00AE3CDB" w14:paraId="563E167C" w14:textId="77777777">
        <w:tc>
          <w:tcPr>
            <w:tcW w:w="4160" w:type="dxa"/>
            <w:tcBorders>
              <w:top w:val="single" w:sz="4" w:space="0" w:color="6E6E6E"/>
              <w:left w:val="single" w:sz="4" w:space="0" w:color="6E6E6E"/>
              <w:bottom w:val="single" w:sz="4" w:space="0" w:color="6E6E6E"/>
            </w:tcBorders>
          </w:tcPr>
          <w:p w14:paraId="1BA2502B" w14:textId="77777777" w:rsidR="00AE3CDB" w:rsidRDefault="00130026">
            <w:pPr>
              <w:pStyle w:val="ProductList-TableBody"/>
            </w:pPr>
            <w:r>
              <w:t>Office 365 (E3, E4, E5) de SA Existente</w:t>
            </w:r>
          </w:p>
        </w:tc>
        <w:tc>
          <w:tcPr>
            <w:tcW w:w="3800" w:type="dxa"/>
          </w:tcPr>
          <w:p w14:paraId="3CEA5085" w14:textId="77777777" w:rsidR="00AE3CDB" w:rsidRDefault="00130026">
            <w:pPr>
              <w:pStyle w:val="ProductList-TableBody"/>
            </w:pPr>
            <w:r>
              <w:t>Office Professional Plus e Core CAL Suite</w:t>
            </w:r>
          </w:p>
        </w:tc>
        <w:tc>
          <w:tcPr>
            <w:tcW w:w="4160" w:type="dxa"/>
            <w:tcBorders>
              <w:top w:val="none" w:sz="4" w:space="0" w:color="6E6E6E"/>
              <w:bottom w:val="single" w:sz="4" w:space="0" w:color="6E6E6E"/>
              <w:right w:val="single" w:sz="4" w:space="0" w:color="6E6E6E"/>
            </w:tcBorders>
          </w:tcPr>
          <w:p w14:paraId="041FE26D" w14:textId="77777777" w:rsidR="00AE3CDB" w:rsidRDefault="00AE3CDB">
            <w:pPr>
              <w:pStyle w:val="ProductList-TableBody"/>
            </w:pPr>
          </w:p>
        </w:tc>
      </w:tr>
      <w:tr w:rsidR="00AE3CDB" w14:paraId="7D72794F" w14:textId="77777777">
        <w:tc>
          <w:tcPr>
            <w:tcW w:w="4160" w:type="dxa"/>
            <w:tcBorders>
              <w:top w:val="single" w:sz="4" w:space="0" w:color="6E6E6E"/>
              <w:left w:val="single" w:sz="4" w:space="0" w:color="6E6E6E"/>
              <w:bottom w:val="single" w:sz="4" w:space="0" w:color="6E6E6E"/>
            </w:tcBorders>
          </w:tcPr>
          <w:p w14:paraId="26F1774E" w14:textId="77777777" w:rsidR="00AE3CDB" w:rsidRDefault="00130026">
            <w:pPr>
              <w:pStyle w:val="ProductList-TableBody"/>
            </w:pPr>
            <w:r>
              <w:t>Office 365 (E3, E4, E5) de SA Existente</w:t>
            </w:r>
          </w:p>
        </w:tc>
        <w:tc>
          <w:tcPr>
            <w:tcW w:w="3800" w:type="dxa"/>
          </w:tcPr>
          <w:p w14:paraId="187AA02A" w14:textId="77777777" w:rsidR="00AE3CDB" w:rsidRDefault="00130026">
            <w:pPr>
              <w:pStyle w:val="ProductList-TableBody"/>
            </w:pPr>
            <w:r>
              <w:t>Office Professional Plus e Enterprise CAL Suite</w:t>
            </w:r>
          </w:p>
        </w:tc>
        <w:tc>
          <w:tcPr>
            <w:tcW w:w="4160" w:type="dxa"/>
            <w:tcBorders>
              <w:top w:val="single" w:sz="4" w:space="0" w:color="6E6E6E"/>
              <w:bottom w:val="single" w:sz="4" w:space="0" w:color="6E6E6E"/>
              <w:right w:val="single" w:sz="4" w:space="0" w:color="6E6E6E"/>
            </w:tcBorders>
          </w:tcPr>
          <w:p w14:paraId="335F20E8" w14:textId="77777777" w:rsidR="00AE3CDB" w:rsidRDefault="00130026">
            <w:pPr>
              <w:pStyle w:val="ProductList-TableBody"/>
            </w:pPr>
            <w:r>
              <w:t>Enterprise CAL Bridge para Office 365, ou</w:t>
            </w:r>
          </w:p>
          <w:p w14:paraId="637E4037" w14:textId="77777777" w:rsidR="00AE3CDB" w:rsidRDefault="00130026">
            <w:pPr>
              <w:pStyle w:val="ProductList-TableBody"/>
            </w:pPr>
            <w:r>
              <w:t>Enterprise Mobility + Security</w:t>
            </w:r>
          </w:p>
        </w:tc>
      </w:tr>
    </w:tbl>
    <w:p w14:paraId="2BA4CB27" w14:textId="77777777" w:rsidR="00AE3CDB" w:rsidRDefault="00AE3CDB">
      <w:pPr>
        <w:pStyle w:val="ProductList-Body"/>
      </w:pPr>
    </w:p>
    <w:p w14:paraId="6C126FF5" w14:textId="77777777" w:rsidR="00AE3CDB" w:rsidRDefault="00130026">
      <w:pPr>
        <w:pStyle w:val="ProductList-Offering2HeadingNoBorder"/>
        <w:outlineLvl w:val="2"/>
      </w:pPr>
      <w:r>
        <w:t>Sistema Telefónico</w:t>
      </w:r>
      <w:r>
        <w:fldChar w:fldCharType="begin"/>
      </w:r>
      <w:r>
        <w:instrText xml:space="preserve"> TC "</w:instrText>
      </w:r>
      <w:bookmarkStart w:id="401" w:name="_Toc54794863"/>
      <w:r>
        <w:instrText>Sistema Telefónico</w:instrText>
      </w:r>
      <w:bookmarkEnd w:id="401"/>
      <w:r>
        <w:instrText>" \l 3</w:instrText>
      </w:r>
      <w:r>
        <w:fldChar w:fldCharType="end"/>
      </w:r>
    </w:p>
    <w:p w14:paraId="1A5DED36" w14:textId="77777777" w:rsidR="00AE3CDB" w:rsidRDefault="00AE3CDB">
      <w:pPr>
        <w:pStyle w:val="ProductList-Body"/>
      </w:pPr>
    </w:p>
    <w:tbl>
      <w:tblPr>
        <w:tblStyle w:val="PURTable"/>
        <w:tblW w:w="0" w:type="dxa"/>
        <w:tblLook w:val="04A0" w:firstRow="1" w:lastRow="0" w:firstColumn="1" w:lastColumn="0" w:noHBand="0" w:noVBand="1"/>
      </w:tblPr>
      <w:tblGrid>
        <w:gridCol w:w="5503"/>
        <w:gridCol w:w="5413"/>
      </w:tblGrid>
      <w:tr w:rsidR="00AE3CDB" w14:paraId="3B4E982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2061F6FA" w14:textId="77777777" w:rsidR="00AE3CDB" w:rsidRDefault="00130026">
            <w:pPr>
              <w:pStyle w:val="ProductList-TableBody"/>
            </w:pPr>
            <w:r>
              <w:rPr>
                <w:color w:val="FFFFFF"/>
              </w:rPr>
              <w:t>SL de Utilizador de SA Existente</w:t>
            </w:r>
          </w:p>
        </w:tc>
        <w:tc>
          <w:tcPr>
            <w:tcW w:w="6000" w:type="dxa"/>
            <w:tcBorders>
              <w:left w:val="single" w:sz="4" w:space="0" w:color="0070C0"/>
            </w:tcBorders>
            <w:shd w:val="clear" w:color="auto" w:fill="0070C0"/>
          </w:tcPr>
          <w:p w14:paraId="694C9DCC" w14:textId="77777777" w:rsidR="00AE3CDB" w:rsidRDefault="00130026">
            <w:pPr>
              <w:pStyle w:val="ProductList-TableBody"/>
            </w:pPr>
            <w:r>
              <w:rPr>
                <w:color w:val="FFFFFF"/>
              </w:rPr>
              <w:t>Licenças Qualificáveis</w:t>
            </w:r>
          </w:p>
        </w:tc>
      </w:tr>
      <w:tr w:rsidR="00AE3CDB" w14:paraId="20779BA6" w14:textId="77777777">
        <w:tc>
          <w:tcPr>
            <w:tcW w:w="6120" w:type="dxa"/>
            <w:tcBorders>
              <w:top w:val="single" w:sz="4" w:space="0" w:color="6E6E6E"/>
              <w:left w:val="single" w:sz="4" w:space="0" w:color="6E6E6E"/>
              <w:bottom w:val="none" w:sz="4" w:space="0" w:color="6E6E6E"/>
            </w:tcBorders>
          </w:tcPr>
          <w:p w14:paraId="5130632A" w14:textId="77777777" w:rsidR="00AE3CDB" w:rsidRDefault="00130026">
            <w:pPr>
              <w:pStyle w:val="ProductList-TableBody"/>
            </w:pPr>
            <w:r>
              <w:t>Sistema Telefónico de SA Existente</w:t>
            </w:r>
          </w:p>
        </w:tc>
        <w:tc>
          <w:tcPr>
            <w:tcW w:w="6000" w:type="dxa"/>
          </w:tcPr>
          <w:p w14:paraId="48592F47" w14:textId="77777777" w:rsidR="00AE3CDB" w:rsidRDefault="00130026">
            <w:pPr>
              <w:pStyle w:val="ProductList-TableBody"/>
            </w:pPr>
            <w:r>
              <w:t>CAL de Skype para Empresas Server Plus (Dispositivo e Utilizador)</w:t>
            </w:r>
          </w:p>
        </w:tc>
      </w:tr>
      <w:tr w:rsidR="00AE3CDB" w14:paraId="13D9AC93" w14:textId="77777777">
        <w:tc>
          <w:tcPr>
            <w:tcW w:w="6120" w:type="dxa"/>
            <w:tcBorders>
              <w:top w:val="none" w:sz="4" w:space="0" w:color="6E6E6E"/>
              <w:left w:val="single" w:sz="4" w:space="0" w:color="6E6E6E"/>
              <w:bottom w:val="single" w:sz="4" w:space="0" w:color="6E6E6E"/>
            </w:tcBorders>
          </w:tcPr>
          <w:p w14:paraId="279AF584" w14:textId="77777777" w:rsidR="00AE3CDB" w:rsidRDefault="00AE3CDB">
            <w:pPr>
              <w:pStyle w:val="ProductList-TableBody"/>
            </w:pPr>
          </w:p>
        </w:tc>
        <w:tc>
          <w:tcPr>
            <w:tcW w:w="6000" w:type="dxa"/>
          </w:tcPr>
          <w:p w14:paraId="7EC983FE" w14:textId="77777777" w:rsidR="00AE3CDB" w:rsidRDefault="00130026">
            <w:pPr>
              <w:pStyle w:val="ProductList-TableBody"/>
            </w:pPr>
            <w:r>
              <w:t>CAL do Skype para Empresas Plus (SL de Utilizador)</w:t>
            </w:r>
          </w:p>
        </w:tc>
      </w:tr>
    </w:tbl>
    <w:p w14:paraId="20BE3C46" w14:textId="77777777" w:rsidR="00AE3CDB" w:rsidRDefault="00AE3CDB">
      <w:pPr>
        <w:pStyle w:val="ProductList-Body"/>
      </w:pPr>
    </w:p>
    <w:p w14:paraId="3D1B1E19" w14:textId="77777777" w:rsidR="00AE3CDB" w:rsidRDefault="00130026">
      <w:pPr>
        <w:pStyle w:val="ProductList-Offering2HeadingNoBorder"/>
        <w:outlineLvl w:val="2"/>
      </w:pPr>
      <w:r>
        <w:t>Project</w:t>
      </w:r>
      <w:r>
        <w:fldChar w:fldCharType="begin"/>
      </w:r>
      <w:r>
        <w:instrText xml:space="preserve"> TC "</w:instrText>
      </w:r>
      <w:bookmarkStart w:id="402" w:name="_Toc54794864"/>
      <w:r>
        <w:instrText>Project</w:instrText>
      </w:r>
      <w:bookmarkEnd w:id="402"/>
      <w:r>
        <w:instrText>" \l 3</w:instrText>
      </w:r>
      <w:r>
        <w:fldChar w:fldCharType="end"/>
      </w:r>
    </w:p>
    <w:p w14:paraId="545E88A9" w14:textId="77777777" w:rsidR="00AE3CDB" w:rsidRDefault="00AE3CDB">
      <w:pPr>
        <w:pStyle w:val="ProductList-Body"/>
      </w:pPr>
    </w:p>
    <w:tbl>
      <w:tblPr>
        <w:tblStyle w:val="PURTable"/>
        <w:tblW w:w="0" w:type="dxa"/>
        <w:tblLook w:val="04A0" w:firstRow="1" w:lastRow="0" w:firstColumn="1" w:lastColumn="0" w:noHBand="0" w:noVBand="1"/>
      </w:tblPr>
      <w:tblGrid>
        <w:gridCol w:w="5500"/>
        <w:gridCol w:w="5416"/>
      </w:tblGrid>
      <w:tr w:rsidR="00AE3CDB" w14:paraId="2872D09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9ADA498" w14:textId="77777777" w:rsidR="00AE3CDB" w:rsidRDefault="00130026">
            <w:pPr>
              <w:pStyle w:val="ProductList-TableBody"/>
            </w:pPr>
            <w:r>
              <w:rPr>
                <w:color w:val="FFFFFF"/>
              </w:rPr>
              <w:t>SL de Utilizador de SA Existente</w:t>
            </w:r>
          </w:p>
        </w:tc>
        <w:tc>
          <w:tcPr>
            <w:tcW w:w="6000" w:type="dxa"/>
            <w:tcBorders>
              <w:top w:val="single" w:sz="4" w:space="0" w:color="0070C0"/>
              <w:bottom w:val="single" w:sz="4" w:space="0" w:color="6E6E6E"/>
              <w:right w:val="single" w:sz="4" w:space="0" w:color="0070C0"/>
            </w:tcBorders>
            <w:shd w:val="clear" w:color="auto" w:fill="0070C0"/>
          </w:tcPr>
          <w:p w14:paraId="259035F5" w14:textId="77777777" w:rsidR="00AE3CDB" w:rsidRDefault="00130026">
            <w:pPr>
              <w:pStyle w:val="ProductList-TableBody"/>
            </w:pPr>
            <w:r>
              <w:rPr>
                <w:color w:val="FFFFFF"/>
              </w:rPr>
              <w:t>Licenças Qualificáveis</w:t>
            </w:r>
          </w:p>
        </w:tc>
      </w:tr>
      <w:tr w:rsidR="00AE3CDB" w14:paraId="3152C160" w14:textId="77777777">
        <w:tc>
          <w:tcPr>
            <w:tcW w:w="6120" w:type="dxa"/>
            <w:tcBorders>
              <w:top w:val="single" w:sz="4" w:space="0" w:color="6E6E6E"/>
              <w:left w:val="single" w:sz="4" w:space="0" w:color="6E6E6E"/>
              <w:bottom w:val="none" w:sz="4" w:space="0" w:color="6E6E6E"/>
              <w:right w:val="single" w:sz="4" w:space="0" w:color="6E6E6E"/>
            </w:tcBorders>
          </w:tcPr>
          <w:p w14:paraId="57B83F57" w14:textId="77777777" w:rsidR="00AE3CDB" w:rsidRDefault="00130026">
            <w:pPr>
              <w:pStyle w:val="ProductList-TableBody"/>
            </w:pPr>
            <w:r>
              <w:t>Project (Plano 1) de SA Existente</w:t>
            </w:r>
          </w:p>
        </w:tc>
        <w:tc>
          <w:tcPr>
            <w:tcW w:w="6000" w:type="dxa"/>
            <w:tcBorders>
              <w:top w:val="single" w:sz="4" w:space="0" w:color="6E6E6E"/>
              <w:left w:val="single" w:sz="4" w:space="0" w:color="6E6E6E"/>
              <w:bottom w:val="single" w:sz="4" w:space="0" w:color="6E6E6E"/>
              <w:right w:val="single" w:sz="4" w:space="0" w:color="6E6E6E"/>
            </w:tcBorders>
          </w:tcPr>
          <w:p w14:paraId="5262BF53" w14:textId="77777777" w:rsidR="00AE3CDB" w:rsidRDefault="00130026">
            <w:pPr>
              <w:pStyle w:val="ProductList-TableBody"/>
            </w:pPr>
            <w:r>
              <w:t xml:space="preserve">Project Standard </w:t>
            </w:r>
          </w:p>
        </w:tc>
      </w:tr>
      <w:tr w:rsidR="00AE3CDB" w14:paraId="626043B6" w14:textId="77777777">
        <w:tc>
          <w:tcPr>
            <w:tcW w:w="6120" w:type="dxa"/>
            <w:tcBorders>
              <w:top w:val="none" w:sz="4" w:space="0" w:color="6E6E6E"/>
              <w:left w:val="single" w:sz="4" w:space="0" w:color="6E6E6E"/>
              <w:bottom w:val="single" w:sz="4" w:space="0" w:color="6E6E6E"/>
              <w:right w:val="single" w:sz="4" w:space="0" w:color="6E6E6E"/>
            </w:tcBorders>
          </w:tcPr>
          <w:p w14:paraId="4ED13AC5" w14:textId="77777777" w:rsidR="00AE3CDB" w:rsidRDefault="00AE3CD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BC86890" w14:textId="77777777" w:rsidR="00AE3CDB" w:rsidRDefault="00130026">
            <w:pPr>
              <w:pStyle w:val="ProductList-TableBody"/>
            </w:pPr>
            <w:r>
              <w:t xml:space="preserve">CAL do Project Server </w:t>
            </w:r>
          </w:p>
        </w:tc>
      </w:tr>
      <w:tr w:rsidR="00AE3CDB" w14:paraId="37767710" w14:textId="77777777">
        <w:tc>
          <w:tcPr>
            <w:tcW w:w="6120" w:type="dxa"/>
            <w:tcBorders>
              <w:top w:val="single" w:sz="4" w:space="0" w:color="6E6E6E"/>
              <w:left w:val="single" w:sz="4" w:space="0" w:color="6E6E6E"/>
              <w:bottom w:val="none" w:sz="4" w:space="0" w:color="6E6E6E"/>
              <w:right w:val="single" w:sz="4" w:space="0" w:color="6E6E6E"/>
            </w:tcBorders>
          </w:tcPr>
          <w:p w14:paraId="2212906F" w14:textId="77777777" w:rsidR="00AE3CDB" w:rsidRDefault="00130026">
            <w:pPr>
              <w:pStyle w:val="ProductList-TableBody"/>
            </w:pPr>
            <w:r>
              <w:t>Project (Plano 3) de SA Existente</w:t>
            </w:r>
          </w:p>
        </w:tc>
        <w:tc>
          <w:tcPr>
            <w:tcW w:w="6000" w:type="dxa"/>
            <w:tcBorders>
              <w:top w:val="single" w:sz="4" w:space="0" w:color="6E6E6E"/>
              <w:left w:val="single" w:sz="4" w:space="0" w:color="6E6E6E"/>
              <w:bottom w:val="single" w:sz="4" w:space="0" w:color="6E6E6E"/>
              <w:right w:val="single" w:sz="4" w:space="0" w:color="6E6E6E"/>
            </w:tcBorders>
          </w:tcPr>
          <w:p w14:paraId="3D3BBAB5" w14:textId="77777777" w:rsidR="00AE3CDB" w:rsidRDefault="00130026">
            <w:pPr>
              <w:pStyle w:val="ProductList-TableBody"/>
            </w:pPr>
            <w:r>
              <w:t>Project Professional</w:t>
            </w:r>
          </w:p>
        </w:tc>
      </w:tr>
      <w:tr w:rsidR="00AE3CDB" w14:paraId="2F26DE03" w14:textId="77777777">
        <w:tc>
          <w:tcPr>
            <w:tcW w:w="6120" w:type="dxa"/>
            <w:tcBorders>
              <w:top w:val="none" w:sz="4" w:space="0" w:color="6E6E6E"/>
              <w:left w:val="single" w:sz="4" w:space="0" w:color="6E6E6E"/>
              <w:bottom w:val="single" w:sz="4" w:space="0" w:color="6E6E6E"/>
              <w:right w:val="single" w:sz="4" w:space="0" w:color="6E6E6E"/>
            </w:tcBorders>
          </w:tcPr>
          <w:p w14:paraId="56C27B53" w14:textId="77777777" w:rsidR="00AE3CDB" w:rsidRDefault="00AE3CD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E02092C" w14:textId="77777777" w:rsidR="00AE3CDB" w:rsidRDefault="00130026">
            <w:pPr>
              <w:pStyle w:val="ProductList-TableBody"/>
            </w:pPr>
            <w:r>
              <w:t>CAL do Project Server</w:t>
            </w:r>
          </w:p>
        </w:tc>
      </w:tr>
      <w:tr w:rsidR="00AE3CDB" w14:paraId="2E21538D" w14:textId="77777777">
        <w:tc>
          <w:tcPr>
            <w:tcW w:w="6120" w:type="dxa"/>
            <w:tcBorders>
              <w:top w:val="single" w:sz="4" w:space="0" w:color="6E6E6E"/>
              <w:left w:val="single" w:sz="4" w:space="0" w:color="6E6E6E"/>
              <w:bottom w:val="none" w:sz="4" w:space="0" w:color="6E6E6E"/>
              <w:right w:val="single" w:sz="4" w:space="0" w:color="6E6E6E"/>
            </w:tcBorders>
          </w:tcPr>
          <w:p w14:paraId="011FEAD7" w14:textId="77777777" w:rsidR="00AE3CDB" w:rsidRDefault="00130026">
            <w:pPr>
              <w:pStyle w:val="ProductList-TableBody"/>
            </w:pPr>
            <w:r>
              <w:t>Project (Plano 5) de SA Existente</w:t>
            </w:r>
          </w:p>
        </w:tc>
        <w:tc>
          <w:tcPr>
            <w:tcW w:w="6000" w:type="dxa"/>
            <w:tcBorders>
              <w:top w:val="single" w:sz="4" w:space="0" w:color="6E6E6E"/>
              <w:left w:val="single" w:sz="4" w:space="0" w:color="6E6E6E"/>
              <w:bottom w:val="single" w:sz="4" w:space="0" w:color="6E6E6E"/>
              <w:right w:val="single" w:sz="4" w:space="0" w:color="6E6E6E"/>
            </w:tcBorders>
          </w:tcPr>
          <w:p w14:paraId="4080F41A" w14:textId="77777777" w:rsidR="00AE3CDB" w:rsidRDefault="00130026">
            <w:pPr>
              <w:pStyle w:val="ProductList-TableBody"/>
            </w:pPr>
            <w:r>
              <w:t>Project Professional</w:t>
            </w:r>
          </w:p>
        </w:tc>
      </w:tr>
      <w:tr w:rsidR="00AE3CDB" w14:paraId="470BB2B7" w14:textId="77777777">
        <w:tc>
          <w:tcPr>
            <w:tcW w:w="6120" w:type="dxa"/>
            <w:tcBorders>
              <w:top w:val="none" w:sz="4" w:space="0" w:color="6E6E6E"/>
              <w:left w:val="single" w:sz="4" w:space="0" w:color="6E6E6E"/>
              <w:bottom w:val="single" w:sz="4" w:space="0" w:color="6E6E6E"/>
              <w:right w:val="single" w:sz="4" w:space="0" w:color="6E6E6E"/>
            </w:tcBorders>
          </w:tcPr>
          <w:p w14:paraId="4F8F1FD0" w14:textId="77777777" w:rsidR="00AE3CDB" w:rsidRDefault="00AE3CD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0C4555D" w14:textId="77777777" w:rsidR="00AE3CDB" w:rsidRDefault="00130026">
            <w:pPr>
              <w:pStyle w:val="ProductList-TableBody"/>
            </w:pPr>
            <w:r>
              <w:t>CAL do Project Server</w:t>
            </w:r>
          </w:p>
        </w:tc>
      </w:tr>
    </w:tbl>
    <w:p w14:paraId="26D3FFD5" w14:textId="77777777" w:rsidR="00AE3CDB" w:rsidRDefault="00AE3CDB">
      <w:pPr>
        <w:pStyle w:val="ProductList-Body"/>
      </w:pPr>
    </w:p>
    <w:p w14:paraId="2E0A50B1" w14:textId="77777777" w:rsidR="00AE3CDB" w:rsidRDefault="00130026">
      <w:pPr>
        <w:pStyle w:val="ProductList-Offering2HeadingNoBorder"/>
        <w:outlineLvl w:val="2"/>
      </w:pPr>
      <w:r>
        <w:t>Visio</w:t>
      </w:r>
      <w:r>
        <w:fldChar w:fldCharType="begin"/>
      </w:r>
      <w:r>
        <w:instrText xml:space="preserve"> TC "</w:instrText>
      </w:r>
      <w:bookmarkStart w:id="403" w:name="_Toc54794865"/>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606"/>
        <w:gridCol w:w="5310"/>
      </w:tblGrid>
      <w:tr w:rsidR="00AE3CDB" w14:paraId="585AA50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5CC6669F" w14:textId="77777777" w:rsidR="00AE3CDB" w:rsidRDefault="00130026">
            <w:pPr>
              <w:pStyle w:val="ProductList-TableBody"/>
            </w:pPr>
            <w:r>
              <w:rPr>
                <w:color w:val="FFFFFF"/>
              </w:rPr>
              <w:t>SL de Utilizador de SA Existente</w:t>
            </w:r>
          </w:p>
        </w:tc>
        <w:tc>
          <w:tcPr>
            <w:tcW w:w="5880" w:type="dxa"/>
            <w:tcBorders>
              <w:left w:val="none" w:sz="4" w:space="0" w:color="6E6E6E"/>
              <w:bottom w:val="single" w:sz="4" w:space="0" w:color="6E6E6E"/>
              <w:right w:val="single" w:sz="4" w:space="0" w:color="6E6E6E"/>
            </w:tcBorders>
            <w:shd w:val="clear" w:color="auto" w:fill="0070C0"/>
          </w:tcPr>
          <w:p w14:paraId="425BD72D" w14:textId="77777777" w:rsidR="00AE3CDB" w:rsidRDefault="00130026">
            <w:pPr>
              <w:pStyle w:val="ProductList-TableBody"/>
            </w:pPr>
            <w:r>
              <w:rPr>
                <w:color w:val="FFFFFF"/>
              </w:rPr>
              <w:t>Licenças Qualificáveis</w:t>
            </w:r>
          </w:p>
        </w:tc>
      </w:tr>
      <w:tr w:rsidR="00AE3CDB" w14:paraId="6D290536" w14:textId="77777777">
        <w:tc>
          <w:tcPr>
            <w:tcW w:w="6240" w:type="dxa"/>
            <w:tcBorders>
              <w:top w:val="single" w:sz="4" w:space="0" w:color="6E6E6E"/>
              <w:left w:val="single" w:sz="4" w:space="0" w:color="6E6E6E"/>
              <w:bottom w:val="single" w:sz="4" w:space="0" w:color="6E6E6E"/>
              <w:right w:val="single" w:sz="4" w:space="0" w:color="6E6E6E"/>
            </w:tcBorders>
          </w:tcPr>
          <w:p w14:paraId="2879C28E" w14:textId="77777777" w:rsidR="00AE3CDB" w:rsidRDefault="00130026">
            <w:pPr>
              <w:pStyle w:val="ProductList-TableBody"/>
            </w:pPr>
            <w:r>
              <w:t>Visio Online Plano 1 e 2 de SA Existente</w:t>
            </w:r>
          </w:p>
        </w:tc>
        <w:tc>
          <w:tcPr>
            <w:tcW w:w="5880" w:type="dxa"/>
            <w:tcBorders>
              <w:top w:val="single" w:sz="4" w:space="0" w:color="6E6E6E"/>
              <w:left w:val="single" w:sz="4" w:space="0" w:color="6E6E6E"/>
              <w:bottom w:val="single" w:sz="4" w:space="0" w:color="6E6E6E"/>
              <w:right w:val="single" w:sz="4" w:space="0" w:color="6E6E6E"/>
            </w:tcBorders>
          </w:tcPr>
          <w:p w14:paraId="62298039" w14:textId="77777777" w:rsidR="00AE3CDB" w:rsidRDefault="00130026">
            <w:pPr>
              <w:pStyle w:val="ProductList-TableBody"/>
            </w:pPr>
            <w:r>
              <w:t>Visio Professional</w:t>
            </w:r>
          </w:p>
        </w:tc>
      </w:tr>
      <w:tr w:rsidR="00AE3CDB" w14:paraId="77E96A7B" w14:textId="77777777">
        <w:tc>
          <w:tcPr>
            <w:tcW w:w="6240" w:type="dxa"/>
            <w:tcBorders>
              <w:top w:val="single" w:sz="4" w:space="0" w:color="6E6E6E"/>
              <w:left w:val="single" w:sz="4" w:space="0" w:color="6E6E6E"/>
              <w:right w:val="single" w:sz="4" w:space="0" w:color="6E6E6E"/>
            </w:tcBorders>
          </w:tcPr>
          <w:p w14:paraId="59B9E825" w14:textId="77777777" w:rsidR="00AE3CDB" w:rsidRDefault="00130026">
            <w:pPr>
              <w:pStyle w:val="ProductList-TableBody"/>
            </w:pPr>
            <w:r>
              <w:t>Visio Online Plano 1 de SA Existente</w:t>
            </w:r>
          </w:p>
        </w:tc>
        <w:tc>
          <w:tcPr>
            <w:tcW w:w="5880" w:type="dxa"/>
            <w:tcBorders>
              <w:top w:val="single" w:sz="4" w:space="0" w:color="6E6E6E"/>
              <w:left w:val="single" w:sz="4" w:space="0" w:color="6E6E6E"/>
              <w:right w:val="single" w:sz="4" w:space="0" w:color="6E6E6E"/>
            </w:tcBorders>
          </w:tcPr>
          <w:p w14:paraId="4C0BB346" w14:textId="77777777" w:rsidR="00AE3CDB" w:rsidRDefault="00130026">
            <w:pPr>
              <w:pStyle w:val="ProductList-TableBody"/>
            </w:pPr>
            <w:r>
              <w:t>Visio Standard</w:t>
            </w:r>
          </w:p>
        </w:tc>
      </w:tr>
    </w:tbl>
    <w:p w14:paraId="50A6D9A8" w14:textId="77777777" w:rsidR="00AE3CDB" w:rsidRDefault="00130026">
      <w:pPr>
        <w:pStyle w:val="ProductList-SectionHeading"/>
        <w:pageBreakBefore/>
        <w:outlineLvl w:val="0"/>
      </w:pPr>
      <w:bookmarkStart w:id="404" w:name="_Sec562"/>
      <w:bookmarkEnd w:id="377"/>
      <w:r>
        <w:t>Apêndice D – Serviços Profissionais</w:t>
      </w:r>
      <w:r>
        <w:fldChar w:fldCharType="begin"/>
      </w:r>
      <w:r>
        <w:instrText xml:space="preserve"> TC "</w:instrText>
      </w:r>
      <w:bookmarkStart w:id="405" w:name="_Toc54794866"/>
      <w:r>
        <w:instrText>Apêndice D – Serviços Profissionais</w:instrText>
      </w:r>
      <w:bookmarkEnd w:id="405"/>
      <w:r>
        <w:instrText>" \l 1</w:instrText>
      </w:r>
      <w:r>
        <w:fldChar w:fldCharType="end"/>
      </w:r>
    </w:p>
    <w:p w14:paraId="2BF8EE4E" w14:textId="77777777" w:rsidR="00AE3CDB" w:rsidRDefault="00130026">
      <w:pPr>
        <w:pStyle w:val="ProductList-Body"/>
      </w:pPr>
      <w:r>
        <w:t>Os Serviços Profissionais disponíveis através do Licenciamento em Volume da Microsoft são descritos abaixo.</w:t>
      </w:r>
    </w:p>
    <w:p w14:paraId="07DAEBE0" w14:textId="77777777" w:rsidR="00AE3CDB" w:rsidRDefault="00130026">
      <w:pPr>
        <w:pStyle w:val="ProductList-Offering1Heading"/>
        <w:outlineLvl w:val="1"/>
      </w:pPr>
      <w:bookmarkStart w:id="406" w:name="_Sec565"/>
      <w:r>
        <w:t>Ofertas de Suporte Microsoft Premier</w:t>
      </w:r>
      <w:bookmarkEnd w:id="406"/>
      <w:r>
        <w:fldChar w:fldCharType="begin"/>
      </w:r>
      <w:r>
        <w:instrText xml:space="preserve"> TC "</w:instrText>
      </w:r>
      <w:bookmarkStart w:id="407" w:name="_Toc54794867"/>
      <w:r>
        <w:instrText>Ofertas de Suporte Microsoft Premier</w:instrText>
      </w:r>
      <w:bookmarkEnd w:id="407"/>
      <w:r>
        <w:instrText>" \l 2</w:instrText>
      </w:r>
      <w:r>
        <w:fldChar w:fldCharType="end"/>
      </w:r>
    </w:p>
    <w:tbl>
      <w:tblPr>
        <w:tblStyle w:val="PURTable"/>
        <w:tblW w:w="0" w:type="dxa"/>
        <w:tblLook w:val="04A0" w:firstRow="1" w:lastRow="0" w:firstColumn="1" w:lastColumn="0" w:noHBand="0" w:noVBand="1"/>
      </w:tblPr>
      <w:tblGrid>
        <w:gridCol w:w="3661"/>
        <w:gridCol w:w="1796"/>
        <w:gridCol w:w="1858"/>
        <w:gridCol w:w="1805"/>
        <w:gridCol w:w="1796"/>
      </w:tblGrid>
      <w:tr w:rsidR="00AE3CDB" w14:paraId="7DA33D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4979310" w14:textId="77777777" w:rsidR="00AE3CDB" w:rsidRDefault="00130026">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5F1D0D5" w14:textId="77777777" w:rsidR="00AE3CDB" w:rsidRDefault="00130026">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8E57DAE" w14:textId="77777777" w:rsidR="00AE3CDB" w:rsidRDefault="00130026">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7135140" w14:textId="77777777" w:rsidR="00AE3CDB" w:rsidRDefault="00130026">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B210AAC" w14:textId="77777777" w:rsidR="00AE3CDB" w:rsidRDefault="00130026">
            <w:pPr>
              <w:pStyle w:val="ProductList-TableBody"/>
              <w:jc w:val="center"/>
            </w:pPr>
            <w:r>
              <w:rPr>
                <w:color w:val="FFFFFF"/>
              </w:rPr>
              <w:t>Premier Plus</w:t>
            </w:r>
          </w:p>
        </w:tc>
      </w:tr>
      <w:tr w:rsidR="00AE3CDB" w14:paraId="0ED1E6CB" w14:textId="77777777">
        <w:tc>
          <w:tcPr>
            <w:tcW w:w="4040" w:type="dxa"/>
            <w:tcBorders>
              <w:top w:val="single" w:sz="4" w:space="0" w:color="000000"/>
              <w:left w:val="single" w:sz="4" w:space="0" w:color="000000"/>
              <w:bottom w:val="single" w:sz="4" w:space="0" w:color="000000"/>
              <w:right w:val="single" w:sz="4" w:space="0" w:color="000000"/>
            </w:tcBorders>
          </w:tcPr>
          <w:p w14:paraId="7A70C49D" w14:textId="77777777" w:rsidR="00AE3CDB" w:rsidRDefault="00130026">
            <w:pPr>
              <w:pStyle w:val="ProductList-TableBody"/>
            </w:pPr>
            <w:r>
              <w:t>Suporte de Gestão de Contas</w:t>
            </w:r>
          </w:p>
        </w:tc>
        <w:tc>
          <w:tcPr>
            <w:tcW w:w="1960" w:type="dxa"/>
            <w:tcBorders>
              <w:top w:val="single" w:sz="4" w:space="0" w:color="000000"/>
              <w:left w:val="single" w:sz="4" w:space="0" w:color="000000"/>
              <w:bottom w:val="single" w:sz="4" w:space="0" w:color="000000"/>
              <w:right w:val="single" w:sz="4" w:space="0" w:color="000000"/>
            </w:tcBorders>
          </w:tcPr>
          <w:p w14:paraId="5333C6A0" w14:textId="77777777" w:rsidR="00AE3CDB" w:rsidRDefault="001300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57D141" w14:textId="77777777" w:rsidR="00AE3CDB" w:rsidRDefault="001300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035805" w14:textId="77777777" w:rsidR="00AE3CDB" w:rsidRDefault="001300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549480" w14:textId="77777777" w:rsidR="00AE3CDB" w:rsidRDefault="00130026">
            <w:pPr>
              <w:pStyle w:val="ProductList-TableBody"/>
              <w:jc w:val="center"/>
            </w:pPr>
            <w:r>
              <w:t>X</w:t>
            </w:r>
          </w:p>
        </w:tc>
      </w:tr>
      <w:tr w:rsidR="00AE3CDB" w14:paraId="4926A344" w14:textId="77777777">
        <w:tc>
          <w:tcPr>
            <w:tcW w:w="4040" w:type="dxa"/>
            <w:tcBorders>
              <w:top w:val="single" w:sz="4" w:space="0" w:color="000000"/>
              <w:left w:val="single" w:sz="4" w:space="0" w:color="000000"/>
              <w:bottom w:val="single" w:sz="4" w:space="0" w:color="000000"/>
              <w:right w:val="single" w:sz="4" w:space="0" w:color="000000"/>
            </w:tcBorders>
          </w:tcPr>
          <w:p w14:paraId="258FA9A1" w14:textId="77777777" w:rsidR="00AE3CDB" w:rsidRDefault="00130026">
            <w:pPr>
              <w:pStyle w:val="ProductList-TableBody"/>
            </w:pPr>
            <w:r>
              <w:t>Análise de Otimização e Relatórios de Conta</w:t>
            </w:r>
          </w:p>
        </w:tc>
        <w:tc>
          <w:tcPr>
            <w:tcW w:w="1960" w:type="dxa"/>
            <w:tcBorders>
              <w:top w:val="single" w:sz="4" w:space="0" w:color="000000"/>
              <w:left w:val="single" w:sz="4" w:space="0" w:color="000000"/>
              <w:bottom w:val="single" w:sz="4" w:space="0" w:color="000000"/>
              <w:right w:val="single" w:sz="4" w:space="0" w:color="000000"/>
            </w:tcBorders>
          </w:tcPr>
          <w:p w14:paraId="136B3B97" w14:textId="77777777" w:rsidR="00AE3CDB" w:rsidRDefault="00130026">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13D9C8E1" w14:textId="77777777" w:rsidR="00AE3CDB" w:rsidRDefault="00130026">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24FC1BFC" w14:textId="77777777" w:rsidR="00AE3CDB" w:rsidRDefault="00130026">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76CA4785" w14:textId="77777777" w:rsidR="00AE3CDB" w:rsidRDefault="00130026">
            <w:pPr>
              <w:pStyle w:val="ProductList-TableBody"/>
            </w:pPr>
            <w:r>
              <w:t>Mensal</w:t>
            </w:r>
          </w:p>
        </w:tc>
      </w:tr>
      <w:tr w:rsidR="00AE3CDB" w14:paraId="0F272034" w14:textId="77777777">
        <w:tc>
          <w:tcPr>
            <w:tcW w:w="4040" w:type="dxa"/>
            <w:tcBorders>
              <w:top w:val="single" w:sz="4" w:space="0" w:color="000000"/>
              <w:left w:val="single" w:sz="4" w:space="0" w:color="000000"/>
              <w:bottom w:val="single" w:sz="4" w:space="0" w:color="000000"/>
              <w:right w:val="single" w:sz="4" w:space="0" w:color="000000"/>
            </w:tcBorders>
          </w:tcPr>
          <w:p w14:paraId="6A523B8C" w14:textId="77777777" w:rsidR="00AE3CDB" w:rsidRDefault="00130026">
            <w:pPr>
              <w:pStyle w:val="ProductList-TableBody"/>
            </w:pPr>
            <w:r>
              <w:t>Assistência de Suporte (Horas atribuídas anualmente)</w:t>
            </w:r>
          </w:p>
        </w:tc>
        <w:tc>
          <w:tcPr>
            <w:tcW w:w="1960" w:type="dxa"/>
            <w:tcBorders>
              <w:top w:val="single" w:sz="4" w:space="0" w:color="000000"/>
              <w:left w:val="single" w:sz="4" w:space="0" w:color="000000"/>
              <w:bottom w:val="single" w:sz="4" w:space="0" w:color="000000"/>
              <w:right w:val="single" w:sz="4" w:space="0" w:color="000000"/>
            </w:tcBorders>
          </w:tcPr>
          <w:p w14:paraId="6FC34D83" w14:textId="77777777" w:rsidR="00AE3CDB" w:rsidRDefault="00130026">
            <w:pPr>
              <w:pStyle w:val="ProductList-TableBody"/>
            </w:pPr>
            <w:r>
              <w:t>Até 10 horas</w:t>
            </w:r>
          </w:p>
        </w:tc>
        <w:tc>
          <w:tcPr>
            <w:tcW w:w="1960" w:type="dxa"/>
            <w:tcBorders>
              <w:top w:val="single" w:sz="4" w:space="0" w:color="000000"/>
              <w:left w:val="single" w:sz="4" w:space="0" w:color="000000"/>
              <w:bottom w:val="single" w:sz="4" w:space="0" w:color="000000"/>
              <w:right w:val="single" w:sz="4" w:space="0" w:color="000000"/>
            </w:tcBorders>
          </w:tcPr>
          <w:p w14:paraId="32818AC2" w14:textId="77777777" w:rsidR="00AE3CDB" w:rsidRDefault="00130026">
            <w:pPr>
              <w:pStyle w:val="ProductList-TableBody"/>
            </w:pPr>
            <w:r>
              <w:t>Até 10 horas</w:t>
            </w:r>
          </w:p>
          <w:p w14:paraId="2EB50B2C" w14:textId="77777777" w:rsidR="00AE3CDB" w:rsidRDefault="00130026">
            <w:pPr>
              <w:pStyle w:val="ProductList-TableBody"/>
            </w:pPr>
            <w:r>
              <w:t>+1 Verificação do Funcionamento</w:t>
            </w:r>
          </w:p>
          <w:p w14:paraId="727A5087" w14:textId="77777777" w:rsidR="00AE3CDB" w:rsidRDefault="00130026">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59703810" w14:textId="77777777" w:rsidR="00AE3CDB" w:rsidRDefault="00130026">
            <w:pPr>
              <w:pStyle w:val="ProductList-TableBody"/>
            </w:pPr>
            <w:r>
              <w:t xml:space="preserve">Até 120 horas </w:t>
            </w:r>
          </w:p>
        </w:tc>
        <w:tc>
          <w:tcPr>
            <w:tcW w:w="1960" w:type="dxa"/>
            <w:tcBorders>
              <w:top w:val="single" w:sz="4" w:space="0" w:color="000000"/>
              <w:left w:val="single" w:sz="4" w:space="0" w:color="000000"/>
              <w:bottom w:val="single" w:sz="4" w:space="0" w:color="000000"/>
              <w:right w:val="single" w:sz="4" w:space="0" w:color="000000"/>
            </w:tcBorders>
          </w:tcPr>
          <w:p w14:paraId="4123A2BE" w14:textId="77777777" w:rsidR="00AE3CDB" w:rsidRDefault="00130026">
            <w:pPr>
              <w:pStyle w:val="ProductList-TableBody"/>
            </w:pPr>
            <w:r>
              <w:t>Até 160 horas</w:t>
            </w:r>
          </w:p>
        </w:tc>
      </w:tr>
      <w:tr w:rsidR="00AE3CDB" w14:paraId="25381FBA" w14:textId="77777777">
        <w:tc>
          <w:tcPr>
            <w:tcW w:w="4040" w:type="dxa"/>
            <w:tcBorders>
              <w:top w:val="single" w:sz="4" w:space="0" w:color="000000"/>
              <w:left w:val="single" w:sz="4" w:space="0" w:color="000000"/>
              <w:bottom w:val="single" w:sz="4" w:space="0" w:color="000000"/>
              <w:right w:val="single" w:sz="4" w:space="0" w:color="000000"/>
            </w:tcBorders>
          </w:tcPr>
          <w:p w14:paraId="6B0B21D0" w14:textId="77777777" w:rsidR="00AE3CDB" w:rsidRDefault="00130026">
            <w:pPr>
              <w:pStyle w:val="ProductList-TableBody"/>
            </w:pPr>
            <w:r>
              <w:t>Suporte à Resolução de Problemas (PRS) (atribuído anualmente)</w:t>
            </w:r>
          </w:p>
        </w:tc>
        <w:tc>
          <w:tcPr>
            <w:tcW w:w="1960" w:type="dxa"/>
            <w:tcBorders>
              <w:top w:val="single" w:sz="4" w:space="0" w:color="000000"/>
              <w:left w:val="single" w:sz="4" w:space="0" w:color="000000"/>
              <w:bottom w:val="single" w:sz="4" w:space="0" w:color="000000"/>
              <w:right w:val="single" w:sz="4" w:space="0" w:color="000000"/>
            </w:tcBorders>
          </w:tcPr>
          <w:p w14:paraId="251D07E0" w14:textId="77777777" w:rsidR="00AE3CDB" w:rsidRDefault="00130026">
            <w:pPr>
              <w:pStyle w:val="ProductList-TableBody"/>
            </w:pPr>
            <w:r>
              <w:t>Até 40 horas</w:t>
            </w:r>
          </w:p>
        </w:tc>
        <w:tc>
          <w:tcPr>
            <w:tcW w:w="1960" w:type="dxa"/>
            <w:tcBorders>
              <w:top w:val="single" w:sz="4" w:space="0" w:color="000000"/>
              <w:left w:val="single" w:sz="4" w:space="0" w:color="000000"/>
              <w:bottom w:val="single" w:sz="4" w:space="0" w:color="000000"/>
              <w:right w:val="single" w:sz="4" w:space="0" w:color="000000"/>
            </w:tcBorders>
          </w:tcPr>
          <w:p w14:paraId="65C3D1A6" w14:textId="77777777" w:rsidR="00AE3CDB" w:rsidRDefault="00130026">
            <w:pPr>
              <w:pStyle w:val="ProductList-TableBody"/>
            </w:pPr>
            <w:r>
              <w:t>Até 30 horas</w:t>
            </w:r>
          </w:p>
        </w:tc>
        <w:tc>
          <w:tcPr>
            <w:tcW w:w="1960" w:type="dxa"/>
            <w:tcBorders>
              <w:top w:val="single" w:sz="4" w:space="0" w:color="000000"/>
              <w:left w:val="single" w:sz="4" w:space="0" w:color="000000"/>
              <w:bottom w:val="single" w:sz="4" w:space="0" w:color="000000"/>
              <w:right w:val="single" w:sz="4" w:space="0" w:color="000000"/>
            </w:tcBorders>
          </w:tcPr>
          <w:p w14:paraId="244EACC4" w14:textId="77777777" w:rsidR="00AE3CDB" w:rsidRDefault="00130026">
            <w:pPr>
              <w:pStyle w:val="ProductList-TableBody"/>
            </w:pPr>
            <w:r>
              <w:t xml:space="preserve">Até 80 horas </w:t>
            </w:r>
          </w:p>
        </w:tc>
        <w:tc>
          <w:tcPr>
            <w:tcW w:w="1960" w:type="dxa"/>
            <w:tcBorders>
              <w:top w:val="single" w:sz="4" w:space="0" w:color="000000"/>
              <w:left w:val="single" w:sz="4" w:space="0" w:color="000000"/>
              <w:bottom w:val="single" w:sz="4" w:space="0" w:color="000000"/>
              <w:right w:val="single" w:sz="4" w:space="0" w:color="000000"/>
            </w:tcBorders>
          </w:tcPr>
          <w:p w14:paraId="79469E69" w14:textId="77777777" w:rsidR="00AE3CDB" w:rsidRDefault="00130026">
            <w:pPr>
              <w:pStyle w:val="ProductList-TableBody"/>
            </w:pPr>
            <w:r>
              <w:t>Até 140 horas</w:t>
            </w:r>
          </w:p>
        </w:tc>
      </w:tr>
      <w:tr w:rsidR="00AE3CDB" w14:paraId="613BCDAD" w14:textId="77777777">
        <w:tc>
          <w:tcPr>
            <w:tcW w:w="4040" w:type="dxa"/>
            <w:tcBorders>
              <w:top w:val="single" w:sz="4" w:space="0" w:color="000000"/>
              <w:left w:val="single" w:sz="4" w:space="0" w:color="000000"/>
              <w:bottom w:val="single" w:sz="4" w:space="0" w:color="000000"/>
              <w:right w:val="single" w:sz="4" w:space="0" w:color="000000"/>
            </w:tcBorders>
          </w:tcPr>
          <w:p w14:paraId="7525E687" w14:textId="77777777" w:rsidR="00AE3CDB" w:rsidRDefault="00130026">
            <w:pPr>
              <w:pStyle w:val="ProductList-TableBody"/>
            </w:pPr>
            <w:r>
              <w:t>Gestão Intensiva de Situações Críticas 24X7 (Nível de Gravidade 1)</w:t>
            </w:r>
          </w:p>
        </w:tc>
        <w:tc>
          <w:tcPr>
            <w:tcW w:w="1960" w:type="dxa"/>
            <w:tcBorders>
              <w:top w:val="single" w:sz="4" w:space="0" w:color="000000"/>
              <w:left w:val="single" w:sz="4" w:space="0" w:color="000000"/>
              <w:bottom w:val="single" w:sz="4" w:space="0" w:color="000000"/>
              <w:right w:val="single" w:sz="4" w:space="0" w:color="000000"/>
            </w:tcBorders>
          </w:tcPr>
          <w:p w14:paraId="4A09BF94" w14:textId="77777777" w:rsidR="00AE3CDB" w:rsidRDefault="001300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077863" w14:textId="77777777" w:rsidR="00AE3CDB" w:rsidRDefault="001300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A27630" w14:textId="77777777" w:rsidR="00AE3CDB" w:rsidRDefault="001300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9CCB9A" w14:textId="77777777" w:rsidR="00AE3CDB" w:rsidRDefault="00130026">
            <w:pPr>
              <w:pStyle w:val="ProductList-TableBody"/>
              <w:jc w:val="center"/>
            </w:pPr>
            <w:r>
              <w:t>X</w:t>
            </w:r>
          </w:p>
        </w:tc>
      </w:tr>
      <w:tr w:rsidR="00AE3CDB" w14:paraId="3590FB46" w14:textId="77777777">
        <w:tc>
          <w:tcPr>
            <w:tcW w:w="4040" w:type="dxa"/>
            <w:tcBorders>
              <w:top w:val="single" w:sz="4" w:space="0" w:color="000000"/>
              <w:left w:val="single" w:sz="4" w:space="0" w:color="000000"/>
              <w:bottom w:val="single" w:sz="4" w:space="0" w:color="000000"/>
              <w:right w:val="single" w:sz="4" w:space="0" w:color="000000"/>
            </w:tcBorders>
          </w:tcPr>
          <w:p w14:paraId="4E4E5F75" w14:textId="77777777" w:rsidR="00AE3CDB" w:rsidRDefault="00130026">
            <w:pPr>
              <w:pStyle w:val="ProductList-TableBody"/>
            </w:pPr>
            <w:r>
              <w:t>Suporte Rápido no Local</w:t>
            </w:r>
          </w:p>
        </w:tc>
        <w:tc>
          <w:tcPr>
            <w:tcW w:w="1960" w:type="dxa"/>
            <w:tcBorders>
              <w:top w:val="single" w:sz="4" w:space="0" w:color="000000"/>
              <w:left w:val="single" w:sz="4" w:space="0" w:color="000000"/>
              <w:bottom w:val="single" w:sz="4" w:space="0" w:color="000000"/>
              <w:right w:val="single" w:sz="4" w:space="0" w:color="000000"/>
            </w:tcBorders>
          </w:tcPr>
          <w:p w14:paraId="2FB0DDC7" w14:textId="77777777" w:rsidR="00AE3CDB" w:rsidRDefault="001300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38DFB4" w14:textId="77777777" w:rsidR="00AE3CDB" w:rsidRDefault="001300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EAD003" w14:textId="77777777" w:rsidR="00AE3CDB" w:rsidRDefault="001300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3AD1D7" w14:textId="77777777" w:rsidR="00AE3CDB" w:rsidRDefault="00130026">
            <w:pPr>
              <w:pStyle w:val="ProductList-TableBody"/>
              <w:jc w:val="center"/>
            </w:pPr>
            <w:r>
              <w:t>X</w:t>
            </w:r>
          </w:p>
        </w:tc>
      </w:tr>
      <w:tr w:rsidR="00AE3CDB" w14:paraId="72E1D1EC" w14:textId="77777777">
        <w:tc>
          <w:tcPr>
            <w:tcW w:w="4040" w:type="dxa"/>
            <w:tcBorders>
              <w:top w:val="single" w:sz="4" w:space="0" w:color="000000"/>
              <w:left w:val="single" w:sz="4" w:space="0" w:color="000000"/>
              <w:bottom w:val="single" w:sz="4" w:space="0" w:color="000000"/>
              <w:right w:val="single" w:sz="4" w:space="0" w:color="000000"/>
            </w:tcBorders>
          </w:tcPr>
          <w:p w14:paraId="160481ED" w14:textId="77777777" w:rsidR="00AE3CDB" w:rsidRDefault="00130026">
            <w:pPr>
              <w:pStyle w:val="ProductList-TableBody"/>
            </w:pPr>
            <w:r>
              <w:t>Serviços de Informação Proativos</w:t>
            </w:r>
          </w:p>
        </w:tc>
        <w:tc>
          <w:tcPr>
            <w:tcW w:w="1960" w:type="dxa"/>
            <w:tcBorders>
              <w:top w:val="single" w:sz="4" w:space="0" w:color="000000"/>
              <w:left w:val="single" w:sz="4" w:space="0" w:color="000000"/>
              <w:bottom w:val="single" w:sz="4" w:space="0" w:color="000000"/>
              <w:right w:val="single" w:sz="4" w:space="0" w:color="000000"/>
            </w:tcBorders>
          </w:tcPr>
          <w:p w14:paraId="45F91E3D" w14:textId="77777777" w:rsidR="00AE3CDB" w:rsidRDefault="001300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09EC65" w14:textId="77777777" w:rsidR="00AE3CDB" w:rsidRDefault="001300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BE972F" w14:textId="77777777" w:rsidR="00AE3CDB" w:rsidRDefault="001300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BAE4A1" w14:textId="77777777" w:rsidR="00AE3CDB" w:rsidRDefault="00130026">
            <w:pPr>
              <w:pStyle w:val="ProductList-TableBody"/>
              <w:jc w:val="center"/>
            </w:pPr>
            <w:r>
              <w:t>X</w:t>
            </w:r>
          </w:p>
        </w:tc>
      </w:tr>
      <w:tr w:rsidR="00AE3CDB" w14:paraId="20760BC6" w14:textId="77777777">
        <w:tc>
          <w:tcPr>
            <w:tcW w:w="4040" w:type="dxa"/>
            <w:tcBorders>
              <w:top w:val="single" w:sz="4" w:space="0" w:color="000000"/>
              <w:left w:val="single" w:sz="4" w:space="0" w:color="000000"/>
              <w:bottom w:val="single" w:sz="4" w:space="0" w:color="000000"/>
              <w:right w:val="single" w:sz="4" w:space="0" w:color="000000"/>
            </w:tcBorders>
          </w:tcPr>
          <w:p w14:paraId="5C3F37FA" w14:textId="77777777" w:rsidR="00AE3CDB" w:rsidRDefault="00130026">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00536BBC" w14:textId="77777777" w:rsidR="00AE3CDB" w:rsidRDefault="001300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58ACB8" w14:textId="77777777" w:rsidR="00AE3CDB" w:rsidRDefault="001300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E6C2C6" w14:textId="77777777" w:rsidR="00AE3CDB" w:rsidRDefault="001300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CAE312" w14:textId="77777777" w:rsidR="00AE3CDB" w:rsidRDefault="00130026">
            <w:pPr>
              <w:pStyle w:val="ProductList-TableBody"/>
              <w:jc w:val="center"/>
            </w:pPr>
            <w:r>
              <w:t>X</w:t>
            </w:r>
          </w:p>
        </w:tc>
      </w:tr>
      <w:tr w:rsidR="00AE3CDB" w14:paraId="23DD8E39" w14:textId="77777777">
        <w:tc>
          <w:tcPr>
            <w:tcW w:w="4040" w:type="dxa"/>
            <w:tcBorders>
              <w:top w:val="single" w:sz="4" w:space="0" w:color="000000"/>
              <w:left w:val="single" w:sz="4" w:space="0" w:color="000000"/>
              <w:bottom w:val="single" w:sz="4" w:space="0" w:color="000000"/>
              <w:right w:val="single" w:sz="4" w:space="0" w:color="000000"/>
            </w:tcBorders>
          </w:tcPr>
          <w:p w14:paraId="6BAE636C" w14:textId="77777777" w:rsidR="00AE3CDB" w:rsidRDefault="00130026">
            <w:pPr>
              <w:pStyle w:val="ProductList-TableBody"/>
            </w:pPr>
            <w:r>
              <w:t>Horas de Suplementos</w:t>
            </w:r>
          </w:p>
        </w:tc>
        <w:tc>
          <w:tcPr>
            <w:tcW w:w="1960" w:type="dxa"/>
            <w:tcBorders>
              <w:top w:val="single" w:sz="4" w:space="0" w:color="000000"/>
              <w:left w:val="single" w:sz="4" w:space="0" w:color="000000"/>
              <w:bottom w:val="single" w:sz="4" w:space="0" w:color="000000"/>
              <w:right w:val="single" w:sz="4" w:space="0" w:color="000000"/>
            </w:tcBorders>
          </w:tcPr>
          <w:p w14:paraId="1C2924CA" w14:textId="77777777" w:rsidR="00AE3CDB" w:rsidRDefault="00130026">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71752B47" w14:textId="77777777" w:rsidR="00AE3CDB" w:rsidRDefault="00130026">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370A3117" w14:textId="77777777" w:rsidR="00AE3CDB" w:rsidRDefault="00130026">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1D0A0138" w14:textId="77777777" w:rsidR="00AE3CDB" w:rsidRDefault="00130026">
            <w:pPr>
              <w:pStyle w:val="ProductList-TableBody"/>
            </w:pPr>
            <w:r>
              <w:t>Pacotes de 20</w:t>
            </w:r>
          </w:p>
        </w:tc>
      </w:tr>
    </w:tbl>
    <w:p w14:paraId="05A5E220" w14:textId="77777777" w:rsidR="00AE3CDB" w:rsidRDefault="00130026">
      <w:pPr>
        <w:pStyle w:val="ProductList-Body"/>
      </w:pPr>
      <w:r>
        <w:rPr>
          <w:vertAlign w:val="superscript"/>
        </w:rPr>
        <w:t xml:space="preserve">1 </w:t>
      </w:r>
      <w:r>
        <w:rPr>
          <w:i/>
        </w:rPr>
        <w:t>As Horas de Expediente são definidas localmente.</w:t>
      </w:r>
    </w:p>
    <w:p w14:paraId="47E088B1" w14:textId="77777777" w:rsidR="00AE3CDB" w:rsidRDefault="00AE3CDB">
      <w:pPr>
        <w:pStyle w:val="ProductList-Body"/>
      </w:pPr>
    </w:p>
    <w:tbl>
      <w:tblPr>
        <w:tblStyle w:val="PURTable"/>
        <w:tblW w:w="0" w:type="dxa"/>
        <w:tblLook w:val="04A0" w:firstRow="1" w:lastRow="0" w:firstColumn="1" w:lastColumn="0" w:noHBand="0" w:noVBand="1"/>
      </w:tblPr>
      <w:tblGrid>
        <w:gridCol w:w="2706"/>
        <w:gridCol w:w="2762"/>
        <w:gridCol w:w="2728"/>
        <w:gridCol w:w="2720"/>
      </w:tblGrid>
      <w:tr w:rsidR="00AE3CDB" w14:paraId="12EC6D7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E8C871" w14:textId="77777777" w:rsidR="00AE3CDB" w:rsidRDefault="00130026">
            <w:pPr>
              <w:pStyle w:val="ProductList-TableBody"/>
            </w:pPr>
            <w:r>
              <w:rPr>
                <w:color w:val="FFFFFF"/>
              </w:rPr>
              <w:t>Gravidade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C5E5E3B" w14:textId="77777777" w:rsidR="00AE3CDB" w:rsidRDefault="00130026">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B51ECB4" w14:textId="77777777" w:rsidR="00AE3CDB" w:rsidRDefault="00130026">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0F28531" w14:textId="77777777" w:rsidR="00AE3CDB" w:rsidRDefault="00130026">
            <w:pPr>
              <w:pStyle w:val="ProductList-TableBody"/>
            </w:pPr>
            <w:r>
              <w:rPr>
                <w:color w:val="FFFFFF"/>
              </w:rPr>
              <w:t>Resposta Esperada do Cliente</w:t>
            </w:r>
          </w:p>
        </w:tc>
      </w:tr>
      <w:tr w:rsidR="00AE3CDB" w14:paraId="46540B29" w14:textId="77777777">
        <w:tc>
          <w:tcPr>
            <w:tcW w:w="3060" w:type="dxa"/>
            <w:tcBorders>
              <w:top w:val="single" w:sz="4" w:space="0" w:color="000000"/>
              <w:left w:val="single" w:sz="4" w:space="0" w:color="000000"/>
              <w:bottom w:val="single" w:sz="4" w:space="0" w:color="000000"/>
              <w:right w:val="single" w:sz="4" w:space="0" w:color="000000"/>
            </w:tcBorders>
          </w:tcPr>
          <w:p w14:paraId="132F23DA" w14:textId="77777777" w:rsidR="00AE3CDB" w:rsidRDefault="00130026">
            <w:pPr>
              <w:pStyle w:val="ProductList-TableBody"/>
            </w:pPr>
            <w:r>
              <w:t>1. Submissão apenas por telefone</w:t>
            </w:r>
          </w:p>
        </w:tc>
        <w:tc>
          <w:tcPr>
            <w:tcW w:w="3060" w:type="dxa"/>
            <w:tcBorders>
              <w:top w:val="single" w:sz="4" w:space="0" w:color="000000"/>
              <w:left w:val="single" w:sz="4" w:space="0" w:color="000000"/>
              <w:bottom w:val="single" w:sz="4" w:space="0" w:color="000000"/>
              <w:right w:val="single" w:sz="4" w:space="0" w:color="000000"/>
            </w:tcBorders>
          </w:tcPr>
          <w:p w14:paraId="127F2496" w14:textId="77777777" w:rsidR="00AE3CDB" w:rsidRDefault="00130026">
            <w:pPr>
              <w:pStyle w:val="ProductList-TableBody"/>
            </w:pPr>
            <w:r>
              <w:t xml:space="preserve">Impacto empresarial catastrófico: </w:t>
            </w:r>
          </w:p>
          <w:p w14:paraId="32AB3F6C" w14:textId="77777777" w:rsidR="00AE3CDB" w:rsidRDefault="00130026">
            <w:pPr>
              <w:pStyle w:val="ProductList-TableBody"/>
            </w:pPr>
            <w:r>
              <w:t>Perda total de um processo empresarial principal (missão crítica) e o trabalho não pode continuar, em termos razoáveis</w:t>
            </w:r>
          </w:p>
          <w:p w14:paraId="6EACDD29" w14:textId="77777777" w:rsidR="00AE3CDB" w:rsidRDefault="00130026">
            <w:pPr>
              <w:pStyle w:val="ProductList-TableBody"/>
            </w:pPr>
            <w:r>
              <w:t>Necessita de atenção imediata</w:t>
            </w:r>
          </w:p>
        </w:tc>
        <w:tc>
          <w:tcPr>
            <w:tcW w:w="3060" w:type="dxa"/>
            <w:tcBorders>
              <w:top w:val="single" w:sz="4" w:space="0" w:color="000000"/>
              <w:left w:val="single" w:sz="4" w:space="0" w:color="000000"/>
              <w:bottom w:val="single" w:sz="4" w:space="0" w:color="000000"/>
              <w:right w:val="single" w:sz="4" w:space="0" w:color="000000"/>
            </w:tcBorders>
          </w:tcPr>
          <w:p w14:paraId="78AD604F" w14:textId="77777777" w:rsidR="00AE3CDB" w:rsidRDefault="00130026">
            <w:pPr>
              <w:pStyle w:val="ProductList-TableBody"/>
            </w:pPr>
            <w:r>
              <w:t>1.º telefonema de resposta no prazo de uma hora ou menos</w:t>
            </w:r>
          </w:p>
          <w:p w14:paraId="2E549EA0" w14:textId="77777777" w:rsidR="00AE3CDB" w:rsidRDefault="00130026">
            <w:pPr>
              <w:pStyle w:val="ProductList-TableBody"/>
            </w:pPr>
            <w:r>
              <w:t>Recursos da Microsoft nas instalações do cliente, assim que possível.</w:t>
            </w:r>
          </w:p>
          <w:p w14:paraId="7F563790" w14:textId="77777777" w:rsidR="00AE3CDB" w:rsidRDefault="00130026">
            <w:pPr>
              <w:pStyle w:val="ProductList-TableBody"/>
            </w:pPr>
            <w:r>
              <w:t>Esforço contínuo numa base 24x7</w:t>
            </w:r>
          </w:p>
          <w:p w14:paraId="299E8E8B" w14:textId="77777777" w:rsidR="00AE3CDB" w:rsidRDefault="00130026">
            <w:pPr>
              <w:pStyle w:val="ProductList-TableBody"/>
            </w:pPr>
            <w:r>
              <w:t>Escalamento Rápido na Microsoft para equipas de Produto</w:t>
            </w:r>
          </w:p>
          <w:p w14:paraId="42CF2E75" w14:textId="77777777" w:rsidR="00AE3CDB" w:rsidRDefault="00130026">
            <w:pPr>
              <w:pStyle w:val="ProductList-TableBody"/>
            </w:pPr>
            <w:r>
              <w:t xml:space="preserve">Notificação dos Executivos Seniores da Microsoft </w:t>
            </w:r>
          </w:p>
        </w:tc>
        <w:tc>
          <w:tcPr>
            <w:tcW w:w="3060" w:type="dxa"/>
            <w:tcBorders>
              <w:top w:val="single" w:sz="4" w:space="0" w:color="000000"/>
              <w:left w:val="single" w:sz="4" w:space="0" w:color="000000"/>
              <w:bottom w:val="single" w:sz="4" w:space="0" w:color="000000"/>
              <w:right w:val="single" w:sz="4" w:space="0" w:color="000000"/>
            </w:tcBorders>
          </w:tcPr>
          <w:p w14:paraId="21360EAE" w14:textId="77777777" w:rsidR="00AE3CDB" w:rsidRDefault="00130026">
            <w:pPr>
              <w:pStyle w:val="ProductList-TableBody"/>
            </w:pPr>
            <w:r>
              <w:t xml:space="preserve">Notificação dos Executivos Seniores do Cliente </w:t>
            </w:r>
          </w:p>
          <w:p w14:paraId="31DDEA53" w14:textId="77777777" w:rsidR="00AE3CDB" w:rsidRDefault="00130026">
            <w:pPr>
              <w:pStyle w:val="ProductList-TableBody"/>
            </w:pPr>
            <w:r>
              <w:t>Alocação de recursos adequados para manter um esforço contínuo numa base 24x7</w:t>
            </w:r>
            <w:r>
              <w:rPr>
                <w:vertAlign w:val="superscript"/>
              </w:rPr>
              <w:t>2</w:t>
            </w:r>
          </w:p>
          <w:p w14:paraId="29734613" w14:textId="77777777" w:rsidR="00AE3CDB" w:rsidRDefault="00130026">
            <w:pPr>
              <w:pStyle w:val="ProductList-TableBody"/>
            </w:pPr>
            <w:r>
              <w:t>Acesso e resposta rápidos da autoridade de controlo de alterações</w:t>
            </w:r>
          </w:p>
        </w:tc>
      </w:tr>
      <w:tr w:rsidR="00AE3CDB" w14:paraId="0299F3D3" w14:textId="77777777">
        <w:tc>
          <w:tcPr>
            <w:tcW w:w="3060" w:type="dxa"/>
            <w:tcBorders>
              <w:top w:val="single" w:sz="4" w:space="0" w:color="000000"/>
              <w:left w:val="single" w:sz="4" w:space="0" w:color="000000"/>
              <w:bottom w:val="single" w:sz="4" w:space="0" w:color="000000"/>
              <w:right w:val="single" w:sz="4" w:space="0" w:color="000000"/>
            </w:tcBorders>
          </w:tcPr>
          <w:p w14:paraId="213D0FF1" w14:textId="77777777" w:rsidR="00AE3CDB" w:rsidRDefault="00130026">
            <w:pPr>
              <w:pStyle w:val="ProductList-TableBody"/>
            </w:pPr>
            <w:r>
              <w:t>A. Submissão apenas por telefone</w:t>
            </w:r>
          </w:p>
        </w:tc>
        <w:tc>
          <w:tcPr>
            <w:tcW w:w="3060" w:type="dxa"/>
            <w:tcBorders>
              <w:top w:val="single" w:sz="4" w:space="0" w:color="000000"/>
              <w:left w:val="single" w:sz="4" w:space="0" w:color="000000"/>
              <w:bottom w:val="single" w:sz="4" w:space="0" w:color="000000"/>
              <w:right w:val="single" w:sz="4" w:space="0" w:color="000000"/>
            </w:tcBorders>
          </w:tcPr>
          <w:p w14:paraId="3E99678B" w14:textId="77777777" w:rsidR="00AE3CDB" w:rsidRDefault="00130026">
            <w:pPr>
              <w:pStyle w:val="ProductList-TableBody"/>
            </w:pPr>
            <w:r>
              <w:t xml:space="preserve">Impacto empresarial crítico: </w:t>
            </w:r>
          </w:p>
          <w:p w14:paraId="1E2614EB" w14:textId="77777777" w:rsidR="00AE3CDB" w:rsidRDefault="00130026">
            <w:pPr>
              <w:pStyle w:val="ProductList-TableBody"/>
            </w:pPr>
            <w:r>
              <w:t>Perda ou degradação significativa dos serviços</w:t>
            </w:r>
          </w:p>
          <w:p w14:paraId="35FD318C" w14:textId="77777777" w:rsidR="00AE3CDB" w:rsidRDefault="00130026">
            <w:pPr>
              <w:pStyle w:val="ProductList-TableBody"/>
            </w:pPr>
            <w:r>
              <w:t>Necessita de atenção no prazo de 1 hora</w:t>
            </w:r>
          </w:p>
        </w:tc>
        <w:tc>
          <w:tcPr>
            <w:tcW w:w="3060" w:type="dxa"/>
            <w:tcBorders>
              <w:top w:val="single" w:sz="4" w:space="0" w:color="000000"/>
              <w:left w:val="single" w:sz="4" w:space="0" w:color="000000"/>
              <w:bottom w:val="single" w:sz="4" w:space="0" w:color="000000"/>
              <w:right w:val="single" w:sz="4" w:space="0" w:color="000000"/>
            </w:tcBorders>
          </w:tcPr>
          <w:p w14:paraId="4D6287D9" w14:textId="77777777" w:rsidR="00AE3CDB" w:rsidRDefault="00130026">
            <w:pPr>
              <w:pStyle w:val="ProductList-TableBody"/>
            </w:pPr>
            <w:r>
              <w:t>1.º telefonema de resposta no prazo de uma hora ou menos</w:t>
            </w:r>
          </w:p>
          <w:p w14:paraId="58026E51" w14:textId="77777777" w:rsidR="00AE3CDB" w:rsidRDefault="00130026">
            <w:pPr>
              <w:pStyle w:val="ProductList-TableBody"/>
            </w:pPr>
            <w:r>
              <w:t>Recursos da Microsoft nas instalações do Cliente, conforme necessário.</w:t>
            </w:r>
          </w:p>
          <w:p w14:paraId="704EF523" w14:textId="77777777" w:rsidR="00AE3CDB" w:rsidRDefault="00130026">
            <w:pPr>
              <w:pStyle w:val="ProductList-TableBody"/>
            </w:pPr>
            <w:r>
              <w:t>Esforço contínuo numa base 24x7</w:t>
            </w:r>
          </w:p>
          <w:p w14:paraId="201F2625" w14:textId="77777777" w:rsidR="00AE3CDB" w:rsidRDefault="00130026">
            <w:pPr>
              <w:pStyle w:val="ProductList-TableBody"/>
            </w:pPr>
            <w:r>
              <w:t>Notificação dos Gestores Seniores da Microsoft</w:t>
            </w:r>
          </w:p>
        </w:tc>
        <w:tc>
          <w:tcPr>
            <w:tcW w:w="3060" w:type="dxa"/>
            <w:tcBorders>
              <w:top w:val="single" w:sz="4" w:space="0" w:color="000000"/>
              <w:left w:val="single" w:sz="4" w:space="0" w:color="000000"/>
              <w:bottom w:val="single" w:sz="4" w:space="0" w:color="000000"/>
              <w:right w:val="single" w:sz="4" w:space="0" w:color="000000"/>
            </w:tcBorders>
          </w:tcPr>
          <w:p w14:paraId="6607189B" w14:textId="77777777" w:rsidR="00AE3CDB" w:rsidRDefault="00130026">
            <w:pPr>
              <w:pStyle w:val="ProductList-TableBody"/>
            </w:pPr>
            <w:r>
              <w:t>Alocação de recursos adequados para manter um esforço contínuo numa base 24x7</w:t>
            </w:r>
            <w:r>
              <w:rPr>
                <w:vertAlign w:val="superscript"/>
              </w:rPr>
              <w:t>2</w:t>
            </w:r>
          </w:p>
          <w:p w14:paraId="3947D0DE" w14:textId="77777777" w:rsidR="00AE3CDB" w:rsidRDefault="00130026">
            <w:pPr>
              <w:pStyle w:val="ProductList-TableBody"/>
            </w:pPr>
            <w:r>
              <w:t>Acesso e resposta rápidos da autoridade de controlo de alterações</w:t>
            </w:r>
          </w:p>
          <w:p w14:paraId="1324B755" w14:textId="77777777" w:rsidR="00AE3CDB" w:rsidRDefault="00130026">
            <w:pPr>
              <w:pStyle w:val="ProductList-TableBody"/>
            </w:pPr>
            <w:r>
              <w:t>Notificação à gestão</w:t>
            </w:r>
          </w:p>
        </w:tc>
      </w:tr>
      <w:tr w:rsidR="00AE3CDB" w14:paraId="2914F940" w14:textId="77777777">
        <w:tc>
          <w:tcPr>
            <w:tcW w:w="3060" w:type="dxa"/>
            <w:tcBorders>
              <w:top w:val="single" w:sz="4" w:space="0" w:color="000000"/>
              <w:left w:val="single" w:sz="4" w:space="0" w:color="000000"/>
              <w:bottom w:val="single" w:sz="4" w:space="0" w:color="000000"/>
              <w:right w:val="single" w:sz="4" w:space="0" w:color="000000"/>
            </w:tcBorders>
          </w:tcPr>
          <w:p w14:paraId="672BA51D" w14:textId="77777777" w:rsidR="00AE3CDB" w:rsidRDefault="00130026">
            <w:pPr>
              <w:pStyle w:val="ProductList-TableBody"/>
            </w:pPr>
            <w:r>
              <w:t>B.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14:paraId="106A43F9" w14:textId="77777777" w:rsidR="00AE3CDB" w:rsidRDefault="00130026">
            <w:pPr>
              <w:pStyle w:val="ProductList-TableBody"/>
            </w:pPr>
            <w:r>
              <w:t xml:space="preserve">Impacto empresarial moderado: </w:t>
            </w:r>
          </w:p>
          <w:p w14:paraId="57BE6A4B" w14:textId="77777777" w:rsidR="00AE3CDB" w:rsidRDefault="00130026">
            <w:pPr>
              <w:pStyle w:val="ProductList-TableBody"/>
            </w:pPr>
            <w:r>
              <w:t>Perda ou degradação moderada dos serviços mas o trabalho pode prosseguir em termos razoáveis de modo comprometido.</w:t>
            </w:r>
          </w:p>
          <w:p w14:paraId="3F0099FC" w14:textId="77777777" w:rsidR="00AE3CDB" w:rsidRDefault="00130026">
            <w:pPr>
              <w:pStyle w:val="ProductList-TableBody"/>
            </w:pPr>
            <w:r>
              <w:t>Necessita de atenção no prazo de 2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520311D" w14:textId="77777777" w:rsidR="00AE3CDB" w:rsidRDefault="00130026">
            <w:pPr>
              <w:pStyle w:val="ProductList-TableBody"/>
            </w:pPr>
            <w:r>
              <w:t>1.º telefonema de resposta no prazo de 2 horas ou menos</w:t>
            </w:r>
          </w:p>
          <w:p w14:paraId="0F08F3D7" w14:textId="77777777" w:rsidR="00AE3CDB" w:rsidRDefault="00130026">
            <w:pPr>
              <w:pStyle w:val="ProductList-TableBody"/>
            </w:pPr>
            <w:r>
              <w:t>Esforço apenas durante as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57F2B76" w14:textId="77777777" w:rsidR="00AE3CDB" w:rsidRDefault="00130026">
            <w:pPr>
              <w:pStyle w:val="ProductList-TableBody"/>
            </w:pPr>
            <w:r>
              <w:t>Alocação de recursos adequados para manter um esforço contínuo durante as Horas de Expediente</w:t>
            </w:r>
            <w:r>
              <w:rPr>
                <w:vertAlign w:val="superscript"/>
              </w:rPr>
              <w:t>1</w:t>
            </w:r>
          </w:p>
          <w:p w14:paraId="5AB33C16" w14:textId="77777777" w:rsidR="00AE3CDB" w:rsidRDefault="00130026">
            <w:pPr>
              <w:pStyle w:val="ProductList-TableBody"/>
            </w:pPr>
            <w:r>
              <w:t>Acesso e resposta da autoridade de controlo de alterações no prazo de 4 Horas de Expediente</w:t>
            </w:r>
            <w:r>
              <w:rPr>
                <w:vertAlign w:val="superscript"/>
              </w:rPr>
              <w:t>1</w:t>
            </w:r>
          </w:p>
        </w:tc>
      </w:tr>
      <w:tr w:rsidR="00AE3CDB" w14:paraId="3BD5F4BF" w14:textId="77777777">
        <w:tc>
          <w:tcPr>
            <w:tcW w:w="3060" w:type="dxa"/>
            <w:tcBorders>
              <w:top w:val="single" w:sz="4" w:space="0" w:color="000000"/>
              <w:left w:val="single" w:sz="4" w:space="0" w:color="000000"/>
              <w:bottom w:val="single" w:sz="4" w:space="0" w:color="000000"/>
              <w:right w:val="single" w:sz="4" w:space="0" w:color="000000"/>
            </w:tcBorders>
          </w:tcPr>
          <w:p w14:paraId="24AADD40" w14:textId="77777777" w:rsidR="00AE3CDB" w:rsidRDefault="00130026">
            <w:pPr>
              <w:pStyle w:val="ProductList-TableBody"/>
            </w:pPr>
            <w:r>
              <w:t>C.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14:paraId="49F6A14A" w14:textId="77777777" w:rsidR="00AE3CDB" w:rsidRDefault="00130026">
            <w:pPr>
              <w:pStyle w:val="ProductList-TableBody"/>
            </w:pPr>
            <w:r>
              <w:t xml:space="preserve">Impacto empresarial mínimo: </w:t>
            </w:r>
          </w:p>
          <w:p w14:paraId="159660D6" w14:textId="77777777" w:rsidR="00AE3CDB" w:rsidRDefault="00130026">
            <w:pPr>
              <w:pStyle w:val="ProductList-TableBody"/>
            </w:pPr>
            <w:r>
              <w:t>Funciona, essencialmente, sem impedimentos ou com impedimentos menores aos serviços.</w:t>
            </w:r>
          </w:p>
          <w:p w14:paraId="450DBA1F" w14:textId="77777777" w:rsidR="00AE3CDB" w:rsidRDefault="00130026">
            <w:pPr>
              <w:pStyle w:val="ProductList-TableBody"/>
            </w:pPr>
            <w:r>
              <w:t>Necessita de atenção no prazo de 4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AAA22EF" w14:textId="77777777" w:rsidR="00AE3CDB" w:rsidRDefault="00130026">
            <w:pPr>
              <w:pStyle w:val="ProductList-TableBody"/>
            </w:pPr>
            <w:r>
              <w:t>1.º telefonema de resposta no prazo de 4 horas ou menos</w:t>
            </w:r>
          </w:p>
          <w:p w14:paraId="2C0B0557" w14:textId="77777777" w:rsidR="00AE3CDB" w:rsidRDefault="00130026">
            <w:pPr>
              <w:pStyle w:val="ProductList-TableBody"/>
            </w:pPr>
            <w:r>
              <w:t>Esforço apenas durante as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DD89E44" w14:textId="77777777" w:rsidR="00AE3CDB" w:rsidRDefault="00130026">
            <w:pPr>
              <w:pStyle w:val="ProductList-TableBody"/>
            </w:pPr>
            <w:r>
              <w:t>Informação precisa da pessoa de contacto para o caso específico</w:t>
            </w:r>
          </w:p>
          <w:p w14:paraId="3A3C715E" w14:textId="77777777" w:rsidR="00AE3CDB" w:rsidRDefault="00130026">
            <w:pPr>
              <w:pStyle w:val="ProductList-TableBody"/>
            </w:pPr>
            <w:r>
              <w:t>Resposta no prazo de 24 horas</w:t>
            </w:r>
          </w:p>
        </w:tc>
      </w:tr>
    </w:tbl>
    <w:p w14:paraId="1A1B15CF" w14:textId="77777777" w:rsidR="00AE3CDB" w:rsidRDefault="00130026">
      <w:pPr>
        <w:pStyle w:val="ProductList-Body"/>
      </w:pPr>
      <w:r>
        <w:rPr>
          <w:vertAlign w:val="superscript"/>
        </w:rPr>
        <w:t>1</w:t>
      </w:r>
      <w:r>
        <w:rPr>
          <w:i/>
        </w:rPr>
        <w:t>As Horas de Expediente são definidas localmente.</w:t>
      </w:r>
    </w:p>
    <w:p w14:paraId="1C20788C" w14:textId="77777777" w:rsidR="00AE3CDB" w:rsidRDefault="00130026">
      <w:pPr>
        <w:pStyle w:val="ProductList-Body"/>
      </w:pPr>
      <w:r>
        <w:rPr>
          <w:vertAlign w:val="superscript"/>
        </w:rPr>
        <w:t>2</w:t>
      </w:r>
      <w:r>
        <w:rPr>
          <w:i/>
        </w:rPr>
        <w:t>A Microsoft poderá necessitar de mudar o nível de gravidade para um anterior se o Cliente não puder fornecer recursos adequados ou respostas para permitir que a Microsoft continue com os esforços no sentido da resolução do problema.</w:t>
      </w:r>
    </w:p>
    <w:p w14:paraId="24BD5E3D" w14:textId="77777777" w:rsidR="00AE3CDB" w:rsidRDefault="00AE3CDB">
      <w:pPr>
        <w:pStyle w:val="ProductList-Body"/>
      </w:pPr>
    </w:p>
    <w:p w14:paraId="0FD519AA" w14:textId="77777777" w:rsidR="00AE3CDB" w:rsidRDefault="00130026">
      <w:pPr>
        <w:pStyle w:val="ProductList-ClauseHeading"/>
        <w:outlineLvl w:val="2"/>
      </w:pPr>
      <w:r>
        <w:t>Regras Comerciais Associadas</w:t>
      </w:r>
    </w:p>
    <w:p w14:paraId="7D463784" w14:textId="77777777" w:rsidR="00AE3CDB" w:rsidRDefault="00130026">
      <w:pPr>
        <w:pStyle w:val="ProductList-Body"/>
      </w:pPr>
      <w:r>
        <w:t>Todos os Serviços Profissionais fornecem suporte para Produtos da Microsoft disponibilizados comercialmente e em geral (salvo se excluídos especificamente no Web site do Microsoft Premier Online ou no Web site do Ciclo de Vida de Suporte da Microsoft). Em geral, os Serviços Profissionais serão cobrados à hora, fornecidos remotamente e em inglês (a menos que esteja disponível outro idioma). Os Serviços Profissionais serão fornecidos no país no qual o contrato de Licenciamento em Volume seja assinado. As visitas no local não são pré-pagas e estão sujeitas à disponibilidade dos recursos. Todos os Serviços Profissionais não consumidos anualmente serão confiscados. Mediante pedido do Cliente, a Microsoft poderá aceder ao sistema do Cliente por acesso telefónico remoto para analisar problemas.</w:t>
      </w:r>
    </w:p>
    <w:p w14:paraId="09CCBBF7" w14:textId="77777777" w:rsidR="00AE3CDB" w:rsidRDefault="00130026">
      <w:pPr>
        <w:pStyle w:val="ProductList-Offering1Heading"/>
        <w:outlineLvl w:val="1"/>
      </w:pPr>
      <w:bookmarkStart w:id="408" w:name="_Sec566"/>
      <w:r>
        <w:t>Ofertas dos Serviços de Consultadoria Digital da Microsoft</w:t>
      </w:r>
      <w:bookmarkEnd w:id="408"/>
      <w:r>
        <w:fldChar w:fldCharType="begin"/>
      </w:r>
      <w:r>
        <w:instrText xml:space="preserve"> TC "</w:instrText>
      </w:r>
      <w:bookmarkStart w:id="409" w:name="_Toc54794868"/>
      <w:r>
        <w:instrText>Ofertas dos Serviços de Consultadoria Digital da Microsoft</w:instrText>
      </w:r>
      <w:bookmarkEnd w:id="409"/>
      <w:r>
        <w:instrText>" \l 2</w:instrText>
      </w:r>
      <w:r>
        <w:fldChar w:fldCharType="end"/>
      </w:r>
    </w:p>
    <w:p w14:paraId="0E53B3B2" w14:textId="77777777" w:rsidR="00AE3CDB" w:rsidRDefault="00130026">
      <w:pPr>
        <w:pStyle w:val="ProductList-Body"/>
      </w:pPr>
      <w:r>
        <w:t>As ofertas dos Serviços de Consultadoria Digital contêm os seguintes componentes que serão fornecidos para cada ano do Contrato de Licenciamento em Volume do Cliente:</w:t>
      </w:r>
    </w:p>
    <w:tbl>
      <w:tblPr>
        <w:tblStyle w:val="PURTable"/>
        <w:tblW w:w="0" w:type="dxa"/>
        <w:tblLook w:val="04A0" w:firstRow="1" w:lastRow="0" w:firstColumn="1" w:lastColumn="0" w:noHBand="0" w:noVBand="1"/>
      </w:tblPr>
      <w:tblGrid>
        <w:gridCol w:w="2729"/>
        <w:gridCol w:w="2729"/>
        <w:gridCol w:w="2729"/>
        <w:gridCol w:w="2729"/>
      </w:tblGrid>
      <w:tr w:rsidR="00AE3CDB" w14:paraId="63C8CB3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C2179A6" w14:textId="77777777" w:rsidR="00AE3CDB" w:rsidRDefault="00130026">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B44A1CE" w14:textId="77777777" w:rsidR="00AE3CDB" w:rsidRDefault="00130026">
            <w:pPr>
              <w:pStyle w:val="ProductList-TableBody"/>
            </w:pPr>
            <w:r>
              <w:rPr>
                <w:color w:val="FFFFFF"/>
              </w:rPr>
              <w:t>Ligação de Consultadoria Digital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3004722" w14:textId="77777777" w:rsidR="00AE3CDB" w:rsidRDefault="00130026">
            <w:pPr>
              <w:pStyle w:val="ProductList-TableBody"/>
            </w:pPr>
            <w:r>
              <w:rPr>
                <w:color w:val="FFFFFF"/>
              </w:rPr>
              <w:t>Fundação de Consultadoria Digital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CB5C162" w14:textId="77777777" w:rsidR="00AE3CDB" w:rsidRDefault="00130026">
            <w:pPr>
              <w:pStyle w:val="ProductList-TableBody"/>
            </w:pPr>
            <w:r>
              <w:rPr>
                <w:color w:val="FFFFFF"/>
              </w:rPr>
              <w:t>Portefólio de Consultadoria Digital</w:t>
            </w:r>
          </w:p>
        </w:tc>
      </w:tr>
      <w:tr w:rsidR="00AE3CDB" w14:paraId="538B096B" w14:textId="77777777">
        <w:tc>
          <w:tcPr>
            <w:tcW w:w="3060" w:type="dxa"/>
            <w:tcBorders>
              <w:top w:val="single" w:sz="4" w:space="0" w:color="000000"/>
              <w:left w:val="single" w:sz="4" w:space="0" w:color="000000"/>
              <w:bottom w:val="single" w:sz="4" w:space="0" w:color="000000"/>
              <w:right w:val="single" w:sz="4" w:space="0" w:color="000000"/>
            </w:tcBorders>
          </w:tcPr>
          <w:p w14:paraId="29296F60" w14:textId="77777777" w:rsidR="00AE3CDB" w:rsidRDefault="00130026">
            <w:pPr>
              <w:pStyle w:val="ProductList-TableBody"/>
            </w:pPr>
            <w:r>
              <w:t>Família de Produtos SKU</w:t>
            </w:r>
          </w:p>
        </w:tc>
        <w:tc>
          <w:tcPr>
            <w:tcW w:w="3060" w:type="dxa"/>
            <w:tcBorders>
              <w:top w:val="single" w:sz="4" w:space="0" w:color="000000"/>
              <w:left w:val="single" w:sz="4" w:space="0" w:color="000000"/>
              <w:bottom w:val="single" w:sz="4" w:space="0" w:color="000000"/>
              <w:right w:val="single" w:sz="4" w:space="0" w:color="000000"/>
            </w:tcBorders>
          </w:tcPr>
          <w:p w14:paraId="35A280A8" w14:textId="77777777" w:rsidR="00AE3CDB" w:rsidRDefault="00130026">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362E6B26" w14:textId="77777777" w:rsidR="00AE3CDB" w:rsidRDefault="00130026">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2DD15A89" w14:textId="77777777" w:rsidR="00AE3CDB" w:rsidRDefault="00130026">
            <w:pPr>
              <w:pStyle w:val="ProductList-TableBody"/>
            </w:pPr>
            <w:r>
              <w:t>9RO-xxxx</w:t>
            </w:r>
          </w:p>
        </w:tc>
      </w:tr>
      <w:tr w:rsidR="00AE3CDB" w14:paraId="51382126" w14:textId="77777777">
        <w:tc>
          <w:tcPr>
            <w:tcW w:w="3060" w:type="dxa"/>
            <w:tcBorders>
              <w:top w:val="single" w:sz="4" w:space="0" w:color="000000"/>
              <w:left w:val="single" w:sz="4" w:space="0" w:color="000000"/>
              <w:bottom w:val="single" w:sz="4" w:space="0" w:color="000000"/>
              <w:right w:val="single" w:sz="4" w:space="0" w:color="000000"/>
            </w:tcBorders>
          </w:tcPr>
          <w:p w14:paraId="17F52AEF" w14:textId="77777777" w:rsidR="00AE3CDB" w:rsidRDefault="00130026">
            <w:pPr>
              <w:pStyle w:val="ProductList-TableBody"/>
            </w:pPr>
            <w:r>
              <w:t>Prestação de Serviços</w:t>
            </w:r>
          </w:p>
        </w:tc>
        <w:tc>
          <w:tcPr>
            <w:tcW w:w="3060" w:type="dxa"/>
            <w:tcBorders>
              <w:top w:val="single" w:sz="4" w:space="0" w:color="000000"/>
              <w:left w:val="single" w:sz="4" w:space="0" w:color="000000"/>
              <w:bottom w:val="single" w:sz="4" w:space="0" w:color="000000"/>
              <w:right w:val="single" w:sz="4" w:space="0" w:color="000000"/>
            </w:tcBorders>
          </w:tcPr>
          <w:p w14:paraId="337CDD3B" w14:textId="77777777" w:rsidR="00AE3CDB" w:rsidRDefault="00130026">
            <w:pPr>
              <w:pStyle w:val="ProductList-TableBody"/>
            </w:pPr>
            <w:r>
              <w:t>Agregação de até 400 horas de um Consultor Digital da Microsoft e da Equipa de Prestação de Serviços Empresariais</w:t>
            </w:r>
          </w:p>
        </w:tc>
        <w:tc>
          <w:tcPr>
            <w:tcW w:w="3060" w:type="dxa"/>
            <w:tcBorders>
              <w:top w:val="single" w:sz="4" w:space="0" w:color="000000"/>
              <w:left w:val="single" w:sz="4" w:space="0" w:color="000000"/>
              <w:bottom w:val="single" w:sz="4" w:space="0" w:color="000000"/>
              <w:right w:val="single" w:sz="4" w:space="0" w:color="000000"/>
            </w:tcBorders>
          </w:tcPr>
          <w:p w14:paraId="583FE212" w14:textId="77777777" w:rsidR="00AE3CDB" w:rsidRDefault="00130026">
            <w:pPr>
              <w:pStyle w:val="ProductList-TableBody"/>
            </w:pPr>
            <w:r>
              <w:t xml:space="preserve">Agregação de até 800 horas de um Consultor Digital da Microsoft e da Equipa de Prestação de Serviços Empresariais </w:t>
            </w:r>
          </w:p>
        </w:tc>
        <w:tc>
          <w:tcPr>
            <w:tcW w:w="3060" w:type="dxa"/>
            <w:tcBorders>
              <w:top w:val="single" w:sz="4" w:space="0" w:color="000000"/>
              <w:left w:val="single" w:sz="4" w:space="0" w:color="000000"/>
              <w:bottom w:val="single" w:sz="4" w:space="0" w:color="000000"/>
              <w:right w:val="single" w:sz="4" w:space="0" w:color="000000"/>
            </w:tcBorders>
          </w:tcPr>
          <w:p w14:paraId="25D0AAE0" w14:textId="77777777" w:rsidR="00AE3CDB" w:rsidRDefault="00130026">
            <w:pPr>
              <w:pStyle w:val="ProductList-TableBody"/>
            </w:pPr>
            <w:r>
              <w:t>Agregação de até 1600 horas de um Consultor Digital da Microsoft e da Equipa de Prestação de Serviços Empresariais</w:t>
            </w:r>
          </w:p>
        </w:tc>
      </w:tr>
      <w:tr w:rsidR="00AE3CDB" w14:paraId="79A420FC" w14:textId="77777777">
        <w:tc>
          <w:tcPr>
            <w:tcW w:w="3060" w:type="dxa"/>
            <w:tcBorders>
              <w:top w:val="single" w:sz="4" w:space="0" w:color="000000"/>
              <w:left w:val="single" w:sz="4" w:space="0" w:color="000000"/>
              <w:bottom w:val="single" w:sz="4" w:space="0" w:color="000000"/>
              <w:right w:val="single" w:sz="4" w:space="0" w:color="000000"/>
            </w:tcBorders>
          </w:tcPr>
          <w:p w14:paraId="715C9D79" w14:textId="77777777" w:rsidR="00AE3CDB" w:rsidRDefault="00130026">
            <w:pPr>
              <w:pStyle w:val="ProductList-TableBody"/>
            </w:pPr>
            <w:r>
              <w:t>Plano de Prestação de Serviços (SDP)</w:t>
            </w:r>
          </w:p>
        </w:tc>
        <w:tc>
          <w:tcPr>
            <w:tcW w:w="3060" w:type="dxa"/>
            <w:tcBorders>
              <w:top w:val="single" w:sz="4" w:space="0" w:color="000000"/>
              <w:left w:val="single" w:sz="4" w:space="0" w:color="000000"/>
              <w:bottom w:val="single" w:sz="4" w:space="0" w:color="000000"/>
              <w:right w:val="single" w:sz="4" w:space="0" w:color="000000"/>
            </w:tcBorders>
          </w:tcPr>
          <w:p w14:paraId="09120FAA" w14:textId="77777777" w:rsidR="00AE3CDB" w:rsidRDefault="00AE3CD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4EFA508" w14:textId="77777777" w:rsidR="00AE3CDB" w:rsidRDefault="00AE3CD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89AE731" w14:textId="77777777" w:rsidR="00AE3CDB" w:rsidRDefault="00AE3CDB">
            <w:pPr>
              <w:pStyle w:val="ProductList-TableBody"/>
            </w:pPr>
          </w:p>
        </w:tc>
      </w:tr>
      <w:tr w:rsidR="00AE3CDB" w14:paraId="01F6117C" w14:textId="77777777">
        <w:tc>
          <w:tcPr>
            <w:tcW w:w="3060" w:type="dxa"/>
            <w:tcBorders>
              <w:top w:val="single" w:sz="4" w:space="0" w:color="000000"/>
              <w:left w:val="single" w:sz="4" w:space="0" w:color="000000"/>
              <w:bottom w:val="single" w:sz="4" w:space="0" w:color="000000"/>
              <w:right w:val="single" w:sz="4" w:space="0" w:color="000000"/>
            </w:tcBorders>
          </w:tcPr>
          <w:p w14:paraId="289249C0" w14:textId="77777777" w:rsidR="00AE3CDB" w:rsidRDefault="00130026">
            <w:pPr>
              <w:pStyle w:val="ProductList-TableBody"/>
            </w:pPr>
            <w:r>
              <w:t>Rede de Consultadoria Digital</w:t>
            </w:r>
          </w:p>
        </w:tc>
        <w:tc>
          <w:tcPr>
            <w:tcW w:w="3060" w:type="dxa"/>
            <w:tcBorders>
              <w:top w:val="single" w:sz="4" w:space="0" w:color="000000"/>
              <w:left w:val="single" w:sz="4" w:space="0" w:color="000000"/>
              <w:bottom w:val="single" w:sz="4" w:space="0" w:color="000000"/>
              <w:right w:val="single" w:sz="4" w:space="0" w:color="000000"/>
            </w:tcBorders>
          </w:tcPr>
          <w:p w14:paraId="0F241B4D" w14:textId="77777777" w:rsidR="00AE3CDB" w:rsidRDefault="00AE3CD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7381690" w14:textId="77777777" w:rsidR="00AE3CDB" w:rsidRDefault="00AE3CD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DC677FE" w14:textId="77777777" w:rsidR="00AE3CDB" w:rsidRDefault="00AE3CDB">
            <w:pPr>
              <w:pStyle w:val="ProductList-TableBody"/>
            </w:pPr>
          </w:p>
        </w:tc>
      </w:tr>
      <w:tr w:rsidR="00AE3CDB" w14:paraId="2DFEFFAC" w14:textId="77777777">
        <w:tc>
          <w:tcPr>
            <w:tcW w:w="3060" w:type="dxa"/>
            <w:tcBorders>
              <w:top w:val="single" w:sz="4" w:space="0" w:color="000000"/>
              <w:left w:val="single" w:sz="4" w:space="0" w:color="000000"/>
              <w:bottom w:val="single" w:sz="4" w:space="0" w:color="000000"/>
              <w:right w:val="single" w:sz="4" w:space="0" w:color="000000"/>
            </w:tcBorders>
          </w:tcPr>
          <w:p w14:paraId="58097D17" w14:textId="77777777" w:rsidR="00AE3CDB" w:rsidRDefault="00130026">
            <w:pPr>
              <w:pStyle w:val="ProductList-TableBody"/>
            </w:pPr>
            <w:r>
              <w:t>Biblioteca de Serviços de Consultadoria Digital</w:t>
            </w:r>
          </w:p>
        </w:tc>
        <w:tc>
          <w:tcPr>
            <w:tcW w:w="3060" w:type="dxa"/>
            <w:tcBorders>
              <w:top w:val="single" w:sz="4" w:space="0" w:color="000000"/>
              <w:left w:val="single" w:sz="4" w:space="0" w:color="000000"/>
              <w:bottom w:val="single" w:sz="4" w:space="0" w:color="000000"/>
              <w:right w:val="single" w:sz="4" w:space="0" w:color="000000"/>
            </w:tcBorders>
          </w:tcPr>
          <w:p w14:paraId="7F10BA4A" w14:textId="77777777" w:rsidR="00AE3CDB" w:rsidRDefault="00AE3CD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FC79F0C" w14:textId="77777777" w:rsidR="00AE3CDB" w:rsidRDefault="00AE3CD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82D5411" w14:textId="77777777" w:rsidR="00AE3CDB" w:rsidRDefault="00AE3CDB">
            <w:pPr>
              <w:pStyle w:val="ProductList-TableBody"/>
            </w:pPr>
          </w:p>
        </w:tc>
      </w:tr>
      <w:tr w:rsidR="00AE3CDB" w14:paraId="5BAC199A" w14:textId="77777777">
        <w:tc>
          <w:tcPr>
            <w:tcW w:w="3060" w:type="dxa"/>
            <w:tcBorders>
              <w:top w:val="single" w:sz="4" w:space="0" w:color="000000"/>
              <w:left w:val="single" w:sz="4" w:space="0" w:color="000000"/>
              <w:bottom w:val="single" w:sz="4" w:space="0" w:color="000000"/>
              <w:right w:val="single" w:sz="4" w:space="0" w:color="000000"/>
            </w:tcBorders>
          </w:tcPr>
          <w:p w14:paraId="2AA327C0" w14:textId="77777777" w:rsidR="00AE3CDB" w:rsidRDefault="00130026">
            <w:pPr>
              <w:pStyle w:val="ProductList-TableBody"/>
            </w:pPr>
            <w:r>
              <w:t>Capacitação da Consultadoria Digital (Família de Produtos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5038C86A" w14:textId="77777777" w:rsidR="00AE3CDB" w:rsidRDefault="00130026">
            <w:pPr>
              <w:pStyle w:val="ProductList-TableBody"/>
            </w:pPr>
            <w:r>
              <w:t>200 horas de Consultadoria Digital (podem ser adicionadas a qualquer compromisso)</w:t>
            </w:r>
          </w:p>
        </w:tc>
        <w:tc>
          <w:tcPr>
            <w:tcW w:w="3060" w:type="dxa"/>
            <w:tcBorders>
              <w:top w:val="single" w:sz="4" w:space="0" w:color="000000"/>
              <w:left w:val="none" w:sz="4" w:space="0" w:color="000000"/>
              <w:bottom w:val="single" w:sz="4" w:space="0" w:color="000000"/>
              <w:right w:val="single" w:sz="4" w:space="0" w:color="000000"/>
            </w:tcBorders>
          </w:tcPr>
          <w:p w14:paraId="2D6D7847" w14:textId="77777777" w:rsidR="00AE3CDB" w:rsidRDefault="00AE3CDB">
            <w:pPr>
              <w:pStyle w:val="ProductList-TableBody"/>
            </w:pPr>
          </w:p>
        </w:tc>
      </w:tr>
    </w:tbl>
    <w:p w14:paraId="745F12AB" w14:textId="77777777" w:rsidR="00AE3CDB" w:rsidRDefault="00AE3CDB">
      <w:pPr>
        <w:pStyle w:val="ProductList-Body"/>
      </w:pPr>
    </w:p>
    <w:p w14:paraId="7E5C0F45" w14:textId="77777777" w:rsidR="00AE3CDB" w:rsidRDefault="00130026">
      <w:pPr>
        <w:pStyle w:val="ProductList-ClauseHeading"/>
        <w:outlineLvl w:val="2"/>
      </w:pPr>
      <w:r>
        <w:t>Módulos do Serviço de Consultadoria Digital</w:t>
      </w:r>
    </w:p>
    <w:p w14:paraId="2CC2D2AA" w14:textId="77777777" w:rsidR="00AE3CDB" w:rsidRDefault="00130026">
      <w:pPr>
        <w:pStyle w:val="ProductList-Body"/>
      </w:pPr>
      <w:r>
        <w:t>O compromisso de Consultadoria Digital inclui um ou mais módulos de serviços de Consultadoria Digital, tal como documentado no Plano de Prestação de Serviços.</w:t>
      </w:r>
    </w:p>
    <w:p w14:paraId="49187C54" w14:textId="77777777" w:rsidR="00AE3CDB" w:rsidRDefault="00AE3CDB">
      <w:pPr>
        <w:pStyle w:val="ProductList-Body"/>
      </w:pPr>
    </w:p>
    <w:p w14:paraId="4B6681AD" w14:textId="77777777" w:rsidR="00AE3CDB" w:rsidRDefault="00130026">
      <w:pPr>
        <w:pStyle w:val="ProductList-ClauseHeading"/>
        <w:outlineLvl w:val="2"/>
      </w:pPr>
      <w:r>
        <w:t>Serviços Fora do Âmbito</w:t>
      </w:r>
    </w:p>
    <w:p w14:paraId="3689978D" w14:textId="77777777" w:rsidR="00AE3CDB" w:rsidRDefault="00130026">
      <w:pPr>
        <w:pStyle w:val="ProductList-Body"/>
      </w:pPr>
      <w:r>
        <w:t>Os Serviços Profissionais num compromisso de Consultadoria Digital não incluem a resolução de problemas ou suporte break-fix, revisão de código fonte que não seja da Microsoft ou consultoria técnica ou de arquitetura além dos componentes distribuíveis de serviços num Plano de Prestação de Serviços. Para qualquer código fonte que não seja da Microsoft, os Serviços Profissionais da Microsoft limitar-se-ão apenas à análise de dados binários, como a avaliação das informações de um processo ou o diagnóstico de monitorização da rede.</w:t>
      </w:r>
    </w:p>
    <w:p w14:paraId="5787BD8F" w14:textId="77777777" w:rsidR="00AE3CDB" w:rsidRDefault="00AE3CDB">
      <w:pPr>
        <w:pStyle w:val="ProductList-Body"/>
      </w:pPr>
    </w:p>
    <w:p w14:paraId="0D7FFFC7" w14:textId="77777777" w:rsidR="00AE3CDB" w:rsidRDefault="00130026">
      <w:pPr>
        <w:pStyle w:val="ProductList-ClauseHeading"/>
        <w:outlineLvl w:val="2"/>
      </w:pPr>
      <w:r>
        <w:t>Responsabilidades do Cliente</w:t>
      </w:r>
    </w:p>
    <w:p w14:paraId="02842D32" w14:textId="77777777" w:rsidR="00AE3CDB" w:rsidRDefault="00130026">
      <w:pPr>
        <w:pStyle w:val="ProductList-Body"/>
      </w:pPr>
      <w:r>
        <w:t>O Cliente concorda em cooperar com a Microsoft como parte do compromisso de Consultadoria Digital, incluindo, sem limitação, a disponibilização dos representantes, equipa de TI e recursos do Cliente à Microsoft, o fornecimento de informações exatas e completas e conclusão atempada das responsabilidades atribuídas ao Cliente pela Microsoft. As visitas no local dos recursos da Microsoft devem ser mutuamente acordadas e o Cliente é responsável pelas despesas razoáveis de deslocação e estadia, conforme determinado pelo Consultor Digital.</w:t>
      </w:r>
    </w:p>
    <w:p w14:paraId="23C6779C" w14:textId="77777777" w:rsidR="00AE3CDB" w:rsidRDefault="00130026">
      <w:pPr>
        <w:pStyle w:val="ProductList-Offering1Heading"/>
        <w:outlineLvl w:val="1"/>
      </w:pPr>
      <w:bookmarkStart w:id="410" w:name="_Sec567"/>
      <w:r>
        <w:t>Ofertas de Acelerador de Produtividade de Vendas</w:t>
      </w:r>
      <w:bookmarkEnd w:id="410"/>
      <w:r>
        <w:fldChar w:fldCharType="begin"/>
      </w:r>
      <w:r>
        <w:instrText xml:space="preserve"> TC "</w:instrText>
      </w:r>
      <w:bookmarkStart w:id="411" w:name="_Toc54794869"/>
      <w:r>
        <w:instrText>Ofertas de Acelerador de Produtividade de Vendas</w:instrText>
      </w:r>
      <w:bookmarkEnd w:id="411"/>
      <w:r>
        <w:instrText>" \l 2</w:instrText>
      </w:r>
      <w:r>
        <w:fldChar w:fldCharType="end"/>
      </w:r>
    </w:p>
    <w:p w14:paraId="0FE7681B" w14:textId="77777777" w:rsidR="00AE3CDB" w:rsidRDefault="00130026">
      <w:pPr>
        <w:pStyle w:val="ProductList-ClauseHeading"/>
        <w:outlineLvl w:val="2"/>
      </w:pPr>
      <w:r>
        <w:t>Descrição Geral do Acelerador de Produtividade de Vendas</w:t>
      </w:r>
    </w:p>
    <w:p w14:paraId="3B91826A" w14:textId="77777777" w:rsidR="00AE3CDB" w:rsidRDefault="00130026">
      <w:pPr>
        <w:pStyle w:val="ProductList-Body"/>
      </w:pPr>
      <w:r>
        <w:t>O Acelerador de Produtividade de Vendas é um serviço fornecido pelos Serviços da Microsoft num período de quatro (4) semanas de modo a fornecer uma implementação de âmbito fixo do Microsoft Dynamics 365.</w:t>
      </w:r>
    </w:p>
    <w:p w14:paraId="5844F599" w14:textId="77777777" w:rsidR="00AE3CDB" w:rsidRDefault="00AE3CDB">
      <w:pPr>
        <w:pStyle w:val="ProductList-Body"/>
      </w:pPr>
    </w:p>
    <w:p w14:paraId="688EC74C" w14:textId="77777777" w:rsidR="00AE3CDB" w:rsidRDefault="00130026">
      <w:pPr>
        <w:pStyle w:val="ProductList-Body"/>
      </w:pPr>
      <w:r>
        <w:t>O Acelerador de Produtividade de Vendas inclui os seguintes componentes distribuíveis de serviços:</w:t>
      </w:r>
    </w:p>
    <w:p w14:paraId="48808AD9" w14:textId="77777777" w:rsidR="00AE3CDB" w:rsidRDefault="00130026" w:rsidP="00130026">
      <w:pPr>
        <w:pStyle w:val="ProductList-Bullet"/>
        <w:numPr>
          <w:ilvl w:val="0"/>
          <w:numId w:val="75"/>
        </w:numPr>
      </w:pPr>
      <w:r>
        <w:rPr>
          <w:b/>
          <w:color w:val="00188F"/>
        </w:rPr>
        <w:t>Plano de Prestação de Serviços</w:t>
      </w:r>
      <w:r>
        <w:t>: criado por um Consultor da Microsoft para responder aos objetivos comerciais do cliente.</w:t>
      </w:r>
    </w:p>
    <w:p w14:paraId="065B7151" w14:textId="77777777" w:rsidR="00AE3CDB" w:rsidRDefault="00130026" w:rsidP="00130026">
      <w:pPr>
        <w:pStyle w:val="ProductList-Bullet"/>
        <w:numPr>
          <w:ilvl w:val="0"/>
          <w:numId w:val="75"/>
        </w:numPr>
      </w:pPr>
      <w:r>
        <w:rPr>
          <w:b/>
          <w:color w:val="00188F"/>
        </w:rPr>
        <w:t>Workshops</w:t>
      </w:r>
      <w:r>
        <w:t>: dedicados a uma duração total de dezasseis (16) horas:</w:t>
      </w:r>
    </w:p>
    <w:p w14:paraId="7D16D2AA" w14:textId="77777777" w:rsidR="00AE3CDB" w:rsidRDefault="00130026" w:rsidP="00130026">
      <w:pPr>
        <w:pStyle w:val="ProductList-Bullet"/>
        <w:numPr>
          <w:ilvl w:val="1"/>
          <w:numId w:val="75"/>
        </w:numPr>
      </w:pPr>
      <w:r>
        <w:t>Até dois (2) workshops de deteção, para explorar e definir casos de utilização chave e requisitos comerciais, conforme fornecido pelo Cliente, para definições de configuração;</w:t>
      </w:r>
    </w:p>
    <w:p w14:paraId="6F9CC455" w14:textId="77777777" w:rsidR="00AE3CDB" w:rsidRDefault="00130026" w:rsidP="00130026">
      <w:pPr>
        <w:pStyle w:val="ProductList-Bullet"/>
        <w:numPr>
          <w:ilvl w:val="1"/>
          <w:numId w:val="75"/>
        </w:numPr>
      </w:pPr>
      <w:r>
        <w:t>Até quatro (4) workshops de revisão de conceção durante a fase de Compilação.</w:t>
      </w:r>
    </w:p>
    <w:p w14:paraId="6C24E564" w14:textId="77777777" w:rsidR="00AE3CDB" w:rsidRDefault="00130026" w:rsidP="00130026">
      <w:pPr>
        <w:pStyle w:val="ProductList-Bullet"/>
        <w:numPr>
          <w:ilvl w:val="0"/>
          <w:numId w:val="75"/>
        </w:numPr>
      </w:pPr>
      <w:r>
        <w:rPr>
          <w:b/>
          <w:color w:val="00188F"/>
        </w:rPr>
        <w:t>Relatórios</w:t>
      </w:r>
      <w:r>
        <w:t>: Um (1) dashboard nativo do Microsoft Dynamics 365 com um máximo de quatro (4) componentes nativos e dois (2) Relatórios do Excel Power View utilizando o Power BI Pro5 configurado para dois (2) no máximo. Os relatórios apresentam até dois (2) gráficos interativos por entidade com dados fornecidos pelo Microsoft Dynamics 365.</w:t>
      </w:r>
    </w:p>
    <w:p w14:paraId="5E81188D" w14:textId="77777777" w:rsidR="00AE3CDB" w:rsidRDefault="00130026" w:rsidP="00130026">
      <w:pPr>
        <w:pStyle w:val="ProductList-Bullet"/>
        <w:numPr>
          <w:ilvl w:val="0"/>
          <w:numId w:val="75"/>
        </w:numPr>
      </w:pPr>
      <w:r>
        <w:rPr>
          <w:b/>
          <w:color w:val="00188F"/>
        </w:rPr>
        <w:t>Configuração</w:t>
      </w:r>
      <w:r>
        <w:t>: O Microsoft Dynamics 365 será configurado para suportar até um total de dez (10) utilizadores. Durante este tempo, a Microsoft irá dedicar até sessenta e quatro (64) horas a configurar os processos de oportunidades, 3 funções de segurança, 3 pessoas que iram partido facilmente das funções de segurança, integração do SharePoint e Yammer com o Microsoft Dynamics 365.</w:t>
      </w:r>
    </w:p>
    <w:p w14:paraId="1997B05E" w14:textId="77777777" w:rsidR="00AE3CDB" w:rsidRDefault="00130026" w:rsidP="00130026">
      <w:pPr>
        <w:pStyle w:val="ProductList-Bullet"/>
        <w:numPr>
          <w:ilvl w:val="0"/>
          <w:numId w:val="75"/>
        </w:numPr>
      </w:pPr>
      <w:r>
        <w:rPr>
          <w:b/>
          <w:color w:val="00188F"/>
        </w:rPr>
        <w:t>Testes</w:t>
      </w:r>
      <w:r>
        <w:t>: dedicados a um máximo de vinte seis (26) horas até dois (2) testes (por exemplo, Teste do Sistema e UAT).</w:t>
      </w:r>
    </w:p>
    <w:p w14:paraId="6B55C323" w14:textId="77777777" w:rsidR="00AE3CDB" w:rsidRDefault="00130026" w:rsidP="00130026">
      <w:pPr>
        <w:pStyle w:val="ProductList-Bullet"/>
        <w:numPr>
          <w:ilvl w:val="0"/>
          <w:numId w:val="75"/>
        </w:numPr>
      </w:pPr>
      <w:r>
        <w:rPr>
          <w:b/>
          <w:color w:val="00188F"/>
        </w:rPr>
        <w:t>Formação e Partilha de Conhecimentos</w:t>
      </w:r>
      <w:r>
        <w:t>: Fornece uma (1) formação orientada por produto para os utilizadores do Cliente, para um total de quatro (4) horas.</w:t>
      </w:r>
    </w:p>
    <w:p w14:paraId="542C105F" w14:textId="77777777" w:rsidR="00AE3CDB" w:rsidRDefault="00130026" w:rsidP="00130026">
      <w:pPr>
        <w:pStyle w:val="ProductList-Bullet"/>
        <w:numPr>
          <w:ilvl w:val="0"/>
          <w:numId w:val="75"/>
        </w:numPr>
      </w:pPr>
      <w:r>
        <w:rPr>
          <w:b/>
          <w:color w:val="00188F"/>
        </w:rPr>
        <w:t>Suporte de Implementação</w:t>
      </w:r>
      <w:r>
        <w:t>: Fornece até quarenta (40) horas de implementação e um suporte inicial (4 semanas) sujeito ao âmbito e requisitos do projeto pré-determinados.</w:t>
      </w:r>
    </w:p>
    <w:p w14:paraId="397CF3B0" w14:textId="77777777" w:rsidR="00AE3CDB" w:rsidRDefault="00AE3CDB">
      <w:pPr>
        <w:pStyle w:val="ProductList-Body"/>
      </w:pPr>
    </w:p>
    <w:p w14:paraId="099D855A" w14:textId="77777777" w:rsidR="00AE3CDB" w:rsidRDefault="00130026">
      <w:pPr>
        <w:pStyle w:val="ProductList-ClauseHeading"/>
        <w:outlineLvl w:val="2"/>
      </w:pPr>
      <w:r>
        <w:t>Responsabilidades do Cliente</w:t>
      </w:r>
    </w:p>
    <w:p w14:paraId="7B117C13" w14:textId="77777777" w:rsidR="00AE3CDB" w:rsidRDefault="00130026">
      <w:pPr>
        <w:pStyle w:val="ProductList-Body"/>
      </w:pPr>
      <w:r>
        <w:t>O Cliente concorda em cooperar com a Microsoft como parte do serviço do Acelerador de Produtividade de Vendas, incluindo, sem limitação, a disponibilização dos representantes, equipa de TI e recursos do Cliente à Microsoft, o fornecimento de informações exatas e completas e conclusão atempada das responsabilidades atribuídas ao Cliente pela Microsoft. Quando forem mutuamente acordadas visitas no local não pré-pagas de Consultores da Microsoft, o Cliente é responsável pelas despesas razoáveis de deslocação e estadia.</w:t>
      </w:r>
    </w:p>
    <w:p w14:paraId="68D1CF73" w14:textId="77777777" w:rsidR="00AE3CDB" w:rsidRDefault="00AE3CDB">
      <w:pPr>
        <w:pStyle w:val="ProductList-Body"/>
        <w:jc w:val="right"/>
      </w:pPr>
    </w:p>
    <w:tbl>
      <w:tblPr>
        <w:tblStyle w:val="PURTable"/>
        <w:tblW w:w="0" w:type="dxa"/>
        <w:tblLook w:val="04A0" w:firstRow="1" w:lastRow="0" w:firstColumn="1" w:lastColumn="0" w:noHBand="0" w:noVBand="1"/>
      </w:tblPr>
      <w:tblGrid>
        <w:gridCol w:w="10916"/>
      </w:tblGrid>
      <w:tr w:rsidR="00AE3CDB" w14:paraId="117393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105401" w14:textId="77777777" w:rsidR="00AE3CDB" w:rsidRDefault="00085C11">
            <w:pPr>
              <w:pStyle w:val="ProductList-TableBody"/>
              <w:jc w:val="right"/>
            </w:pPr>
            <w:hyperlink w:anchor="_Sec842">
              <w:r w:rsidR="00130026">
                <w:rPr>
                  <w:color w:val="00467F"/>
                  <w:sz w:val="14"/>
                  <w:u w:val="single"/>
                </w:rPr>
                <w:t>Índice</w:t>
              </w:r>
            </w:hyperlink>
            <w:r w:rsidR="00130026">
              <w:rPr>
                <w:sz w:val="14"/>
              </w:rPr>
              <w:t xml:space="preserve"> / </w:t>
            </w:r>
            <w:hyperlink w:anchor="_Sec549">
              <w:r w:rsidR="00130026">
                <w:rPr>
                  <w:color w:val="00467F"/>
                  <w:sz w:val="14"/>
                  <w:u w:val="single"/>
                </w:rPr>
                <w:t>Glossário</w:t>
              </w:r>
            </w:hyperlink>
            <w:r w:rsidR="00130026">
              <w:rPr>
                <w:sz w:val="14"/>
              </w:rPr>
              <w:t xml:space="preserve"> / </w:t>
            </w:r>
            <w:hyperlink w:anchor="_Sec844">
              <w:r w:rsidR="00130026">
                <w:rPr>
                  <w:color w:val="00467F"/>
                  <w:sz w:val="14"/>
                  <w:u w:val="single"/>
                </w:rPr>
                <w:t>Índice Remissivo</w:t>
              </w:r>
            </w:hyperlink>
          </w:p>
        </w:tc>
      </w:tr>
    </w:tbl>
    <w:p w14:paraId="19EB1650" w14:textId="77777777" w:rsidR="00AE3CDB" w:rsidRDefault="00AE3CDB">
      <w:pPr>
        <w:pStyle w:val="ProductList-Body"/>
      </w:pPr>
    </w:p>
    <w:p w14:paraId="6AC3B581" w14:textId="77777777" w:rsidR="00AE3CDB" w:rsidRDefault="00130026">
      <w:pPr>
        <w:pStyle w:val="ProductList-SectionHeading"/>
        <w:pageBreakBefore/>
        <w:outlineLvl w:val="0"/>
      </w:pPr>
      <w:bookmarkStart w:id="412" w:name="_Sec563"/>
      <w:bookmarkEnd w:id="404"/>
      <w:r>
        <w:t>Apêndice E – Termos Suplementares do Contrato do Programa</w:t>
      </w:r>
      <w:r>
        <w:fldChar w:fldCharType="begin"/>
      </w:r>
      <w:r>
        <w:instrText xml:space="preserve"> TC "</w:instrText>
      </w:r>
      <w:bookmarkStart w:id="413" w:name="_Toc54794870"/>
      <w:r>
        <w:instrText>Apêndice E – Termos Suplementares do Contrato do Programa</w:instrText>
      </w:r>
      <w:bookmarkEnd w:id="413"/>
      <w:r>
        <w:instrText>" \l 1</w:instrText>
      </w:r>
      <w:r>
        <w:fldChar w:fldCharType="end"/>
      </w:r>
    </w:p>
    <w:p w14:paraId="711709C6" w14:textId="77777777" w:rsidR="00AE3CDB" w:rsidRDefault="00130026">
      <w:pPr>
        <w:pStyle w:val="ProductList-Body"/>
      </w:pPr>
      <w:r>
        <w:t>Os termos e condições abaixo aplicam-se ao contrato de licenciamento em volume do Cliente, conforme indicado.</w:t>
      </w:r>
    </w:p>
    <w:p w14:paraId="1BDEF10F" w14:textId="77777777" w:rsidR="00AE3CDB" w:rsidRDefault="00130026">
      <w:pPr>
        <w:pStyle w:val="ProductList-Offering1Heading"/>
        <w:outlineLvl w:val="1"/>
      </w:pPr>
      <w:bookmarkStart w:id="414" w:name="_Sec568"/>
      <w:r>
        <w:t>Termos Suplementares para o Programa Select Plus</w:t>
      </w:r>
      <w:bookmarkEnd w:id="414"/>
      <w:r>
        <w:fldChar w:fldCharType="begin"/>
      </w:r>
      <w:r>
        <w:instrText xml:space="preserve"> TC "</w:instrText>
      </w:r>
      <w:bookmarkStart w:id="415" w:name="_Toc54794871"/>
      <w:r>
        <w:instrText>Termos Suplementares para o Programa Select Plus</w:instrText>
      </w:r>
      <w:bookmarkEnd w:id="415"/>
      <w:r>
        <w:instrText>" \l 2</w:instrText>
      </w:r>
      <w:r>
        <w:fldChar w:fldCharType="end"/>
      </w:r>
    </w:p>
    <w:p w14:paraId="52D2974D" w14:textId="77777777" w:rsidR="00AE3CDB" w:rsidRDefault="00130026">
      <w:pPr>
        <w:pStyle w:val="ProductList-Body"/>
      </w:pPr>
      <w:r>
        <w:t>O Select Plus requer uma quantidade mínima de encomenda de 500 pontos por conjunto durante o primeiro ano. Este requisito para a quantidade de encomenda poderá não se aplicar se for fornecido um Contrato Qualificado.</w:t>
      </w:r>
    </w:p>
    <w:p w14:paraId="7403506B" w14:textId="77777777" w:rsidR="00AE3CDB" w:rsidRDefault="00AE3CDB">
      <w:pPr>
        <w:pStyle w:val="ProductList-Body"/>
      </w:pPr>
    </w:p>
    <w:p w14:paraId="3E3104D8" w14:textId="77777777" w:rsidR="00AE3CDB" w:rsidRDefault="00130026">
      <w:pPr>
        <w:pStyle w:val="ProductList-ClauseHeading"/>
        <w:outlineLvl w:val="2"/>
      </w:pPr>
      <w:r>
        <w:t>Níveis de Preços em Select Plus</w:t>
      </w:r>
    </w:p>
    <w:p w14:paraId="7993A290" w14:textId="77777777" w:rsidR="00AE3CDB" w:rsidRDefault="00130026">
      <w:pPr>
        <w:pStyle w:val="ProductList-Body"/>
      </w:pPr>
      <w:r>
        <w:t>Os preços reais do Cliente são baseados no contrato celebrado entre o Cliente e o revendedor do Cliente. No entanto, a Microsoft fornece ao revendedor os seguintes critérios de preços e pontos para ajudar a orientar o revendedor nos preços a aplicar ao cliente final:</w:t>
      </w:r>
    </w:p>
    <w:tbl>
      <w:tblPr>
        <w:tblStyle w:val="PURTable"/>
        <w:tblW w:w="0" w:type="dxa"/>
        <w:tblLook w:val="04A0" w:firstRow="1" w:lastRow="0" w:firstColumn="1" w:lastColumn="0" w:noHBand="0" w:noVBand="1"/>
      </w:tblPr>
      <w:tblGrid>
        <w:gridCol w:w="5461"/>
        <w:gridCol w:w="5455"/>
      </w:tblGrid>
      <w:tr w:rsidR="00AE3CDB" w14:paraId="210996C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FD0752F" w14:textId="77777777" w:rsidR="00AE3CDB" w:rsidRDefault="00130026">
            <w:pPr>
              <w:pStyle w:val="ProductList-TableBody"/>
            </w:pPr>
            <w:r>
              <w:rPr>
                <w:color w:val="FFFFFF"/>
              </w:rPr>
              <w:t>Nível de Preços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B2C641D" w14:textId="77777777" w:rsidR="00AE3CDB" w:rsidRDefault="00130026">
            <w:pPr>
              <w:pStyle w:val="ProductList-TableBody"/>
            </w:pPr>
            <w:r>
              <w:rPr>
                <w:color w:val="FFFFFF"/>
              </w:rPr>
              <w:t>Mínimo de Pontos Anuais por Conjunto</w:t>
            </w:r>
          </w:p>
        </w:tc>
      </w:tr>
      <w:tr w:rsidR="00AE3CDB" w14:paraId="5C4D4BA9" w14:textId="77777777">
        <w:tc>
          <w:tcPr>
            <w:tcW w:w="6120" w:type="dxa"/>
            <w:tcBorders>
              <w:top w:val="single" w:sz="4" w:space="0" w:color="000000"/>
              <w:left w:val="single" w:sz="4" w:space="0" w:color="000000"/>
              <w:bottom w:val="single" w:sz="4" w:space="0" w:color="000000"/>
              <w:right w:val="single" w:sz="4" w:space="0" w:color="000000"/>
            </w:tcBorders>
          </w:tcPr>
          <w:p w14:paraId="07EA6661" w14:textId="77777777" w:rsidR="00AE3CDB" w:rsidRDefault="00130026">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4666440C" w14:textId="77777777" w:rsidR="00AE3CDB" w:rsidRDefault="00130026">
            <w:pPr>
              <w:pStyle w:val="ProductList-TableBody"/>
            </w:pPr>
            <w:r>
              <w:t>500</w:t>
            </w:r>
          </w:p>
        </w:tc>
      </w:tr>
      <w:tr w:rsidR="00AE3CDB" w14:paraId="4E5C0F42" w14:textId="77777777">
        <w:tc>
          <w:tcPr>
            <w:tcW w:w="6120" w:type="dxa"/>
            <w:tcBorders>
              <w:top w:val="single" w:sz="4" w:space="0" w:color="000000"/>
              <w:left w:val="single" w:sz="4" w:space="0" w:color="000000"/>
              <w:bottom w:val="single" w:sz="4" w:space="0" w:color="000000"/>
              <w:right w:val="single" w:sz="4" w:space="0" w:color="000000"/>
            </w:tcBorders>
          </w:tcPr>
          <w:p w14:paraId="1C5C814A" w14:textId="77777777" w:rsidR="00AE3CDB" w:rsidRDefault="00130026">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23D8C721" w14:textId="77777777" w:rsidR="00AE3CDB" w:rsidRDefault="00130026">
            <w:pPr>
              <w:pStyle w:val="ProductList-TableBody"/>
            </w:pPr>
            <w:r>
              <w:t>4,000</w:t>
            </w:r>
          </w:p>
        </w:tc>
      </w:tr>
      <w:tr w:rsidR="00AE3CDB" w14:paraId="436FA943" w14:textId="77777777">
        <w:tc>
          <w:tcPr>
            <w:tcW w:w="6120" w:type="dxa"/>
            <w:tcBorders>
              <w:top w:val="single" w:sz="4" w:space="0" w:color="000000"/>
              <w:left w:val="single" w:sz="4" w:space="0" w:color="000000"/>
              <w:bottom w:val="single" w:sz="4" w:space="0" w:color="000000"/>
              <w:right w:val="single" w:sz="4" w:space="0" w:color="000000"/>
            </w:tcBorders>
          </w:tcPr>
          <w:p w14:paraId="3CC241C0" w14:textId="77777777" w:rsidR="00AE3CDB" w:rsidRDefault="00130026">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03613660" w14:textId="77777777" w:rsidR="00AE3CDB" w:rsidRDefault="00130026">
            <w:pPr>
              <w:pStyle w:val="ProductList-TableBody"/>
            </w:pPr>
            <w:r>
              <w:t>10,000</w:t>
            </w:r>
          </w:p>
        </w:tc>
      </w:tr>
      <w:tr w:rsidR="00AE3CDB" w14:paraId="6251B359" w14:textId="77777777">
        <w:tc>
          <w:tcPr>
            <w:tcW w:w="6120" w:type="dxa"/>
            <w:tcBorders>
              <w:top w:val="single" w:sz="4" w:space="0" w:color="000000"/>
              <w:left w:val="single" w:sz="4" w:space="0" w:color="000000"/>
              <w:bottom w:val="single" w:sz="4" w:space="0" w:color="000000"/>
              <w:right w:val="single" w:sz="4" w:space="0" w:color="000000"/>
            </w:tcBorders>
          </w:tcPr>
          <w:p w14:paraId="2DBD4582" w14:textId="77777777" w:rsidR="00AE3CDB" w:rsidRDefault="00130026">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512061B8" w14:textId="77777777" w:rsidR="00AE3CDB" w:rsidRDefault="00130026">
            <w:pPr>
              <w:pStyle w:val="ProductList-TableBody"/>
            </w:pPr>
            <w:r>
              <w:t>25,000</w:t>
            </w:r>
          </w:p>
        </w:tc>
      </w:tr>
    </w:tbl>
    <w:p w14:paraId="735A3F8F" w14:textId="77777777" w:rsidR="00AE3CDB" w:rsidRDefault="00130026">
      <w:pPr>
        <w:pStyle w:val="ProductList-Offering1Heading"/>
        <w:outlineLvl w:val="1"/>
      </w:pPr>
      <w:bookmarkStart w:id="416" w:name="_Sec569"/>
      <w:r>
        <w:t>Definição de Gestão de Dispositivos Qualificados</w:t>
      </w:r>
      <w:bookmarkEnd w:id="416"/>
      <w:r>
        <w:fldChar w:fldCharType="begin"/>
      </w:r>
      <w:r>
        <w:instrText xml:space="preserve"> TC "</w:instrText>
      </w:r>
      <w:bookmarkStart w:id="417" w:name="_Toc54794872"/>
      <w:r>
        <w:instrText>Definição de Gestão de Dispositivos Qualificados</w:instrText>
      </w:r>
      <w:bookmarkEnd w:id="417"/>
      <w:r>
        <w:instrText>" \l 2</w:instrText>
      </w:r>
      <w:r>
        <w:fldChar w:fldCharType="end"/>
      </w:r>
    </w:p>
    <w:p w14:paraId="6845562B" w14:textId="77777777" w:rsidR="00AE3CDB" w:rsidRDefault="00130026">
      <w:pPr>
        <w:pStyle w:val="ProductList-Body"/>
      </w:pPr>
      <w:r>
        <w:t xml:space="preserve">Se o contrato de licenciamento em volume do Cliente se referir aos Termos de Produto, a Lista de Produto ou os PUR para definir os Dispositivos Qualificados geridos, aplicam-se os seguintes termos. O Cliente “gere” qualquer dispositivo onde controla direta ou indiretamente um ou mais ambientes de sistema operativo. Por exemplo, o Cliente gere qualquer dispositivo: </w:t>
      </w:r>
    </w:p>
    <w:p w14:paraId="4707AE53" w14:textId="77777777" w:rsidR="00AE3CDB" w:rsidRDefault="00130026" w:rsidP="00130026">
      <w:pPr>
        <w:pStyle w:val="ProductList-Bullet"/>
        <w:numPr>
          <w:ilvl w:val="0"/>
          <w:numId w:val="76"/>
        </w:numPr>
      </w:pPr>
      <w:r>
        <w:t>que permita aderir ao respetivo domínio ou</w:t>
      </w:r>
    </w:p>
    <w:p w14:paraId="0CB785EA" w14:textId="77777777" w:rsidR="00AE3CDB" w:rsidRDefault="00130026" w:rsidP="00130026">
      <w:pPr>
        <w:pStyle w:val="ProductList-Bullet"/>
        <w:numPr>
          <w:ilvl w:val="0"/>
          <w:numId w:val="76"/>
        </w:numPr>
      </w:pPr>
      <w:r>
        <w:t>que autentique como requisito a utilização de aplicações enquanto estiver no respetivo local ou</w:t>
      </w:r>
    </w:p>
    <w:p w14:paraId="77991ABA" w14:textId="77777777" w:rsidR="00AE3CDB" w:rsidRDefault="00130026" w:rsidP="00130026">
      <w:pPr>
        <w:pStyle w:val="ProductList-Bullet"/>
        <w:numPr>
          <w:ilvl w:val="0"/>
          <w:numId w:val="76"/>
        </w:numPr>
      </w:pPr>
      <w:r>
        <w:t>que instale agentes (por exemplo, agentes antivírus, antimalware ou outros agentes atribuídos de acordo com a política do Cliente), ou</w:t>
      </w:r>
    </w:p>
    <w:p w14:paraId="47A33EAA" w14:textId="77777777" w:rsidR="00AE3CDB" w:rsidRDefault="00130026" w:rsidP="00130026">
      <w:pPr>
        <w:pStyle w:val="ProductList-Bullet"/>
        <w:numPr>
          <w:ilvl w:val="0"/>
          <w:numId w:val="76"/>
        </w:numPr>
      </w:pPr>
      <w:r>
        <w:t>ao qual se aplique direta ou indiretamente e que imponha as políticas de grupo ou</w:t>
      </w:r>
    </w:p>
    <w:p w14:paraId="5CA7EB94" w14:textId="77777777" w:rsidR="00AE3CDB" w:rsidRDefault="00130026" w:rsidP="00130026">
      <w:pPr>
        <w:pStyle w:val="ProductList-Bullet"/>
        <w:numPr>
          <w:ilvl w:val="0"/>
          <w:numId w:val="76"/>
        </w:numPr>
      </w:pPr>
      <w:r>
        <w:t>onde solicite ou receba dados e configure ou dê instruções ao hardware ou software associado direta ou indiretamente a um ambiente de sistema operativo ou</w:t>
      </w:r>
    </w:p>
    <w:p w14:paraId="31057538" w14:textId="77777777" w:rsidR="00AE3CDB" w:rsidRDefault="00130026" w:rsidP="00130026">
      <w:pPr>
        <w:pStyle w:val="ProductList-Bullet"/>
        <w:numPr>
          <w:ilvl w:val="0"/>
          <w:numId w:val="76"/>
        </w:numPr>
      </w:pPr>
      <w:r>
        <w:t>que permita aceder a uma infraestrutura da estação de trabalho virtual (VDI) fora da cobertura SA do Windows, Microsoft Intune (Dispositivo) ou Direitos de Roaming do Windows Virtual Desktop Access.</w:t>
      </w:r>
    </w:p>
    <w:p w14:paraId="396EA0C3" w14:textId="77777777" w:rsidR="00AE3CDB" w:rsidRDefault="00AE3CDB">
      <w:pPr>
        <w:pStyle w:val="ProductList-Body"/>
      </w:pPr>
    </w:p>
    <w:p w14:paraId="641A3440" w14:textId="77777777" w:rsidR="00AE3CDB" w:rsidRDefault="00130026">
      <w:pPr>
        <w:pStyle w:val="ProductList-Body"/>
      </w:pPr>
      <w:r>
        <w:t>Um dispositivo que aceda apenas a uma VDI ao abrigo dos Direitos de Roaming ou que utilize apenas o Windows To Go num Dispositivo Qualificável de Terceiros fora do local do Cliente e que não seja gerido para outros fins conforme descrito aqui não é considerado “gerido” para fins desta definição.</w:t>
      </w:r>
    </w:p>
    <w:p w14:paraId="5C536C2A" w14:textId="77777777" w:rsidR="00AE3CDB" w:rsidRDefault="00130026">
      <w:pPr>
        <w:pStyle w:val="ProductList-Offering1Heading"/>
        <w:outlineLvl w:val="1"/>
      </w:pPr>
      <w:bookmarkStart w:id="418" w:name="_Sec570"/>
      <w:r>
        <w:t>Serviços Online nos Programas Open</w:t>
      </w:r>
      <w:bookmarkEnd w:id="418"/>
      <w:r>
        <w:fldChar w:fldCharType="begin"/>
      </w:r>
      <w:r>
        <w:instrText xml:space="preserve"> TC "</w:instrText>
      </w:r>
      <w:bookmarkStart w:id="419" w:name="_Toc54794873"/>
      <w:r>
        <w:instrText>Serviços Online nos Programas Open</w:instrText>
      </w:r>
      <w:bookmarkEnd w:id="419"/>
      <w:r>
        <w:instrText>" \l 2</w:instrText>
      </w:r>
      <w:r>
        <w:fldChar w:fldCharType="end"/>
      </w:r>
    </w:p>
    <w:p w14:paraId="07697D33" w14:textId="77777777" w:rsidR="00AE3CDB" w:rsidRDefault="00130026">
      <w:pPr>
        <w:pStyle w:val="ProductList-Body"/>
      </w:pPr>
      <w:r>
        <w:t>Ao abrigo dos programas de Open License, Open Value e Open Value Subscription, o período de subscrição para os Serviços Online é iniciado na altura da ativação da chave de produto e não na altura da encomenda. Assim que a chave de produto for ativada, a Microsoft não aceitará pedidos de devolução submetidos pelos parceiros da Microsoft.</w:t>
      </w:r>
    </w:p>
    <w:p w14:paraId="74F4BD41" w14:textId="77777777" w:rsidR="00AE3CDB" w:rsidRDefault="00AE3CDB">
      <w:pPr>
        <w:pStyle w:val="ProductList-Body"/>
      </w:pPr>
    </w:p>
    <w:p w14:paraId="6C0D5B80" w14:textId="77777777" w:rsidR="00AE3CDB" w:rsidRDefault="00130026">
      <w:pPr>
        <w:pStyle w:val="ProductList-Body"/>
      </w:pPr>
      <w:r>
        <w:t>O Cliente qualifica-se para o programa Open Value com uma aquisição mínima de 5 licenças. As Licenças de Subscrição de Utilizador (SLs de Utilizador) de Serviços Online podem ser contabilizadas para a quantidade mínima de 5 licenças. No entanto, 5 SLs de Utilizador como um todo não cumprem o mínimo para a Open Value Subscription Toda a Organização e Open Value Subscription. Para a Subscrição OV Toda a Organização e OV, a encomenda inicial tem de incluir um mínimo de 5 Licenças de Plataforma de Estação de Trabalho ou Componente de Estação de Trabalho além de quaisquer SLs de Utilizador.</w:t>
      </w:r>
    </w:p>
    <w:p w14:paraId="577C2520" w14:textId="77777777" w:rsidR="00AE3CDB" w:rsidRDefault="00130026">
      <w:pPr>
        <w:pStyle w:val="ProductList-Offering1Heading"/>
        <w:outlineLvl w:val="1"/>
      </w:pPr>
      <w:bookmarkStart w:id="420" w:name="_Sec571"/>
      <w:r>
        <w:t>Termos Suplementares para Serviços Profissionais – Contratos Legados</w:t>
      </w:r>
      <w:bookmarkEnd w:id="420"/>
      <w:r>
        <w:fldChar w:fldCharType="begin"/>
      </w:r>
      <w:r>
        <w:instrText xml:space="preserve"> TC "</w:instrText>
      </w:r>
      <w:bookmarkStart w:id="421" w:name="_Toc54794874"/>
      <w:r>
        <w:instrText>Termos Suplementares para Serviços Profissionais – Contratos Legados</w:instrText>
      </w:r>
      <w:bookmarkEnd w:id="421"/>
      <w:r>
        <w:instrText>" \l 2</w:instrText>
      </w:r>
      <w:r>
        <w:fldChar w:fldCharType="end"/>
      </w:r>
    </w:p>
    <w:p w14:paraId="50A91E8E" w14:textId="77777777" w:rsidR="00AE3CDB" w:rsidRDefault="00130026">
      <w:pPr>
        <w:pStyle w:val="ProductList-Body"/>
      </w:pPr>
      <w:r>
        <w:t>O direito do Cliente utilizar quaisquer serviços de consultoria e suporte técnico que a Microsoft presta (“Serviços Profissionais”) e adquiridos nos Termos de Produto é regulado por (1) contrato de licenciamento em volume do cliente e (2) qualquer contrato de serviços da Microsoft de nível principal que o cliente possa ter no momento da aquisição. Em caso de conflito, prevalecerá o contrato de Serviços Profissionais mais atual. Se o contrato principal do Cliente para licenciamento em volume for uma versão do Microsoft Business Agreement com data anterior a setembro de 2007 ou que não inclua de alguma forma os termos para Serviços Profissionais e o Cliente não tiver assinado outro contrato de serviços da Microsoft de nível principal, aplicam-se os seguintes termos suplementares a quaisquer Serviços Profissionais adquiridos e utilizados pelo Cliente.</w:t>
      </w:r>
    </w:p>
    <w:p w14:paraId="030616F0" w14:textId="77777777" w:rsidR="00AE3CDB" w:rsidRDefault="00AE3CDB">
      <w:pPr>
        <w:pStyle w:val="ProductList-Body"/>
      </w:pPr>
    </w:p>
    <w:p w14:paraId="1BAAB780" w14:textId="77777777" w:rsidR="00AE3CDB" w:rsidRDefault="00130026">
      <w:pPr>
        <w:pStyle w:val="ProductList-ClauseHeading"/>
        <w:outlineLvl w:val="2"/>
      </w:pPr>
      <w:r>
        <w:t>Direitos de Utilização, Propriedade e Licença</w:t>
      </w:r>
    </w:p>
    <w:p w14:paraId="7F4E79D2" w14:textId="77777777" w:rsidR="00AE3CDB" w:rsidRDefault="00130026">
      <w:pPr>
        <w:pStyle w:val="ProductList-SubClauseHeading"/>
        <w:outlineLvl w:val="3"/>
      </w:pPr>
      <w:r>
        <w:t>Fixes</w:t>
      </w:r>
    </w:p>
    <w:p w14:paraId="00A479B5" w14:textId="77777777" w:rsidR="00AE3CDB" w:rsidRDefault="00130026">
      <w:pPr>
        <w:pStyle w:val="ProductList-BodyIndented"/>
      </w:pPr>
      <w:r>
        <w:t>Se a Microsoft fornecer Fixes, modificações ou melhoramentos do Produto ou respetivos derivados, disponibilizados em geral (como os service packs do Produto) ou para resolver um problema específico para o Cliente (coletivamente, “Fixes”), essas Fixes são licenciadas ao abrigo dos mesmos termos que o Produto ao qual se aplicam. Se as Fixes não forem fornecidas para um produto específico, aplicar-se-ão quaisquer termos que a Microsoft forneça com as Fixes.</w:t>
      </w:r>
    </w:p>
    <w:p w14:paraId="40DDD784" w14:textId="77777777" w:rsidR="00AE3CDB" w:rsidRDefault="00AE3CDB">
      <w:pPr>
        <w:pStyle w:val="ProductList-BodyIndented"/>
      </w:pPr>
    </w:p>
    <w:p w14:paraId="19A1B6BA" w14:textId="77777777" w:rsidR="00AE3CDB" w:rsidRDefault="00130026">
      <w:pPr>
        <w:pStyle w:val="ProductList-SubClauseHeading"/>
        <w:outlineLvl w:val="3"/>
      </w:pPr>
      <w:r>
        <w:t>Trabalho Pré-existente</w:t>
      </w:r>
    </w:p>
    <w:p w14:paraId="6BEBBF5B" w14:textId="77777777" w:rsidR="00AE3CDB" w:rsidRDefault="00130026">
      <w:pPr>
        <w:pStyle w:val="ProductList-BodyIndented"/>
      </w:pPr>
      <w:r>
        <w:t>Todos os direitos em quaisquer materiais escritos em código de computador ou que não se baseiam em código, desenvolvidos ou de alguma forma obtidos independentemente dos Serviços Profissionais fornecidos ao CLiente (“Trabalho Pré-existente”) deverão permanecer da exclusiva propriedade da parte que o fornece. Cada parte poderá utilizar, reproduzir e modificar o Trabalho Pré-existente da outra parte apenas conforme necessário para executar obrigações relacionadas com os Serviços Profissionais.</w:t>
      </w:r>
    </w:p>
    <w:p w14:paraId="4E18F254" w14:textId="77777777" w:rsidR="00AE3CDB" w:rsidRDefault="00130026">
      <w:pPr>
        <w:pStyle w:val="ProductList-BodyIndented"/>
      </w:pPr>
      <w:r>
        <w:t>Com exceção do que possa ter sido explicitamente acordado em contrário pelas partes por escrito e mediante pagamento integral, a Microsoft concede ao Cliente uma licença não exclusiva, perpétua e paga por completo para utilizar, reproduzir e modificar (se aplicável) qualquer Trabalho Pré-existente da Microsoft fornecido como parte do Componente Distribuível de Serviços, apenas na forma entregue ao Cliente e exclusivamente para os fins comerciais internos do Cliente. A licença relativa ao Trabalho Pré-existente da Microsoft está condicionada pelo cumprimento dos termos do contrato de licenciamento em volume por parte do Cliente.</w:t>
      </w:r>
    </w:p>
    <w:p w14:paraId="2E156C7D" w14:textId="77777777" w:rsidR="00AE3CDB" w:rsidRDefault="00AE3CDB">
      <w:pPr>
        <w:pStyle w:val="ProductList-BodyIndented"/>
      </w:pPr>
    </w:p>
    <w:p w14:paraId="06EFC770" w14:textId="77777777" w:rsidR="00AE3CDB" w:rsidRDefault="00130026">
      <w:pPr>
        <w:pStyle w:val="ProductList-SubClauseHeading"/>
        <w:outlineLvl w:val="3"/>
      </w:pPr>
      <w:r>
        <w:t>Componentes Distribuíveis de Serviços</w:t>
      </w:r>
    </w:p>
    <w:p w14:paraId="37C2C6DD" w14:textId="77777777" w:rsidR="00AE3CDB" w:rsidRDefault="00130026">
      <w:pPr>
        <w:pStyle w:val="ProductList-BodyIndented"/>
      </w:pPr>
      <w:r>
        <w:t xml:space="preserve">Quaisquer códigos informáticos ou materiais, além de Produtos ou Fixes, que a Microsoft entrega ao Cliente à data da conclusão da prestação de Serviços Profissionais da Microsoft são considerados Componentes Distribuíveis de Serviços. Após o pagamento completo dos Serviços Profissionais, a Microsoft concede ao Cliente uma licença não exclusiva, não transferível e perpétua para reproduzir, utilizar e modificar os Componentes Distribuíveis de Serviços exclusivamente para os fins internos da atividade do Cliente, sujeito aos termos e condições que regem os Serviços Profissionais e contrato de licenciamento em volume do Cliente. </w:t>
      </w:r>
    </w:p>
    <w:p w14:paraId="4653E872" w14:textId="77777777" w:rsidR="00AE3CDB" w:rsidRDefault="00AE3CDB">
      <w:pPr>
        <w:pStyle w:val="ProductList-BodyIndented"/>
      </w:pPr>
    </w:p>
    <w:p w14:paraId="1C09474A" w14:textId="77777777" w:rsidR="00AE3CDB" w:rsidRDefault="00130026">
      <w:pPr>
        <w:pStyle w:val="ProductList-SubClauseHeading"/>
        <w:outlineLvl w:val="3"/>
      </w:pPr>
      <w:r>
        <w:t>Utilização de informações técnicas dos Serviços Profissionais</w:t>
      </w:r>
    </w:p>
    <w:p w14:paraId="2B00AE9C" w14:textId="77777777" w:rsidR="00AE3CDB" w:rsidRDefault="00130026">
      <w:pPr>
        <w:pStyle w:val="ProductList-BodyIndented"/>
      </w:pPr>
      <w:r>
        <w:t xml:space="preserve">A Microsoft poderá utilizar quaisquer informações técnicas obtidas a partir do fornecimento de Serviços Profissionais para a resolução de problemas, melhoramentos na funcionalidade do produto, em Fixes e para a base de dados de conhecimento da Microsoft. A Microsoft aceita não identificar o Cliente ou divulgar quaisquer Informações Confidenciais do Cliente, como parte da utilização referida. </w:t>
      </w:r>
    </w:p>
    <w:p w14:paraId="54377083" w14:textId="77777777" w:rsidR="00AE3CDB" w:rsidRDefault="00AE3CDB">
      <w:pPr>
        <w:pStyle w:val="ProductList-BodyIndented"/>
      </w:pPr>
    </w:p>
    <w:p w14:paraId="6DE42342" w14:textId="77777777" w:rsidR="00AE3CDB" w:rsidRDefault="00130026">
      <w:pPr>
        <w:pStyle w:val="ProductList-SubClauseHeading"/>
        <w:outlineLvl w:val="3"/>
      </w:pPr>
      <w:r>
        <w:t>Restrições à Licença Open Source</w:t>
      </w:r>
    </w:p>
    <w:p w14:paraId="64299ABA" w14:textId="77777777" w:rsidR="00AE3CDB" w:rsidRDefault="00130026">
      <w:pPr>
        <w:pStyle w:val="ProductList-BodyIndented"/>
      </w:pPr>
      <w:r>
        <w:t>O Cliente não pode instalar ou utilizar software ou tecnologia que não seja da Microsoft de uma forma que possa sujeitar a propriedade intelectual da Microsoft a obrigações fora das incluídas nestes termos de Serviços Profissionais ou no contrato de licenciamento em volume do Cliente.</w:t>
      </w:r>
    </w:p>
    <w:p w14:paraId="2B21C63C" w14:textId="77777777" w:rsidR="00AE3CDB" w:rsidRDefault="00AE3CDB">
      <w:pPr>
        <w:pStyle w:val="ProductList-BodyIndented"/>
      </w:pPr>
    </w:p>
    <w:p w14:paraId="49BEBE84" w14:textId="77777777" w:rsidR="00AE3CDB" w:rsidRDefault="00130026">
      <w:pPr>
        <w:pStyle w:val="ProductList-SubClauseHeading"/>
        <w:outlineLvl w:val="3"/>
      </w:pPr>
      <w:r>
        <w:t>Direitos das Afiliadas</w:t>
      </w:r>
    </w:p>
    <w:p w14:paraId="359FBC2C" w14:textId="77777777" w:rsidR="00AE3CDB" w:rsidRDefault="00130026">
      <w:pPr>
        <w:pStyle w:val="ProductList-BodyIndented"/>
      </w:pPr>
      <w:r>
        <w:t>O Cliente poderá sublicenciar os direitos de utilização dos Componentes Distribuíveis de Serviços às respetivas Empresas Afiliadas, mas as Afiliadas do Cliente não poderão sublicenciar esses direitos. O CLiente é responsável por garantir o cumprimento das respetivas Empresas Afiliadas destes termos de Serviços Profissionais e contrato de licenciamento em volume do Cliente.</w:t>
      </w:r>
    </w:p>
    <w:p w14:paraId="4C02C53E" w14:textId="77777777" w:rsidR="00AE3CDB" w:rsidRDefault="00AE3CDB">
      <w:pPr>
        <w:pStyle w:val="ProductList-BodyIndented"/>
      </w:pPr>
    </w:p>
    <w:p w14:paraId="2155AC86" w14:textId="77777777" w:rsidR="00AE3CDB" w:rsidRDefault="00130026">
      <w:pPr>
        <w:pStyle w:val="ProductList-ClauseHeading"/>
        <w:outlineLvl w:val="2"/>
      </w:pPr>
      <w:r>
        <w:t>Garantias e Limitações de Responsabilidade</w:t>
      </w:r>
    </w:p>
    <w:p w14:paraId="6EC851B7" w14:textId="77777777" w:rsidR="00AE3CDB" w:rsidRDefault="00130026">
      <w:pPr>
        <w:pStyle w:val="ProductList-SubClauseHeading"/>
        <w:outlineLvl w:val="3"/>
      </w:pPr>
      <w:r>
        <w:t>Garantia para Serviços Profissionais</w:t>
      </w:r>
    </w:p>
    <w:p w14:paraId="15F3CCCC" w14:textId="77777777" w:rsidR="00AE3CDB" w:rsidRDefault="00130026">
      <w:pPr>
        <w:pStyle w:val="ProductList-BodyIndented"/>
      </w:pPr>
      <w:r>
        <w:t xml:space="preserve">A Microsoft garante que irá executar os Serviços Profissionais com diligência e competência profissional. Se a Microsoft falhar em cumprir a garantia e o Cliente notificar a Microsoft dentro de um período de 90 dias a contar da data da execução dos Serviços Profissionais, a Microsoft terá de, como ressarcimento exclusivo da violação da garantia, executar novamente os Serviços Profissionais ou devolver o preço que o Cliente pagou pelos mesmos. </w:t>
      </w:r>
      <w:r>
        <w:rPr>
          <w:b/>
        </w:rPr>
        <w:t>Com exceção da garantia limitada supra, a Microsoft não fornece outras garantias ou condições e exclui quaisquer outras garantias expressas, implícitas ou legais, incluindo garantias de qualidade, título, não violação de direitos de propriedade intelectual, comercialização e adequação a um fim específico.</w:t>
      </w:r>
    </w:p>
    <w:p w14:paraId="45047691" w14:textId="77777777" w:rsidR="00AE3CDB" w:rsidRDefault="00AE3CDB">
      <w:pPr>
        <w:pStyle w:val="ProductList-BodyIndented"/>
      </w:pPr>
    </w:p>
    <w:p w14:paraId="574564F4" w14:textId="77777777" w:rsidR="00AE3CDB" w:rsidRDefault="00130026">
      <w:pPr>
        <w:pStyle w:val="ProductList-SubClauseHeading"/>
        <w:outlineLvl w:val="3"/>
      </w:pPr>
      <w:r>
        <w:t>Limitação de Responsabilidade</w:t>
      </w:r>
    </w:p>
    <w:p w14:paraId="1C3EBB09" w14:textId="77777777" w:rsidR="00AE3CDB" w:rsidRDefault="00130026">
      <w:pPr>
        <w:pStyle w:val="ProductList-BodyIndented"/>
      </w:pPr>
      <w:r>
        <w:t xml:space="preserve">A responsabilidade da Microsoft por danos diretos estará limitada aos montantes que o Cliente teve de pagar pelos Serviços Profissionais. No caso de serviços prestados sem quaisquer encargos ou código que o Cliente está autorizado a redistribuir a terceiros sem pagamento separado à Microsoft, a responsabilidade da Microsoft está limitada a danos diretos no montante máximo de 5000 dólares americanos. </w:t>
      </w:r>
      <w:r>
        <w:rPr>
          <w:b/>
        </w:rPr>
        <w:t>Em caso algum será cada parte responsável por danos indiretos, incidentais, especiais, punitivos ou consequentes, incluindo perda de utilização, perda de lucros ou interrupção da atividade, independentemente da causa ou teoria de responsabilidade em relação aos Serviços Profissionais. Nenhuma limitação ou exclusão será aplicável à responsabilidade de qualquer das partes resultante de (1) obrigações de confidencialidade ou (2) violação dos direitos de propriedade intelectual da outra parte.</w:t>
      </w:r>
    </w:p>
    <w:p w14:paraId="2D9A0C4E" w14:textId="77777777" w:rsidR="00AE3CDB" w:rsidRDefault="00AE3CDB">
      <w:pPr>
        <w:pStyle w:val="ProductList-BodyIndented"/>
        <w:jc w:val="right"/>
      </w:pPr>
    </w:p>
    <w:tbl>
      <w:tblPr>
        <w:tblStyle w:val="PURTable0"/>
        <w:tblW w:w="0" w:type="dxa"/>
        <w:tblLook w:val="04A0" w:firstRow="1" w:lastRow="0" w:firstColumn="1" w:lastColumn="0" w:noHBand="0" w:noVBand="1"/>
      </w:tblPr>
      <w:tblGrid>
        <w:gridCol w:w="10556"/>
      </w:tblGrid>
      <w:tr w:rsidR="00AE3CDB" w14:paraId="13E1A2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D6E37B" w14:textId="77777777" w:rsidR="00AE3CDB" w:rsidRDefault="00085C11">
            <w:pPr>
              <w:pStyle w:val="ProductList-TableBody"/>
              <w:jc w:val="right"/>
            </w:pPr>
            <w:hyperlink w:anchor="_Sec842">
              <w:r w:rsidR="00130026">
                <w:rPr>
                  <w:color w:val="00467F"/>
                  <w:sz w:val="14"/>
                  <w:u w:val="single"/>
                </w:rPr>
                <w:t>Índice</w:t>
              </w:r>
            </w:hyperlink>
            <w:r w:rsidR="00130026">
              <w:rPr>
                <w:sz w:val="14"/>
              </w:rPr>
              <w:t xml:space="preserve"> / </w:t>
            </w:r>
            <w:hyperlink w:anchor="_Sec549">
              <w:r w:rsidR="00130026">
                <w:rPr>
                  <w:color w:val="00467F"/>
                  <w:sz w:val="14"/>
                  <w:u w:val="single"/>
                </w:rPr>
                <w:t>Glossário</w:t>
              </w:r>
            </w:hyperlink>
            <w:r w:rsidR="00130026">
              <w:rPr>
                <w:sz w:val="14"/>
              </w:rPr>
              <w:t xml:space="preserve"> / </w:t>
            </w:r>
            <w:hyperlink w:anchor="_Sec844">
              <w:r w:rsidR="00130026">
                <w:rPr>
                  <w:color w:val="00467F"/>
                  <w:sz w:val="14"/>
                  <w:u w:val="single"/>
                </w:rPr>
                <w:t>Índice Remissivo</w:t>
              </w:r>
            </w:hyperlink>
          </w:p>
        </w:tc>
      </w:tr>
    </w:tbl>
    <w:p w14:paraId="522A9B24" w14:textId="77777777" w:rsidR="00AE3CDB" w:rsidRDefault="00AE3CDB">
      <w:pPr>
        <w:pStyle w:val="ProductList-BodyIndented"/>
      </w:pPr>
    </w:p>
    <w:p w14:paraId="478E9B2E" w14:textId="77777777" w:rsidR="00AE3CDB" w:rsidRDefault="00130026">
      <w:pPr>
        <w:pStyle w:val="ProductList-SectionHeading"/>
        <w:pageBreakBefore/>
        <w:outlineLvl w:val="0"/>
      </w:pPr>
      <w:bookmarkStart w:id="422" w:name="_Sec572"/>
      <w:bookmarkEnd w:id="412"/>
      <w:r>
        <w:t>Apêndice F – Promoções</w:t>
      </w:r>
      <w:r>
        <w:fldChar w:fldCharType="begin"/>
      </w:r>
      <w:r>
        <w:instrText xml:space="preserve"> TC "</w:instrText>
      </w:r>
      <w:bookmarkStart w:id="423" w:name="_Toc54794875"/>
      <w:r>
        <w:instrText>Apêndice F – Promoções</w:instrText>
      </w:r>
      <w:bookmarkEnd w:id="423"/>
      <w:r>
        <w:instrText>" \l 1</w:instrText>
      </w:r>
      <w:r>
        <w:fldChar w:fldCharType="end"/>
      </w:r>
    </w:p>
    <w:p w14:paraId="44E40B27" w14:textId="77777777" w:rsidR="00AE3CDB" w:rsidRDefault="00AE3CDB">
      <w:pPr>
        <w:pStyle w:val="ProductList-Body"/>
      </w:pPr>
    </w:p>
    <w:p w14:paraId="7B8CB008" w14:textId="77777777" w:rsidR="00AE3CDB" w:rsidRDefault="00130026">
      <w:pPr>
        <w:pStyle w:val="ProductList-OfferingGroupHeading"/>
        <w:outlineLvl w:val="1"/>
      </w:pPr>
      <w:bookmarkStart w:id="424" w:name="_Sec1291"/>
      <w:r>
        <w:t>Promoção da Segurança e Conformidade para o Microsoft 365 F1/F3</w:t>
      </w:r>
      <w:bookmarkEnd w:id="424"/>
      <w:r>
        <w:fldChar w:fldCharType="begin"/>
      </w:r>
      <w:r>
        <w:instrText xml:space="preserve"> TC "</w:instrText>
      </w:r>
      <w:bookmarkStart w:id="425" w:name="_Toc54794876"/>
      <w:r>
        <w:instrText>Promoção da Segurança e Conformidade para o Microsoft 365 F1/F3</w:instrText>
      </w:r>
      <w:bookmarkEnd w:id="425"/>
      <w:r>
        <w:instrText>" \l 2</w:instrText>
      </w:r>
      <w:r>
        <w:fldChar w:fldCharType="end"/>
      </w:r>
    </w:p>
    <w:p w14:paraId="5F4A0D14" w14:textId="77777777" w:rsidR="00AE3CDB" w:rsidRDefault="00130026">
      <w:pPr>
        <w:pStyle w:val="ProductList-Body"/>
      </w:pPr>
      <w:r>
        <w:t>Os Clientes podem adquirir a promoção Segurança e Conformidade para Microsoft 365 F1/F3 para os seus utilizadores licenciados do Microsoft 365 F1/F3, desde que todos os utilizadores do Cliente com dispositivos de trabalho principais com ecrãs de 10,1”, ou maiores, que não partilham o respetivo dispositivo tenham licenças do Microsoft 365 E5 ou as duas licenças Microsoft 365 E5 Security e Microsoft 365 E5 Compliance. A promoção Segurança e Conformidade para a oferta Microsoft 365 F1/F3 inclui o Microsoft 365 E5 Security, Microsoft 365 E5 Compliance, Prevenção de Perda de Dados do Office 365, Exchange Online Archiving, Deteção de Dados Eletrónicos, Retenção e Exportação para o SharePoint Online (incluindo ficheiros do OneDrive para Empresas).</w:t>
      </w:r>
    </w:p>
    <w:p w14:paraId="36E4A0F1" w14:textId="77777777" w:rsidR="00AE3CDB" w:rsidRDefault="00130026">
      <w:pPr>
        <w:pStyle w:val="ProductList-OfferingGroupHeading"/>
        <w:outlineLvl w:val="1"/>
      </w:pPr>
      <w:bookmarkStart w:id="426" w:name="_Sec1290"/>
      <w:r>
        <w:t>Promoção Windows 7 ESU para Utilizadores do Windows E5, M365 E5 e M365 E5 Security</w:t>
      </w:r>
      <w:bookmarkEnd w:id="426"/>
      <w:r>
        <w:fldChar w:fldCharType="begin"/>
      </w:r>
      <w:r>
        <w:instrText xml:space="preserve"> TC "</w:instrText>
      </w:r>
      <w:bookmarkStart w:id="427" w:name="_Toc54794877"/>
      <w:r>
        <w:instrText>Promoção Windows 7 ESU para Utilizadores do Windows E5, M365 E5 e M365 E5 Security</w:instrText>
      </w:r>
      <w:bookmarkEnd w:id="427"/>
      <w:r>
        <w:instrText>" \l 2</w:instrText>
      </w:r>
      <w:r>
        <w:fldChar w:fldCharType="end"/>
      </w:r>
    </w:p>
    <w:p w14:paraId="7BFF0DDF" w14:textId="77777777" w:rsidR="00AE3CDB" w:rsidRDefault="00130026">
      <w:pPr>
        <w:pStyle w:val="ProductList-Body"/>
      </w:pPr>
      <w:r>
        <w:t>Os utilizadores licenciados com SLs do Windows E5, Microsoft 365 E5 ou Microsoft 365 E5 Security através de um Contrato Enterprise ou Contrato de Subscrição Enterprise a partir de 14 de janeiro de 2020 (“Utilizadores Qualificados”) podem utilizar até cinco dispositivos em simultâneo para executarem uma OSE local abrangida pelo Windows 7 ESU para 2020 ou acederem a OSEs virtuais abrangidas pelo Windows 7 ESU para 2020 sem a necessidade de uma licença Windows 7 ESU. O Cliente pode adquirir o Windows 7 ESU 2021 e 2022 e o Windows 7 ESU 2021 e 2022 para as licenças do Microsoft 365 para os dispositivos sem a necessidade de adquirirem a licença 2020 ESU caso os dispositivos fossem utilizados unicamente por Utilizadores Qualificados durante o período de cobertura do ESU 2020. Têm de ser atribuídas licenças ESU a estes dispositivos para todos os anos respetivos, caso sejam utilizados por quaisquer utilizadores atualmente não licenciados com SLs do Windows E5, Microsoft 365 E5 ou Microsoft 365 E5 Security.</w:t>
      </w:r>
    </w:p>
    <w:p w14:paraId="02C4196E" w14:textId="77777777" w:rsidR="00AE3CDB" w:rsidRDefault="00130026">
      <w:pPr>
        <w:pStyle w:val="ProductList-OfferingGroupHeading"/>
        <w:outlineLvl w:val="1"/>
      </w:pPr>
      <w:bookmarkStart w:id="428" w:name="_Sec1303"/>
      <w:r>
        <w:t>Conferências de Áudio Gratuitas para os Clientes EA/EAS/EES (Apenas A3)</w:t>
      </w:r>
      <w:bookmarkEnd w:id="428"/>
      <w:r>
        <w:fldChar w:fldCharType="begin"/>
      </w:r>
      <w:r>
        <w:instrText xml:space="preserve"> TC "</w:instrText>
      </w:r>
      <w:bookmarkStart w:id="429" w:name="_Toc54794878"/>
      <w:r>
        <w:instrText>Conferências de Áudio Gratuitas para os Clientes EA/EAS/EES (Apenas A3)</w:instrText>
      </w:r>
      <w:bookmarkEnd w:id="429"/>
      <w:r>
        <w:instrText>" \l 2</w:instrText>
      </w:r>
      <w:r>
        <w:fldChar w:fldCharType="end"/>
      </w:r>
    </w:p>
    <w:p w14:paraId="3810365A" w14:textId="77777777" w:rsidR="00AE3CDB" w:rsidRDefault="00130026">
      <w:pPr>
        <w:pStyle w:val="ProductList-Body"/>
      </w:pPr>
      <w:r>
        <w:t xml:space="preserve">Os Clientes podem adquirir licenças de Conferências de Áudio gratuitas até ao final da respetiva inscrição, até três anos. Oferta válida de 1 de agosto de 2020, até 31 de janeiro de 2021, disponível apenas para os novos postos de trabalho líquidos de Conferências de Áudio (definidos como os postos de trabalho incrementais a quaisquer postos de trabalho existentes a partir de 1 de agosto de 2020) para os Clientes EA, EAS ou EES (Apenas A3) com subscrições pagas que incluem o Teams. Exclui os utilizadores que acedem ao Teams através de uma oferta de avaliação. Não está disponível para os clientes e utilizadores sedeados na Índia e para os clientes na China. É necessária pelo menos uma adoção de 20% de reuniões do Teams nos primeiros seis meses após a aquisição das licenças promocionais para manter as Conferências Áudio gratuitas. A adoção de reuniões do Teams é calculada como Utilizadores Ativos Mensais dividido pelo Total de Licenças do Teams Pagas. São aplicáveis limitações padrão (Conferências de Áudio: </w:t>
      </w:r>
      <w:hyperlink r:id="rId160">
        <w:r>
          <w:rPr>
            <w:color w:val="00467F"/>
            <w:u w:val="single"/>
          </w:rPr>
          <w:t>https://docs.microsoft.com/en-us/microsoftteams/audio-conferencing-in-office-365</w:t>
        </w:r>
      </w:hyperlink>
      <w:r>
        <w:t xml:space="preserve">) e Termos de Avaliação (Contrato de Avaliação: </w:t>
      </w:r>
      <w:hyperlink r:id="rId161">
        <w:r>
          <w:rPr>
            <w:color w:val="00467F"/>
            <w:u w:val="single"/>
          </w:rPr>
          <w:t>https://legal.office.com/en-us/docid20</w:t>
        </w:r>
      </w:hyperlink>
      <w:r>
        <w:t xml:space="preserve">). Contacte o representante da sua conta Microsoft para obter informações mais detalhadas. </w:t>
      </w:r>
    </w:p>
    <w:p w14:paraId="6101E6AC" w14:textId="77777777" w:rsidR="00AE3CDB" w:rsidRDefault="00130026">
      <w:pPr>
        <w:pStyle w:val="ProductList-OfferingGroupHeading"/>
        <w:outlineLvl w:val="1"/>
      </w:pPr>
      <w:bookmarkStart w:id="430" w:name="_Sec1304"/>
      <w:r>
        <w:t>Conferências de Áudio Gratuitas para Clientes CSP e Web Direct</w:t>
      </w:r>
      <w:bookmarkEnd w:id="430"/>
      <w:r>
        <w:fldChar w:fldCharType="begin"/>
      </w:r>
      <w:r>
        <w:instrText xml:space="preserve"> TC "</w:instrText>
      </w:r>
      <w:bookmarkStart w:id="431" w:name="_Toc54794879"/>
      <w:r>
        <w:instrText>Conferências de Áudio Gratuitas para Clientes CSP e Web Direct</w:instrText>
      </w:r>
      <w:bookmarkEnd w:id="431"/>
      <w:r>
        <w:instrText>" \l 2</w:instrText>
      </w:r>
      <w:r>
        <w:fldChar w:fldCharType="end"/>
      </w:r>
    </w:p>
    <w:p w14:paraId="20FB4C5F" w14:textId="77777777" w:rsidR="00AE3CDB" w:rsidRDefault="00130026">
      <w:pPr>
        <w:pStyle w:val="ProductList-Body"/>
      </w:pPr>
      <w:r>
        <w:t xml:space="preserve">Os Clientes podem adquirir licenças de Conferências de Áudio gratuitas durante até doze (12) meses através do portal de administrador. Oferta válida de 1 de outubro de 2020, até 31 de março de 2021, disponível apenas para os novos postos de trabalho líquidos de Conferências de Áudio (definidos como os postos de trabalho incrementais a quaisquer postos de trabalho existentes a partir de 1 de agosto de 2020) para os Clientes CSP ou Web Direct com subscrições pagas que incluem o Teams. Exclui os utilizadores que acedem ao Teams através de uma oferta de avaliação. Não está disponível para os clientes e utilizadores sedeados na Índia e para os clientes na China. São aplicáveis limitações padrão (Conferências de Áudio: </w:t>
      </w:r>
      <w:hyperlink r:id="rId162">
        <w:r>
          <w:rPr>
            <w:color w:val="00467F"/>
            <w:u w:val="single"/>
          </w:rPr>
          <w:t>https://docs.microsoft.com/en-us/microsoftteams/audio-conferencing-in-office-365</w:t>
        </w:r>
      </w:hyperlink>
      <w:r>
        <w:t xml:space="preserve">) e Termos de Avaliação (Contrato de Avaliação: </w:t>
      </w:r>
      <w:hyperlink r:id="rId163">
        <w:r>
          <w:rPr>
            <w:color w:val="00467F"/>
            <w:u w:val="single"/>
          </w:rPr>
          <w:t>https://legal.office.com/en-us/docid20</w:t>
        </w:r>
      </w:hyperlink>
      <w:r>
        <w:t>).</w:t>
      </w:r>
    </w:p>
    <w:p w14:paraId="63ADA3F6" w14:textId="77777777" w:rsidR="00AE3CDB" w:rsidRDefault="00130026">
      <w:pPr>
        <w:pStyle w:val="ProductList-SectionHeading"/>
        <w:pageBreakBefore/>
        <w:outlineLvl w:val="0"/>
      </w:pPr>
      <w:bookmarkStart w:id="432" w:name="_Sec899"/>
      <w:bookmarkEnd w:id="422"/>
      <w:r>
        <w:t>Apêndice G - Matriz de Armazenamento e Azure Data Box, Azure Stack Edge e Azure Stack Hub Ruggedized dos Termos de Hardware da Microsoft</w:t>
      </w:r>
      <w:r>
        <w:fldChar w:fldCharType="begin"/>
      </w:r>
      <w:r>
        <w:instrText xml:space="preserve"> TC "</w:instrText>
      </w:r>
      <w:bookmarkStart w:id="433" w:name="_Toc54794880"/>
      <w:r>
        <w:instrText>Apêndice G - Matriz de Armazenamento e Azure Data Box, Azure Stack Edge e Azure Stack Hub Ruggedized dos Termos de Hardware da Microsoft</w:instrText>
      </w:r>
      <w:bookmarkEnd w:id="433"/>
      <w:r>
        <w:instrText>" \l 1</w:instrText>
      </w:r>
      <w:r>
        <w:fldChar w:fldCharType="end"/>
      </w:r>
    </w:p>
    <w:p w14:paraId="17781133" w14:textId="77777777" w:rsidR="00AE3CDB" w:rsidRDefault="00130026">
      <w:pPr>
        <w:pStyle w:val="ProductList-Body"/>
      </w:pPr>
      <w:r>
        <w:t>Este Apêndice G inclui os termos adicionais ou alternativos aplicáveis aos Produtos de hardware que são identificados neste Apêndice G. Se existir um conflito entre as disposições do presente Apêndice G e as dos Termos de Produto, este Apêndice G prevalecerá sobre as disposições do Produto de hardware.</w:t>
      </w:r>
    </w:p>
    <w:p w14:paraId="74389C87" w14:textId="77777777" w:rsidR="00AE3CDB" w:rsidRDefault="00130026">
      <w:pPr>
        <w:pStyle w:val="ProductList-Offering1Heading"/>
        <w:outlineLvl w:val="1"/>
      </w:pPr>
      <w:bookmarkStart w:id="434" w:name="_Sec900"/>
      <w:r>
        <w:t>Termos de Matriz de Armazenamento:</w:t>
      </w:r>
      <w:bookmarkEnd w:id="434"/>
      <w:r>
        <w:fldChar w:fldCharType="begin"/>
      </w:r>
      <w:r>
        <w:instrText xml:space="preserve"> TC "</w:instrText>
      </w:r>
      <w:bookmarkStart w:id="435" w:name="_Toc54794881"/>
      <w:r>
        <w:instrText>Termos de Matriz de Armazenamento:</w:instrText>
      </w:r>
      <w:bookmarkEnd w:id="435"/>
      <w:r>
        <w:instrText>" \l 2</w:instrText>
      </w:r>
      <w:r>
        <w:fldChar w:fldCharType="end"/>
      </w:r>
    </w:p>
    <w:p w14:paraId="3AD9E06D" w14:textId="77777777" w:rsidR="00AE3CDB" w:rsidRDefault="00130026">
      <w:pPr>
        <w:pStyle w:val="ProductList-ClauseHeading"/>
        <w:outlineLvl w:val="2"/>
      </w:pPr>
      <w:r>
        <w:t>Disponibilidade</w:t>
      </w:r>
    </w:p>
    <w:p w14:paraId="53839954" w14:textId="77777777" w:rsidR="00AE3CDB" w:rsidRDefault="00130026">
      <w:pPr>
        <w:pStyle w:val="ProductList-Body"/>
      </w:pPr>
      <w:r>
        <w:t>A Matriz de Armazenamento está disponível apenas nas seguintes regiões: Argentina, Austrália, Áustria, Barém, Bielorrússia, Bélgica, Brasil, Bulgária, Canadá, Chile, Colômbia, Costa Rica, Croácia, República Checa, Egito, Finlândia, França, Alemanha, Grécia, Hong Kong, Hungria, Islândia, Índia, Indonésia, Irlanda, Israel, Itália, Japão, Cazaquistão, Quénia, Kuwait, Líbano, Listenstaine, Macau, Malásia, México, Marrocos, Países Baixos, Nova Zelândia, Nigéria, Noruega, Paquistão, Peru, Filipinas, Polónia, Portugal, Porto Rico, Catar, Roménia, Rússia, Arábia Saudita, Sérvia, Singapura, Eslováquia, Eslovénia, África do Sul, Espanha, Coreia do Sul, Sri Lanka, Suécia, Suíça, Taiwan, Tailândia, Turquia, Emirados Árabes Unidos, Ucrânia, Reino Unido, Estados Unidos, Vietname.</w:t>
      </w:r>
    </w:p>
    <w:p w14:paraId="7A9DFC49" w14:textId="77777777" w:rsidR="00AE3CDB" w:rsidRDefault="00AE3CDB">
      <w:pPr>
        <w:pStyle w:val="ProductList-Body"/>
      </w:pPr>
    </w:p>
    <w:p w14:paraId="19E47562" w14:textId="77777777" w:rsidR="00AE3CDB" w:rsidRDefault="00130026">
      <w:pPr>
        <w:pStyle w:val="ProductList-ClauseHeading"/>
        <w:outlineLvl w:val="2"/>
      </w:pPr>
      <w:r>
        <w:t>Envio e Título</w:t>
      </w:r>
    </w:p>
    <w:p w14:paraId="6C77E3A0" w14:textId="77777777" w:rsidR="00AE3CDB" w:rsidRDefault="00130026">
      <w:pPr>
        <w:pStyle w:val="ProductList-Body"/>
      </w:pPr>
      <w:r>
        <w:t>Os termos de envio para encomendas efetuadas são: (i) Envio de Fornecedor de FCA (Incoterms 2010); (ii) a Microsoft efetuará o pré-pagamento e faturará o transporte para o Cliente; e (iii) para envios fora dos Estados Unidos, o Cliente é responsável pela liquidação das mercadorias para importação e pelo pagamento de todos os custos de importação incluindo impostos e outros encargos de liquidação. A Microsoft fornecerá a Matriz de Armazenamento ao Cliente sem custos e o título para a Matriz de Armazenamento e o risco de perda serão transmitidos ao Cliente na entrega à transportadora e na conclusão das formalidades relativas à exportação no ponto de origem. Todas as datas de envio agendadas são apenas estimativas. A Matriz de Armazenamento será enviada para a morada fornecida pelo Cliente utilizando o formulário online StorSimple (fornecido em separado). Para as transações dos EUA, a Microsoft pagou um imposto sobre as vendas no valor das Matrizes de Armazenamento com base na morada para envio fornecida pelo Cliente para a entrega das Matrizes de Armazenamento. Para as transações dos EUA e Canadá, a morada utilizada para o envio das Matrizes de Armazenamento é utilizada estritamente para fins de envio do dispositivo para o Cliente e não afeta outra morada para envio (ou Morada Fiscal) fornecida no contrato de licenciamento em volume do Cliente utilizado para fins de cobrança de impostos sobre vendas junto do Cliente nas aquisições efetuadas ao abrigo do contrato de licenciamento em volume.</w:t>
      </w:r>
    </w:p>
    <w:p w14:paraId="4E6465B6" w14:textId="77777777" w:rsidR="00AE3CDB" w:rsidRDefault="00AE3CDB">
      <w:pPr>
        <w:pStyle w:val="ProductList-Body"/>
      </w:pPr>
    </w:p>
    <w:p w14:paraId="7C9EE93B" w14:textId="77777777" w:rsidR="00AE3CDB" w:rsidRDefault="00130026">
      <w:pPr>
        <w:pStyle w:val="ProductList-ClauseHeading"/>
        <w:outlineLvl w:val="2"/>
      </w:pPr>
      <w:r>
        <w:t>Software de Matriz de Armazenamento</w:t>
      </w:r>
    </w:p>
    <w:p w14:paraId="77666EC5" w14:textId="77777777" w:rsidR="00AE3CDB" w:rsidRDefault="00130026">
      <w:pPr>
        <w:pStyle w:val="ProductList-Body"/>
      </w:pPr>
      <w:r>
        <w:t>A Microsoft concede ao Cliente uma licença limitada não exclusiva e não transferível para utilizar o Software em execução na Matriz de Armazenamento (“Software de Matriz de Armazenamento”) apenas no âmbito da utilização da Matriz de Armazenamento por parte do Cliente. A utilização da Matriz de Armazenamento por parte do Cliente está sujeita aos termos do contrato de licenciamento em volume do Cliente que regulam o Software e a Microsoft reserva-se todos os outros direitos.</w:t>
      </w:r>
    </w:p>
    <w:p w14:paraId="2FB482F7" w14:textId="77777777" w:rsidR="00AE3CDB" w:rsidRDefault="00AE3CDB">
      <w:pPr>
        <w:pStyle w:val="ProductList-Body"/>
      </w:pPr>
    </w:p>
    <w:p w14:paraId="3B10F9E6" w14:textId="77777777" w:rsidR="00AE3CDB" w:rsidRDefault="00130026">
      <w:pPr>
        <w:pStyle w:val="ProductList-SubClauseHeading"/>
        <w:outlineLvl w:val="3"/>
      </w:pPr>
      <w:r>
        <w:t>Restrições</w:t>
      </w:r>
    </w:p>
    <w:p w14:paraId="154FC0ED" w14:textId="77777777" w:rsidR="00AE3CDB" w:rsidRDefault="00130026">
      <w:pPr>
        <w:pStyle w:val="ProductList-BodyIndented"/>
      </w:pPr>
      <w:r>
        <w:t>O Cliente não pode utilizar o Software de Matriz de Armazenamento para comparações ou “referências”, exceto para fins internos do Cliente ou para publicar ou divulgar os resultados das mesmas.</w:t>
      </w:r>
    </w:p>
    <w:p w14:paraId="2FA90BCE" w14:textId="77777777" w:rsidR="00AE3CDB" w:rsidRDefault="00AE3CDB">
      <w:pPr>
        <w:pStyle w:val="ProductList-BodyIndented"/>
      </w:pPr>
    </w:p>
    <w:p w14:paraId="0336B129" w14:textId="77777777" w:rsidR="00AE3CDB" w:rsidRDefault="00130026">
      <w:pPr>
        <w:pStyle w:val="ProductList-SubClauseHeading"/>
        <w:outlineLvl w:val="3"/>
      </w:pPr>
      <w:r>
        <w:t>Determinado Software Open Source de Terceiros</w:t>
      </w:r>
    </w:p>
    <w:p w14:paraId="643724C5" w14:textId="77777777" w:rsidR="00AE3CDB" w:rsidRDefault="00130026">
      <w:pPr>
        <w:pStyle w:val="ProductList-BodyIndented"/>
      </w:pPr>
      <w:r>
        <w:t>O Software de Matriz de Armazenamento poderá ser distribuído com determinado código independente (por exemplo, firmware) que é licenciado ao abrigo da licença GNU General Public License (“GPL”), da licença GNU Library/Lesser General Public License (“LGPL”), da Licença Apache versão 2.0 (“Licença Apache”) e/ou de outras licenças open source (“Código Open Source”). Qualquer Código Open Source desse tipo é identificado nas Notificações de Software de Terceiros localizadas em: http://go.microsoft.com/fwlink/?LinkId=627000 e é licenciado para o Cliente em conformidade com as licenças open source aplicáveis.</w:t>
      </w:r>
    </w:p>
    <w:p w14:paraId="328A8039" w14:textId="77777777" w:rsidR="00AE3CDB" w:rsidRDefault="00AE3CDB">
      <w:pPr>
        <w:pStyle w:val="ProductList-BodyIndented"/>
      </w:pPr>
    </w:p>
    <w:p w14:paraId="0665CF58" w14:textId="77777777" w:rsidR="00AE3CDB" w:rsidRDefault="00130026">
      <w:pPr>
        <w:pStyle w:val="ProductList-SubClauseHeading"/>
        <w:outlineLvl w:val="3"/>
      </w:pPr>
      <w:r>
        <w:t>Ativação/Consentimento para Serviços baseados na Internet</w:t>
      </w:r>
    </w:p>
    <w:p w14:paraId="0AD02522" w14:textId="77777777" w:rsidR="00AE3CDB" w:rsidRDefault="00130026">
      <w:pPr>
        <w:pStyle w:val="ProductList-BodyIndented"/>
      </w:pPr>
      <w:r>
        <w:t>A ativação associa a utilização do Software de Matriz de Armazenamento a um dispositivo específico. Durante a ativação e utilização subsequente do dispositivo, o Software de Matriz de Armazenamento poderá enviar informações sobre o Software de Matriz de Armazenamento e o dispositivo à Microsoft. Estas informações incluem a versão, idioma e chave de produto do Software de Matriz de Armazenamento, endereço do protocolo Internet do Cliente, bem como o sistema operativo, browser e nome, a versão do Software de Matriz de Armazenamento que o Cliente está a utilizar e o código de idioma da Matriz de Armazenamento a executar o Software de Matriz de Armazenamento. A Microsoft utiliza estas informações para disponibilizar ao Cliente os serviços baseados na Internet. Ao utilizar a Matriz de Armazenamento e o Software de Matriz de Armazenamento, o Cliente autoriza a transmissão destas informações para a Microsoft.</w:t>
      </w:r>
    </w:p>
    <w:p w14:paraId="6E2D4BBC" w14:textId="77777777" w:rsidR="00AE3CDB" w:rsidRDefault="00AE3CDB">
      <w:pPr>
        <w:pStyle w:val="ProductList-BodyIndented"/>
      </w:pPr>
    </w:p>
    <w:p w14:paraId="5ABF68F3" w14:textId="77777777" w:rsidR="00AE3CDB" w:rsidRDefault="00130026">
      <w:pPr>
        <w:pStyle w:val="ProductList-SubClauseHeading"/>
        <w:outlineLvl w:val="3"/>
      </w:pPr>
      <w:r>
        <w:t>Atualizações do Software de Matriz de Armazenamento</w:t>
      </w:r>
    </w:p>
    <w:p w14:paraId="7C2A23A4" w14:textId="77777777" w:rsidR="00AE3CDB" w:rsidRDefault="00130026">
      <w:pPr>
        <w:pStyle w:val="ProductList-BodyIndented"/>
      </w:pPr>
      <w:r>
        <w:t>O serviço de atualização para o Software de Matriz de Armazenamento vai permitir ao Cliente transferir as atualizações disponíveis manualmente ou optar ativamente por receber atualizações automaticamente. As atualizações disponíveis da Microsoft serão licenciadas pela Microsoft e quaisquer atualizações de terceiros serão licenciadas pelos terceiros aplicáveis.</w:t>
      </w:r>
    </w:p>
    <w:p w14:paraId="77A643F5" w14:textId="77777777" w:rsidR="00AE3CDB" w:rsidRDefault="00AE3CDB">
      <w:pPr>
        <w:pStyle w:val="ProductList-BodyIndented"/>
      </w:pPr>
    </w:p>
    <w:p w14:paraId="408A1819" w14:textId="77777777" w:rsidR="00AE3CDB" w:rsidRDefault="00130026">
      <w:pPr>
        <w:pStyle w:val="ProductList-ClauseHeading"/>
        <w:outlineLvl w:val="2"/>
      </w:pPr>
      <w:r>
        <w:t>Garantia de Hardware Limitada</w:t>
      </w:r>
    </w:p>
    <w:p w14:paraId="0CCB47EF" w14:textId="77777777" w:rsidR="00AE3CDB" w:rsidRDefault="00130026">
      <w:pPr>
        <w:pStyle w:val="ProductList-Body"/>
      </w:pPr>
      <w:r>
        <w:t xml:space="preserve">A Microsoft garante que o hardware da Matriz de Armazenamento não funcionará incorretamente devido a um defeito nos materiais ou produção ao abrigo da utilização normal comercial, conforme descrito na documentação do produto aplicável por um período de noventa (90) dias após a data de entrega ao Cliente. Se isso não ocorrer e o Cliente notificar a Microsoft durante a vigência da garantia, a Microsoft, no seu entender, irá repará-la ou substituí-la sem quaisquer custos. Esta é a única garantia que a Microsoft concede para a Matriz de Armazenamento e o Cliente renuncia a quaisquer ações judiciais por incumprimento da garantia não intentadas durante o período da garantia. A presente garantia não cobre os problemas causados por acidente, utilização abusiva ou contrária ao contrato de licenciamento em volume do Cliente ou à documentação do produto e é nula se a Matriz de Armazenamento for aberta ou modificada, danificada pela utilização com Produtos Que Não Sejam da Microsoft ou danificada pela manutenção ou reparação executada por alguém que não a Microsoft ou um fornecedor autorizado da Microsoft. </w:t>
      </w:r>
      <w:r>
        <w:rPr>
          <w:b/>
        </w:rPr>
        <w:t>A Microsoft não oferece outras garantias ou condições e exclui quaisquer outras garantias expressas, implícitas ou legais, incluindo, sem limitação, garantias de qualidade, título, não violação de direitos de propriedade intelectual, comercialização e adequação a um fim específico.</w:t>
      </w:r>
    </w:p>
    <w:p w14:paraId="6D934EEC" w14:textId="77777777" w:rsidR="00AE3CDB" w:rsidRDefault="00AE3CDB">
      <w:pPr>
        <w:pStyle w:val="ProductList-Body"/>
      </w:pPr>
    </w:p>
    <w:p w14:paraId="4747AF4A" w14:textId="77777777" w:rsidR="00AE3CDB" w:rsidRDefault="00130026">
      <w:pPr>
        <w:pStyle w:val="ProductList-ClauseHeading"/>
        <w:outlineLvl w:val="2"/>
      </w:pPr>
      <w:r>
        <w:t>Indemnização. Defesa de ações judiciais por terceiros</w:t>
      </w:r>
    </w:p>
    <w:p w14:paraId="241C97F4" w14:textId="77777777" w:rsidR="00AE3CDB" w:rsidRDefault="00130026">
      <w:pPr>
        <w:pStyle w:val="ProductList-Body"/>
      </w:pPr>
      <w:r>
        <w:t>A Microsoft defenderá o Cliente contra quaisquer ações judiciais apresentadas por terceiros não-afiliados com a alegação de que qualquer Matriz de Armazenamento infringe a respetiva patente, direitos de autor ou marca registada ou faz uma utilização ilegítima do respetivo Segredo Comercial, sujeita aos termos do contrato de licenciamento em volume do Cliente relativamente à defesa das ações judiciais de terceiros.</w:t>
      </w:r>
    </w:p>
    <w:p w14:paraId="77FE3EF5" w14:textId="77777777" w:rsidR="00AE3CDB" w:rsidRDefault="00AE3CDB">
      <w:pPr>
        <w:pStyle w:val="ProductList-Body"/>
      </w:pPr>
    </w:p>
    <w:p w14:paraId="6FC23C9B" w14:textId="77777777" w:rsidR="00AE3CDB" w:rsidRDefault="00130026">
      <w:pPr>
        <w:pStyle w:val="ProductList-ClauseHeading"/>
        <w:outlineLvl w:val="2"/>
      </w:pPr>
      <w:r>
        <w:t>Limitação de Responsabilidade</w:t>
      </w:r>
    </w:p>
    <w:p w14:paraId="099BED0A" w14:textId="77777777" w:rsidR="00AE3CDB" w:rsidRDefault="00130026">
      <w:pPr>
        <w:pStyle w:val="ProductList-Body"/>
      </w:pPr>
      <w:r>
        <w:t xml:space="preserve">Para qualquer ação judicial relacionada com uma Matriz de Armazenamento, a responsabilidade máxima agregada de cada Parte perante a outra está limitada aos danos diretos atribuídos no final, num montante que não deve exceder os montantes que o Cliente teve de pagar pela Matriz de Armazenamento aplicável. </w:t>
      </w:r>
      <w:r>
        <w:rPr>
          <w:b/>
        </w:rPr>
        <w:t>Em caso algum será cada parte responsável por danos indiretos, incidentais, especiais, punitivos ou consequentes, incluindo perda de utilização, perda de lucros ou interrupção da atividade, independentemente da causa ou teoria de responsabilidade. Nenhuma limitação ou exclusão será aplicável à responsabilidade de qualquer das partes resultante de (1) obrigações de confidencialidade; (2) obrigações de defesa; ou (3) violação dos direitos de propriedade intelectual da outra parte.</w:t>
      </w:r>
    </w:p>
    <w:p w14:paraId="3DE14D4F" w14:textId="77777777" w:rsidR="00AE3CDB" w:rsidRDefault="00AE3CDB">
      <w:pPr>
        <w:pStyle w:val="ProductList-Body"/>
      </w:pPr>
    </w:p>
    <w:p w14:paraId="075F9DC7" w14:textId="77777777" w:rsidR="00AE3CDB" w:rsidRDefault="00130026">
      <w:pPr>
        <w:pStyle w:val="ProductList-ClauseHeading"/>
        <w:outlineLvl w:val="2"/>
      </w:pPr>
      <w:r>
        <w:t>Leis de Controlo à Exportação dos EUA</w:t>
      </w:r>
    </w:p>
    <w:p w14:paraId="7A34991B" w14:textId="77777777" w:rsidR="00AE3CDB" w:rsidRDefault="00130026">
      <w:pPr>
        <w:pStyle w:val="ProductList-Body"/>
      </w:pPr>
      <w:r>
        <w:t>As Matrizes de Armazenamento estão sujeitas às disposições no contrato de licenciamento em volume do Cliente relativamente à restrições à exportação dos E.U.A.</w:t>
      </w:r>
    </w:p>
    <w:p w14:paraId="4EE29B64" w14:textId="77777777" w:rsidR="00AE3CDB" w:rsidRDefault="00AE3CDB">
      <w:pPr>
        <w:pStyle w:val="ProductList-Body"/>
      </w:pPr>
    </w:p>
    <w:p w14:paraId="66702B76" w14:textId="77777777" w:rsidR="00AE3CDB" w:rsidRDefault="00130026">
      <w:pPr>
        <w:pStyle w:val="ProductList-ClauseHeading"/>
        <w:outlineLvl w:val="2"/>
      </w:pPr>
      <w:r>
        <w:t>Recolha de Informações de Diagnóstico</w:t>
      </w:r>
    </w:p>
    <w:p w14:paraId="7840296D" w14:textId="77777777" w:rsidR="00AE3CDB" w:rsidRDefault="00130026">
      <w:pPr>
        <w:pStyle w:val="ProductList-Body"/>
      </w:pPr>
      <w:r>
        <w:t xml:space="preserve">A Microsoft poderá recolher informações para ajudar a Microsoft a diagnosticar problemas relacionados com a Matriz de Armazenamento e a fornecer soluções potenciais. Se a Microsoft receber indicação de um problema potencial, poderá recolher informações da Matriz de Armazenamento através do Serviço de Gestão do Azure StorSimple. Os tipos de informações recolhidas poderão incluir ficheiros que ajudem a descrever ou identificar o problema, como registos operacionais, se o problema ocorreu no hardware ou software, o tipo e gravidade do problema e o estado do dispositivo. A Microsoft não recolherá informações de estado da memória, chaves, palavras-passe ou dados que um Cliente armazene na Matriz de Armazenamento. A Microsoft utiliza as informações para melhorar a Matriz de Armazenamento e serviços relacionados, e poderá também utilizá-las para melhorar o hardware e firmware de terceiros incluídos como parte da Matriz de Armazenamento. Na medida em que a Microsoft forneça ao respetivo fornecedor de hardware informações específicas, a Microsoft só fornecerá as informações num formato de dados anónimos a menos que a Microsoft obtenha o consentimento explícito do Cliente. A Microsoft fornecerá estas informações para fins de resolução de um problema relacionado com hardware identificado. Para obter mais informações sobre privacidade para a Matriz de Armazenamento, visite </w:t>
      </w:r>
      <w:hyperlink r:id="rId164">
        <w:r>
          <w:rPr>
            <w:color w:val="00467F"/>
            <w:u w:val="single"/>
          </w:rPr>
          <w:t>https://www.microsoft.com/en-us/privacystatement</w:t>
        </w:r>
      </w:hyperlink>
      <w:r>
        <w:t>.</w:t>
      </w:r>
    </w:p>
    <w:p w14:paraId="50823973" w14:textId="77777777" w:rsidR="00AE3CDB" w:rsidRDefault="00AE3CDB">
      <w:pPr>
        <w:pStyle w:val="ProductList-Body"/>
      </w:pPr>
    </w:p>
    <w:p w14:paraId="2EE2DE8C" w14:textId="77777777" w:rsidR="00AE3CDB" w:rsidRDefault="00130026">
      <w:pPr>
        <w:pStyle w:val="ProductList-ClauseHeading"/>
        <w:outlineLvl w:val="2"/>
      </w:pPr>
      <w:r>
        <w:t>Utilização por parte do Governo</w:t>
      </w:r>
    </w:p>
    <w:p w14:paraId="50807EAB" w14:textId="77777777" w:rsidR="00AE3CDB" w:rsidRDefault="00130026">
      <w:pPr>
        <w:pStyle w:val="ProductList-Body"/>
      </w:pPr>
      <w:r>
        <w:t>O Cliente compreende que na compra de uma ou mais Ofertas de Compromisso Monetário StorSimple, a Microsoft fornecerá o Suporte StorSimple e de Matriz de Armazenamento ao Cliente sem encargos adicionais. A Microsoft renuncia a qualquer e a todos os direitos a uma compensação por parte do Cliente pelo Suporte Padrão StorSimple ou de Matriz de Armazenamento. A Microsoft pretende que a prestação sem custos do Suporte Padrão StorSimple e de Matriz de Armazenamento ao Cliente cumpra integralmente as leis e normas aplicáveis relacionados com presentes, ética e outros relativamente aos bens e serviços gratuitos. A Microsoft pretende que a prestação do Suporte Padrão StorSimple e de Matrizes de Armazenamento sejam para utilização e benefício exclusivos do Cliente, e não para utilização e benefício pessoais de qualquer funcionário individual do governo.</w:t>
      </w:r>
    </w:p>
    <w:p w14:paraId="6C884FD8" w14:textId="77777777" w:rsidR="00AE3CDB" w:rsidRDefault="00AE3CDB">
      <w:pPr>
        <w:pStyle w:val="ProductList-Body"/>
      </w:pPr>
    </w:p>
    <w:p w14:paraId="446BF69F" w14:textId="77777777" w:rsidR="00AE3CDB" w:rsidRDefault="00AE3CDB">
      <w:pPr>
        <w:pStyle w:val="ProductList-Body"/>
      </w:pPr>
    </w:p>
    <w:p w14:paraId="7CE113FD" w14:textId="77777777" w:rsidR="00AE3CDB" w:rsidRDefault="00130026">
      <w:pPr>
        <w:pStyle w:val="ProductList-Offering1Heading"/>
        <w:outlineLvl w:val="1"/>
      </w:pPr>
      <w:bookmarkStart w:id="436" w:name="_Sec901"/>
      <w:r>
        <w:t>Termos do Hardware do Azure Data Box</w:t>
      </w:r>
      <w:bookmarkEnd w:id="436"/>
      <w:r>
        <w:fldChar w:fldCharType="begin"/>
      </w:r>
      <w:r>
        <w:instrText xml:space="preserve"> TC "</w:instrText>
      </w:r>
      <w:bookmarkStart w:id="437" w:name="_Toc54794882"/>
      <w:r>
        <w:instrText>Termos do Hardware do Azure Data Box</w:instrText>
      </w:r>
      <w:bookmarkEnd w:id="437"/>
      <w:r>
        <w:instrText>" \l 2</w:instrText>
      </w:r>
      <w:r>
        <w:fldChar w:fldCharType="end"/>
      </w:r>
    </w:p>
    <w:p w14:paraId="61C8D622" w14:textId="77777777" w:rsidR="00AE3CDB" w:rsidRDefault="00130026">
      <w:pPr>
        <w:pStyle w:val="ProductList-ClauseHeading"/>
        <w:outlineLvl w:val="2"/>
      </w:pPr>
      <w:r>
        <w:t>Definições</w:t>
      </w:r>
    </w:p>
    <w:p w14:paraId="70CBAEB0" w14:textId="77777777" w:rsidR="00AE3CDB" w:rsidRDefault="00130026">
      <w:pPr>
        <w:pStyle w:val="ProductList-Body"/>
      </w:pPr>
      <w:r>
        <w:t xml:space="preserve">O </w:t>
      </w:r>
      <w:r>
        <w:rPr>
          <w:b/>
          <w:color w:val="00188F"/>
        </w:rPr>
        <w:t>Armazenamento do Azure</w:t>
      </w:r>
      <w:r>
        <w:t xml:space="preserve"> designa o serviço de cloud gerido pela Microsoft que fornece armazenamento seguro e de grande disponibilidade.  </w:t>
      </w:r>
    </w:p>
    <w:p w14:paraId="50F99C0F" w14:textId="77777777" w:rsidR="00AE3CDB" w:rsidRDefault="00130026">
      <w:pPr>
        <w:pStyle w:val="ProductList-Body"/>
      </w:pPr>
      <w:r>
        <w:rPr>
          <w:b/>
          <w:color w:val="00188F"/>
        </w:rPr>
        <w:t>Conta de Armazenamento do Azure</w:t>
      </w:r>
      <w:r>
        <w:t xml:space="preserve"> designa uma conta segura que permite ao Cliente aceder e armazenar as respetivas informações com o serviço Armazenamento do Azure.</w:t>
      </w:r>
    </w:p>
    <w:p w14:paraId="12E4CAB0" w14:textId="77777777" w:rsidR="00AE3CDB" w:rsidRDefault="00130026">
      <w:pPr>
        <w:pStyle w:val="ProductList-Body"/>
      </w:pPr>
      <w:r>
        <w:rPr>
          <w:b/>
          <w:color w:val="00188F"/>
        </w:rPr>
        <w:t>Dispositivo Data Box</w:t>
      </w:r>
      <w:r>
        <w:t xml:space="preserve"> designa um dispositivo hardware, incluindo o Software Data Box, que a Microsoft pode fornecer para utilização temporária por parte do Cliente no armazenamento e no transporte ou transferência de dados do local para um centro de dados do Azure para poder ser carregado para a Conta de Armazenamento do Azure do Cliente.  </w:t>
      </w:r>
    </w:p>
    <w:p w14:paraId="6E40703E" w14:textId="77777777" w:rsidR="00AE3CDB" w:rsidRDefault="00130026">
      <w:pPr>
        <w:pStyle w:val="ProductList-Body"/>
      </w:pPr>
      <w:r>
        <w:rPr>
          <w:b/>
          <w:color w:val="00188F"/>
        </w:rPr>
        <w:t>Software Data Box</w:t>
      </w:r>
      <w:r>
        <w:t xml:space="preserve"> designa todo o software no formato de código de objeto fornecido no Dispositivo Data Box ou em conjunto com ele, incluindo todas as ferramentas, atualizações e documentação associadas. </w:t>
      </w:r>
    </w:p>
    <w:p w14:paraId="391EDE1B" w14:textId="77777777" w:rsidR="00AE3CDB" w:rsidRDefault="00130026">
      <w:pPr>
        <w:pStyle w:val="ProductList-Body"/>
      </w:pPr>
      <w:r>
        <w:rPr>
          <w:b/>
          <w:color w:val="00188F"/>
        </w:rPr>
        <w:t>Centro de Dados do Azure Designado</w:t>
      </w:r>
      <w:r>
        <w:t xml:space="preserve"> designa o Centro de Dados do Microsoft Azure designado pela Microsoft como o centro de dados para o qual o Cliente irá devolver o Dispositivo Data Box, e que pode ser diferente do centro de dados onde o Cliente prefere armazenar os seus dados e/ou a localização da Conta de Armazenamento do Azure do Cliente. </w:t>
      </w:r>
    </w:p>
    <w:p w14:paraId="703B74B8" w14:textId="77777777" w:rsidR="00AE3CDB" w:rsidRDefault="00130026">
      <w:pPr>
        <w:pStyle w:val="ProductList-Body"/>
      </w:pPr>
      <w:r>
        <w:rPr>
          <w:b/>
          <w:color w:val="00188F"/>
        </w:rPr>
        <w:t>Serviço Data Box do Microsoft Azure</w:t>
      </w:r>
      <w:r>
        <w:t xml:space="preserve"> ou </w:t>
      </w:r>
      <w:r>
        <w:rPr>
          <w:b/>
        </w:rPr>
        <w:t>Serviço</w:t>
      </w:r>
      <w:r>
        <w:t xml:space="preserve"> designa o serviço do Microsoft Azure que permite aos clientes armazenar e transferir no Dispositivo Data Box grandes volumes de dados de e para centros de dados. Para efeitos de esclarecimento, o Serviço inclui, sem limitação, qualquer funcionalidade ou tecnologia associada, informação, materiais e atualizações de Serviço.</w:t>
      </w:r>
    </w:p>
    <w:p w14:paraId="33F9988D" w14:textId="77777777" w:rsidR="00AE3CDB" w:rsidRDefault="00AE3CDB">
      <w:pPr>
        <w:pStyle w:val="ProductList-Body"/>
      </w:pPr>
    </w:p>
    <w:p w14:paraId="095E2DAC" w14:textId="77777777" w:rsidR="00AE3CDB" w:rsidRDefault="00130026">
      <w:pPr>
        <w:pStyle w:val="ProductList-ClauseHeading"/>
        <w:outlineLvl w:val="2"/>
      </w:pPr>
      <w:r>
        <w:t>Software Data Box</w:t>
      </w:r>
    </w:p>
    <w:p w14:paraId="7D0AC7CB" w14:textId="77777777" w:rsidR="00AE3CDB" w:rsidRDefault="00130026">
      <w:pPr>
        <w:pStyle w:val="ProductList-Body"/>
      </w:pPr>
      <w:r>
        <w:t>O Software Data Box é licenciado, não vendido. A Microsoft concede ao Cliente uma licença limitada, não exclusiva e não transferível para utilizar o Software Data Box (no código de objeto) instalado no Dispositivo Data Box ou utilizado no âmbito do Dispositivo Data Box, apenas para fins de transporte ou pré-processamento (onde aplicável) de dados, tal como permitido pelo Dispositivo Data Box, e para nenhuma outra finalidade. A Microsoft reserva-se todos os demais direitos. Esta licença não confere ao Cliente qualquer direito e o Cliente não pode: (i) utilizar ou virtualizar funcionalidades do Software Data Box em separado do Dispositivo Data Box; (ii) publicar, copiar, alugar, proceder a locação financeira (“leasing”) ou emprestar o Software Data Box; (iii) contornar quaisquer restrições técnicas no Software Data Box ou restrições na documentação do Dispositivo Data Box (se existirem); (iv) separar e executar partes do Software Data Box em mais de um dispositivo; (v) instalar ou utilizar software ou tecnologia que não seja da Microsoft de uma forma que possa sujeitar a tecnologia ou a propriedade intelectual da Microsoft a quaisquer outros termos de licenciamento; ou (vi) proceder a engenharia inversa, descompilar ou desassemblar o Software Data Box, ou qualquer tentativa para o fazer, exceto se a lei aplicável o permitir, mesmo quando estes termos não o permitem, pelo que, nesse caso, o Cliente poderá fazê-lo apenas da forma prevista por lei.</w:t>
      </w:r>
    </w:p>
    <w:p w14:paraId="219FAC50" w14:textId="77777777" w:rsidR="00AE3CDB" w:rsidRDefault="00AE3CDB">
      <w:pPr>
        <w:pStyle w:val="ProductList-Body"/>
      </w:pPr>
    </w:p>
    <w:p w14:paraId="05A22C64" w14:textId="77777777" w:rsidR="00AE3CDB" w:rsidRDefault="00130026">
      <w:pPr>
        <w:pStyle w:val="ProductList-SubClauseHeading"/>
        <w:outlineLvl w:val="3"/>
      </w:pPr>
      <w:r>
        <w:t>Restrições</w:t>
      </w:r>
    </w:p>
    <w:p w14:paraId="398DBC10" w14:textId="77777777" w:rsidR="00AE3CDB" w:rsidRDefault="00130026">
      <w:pPr>
        <w:pStyle w:val="ProductList-BodyIndented"/>
      </w:pPr>
      <w:r>
        <w:t xml:space="preserve">O Cliente não pode utilizar o Software Data Box para comparações ou “referências”, exceto para fins internos do Cliente, nem publicar ou divulgar os resultados das mesmas. </w:t>
      </w:r>
    </w:p>
    <w:p w14:paraId="0D749373" w14:textId="77777777" w:rsidR="00AE3CDB" w:rsidRDefault="00AE3CDB">
      <w:pPr>
        <w:pStyle w:val="ProductList-BodyIndented"/>
      </w:pPr>
    </w:p>
    <w:p w14:paraId="4C4949E4" w14:textId="77777777" w:rsidR="00AE3CDB" w:rsidRDefault="00130026">
      <w:pPr>
        <w:pStyle w:val="ProductList-SubClauseHeading"/>
        <w:outlineLvl w:val="3"/>
      </w:pPr>
      <w:r>
        <w:t>Ativação/Consentimento para Serviços baseados na Internet</w:t>
      </w:r>
    </w:p>
    <w:p w14:paraId="32A482A0" w14:textId="77777777" w:rsidR="00AE3CDB" w:rsidRDefault="00130026">
      <w:pPr>
        <w:pStyle w:val="ProductList-BodyIndented"/>
      </w:pPr>
      <w:r>
        <w:t>Se for necessária a ativação do Software Data Box, a ativação associa a utilização do Software Data Box a um dispositivo específico. Durante a ativação e utilização subsequentes do dispositivo, o Software Data Box poderá enviar informações sobre o Software Data Box e sobre o dispositivo para a Microsoft. Estas informações incluem a versão, o idioma e a chave de produto do Software Data Box, o endereço do protocolo Internet do Cliente, bem como o sistema operativo, o browser e o nome, a versão do Software Data Box que o Cliente está a utilizar e o código de idioma do Data Box a executar o Software Data Box. A Microsoft utiliza estas informações para disponibilizar ao Cliente os serviços baseados na Internet. Ao utilizar o Dispositivo Data Box e o Software Data Box, o Cliente autoriza a transmissão destas informações para a Microsoft.</w:t>
      </w:r>
    </w:p>
    <w:p w14:paraId="6C3402F2" w14:textId="77777777" w:rsidR="00AE3CDB" w:rsidRDefault="00AE3CDB">
      <w:pPr>
        <w:pStyle w:val="ProductList-BodyIndented"/>
      </w:pPr>
    </w:p>
    <w:p w14:paraId="2262016A" w14:textId="77777777" w:rsidR="00AE3CDB" w:rsidRDefault="00130026">
      <w:pPr>
        <w:pStyle w:val="ProductList-SubClauseHeading"/>
        <w:outlineLvl w:val="3"/>
      </w:pPr>
      <w:r>
        <w:t>Atualizações de Software</w:t>
      </w:r>
    </w:p>
    <w:p w14:paraId="24DD10F5" w14:textId="77777777" w:rsidR="00AE3CDB" w:rsidRDefault="00130026">
      <w:pPr>
        <w:pStyle w:val="ProductList-BodyIndented"/>
      </w:pPr>
      <w:r>
        <w:t>O Dispositivo Data Box pode permitir que o Cliente transfira as atualizações disponíveis manualmente. Se as atualizações forem disponibilizadas, as atualizações da Microsoft serão licenciadas pela Microsoft e quaisquer atualizações de terceiros serão licenciadas pelos terceiros aplicáveis. Para continuar a beneficiar do suporte do Dispositivo Data Box, o Cliente aceita manter-se atualizado com as atualizações aplicáveis ao transferir e aplicar as atualizações mais recentes.</w:t>
      </w:r>
    </w:p>
    <w:p w14:paraId="4FE04B7D" w14:textId="77777777" w:rsidR="00AE3CDB" w:rsidRDefault="00AE3CDB">
      <w:pPr>
        <w:pStyle w:val="ProductList-BodyIndented"/>
      </w:pPr>
    </w:p>
    <w:p w14:paraId="6ABCD4FF" w14:textId="77777777" w:rsidR="00AE3CDB" w:rsidRDefault="00130026">
      <w:pPr>
        <w:pStyle w:val="ProductList-ClauseHeading"/>
        <w:outlineLvl w:val="2"/>
      </w:pPr>
      <w:r>
        <w:t>Limitações</w:t>
      </w:r>
    </w:p>
    <w:p w14:paraId="69442BA0" w14:textId="77777777" w:rsidR="00AE3CDB" w:rsidRDefault="00130026">
      <w:pPr>
        <w:pStyle w:val="ProductList-Body"/>
      </w:pPr>
      <w:r>
        <w:t>O Cliente não está obrigado a utilizar o Dispositivo Data Box para transferir os dados para o Armazenamento do Azure e a Microsoft não está obrigada a continuar a disponibilizar o Dispositivo Data Box ou qualquer outro produto de hardware no âmbito do Serviço. O Dispositivo Data Box poderá não estar disponível em determinadas regiões ou jurisdições e, mesmo quando estiver, estará sujeito à disponibilidade. A Microsoft não é responsável por atrasos relacionados com os Serviços fora do respetivo controlo direto. A Microsoft reserva-se o direito de recusar a prestação do Serviço e a disponibilização do Dispositivo Data Box correspondente a qualquer pessoa, apenas no seu entender e discrição. A Microsoft pode suspender o Serviço, no seu entender, em conformidade com os requisitos do Microsoft Azure Services nos Termos de Serviços Online da Microsoft.</w:t>
      </w:r>
    </w:p>
    <w:p w14:paraId="774A9607" w14:textId="77777777" w:rsidR="00AE3CDB" w:rsidRDefault="00AE3CDB">
      <w:pPr>
        <w:pStyle w:val="ProductList-Body"/>
      </w:pPr>
    </w:p>
    <w:p w14:paraId="036A82E2" w14:textId="77777777" w:rsidR="00AE3CDB" w:rsidRDefault="00130026">
      <w:pPr>
        <w:pStyle w:val="ProductList-ClauseHeading"/>
        <w:outlineLvl w:val="2"/>
      </w:pPr>
      <w:r>
        <w:t>Termos dos Serviços do Azure</w:t>
      </w:r>
    </w:p>
    <w:p w14:paraId="282BC0CA" w14:textId="77777777" w:rsidR="00AE3CDB" w:rsidRDefault="00130026">
      <w:pPr>
        <w:pStyle w:val="ProductList-Body"/>
      </w:pPr>
      <w:r>
        <w:t xml:space="preserve">Os presentes Termos do Hardware do Azure Data Box (“Termos Adicionais”) são aplicáveis à receção e utilização do Dispositivo Data Box por parte do Cliente no âmbito do Serviço global. A utilização do Serviço por parte do Cliente também está sujeita aos Termos dos Serviços do Azure, disponível em </w:t>
      </w:r>
      <w:hyperlink r:id="rId165">
        <w:r>
          <w:rPr>
            <w:color w:val="00467F"/>
            <w:u w:val="single"/>
          </w:rPr>
          <w:t>https://azure.microsoft.com/en-us/support/legal/</w:t>
        </w:r>
      </w:hyperlink>
      <w:r>
        <w:t>. Os presentes Termos Adicionais complementam, mas não emendam nem modificam, quaisquer termos existentes nos Termos dos Serviços do Azure. Conforme estabelecido nestes Termos Adicionais, a Microsoft pode cobrar ao Cliente tarifas especificadas relacionadas com a utilização do Dispositivo Data Box no âmbito do Serviço.</w:t>
      </w:r>
    </w:p>
    <w:p w14:paraId="318FD110" w14:textId="77777777" w:rsidR="00AE3CDB" w:rsidRDefault="00AE3CDB">
      <w:pPr>
        <w:pStyle w:val="ProductList-Body"/>
      </w:pPr>
    </w:p>
    <w:p w14:paraId="755417D2" w14:textId="77777777" w:rsidR="00AE3CDB" w:rsidRDefault="00130026">
      <w:pPr>
        <w:pStyle w:val="ProductList-ClauseHeading"/>
        <w:outlineLvl w:val="2"/>
      </w:pPr>
      <w:r>
        <w:t>Direitos de Utilização de Produto</w:t>
      </w:r>
    </w:p>
    <w:p w14:paraId="3622B84B" w14:textId="77777777" w:rsidR="00AE3CDB" w:rsidRDefault="00130026">
      <w:pPr>
        <w:pStyle w:val="ProductList-Body"/>
      </w:pPr>
      <w:r>
        <w:t xml:space="preserve">Sujeito ao pagamento das tarifas aplicáveis, a Microsoft concede ao Cliente permissão para utilizar o Dispositivo Data Box para transportar, transferir (e, onde aplicável, pré-processar) estes dados, desde que o Cliente implemente determinadas precauções: </w:t>
      </w:r>
    </w:p>
    <w:p w14:paraId="6D04E963" w14:textId="77777777" w:rsidR="00AE3CDB" w:rsidRDefault="00130026" w:rsidP="00130026">
      <w:pPr>
        <w:pStyle w:val="ProductList-Bullet"/>
        <w:numPr>
          <w:ilvl w:val="0"/>
          <w:numId w:val="77"/>
        </w:numPr>
      </w:pPr>
      <w:r>
        <w:t>fazer uma cópia de segurança e proteger os dados antes de transferi-los para o Dispositivo Data Box e antes de enviá-los para o Armazenamento do Azure;</w:t>
      </w:r>
    </w:p>
    <w:p w14:paraId="707A7A7D" w14:textId="77777777" w:rsidR="00AE3CDB" w:rsidRDefault="00130026" w:rsidP="00130026">
      <w:pPr>
        <w:pStyle w:val="ProductList-Bullet"/>
        <w:numPr>
          <w:ilvl w:val="0"/>
          <w:numId w:val="77"/>
        </w:numPr>
      </w:pPr>
      <w:r>
        <w:t>não eliminar os dados do equipamento e do local do Cliente antes de este os transferir com êxito do Dispositivo Data Box para um Centro de Dados do Azure Designado.</w:t>
      </w:r>
    </w:p>
    <w:p w14:paraId="25BA139C" w14:textId="77777777" w:rsidR="00AE3CDB" w:rsidRDefault="00130026" w:rsidP="00130026">
      <w:pPr>
        <w:pStyle w:val="ProductList-Bullet"/>
        <w:numPr>
          <w:ilvl w:val="0"/>
          <w:numId w:val="77"/>
        </w:numPr>
      </w:pPr>
      <w:r>
        <w:t>cessar a utilização do Dispositivo Data Box para transferir os dados imediatamente após notificação da Microsoft.</w:t>
      </w:r>
    </w:p>
    <w:p w14:paraId="6E8F076F" w14:textId="77777777" w:rsidR="00AE3CDB" w:rsidRDefault="00AE3CDB">
      <w:pPr>
        <w:pStyle w:val="ProductList-Body"/>
      </w:pPr>
    </w:p>
    <w:p w14:paraId="001D1D45" w14:textId="77777777" w:rsidR="00AE3CDB" w:rsidRDefault="00130026">
      <w:pPr>
        <w:pStyle w:val="ProductList-Body"/>
      </w:pPr>
      <w:r>
        <w:t xml:space="preserve">O Cliente concorda (i) que é o único responsável pela determinação da adequação da utilização do Dispositivo Data Box, conforme estabelecido nos presentes Termos Adicionais, e (ii) que a Microsoft não terá qualquer responsabilidade perante o Cliente ou perante quaisquer terceiros por quaisquer perdas de dados ou outros danos.  </w:t>
      </w:r>
    </w:p>
    <w:p w14:paraId="77F8A1ED" w14:textId="77777777" w:rsidR="00AE3CDB" w:rsidRDefault="00AE3CDB">
      <w:pPr>
        <w:pStyle w:val="ProductList-Body"/>
      </w:pPr>
    </w:p>
    <w:p w14:paraId="1868F457" w14:textId="77777777" w:rsidR="00AE3CDB" w:rsidRDefault="00AE3CDB">
      <w:pPr>
        <w:pStyle w:val="ProductList-Body"/>
      </w:pPr>
    </w:p>
    <w:p w14:paraId="0D727D68" w14:textId="77777777" w:rsidR="00AE3CDB" w:rsidRDefault="00AE3CDB">
      <w:pPr>
        <w:pStyle w:val="ProductList-Body"/>
      </w:pPr>
    </w:p>
    <w:p w14:paraId="7C41C36A" w14:textId="77777777" w:rsidR="00AE3CDB" w:rsidRDefault="00130026">
      <w:pPr>
        <w:pStyle w:val="ProductList-ClauseHeading"/>
        <w:outlineLvl w:val="2"/>
      </w:pPr>
      <w:r>
        <w:t>Posse e Devolução do Dispositivo Data Box</w:t>
      </w:r>
    </w:p>
    <w:p w14:paraId="01F2A209" w14:textId="77777777" w:rsidR="00AE3CDB" w:rsidRDefault="00130026">
      <w:pPr>
        <w:pStyle w:val="ProductList-Body"/>
      </w:pPr>
      <w:r>
        <w:t xml:space="preserve">No âmbito do Serviço, a Microsoft autoriza o Cliente a possuir o Dispositivo Data Box durante um período específico em função do tipo de Dispositivo Data Box. Para os Dispositivos Data Box com um período de posse especificado, a Microsoft pode cobrar ao Cliente taxas diárias adicionais pela posse do Dispositivo Data Box para além do período especificado.  </w:t>
      </w:r>
    </w:p>
    <w:p w14:paraId="543EF5BB" w14:textId="77777777" w:rsidR="00AE3CDB" w:rsidRDefault="00AE3CDB">
      <w:pPr>
        <w:pStyle w:val="ProductList-Body"/>
      </w:pPr>
    </w:p>
    <w:p w14:paraId="0E65E533" w14:textId="77777777" w:rsidR="00AE3CDB" w:rsidRDefault="00130026">
      <w:pPr>
        <w:pStyle w:val="ProductList-ClauseHeading"/>
        <w:outlineLvl w:val="2"/>
      </w:pPr>
      <w:r>
        <w:t>Envio e Título: Tarifas</w:t>
      </w:r>
    </w:p>
    <w:p w14:paraId="76168CF9" w14:textId="77777777" w:rsidR="00AE3CDB" w:rsidRDefault="00130026" w:rsidP="00130026">
      <w:pPr>
        <w:pStyle w:val="ProductList-Bullet"/>
        <w:numPr>
          <w:ilvl w:val="0"/>
          <w:numId w:val="78"/>
        </w:numPr>
      </w:pPr>
      <w:r>
        <w:rPr>
          <w:b/>
        </w:rPr>
        <w:t>Titularidade e Risco de Perda</w:t>
      </w:r>
      <w:r>
        <w:t xml:space="preserve">. Todos os direitos, títulos e interesses em cada Dispositivo Data Box são e deverão permanecer propriedade da Microsoft e, salvo se expressamente estabelecido nos Termos Adicionais, não são concedidos direitos para qualquer Dispositivo Data Box (incluindo ao abrigo de qualquer patente, direito de autor, segredo comercial, marca registada ou outros direitos de propriedade). O Cliente compensará a Microsoft por qualquer perda, dano material ou destruição de qualquer Dispositivo Data Box enquanto estiver em qualquer localização do Cliente nas circunstâncias descritas em Envio e Título: Tarifas, Tabela 1. O Cliente é responsável pela inspeção do Dispositivo Data Box depois de o receber da transportadora e pela comunicação imediata de quaisquer danos ao Suporte da Microsoft para o endereço databoxsupport@microsoft.com. O Cliente é responsável pela totalidade do risco de perda do Dispositivo Data Box, ou por danos ao mesmo, depois o receber da transportada no endereço designado do Cliente, até a transportadora designada pela Microsoft aceitar o Dispositivo Data Box para devolução ao Centro de Dados do Azure Designado. </w:t>
      </w:r>
    </w:p>
    <w:p w14:paraId="5A2B162E" w14:textId="77777777" w:rsidR="00AE3CDB" w:rsidRDefault="00AE3CDB">
      <w:pPr>
        <w:pStyle w:val="ProductList-Body"/>
      </w:pPr>
    </w:p>
    <w:p w14:paraId="41FEC7F0" w14:textId="77777777" w:rsidR="00AE3CDB" w:rsidRDefault="00130026" w:rsidP="00130026">
      <w:pPr>
        <w:pStyle w:val="ProductList-Bullet"/>
        <w:numPr>
          <w:ilvl w:val="0"/>
          <w:numId w:val="79"/>
        </w:numPr>
      </w:pPr>
      <w:r>
        <w:rPr>
          <w:b/>
        </w:rPr>
        <w:t>Tarifas</w:t>
      </w:r>
      <w:r>
        <w:t xml:space="preserve">. Conforme estabelecido nestes termos, a Microsoft pode cobrar ao Cliente tarifas especificadas relacionadas com a utilização do Dispositivo Data Box no âmbito do Serviço, com a atual tabela de honorários a ser definido da seguinte forma. </w:t>
      </w:r>
      <w:hyperlink r:id="rId166">
        <w:r>
          <w:rPr>
            <w:color w:val="00467F"/>
            <w:u w:val="single"/>
          </w:rPr>
          <w:t>https://go.microsoft.com/fwlink/?linkid=2052173</w:t>
        </w:r>
      </w:hyperlink>
      <w:r>
        <w:t xml:space="preserve">. Para efeitos de esclarecimento, o Armazenamento do Azure e o Hub IoT do Azure são Serviços do Azure separados e, se forem utilizados (mesmo no âmbito da utilização do Serviço), serão aplicáveis tarifas de tráfego limitado separadas do Azure. Para maior clareza, quaisquer serviços do Azure que o Cliente utilize após a conclusão de uma transferência de dados que utilize o Serviço Azure Data Box estão sujeitos a taxas de utilização separadas. Para os Dispositivos Data Box, a Microsoft pode cobrar ao Cliente uma tarifa pela perda do dispositivo, tal como estabelecido na Tabela 1 abaixo, se (i) ocorrer a perda ou danos materiais ao Dispositivo Data Box enquanto este estiver ao cuidado do Cliente, (ii) o Cliente não fornecer o Dispositivo Data Box à transportadora designada pela Microsoft para devolução dentro do período após a data em que foi entregue ao Cliente, tal como estabelecido na tabela abaixo. A Microsoft reserva-se o direito de alterar as tarifas cobradas pelos diferentes tipos de Dispositivo Data Box, incluindo, sem limitação, através da cobrança de diferentes montantes por diferentes fatores de forma. </w:t>
      </w:r>
    </w:p>
    <w:p w14:paraId="66492B3C" w14:textId="77777777" w:rsidR="00AE3CDB" w:rsidRDefault="00AE3CDB">
      <w:pPr>
        <w:pStyle w:val="ProductList-Body"/>
      </w:pPr>
    </w:p>
    <w:tbl>
      <w:tblPr>
        <w:tblStyle w:val="PURTable"/>
        <w:tblW w:w="0" w:type="dxa"/>
        <w:tblLook w:val="04A0" w:firstRow="1" w:lastRow="0" w:firstColumn="1" w:lastColumn="0" w:noHBand="0" w:noVBand="1"/>
      </w:tblPr>
      <w:tblGrid>
        <w:gridCol w:w="3457"/>
        <w:gridCol w:w="7459"/>
      </w:tblGrid>
      <w:tr w:rsidR="00AE3CDB" w14:paraId="7EC8D8E5"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200C8FF7" w14:textId="77777777" w:rsidR="00AE3CDB" w:rsidRDefault="00130026">
            <w:pPr>
              <w:pStyle w:val="ProductList-TableBody"/>
            </w:pPr>
            <w:r>
              <w:rPr>
                <w:b/>
                <w:color w:val="FFFFFF"/>
              </w:rPr>
              <w:t>Tabela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1CFBB12D" w14:textId="77777777" w:rsidR="00AE3CDB" w:rsidRDefault="00AE3CDB">
            <w:pPr>
              <w:pStyle w:val="ProductList-TableBody"/>
              <w:jc w:val="center"/>
            </w:pPr>
          </w:p>
        </w:tc>
      </w:tr>
      <w:tr w:rsidR="00AE3CDB" w14:paraId="4CD9941A" w14:textId="77777777">
        <w:tc>
          <w:tcPr>
            <w:tcW w:w="3800" w:type="dxa"/>
            <w:tcBorders>
              <w:top w:val="single" w:sz="4" w:space="0" w:color="6E6E6E"/>
              <w:left w:val="single" w:sz="4" w:space="0" w:color="6E6E6E"/>
              <w:bottom w:val="single" w:sz="4" w:space="0" w:color="6E6E6E"/>
              <w:right w:val="single" w:sz="4" w:space="0" w:color="6E6E6E"/>
            </w:tcBorders>
          </w:tcPr>
          <w:p w14:paraId="7A35C951" w14:textId="77777777" w:rsidR="00AE3CDB" w:rsidRDefault="00130026">
            <w:pPr>
              <w:pStyle w:val="ProductList-TableBody"/>
              <w:jc w:val="center"/>
            </w:pPr>
            <w:r>
              <w:rPr>
                <w:b/>
              </w:rPr>
              <w:t>Tipo de Dispositivo Data Box</w:t>
            </w:r>
          </w:p>
        </w:tc>
        <w:tc>
          <w:tcPr>
            <w:tcW w:w="8320" w:type="dxa"/>
            <w:tcBorders>
              <w:top w:val="single" w:sz="4" w:space="0" w:color="6E6E6E"/>
              <w:left w:val="single" w:sz="4" w:space="0" w:color="6E6E6E"/>
              <w:bottom w:val="single" w:sz="4" w:space="0" w:color="6E6E6E"/>
              <w:right w:val="single" w:sz="4" w:space="0" w:color="6E6E6E"/>
            </w:tcBorders>
          </w:tcPr>
          <w:p w14:paraId="7C7919A4" w14:textId="77777777" w:rsidR="00AE3CDB" w:rsidRDefault="00130026">
            <w:pPr>
              <w:pStyle w:val="ProductList-TableBody"/>
              <w:jc w:val="center"/>
            </w:pPr>
            <w:r>
              <w:rPr>
                <w:b/>
              </w:rPr>
              <w:t>Período e Montantes por Perda ou Danos Materiais</w:t>
            </w:r>
          </w:p>
        </w:tc>
      </w:tr>
      <w:tr w:rsidR="00AE3CDB" w14:paraId="0BD3B058" w14:textId="77777777">
        <w:tc>
          <w:tcPr>
            <w:tcW w:w="3800" w:type="dxa"/>
            <w:tcBorders>
              <w:top w:val="single" w:sz="4" w:space="0" w:color="6E6E6E"/>
              <w:left w:val="single" w:sz="4" w:space="0" w:color="6E6E6E"/>
              <w:bottom w:val="single" w:sz="4" w:space="0" w:color="6E6E6E"/>
              <w:right w:val="single" w:sz="4" w:space="0" w:color="6E6E6E"/>
            </w:tcBorders>
          </w:tcPr>
          <w:p w14:paraId="52137619" w14:textId="77777777" w:rsidR="00AE3CDB" w:rsidRDefault="00130026">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4FA66FF4" w14:textId="77777777" w:rsidR="00AE3CDB" w:rsidRDefault="00130026">
            <w:pPr>
              <w:pStyle w:val="ProductList-TableBody"/>
            </w:pPr>
            <w:r>
              <w:t>Período: Após 90 Dias</w:t>
            </w:r>
          </w:p>
          <w:p w14:paraId="3F21B96F" w14:textId="77777777" w:rsidR="00AE3CDB" w:rsidRDefault="00130026">
            <w:pPr>
              <w:pStyle w:val="ProductList-TableBody"/>
            </w:pPr>
            <w:r>
              <w:t>Montante: 40.000 USD</w:t>
            </w:r>
          </w:p>
        </w:tc>
      </w:tr>
      <w:tr w:rsidR="00AE3CDB" w14:paraId="55C696ED" w14:textId="77777777">
        <w:tc>
          <w:tcPr>
            <w:tcW w:w="3800" w:type="dxa"/>
            <w:tcBorders>
              <w:top w:val="single" w:sz="4" w:space="0" w:color="6E6E6E"/>
              <w:left w:val="single" w:sz="4" w:space="0" w:color="6E6E6E"/>
              <w:bottom w:val="single" w:sz="4" w:space="0" w:color="6E6E6E"/>
              <w:right w:val="single" w:sz="4" w:space="0" w:color="6E6E6E"/>
            </w:tcBorders>
          </w:tcPr>
          <w:p w14:paraId="5320CB5A" w14:textId="77777777" w:rsidR="00AE3CDB" w:rsidRDefault="00130026">
            <w:pPr>
              <w:pStyle w:val="ProductList-TableBody"/>
            </w:pPr>
            <w:r>
              <w:t>Disco Data Box</w:t>
            </w:r>
          </w:p>
        </w:tc>
        <w:tc>
          <w:tcPr>
            <w:tcW w:w="8320" w:type="dxa"/>
            <w:tcBorders>
              <w:top w:val="single" w:sz="4" w:space="0" w:color="6E6E6E"/>
              <w:left w:val="single" w:sz="4" w:space="0" w:color="6E6E6E"/>
              <w:bottom w:val="single" w:sz="4" w:space="0" w:color="6E6E6E"/>
              <w:right w:val="single" w:sz="4" w:space="0" w:color="6E6E6E"/>
            </w:tcBorders>
          </w:tcPr>
          <w:p w14:paraId="2C261C0E" w14:textId="77777777" w:rsidR="00AE3CDB" w:rsidRDefault="00130026">
            <w:pPr>
              <w:pStyle w:val="ProductList-TableBody"/>
            </w:pPr>
            <w:r>
              <w:t>Período: Após 90 Dias</w:t>
            </w:r>
          </w:p>
          <w:p w14:paraId="4D0F0F31" w14:textId="77777777" w:rsidR="00AE3CDB" w:rsidRDefault="00130026">
            <w:pPr>
              <w:pStyle w:val="ProductList-TableBody"/>
            </w:pPr>
            <w:r>
              <w:t>Montante: 2.500,00 USD por Disco</w:t>
            </w:r>
          </w:p>
        </w:tc>
      </w:tr>
      <w:tr w:rsidR="00AE3CDB" w14:paraId="1D44C011" w14:textId="77777777">
        <w:tc>
          <w:tcPr>
            <w:tcW w:w="3800" w:type="dxa"/>
            <w:tcBorders>
              <w:top w:val="single" w:sz="4" w:space="0" w:color="6E6E6E"/>
              <w:left w:val="single" w:sz="4" w:space="0" w:color="6E6E6E"/>
              <w:bottom w:val="single" w:sz="4" w:space="0" w:color="6E6E6E"/>
              <w:right w:val="single" w:sz="4" w:space="0" w:color="6E6E6E"/>
            </w:tcBorders>
          </w:tcPr>
          <w:p w14:paraId="3E98F0EB" w14:textId="77777777" w:rsidR="00AE3CDB" w:rsidRDefault="00130026">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0C5F33A7" w14:textId="77777777" w:rsidR="00AE3CDB" w:rsidRDefault="00130026">
            <w:pPr>
              <w:pStyle w:val="ProductList-TableBody"/>
            </w:pPr>
            <w:r>
              <w:t>Período: Após 90 Dias</w:t>
            </w:r>
          </w:p>
          <w:p w14:paraId="3B4D3DB3" w14:textId="77777777" w:rsidR="00AE3CDB" w:rsidRDefault="00130026">
            <w:pPr>
              <w:pStyle w:val="ProductList-TableBody"/>
            </w:pPr>
            <w:r>
              <w:t>Montante: 250.000,00 USD</w:t>
            </w:r>
          </w:p>
        </w:tc>
      </w:tr>
      <w:tr w:rsidR="00AE3CDB" w14:paraId="29842A4E" w14:textId="77777777">
        <w:tc>
          <w:tcPr>
            <w:tcW w:w="3800" w:type="dxa"/>
            <w:tcBorders>
              <w:top w:val="single" w:sz="4" w:space="0" w:color="6E6E6E"/>
              <w:left w:val="single" w:sz="4" w:space="0" w:color="6E6E6E"/>
              <w:bottom w:val="single" w:sz="4" w:space="0" w:color="6E6E6E"/>
              <w:right w:val="single" w:sz="4" w:space="0" w:color="6E6E6E"/>
            </w:tcBorders>
          </w:tcPr>
          <w:p w14:paraId="7188FCF4" w14:textId="77777777" w:rsidR="00AE3CDB" w:rsidRDefault="00130026">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2F5CFFFF" w14:textId="77777777" w:rsidR="00AE3CDB" w:rsidRDefault="00130026">
            <w:pPr>
              <w:pStyle w:val="ProductList-TableBody"/>
            </w:pPr>
            <w:r>
              <w:t>Período: Se não for devolvido no prazo de 30 dias após a cessão do Serviço</w:t>
            </w:r>
          </w:p>
          <w:p w14:paraId="1DD5AE15" w14:textId="77777777" w:rsidR="00AE3CDB" w:rsidRDefault="00130026">
            <w:pPr>
              <w:pStyle w:val="ProductList-TableBody"/>
            </w:pPr>
            <w:r>
              <w:t>Montante: 40.000 USD</w:t>
            </w:r>
          </w:p>
        </w:tc>
      </w:tr>
      <w:tr w:rsidR="00AE3CDB" w14:paraId="360558BC" w14:textId="77777777">
        <w:tc>
          <w:tcPr>
            <w:tcW w:w="3800" w:type="dxa"/>
            <w:tcBorders>
              <w:top w:val="single" w:sz="4" w:space="0" w:color="6E6E6E"/>
              <w:left w:val="single" w:sz="4" w:space="0" w:color="6E6E6E"/>
              <w:bottom w:val="single" w:sz="4" w:space="0" w:color="6E6E6E"/>
              <w:right w:val="single" w:sz="4" w:space="0" w:color="6E6E6E"/>
            </w:tcBorders>
          </w:tcPr>
          <w:p w14:paraId="4E57C189" w14:textId="77777777" w:rsidR="00AE3CDB" w:rsidRDefault="00130026">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17A87E63" w14:textId="77777777" w:rsidR="00AE3CDB" w:rsidRDefault="00130026">
            <w:pPr>
              <w:pStyle w:val="ProductList-TableBody"/>
            </w:pPr>
            <w:r>
              <w:t>N/A</w:t>
            </w:r>
          </w:p>
        </w:tc>
      </w:tr>
    </w:tbl>
    <w:p w14:paraId="0629E3B1" w14:textId="77777777" w:rsidR="00AE3CDB" w:rsidRDefault="00AE3CDB">
      <w:pPr>
        <w:pStyle w:val="ProductList-Body"/>
      </w:pPr>
    </w:p>
    <w:p w14:paraId="1010A40B" w14:textId="77777777" w:rsidR="00AE3CDB" w:rsidRDefault="00130026" w:rsidP="00130026">
      <w:pPr>
        <w:pStyle w:val="ProductList-Bullet"/>
        <w:numPr>
          <w:ilvl w:val="0"/>
          <w:numId w:val="80"/>
        </w:numPr>
      </w:pPr>
      <w:r>
        <w:rPr>
          <w:b/>
        </w:rPr>
        <w:t>Envio e Devolução do Dispositivo Data Box</w:t>
      </w:r>
      <w:r>
        <w:t>. Para os Dispositivos Data Box que são transportados ou entregues entre o Cliente e um Centro de Dados Azure Designado ou uma entidade Microsoft, a Microsoft providenciará o acesso a um transportador designado para este envio e entrega. O Cliente será responsável pelos custos de envio de um Dispositivo Data Box da Microsoft ou de um Centro de Dados do Azure Designado para o Cliente, bem como pelo envio de devolução do mesmo, incluindo quaisquer montantes relativos aos fretes, quaisquer impostos ou taxas aduaneiras aplicáveis. Ao devolver um Dispositivo Data à Microsoft, o Cliente deve embalar e enviar o Dispositivo Data Box em conformidade com as instruções da Microsoft, incluindo através do recurso a uma transportadora designada pela Microsoft e dos materiais de embalagem fornecidos pela Microsoft.</w:t>
      </w:r>
    </w:p>
    <w:p w14:paraId="6971E9F3" w14:textId="77777777" w:rsidR="00AE3CDB" w:rsidRDefault="00AE3CDB">
      <w:pPr>
        <w:pStyle w:val="ProductList-Body"/>
      </w:pPr>
    </w:p>
    <w:p w14:paraId="5228F2B5" w14:textId="77777777" w:rsidR="00AE3CDB" w:rsidRDefault="00130026" w:rsidP="00130026">
      <w:pPr>
        <w:pStyle w:val="ProductList-Bullet"/>
        <w:numPr>
          <w:ilvl w:val="0"/>
          <w:numId w:val="81"/>
        </w:numPr>
      </w:pPr>
      <w:r>
        <w:rPr>
          <w:b/>
        </w:rPr>
        <w:t>Riscos Associados ao Trânsito</w:t>
      </w:r>
      <w:r>
        <w:t>. Apesar dos dados num Dispositivo Data Box estarem encriptados, o Cliente reconhece que existem riscos inerentes ao envio de dados no Dispositivo Data Box, e a ele associados, e que a Microsoft não será responsável perante o Cliente por qualquer dano, furto ou perda ocorrida num Dispositivo Data Box ou em quaisquer dados armazenadas num, incluindo, sem limitação, em trânsito.</w:t>
      </w:r>
    </w:p>
    <w:p w14:paraId="07F3E505" w14:textId="77777777" w:rsidR="00AE3CDB" w:rsidRDefault="00AE3CDB">
      <w:pPr>
        <w:pStyle w:val="ProductList-Body"/>
      </w:pPr>
    </w:p>
    <w:p w14:paraId="32A5AD6F" w14:textId="77777777" w:rsidR="00AE3CDB" w:rsidRDefault="00130026" w:rsidP="00130026">
      <w:pPr>
        <w:pStyle w:val="ProductList-Bullet"/>
        <w:numPr>
          <w:ilvl w:val="0"/>
          <w:numId w:val="82"/>
        </w:numPr>
      </w:pPr>
      <w:r>
        <w:rPr>
          <w:b/>
        </w:rPr>
        <w:t>Envio Autogerido</w:t>
      </w:r>
      <w:r>
        <w:t>. Sem prejuízo do acima exposto, o Cliente pode optar por utilizar o transportador designado do Cliente, ou o próprio Cliente, para enviar e devolver o Dispositivo Data Box ao selecionar esta opção no portal do Serviço. Depois de selecionado, (i) a Microsoft informará o Cliente sobre a disponibilidade do Dispositivo Data Box, (ii) a Microsoft preparará o Dispositivo Data Box para recolha pelo transportador designado do Cliente, ou pelo próprio Cliente, e (iii) o Cliente coordenará com a Microsoft e o pessoal do Centro de Dados do Azure Designado a recolha e a devolução do Dispositivo Data Box pelo transportador designado do Cliente, ou pelo Cliente diretamente. A escolha do envio autogerido por parte de um Cliente está sujeita ao seguinte: (i) o Cliente respeita todos os outros termos e condições aplicáveis relacionados com o Serviço e o Dispositivo Data Box, incluindo, sem limitação, os Termos dos Serviços Online e os Termos do Hardware do Azure Data Box, (ii) o Cliente é responsável pela totalidade do risco de perda do Dispositivo Data Box (conforme estabelecido na secção “Envio e Título: Tarifas”, ao abrigo da subsecção (a) “Título e Risco de Perda”) desde o momento em que a Microsoft disponibiliza o Dispositivo Data Box para recolha pelo transportador designado do Cliente, ou pelo Cliente, até ao momento em que a Microsoft tenha aceite o Dispositivo Data Box da parte do transportador designado do Cliente, ou do Cliente, no Centro de Dados do Azure Designado, (iii) o Cliente é plenamente responsável pelos custos de envio de um Dispositivo Data Box da Microsoft ou de um Centro de Dados do Azure Designado para o Cliente, e de envio de devolução do mesmo, incluindo os montantes relativos aos fretes, quaisquer impostos ou taxas aduaneiras aplicáveis, (iv) ao devolver um Dispositivo Data Box à Microsoft ou a um Centro de Dados do Azure Designado, o Cliente deve embalar e enviar o Dispositivo Data Box em conformidade com as instruções da Microsoft e quaisquer materiais de embalagem fornecidos pela Microsoft; (v) as tarifas aplicáveis serão cobradas ao Cliente (conforme estabelecido na secção “Envio e Título: Tarifas”, ao abrigo da subsecção (b) “Honorários”) com início no momento em que o Dispositivo Data Box está pronto para recolha na altura e na localização acordadas, e cessam depois de o Dispositivo Data Box ser entregue à Microsoft ou ao Centro de Dados do Azure Designado, e (vi) o Cliente reconhece que existem riscos inerentes ao envio de dados incluídos no Dispositivo Data Box ou com ele relacionados, e que a Microsoft não será responsável perante o Cliente por quaisquer danos, furto ou perda de um Dispositivo Data Box Device ou de quaisquer dados nele armazenados, incluindo, sem limitação, em trânsito quando enviados pelo transportador designado do Cliente.</w:t>
      </w:r>
    </w:p>
    <w:p w14:paraId="18FB5325" w14:textId="77777777" w:rsidR="00AE3CDB" w:rsidRDefault="00AE3CDB">
      <w:pPr>
        <w:pStyle w:val="ProductList-Body"/>
      </w:pPr>
    </w:p>
    <w:p w14:paraId="7CB1616B" w14:textId="77777777" w:rsidR="00AE3CDB" w:rsidRDefault="00130026">
      <w:pPr>
        <w:pStyle w:val="ProductList-ClauseHeading"/>
        <w:outlineLvl w:val="2"/>
      </w:pPr>
      <w:r>
        <w:t>Responsabilidades se o Cliente Deslocar um Dispositivo Data Box entre Localizações</w:t>
      </w:r>
    </w:p>
    <w:p w14:paraId="3BF341CE" w14:textId="77777777" w:rsidR="00AE3CDB" w:rsidRDefault="00130026">
      <w:pPr>
        <w:pStyle w:val="ProductList-Body"/>
      </w:pPr>
      <w:r>
        <w:t>Enquanto o Cliente tiver na sua posse um Dispositivo Data Box, poderá, por sua conta e risco, transportar o Dispositivo Data Box para as suas diferentes localizações para carregar os respetivos dados em conformidade com a presente Secção e os requisitos dos Termos Adicionais. O Cliente é responsável pela obtenção, por sua conta e risco, de qualquer licença de exportação, licença de importação e outra autorização oficial para a exportação e importação do Dispositivo Data Box, bem como pelo Software associado e pelos dados do Cliente para qualquer localização do Cliente diferente. O Cliente também será responsável pelo desalfandegamento em qualquer localização do Cliente diferente e será responsável por todos os direitos, impostos e outros encargos devidos pela importação, bem como por todos e quaisquer custos e riscos associados às formalidades aduaneiras, em tempo útil. O Cliente aceita cumprir e ser responsabilizado por todas as leis e regulamentações de importação, exportação e de comércio em geral aplicáveis se decidir transportar o Dispositivo Data Box fora do país em que o recebe. Sem prejuízo do referido anteriormente, se o Cliente transportar o Dispositivo Data Box para uma localização diferente, conforme definido na presente Secção, aceita que o Dispositivo Data Box regresse à localização no país onde o Cliente recebeu inicialmente o dispositivo, antes de devolver o Dispositivo Data Box ao ponto de origem original, seja uma entidade Microsoft especificada ou um Centro de Dados do Azure Designado. Se solicitado, a Microsoft pode fornecer uma lista das empresas que podem ajudar o Cliente a importar ou exportar o Dispositivo Data Box, mas a Microsoft não recomenda ou apoia qualquer uma das empresas listadas, e exclui qualquer responsabilidade por quaisquer danos ou responsabilidades em que o Cliente possa incorrer como resultado destes serviços.</w:t>
      </w:r>
    </w:p>
    <w:p w14:paraId="7E304018" w14:textId="77777777" w:rsidR="00AE3CDB" w:rsidRDefault="00AE3CDB">
      <w:pPr>
        <w:pStyle w:val="ProductList-Body"/>
      </w:pPr>
    </w:p>
    <w:p w14:paraId="1C17C4C5" w14:textId="77777777" w:rsidR="00AE3CDB" w:rsidRDefault="00130026">
      <w:pPr>
        <w:pStyle w:val="ProductList-ClauseHeading"/>
        <w:outlineLvl w:val="2"/>
      </w:pPr>
      <w:r>
        <w:t>Exclusão de Garantia</w:t>
      </w:r>
    </w:p>
    <w:p w14:paraId="56E46A58" w14:textId="77777777" w:rsidR="00AE3CDB" w:rsidRDefault="00130026">
      <w:pPr>
        <w:pStyle w:val="ProductList-Body"/>
      </w:pPr>
      <w:r>
        <w:rPr>
          <w:b/>
        </w:rPr>
        <w:t>A Microsoft fornece o Dispositivo Data Box, e qualquer ajuda da Microsoft relacionada com o Dispositivo Data Box, “tal como está”, sem quaisquer garantias ou condições, e exclui quaisquer garantias expressas, implícitas ou legais, incluindo, sem limitação, garantias de qualidade, título, não violação de direitos de propriedade intelectual, comercialização e adequação a um fim específico. O Cliente assume o risco decorrente da sua utilização.</w:t>
      </w:r>
    </w:p>
    <w:p w14:paraId="13D09554" w14:textId="77777777" w:rsidR="00AE3CDB" w:rsidRDefault="00AE3CDB">
      <w:pPr>
        <w:pStyle w:val="ProductList-Body"/>
      </w:pPr>
    </w:p>
    <w:p w14:paraId="43FD6572" w14:textId="77777777" w:rsidR="00AE3CDB" w:rsidRDefault="00130026">
      <w:pPr>
        <w:pStyle w:val="ProductList-ClauseHeading"/>
        <w:outlineLvl w:val="2"/>
      </w:pPr>
      <w:r>
        <w:t>Leis de Controlo à Exportação dos EUA</w:t>
      </w:r>
    </w:p>
    <w:p w14:paraId="6B29AD83" w14:textId="77777777" w:rsidR="00AE3CDB" w:rsidRDefault="00130026">
      <w:pPr>
        <w:pStyle w:val="ProductList-Body"/>
      </w:pPr>
      <w:r>
        <w:t>Os Dispositivos Data Box estão sujeitos às disposições no contrato de licenciamento em volume do Cliente, no Contrato de Subscrição do Azure ou noutro contrato de cliente relativamente às restrições à exportação dos E.U.A.</w:t>
      </w:r>
    </w:p>
    <w:p w14:paraId="38F27865" w14:textId="77777777" w:rsidR="00AE3CDB" w:rsidRDefault="00AE3CDB">
      <w:pPr>
        <w:pStyle w:val="ProductList-Body"/>
      </w:pPr>
    </w:p>
    <w:p w14:paraId="490193A2" w14:textId="77777777" w:rsidR="00AE3CDB" w:rsidRDefault="00130026">
      <w:pPr>
        <w:pStyle w:val="ProductList-ClauseHeading"/>
        <w:outlineLvl w:val="2"/>
      </w:pPr>
      <w:r>
        <w:t>Privacidade: Tratamento de Dados Pessoais</w:t>
      </w:r>
    </w:p>
    <w:p w14:paraId="5C8978A1" w14:textId="77777777" w:rsidR="00AE3CDB" w:rsidRDefault="00130026" w:rsidP="00130026">
      <w:pPr>
        <w:pStyle w:val="ProductList-Bullet"/>
        <w:numPr>
          <w:ilvl w:val="0"/>
          <w:numId w:val="83"/>
        </w:numPr>
      </w:pPr>
      <w:r>
        <w:rPr>
          <w:b/>
        </w:rPr>
        <w:t>Privacidade</w:t>
      </w:r>
      <w:r>
        <w:t xml:space="preserve">. A Declaração de Privacidade da Microsoft é aplicável ao Serviço e ao Dispositivo Data Box ao abrigo dos presentes Termos Adicionais.   </w:t>
      </w:r>
    </w:p>
    <w:p w14:paraId="20E59CF8" w14:textId="77777777" w:rsidR="00AE3CDB" w:rsidRDefault="00130026" w:rsidP="00130026">
      <w:pPr>
        <w:pStyle w:val="ProductList-Bullet"/>
        <w:numPr>
          <w:ilvl w:val="0"/>
          <w:numId w:val="83"/>
        </w:numPr>
      </w:pPr>
      <w:r>
        <w:rPr>
          <w:b/>
        </w:rPr>
        <w:t>Termos</w:t>
      </w:r>
      <w:r>
        <w:t xml:space="preserve">. O Cliente aceita cumprir todas as leis de proteção de dados aplicáveis à utilização que faz do Serviço, ao manuseamento dos dados com o Dispositivo Data Box ou ao Armazenamento do Azure, ou à deslocação do Dispositivo Data Box nos termos descritos na secção Responsabilidades se o Cliente Deslocar um Dispositivo Data Box entre Localizações acima. </w:t>
      </w:r>
    </w:p>
    <w:p w14:paraId="23C39FD3" w14:textId="77777777" w:rsidR="00AE3CDB" w:rsidRDefault="00130026" w:rsidP="00130026">
      <w:pPr>
        <w:pStyle w:val="ProductList-Bullet"/>
        <w:numPr>
          <w:ilvl w:val="0"/>
          <w:numId w:val="83"/>
        </w:numPr>
      </w:pPr>
      <w:r>
        <w:rPr>
          <w:b/>
        </w:rPr>
        <w:t>Tratamento de Dados Pessoais</w:t>
      </w:r>
      <w:r>
        <w:t xml:space="preserve">. Na medida em que a Microsoft é um processador ou subprocessador de dados pessoais relacionados com o software, a Microsoft assume os compromissos estabelecidos no Regulamento Geral de Proteção de Dados da União Europeia nos Termos de Serviços Online perante todos os clientes a partir de 25 de maio de 2018, disponível em </w:t>
      </w:r>
      <w:hyperlink r:id="rId167">
        <w:r>
          <w:rPr>
            <w:color w:val="00467F"/>
            <w:u w:val="single"/>
          </w:rPr>
          <w:t>http://go.microsoft.com/?linkid=9840733</w:t>
        </w:r>
      </w:hyperlink>
      <w:r>
        <w:t>.</w:t>
      </w:r>
    </w:p>
    <w:p w14:paraId="22D7314E" w14:textId="77777777" w:rsidR="00AE3CDB" w:rsidRDefault="00AE3CDB">
      <w:pPr>
        <w:pStyle w:val="ProductList-Body"/>
        <w:jc w:val="right"/>
      </w:pPr>
    </w:p>
    <w:tbl>
      <w:tblPr>
        <w:tblStyle w:val="PURTable"/>
        <w:tblW w:w="0" w:type="dxa"/>
        <w:tblLook w:val="04A0" w:firstRow="1" w:lastRow="0" w:firstColumn="1" w:lastColumn="0" w:noHBand="0" w:noVBand="1"/>
      </w:tblPr>
      <w:tblGrid>
        <w:gridCol w:w="10916"/>
      </w:tblGrid>
      <w:tr w:rsidR="00AE3CDB" w14:paraId="5B5807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8B3409" w14:textId="77777777" w:rsidR="00AE3CDB" w:rsidRDefault="00085C11">
            <w:pPr>
              <w:pStyle w:val="ProductList-TableBody"/>
              <w:jc w:val="right"/>
            </w:pPr>
            <w:hyperlink w:anchor="_Sec842">
              <w:r w:rsidR="00130026">
                <w:rPr>
                  <w:color w:val="00467F"/>
                  <w:sz w:val="14"/>
                  <w:u w:val="single"/>
                </w:rPr>
                <w:t>Índice</w:t>
              </w:r>
            </w:hyperlink>
            <w:r w:rsidR="00130026">
              <w:rPr>
                <w:sz w:val="14"/>
              </w:rPr>
              <w:t xml:space="preserve"> / </w:t>
            </w:r>
            <w:hyperlink w:anchor="_Sec549">
              <w:r w:rsidR="00130026">
                <w:rPr>
                  <w:color w:val="00467F"/>
                  <w:sz w:val="14"/>
                  <w:u w:val="single"/>
                </w:rPr>
                <w:t>Glossário</w:t>
              </w:r>
            </w:hyperlink>
            <w:r w:rsidR="00130026">
              <w:rPr>
                <w:sz w:val="14"/>
              </w:rPr>
              <w:t xml:space="preserve"> / </w:t>
            </w:r>
            <w:hyperlink w:anchor="_Sec844">
              <w:r w:rsidR="00130026">
                <w:rPr>
                  <w:color w:val="00467F"/>
                  <w:sz w:val="14"/>
                  <w:u w:val="single"/>
                </w:rPr>
                <w:t>Índice Remissivo</w:t>
              </w:r>
            </w:hyperlink>
          </w:p>
        </w:tc>
      </w:tr>
    </w:tbl>
    <w:p w14:paraId="5B2B397C" w14:textId="77777777" w:rsidR="00AE3CDB" w:rsidRDefault="00AE3CDB">
      <w:pPr>
        <w:pStyle w:val="ProductList-Body"/>
      </w:pPr>
    </w:p>
    <w:p w14:paraId="24492862" w14:textId="77777777" w:rsidR="00AE3CDB" w:rsidRDefault="00130026">
      <w:pPr>
        <w:pStyle w:val="ProductList-Offering1Heading"/>
        <w:outlineLvl w:val="1"/>
      </w:pPr>
      <w:bookmarkStart w:id="438" w:name="_Sec1301"/>
      <w:r>
        <w:t>Termos de Hardware do Azure Stack Edge</w:t>
      </w:r>
      <w:bookmarkEnd w:id="438"/>
      <w:r>
        <w:fldChar w:fldCharType="begin"/>
      </w:r>
      <w:r>
        <w:instrText xml:space="preserve"> TC "</w:instrText>
      </w:r>
      <w:bookmarkStart w:id="439" w:name="_Toc54794883"/>
      <w:r>
        <w:instrText>Termos de Hardware do Azure Stack Edge</w:instrText>
      </w:r>
      <w:bookmarkEnd w:id="439"/>
      <w:r>
        <w:instrText>" \l 2</w:instrText>
      </w:r>
      <w:r>
        <w:fldChar w:fldCharType="end"/>
      </w:r>
    </w:p>
    <w:p w14:paraId="259F0561" w14:textId="77777777" w:rsidR="00AE3CDB" w:rsidRDefault="00130026">
      <w:pPr>
        <w:pStyle w:val="ProductList-ClauseHeading"/>
        <w:outlineLvl w:val="2"/>
      </w:pPr>
      <w:r>
        <w:t>Definições</w:t>
      </w:r>
    </w:p>
    <w:p w14:paraId="609E228B" w14:textId="77777777" w:rsidR="00AE3CDB" w:rsidRDefault="00130026">
      <w:pPr>
        <w:pStyle w:val="ProductList-Body"/>
      </w:pPr>
      <w:r>
        <w:rPr>
          <w:b/>
          <w:color w:val="00188F"/>
        </w:rPr>
        <w:t>“Dispositivo Azure Stack Edge”</w:t>
      </w:r>
      <w:r>
        <w:t xml:space="preserve"> designa os dispositivos de hardware, incluindo o Software, que são oferecidos como parte da família de dispositivos do Azure Stack Edge, conforme descrito em </w:t>
      </w:r>
      <w:hyperlink r:id="rId168">
        <w:r>
          <w:rPr>
            <w:color w:val="00467F"/>
            <w:u w:val="single"/>
          </w:rPr>
          <w:t>https://azure.microsoft.com/en-us/products/azure-stack/edge/</w:t>
        </w:r>
      </w:hyperlink>
      <w:r>
        <w:t xml:space="preserve">. </w:t>
      </w:r>
    </w:p>
    <w:p w14:paraId="2DA01333" w14:textId="77777777" w:rsidR="00AE3CDB" w:rsidRDefault="00130026">
      <w:pPr>
        <w:pStyle w:val="ProductList-Body"/>
      </w:pPr>
      <w:r>
        <w:rPr>
          <w:b/>
          <w:color w:val="00188F"/>
        </w:rPr>
        <w:t>Serviço do Azure Stack Edge ou “Serviço”</w:t>
      </w:r>
      <w:r>
        <w:t xml:space="preserve"> designa o serviço do Azure que permite aos clientes receberem, aprovisionarem, utilizarem ou gerirem um Dispositivo Azure Stack Edge. Para efeitos de esclarecimento, o Serviço inclui, sem limitação, qualquer funcionalidade ou tecnologia associada (por exemplo, criar uma partilha), informação, materiais e atualizações de Serviço. </w:t>
      </w:r>
    </w:p>
    <w:p w14:paraId="710D6A29" w14:textId="77777777" w:rsidR="00AE3CDB" w:rsidRDefault="00130026">
      <w:pPr>
        <w:pStyle w:val="ProductList-Body"/>
      </w:pPr>
      <w:r>
        <w:rPr>
          <w:b/>
          <w:color w:val="00188F"/>
        </w:rPr>
        <w:t>“Software”</w:t>
      </w:r>
      <w:r>
        <w:t xml:space="preserve"> designa todo o software fornecido ou em conjunto com um Dispositivo Azure Stack Edge, incluindo todas as ferramentas, atualizações e documentação associadas.</w:t>
      </w:r>
    </w:p>
    <w:p w14:paraId="2AAE908C" w14:textId="77777777" w:rsidR="00AE3CDB" w:rsidRDefault="00AE3CDB">
      <w:pPr>
        <w:pStyle w:val="ProductList-Body"/>
      </w:pPr>
    </w:p>
    <w:p w14:paraId="05EC02D6" w14:textId="77777777" w:rsidR="00AE3CDB" w:rsidRDefault="00130026">
      <w:pPr>
        <w:pStyle w:val="ProductList-ClauseHeading"/>
        <w:outlineLvl w:val="2"/>
      </w:pPr>
      <w:r>
        <w:t>Termos dos Serviços do Azure; Limitações</w:t>
      </w:r>
    </w:p>
    <w:p w14:paraId="4A357327" w14:textId="77777777" w:rsidR="00AE3CDB" w:rsidRDefault="00130026">
      <w:pPr>
        <w:pStyle w:val="ProductList-SubClauseHeading"/>
        <w:outlineLvl w:val="3"/>
      </w:pPr>
      <w:r>
        <w:t>Termos dos Serviços do Azure</w:t>
      </w:r>
    </w:p>
    <w:p w14:paraId="7F8F8DD5" w14:textId="77777777" w:rsidR="00AE3CDB" w:rsidRDefault="00130026">
      <w:pPr>
        <w:pStyle w:val="ProductList-BodyIndented"/>
      </w:pPr>
      <w:r>
        <w:t xml:space="preserve">Os presentes Termos do Hardware do Azure Stack Edge (“Termos Adicionais”) são aplicáveis à receção e utilização do Dispositivo Azure Stack Edge por parte do Cliente no âmbito do Serviço global. A utilização do Serviço por parte do Cliente também está sujeita aos Termos e ao Contrato do Serviço do Azure localizados em </w:t>
      </w:r>
      <w:hyperlink r:id="rId169">
        <w:r>
          <w:rPr>
            <w:color w:val="00467F"/>
            <w:u w:val="single"/>
          </w:rPr>
          <w:t>https://azure.microsoft.com/en-us/support/legal/</w:t>
        </w:r>
      </w:hyperlink>
      <w:r>
        <w:t>, que incluem, sem limitação, o contrato de cliente do Cliente e os Termos dos Serviços Online. Os presentes Termos Adicionais complementam, mas não emendam nem modificam, quaisquer termos existentes nos Termos e Contrato do Serviço do Azure. Se existir um conflito entre os presentes Termos Adicionais e quaisquer termos que constituem os Termos e Contrato do Serviço do Azure, os Termos Adicionais prevalecerão para os fins da utilização do Dispositivo Azure Stack Edge como parte do Serviço.</w:t>
      </w:r>
    </w:p>
    <w:p w14:paraId="41412F72" w14:textId="77777777" w:rsidR="00AE3CDB" w:rsidRDefault="00AE3CDB">
      <w:pPr>
        <w:pStyle w:val="ProductList-BodyIndented"/>
      </w:pPr>
    </w:p>
    <w:p w14:paraId="7CC6070C" w14:textId="77777777" w:rsidR="00AE3CDB" w:rsidRDefault="00130026">
      <w:pPr>
        <w:pStyle w:val="ProductList-SubClauseHeading"/>
        <w:outlineLvl w:val="3"/>
      </w:pPr>
      <w:r>
        <w:t>Limitações</w:t>
      </w:r>
    </w:p>
    <w:p w14:paraId="54094102" w14:textId="77777777" w:rsidR="00AE3CDB" w:rsidRDefault="00130026">
      <w:pPr>
        <w:pStyle w:val="ProductList-BodyIndented"/>
      </w:pPr>
      <w:r>
        <w:t>O Cliente não está obrigado a utilizar o Dispositivo Azure Stack Edge para transferir os dados para um serviço do Azure ou para executar qualquer outra funcionalidade, nem está a Microsoft obrigada a continuar a disponibilizar o Dispositivo Azure Stack Edge ou qualquer outro produto de hardware no âmbito do Serviço. O Dispositivo Azure Stack Edge poderá não estar disponível em determinadas regiões ou jurisdições e, mesmo quando estiver, estará sujeito à disponibilidade. A Microsoft não é responsável por atrasos relacionados com os Serviços fora do respetivo controlo direto. A Microsoft reserva-se o direito de recusar a prestação do Serviço e a disponibilização do Dispositivo Azure Stack Edge correspondente a qualquer pessoa, apenas no seu entender e discrição. A Microsoft pode suspender o Serviço, no seu entender, em conformidade com os termos dos serviços do Microsoft Azure e ao abrigo dos Termos de Serviços Online da Microsoft.</w:t>
      </w:r>
    </w:p>
    <w:p w14:paraId="020FC811" w14:textId="77777777" w:rsidR="00AE3CDB" w:rsidRDefault="00AE3CDB">
      <w:pPr>
        <w:pStyle w:val="ProductList-BodyIndented"/>
      </w:pPr>
    </w:p>
    <w:p w14:paraId="327ADB97" w14:textId="77777777" w:rsidR="00AE3CDB" w:rsidRDefault="00130026">
      <w:pPr>
        <w:pStyle w:val="ProductList-ClauseHeading"/>
        <w:outlineLvl w:val="2"/>
      </w:pPr>
      <w:r>
        <w:t>Utilização do Dispositivo Azure Stack Edge e do Software</w:t>
      </w:r>
    </w:p>
    <w:p w14:paraId="2E46F82A" w14:textId="77777777" w:rsidR="00AE3CDB" w:rsidRDefault="00130026">
      <w:pPr>
        <w:pStyle w:val="ProductList-SubClauseHeading"/>
        <w:outlineLvl w:val="3"/>
      </w:pPr>
      <w:r>
        <w:t>Condições para a Utilização do Azure Stack Edge</w:t>
      </w:r>
    </w:p>
    <w:p w14:paraId="73AB3899" w14:textId="77777777" w:rsidR="00AE3CDB" w:rsidRDefault="00130026">
      <w:pPr>
        <w:pStyle w:val="ProductList-BodyIndented"/>
      </w:pPr>
      <w:r>
        <w:t>Sujeito ao pagamento das tarifas aplicáveis, a Microsoft concede ao Cliente permissão para utilizar o Dispositivo Azure Stack Edge, desde que o Cliente implemente o seguinte:</w:t>
      </w:r>
    </w:p>
    <w:p w14:paraId="0AA74184" w14:textId="77777777" w:rsidR="00AE3CDB" w:rsidRDefault="00AE3CDB">
      <w:pPr>
        <w:pStyle w:val="ProductList-BodyIndented"/>
      </w:pPr>
    </w:p>
    <w:p w14:paraId="4D892936" w14:textId="77777777" w:rsidR="00AE3CDB" w:rsidRDefault="00130026" w:rsidP="00130026">
      <w:pPr>
        <w:pStyle w:val="ProductList-Bullet"/>
        <w:numPr>
          <w:ilvl w:val="1"/>
          <w:numId w:val="84"/>
        </w:numPr>
      </w:pPr>
      <w:r>
        <w:rPr>
          <w:b/>
        </w:rPr>
        <w:t>Proteção de Dados</w:t>
      </w:r>
      <w:r>
        <w:t>. O Cliente aceita desenvolver e implementar uma estratégia de proteção de dados que, entre outras coisas, mantém e faz uma cópia de segurança dos dados do cliente que residem e permanecem localmente no Dispositivo Azure Stack Edge em caso de falha, perda ou destruição do dispositivo.</w:t>
      </w:r>
    </w:p>
    <w:p w14:paraId="21FEE8AA" w14:textId="77777777" w:rsidR="00AE3CDB" w:rsidRDefault="00130026" w:rsidP="00130026">
      <w:pPr>
        <w:pStyle w:val="ProductList-Bullet"/>
        <w:numPr>
          <w:ilvl w:val="1"/>
          <w:numId w:val="84"/>
        </w:numPr>
      </w:pPr>
      <w:r>
        <w:rPr>
          <w:b/>
        </w:rPr>
        <w:t>Determinação de Adequação do Cliente</w:t>
      </w:r>
      <w:r>
        <w:t xml:space="preserve">. O Cliente concorda (i) que é o único responsável pela determinação da adequação da utilização do Dispositivo Azure Stack Edge, conforme estabelecido nos presentes Termos Adicionais, e (ii) que a Microsoft não terá qualquer responsabilidade perante o Cliente ou perante quaisquer terceiros por quaisquer perdas de dados ou outros danos.  O Cliente deve avaliar as funções e funcionalidades do Dispositivo Azure Stack Edge baseado nas aplicações e cargas de trabalho planeadas do Cliente para determinar se o Dispositivo Azure Stack Edge é adequado para as necessidades comerciais do Cliente. Por exemplo, o Dispositivo Azure Stack Edge tem Objetivos de Nível de Serviço (consulte a Secção “Objetivos de Nível de Serviço”), mas nenhum compromisso de contrato de nível de serviço (por exemplo, de tempo de atividade, resolução de problemas de suporte, etc.) e tem as funções descritas em </w:t>
      </w:r>
      <w:hyperlink r:id="rId170">
        <w:r>
          <w:rPr>
            <w:color w:val="00467F"/>
            <w:u w:val="single"/>
          </w:rPr>
          <w:t>https://aka.ms.AzureSrackEdgeDoc</w:t>
        </w:r>
      </w:hyperlink>
      <w:r>
        <w:t>.</w:t>
      </w:r>
    </w:p>
    <w:p w14:paraId="4B3098C0" w14:textId="77777777" w:rsidR="00AE3CDB" w:rsidRDefault="00130026" w:rsidP="00130026">
      <w:pPr>
        <w:pStyle w:val="ProductList-Bullet"/>
        <w:numPr>
          <w:ilvl w:val="1"/>
          <w:numId w:val="84"/>
        </w:numPr>
      </w:pPr>
      <w:r>
        <w:rPr>
          <w:b/>
        </w:rPr>
        <w:t>Ausência de Transferência ou Acesso</w:t>
      </w:r>
      <w:r>
        <w:t>. O Cliente aceita não vender, atribuir ou transferir o Dispositivo Azure Stack Edge, e concorda em não ver, abrir, modificar, desassemblar ou de outra forma adulterar, diretamente ou indiretamente (através de terceiros), o Dispositivo Azure Stack Edge (incluindo o Software).</w:t>
      </w:r>
    </w:p>
    <w:p w14:paraId="2260D32C" w14:textId="77777777" w:rsidR="00AE3CDB" w:rsidRDefault="00130026" w:rsidP="00130026">
      <w:pPr>
        <w:pStyle w:val="ProductList-Bullet"/>
        <w:numPr>
          <w:ilvl w:val="1"/>
          <w:numId w:val="84"/>
        </w:numPr>
      </w:pPr>
      <w:r>
        <w:rPr>
          <w:b/>
        </w:rPr>
        <w:t>Acreditação</w:t>
      </w:r>
      <w:r>
        <w:t>. Na medida em que o Cliente seja um organismo público, a Microsoft também confere ao Cliente o direito de colocar o Dispositivo Azure Stack Edge através dos seus processos de acreditação para satisfazer as suas necessárias, incluindo, sem limitação, os processos e requisitos de acreditação para utilização num domínio não classificado, secreto ou ultrassecreto.</w:t>
      </w:r>
    </w:p>
    <w:p w14:paraId="7791F528" w14:textId="77777777" w:rsidR="00AE3CDB" w:rsidRDefault="00AE3CDB">
      <w:pPr>
        <w:pStyle w:val="ProductList-BodyIndented"/>
      </w:pPr>
    </w:p>
    <w:p w14:paraId="3576E5E2" w14:textId="77777777" w:rsidR="00AE3CDB" w:rsidRDefault="00130026">
      <w:pPr>
        <w:pStyle w:val="ProductList-ClauseHeading"/>
        <w:outlineLvl w:val="2"/>
      </w:pPr>
      <w:r>
        <w:t>Software</w:t>
      </w:r>
    </w:p>
    <w:p w14:paraId="2D5DEDBD" w14:textId="77777777" w:rsidR="00AE3CDB" w:rsidRDefault="00130026">
      <w:pPr>
        <w:pStyle w:val="ProductList-Body"/>
      </w:pPr>
      <w:r>
        <w:t xml:space="preserve">O Software é licenciado e não vendido. A Microsoft concede ao Cliente uma licença limitada, não exclusiva, não transferível para utilizar o Software com o Dispositivo Azure Stack Edge, e para nenhuma outra finalidade. A Microsoft reserva-se todos os demais direitos. Esta licença não confere ao Cliente qualquer direito e o Cliente não pode: (i) utilizar ou virtualizar as funcionalidades do Software em separado do Dispositivo Azure Stack Edge; (ii) publicar, copiar, arrendar, proceder a locação financeira (“leasing”) ou emprestar o Software; (iii) contornar quaisquer restrições técnicas no Software ou restrições na documentação do Dispositivo Azure Stack Edge (se existirem); (iv) separar e executar partes do Software em mais de um dispositivo; (v) instalar ou utilizar software ou tecnologia que não seja da Microsoft de uma forma que possa sujeitar a tecnologia ou a propriedade intelectual da Microsoft a quaisquer outros termos de licenciamento; ou (vi) proceder a engenharia inversa, descompilar ou desassemblar o Software, ou qualquer tentativa para o fazer, exceto se a lei aplicável o permitir, mesmo quando estes termos não o permitem, pelo que, nesse caso, o Cliente poderá fazê-lo apenas da forma prevista por lei. Se existir um conflito entre os presentes Termos Adicionais e quaisquer termos de licenciamento separados para quaisquer agentes ou módulos separados utilizados no âmbito do Dispositivo Azure Stack Edge, os termos de licenciamento separados para estes agentes ou módulos prevalecerão e controlarão a utilização destes agentes ou módulos. </w:t>
      </w:r>
    </w:p>
    <w:p w14:paraId="07762EF3" w14:textId="77777777" w:rsidR="00AE3CDB" w:rsidRDefault="00AE3CDB">
      <w:pPr>
        <w:pStyle w:val="ProductList-Body"/>
      </w:pPr>
    </w:p>
    <w:p w14:paraId="5BF3D819" w14:textId="77777777" w:rsidR="00AE3CDB" w:rsidRDefault="00130026">
      <w:pPr>
        <w:pStyle w:val="ProductList-SubClauseHeading"/>
        <w:outlineLvl w:val="3"/>
      </w:pPr>
      <w:r>
        <w:t>Restrições</w:t>
      </w:r>
    </w:p>
    <w:p w14:paraId="34B61D49" w14:textId="77777777" w:rsidR="00AE3CDB" w:rsidRDefault="00130026">
      <w:pPr>
        <w:pStyle w:val="ProductList-BodyIndented"/>
      </w:pPr>
      <w:r>
        <w:t xml:space="preserve">O Cliente não pode utilizar o Software para comparações ou “referências”, exceto para os fins internos do Cliente, nem publicar ou divulgar os resultados das mesmas.  </w:t>
      </w:r>
    </w:p>
    <w:p w14:paraId="498E4A11" w14:textId="77777777" w:rsidR="00AE3CDB" w:rsidRDefault="00AE3CDB">
      <w:pPr>
        <w:pStyle w:val="ProductList-BodyIndented"/>
      </w:pPr>
    </w:p>
    <w:p w14:paraId="72BC5221" w14:textId="77777777" w:rsidR="00AE3CDB" w:rsidRDefault="00130026">
      <w:pPr>
        <w:pStyle w:val="ProductList-SubClauseHeading"/>
        <w:outlineLvl w:val="3"/>
      </w:pPr>
      <w:r>
        <w:t>Ativação/Consentimento para Serviços baseados na Internet</w:t>
      </w:r>
    </w:p>
    <w:p w14:paraId="3DA7A1AB" w14:textId="77777777" w:rsidR="00AE3CDB" w:rsidRDefault="00130026">
      <w:pPr>
        <w:pStyle w:val="ProductList-BodyIndented"/>
      </w:pPr>
      <w:r>
        <w:t xml:space="preserve">Se for necessária a ativação do Software, a ativação associa a utilização do Software a um dispositivo específico. Durante a ativação e utilização subsequentes do dispositivo, o Software pode enviar informações sobre o Software e o dispositivo para a Microsoft, incluindo as propriedades do dispositivo (por exemplo, os números de nó, chassis e componente, as versões de software e firmware, os carimbos de data/hora do registo, etc.) e os detalhes do ambiente do Cliente (por exemplo, endereços IP (Internet Protocol) do dispositivo, nome do dispositivo, hora e endereço IP do servidor de atualização). </w:t>
      </w:r>
    </w:p>
    <w:p w14:paraId="62F1E354" w14:textId="77777777" w:rsidR="00AE3CDB" w:rsidRDefault="00130026">
      <w:pPr>
        <w:pStyle w:val="ProductList-BodyIndented"/>
      </w:pPr>
      <w:r>
        <w:t xml:space="preserve">A Microsoft utiliza estas informações para disponibilizar ao Cliente os serviços baseados na Internet. Ao utilizar o Dispositivo Azure Stack Edge e o Software, o Cliente autoriza a transmissão destas informações para a Microsoft.  </w:t>
      </w:r>
    </w:p>
    <w:p w14:paraId="74AAEEEB" w14:textId="77777777" w:rsidR="00AE3CDB" w:rsidRDefault="00AE3CDB">
      <w:pPr>
        <w:pStyle w:val="ProductList-BodyIndented"/>
      </w:pPr>
    </w:p>
    <w:p w14:paraId="5C9CB2AB" w14:textId="77777777" w:rsidR="00AE3CDB" w:rsidRDefault="00130026">
      <w:pPr>
        <w:pStyle w:val="ProductList-SubClauseHeading"/>
        <w:outlineLvl w:val="3"/>
      </w:pPr>
      <w:r>
        <w:t>Atualizações de Software</w:t>
      </w:r>
    </w:p>
    <w:p w14:paraId="027F295C" w14:textId="77777777" w:rsidR="00AE3CDB" w:rsidRDefault="00130026">
      <w:pPr>
        <w:pStyle w:val="ProductList-BodyIndented"/>
      </w:pPr>
      <w:r>
        <w:t>A Microsoft pode disponibilizar as atualizações para o Dispositivo Azure Stack Edge. Se as atualizações forem disponibilizadas, as atualizações da Microsoft serão licenciadas pela Microsoft, e quaisquer atualizações de terceiros serão licenciadas pelos terceiros aplicáveis.  Para continuar a beneficiar do suporte do Azure Stack Edge, o Cliente aceita manter-se atualizado com as atualizações aplicáveis através da transferência e aplicação das atualizações mais recentes.</w:t>
      </w:r>
    </w:p>
    <w:p w14:paraId="63625CBA" w14:textId="77777777" w:rsidR="00AE3CDB" w:rsidRDefault="00AE3CDB">
      <w:pPr>
        <w:pStyle w:val="ProductList-BodyIndented"/>
      </w:pPr>
    </w:p>
    <w:p w14:paraId="4F8C2F27" w14:textId="77777777" w:rsidR="00AE3CDB" w:rsidRDefault="00130026">
      <w:pPr>
        <w:pStyle w:val="ProductList-ClauseHeading"/>
        <w:outlineLvl w:val="2"/>
      </w:pPr>
      <w:r>
        <w:t>Utilização do Dispositivo Azure Stack Edge</w:t>
      </w:r>
    </w:p>
    <w:p w14:paraId="4FF9C502" w14:textId="77777777" w:rsidR="00AE3CDB" w:rsidRDefault="00130026">
      <w:pPr>
        <w:pStyle w:val="ProductList-Body"/>
      </w:pPr>
      <w:r>
        <w:t>Como parte do Serviço, a Microsoft permite que o Cliente utilize o Dispositivo Azure Stack Edge enquanto o Cliente tiver uma subscrição do Serviço. Se o Cliente já não tiver uma subscrição ativa e não devolver o Dispositivo Azure Stack Edge, a Microsoft poderá considerar o Dispositivo Azure Stack Edge como perdido, conforme estabelecido na Secção “Titularidade e Risco de Perda; Responsabilidades de Envio e Devolução”.</w:t>
      </w:r>
    </w:p>
    <w:p w14:paraId="3C07AF66" w14:textId="77777777" w:rsidR="00AE3CDB" w:rsidRDefault="00AE3CDB">
      <w:pPr>
        <w:pStyle w:val="ProductList-Body"/>
      </w:pPr>
    </w:p>
    <w:p w14:paraId="0DE0B573" w14:textId="77777777" w:rsidR="00AE3CDB" w:rsidRDefault="00130026">
      <w:pPr>
        <w:pStyle w:val="ProductList-ClauseHeading"/>
        <w:outlineLvl w:val="2"/>
      </w:pPr>
      <w:r>
        <w:t>Titularidade e Risco de Perda; Responsabilidades de Envio e Devolução</w:t>
      </w:r>
    </w:p>
    <w:p w14:paraId="009DA4A5" w14:textId="77777777" w:rsidR="00AE3CDB" w:rsidRDefault="00130026">
      <w:pPr>
        <w:pStyle w:val="ProductList-SubClauseHeading"/>
        <w:outlineLvl w:val="3"/>
      </w:pPr>
      <w:r>
        <w:t>Titularidade e Risco de Perda</w:t>
      </w:r>
    </w:p>
    <w:p w14:paraId="3AC1F355" w14:textId="77777777" w:rsidR="00AE3CDB" w:rsidRDefault="00130026">
      <w:pPr>
        <w:pStyle w:val="ProductList-BodyIndented"/>
      </w:pPr>
      <w:r>
        <w:t xml:space="preserve">Todos os direitos, títulos e interesses em cada Dispositivo Azure Stack Edge são e deverão permanecer propriedade da Microsoft e, salvo se expressamente estabelecido nestes Termos Adicionais, não são concedidos direitos para qualquer Dispositivo Azure Stack Edge (incluindo ao abrigo de qualquer patente, direito de autor, segredo comercial, marca registada ou outros direitos de propriedade). O Cliente compensará a Microsoft por qualquer perda, dano ou destruição de qualquer Dispositivo Azure Stack Edge enquanto estiver em qualquer localização do Cliente ou nas circunstâncias descritas na Secção “Responsabilidades se o Cliente Deslocar um Dispositivo Azure Stack Edge entre Localizações do Cliente”. O Cliente é responsável pela inspeção do Dispositivo Azure Stack Edge depois de o receber da transportadora e pela comunicação imediata de quaisquer danos ao Suporte da Microsoft para o endereço adbeops@microsoft.com. O Cliente é responsável pela totalidade do risco de perda do Dispositivo Azure Stack Edge ou por danos ao mesmo, depois o receber da transportada no endereço designado do Cliente, até a transportadora designada pela Microsoft aceitar o Dispositivo Azure Stack Edge para envio de devolução. Se o Cliente preferir organizar a própria recolha e/ou devolução do Dispositivo Azure Stack Edge de acordo com os termos da Secção “Envio e Devolução do Dispositivo Azure Stack Edge” abaixo, o Cliente será responsável pela totalidade do risco de perda do Dispositivo Azure Stack Edge, ou por danos ao mesmo, até ser devolvido e aceite pela Microsoft. </w:t>
      </w:r>
    </w:p>
    <w:p w14:paraId="3DA0CFDC" w14:textId="77777777" w:rsidR="00AE3CDB" w:rsidRDefault="00AE3CDB">
      <w:pPr>
        <w:pStyle w:val="ProductList-BodyIndented"/>
      </w:pPr>
    </w:p>
    <w:p w14:paraId="5D52F0E7" w14:textId="77777777" w:rsidR="00AE3CDB" w:rsidRDefault="00130026">
      <w:pPr>
        <w:pStyle w:val="ProductList-BodyIndented"/>
      </w:pPr>
      <w:r>
        <w:t xml:space="preserve">A Microsoft pode cobrar ao Cliente uma tarifa pela perda do Dispositivo Azure Stack Edge (ou equivalente), tal como estabelecido na tabela localizada em </w:t>
      </w:r>
      <w:hyperlink r:id="rId171">
        <w:r>
          <w:rPr>
            <w:color w:val="00467F"/>
            <w:u w:val="single"/>
          </w:rPr>
          <w:t>https://azure.microsoft.com/en-us/pricing/details/azure-stack/edge/</w:t>
        </w:r>
      </w:hyperlink>
      <w:r>
        <w:t xml:space="preserve"> (i) em caso de perda ou danos materiais ao Dispositivo Azure Stack Edge enquanto este estiver ao cuidado do Cliente, conforme descrito na frase anterior, ou (ii) caso o Cliente não entregue o Dispositivo Azure Stack Edge à transportadora designada pela Microsoft para devolução do Dispositivo Azure Stack Edge em conformidade com a Secção “Envio e Devolução do Dispositivo Azure Stack Edge” abaixo, no prazo de 30 dias após a cessação da utilização do Serviço por parte do Cliente. A Microsoft reserva-se o direito de alterar a tarifa cobrada pela perda de dispositivos ou danos aos mesmos, incluindo, sem limitação, através da cobrança de diferentes montantes por diferentes fatores de forma. </w:t>
      </w:r>
    </w:p>
    <w:p w14:paraId="51F0C0C8" w14:textId="77777777" w:rsidR="00AE3CDB" w:rsidRDefault="00AE3CDB">
      <w:pPr>
        <w:pStyle w:val="ProductList-BodyIndented"/>
      </w:pPr>
    </w:p>
    <w:p w14:paraId="1C20A3F5" w14:textId="77777777" w:rsidR="00AE3CDB" w:rsidRDefault="00130026">
      <w:pPr>
        <w:pStyle w:val="ProductList-SubClauseHeading"/>
        <w:outlineLvl w:val="3"/>
      </w:pPr>
      <w:r>
        <w:t>Envio e Devolução do Dispositivo Azure Stack Edge</w:t>
      </w:r>
    </w:p>
    <w:p w14:paraId="2B3EA5AD" w14:textId="77777777" w:rsidR="00AE3CDB" w:rsidRDefault="00130026">
      <w:pPr>
        <w:pStyle w:val="ProductList-BodyIndented"/>
      </w:pPr>
      <w:r>
        <w:t>O Cliente será responsável por uma tarifa de envio pontual baseada na utilização pelo envio do Dispositivo Azure Stack Edge da Microsoft para o Cliente, e pelo seu envio de devolução, além de quaisquer montantes relativos aos fretes, quaisquer impostos ou taxas aduaneiras aplicáveis.  Ao devolver um Dispositivo Azure Stack Edge à Microsoft, o Cliente deve embalar e enviar o Dispositivo em conformidade com as instruções da Microsoft, incluindo através do recurso a uma transportadora designada pela Microsoft e dos materiais de embalagem fornecidos pela Microsoft.  Se o Cliente preferir organizar a própria recolha e/ou devolução do Dispositivo , o Cliente será responsável pelos custos de envio do Dispositivo Azure Stack Edge, incluindo as proteções adequadas contra qualquer perda ou danos do Dispositivo Azure Stack Edge (por exemplo, cobertura de seguro) enquanto estiver em trânsito. O Cliente deve embalar e enviar o Dispositivo Azure Stack Edge em conformidade com as instruções de embalagem da Microsoft. O Cliente também é responsável por assegurar que remove todos e quaisquer dados do Cliente do Dispositivo Azure Stack Edge antes de devolvê-lo à Microsoft, incluindo, sem limitação, seguir quaisquer processos estabelecidos pela Microsoft para limpar o Dispositivo Azure Stack Edge.</w:t>
      </w:r>
    </w:p>
    <w:p w14:paraId="1D66B61E" w14:textId="77777777" w:rsidR="00AE3CDB" w:rsidRDefault="00AE3CDB">
      <w:pPr>
        <w:pStyle w:val="ProductList-BodyIndented"/>
      </w:pPr>
    </w:p>
    <w:p w14:paraId="08654F54" w14:textId="77777777" w:rsidR="00AE3CDB" w:rsidRDefault="00130026">
      <w:pPr>
        <w:pStyle w:val="ProductList-ClauseHeading"/>
        <w:outlineLvl w:val="2"/>
      </w:pPr>
      <w:r>
        <w:t>Responsabilidades se o Cliente Deslocar um Dispositivo Azure Stack Edge entre Localizações do Cliente</w:t>
      </w:r>
    </w:p>
    <w:p w14:paraId="31A1065C" w14:textId="77777777" w:rsidR="00AE3CDB" w:rsidRDefault="00130026">
      <w:pPr>
        <w:pStyle w:val="ProductList-Body"/>
      </w:pPr>
      <w:r>
        <w:t xml:space="preserve">Enquanto o Cliente tiver na sua posse um Dispositivo Azure Stack Edge, poderá, por sua conta e risco, transportar o Dispositivo Azure Stack Edge para as suas diferentes localizações em conformidade com a presente Secção e os requisitos dos Termos Adicionais. O Cliente é responsável pela obtenção, por sua conta e risco, de qualquer licença de exportação, licença de importação e outra autorização oficial para a exportação e importação do Dispositivo Azure Stack Edge, bem como pelo Software associado e pelos dados do Cliente para qualquer localização do Cliente diferente. O Cliente também será responsável pelo desalfandegamento em qualquer localização do Cliente diferente e será responsável por todos os direitos, impostos e outros encargos devidos pela importação, bem como por todos e quaisquer custos e riscos associados às formalidades aduaneiras, em tempo útil. O Cliente aceita cumprir e ser responsabilizado por todas as leis e normas de importação, exportação e de comércio em geral aplicáveis se decidir transportar o Dispositivo Azure Stack Edge fora do país em que o recebe. Sem prejuízo do referido anteriormente, se o Cliente transportar o Dispositivo Azure Stack Edge para uma localização diferente, conforme estabelecido na presente Secção, aceita que o Dispositivo Azure Stack Edge regresse à localização no país onde o Cliente o recebeu inicialmente, antes de enviar o Dispositivo Azure Stack Edge à Microsoft. O Cliente reconhece que existem riscos inerentes ao envio de dados no Dispositivo Azure Stack Edge, e a ele associados, e que a Microsoft não será responsável perante o Cliente por qualquer dano, furto ou perda ocorrida num Dispositivo Azure Stack Edge ou em quaisquer dados armazenadas num, incluindo, sem limitação, em trânsito. É da responsabilidade do Cliente obter o contrato de suporte adequado da Microsoft para cumprir os objetivos operacionais do Cliente para o Dispositivo Azure Stack Edge. No entanto, consoante a localização para a qual o Cliente pretende deslocar o Dispositivo Azure Stack Edge, a capacidade da Microsoft para prestar suporte e assistência de hardware pode atrasar-se ou não estar disponível. </w:t>
      </w:r>
    </w:p>
    <w:p w14:paraId="097DBDC8" w14:textId="77777777" w:rsidR="00AE3CDB" w:rsidRDefault="00AE3CDB">
      <w:pPr>
        <w:pStyle w:val="ProductList-Body"/>
      </w:pPr>
    </w:p>
    <w:p w14:paraId="37E66AA3" w14:textId="77777777" w:rsidR="00AE3CDB" w:rsidRDefault="00130026">
      <w:pPr>
        <w:pStyle w:val="ProductList-ClauseHeading"/>
        <w:outlineLvl w:val="2"/>
      </w:pPr>
      <w:r>
        <w:t>Tarifas</w:t>
      </w:r>
    </w:p>
    <w:p w14:paraId="1D95C5E9" w14:textId="77777777" w:rsidR="00AE3CDB" w:rsidRDefault="00130026">
      <w:pPr>
        <w:pStyle w:val="ProductList-Body"/>
      </w:pPr>
      <w:r>
        <w:t>A Microsoft cobrará ao Cliente tarifas especificadas relacionadas com a utilização do Dispositivo Azure Stack Edge por parte do Cliente no âmbito do Serviço, com a atual tabela de honorários a ser definido da seguinte forma: https://azure.microsoft.com/en-us/pricing/details/azure-stack/edge/. Para efeitos de esclarecimento, o Cliente pode utilizar outros serviços do Azure no âmbito da utilização do Serviço por parte do Cliente e na medida em que a Microsoft os considere serviços separados que poderão estar sujeitos a tarifas e custos baseados na utilização separados. A título meramente ilustrativo, o Armazenamento do Azure, a Computação do Azure e o Hub IoT do Azure são serviços separados do Azure e, se forem utilizados (mesmo no âmbito da utilização do Serviço), serão aplicáveis servidos baseados na utilização do Azure separados.</w:t>
      </w:r>
    </w:p>
    <w:p w14:paraId="15D63531" w14:textId="77777777" w:rsidR="00AE3CDB" w:rsidRDefault="00AE3CDB">
      <w:pPr>
        <w:pStyle w:val="ProductList-Body"/>
      </w:pPr>
    </w:p>
    <w:p w14:paraId="55C35F75" w14:textId="77777777" w:rsidR="00AE3CDB" w:rsidRDefault="00130026">
      <w:pPr>
        <w:pStyle w:val="ProductList-ClauseHeading"/>
        <w:outlineLvl w:val="2"/>
      </w:pPr>
      <w:r>
        <w:t>Manutenção em vigor</w:t>
      </w:r>
    </w:p>
    <w:p w14:paraId="4331F05C" w14:textId="77777777" w:rsidR="00AE3CDB" w:rsidRDefault="00130026">
      <w:pPr>
        <w:pStyle w:val="ProductList-Body"/>
      </w:pPr>
      <w:r>
        <w:t xml:space="preserve">A Secção Termos dos Serviços do Azure, Software, Vigência Após a Cessação do Contrato, Exclusão de Garantia, Termos de Privacidade e Leis de Controlo à Exportação manter-se-á em vigor após a expiração ou a cessação dos presentes Termos Adicionais. </w:t>
      </w:r>
    </w:p>
    <w:p w14:paraId="6DDEBFA1" w14:textId="77777777" w:rsidR="00AE3CDB" w:rsidRDefault="00AE3CDB">
      <w:pPr>
        <w:pStyle w:val="ProductList-Body"/>
      </w:pPr>
    </w:p>
    <w:p w14:paraId="156A64E6" w14:textId="77777777" w:rsidR="00AE3CDB" w:rsidRDefault="00130026">
      <w:pPr>
        <w:pStyle w:val="ProductList-ClauseHeading"/>
        <w:outlineLvl w:val="2"/>
      </w:pPr>
      <w:r>
        <w:t>Exclusão de Garantia</w:t>
      </w:r>
    </w:p>
    <w:p w14:paraId="2DAD8421" w14:textId="77777777" w:rsidR="00AE3CDB" w:rsidRDefault="00130026">
      <w:pPr>
        <w:pStyle w:val="ProductList-Body"/>
      </w:pPr>
      <w:r>
        <w:rPr>
          <w:b/>
        </w:rPr>
        <w:t>O DISPOSITIVO AZURE STACK EDGE E QUALQUER ASSISTÊNCIA DA MICROSOFT PRESTADA EM CONFORMIDADE COM OS PRESENTES TERMOS ADICIONAIS SÃO FORNECIDOS “TAL COMO ESTÃO”. O CLIENTE ASSUME O RISCO DA SUA UTILIZAÇÃO. A MICROSOFT NÃO FORNECE QUAISQUER GARANTIAS OU CONDIÇÕES EXPRESSAS. O CLIENTE PODE TER DIREITOS DE CONSUMIDOR ADICIONAIS OU GARANTIAS LEGALMENTE PREVISTAS AO ABRIGO DAS LEIS LOCAIS, QUE NÃO PODEM SER ALTERADOS PELOS PRESENTES TERMOS ADICIONAIS. ATÉ À EXTENSÃO MÁXIMA PERMITIDA PELA LEGISLAÇÃO LOCAL DO CLIENTE, A MICROSOFT EXCLUI TODAS AS GARANTIAS LEGAIS OU IMPLÍCITAS, INCLUINDO, SEM LIMITAÇÃO, DE COMERCIALIZAÇÃO, ADEQUAÇÃO A UM FIM ESPECÍFICO E NÃO VIOLAÇÃO DOS DIREITOS DE PROPRIEDADE INTELECTUAL.</w:t>
      </w:r>
    </w:p>
    <w:p w14:paraId="74B29EC8" w14:textId="77777777" w:rsidR="00AE3CDB" w:rsidRDefault="00AE3CDB">
      <w:pPr>
        <w:pStyle w:val="ProductList-Body"/>
      </w:pPr>
    </w:p>
    <w:p w14:paraId="038252B9" w14:textId="77777777" w:rsidR="00AE3CDB" w:rsidRDefault="00130026">
      <w:pPr>
        <w:pStyle w:val="ProductList-ClauseHeading"/>
        <w:outlineLvl w:val="2"/>
      </w:pPr>
      <w:r>
        <w:t>Privacidade: Tratamento de Dados Pessoais</w:t>
      </w:r>
    </w:p>
    <w:p w14:paraId="39AC449F" w14:textId="77777777" w:rsidR="00AE3CDB" w:rsidRDefault="00130026" w:rsidP="00130026">
      <w:pPr>
        <w:pStyle w:val="ProductList-Bullet"/>
        <w:numPr>
          <w:ilvl w:val="0"/>
          <w:numId w:val="85"/>
        </w:numPr>
      </w:pPr>
      <w:r>
        <w:rPr>
          <w:b/>
        </w:rPr>
        <w:t>Privacidade</w:t>
      </w:r>
      <w:r>
        <w:t xml:space="preserve">. A Declaração de Privacidade da Microsoft é aplicável ao Serviço e ao Dispositivo Data Box ao abrigo dos presentes Termos Adicionais.  </w:t>
      </w:r>
    </w:p>
    <w:p w14:paraId="20D15132" w14:textId="77777777" w:rsidR="00AE3CDB" w:rsidRDefault="00130026" w:rsidP="00130026">
      <w:pPr>
        <w:pStyle w:val="ProductList-Bullet"/>
        <w:numPr>
          <w:ilvl w:val="0"/>
          <w:numId w:val="85"/>
        </w:numPr>
      </w:pPr>
      <w:r>
        <w:rPr>
          <w:b/>
        </w:rPr>
        <w:t>Termos</w:t>
      </w:r>
      <w:r>
        <w:t>. O Cliente aceita cumprir todas as leis de proteção de dados aplicáveis à utilização que faz do Serviço, ao manuseamento dos dados com o Dispositivo Azure Stack Edge ou ao Armazenamento do Azure, ou à deslocação do Dispositivo Azure Stack Edge nos termos descritos na Secção “Responsabilidades se o Cliente Deslocar um Dispositivo Azure Stack Edge” entre Localizações acima.</w:t>
      </w:r>
    </w:p>
    <w:p w14:paraId="19249EF1" w14:textId="77777777" w:rsidR="00AE3CDB" w:rsidRDefault="00130026" w:rsidP="00130026">
      <w:pPr>
        <w:pStyle w:val="ProductList-Bullet"/>
        <w:numPr>
          <w:ilvl w:val="0"/>
          <w:numId w:val="85"/>
        </w:numPr>
      </w:pPr>
      <w:r>
        <w:rPr>
          <w:b/>
        </w:rPr>
        <w:t>Tratamento de Dados Pessoais</w:t>
      </w:r>
      <w:r>
        <w:t xml:space="preserve">. Na medida em que a Microsoft é um processador ou subprocessador de dados pessoais relacionados com o software, a Microsoft assume os compromissos estabelecidos no Regulamento Geral de Proteção de Dados da União Europeia nos Termos de Serviços Online perante todos os clientes a partir de 25 de maio de 2018, disponível em </w:t>
      </w:r>
      <w:hyperlink r:id="rId172">
        <w:r>
          <w:rPr>
            <w:color w:val="00467F"/>
            <w:u w:val="single"/>
          </w:rPr>
          <w:t>http://go.microsoft.com/?linkid=9840733</w:t>
        </w:r>
      </w:hyperlink>
      <w:r>
        <w:t>.</w:t>
      </w:r>
    </w:p>
    <w:p w14:paraId="2CF24ABC" w14:textId="77777777" w:rsidR="00AE3CDB" w:rsidRDefault="00AE3CDB">
      <w:pPr>
        <w:pStyle w:val="ProductList-Body"/>
      </w:pPr>
    </w:p>
    <w:p w14:paraId="6629D733" w14:textId="77777777" w:rsidR="00AE3CDB" w:rsidRDefault="00130026">
      <w:pPr>
        <w:pStyle w:val="ProductList-ClauseHeading"/>
        <w:outlineLvl w:val="2"/>
      </w:pPr>
      <w:r>
        <w:t>Objetivos de Nível de Serviço</w:t>
      </w:r>
    </w:p>
    <w:p w14:paraId="6E31B59D" w14:textId="77777777" w:rsidR="00AE3CDB" w:rsidRDefault="00130026">
      <w:pPr>
        <w:pStyle w:val="ProductList-Body"/>
      </w:pPr>
      <w:r>
        <w:t>O Dispositivo Azure Stack Edge tem Objetivos de Nível de Serviço (SLO) para (a) a entrega do Dispositivo Azure Stack Edge; e (b) a substituição das Unidades Substituíveis em Campo ou FRUs. Os SLOs ou o incumprimento dos SLOs não servem de fundamento para o ressarcimento ou a recuperação financeira. Para fins de esclarecimento, os SLOs estão separados e são distintos dos compromissos do contrato de nível de serviço (SLA) do Azure, conforme estabelecido no Contrato de Nível de Serviço para os Serviços Online da Microsoft. Para maior clareza, o Dispositivo Azure Stack Edge não tem quaisquer SLAs do Azure aplicáveis.</w:t>
      </w:r>
    </w:p>
    <w:p w14:paraId="04112C12" w14:textId="77777777" w:rsidR="00AE3CDB" w:rsidRDefault="00AE3CDB">
      <w:pPr>
        <w:pStyle w:val="PURBreadcrumb"/>
      </w:pPr>
    </w:p>
    <w:tbl>
      <w:tblPr>
        <w:tblStyle w:val="PURTable"/>
        <w:tblW w:w="0" w:type="dxa"/>
        <w:tblLook w:val="04A0" w:firstRow="1" w:lastRow="0" w:firstColumn="1" w:lastColumn="0" w:noHBand="0" w:noVBand="1"/>
      </w:tblPr>
      <w:tblGrid>
        <w:gridCol w:w="10916"/>
      </w:tblGrid>
      <w:tr w:rsidR="00AE3CDB" w14:paraId="68D5A6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D44E89" w14:textId="77777777" w:rsidR="00AE3CDB" w:rsidRDefault="00085C11">
            <w:pPr>
              <w:pStyle w:val="ProductList-TableBody"/>
              <w:jc w:val="right"/>
            </w:pPr>
            <w:hyperlink w:anchor="_Sec842">
              <w:r w:rsidR="00130026">
                <w:rPr>
                  <w:color w:val="00467F"/>
                  <w:sz w:val="14"/>
                  <w:u w:val="single"/>
                </w:rPr>
                <w:t>Índice</w:t>
              </w:r>
            </w:hyperlink>
            <w:r w:rsidR="00130026">
              <w:rPr>
                <w:sz w:val="14"/>
              </w:rPr>
              <w:t xml:space="preserve"> / </w:t>
            </w:r>
            <w:hyperlink w:anchor="_Sec549">
              <w:r w:rsidR="00130026">
                <w:rPr>
                  <w:color w:val="00467F"/>
                  <w:sz w:val="14"/>
                  <w:u w:val="single"/>
                </w:rPr>
                <w:t>Glossário</w:t>
              </w:r>
            </w:hyperlink>
            <w:r w:rsidR="00130026">
              <w:rPr>
                <w:sz w:val="14"/>
              </w:rPr>
              <w:t xml:space="preserve"> / </w:t>
            </w:r>
            <w:hyperlink w:anchor="_Sec844">
              <w:r w:rsidR="00130026">
                <w:rPr>
                  <w:color w:val="00467F"/>
                  <w:sz w:val="14"/>
                  <w:u w:val="single"/>
                </w:rPr>
                <w:t>Índice Remissivo</w:t>
              </w:r>
            </w:hyperlink>
          </w:p>
        </w:tc>
      </w:tr>
    </w:tbl>
    <w:p w14:paraId="676AEA71" w14:textId="77777777" w:rsidR="00AE3CDB" w:rsidRDefault="00AE3CDB">
      <w:pPr>
        <w:pStyle w:val="ProductList-Body"/>
      </w:pPr>
    </w:p>
    <w:p w14:paraId="0BB0D0F6" w14:textId="77777777" w:rsidR="00AE3CDB" w:rsidRDefault="00130026">
      <w:pPr>
        <w:pStyle w:val="ProductList-Offering1Heading"/>
        <w:outlineLvl w:val="1"/>
      </w:pPr>
      <w:bookmarkStart w:id="440" w:name="_Sec1302"/>
      <w:r>
        <w:t>Azure Stack Hub Ruggedized dos Termos de Hardware da Microsoft</w:t>
      </w:r>
      <w:bookmarkEnd w:id="440"/>
      <w:r>
        <w:fldChar w:fldCharType="begin"/>
      </w:r>
      <w:r>
        <w:instrText xml:space="preserve"> TC "</w:instrText>
      </w:r>
      <w:bookmarkStart w:id="441" w:name="_Toc54794884"/>
      <w:r>
        <w:instrText>Azure Stack Hub Ruggedized dos Termos de Hardware da Microsoft</w:instrText>
      </w:r>
      <w:bookmarkEnd w:id="441"/>
      <w:r>
        <w:instrText>" \l 2</w:instrText>
      </w:r>
      <w:r>
        <w:fldChar w:fldCharType="end"/>
      </w:r>
    </w:p>
    <w:p w14:paraId="194D3407" w14:textId="77777777" w:rsidR="00AE3CDB" w:rsidRDefault="00130026">
      <w:pPr>
        <w:pStyle w:val="ProductList-ClauseHeading"/>
        <w:outlineLvl w:val="2"/>
      </w:pPr>
      <w:r>
        <w:t>Definições</w:t>
      </w:r>
    </w:p>
    <w:p w14:paraId="41D1AF09" w14:textId="77777777" w:rsidR="00AE3CDB" w:rsidRDefault="00130026">
      <w:pPr>
        <w:pStyle w:val="ProductList-Body"/>
      </w:pPr>
      <w:r>
        <w:rPr>
          <w:b/>
          <w:color w:val="00188F"/>
        </w:rPr>
        <w:t>Documentação</w:t>
      </w:r>
      <w:r>
        <w:t xml:space="preserve"> designa a documentação de utilizador do Azure Stack Hub Ruggedized estabelecida em </w:t>
      </w:r>
      <w:hyperlink r:id="rId173">
        <w:r>
          <w:rPr>
            <w:color w:val="00467F"/>
            <w:u w:val="single"/>
          </w:rPr>
          <w:t>https://aka.ms/azurestackhubrfm</w:t>
        </w:r>
      </w:hyperlink>
      <w:r>
        <w:t>.</w:t>
      </w:r>
    </w:p>
    <w:p w14:paraId="2434B27B" w14:textId="77777777" w:rsidR="00AE3CDB" w:rsidRDefault="00130026">
      <w:pPr>
        <w:pStyle w:val="ProductList-Body"/>
      </w:pPr>
      <w:r>
        <w:rPr>
          <w:b/>
        </w:rPr>
        <w:t>Azure Stack Hub Ruggedized da Microsoft</w:t>
      </w:r>
      <w:r>
        <w:t xml:space="preserve"> ou </w:t>
      </w:r>
      <w:r>
        <w:rPr>
          <w:b/>
          <w:color w:val="00188F"/>
        </w:rPr>
        <w:t>Dispositivo</w:t>
      </w:r>
      <w:r>
        <w:t xml:space="preserve"> designa um sistema de hardware integrado, incluindo o Software, que a Microsoft pode oferecer como parte da família de Dispositivos Azure Stack, conforme descrito em </w:t>
      </w:r>
      <w:hyperlink r:id="rId174">
        <w:r>
          <w:rPr>
            <w:color w:val="00467F"/>
            <w:u w:val="single"/>
          </w:rPr>
          <w:t>https://azure.microsoft.com/en-us/overview/azure-stack/</w:t>
        </w:r>
      </w:hyperlink>
      <w:r>
        <w:t>, para utilização por parte do Cliente nas instalações designadas do Cliente.</w:t>
      </w:r>
    </w:p>
    <w:p w14:paraId="14AFD3BB" w14:textId="77777777" w:rsidR="00AE3CDB" w:rsidRDefault="00130026">
      <w:pPr>
        <w:pStyle w:val="ProductList-Body"/>
      </w:pPr>
      <w:r>
        <w:rPr>
          <w:b/>
          <w:color w:val="00188F"/>
        </w:rPr>
        <w:t>Serviço Azure Stack Hub Ruggedized</w:t>
      </w:r>
      <w:r>
        <w:t xml:space="preserve"> ou </w:t>
      </w:r>
      <w:r>
        <w:rPr>
          <w:b/>
          <w:color w:val="00188F"/>
        </w:rPr>
        <w:t>Serviço</w:t>
      </w:r>
      <w:r>
        <w:t xml:space="preserve"> designa o serviço do Azure que permite aos Clientes receber, aprovisionar, utilizar e gerir o Dispositivo a executar os serviços do Azure. Para efeitos de esclarecimento, o Serviço inclui, sem limitação, qualquer funcionalidade ou tecnologia associada, informação, materiais e atualizações de Serviço.</w:t>
      </w:r>
    </w:p>
    <w:p w14:paraId="385A6581" w14:textId="77777777" w:rsidR="00AE3CDB" w:rsidRDefault="00130026">
      <w:pPr>
        <w:pStyle w:val="ProductList-Body"/>
      </w:pPr>
      <w:r>
        <w:rPr>
          <w:b/>
          <w:color w:val="00188F"/>
        </w:rPr>
        <w:t>Software</w:t>
      </w:r>
      <w:r>
        <w:t xml:space="preserve"> designa todo o software no formato de código de objeto fornecido num Dispositivo, ou em conjunto com ele, incluindo todas as ferramentas, atualizações e documentação associadas.</w:t>
      </w:r>
    </w:p>
    <w:p w14:paraId="7EF4E505" w14:textId="77777777" w:rsidR="00AE3CDB" w:rsidRDefault="00AE3CDB">
      <w:pPr>
        <w:pStyle w:val="ProductList-Body"/>
      </w:pPr>
    </w:p>
    <w:p w14:paraId="1402E4E2" w14:textId="77777777" w:rsidR="00AE3CDB" w:rsidRDefault="00130026">
      <w:pPr>
        <w:pStyle w:val="ProductList-ClauseHeading"/>
        <w:outlineLvl w:val="2"/>
      </w:pPr>
      <w:r>
        <w:t>Termos dos Serviços do Azure; Limitações</w:t>
      </w:r>
    </w:p>
    <w:p w14:paraId="4E137383" w14:textId="77777777" w:rsidR="00AE3CDB" w:rsidRDefault="00130026">
      <w:pPr>
        <w:pStyle w:val="ProductList-SubClauseHeading"/>
        <w:outlineLvl w:val="3"/>
      </w:pPr>
      <w:r>
        <w:t>Termos dos Serviços do Azure</w:t>
      </w:r>
    </w:p>
    <w:p w14:paraId="5B435862" w14:textId="77777777" w:rsidR="00AE3CDB" w:rsidRDefault="00130026">
      <w:pPr>
        <w:pStyle w:val="ProductList-BodyIndented"/>
      </w:pPr>
      <w:r>
        <w:t xml:space="preserve">Os presentes Termos do Hardware do Dispositivo Azure Stack Hub Ruggedized (“Termos Adicionais”) são aplicáveis à receção e utilização do Aparelho como parte do Serviço global. A utilização do Serviço por parte do Cliente também está sujeita aos Termos e ao Contrato do Serviço do Azure localizados em </w:t>
      </w:r>
      <w:hyperlink r:id="rId175">
        <w:r>
          <w:rPr>
            <w:color w:val="00467F"/>
            <w:u w:val="single"/>
          </w:rPr>
          <w:t>https://azure.microsoft.com/en-us/support/legal/</w:t>
        </w:r>
      </w:hyperlink>
      <w:r>
        <w:t>, que incluem, sem limitação, o contrato de cliente do Cliente ou outro contrato de licenciamento e os Termos dos Serviços Online. Os presentes Termos Adicionais complementam, mas não emendam nem modificam, quaisquer termos existentes nos Termos e Contrato do Serviço do Azure. Se existir um conflito entre os presentes Termos Adicionais e quaisquer termos que constituem os Termos e Contrato do Serviço do Azure, os Termos Adicionais prevalecerão para os fins da utilização do Dispositivo como parte do Serviço.</w:t>
      </w:r>
    </w:p>
    <w:p w14:paraId="41A281BE" w14:textId="77777777" w:rsidR="00AE3CDB" w:rsidRDefault="00AE3CDB">
      <w:pPr>
        <w:pStyle w:val="ProductList-BodyIndented"/>
      </w:pPr>
    </w:p>
    <w:p w14:paraId="12581D35" w14:textId="77777777" w:rsidR="00AE3CDB" w:rsidRDefault="00130026">
      <w:pPr>
        <w:pStyle w:val="ProductList-SubClauseHeading"/>
        <w:outlineLvl w:val="3"/>
      </w:pPr>
      <w:r>
        <w:t>Limitações</w:t>
      </w:r>
    </w:p>
    <w:p w14:paraId="59654328" w14:textId="77777777" w:rsidR="00AE3CDB" w:rsidRDefault="00130026">
      <w:pPr>
        <w:pStyle w:val="ProductList-BodyIndented"/>
      </w:pPr>
      <w:r>
        <w:t>A Microsoft não está obrigada a continuar a disponibilizar o Dispositivo ou qualquer outro produto de hardware no âmbito do Serviço. O Dispositivo poderá não estar disponível em determinadas regiões ou jurisdições e, mesmo quando estiver, estará sujeito à disponibilidade. A Microsoft não é responsável por atrasos relacionados com os Serviços fora do respetivo controlo direto. A Microsoft reserva-se o direito de recusar a prestação do Serviço e a disponibilização do Dispositivo correspondente a qualquer pessoa, apenas no seu entender e discrição. A Microsoft pode suspender o Serviço, no seu entender, em conformidade com os termos dos serviços do Microsoft Azure e ao abrigo dos Termos de Serviços Online da Microsoft.</w:t>
      </w:r>
    </w:p>
    <w:p w14:paraId="1CCE4B9F" w14:textId="77777777" w:rsidR="00AE3CDB" w:rsidRDefault="00AE3CDB">
      <w:pPr>
        <w:pStyle w:val="ProductList-BodyIndented"/>
      </w:pPr>
    </w:p>
    <w:p w14:paraId="3137D06E" w14:textId="77777777" w:rsidR="00AE3CDB" w:rsidRDefault="00130026">
      <w:pPr>
        <w:pStyle w:val="ProductList-ClauseHeading"/>
        <w:outlineLvl w:val="2"/>
      </w:pPr>
      <w:r>
        <w:t>Utilização do Dispositivo e do Software</w:t>
      </w:r>
    </w:p>
    <w:p w14:paraId="4543D23E" w14:textId="77777777" w:rsidR="00AE3CDB" w:rsidRDefault="00130026">
      <w:pPr>
        <w:pStyle w:val="ProductList-SubClauseHeading"/>
        <w:outlineLvl w:val="3"/>
      </w:pPr>
      <w:r>
        <w:t>Condições para a Utilização do Dispositivo</w:t>
      </w:r>
    </w:p>
    <w:p w14:paraId="55E57CE6" w14:textId="77777777" w:rsidR="00AE3CDB" w:rsidRDefault="00130026">
      <w:pPr>
        <w:pStyle w:val="ProductList-BodyIndented"/>
      </w:pPr>
      <w:r>
        <w:t>Sujeito ao pagamento das tarifas aplicáveis, a Microsoft concede ao Cliente permissão para utilizar o Dispositivo, desde que o Cliente implemente o seguinte:</w:t>
      </w:r>
    </w:p>
    <w:p w14:paraId="5FF55E5E" w14:textId="77777777" w:rsidR="00AE3CDB" w:rsidRDefault="00130026" w:rsidP="00130026">
      <w:pPr>
        <w:pStyle w:val="ProductList-Bullet"/>
        <w:numPr>
          <w:ilvl w:val="1"/>
          <w:numId w:val="86"/>
        </w:numPr>
      </w:pPr>
      <w:r>
        <w:rPr>
          <w:b/>
        </w:rPr>
        <w:t>Proteção de dados</w:t>
      </w:r>
      <w:r>
        <w:t xml:space="preserve">. O Cliente aceita tomar determinadas precauções em relação aos seus dados de cliente: (i) fazer uma cópia de segurança e proteger todos os dados anteriores à cópia e armazenamento no Dispositivo; (ii) não eliminar os dados do equipamento e do local do Cliente antes de este os transferir com êxito do Dispositivo para a Microsoft; e (iii) aplicar as atualizações conforme estabelecido no presente documento e efetuar a manutenção preventiva, de acordo com a recomendação da Microsoft. </w:t>
      </w:r>
    </w:p>
    <w:p w14:paraId="63321BAE" w14:textId="77777777" w:rsidR="00AE3CDB" w:rsidRDefault="00130026" w:rsidP="00130026">
      <w:pPr>
        <w:pStyle w:val="ProductList-Bullet"/>
        <w:numPr>
          <w:ilvl w:val="1"/>
          <w:numId w:val="86"/>
        </w:numPr>
      </w:pPr>
      <w:r>
        <w:rPr>
          <w:b/>
        </w:rPr>
        <w:t>Determinação de Adequação do Cliente</w:t>
      </w:r>
      <w:r>
        <w:t xml:space="preserve">. O Cliente concorda (i) que é o único responsável pela determinação da adequação da utilização do Dispositivo, conforme estabelecido nos presentes Termos Adicionais, e (ii) que a Microsoft não terá qualquer responsabilidade perante o Cliente ou perante quaisquer terceiros por quaisquer perdas de dados ou outros danos. </w:t>
      </w:r>
    </w:p>
    <w:p w14:paraId="145CD2C2" w14:textId="77777777" w:rsidR="00AE3CDB" w:rsidRDefault="00130026" w:rsidP="00130026">
      <w:pPr>
        <w:pStyle w:val="ProductList-Bullet"/>
        <w:numPr>
          <w:ilvl w:val="1"/>
          <w:numId w:val="86"/>
        </w:numPr>
      </w:pPr>
      <w:r>
        <w:rPr>
          <w:b/>
        </w:rPr>
        <w:t>Pré-requisitos para a implementação e avaliação das instalações</w:t>
      </w:r>
      <w:r>
        <w:t xml:space="preserve">. O Cliente aceita cumprir os requisitos da Microsoft necessários de apoio à instalação, utilização, manutenção e remoção do Dispositivo. </w:t>
      </w:r>
    </w:p>
    <w:p w14:paraId="480E0935" w14:textId="77777777" w:rsidR="00AE3CDB" w:rsidRDefault="00130026" w:rsidP="00130026">
      <w:pPr>
        <w:pStyle w:val="ProductList-Bullet"/>
        <w:numPr>
          <w:ilvl w:val="1"/>
          <w:numId w:val="86"/>
        </w:numPr>
      </w:pPr>
      <w:r>
        <w:rPr>
          <w:b/>
        </w:rPr>
        <w:t>Ausência de Transferência ou Acesso</w:t>
      </w:r>
      <w:r>
        <w:t>. O Cliente aceita não vender, atribuir ou transferir o Dispositivo, e concorda em não ver, abrir, modificar, desassemblar ou de outra forma adulterar, diretamente ou indiretamente (através de terceiros), o Dispositivo (incluindo o Software).</w:t>
      </w:r>
    </w:p>
    <w:p w14:paraId="5D8420F3" w14:textId="77777777" w:rsidR="00AE3CDB" w:rsidRDefault="00AE3CDB">
      <w:pPr>
        <w:pStyle w:val="ProductList-BodyIndented"/>
      </w:pPr>
    </w:p>
    <w:p w14:paraId="30F0FD4B" w14:textId="77777777" w:rsidR="00AE3CDB" w:rsidRDefault="00130026">
      <w:pPr>
        <w:pStyle w:val="ProductList-SubClauseHeading"/>
        <w:outlineLvl w:val="3"/>
      </w:pPr>
      <w:r>
        <w:t>Acreditação</w:t>
      </w:r>
    </w:p>
    <w:p w14:paraId="2831F91E" w14:textId="77777777" w:rsidR="00AE3CDB" w:rsidRDefault="00130026">
      <w:pPr>
        <w:pStyle w:val="ProductList-BodyIndented"/>
      </w:pPr>
      <w:r>
        <w:t>Na medida em que o Cliente seja um organismo público, a Microsoft também confere ao Cliente o direito de colocar o Dispositivo através dos seus processos de acreditação para satisfazer as suas necessárias, incluindo, sem limitação, os processos e requisitos de acreditação para utilização num domínio não classificado, secreto ou ultrassecreto.</w:t>
      </w:r>
    </w:p>
    <w:p w14:paraId="202EC9B2" w14:textId="77777777" w:rsidR="00AE3CDB" w:rsidRDefault="00AE3CDB">
      <w:pPr>
        <w:pStyle w:val="ProductList-BodyIndented"/>
      </w:pPr>
    </w:p>
    <w:p w14:paraId="3DFC6451" w14:textId="77777777" w:rsidR="00AE3CDB" w:rsidRDefault="00130026">
      <w:pPr>
        <w:pStyle w:val="ProductList-SubClauseHeading"/>
        <w:outlineLvl w:val="3"/>
      </w:pPr>
      <w:r>
        <w:t>Software</w:t>
      </w:r>
    </w:p>
    <w:p w14:paraId="16A1492D" w14:textId="77777777" w:rsidR="00AE3CDB" w:rsidRDefault="00130026">
      <w:pPr>
        <w:pStyle w:val="ProductList-BodyIndented"/>
      </w:pPr>
      <w:r>
        <w:t>O Software é licenciado e não vendido. A Microsoft concede ao Cliente uma licença limitada, não exclusiva, não transferível para utilizar o Software com o Dispositivo, e para nenhuma outra finalidade. A Microsoft reserva-se todos os demais direitos. Esta licença não confere ao Cliente qualquer direito e o Cliente não pode: (i) utilizar ou virtualizar as funcionalidades do Software em separado do Dispositivo; (ii) publicar, copiar, arrendar, proceder a locação financeira (“leasing”) ou emprestar o Software; (iii) contornar quaisquer restrições técnicas no Software ou restrições na documentação do Dispositivo (se existirem); (iv) separar e executar partes do Software em mais de um dispositivo; (v) instalar ou utilizar software ou tecnologia que não seja da Microsoft de uma forma que possa sujeitar a tecnologia ou a propriedade intelectual da Microsoft a quaisquer outros termos de licenciamento; ou (vi) proceder a engenharia inversa, descompilar ou desassemblar o Software, ou qualquer tentativa para o fazer, exceto se a lei aplicável o permitir, mesmo quando estes termos não o permitem, pelo que, nesse caso, o Cliente poderá fazê-lo apenas da forma prevista por lei. Sujeita às limitações precedentes, a utilização do Software por parte do Cliente está sujeita aos termos de licenciamento do software apresentados ou de outro modo disponibilizados ao Cliente relacionados com o Dispositivo, e também inclui, sem limitação, quaisquer termos de licenciamento separados para quaisquer agentes ou módulos separados para executar serviços adicionais do Azure, no Dispositivo ou com ele relacionados. Se existir um conflito entre os presentes Termos Adicionais e quaisquer termos de licenciamento separados para quaisquer agentes ou módulos separados utilizados no âmbito do Dispositivo, os termos de licenciamento separados para estes agentes ou módulos prevalecerão e controlarão a utilização destes agentes ou módulos.</w:t>
      </w:r>
    </w:p>
    <w:p w14:paraId="4480FD58" w14:textId="77777777" w:rsidR="00AE3CDB" w:rsidRDefault="00AE3CDB">
      <w:pPr>
        <w:pStyle w:val="ProductList-BodyIndented"/>
      </w:pPr>
    </w:p>
    <w:p w14:paraId="2383E313" w14:textId="77777777" w:rsidR="00AE3CDB" w:rsidRDefault="00130026">
      <w:pPr>
        <w:pStyle w:val="ProductList-SubClauseHeading"/>
        <w:outlineLvl w:val="3"/>
      </w:pPr>
      <w:r>
        <w:t>Restrições aos Testes de Referência</w:t>
      </w:r>
    </w:p>
    <w:p w14:paraId="15AB1C08" w14:textId="77777777" w:rsidR="00AE3CDB" w:rsidRDefault="00130026">
      <w:pPr>
        <w:pStyle w:val="ProductList-BodyIndented"/>
      </w:pPr>
      <w:r>
        <w:t>O Cliente não pode utilizar o Software para comparações ou “referências”, exceto para os fins internos do Cliente, nem publicar ou divulgar os resultados das mesmas.</w:t>
      </w:r>
    </w:p>
    <w:p w14:paraId="605F275C" w14:textId="77777777" w:rsidR="00AE3CDB" w:rsidRDefault="00AE3CDB">
      <w:pPr>
        <w:pStyle w:val="ProductList-BodyIndented"/>
      </w:pPr>
    </w:p>
    <w:p w14:paraId="3D75E710" w14:textId="77777777" w:rsidR="00AE3CDB" w:rsidRDefault="00130026">
      <w:pPr>
        <w:pStyle w:val="ProductList-SubClauseHeading"/>
        <w:outlineLvl w:val="3"/>
      </w:pPr>
      <w:r>
        <w:t>Ativação/Consentimento para Serviços baseados na Internet</w:t>
      </w:r>
    </w:p>
    <w:p w14:paraId="6F2E2734" w14:textId="77777777" w:rsidR="00AE3CDB" w:rsidRDefault="00130026">
      <w:pPr>
        <w:pStyle w:val="ProductList-BodyIndented"/>
      </w:pPr>
      <w:r>
        <w:t>Se for necessária a ativação do Software, a ativação associa a utilização do Software a um dispositivo específico. Durante a ativação e utilização subsequentes do dispositivo, o Software poderá enviar informações sobre o Software e o dispositivo à Microsoft, conforme descrito na Documentação. A Microsoft utiliza esta telemetria para disponibilizar ao Cliente os serviços baseados na Internet. Ao utilizar o Dispositivo e o Software, o Cliente autoriza a transmissão destas informações para a Microsoft.</w:t>
      </w:r>
    </w:p>
    <w:p w14:paraId="58A2E04A" w14:textId="77777777" w:rsidR="00AE3CDB" w:rsidRDefault="00AE3CDB">
      <w:pPr>
        <w:pStyle w:val="ProductList-BodyIndented"/>
      </w:pPr>
    </w:p>
    <w:p w14:paraId="7B834E05" w14:textId="77777777" w:rsidR="00AE3CDB" w:rsidRDefault="00130026">
      <w:pPr>
        <w:pStyle w:val="ProductList-SubClauseHeading"/>
        <w:outlineLvl w:val="3"/>
      </w:pPr>
      <w:r>
        <w:t>Atualizações de Software</w:t>
      </w:r>
    </w:p>
    <w:p w14:paraId="77551F88" w14:textId="77777777" w:rsidR="00AE3CDB" w:rsidRDefault="00130026">
      <w:pPr>
        <w:pStyle w:val="ProductList-BodyIndented"/>
      </w:pPr>
      <w:r>
        <w:t>A Microsoft pode disponibilizar as atualizações do Software para o Dispositivo. Se as atualizações forem disponibilizadas, as atualizações da Microsoft serão licenciadas pela Microsoft e quaisquer atualizações de terceiros serão licenciadas pelos terceiros aplicáveis. Para continuar a beneficiar do suporte do Dispositivo, o Cliente aceita manter-se atualizado com as atualizações aplicáveis ao transferir e aplicar as atualizações mais recentes, em conformidade com a política publicada ou fornecida da Microsoft.</w:t>
      </w:r>
    </w:p>
    <w:p w14:paraId="17A79F37" w14:textId="77777777" w:rsidR="00AE3CDB" w:rsidRDefault="00AE3CDB">
      <w:pPr>
        <w:pStyle w:val="ProductList-BodyIndented"/>
      </w:pPr>
    </w:p>
    <w:p w14:paraId="1493CFBC" w14:textId="77777777" w:rsidR="00AE3CDB" w:rsidRDefault="00130026">
      <w:pPr>
        <w:pStyle w:val="ProductList-ClauseHeading"/>
        <w:outlineLvl w:val="2"/>
      </w:pPr>
      <w:r>
        <w:t>Entrega, Implementação e Utilização do Dispositivo</w:t>
      </w:r>
    </w:p>
    <w:p w14:paraId="05950F1B" w14:textId="77777777" w:rsidR="00AE3CDB" w:rsidRDefault="00130026" w:rsidP="00130026">
      <w:pPr>
        <w:pStyle w:val="ProductList-Bullet"/>
        <w:numPr>
          <w:ilvl w:val="0"/>
          <w:numId w:val="87"/>
        </w:numPr>
      </w:pPr>
      <w:r>
        <w:rPr>
          <w:b/>
        </w:rPr>
        <w:t>Entrega</w:t>
      </w:r>
      <w:r>
        <w:t xml:space="preserve">. O Serviço e o Dispositivo são oferecidos como um serviço em primeira mão da Microsoft ao abrigo dos presentes Termos Adicionais e dos Termos e Contrato do Serviço do Azure, e pelos quais a Microsoft entregará o Dispositivo na localização especificada do Cliente (“Localização Especificada do Cliente”), sujeito à disponibilidade do Serviço e do Dispositivo. </w:t>
      </w:r>
    </w:p>
    <w:p w14:paraId="42712DF0" w14:textId="77777777" w:rsidR="00AE3CDB" w:rsidRDefault="00130026" w:rsidP="00130026">
      <w:pPr>
        <w:pStyle w:val="ProductList-Bullet"/>
        <w:numPr>
          <w:ilvl w:val="0"/>
          <w:numId w:val="87"/>
        </w:numPr>
      </w:pPr>
      <w:r>
        <w:rPr>
          <w:b/>
        </w:rPr>
        <w:t>Implementação</w:t>
      </w:r>
      <w:r>
        <w:t xml:space="preserve">. A Microsoft iniciará e concluirá a implementação do Dispositivo na Localização Especificada do Cliente, o que normalmente pode demorar até quinze (15) dias. </w:t>
      </w:r>
    </w:p>
    <w:p w14:paraId="0AFC33B2" w14:textId="77777777" w:rsidR="00AE3CDB" w:rsidRDefault="00130026" w:rsidP="00130026">
      <w:pPr>
        <w:pStyle w:val="ProductList-Bullet"/>
        <w:numPr>
          <w:ilvl w:val="0"/>
          <w:numId w:val="87"/>
        </w:numPr>
      </w:pPr>
      <w:r>
        <w:rPr>
          <w:b/>
        </w:rPr>
        <w:t>Utilização</w:t>
      </w:r>
      <w:r>
        <w:t xml:space="preserve">. Como parte do Serviço, a Microsoft permite que o Cliente utilize o Dispositivo enquanto tiver uma subscrição ativa do Serviço, cuja utilização inclui, sem limitação, a utilização do hardware, o suporte do hardware e os serviços de infraestrutura de software básicos (por exemplo, armazenamento e computação, incluindo máquinas virtuais e contentores). Como parte da implementação e utilização do Serviço e do Dispositivo, o Cliente aceita fornecer os recursos atribuídos ao nível solicitado razoavelmente pela Microsoft para lidar com as atividades com pré-requisitos, as informações, os itens para implementação e a gestão contínua. </w:t>
      </w:r>
    </w:p>
    <w:p w14:paraId="0857EF89" w14:textId="77777777" w:rsidR="00AE3CDB" w:rsidRDefault="00130026" w:rsidP="00130026">
      <w:pPr>
        <w:pStyle w:val="ProductList-Bullet"/>
        <w:numPr>
          <w:ilvl w:val="0"/>
          <w:numId w:val="87"/>
        </w:numPr>
      </w:pPr>
      <w:r>
        <w:rPr>
          <w:b/>
        </w:rPr>
        <w:t>Serviços Opcionais</w:t>
      </w:r>
      <w:r>
        <w:t>. O Cliente pode utilizar e subscrever serviços opcionais adicionais relacionados com o Serviço e o Dispositivo, que estarão sujeitos a uma subscrição ou tarifa separada.</w:t>
      </w:r>
    </w:p>
    <w:p w14:paraId="308D1344" w14:textId="77777777" w:rsidR="00AE3CDB" w:rsidRDefault="00AE3CDB">
      <w:pPr>
        <w:pStyle w:val="ProductList-Body"/>
      </w:pPr>
    </w:p>
    <w:p w14:paraId="2F28EFE5" w14:textId="77777777" w:rsidR="00AE3CDB" w:rsidRDefault="00130026">
      <w:pPr>
        <w:pStyle w:val="ProductList-ClauseHeading"/>
        <w:outlineLvl w:val="2"/>
      </w:pPr>
      <w:r>
        <w:t>Titularidade e Risco de Perda; Responsabilidades de Envio e Devolução</w:t>
      </w:r>
    </w:p>
    <w:p w14:paraId="5087F603" w14:textId="77777777" w:rsidR="00AE3CDB" w:rsidRDefault="00130026">
      <w:pPr>
        <w:pStyle w:val="ProductList-SubClauseHeading"/>
        <w:outlineLvl w:val="3"/>
      </w:pPr>
      <w:r>
        <w:t>Titularidade e Risco de Perda</w:t>
      </w:r>
    </w:p>
    <w:p w14:paraId="0AF5B86B" w14:textId="77777777" w:rsidR="00AE3CDB" w:rsidRDefault="00130026">
      <w:pPr>
        <w:pStyle w:val="ProductList-BodyIndented"/>
      </w:pPr>
      <w:r>
        <w:t xml:space="preserve">Todos os direitos, títulos e interesses em cada Dispositivo são, e deverão permanecer, propriedade da Microsoft e, salvo se expressamente estabelecido nos presentes Termos Adicionais, não são concedidos direitos para qualquer Dispositivo (incluindo ao abrigo de qualquer patente, direito de autor, segredo comercial, marca registada ou outros direitos de propriedade). O Cliente compensará a Microsoft por qualquer perda, dano material ou destruição de qualquer Dispositivo enquanto estiver em qualquer localização do Cliente ou nas circunstâncias descritas na Secção “Responsabilidades se o Cliente Deslocar o Dispositivo entre as Localizações do Cliente”. O Cliente é responsável pela inspeção do Dispositivo depois de o receber da transportadora e pela comunicação imediata de quaisquer danos ao Suporte da Microsoft para o endereço madbeops@microsoft.com. O Cliente é responsável pela totalidade do risco de perda do Dispositivo ou por danos ao mesmo, depois o receber da transportada no endereço designado do Cliente, até a transportadora designada pela Microsoft aceitar o Dispositivo para envio de devolução.  </w:t>
      </w:r>
    </w:p>
    <w:p w14:paraId="0FB0A6DB" w14:textId="77777777" w:rsidR="00AE3CDB" w:rsidRDefault="00130026">
      <w:pPr>
        <w:pStyle w:val="ProductList-BodyIndented"/>
      </w:pPr>
      <w:r>
        <w:t>A Microsoft pode cobrar ao Cliente uma tarifa pela perda do Dispositivo (i) em caso de perda ou danos materiais ao Dispositivo enquanto for da responsabilidade do Cliente, conforme descrito na frase anterior, ou (ii) caso o Cliente não devolva o Dispositivo à transportadora designada pela Microsoft para devolução ou à Microsoft nos termos estabelecidos na Secção “Envio e Devolução do Dispositivo” abaixo, no prazo de 30 dias após a cessação da utilização do Serviço por parte do Cliente. A Microsoft reserva-se o direito de alterar a tarifa cobrada pela perda de dispositivos ou danos aos mesmos, incluindo, sem limitação, através da cobrança de diferentes montantes por diferentes fatores de forma.</w:t>
      </w:r>
    </w:p>
    <w:p w14:paraId="06FDEC10" w14:textId="77777777" w:rsidR="00AE3CDB" w:rsidRDefault="00AE3CDB">
      <w:pPr>
        <w:pStyle w:val="ProductList-BodyIndented"/>
      </w:pPr>
    </w:p>
    <w:p w14:paraId="5655E6BF" w14:textId="77777777" w:rsidR="00AE3CDB" w:rsidRDefault="00130026">
      <w:pPr>
        <w:pStyle w:val="ProductList-SubClauseHeading"/>
        <w:outlineLvl w:val="3"/>
      </w:pPr>
      <w:r>
        <w:t>Envio e Devolução do Dispositivo</w:t>
      </w:r>
    </w:p>
    <w:p w14:paraId="38820B6C" w14:textId="77777777" w:rsidR="00AE3CDB" w:rsidRDefault="00130026">
      <w:pPr>
        <w:pStyle w:val="ProductList-BodyIndented"/>
      </w:pPr>
      <w:r>
        <w:t>O Cliente será responsável por uma tarifa de envio pontual baseada na utilização por Dispositivo pelos custos de envio e pela logística de devolução (“Tarifa de Logística”), além de quaisquer impostos ou taxas aduaneiras aplicáveis. A Tarifa de Logística inclui o envio, a preparação, o recondicionamento, a destruição de dados e a cobertura por perda do Dispositivo em trânsito. Ao devolver um Dispositivo à Microsoft, o Cliente aceita embalar e enviar o Dispositivo em conformidade com as instruções da Microsoft, incluindo o recurso a uma transportadora designada pela Microsoft e aos materiais de embalagem fornecidos pela Microsoft. O Cliente é responsável pela remoção dos dados do Cliente do Dispositivo antes de devolvê-lo à Microsoft e por seguir quaisquer processos estabelecidos pela Microsoft para limpar o Dispositivo.</w:t>
      </w:r>
    </w:p>
    <w:p w14:paraId="6FFD067F" w14:textId="77777777" w:rsidR="00AE3CDB" w:rsidRDefault="00AE3CDB">
      <w:pPr>
        <w:pStyle w:val="ProductList-BodyIndented"/>
      </w:pPr>
    </w:p>
    <w:p w14:paraId="58EF354A" w14:textId="77777777" w:rsidR="00AE3CDB" w:rsidRDefault="00130026">
      <w:pPr>
        <w:pStyle w:val="ProductList-ClauseHeading"/>
        <w:outlineLvl w:val="2"/>
      </w:pPr>
      <w:r>
        <w:t>Eliminação no Fim de Vida Útil</w:t>
      </w:r>
    </w:p>
    <w:p w14:paraId="6BDC3B29" w14:textId="77777777" w:rsidR="00AE3CDB" w:rsidRDefault="00130026">
      <w:pPr>
        <w:pStyle w:val="ProductList-Body"/>
      </w:pPr>
      <w:r>
        <w:t>Sem prejuízo do acima exposto, se a Microsoft, apenas no seu entender, determinar que o Dispositivo, como parte do Serviço, atingiu ou ultrapassou a sua vida útil enquanto está na posse do Cliente, a Microsoft tem o direito e a capacidade de alterar o Dispositivo ou quaisquer componentes do mesmo. O Cliente aceita fornecer à Microsoft acesso limitado à Localização Especificada do Cliente e ao Dispositivo para este fim. A Microsoft tratará com o Cliente a logística e o calendário das atividades relacionadas com esta mudança do Dispositivo ou dos seus componentes.</w:t>
      </w:r>
    </w:p>
    <w:p w14:paraId="7AD68795" w14:textId="77777777" w:rsidR="00AE3CDB" w:rsidRDefault="00AE3CDB">
      <w:pPr>
        <w:pStyle w:val="ProductList-Body"/>
      </w:pPr>
    </w:p>
    <w:p w14:paraId="131C4A5B" w14:textId="77777777" w:rsidR="00AE3CDB" w:rsidRDefault="00130026">
      <w:pPr>
        <w:pStyle w:val="ProductList-ClauseHeading"/>
        <w:outlineLvl w:val="2"/>
      </w:pPr>
      <w:r>
        <w:t>Opção de Retenção de Componentes de Hardware</w:t>
      </w:r>
    </w:p>
    <w:p w14:paraId="3F5D35D6" w14:textId="77777777" w:rsidR="00AE3CDB" w:rsidRDefault="00130026">
      <w:pPr>
        <w:pStyle w:val="ProductList-Body"/>
      </w:pPr>
      <w:r>
        <w:t>A Microsoft pode fornecer ao Cliente opções de tarifas separadas para reter componentes específicos do Dispositivo (por exemplo, unidades de disco rígido) para o Cliente os destruir ou para a Microsoft eliminar estes componentes no final da Vigência ou quando o Dispositivo for desmantelado.</w:t>
      </w:r>
    </w:p>
    <w:p w14:paraId="75E73618" w14:textId="77777777" w:rsidR="00AE3CDB" w:rsidRDefault="00AE3CDB">
      <w:pPr>
        <w:pStyle w:val="ProductList-Body"/>
      </w:pPr>
    </w:p>
    <w:p w14:paraId="42133160" w14:textId="77777777" w:rsidR="00AE3CDB" w:rsidRDefault="00130026">
      <w:pPr>
        <w:pStyle w:val="ProductList-ClauseHeading"/>
        <w:outlineLvl w:val="2"/>
      </w:pPr>
      <w:r>
        <w:t>Responsabilidades se o Cliente Deslocar o Dispositivo entre Localizações do Cliente</w:t>
      </w:r>
    </w:p>
    <w:p w14:paraId="755A170C" w14:textId="77777777" w:rsidR="00AE3CDB" w:rsidRDefault="00130026">
      <w:pPr>
        <w:pStyle w:val="ProductList-Body"/>
      </w:pPr>
      <w:r>
        <w:t>Enquanto o Cliente estiver a utilizar um Dispositivo durante a utilização do Serviço por parte do Cliente, o Cliente poderá, por sua conta e risco, transportar o Dispositivo para as diferentes localizações do Cliente para carregar os dados do Cliente em conformidade com a Secção “Utilização do Dispositivo e do Software” supra. Sujeito à Secção “Leis de Controlo à Exportação”, o Cliente é responsável pela obtenção, por sua conta e risco, de qualquer licença de exportação, licença de importação e outra autorização oficial para a exportação e importação do Dispositivo, bem como pelo Software associado e pelos dados do Cliente para qualquer localização dos Clientes diferente. O Cliente também será o único responsável pelo desalfandegamento em qualquer localização do Cliente diferente e será responsável por todos os direitos, impostos e outros encargos devidos pela importação, bem como por todos e quaisquer custos e riscos associados às formalidades aduaneiras, em tempo útil. O Cliente aceita cumprir e ser responsabilizado por todas as leis e regulamentações de importação, exportação e de comércio em geral aplicáveis se decidir transportar o Dispositivo para fora do país em que o recebe. Sem prejuízo do referido anteriormente, se o Cliente transportar o Dispositivo para uma localização diferente, conforme estabelecido na presente Secção, aceita que o Dispositivo regresse à localização no país onde o Cliente o recebeu inicialmente, antes de devolver o Dispositivo à Microsoft ou a uma Localização Especificada do Cliente. O Cliente reconhece que existem riscos inerentes ao envio de dados no Dispositivo, e a ele associados, e que a Microsoft não será responsável perante o Cliente por qualquer dano, furto ou perda ocorrida num Dispositivo ou em quaisquer dados armazenadas num, incluindo, sem limitação, em trânsito. É da responsabilidade do Cliente obter o contrato de suporte adequado da Microsoft para cumprir os objetivos operacionais do Cliente para o Dispositivo. No entanto, consoante a localização para a qual o Cliente pretende deslocar o Dispositivo, a capacidade da Microsoft para prestar suporte e assistência de hardware pode atrasar-se ou não estar disponível.</w:t>
      </w:r>
    </w:p>
    <w:p w14:paraId="1C332C23" w14:textId="77777777" w:rsidR="00AE3CDB" w:rsidRDefault="00AE3CDB">
      <w:pPr>
        <w:pStyle w:val="ProductList-Body"/>
      </w:pPr>
    </w:p>
    <w:p w14:paraId="7230E918" w14:textId="77777777" w:rsidR="00AE3CDB" w:rsidRDefault="00130026">
      <w:pPr>
        <w:pStyle w:val="ProductList-ClauseHeading"/>
        <w:outlineLvl w:val="2"/>
      </w:pPr>
      <w:r>
        <w:t>Tarifas</w:t>
      </w:r>
    </w:p>
    <w:p w14:paraId="596B2844" w14:textId="77777777" w:rsidR="00AE3CDB" w:rsidRDefault="00130026">
      <w:pPr>
        <w:pStyle w:val="ProductList-Body"/>
      </w:pPr>
      <w:r>
        <w:t>A Microsoft cobrará ao Cliente tarifas especificadas relacionadas com a utilização do Dispositivo por parte do Cliente no âmbito do Serviço, com a atual tabela de honorários fornecida pela Microsoft. Para efeitos de esclarecimento, o Cliente pode utilizar outros serviços do Azure no âmbito da utilização do Serviço por parte do Cliente e na medida em que a Microsoft os considere serviços separados e serviços adicionais, sujeitos a tarifas e custos baseados na utilização ou por subscrição separados, uma vez que esses serviços adicionais são instalados no Dispositivo. A título meramente ilustrativo, o Armazenamento do Azure, a Computação do Azure e o Hub IoT do Azure são serviços separados do Azure e, se forem utilizados (mesmo no âmbito da utilização do Serviço), serão aplicáveis servidos baseados na utilização do Azure separados.</w:t>
      </w:r>
    </w:p>
    <w:p w14:paraId="7EF49DED" w14:textId="77777777" w:rsidR="00AE3CDB" w:rsidRDefault="00AE3CDB">
      <w:pPr>
        <w:pStyle w:val="ProductList-Body"/>
      </w:pPr>
    </w:p>
    <w:p w14:paraId="095B9C84" w14:textId="77777777" w:rsidR="00AE3CDB" w:rsidRDefault="00130026">
      <w:pPr>
        <w:pStyle w:val="ProductList-ClauseHeading"/>
        <w:outlineLvl w:val="2"/>
      </w:pPr>
      <w:r>
        <w:t>Manutenção em vigor</w:t>
      </w:r>
    </w:p>
    <w:p w14:paraId="1A901A8B" w14:textId="77777777" w:rsidR="00AE3CDB" w:rsidRDefault="00130026">
      <w:pPr>
        <w:pStyle w:val="ProductList-Body"/>
      </w:pPr>
      <w:r>
        <w:t>As Secções Termos dos Serviços do Azure, Software, Vigência Após a Cessação do Contrato, Exclusão de Garantia, Termos de Privacidade e Leis de Controlo à Exportação manter-se-á em vigor após a expiração ou a cessação dos presentes Termos Adicionais.</w:t>
      </w:r>
    </w:p>
    <w:p w14:paraId="25570EE1" w14:textId="77777777" w:rsidR="00AE3CDB" w:rsidRDefault="00AE3CDB">
      <w:pPr>
        <w:pStyle w:val="ProductList-Body"/>
      </w:pPr>
    </w:p>
    <w:p w14:paraId="17E2930D" w14:textId="77777777" w:rsidR="00AE3CDB" w:rsidRDefault="00130026">
      <w:pPr>
        <w:pStyle w:val="ProductList-ClauseHeading"/>
        <w:outlineLvl w:val="2"/>
      </w:pPr>
      <w:r>
        <w:t>Exclusão de Garantia</w:t>
      </w:r>
    </w:p>
    <w:p w14:paraId="6A300DDF" w14:textId="77777777" w:rsidR="00AE3CDB" w:rsidRDefault="00130026">
      <w:pPr>
        <w:pStyle w:val="ProductList-Body"/>
      </w:pPr>
      <w:r>
        <w:rPr>
          <w:b/>
        </w:rPr>
        <w:t>O DISPOSITIVO E QUALQUER ASSISTÊNCIA DA MICROSOFT PRESTADA EM CONFORMIDADE COM OS PRESENTES TERMOS ADICIONAIS SÃO FORNECIDOS “TAL COMO ESTÃO”. O CLIENTE ASSUME O RISCO DA SUA UTILIZAÇÃO. A MICROSOFT NÃO FORNECE QUAISQUER GARANTIAS OU CONDIÇÕES EXPRESSAS. O CLIENTE PODE TER DIREITOS DE CONSUMIDOR ADICIONAIS OU GARANTIAS LEGALMENTE PREVISTAS AO ABRIGO DAS LEIS LOCAIS, QUE NÃO PODEM SER ALTERADOS PELOS PRESENTES TERMOS ADICIONAIS. ATÉ À EXTENSÃO MÁXIMA PERMITIDA PELA LEGISLAÇÃO LOCAL DO CLIENTE, A MICROSOFT EXCLUI TODAS AS GARANTIAS LEGAIS OU IMPLÍCITAS, INCLUINDO, SEM LIMITAÇÃO, DE COMERCIALIZAÇÃO, ADEQUAÇÃO A UM FIM ESPECÍFICO E NÃO VIOLAÇÃO DOS DIREITOS DE PROPRIEDADE INTELECTUAL.</w:t>
      </w:r>
    </w:p>
    <w:p w14:paraId="50910E09" w14:textId="77777777" w:rsidR="00AE3CDB" w:rsidRDefault="00AE3CDB">
      <w:pPr>
        <w:pStyle w:val="ProductList-Body"/>
      </w:pPr>
    </w:p>
    <w:p w14:paraId="67D449EE" w14:textId="77777777" w:rsidR="00AE3CDB" w:rsidRDefault="00130026">
      <w:pPr>
        <w:pStyle w:val="ProductList-ClauseHeading"/>
        <w:outlineLvl w:val="2"/>
      </w:pPr>
      <w:r>
        <w:t>Atualizações de Hardware; Suporte</w:t>
      </w:r>
    </w:p>
    <w:p w14:paraId="5625276C" w14:textId="77777777" w:rsidR="00AE3CDB" w:rsidRDefault="00130026">
      <w:pPr>
        <w:pStyle w:val="ProductList-SubClauseHeading"/>
        <w:outlineLvl w:val="3"/>
      </w:pPr>
      <w:r>
        <w:t>Atualizações de Hardware</w:t>
      </w:r>
    </w:p>
    <w:p w14:paraId="6A662CA7" w14:textId="77777777" w:rsidR="00AE3CDB" w:rsidRDefault="00130026">
      <w:pPr>
        <w:pStyle w:val="ProductList-BodyIndented"/>
      </w:pPr>
      <w:r>
        <w:t>A Microsoft não está obrigada a fornecer ao Cliente quaisquer novas versões, melhorias ou atualizações ao Dispositivo. Se a Microsoft optar por fazê-lo, estas novas versões, melhorias ou atualizações (“Atualizações de Hardware”) estarão sujeitas aos termos dos presentes Termos Adicionais. O Cliente aceita fornecer à Microsoft acesso limitado à Localização Especificada do Cliente com a finalidade de aplicar novos componentes de hardware ou o próprio Dispositivo.</w:t>
      </w:r>
    </w:p>
    <w:p w14:paraId="6CCBFB60" w14:textId="77777777" w:rsidR="00AE3CDB" w:rsidRDefault="00AE3CDB">
      <w:pPr>
        <w:pStyle w:val="ProductList-BodyIndented"/>
      </w:pPr>
    </w:p>
    <w:p w14:paraId="6877839D" w14:textId="77777777" w:rsidR="00AE3CDB" w:rsidRDefault="00130026">
      <w:pPr>
        <w:pStyle w:val="ProductList-SubClauseHeading"/>
        <w:outlineLvl w:val="3"/>
      </w:pPr>
      <w:r>
        <w:t>Suporte</w:t>
      </w:r>
    </w:p>
    <w:p w14:paraId="4C01140C" w14:textId="77777777" w:rsidR="00AE3CDB" w:rsidRDefault="00130026">
      <w:pPr>
        <w:pStyle w:val="ProductList-BodyIndented"/>
      </w:pPr>
      <w:r>
        <w:t>Como parte da subscrição do Serviço, a Microsoft fornecerá um nível básico de suporte para o Serviço e o Dispositivo. O Cliente também se inscreverá no plano de Suporte Premier da Microsoft.</w:t>
      </w:r>
    </w:p>
    <w:p w14:paraId="606AED6B" w14:textId="77777777" w:rsidR="00AE3CDB" w:rsidRDefault="00AE3CDB">
      <w:pPr>
        <w:pStyle w:val="ProductList-BodyIndented"/>
      </w:pPr>
    </w:p>
    <w:p w14:paraId="012312A4" w14:textId="77777777" w:rsidR="00AE3CDB" w:rsidRDefault="00130026">
      <w:pPr>
        <w:pStyle w:val="ProductList-ClauseHeading"/>
        <w:outlineLvl w:val="2"/>
      </w:pPr>
      <w:r>
        <w:t>Manutenção</w:t>
      </w:r>
    </w:p>
    <w:p w14:paraId="398EDF37" w14:textId="77777777" w:rsidR="00AE3CDB" w:rsidRDefault="00130026">
      <w:pPr>
        <w:pStyle w:val="ProductList-Body"/>
      </w:pPr>
      <w:r>
        <w:t>O Cliente aceita não permitir que ninguém aceda, repare ou faça qualquer manutenção ao Dispositivo na Localização Especificada do Cliente, exceto a Microsoft ou os seus nomeados, mediante pedido, exceto numa situação de emergência, como um incêndio ou a iminência de lesões corporais.</w:t>
      </w:r>
    </w:p>
    <w:p w14:paraId="39161F51" w14:textId="77777777" w:rsidR="00AE3CDB" w:rsidRDefault="00AE3CDB">
      <w:pPr>
        <w:pStyle w:val="ProductList-Body"/>
      </w:pPr>
    </w:p>
    <w:p w14:paraId="20BC3FAB" w14:textId="77777777" w:rsidR="00AE3CDB" w:rsidRDefault="00130026">
      <w:pPr>
        <w:pStyle w:val="ProductList-ClauseHeading"/>
        <w:outlineLvl w:val="2"/>
      </w:pPr>
      <w:r>
        <w:t>Termos de Privacidade</w:t>
      </w:r>
    </w:p>
    <w:p w14:paraId="70E34368" w14:textId="77777777" w:rsidR="00AE3CDB" w:rsidRDefault="00130026" w:rsidP="00130026">
      <w:pPr>
        <w:pStyle w:val="ProductList-Bullet"/>
        <w:numPr>
          <w:ilvl w:val="0"/>
          <w:numId w:val="88"/>
        </w:numPr>
      </w:pPr>
      <w:r>
        <w:rPr>
          <w:b/>
        </w:rPr>
        <w:t>Privacidade</w:t>
      </w:r>
      <w:r>
        <w:t>. A Declaração de Privacidade da Microsoft (</w:t>
      </w:r>
      <w:hyperlink r:id="rId176">
        <w:r>
          <w:rPr>
            <w:color w:val="00467F"/>
            <w:u w:val="single"/>
          </w:rPr>
          <w:t>http://www.microsoft.com/privacystatement/OnlineServices/Default.aspx</w:t>
        </w:r>
      </w:hyperlink>
      <w:r>
        <w:t xml:space="preserve">) é aplicável ao Serviço e ao Dispositivo ao abrigo dos presentes Termos Adicionais. </w:t>
      </w:r>
    </w:p>
    <w:p w14:paraId="599DE723" w14:textId="77777777" w:rsidR="00AE3CDB" w:rsidRDefault="00130026" w:rsidP="00130026">
      <w:pPr>
        <w:pStyle w:val="ProductList-Bullet"/>
        <w:numPr>
          <w:ilvl w:val="0"/>
          <w:numId w:val="88"/>
        </w:numPr>
      </w:pPr>
      <w:r>
        <w:rPr>
          <w:b/>
        </w:rPr>
        <w:t>Termos</w:t>
      </w:r>
      <w:r>
        <w:t>. O Cliente aceita cumprir todas as leis de proteção de dados aplicáveis à utilização que faz do Serviço, ao manuseamento dos dados com o Dispositivo ou no Azure, ou à deslocação do Dispositivo por parte do Cliente nos termos descritos na secção “Responsabilidades se o Cliente Deslocar um Dispositivo entre Localizações” acima.</w:t>
      </w:r>
    </w:p>
    <w:p w14:paraId="19B91B62" w14:textId="77777777" w:rsidR="00AE3CDB" w:rsidRDefault="00130026" w:rsidP="00130026">
      <w:pPr>
        <w:pStyle w:val="ProductList-Bullet"/>
        <w:numPr>
          <w:ilvl w:val="0"/>
          <w:numId w:val="88"/>
        </w:numPr>
      </w:pPr>
      <w:r>
        <w:rPr>
          <w:b/>
        </w:rPr>
        <w:t>Tratamento de Dados Pessoais</w:t>
      </w:r>
      <w:r>
        <w:t xml:space="preserve">. Na medida em que a Microsoft é um processador ou subprocessador de dados pessoais relacionados com o software, a Microsoft assume os compromissos estabelecidos no Regulamento Geral de Proteção de Dados da União Europeia nos Termos de Serviços Online perante todos os clientes a partir de 25 de maio de 2018, disponível em </w:t>
      </w:r>
      <w:hyperlink r:id="rId177">
        <w:r>
          <w:rPr>
            <w:color w:val="00467F"/>
            <w:u w:val="single"/>
          </w:rPr>
          <w:t>http://go.microsoft.com/?linkid=9840733</w:t>
        </w:r>
      </w:hyperlink>
      <w:r>
        <w:t>.</w:t>
      </w:r>
    </w:p>
    <w:p w14:paraId="6D5C4721" w14:textId="77777777" w:rsidR="00AE3CDB" w:rsidRDefault="00AE3CDB">
      <w:pPr>
        <w:pStyle w:val="ProductList-Body"/>
      </w:pPr>
    </w:p>
    <w:p w14:paraId="0821B69A" w14:textId="77777777" w:rsidR="00AE3CDB" w:rsidRDefault="00130026">
      <w:pPr>
        <w:pStyle w:val="ProductList-ClauseHeading"/>
        <w:outlineLvl w:val="2"/>
      </w:pPr>
      <w:r>
        <w:t>Aplicabilidade do Contrato de Nível de Serviço</w:t>
      </w:r>
    </w:p>
    <w:p w14:paraId="1066DDEE" w14:textId="77777777" w:rsidR="00AE3CDB" w:rsidRDefault="00130026">
      <w:pPr>
        <w:pStyle w:val="ProductList-Body"/>
      </w:pPr>
      <w:r>
        <w:t>Os contratos de nível de serviço aplicáveis aos serviços Azure específicos listados no Contrato de Nível de Serviço para os Serviços Online da Microsoft não são aplicáveis ao Serviço ou ao Dispositivo, uma vez que o Cliente está a executar o Serviço e o Dispositivo localmente, onde o cliente controla e tem a responsabilidade pelo ambiente físico.</w:t>
      </w:r>
    </w:p>
    <w:p w14:paraId="555CBED6" w14:textId="77777777" w:rsidR="00AE3CDB" w:rsidRDefault="00AE3CDB">
      <w:pPr>
        <w:pStyle w:val="PURBreadcrumb"/>
      </w:pPr>
    </w:p>
    <w:tbl>
      <w:tblPr>
        <w:tblStyle w:val="PURTable"/>
        <w:tblW w:w="0" w:type="dxa"/>
        <w:tblLook w:val="04A0" w:firstRow="1" w:lastRow="0" w:firstColumn="1" w:lastColumn="0" w:noHBand="0" w:noVBand="1"/>
      </w:tblPr>
      <w:tblGrid>
        <w:gridCol w:w="10916"/>
      </w:tblGrid>
      <w:tr w:rsidR="00AE3CDB" w14:paraId="69A0C2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120D9A" w14:textId="77777777" w:rsidR="00AE3CDB" w:rsidRDefault="00085C11">
            <w:pPr>
              <w:pStyle w:val="ProductList-TableBody"/>
              <w:jc w:val="right"/>
            </w:pPr>
            <w:hyperlink w:anchor="_Sec842">
              <w:r w:rsidR="00130026">
                <w:rPr>
                  <w:color w:val="00467F"/>
                  <w:sz w:val="14"/>
                  <w:u w:val="single"/>
                </w:rPr>
                <w:t>Índice</w:t>
              </w:r>
            </w:hyperlink>
            <w:r w:rsidR="00130026">
              <w:rPr>
                <w:sz w:val="14"/>
              </w:rPr>
              <w:t xml:space="preserve"> / </w:t>
            </w:r>
            <w:hyperlink w:anchor="_Sec549">
              <w:r w:rsidR="00130026">
                <w:rPr>
                  <w:color w:val="00467F"/>
                  <w:sz w:val="14"/>
                  <w:u w:val="single"/>
                </w:rPr>
                <w:t>Glossário</w:t>
              </w:r>
            </w:hyperlink>
            <w:r w:rsidR="00130026">
              <w:rPr>
                <w:sz w:val="14"/>
              </w:rPr>
              <w:t xml:space="preserve"> / </w:t>
            </w:r>
            <w:hyperlink w:anchor="_Sec844">
              <w:r w:rsidR="00130026">
                <w:rPr>
                  <w:color w:val="00467F"/>
                  <w:sz w:val="14"/>
                  <w:u w:val="single"/>
                </w:rPr>
                <w:t>Índice Remissivo</w:t>
              </w:r>
            </w:hyperlink>
          </w:p>
        </w:tc>
      </w:tr>
    </w:tbl>
    <w:p w14:paraId="574FEEF8" w14:textId="77777777" w:rsidR="00AE3CDB" w:rsidRDefault="00AE3CDB">
      <w:pPr>
        <w:pStyle w:val="ProductList-Body"/>
      </w:pPr>
    </w:p>
    <w:p w14:paraId="308F8759" w14:textId="77777777" w:rsidR="00AE3CDB" w:rsidRDefault="00130026">
      <w:pPr>
        <w:pStyle w:val="ProductList-SectionHeading"/>
        <w:pageBreakBefore/>
        <w:outlineLvl w:val="0"/>
      </w:pPr>
      <w:bookmarkStart w:id="442" w:name="_Sec1230"/>
      <w:bookmarkEnd w:id="432"/>
      <w:r>
        <w:t>Apêndice H - Benefícios Utilização por Estudantes e Programas Académicos</w:t>
      </w:r>
      <w:r>
        <w:fldChar w:fldCharType="begin"/>
      </w:r>
      <w:r>
        <w:instrText xml:space="preserve"> TC "</w:instrText>
      </w:r>
      <w:bookmarkStart w:id="443" w:name="_Toc54794885"/>
      <w:r>
        <w:instrText>Apêndice H - Benefícios Utilização por Estudantes e Programas Académicos</w:instrText>
      </w:r>
      <w:bookmarkEnd w:id="443"/>
      <w:r>
        <w:instrText>" \l 1</w:instrText>
      </w:r>
      <w:r>
        <w:fldChar w:fldCharType="end"/>
      </w:r>
    </w:p>
    <w:p w14:paraId="0D48205A" w14:textId="77777777" w:rsidR="00AE3CDB" w:rsidRDefault="00130026">
      <w:pPr>
        <w:pStyle w:val="ProductList-Body"/>
      </w:pPr>
      <w:r>
        <w:t xml:space="preserve">Esta secção destaca os benefícios específicos fornecidos aos estudantes nos programas Open Value Subscription para Soluções de Formação, Contrato School, Inscrição no Education Solutions e Fornecedor de Soluções em Nuvem. </w:t>
      </w:r>
    </w:p>
    <w:p w14:paraId="230DC6F5" w14:textId="77777777" w:rsidR="00AE3CDB" w:rsidRDefault="00AE3CDB">
      <w:pPr>
        <w:pStyle w:val="ProductList-Body"/>
      </w:pPr>
    </w:p>
    <w:p w14:paraId="62966990" w14:textId="77777777" w:rsidR="00AE3CDB" w:rsidRDefault="00130026">
      <w:pPr>
        <w:pStyle w:val="ProductList-ClauseHeading"/>
        <w:outlineLvl w:val="2"/>
      </w:pPr>
      <w:r>
        <w:t>Distribuição de Chaves de Produto e Software dos Benefícios do Programa Academic</w:t>
      </w:r>
    </w:p>
    <w:p w14:paraId="3F5C9ADF" w14:textId="77777777" w:rsidR="00AE3CDB" w:rsidRDefault="00130026">
      <w:pPr>
        <w:pStyle w:val="ProductList-Body"/>
      </w:pPr>
      <w:r>
        <w:t>Os estudantes e os membros do corpo docente poderão receber chaves de produto ou PINs de sites que não sejam Microsoft.com. Se forem observados comportamentos fraudulentos, a Microsoft poderá, no seu entender, remover ou bloquear a distribuição do software, chaves de produto e PINs até o comportamento fraudulento ser mitigado ou resolvido.</w:t>
      </w:r>
    </w:p>
    <w:p w14:paraId="5EAE2385" w14:textId="77777777" w:rsidR="00AE3CDB" w:rsidRDefault="00AE3CDB">
      <w:pPr>
        <w:pStyle w:val="ProductList-Body"/>
      </w:pPr>
    </w:p>
    <w:p w14:paraId="59957C3B" w14:textId="77777777" w:rsidR="00AE3CDB" w:rsidRDefault="00130026">
      <w:pPr>
        <w:pStyle w:val="ProductList-Offering1Heading"/>
        <w:outlineLvl w:val="1"/>
      </w:pPr>
      <w:r>
        <w:t>Elegibilidades do Benefício Utilização por Estudantes por Programa Qualificável</w:t>
      </w:r>
      <w:r>
        <w:fldChar w:fldCharType="begin"/>
      </w:r>
      <w:r>
        <w:instrText xml:space="preserve"> TC "</w:instrText>
      </w:r>
      <w:bookmarkStart w:id="444" w:name="_Toc54794886"/>
      <w:r>
        <w:instrText>Elegibilidades do Benefício Utilização por Estudantes por Programa Qualificável</w:instrText>
      </w:r>
      <w:bookmarkEnd w:id="444"/>
      <w:r>
        <w:instrText>" \l 2</w:instrText>
      </w:r>
      <w:r>
        <w:fldChar w:fldCharType="end"/>
      </w:r>
    </w:p>
    <w:p w14:paraId="56CBD83F" w14:textId="77777777" w:rsidR="00AE3CDB" w:rsidRDefault="00130026">
      <w:pPr>
        <w:pStyle w:val="ProductList-Body"/>
      </w:pPr>
      <w:r>
        <w:t xml:space="preserve">A tabela seguinte define os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Benefícios Utilização por Estudantes</w:t>
      </w:r>
      <w:r>
        <w:fldChar w:fldCharType="end"/>
      </w:r>
      <w:r>
        <w:t xml:space="preserve"> para produtos específicos licenciados através de programas Académicos. Para cada Produto na primeira coluna, são listados os Produtos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a par do número de licenças disponíveis para os Estudantes por licença paga de Membro do Corpo Docente/Funcionário,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 Educacional Qualificado</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w:t>
      </w:r>
      <w:r>
        <w:fldChar w:fldCharType="end"/>
      </w:r>
      <w:r>
        <w:t>.</w:t>
      </w:r>
    </w:p>
    <w:p w14:paraId="6533C98B" w14:textId="77777777" w:rsidR="00AE3CDB" w:rsidRDefault="00AE3CDB">
      <w:pPr>
        <w:pStyle w:val="ProductList-Body"/>
      </w:pPr>
    </w:p>
    <w:tbl>
      <w:tblPr>
        <w:tblStyle w:val="PURTable"/>
        <w:tblW w:w="0" w:type="dxa"/>
        <w:tblLook w:val="04A0" w:firstRow="1" w:lastRow="0" w:firstColumn="1" w:lastColumn="0" w:noHBand="0" w:noVBand="1"/>
      </w:tblPr>
      <w:tblGrid>
        <w:gridCol w:w="2221"/>
        <w:gridCol w:w="4435"/>
        <w:gridCol w:w="2678"/>
        <w:gridCol w:w="1582"/>
      </w:tblGrid>
      <w:tr w:rsidR="00AE3CDB" w14:paraId="3F1A7A77"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0EC7BF7A" w14:textId="77777777" w:rsidR="00AE3CDB" w:rsidRDefault="00130026">
            <w:pPr>
              <w:pStyle w:val="ProductList-TableBody"/>
              <w:jc w:val="center"/>
            </w:pPr>
            <w:r>
              <w:rPr>
                <w:color w:val="FFFFFF"/>
              </w:rPr>
              <w:t>Produto Qualificável</w:t>
            </w:r>
          </w:p>
        </w:tc>
        <w:tc>
          <w:tcPr>
            <w:tcW w:w="5020" w:type="dxa"/>
            <w:tcBorders>
              <w:left w:val="single" w:sz="4" w:space="0" w:color="FFFFFF"/>
              <w:right w:val="single" w:sz="4" w:space="0" w:color="FFFFFF"/>
            </w:tcBorders>
            <w:shd w:val="clear" w:color="auto" w:fill="0070C0"/>
          </w:tcPr>
          <w:p w14:paraId="200966F7" w14:textId="77777777" w:rsidR="00AE3CDB" w:rsidRDefault="00130026">
            <w:pPr>
              <w:pStyle w:val="ProductList-TableBody"/>
              <w:jc w:val="center"/>
            </w:pPr>
            <w:r>
              <w:rPr>
                <w:color w:val="FFFFFF"/>
              </w:rPr>
              <w:t>Benefício Utilização por Estudantes</w:t>
            </w:r>
            <w:r>
              <w:rPr>
                <w:vertAlign w:val="superscript"/>
              </w:rPr>
              <w:t>1</w:t>
            </w:r>
          </w:p>
        </w:tc>
        <w:tc>
          <w:tcPr>
            <w:tcW w:w="2940" w:type="dxa"/>
            <w:tcBorders>
              <w:left w:val="single" w:sz="4" w:space="0" w:color="FFFFFF"/>
              <w:right w:val="single" w:sz="4" w:space="0" w:color="FFFFFF"/>
            </w:tcBorders>
            <w:shd w:val="clear" w:color="auto" w:fill="0070C0"/>
          </w:tcPr>
          <w:p w14:paraId="23BFDBB0" w14:textId="77777777" w:rsidR="00AE3CDB" w:rsidRDefault="00130026">
            <w:pPr>
              <w:pStyle w:val="ProductList-TableBody"/>
              <w:jc w:val="center"/>
            </w:pPr>
            <w:r>
              <w:rPr>
                <w:color w:val="FFFFFF"/>
              </w:rPr>
              <w:t xml:space="preserve">Disponibilidade do Programa </w:t>
            </w:r>
          </w:p>
        </w:tc>
        <w:tc>
          <w:tcPr>
            <w:tcW w:w="1600" w:type="dxa"/>
            <w:tcBorders>
              <w:left w:val="single" w:sz="4" w:space="0" w:color="FFFFFF"/>
            </w:tcBorders>
            <w:shd w:val="clear" w:color="auto" w:fill="0070C0"/>
          </w:tcPr>
          <w:p w14:paraId="125BAD22" w14:textId="77777777" w:rsidR="00AE3CDB" w:rsidRDefault="00130026">
            <w:pPr>
              <w:pStyle w:val="ProductList-TableBody"/>
              <w:jc w:val="center"/>
            </w:pPr>
            <w:r>
              <w:rPr>
                <w:color w:val="FFFFFF"/>
              </w:rPr>
              <w:t xml:space="preserve">Instâncias de Estudante Fornecidas por Membro do Corpo Docente/Funcionário ou Infotrabalhador </w:t>
            </w:r>
          </w:p>
          <w:p w14:paraId="620D9BAF" w14:textId="77777777" w:rsidR="00AE3CDB" w:rsidRDefault="00AE3CDB">
            <w:pPr>
              <w:pStyle w:val="ProductList-TableBody"/>
              <w:jc w:val="center"/>
            </w:pPr>
          </w:p>
        </w:tc>
      </w:tr>
      <w:tr w:rsidR="00AE3CDB" w14:paraId="1BE1A1E4" w14:textId="77777777">
        <w:tc>
          <w:tcPr>
            <w:tcW w:w="2440" w:type="dxa"/>
            <w:tcBorders>
              <w:bottom w:val="dashed" w:sz="4" w:space="0" w:color="6E6E6E"/>
              <w:right w:val="single" w:sz="4" w:space="0" w:color="6E6E6E"/>
            </w:tcBorders>
          </w:tcPr>
          <w:p w14:paraId="75D904AA" w14:textId="77777777" w:rsidR="00AE3CDB" w:rsidRDefault="00130026">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2194DB01" w14:textId="77777777" w:rsidR="00AE3CDB" w:rsidRDefault="00130026">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66A288E8" w14:textId="77777777" w:rsidR="00AE3CDB" w:rsidRDefault="00130026">
            <w:pPr>
              <w:pStyle w:val="ProductList-TableBody"/>
            </w:pPr>
            <w:r>
              <w:t>OVS-ES, School, EES</w:t>
            </w:r>
          </w:p>
        </w:tc>
        <w:tc>
          <w:tcPr>
            <w:tcW w:w="1600" w:type="dxa"/>
            <w:tcBorders>
              <w:left w:val="single" w:sz="4" w:space="0" w:color="6E6E6E"/>
              <w:bottom w:val="dashed" w:sz="4" w:space="0" w:color="6E6E6E"/>
              <w:right w:val="none" w:sz="4" w:space="0" w:color="6E6E6E"/>
            </w:tcBorders>
          </w:tcPr>
          <w:p w14:paraId="046B1A6E" w14:textId="77777777" w:rsidR="00AE3CDB" w:rsidRDefault="00130026">
            <w:pPr>
              <w:pStyle w:val="ProductList-TableBody"/>
            </w:pPr>
            <w:r>
              <w:t>15</w:t>
            </w:r>
          </w:p>
        </w:tc>
      </w:tr>
      <w:tr w:rsidR="00AE3CDB" w14:paraId="3C523B22" w14:textId="77777777">
        <w:tc>
          <w:tcPr>
            <w:tcW w:w="2440" w:type="dxa"/>
            <w:tcBorders>
              <w:top w:val="dashed" w:sz="4" w:space="0" w:color="6E6E6E"/>
              <w:bottom w:val="dashed" w:sz="4" w:space="0" w:color="6E6E6E"/>
              <w:right w:val="single" w:sz="4" w:space="0" w:color="6E6E6E"/>
            </w:tcBorders>
          </w:tcPr>
          <w:p w14:paraId="3A0C5696" w14:textId="77777777" w:rsidR="00AE3CDB" w:rsidRDefault="00130026">
            <w:pPr>
              <w:pStyle w:val="ProductList-TableBody"/>
            </w:pPr>
            <w:r>
              <w:t>Azure Active Directory Premium Plano 1</w:t>
            </w:r>
          </w:p>
        </w:tc>
        <w:tc>
          <w:tcPr>
            <w:tcW w:w="5020" w:type="dxa"/>
            <w:tcBorders>
              <w:top w:val="dashed" w:sz="4" w:space="0" w:color="6E6E6E"/>
              <w:left w:val="single" w:sz="4" w:space="0" w:color="6E6E6E"/>
              <w:bottom w:val="dashed" w:sz="4" w:space="0" w:color="6E6E6E"/>
              <w:right w:val="single" w:sz="4" w:space="0" w:color="6E6E6E"/>
            </w:tcBorders>
          </w:tcPr>
          <w:p w14:paraId="06627929" w14:textId="77777777" w:rsidR="00AE3CDB" w:rsidRDefault="00130026">
            <w:pPr>
              <w:pStyle w:val="ProductList-TableBody"/>
            </w:pPr>
            <w:r>
              <w:t>Azure Active Directory Premium Plano 1</w:t>
            </w:r>
          </w:p>
        </w:tc>
        <w:tc>
          <w:tcPr>
            <w:tcW w:w="2940" w:type="dxa"/>
            <w:tcBorders>
              <w:top w:val="dashed" w:sz="4" w:space="0" w:color="6E6E6E"/>
              <w:left w:val="single" w:sz="4" w:space="0" w:color="6E6E6E"/>
              <w:bottom w:val="dashed" w:sz="4" w:space="0" w:color="6E6E6E"/>
              <w:right w:val="single" w:sz="4" w:space="0" w:color="6E6E6E"/>
            </w:tcBorders>
          </w:tcPr>
          <w:p w14:paraId="0ACEC402" w14:textId="77777777" w:rsidR="00AE3CDB" w:rsidRDefault="00130026">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942375A" w14:textId="77777777" w:rsidR="00AE3CDB" w:rsidRDefault="00130026">
            <w:pPr>
              <w:pStyle w:val="ProductList-TableBody"/>
            </w:pPr>
            <w:r>
              <w:t>15</w:t>
            </w:r>
          </w:p>
        </w:tc>
      </w:tr>
      <w:tr w:rsidR="00AE3CDB" w14:paraId="4E1FE7CF" w14:textId="77777777">
        <w:tc>
          <w:tcPr>
            <w:tcW w:w="2440" w:type="dxa"/>
            <w:tcBorders>
              <w:top w:val="dashed" w:sz="4" w:space="0" w:color="6E6E6E"/>
              <w:bottom w:val="dashed" w:sz="4" w:space="0" w:color="6E6E6E"/>
              <w:right w:val="single" w:sz="4" w:space="0" w:color="6E6E6E"/>
            </w:tcBorders>
          </w:tcPr>
          <w:p w14:paraId="39B34D1C" w14:textId="77777777" w:rsidR="00AE3CDB" w:rsidRDefault="00130026">
            <w:pPr>
              <w:pStyle w:val="ProductList-TableBody"/>
            </w:pPr>
            <w:r>
              <w:t>Azure Active Directory Premium Plano 2</w:t>
            </w:r>
          </w:p>
        </w:tc>
        <w:tc>
          <w:tcPr>
            <w:tcW w:w="5020" w:type="dxa"/>
            <w:tcBorders>
              <w:top w:val="dashed" w:sz="4" w:space="0" w:color="6E6E6E"/>
              <w:left w:val="single" w:sz="4" w:space="0" w:color="6E6E6E"/>
              <w:bottom w:val="dashed" w:sz="4" w:space="0" w:color="6E6E6E"/>
              <w:right w:val="single" w:sz="4" w:space="0" w:color="6E6E6E"/>
            </w:tcBorders>
          </w:tcPr>
          <w:p w14:paraId="2EA20922" w14:textId="77777777" w:rsidR="00AE3CDB" w:rsidRDefault="00130026">
            <w:pPr>
              <w:pStyle w:val="ProductList-TableBody"/>
            </w:pPr>
            <w:r>
              <w:t>Azure Active Directory Premium Plano 2</w:t>
            </w:r>
          </w:p>
        </w:tc>
        <w:tc>
          <w:tcPr>
            <w:tcW w:w="2940" w:type="dxa"/>
            <w:tcBorders>
              <w:top w:val="dashed" w:sz="4" w:space="0" w:color="6E6E6E"/>
              <w:left w:val="single" w:sz="4" w:space="0" w:color="6E6E6E"/>
              <w:bottom w:val="dashed" w:sz="4" w:space="0" w:color="6E6E6E"/>
              <w:right w:val="single" w:sz="4" w:space="0" w:color="6E6E6E"/>
            </w:tcBorders>
          </w:tcPr>
          <w:p w14:paraId="19452EA7" w14:textId="77777777" w:rsidR="00AE3CDB" w:rsidRDefault="00130026">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E1B7338" w14:textId="77777777" w:rsidR="00AE3CDB" w:rsidRDefault="00130026">
            <w:pPr>
              <w:pStyle w:val="ProductList-TableBody"/>
            </w:pPr>
            <w:r>
              <w:t>15</w:t>
            </w:r>
          </w:p>
        </w:tc>
      </w:tr>
      <w:tr w:rsidR="00AE3CDB" w14:paraId="4D2AD231" w14:textId="77777777">
        <w:tc>
          <w:tcPr>
            <w:tcW w:w="2440" w:type="dxa"/>
            <w:tcBorders>
              <w:top w:val="dashed" w:sz="4" w:space="0" w:color="6E6E6E"/>
              <w:bottom w:val="dashed" w:sz="4" w:space="0" w:color="6E6E6E"/>
              <w:right w:val="single" w:sz="4" w:space="0" w:color="6E6E6E"/>
            </w:tcBorders>
          </w:tcPr>
          <w:p w14:paraId="390CE071" w14:textId="77777777" w:rsidR="00AE3CDB" w:rsidRDefault="00130026">
            <w:pPr>
              <w:pStyle w:val="ProductList-TableBody"/>
            </w:pPr>
            <w:r>
              <w:t>Estação de Trabalho para Educação</w:t>
            </w:r>
          </w:p>
        </w:tc>
        <w:tc>
          <w:tcPr>
            <w:tcW w:w="5020" w:type="dxa"/>
            <w:tcBorders>
              <w:top w:val="dashed" w:sz="4" w:space="0" w:color="6E6E6E"/>
              <w:left w:val="single" w:sz="4" w:space="0" w:color="6E6E6E"/>
              <w:bottom w:val="dashed" w:sz="4" w:space="0" w:color="6E6E6E"/>
              <w:right w:val="single" w:sz="4" w:space="0" w:color="6E6E6E"/>
            </w:tcBorders>
          </w:tcPr>
          <w:p w14:paraId="3E0B2CA3" w14:textId="77777777" w:rsidR="00AE3CDB" w:rsidRDefault="00130026">
            <w:pPr>
              <w:pStyle w:val="ProductList-TableBody"/>
            </w:pPr>
            <w:r>
              <w:t>Microsoft 365 Apps para Grandes Empresas e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4DBC3E08" w14:textId="77777777" w:rsidR="00AE3CDB" w:rsidRDefault="00130026">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14:paraId="49A4AA6C" w14:textId="77777777" w:rsidR="00AE3CDB" w:rsidRDefault="00130026">
            <w:pPr>
              <w:pStyle w:val="ProductList-TableBody"/>
            </w:pPr>
            <w:r>
              <w:t>40</w:t>
            </w:r>
          </w:p>
        </w:tc>
      </w:tr>
      <w:tr w:rsidR="00AE3CDB" w14:paraId="72F8BDB4" w14:textId="77777777">
        <w:tc>
          <w:tcPr>
            <w:tcW w:w="2440" w:type="dxa"/>
            <w:tcBorders>
              <w:top w:val="dashed" w:sz="4" w:space="0" w:color="6E6E6E"/>
              <w:bottom w:val="dashed" w:sz="4" w:space="0" w:color="6E6E6E"/>
              <w:right w:val="single" w:sz="4" w:space="0" w:color="6E6E6E"/>
            </w:tcBorders>
          </w:tcPr>
          <w:p w14:paraId="7ECE7D49" w14:textId="77777777" w:rsidR="00AE3CDB" w:rsidRDefault="00130026">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52A95167" w14:textId="77777777" w:rsidR="00AE3CDB" w:rsidRDefault="00130026">
            <w:pPr>
              <w:pStyle w:val="ProductList-TableBody"/>
            </w:pPr>
            <w:r>
              <w:t>Azure Active Directory Premium Plano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44A4CE3C" w14:textId="77777777" w:rsidR="00AE3CDB" w:rsidRDefault="0013002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188AA45" w14:textId="77777777" w:rsidR="00AE3CDB" w:rsidRDefault="00130026">
            <w:pPr>
              <w:pStyle w:val="ProductList-TableBody"/>
            </w:pPr>
            <w:r>
              <w:t>40</w:t>
            </w:r>
          </w:p>
        </w:tc>
      </w:tr>
      <w:tr w:rsidR="00AE3CDB" w14:paraId="5231E570" w14:textId="77777777">
        <w:tc>
          <w:tcPr>
            <w:tcW w:w="2440" w:type="dxa"/>
            <w:tcBorders>
              <w:top w:val="dashed" w:sz="4" w:space="0" w:color="6E6E6E"/>
              <w:bottom w:val="dashed" w:sz="4" w:space="0" w:color="6E6E6E"/>
              <w:right w:val="single" w:sz="4" w:space="0" w:color="6E6E6E"/>
            </w:tcBorders>
          </w:tcPr>
          <w:p w14:paraId="4B929BC6" w14:textId="77777777" w:rsidR="00AE3CDB" w:rsidRDefault="00130026">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526EEA33" w14:textId="77777777" w:rsidR="00AE3CDB" w:rsidRDefault="00130026">
            <w:pPr>
              <w:pStyle w:val="ProductList-TableBody"/>
            </w:pPr>
            <w:r>
              <w:t>Benefício Utilização por Estudantes do Enterprise Mobility + Security A3, Proteção Avançada contra Ameaças do Azure, Azure Active Directory Premium Plano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041B7641" w14:textId="77777777" w:rsidR="00AE3CDB" w:rsidRDefault="0013002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C945948" w14:textId="77777777" w:rsidR="00AE3CDB" w:rsidRDefault="00130026">
            <w:pPr>
              <w:pStyle w:val="ProductList-TableBody"/>
            </w:pPr>
            <w:r>
              <w:t>40</w:t>
            </w:r>
          </w:p>
        </w:tc>
      </w:tr>
      <w:tr w:rsidR="00AE3CDB" w14:paraId="548A867F" w14:textId="77777777">
        <w:tc>
          <w:tcPr>
            <w:tcW w:w="2440" w:type="dxa"/>
            <w:tcBorders>
              <w:top w:val="dashed" w:sz="4" w:space="0" w:color="6E6E6E"/>
              <w:bottom w:val="dashed" w:sz="4" w:space="0" w:color="6E6E6E"/>
              <w:right w:val="single" w:sz="4" w:space="0" w:color="6E6E6E"/>
            </w:tcBorders>
          </w:tcPr>
          <w:p w14:paraId="5F3BE210" w14:textId="77777777" w:rsidR="00AE3CDB" w:rsidRDefault="00130026">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175C5AA1" w14:textId="77777777" w:rsidR="00AE3CDB" w:rsidRDefault="00130026">
            <w:pPr>
              <w:pStyle w:val="ProductList-TableBody"/>
            </w:pPr>
            <w:r>
              <w:t>Benefício Utilização por Estudantes do Office 365 A3, Benefício Utilização por Estudantes do Enterprise Mobility + Security A3, Benefício Utilização por Estudantes2 do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D0D8BA8" w14:textId="77777777" w:rsidR="00AE3CDB" w:rsidRDefault="0013002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BB39C93" w14:textId="77777777" w:rsidR="00AE3CDB" w:rsidRDefault="00130026">
            <w:pPr>
              <w:pStyle w:val="ProductList-TableBody"/>
            </w:pPr>
            <w:r>
              <w:t>40</w:t>
            </w:r>
          </w:p>
        </w:tc>
      </w:tr>
      <w:tr w:rsidR="00AE3CDB" w14:paraId="2B8AB9D3" w14:textId="77777777">
        <w:tc>
          <w:tcPr>
            <w:tcW w:w="2440" w:type="dxa"/>
            <w:tcBorders>
              <w:top w:val="dashed" w:sz="4" w:space="0" w:color="6E6E6E"/>
              <w:left w:val="none" w:sz="4" w:space="0" w:color="6E6E6E"/>
              <w:bottom w:val="dashed" w:sz="4" w:space="0" w:color="6E6E6E"/>
              <w:right w:val="single" w:sz="4" w:space="0" w:color="6E6E6E"/>
            </w:tcBorders>
          </w:tcPr>
          <w:p w14:paraId="6156A0D5" w14:textId="77777777" w:rsidR="00AE3CDB" w:rsidRDefault="00130026">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5364FE65" w14:textId="77777777" w:rsidR="00AE3CDB" w:rsidRDefault="00130026">
            <w:pPr>
              <w:pStyle w:val="ProductList-TableBody"/>
            </w:pPr>
            <w:r>
              <w:t>Benefício Utilização por Estudantes do Office 365 A5, Benefício Utilização por Estudantes do Enterprise Mobility + Security A5, Benefício Utilização por Estudantes2 do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4803B8F" w14:textId="77777777" w:rsidR="00AE3CDB" w:rsidRDefault="0013002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679D91B" w14:textId="77777777" w:rsidR="00AE3CDB" w:rsidRDefault="00130026">
            <w:pPr>
              <w:pStyle w:val="ProductList-TableBody"/>
            </w:pPr>
            <w:r>
              <w:t>40</w:t>
            </w:r>
          </w:p>
        </w:tc>
      </w:tr>
      <w:tr w:rsidR="00AE3CDB" w14:paraId="744BC8B6" w14:textId="77777777">
        <w:tc>
          <w:tcPr>
            <w:tcW w:w="2440" w:type="dxa"/>
            <w:tcBorders>
              <w:top w:val="dashed" w:sz="4" w:space="0" w:color="6E6E6E"/>
              <w:left w:val="none" w:sz="4" w:space="0" w:color="6E6E6E"/>
              <w:bottom w:val="dashed" w:sz="4" w:space="0" w:color="6E6E6E"/>
              <w:right w:val="single" w:sz="4" w:space="0" w:color="6E6E6E"/>
            </w:tcBorders>
          </w:tcPr>
          <w:p w14:paraId="0407A567" w14:textId="77777777" w:rsidR="00AE3CDB" w:rsidRDefault="00130026">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34611A6A" w14:textId="77777777" w:rsidR="00AE3CDB" w:rsidRDefault="00130026">
            <w:pPr>
              <w:pStyle w:val="ProductList-TableBody"/>
            </w:pPr>
            <w:r>
              <w:t>Proteção Avançada contra Ameaças do Office 365 Plano 1, Azure Active Directory Premium Plano 2</w:t>
            </w:r>
          </w:p>
        </w:tc>
        <w:tc>
          <w:tcPr>
            <w:tcW w:w="2940" w:type="dxa"/>
            <w:tcBorders>
              <w:top w:val="dashed" w:sz="4" w:space="0" w:color="6E6E6E"/>
              <w:left w:val="single" w:sz="4" w:space="0" w:color="6E6E6E"/>
              <w:bottom w:val="dashed" w:sz="4" w:space="0" w:color="6E6E6E"/>
              <w:right w:val="single" w:sz="4" w:space="0" w:color="6E6E6E"/>
            </w:tcBorders>
          </w:tcPr>
          <w:p w14:paraId="0C3F1E9E" w14:textId="77777777" w:rsidR="00AE3CDB" w:rsidRDefault="0013002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C863929" w14:textId="77777777" w:rsidR="00AE3CDB" w:rsidRDefault="00130026">
            <w:pPr>
              <w:pStyle w:val="ProductList-TableBody"/>
            </w:pPr>
            <w:r>
              <w:t>40</w:t>
            </w:r>
          </w:p>
        </w:tc>
      </w:tr>
      <w:tr w:rsidR="00AE3CDB" w14:paraId="3F037F2B" w14:textId="77777777">
        <w:tc>
          <w:tcPr>
            <w:tcW w:w="2440" w:type="dxa"/>
            <w:tcBorders>
              <w:top w:val="dashed" w:sz="4" w:space="0" w:color="6E6E6E"/>
              <w:bottom w:val="dashed" w:sz="4" w:space="0" w:color="6E6E6E"/>
              <w:right w:val="single" w:sz="4" w:space="0" w:color="6E6E6E"/>
            </w:tcBorders>
          </w:tcPr>
          <w:p w14:paraId="1A5FE0D6" w14:textId="77777777" w:rsidR="00AE3CDB" w:rsidRDefault="00130026">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6B4128D0" w14:textId="77777777" w:rsidR="00AE3CDB" w:rsidRDefault="00130026">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3DC7A0CF" w14:textId="77777777" w:rsidR="00AE3CDB" w:rsidRDefault="0013002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E70F8BF" w14:textId="77777777" w:rsidR="00AE3CDB" w:rsidRDefault="00130026">
            <w:pPr>
              <w:pStyle w:val="ProductList-TableBody"/>
            </w:pPr>
            <w:r>
              <w:t>15</w:t>
            </w:r>
          </w:p>
        </w:tc>
      </w:tr>
      <w:tr w:rsidR="00AE3CDB" w14:paraId="19770340" w14:textId="77777777">
        <w:tc>
          <w:tcPr>
            <w:tcW w:w="2440" w:type="dxa"/>
            <w:tcBorders>
              <w:top w:val="dashed" w:sz="4" w:space="0" w:color="6E6E6E"/>
              <w:bottom w:val="dashed" w:sz="4" w:space="0" w:color="6E6E6E"/>
              <w:right w:val="single" w:sz="4" w:space="0" w:color="6E6E6E"/>
            </w:tcBorders>
          </w:tcPr>
          <w:p w14:paraId="04326EEA" w14:textId="77777777" w:rsidR="00AE3CDB" w:rsidRDefault="00130026">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1DD5B5C4" w14:textId="77777777" w:rsidR="00AE3CDB" w:rsidRDefault="00130026">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AAAE0DE" w14:textId="77777777" w:rsidR="00AE3CDB" w:rsidRDefault="00130026">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7881751E" w14:textId="77777777" w:rsidR="00AE3CDB" w:rsidRDefault="00130026">
            <w:pPr>
              <w:pStyle w:val="ProductList-TableBody"/>
            </w:pPr>
            <w:r>
              <w:t>15</w:t>
            </w:r>
          </w:p>
        </w:tc>
      </w:tr>
      <w:tr w:rsidR="00AE3CDB" w14:paraId="67ADF683" w14:textId="77777777">
        <w:tc>
          <w:tcPr>
            <w:tcW w:w="2440" w:type="dxa"/>
            <w:tcBorders>
              <w:top w:val="dashed" w:sz="4" w:space="0" w:color="6E6E6E"/>
              <w:bottom w:val="dashed" w:sz="4" w:space="0" w:color="6E6E6E"/>
              <w:right w:val="single" w:sz="4" w:space="0" w:color="6E6E6E"/>
            </w:tcBorders>
          </w:tcPr>
          <w:p w14:paraId="05C471C4" w14:textId="77777777" w:rsidR="00AE3CDB" w:rsidRDefault="00130026">
            <w:pPr>
              <w:pStyle w:val="ProductList-TableBody"/>
            </w:pPr>
            <w:r>
              <w:t>Proteção Avançada contra Ameaças do Office 365 Plano 1 ou Plano 2</w:t>
            </w:r>
          </w:p>
        </w:tc>
        <w:tc>
          <w:tcPr>
            <w:tcW w:w="5020" w:type="dxa"/>
            <w:tcBorders>
              <w:top w:val="dashed" w:sz="4" w:space="0" w:color="6E6E6E"/>
              <w:left w:val="single" w:sz="4" w:space="0" w:color="6E6E6E"/>
              <w:bottom w:val="dashed" w:sz="4" w:space="0" w:color="6E6E6E"/>
              <w:right w:val="single" w:sz="4" w:space="0" w:color="6E6E6E"/>
            </w:tcBorders>
          </w:tcPr>
          <w:p w14:paraId="5C4D1291" w14:textId="77777777" w:rsidR="00AE3CDB" w:rsidRDefault="00130026">
            <w:pPr>
              <w:pStyle w:val="ProductList-TableBody"/>
            </w:pPr>
            <w:r>
              <w:t>Proteção Avançada contra Ameaças do Office 365 Plano 1</w:t>
            </w:r>
          </w:p>
        </w:tc>
        <w:tc>
          <w:tcPr>
            <w:tcW w:w="2940" w:type="dxa"/>
            <w:tcBorders>
              <w:top w:val="dashed" w:sz="4" w:space="0" w:color="6E6E6E"/>
              <w:left w:val="single" w:sz="4" w:space="0" w:color="6E6E6E"/>
              <w:bottom w:val="dashed" w:sz="4" w:space="0" w:color="6E6E6E"/>
              <w:right w:val="single" w:sz="4" w:space="0" w:color="6E6E6E"/>
            </w:tcBorders>
          </w:tcPr>
          <w:p w14:paraId="13CE1E85" w14:textId="77777777" w:rsidR="00AE3CDB" w:rsidRDefault="0013002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5757F9F" w14:textId="77777777" w:rsidR="00AE3CDB" w:rsidRDefault="00130026">
            <w:pPr>
              <w:pStyle w:val="ProductList-TableBody"/>
            </w:pPr>
            <w:r>
              <w:t>15</w:t>
            </w:r>
          </w:p>
        </w:tc>
      </w:tr>
      <w:tr w:rsidR="00AE3CDB" w14:paraId="7B436A3B" w14:textId="77777777">
        <w:tc>
          <w:tcPr>
            <w:tcW w:w="2440" w:type="dxa"/>
            <w:tcBorders>
              <w:top w:val="dashed" w:sz="4" w:space="0" w:color="6E6E6E"/>
              <w:bottom w:val="dashed" w:sz="4" w:space="0" w:color="6E6E6E"/>
              <w:right w:val="single" w:sz="4" w:space="0" w:color="6E6E6E"/>
            </w:tcBorders>
          </w:tcPr>
          <w:p w14:paraId="17D6F42E" w14:textId="77777777" w:rsidR="00AE3CDB" w:rsidRDefault="00130026">
            <w:pPr>
              <w:pStyle w:val="ProductList-TableBody"/>
            </w:pPr>
            <w:r>
              <w:t>Microsoft 365 Apps para Grandes Empresas</w:t>
            </w:r>
          </w:p>
        </w:tc>
        <w:tc>
          <w:tcPr>
            <w:tcW w:w="5020" w:type="dxa"/>
            <w:tcBorders>
              <w:top w:val="dashed" w:sz="4" w:space="0" w:color="6E6E6E"/>
              <w:left w:val="single" w:sz="4" w:space="0" w:color="6E6E6E"/>
              <w:bottom w:val="dashed" w:sz="4" w:space="0" w:color="6E6E6E"/>
              <w:right w:val="single" w:sz="4" w:space="0" w:color="6E6E6E"/>
            </w:tcBorders>
          </w:tcPr>
          <w:p w14:paraId="2C625477" w14:textId="77777777" w:rsidR="00AE3CDB" w:rsidRDefault="00130026">
            <w:pPr>
              <w:pStyle w:val="ProductList-TableBody"/>
            </w:pPr>
            <w:r>
              <w:t>Microsoft 365 Apps para Grandes Empresas</w:t>
            </w:r>
          </w:p>
        </w:tc>
        <w:tc>
          <w:tcPr>
            <w:tcW w:w="2940" w:type="dxa"/>
            <w:tcBorders>
              <w:top w:val="dashed" w:sz="4" w:space="0" w:color="6E6E6E"/>
              <w:left w:val="single" w:sz="4" w:space="0" w:color="6E6E6E"/>
              <w:bottom w:val="dashed" w:sz="4" w:space="0" w:color="6E6E6E"/>
              <w:right w:val="single" w:sz="4" w:space="0" w:color="6E6E6E"/>
            </w:tcBorders>
          </w:tcPr>
          <w:p w14:paraId="534F2535" w14:textId="77777777" w:rsidR="00AE3CDB" w:rsidRDefault="00130026">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E534323" w14:textId="77777777" w:rsidR="00AE3CDB" w:rsidRDefault="00130026">
            <w:pPr>
              <w:pStyle w:val="ProductList-TableBody"/>
            </w:pPr>
            <w:r>
              <w:t>15</w:t>
            </w:r>
          </w:p>
        </w:tc>
      </w:tr>
      <w:tr w:rsidR="00AE3CDB" w14:paraId="502A454F" w14:textId="77777777">
        <w:tc>
          <w:tcPr>
            <w:tcW w:w="2440" w:type="dxa"/>
            <w:tcBorders>
              <w:top w:val="dashed" w:sz="4" w:space="0" w:color="6E6E6E"/>
              <w:bottom w:val="dashed" w:sz="4" w:space="0" w:color="6E6E6E"/>
              <w:right w:val="single" w:sz="4" w:space="0" w:color="6E6E6E"/>
            </w:tcBorders>
          </w:tcPr>
          <w:p w14:paraId="644F5570" w14:textId="77777777" w:rsidR="00AE3CDB" w:rsidRDefault="00130026">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528D9B34" w14:textId="77777777" w:rsidR="00AE3CDB" w:rsidRDefault="00130026">
            <w:pPr>
              <w:pStyle w:val="ProductList-TableBody"/>
            </w:pPr>
            <w:r>
              <w:t>Office 365 A1, Microsoft 365 Apps para Grandes Empresas,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1D87FADA" w14:textId="77777777" w:rsidR="00AE3CDB" w:rsidRDefault="0013002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4AF3253" w14:textId="77777777" w:rsidR="00AE3CDB" w:rsidRDefault="00130026">
            <w:pPr>
              <w:pStyle w:val="ProductList-TableBody"/>
            </w:pPr>
            <w:r>
              <w:t>40</w:t>
            </w:r>
          </w:p>
        </w:tc>
      </w:tr>
      <w:tr w:rsidR="00AE3CDB" w14:paraId="6756D8A7" w14:textId="77777777">
        <w:tc>
          <w:tcPr>
            <w:tcW w:w="2440" w:type="dxa"/>
            <w:tcBorders>
              <w:top w:val="dashed" w:sz="4" w:space="0" w:color="6E6E6E"/>
              <w:bottom w:val="dashed" w:sz="4" w:space="0" w:color="6E6E6E"/>
              <w:right w:val="single" w:sz="4" w:space="0" w:color="6E6E6E"/>
            </w:tcBorders>
          </w:tcPr>
          <w:p w14:paraId="00B1D985" w14:textId="77777777" w:rsidR="00AE3CDB" w:rsidRDefault="00130026">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41F2736C" w14:textId="77777777" w:rsidR="00AE3CDB" w:rsidRDefault="00130026">
            <w:pPr>
              <w:pStyle w:val="ProductList-TableBody"/>
            </w:pPr>
            <w:r>
              <w:t>Benefício Utilização por Estudantes do Office 365 A3, Proteção Avançada contra Ameaças do Office 365 Plano 2</w:t>
            </w:r>
          </w:p>
        </w:tc>
        <w:tc>
          <w:tcPr>
            <w:tcW w:w="2940" w:type="dxa"/>
            <w:tcBorders>
              <w:top w:val="dashed" w:sz="4" w:space="0" w:color="6E6E6E"/>
              <w:left w:val="single" w:sz="4" w:space="0" w:color="6E6E6E"/>
              <w:bottom w:val="dashed" w:sz="4" w:space="0" w:color="6E6E6E"/>
              <w:right w:val="single" w:sz="4" w:space="0" w:color="6E6E6E"/>
            </w:tcBorders>
          </w:tcPr>
          <w:p w14:paraId="0D42C13E" w14:textId="77777777" w:rsidR="00AE3CDB" w:rsidRDefault="0013002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4FC1FA5" w14:textId="77777777" w:rsidR="00AE3CDB" w:rsidRDefault="00130026">
            <w:pPr>
              <w:pStyle w:val="ProductList-TableBody"/>
            </w:pPr>
            <w:r>
              <w:t>40</w:t>
            </w:r>
          </w:p>
        </w:tc>
      </w:tr>
      <w:tr w:rsidR="00AE3CDB" w14:paraId="24684BE7" w14:textId="77777777">
        <w:tc>
          <w:tcPr>
            <w:tcW w:w="2440" w:type="dxa"/>
            <w:tcBorders>
              <w:top w:val="dashed" w:sz="4" w:space="0" w:color="6E6E6E"/>
              <w:left w:val="none" w:sz="4" w:space="0" w:color="6E6E6E"/>
              <w:bottom w:val="dashed" w:sz="4" w:space="0" w:color="6E6E6E"/>
              <w:right w:val="single" w:sz="4" w:space="0" w:color="6E6E6E"/>
            </w:tcBorders>
          </w:tcPr>
          <w:p w14:paraId="09C26519" w14:textId="77777777" w:rsidR="00AE3CDB" w:rsidRDefault="00130026">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01AD2F2D" w14:textId="77777777" w:rsidR="00AE3CDB" w:rsidRDefault="00130026">
            <w:pPr>
              <w:pStyle w:val="ProductList-TableBody"/>
            </w:pPr>
            <w:r>
              <w:t>Microsoft 365 Apps para Grandes Empresas</w:t>
            </w:r>
          </w:p>
        </w:tc>
        <w:tc>
          <w:tcPr>
            <w:tcW w:w="2940" w:type="dxa"/>
            <w:tcBorders>
              <w:top w:val="dashed" w:sz="4" w:space="0" w:color="6E6E6E"/>
              <w:left w:val="single" w:sz="4" w:space="0" w:color="6E6E6E"/>
              <w:bottom w:val="dashed" w:sz="4" w:space="0" w:color="6E6E6E"/>
              <w:right w:val="single" w:sz="4" w:space="0" w:color="6E6E6E"/>
            </w:tcBorders>
          </w:tcPr>
          <w:p w14:paraId="6BF78293" w14:textId="77777777" w:rsidR="00AE3CDB" w:rsidRDefault="00130026">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14:paraId="11592836" w14:textId="77777777" w:rsidR="00AE3CDB" w:rsidRDefault="00130026">
            <w:pPr>
              <w:pStyle w:val="ProductList-TableBody"/>
            </w:pPr>
            <w:r>
              <w:t>15</w:t>
            </w:r>
          </w:p>
        </w:tc>
      </w:tr>
      <w:tr w:rsidR="00AE3CDB" w14:paraId="1AED6B48" w14:textId="77777777">
        <w:tc>
          <w:tcPr>
            <w:tcW w:w="2440" w:type="dxa"/>
            <w:tcBorders>
              <w:top w:val="dashed" w:sz="4" w:space="0" w:color="6E6E6E"/>
              <w:bottom w:val="dashed" w:sz="4" w:space="0" w:color="6E6E6E"/>
              <w:right w:val="single" w:sz="4" w:space="0" w:color="6E6E6E"/>
            </w:tcBorders>
          </w:tcPr>
          <w:p w14:paraId="50349DCE" w14:textId="77777777" w:rsidR="00AE3CDB" w:rsidRDefault="00130026">
            <w:pPr>
              <w:pStyle w:val="ProductList-TableBody"/>
            </w:pPr>
            <w:r>
              <w:t>Windows 10 Education A3 (Por Utilizador)</w:t>
            </w:r>
          </w:p>
        </w:tc>
        <w:tc>
          <w:tcPr>
            <w:tcW w:w="5020" w:type="dxa"/>
            <w:tcBorders>
              <w:top w:val="dashed" w:sz="4" w:space="0" w:color="6E6E6E"/>
              <w:left w:val="single" w:sz="4" w:space="0" w:color="6E6E6E"/>
              <w:bottom w:val="dashed" w:sz="4" w:space="0" w:color="6E6E6E"/>
              <w:right w:val="single" w:sz="4" w:space="0" w:color="6E6E6E"/>
            </w:tcBorders>
          </w:tcPr>
          <w:p w14:paraId="0D96CD38" w14:textId="77777777" w:rsidR="00AE3CDB" w:rsidRDefault="00130026">
            <w:pPr>
              <w:pStyle w:val="ProductList-TableBody"/>
            </w:pPr>
            <w:r>
              <w:t>Windows 10 Education A3 (Por Utilizador)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D4B879A" w14:textId="77777777" w:rsidR="00AE3CDB" w:rsidRDefault="00130026">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59E09DF" w14:textId="77777777" w:rsidR="00AE3CDB" w:rsidRDefault="00130026">
            <w:pPr>
              <w:pStyle w:val="ProductList-TableBody"/>
            </w:pPr>
            <w:r>
              <w:t>40</w:t>
            </w:r>
          </w:p>
        </w:tc>
      </w:tr>
      <w:tr w:rsidR="00AE3CDB" w14:paraId="65B209FF" w14:textId="77777777">
        <w:tc>
          <w:tcPr>
            <w:tcW w:w="2440" w:type="dxa"/>
            <w:tcBorders>
              <w:top w:val="dashed" w:sz="4" w:space="0" w:color="6E6E6E"/>
              <w:bottom w:val="dashed" w:sz="4" w:space="0" w:color="6E6E6E"/>
              <w:right w:val="single" w:sz="4" w:space="0" w:color="6E6E6E"/>
            </w:tcBorders>
          </w:tcPr>
          <w:p w14:paraId="213976A2" w14:textId="77777777" w:rsidR="00AE3CDB" w:rsidRDefault="00130026">
            <w:pPr>
              <w:pStyle w:val="ProductList-TableBody"/>
            </w:pPr>
            <w:r>
              <w:t>Windows 10 Education A5 (Por Utilizador)</w:t>
            </w:r>
          </w:p>
        </w:tc>
        <w:tc>
          <w:tcPr>
            <w:tcW w:w="5020" w:type="dxa"/>
            <w:tcBorders>
              <w:top w:val="dashed" w:sz="4" w:space="0" w:color="6E6E6E"/>
              <w:left w:val="single" w:sz="4" w:space="0" w:color="6E6E6E"/>
              <w:bottom w:val="dashed" w:sz="4" w:space="0" w:color="6E6E6E"/>
              <w:right w:val="single" w:sz="4" w:space="0" w:color="6E6E6E"/>
            </w:tcBorders>
          </w:tcPr>
          <w:p w14:paraId="3488F7A6" w14:textId="77777777" w:rsidR="00AE3CDB" w:rsidRDefault="00130026">
            <w:pPr>
              <w:pStyle w:val="ProductList-TableBody"/>
            </w:pPr>
            <w:r>
              <w:t>Windows 10 Education A3 (Por Utilizador)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5916A22" w14:textId="77777777" w:rsidR="00AE3CDB" w:rsidRDefault="00130026">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36A15120" w14:textId="77777777" w:rsidR="00AE3CDB" w:rsidRDefault="00130026">
            <w:pPr>
              <w:pStyle w:val="ProductList-TableBody"/>
            </w:pPr>
            <w:r>
              <w:t>40</w:t>
            </w:r>
          </w:p>
        </w:tc>
      </w:tr>
      <w:tr w:rsidR="00AE3CDB" w14:paraId="1784E8BF" w14:textId="77777777">
        <w:tc>
          <w:tcPr>
            <w:tcW w:w="2440" w:type="dxa"/>
            <w:tcBorders>
              <w:top w:val="dashed" w:sz="4" w:space="0" w:color="6E6E6E"/>
              <w:bottom w:val="dashed" w:sz="4" w:space="0" w:color="6E6E6E"/>
              <w:right w:val="single" w:sz="4" w:space="0" w:color="6E6E6E"/>
            </w:tcBorders>
          </w:tcPr>
          <w:p w14:paraId="7A365F83" w14:textId="77777777" w:rsidR="00AE3CDB" w:rsidRDefault="00130026">
            <w:pPr>
              <w:pStyle w:val="ProductList-TableBody"/>
            </w:pPr>
            <w:r>
              <w:t>Windows 10 Education E3 (Por Utilizador)</w:t>
            </w:r>
          </w:p>
        </w:tc>
        <w:tc>
          <w:tcPr>
            <w:tcW w:w="5020" w:type="dxa"/>
            <w:tcBorders>
              <w:top w:val="dashed" w:sz="4" w:space="0" w:color="6E6E6E"/>
              <w:left w:val="single" w:sz="4" w:space="0" w:color="6E6E6E"/>
              <w:bottom w:val="dashed" w:sz="4" w:space="0" w:color="6E6E6E"/>
              <w:right w:val="single" w:sz="4" w:space="0" w:color="6E6E6E"/>
            </w:tcBorders>
          </w:tcPr>
          <w:p w14:paraId="12FB29AA" w14:textId="77777777" w:rsidR="00AE3CDB" w:rsidRDefault="00130026">
            <w:pPr>
              <w:pStyle w:val="ProductList-TableBody"/>
            </w:pPr>
            <w:r>
              <w:t>Windows 10 Education E3 (Por Utilizador)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87A2903" w14:textId="77777777" w:rsidR="00AE3CDB" w:rsidRDefault="00130026">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1843228" w14:textId="77777777" w:rsidR="00AE3CDB" w:rsidRDefault="00130026">
            <w:pPr>
              <w:pStyle w:val="ProductList-TableBody"/>
            </w:pPr>
            <w:r>
              <w:t>40</w:t>
            </w:r>
          </w:p>
        </w:tc>
      </w:tr>
      <w:tr w:rsidR="00AE3CDB" w14:paraId="543188F3" w14:textId="77777777">
        <w:tc>
          <w:tcPr>
            <w:tcW w:w="2440" w:type="dxa"/>
            <w:tcBorders>
              <w:top w:val="dashed" w:sz="4" w:space="0" w:color="6E6E6E"/>
              <w:bottom w:val="dashed" w:sz="4" w:space="0" w:color="6E6E6E"/>
              <w:right w:val="single" w:sz="4" w:space="0" w:color="6E6E6E"/>
            </w:tcBorders>
          </w:tcPr>
          <w:p w14:paraId="60E1B469" w14:textId="77777777" w:rsidR="00AE3CDB" w:rsidRDefault="00130026">
            <w:pPr>
              <w:pStyle w:val="ProductList-TableBody"/>
            </w:pPr>
            <w:r>
              <w:t>Windows 10 Education E5 (Por Utilizador)</w:t>
            </w:r>
          </w:p>
        </w:tc>
        <w:tc>
          <w:tcPr>
            <w:tcW w:w="5020" w:type="dxa"/>
            <w:tcBorders>
              <w:top w:val="dashed" w:sz="4" w:space="0" w:color="6E6E6E"/>
              <w:left w:val="single" w:sz="4" w:space="0" w:color="6E6E6E"/>
              <w:bottom w:val="dashed" w:sz="4" w:space="0" w:color="6E6E6E"/>
              <w:right w:val="single" w:sz="4" w:space="0" w:color="6E6E6E"/>
            </w:tcBorders>
          </w:tcPr>
          <w:p w14:paraId="4DD315DB" w14:textId="77777777" w:rsidR="00AE3CDB" w:rsidRDefault="00130026">
            <w:pPr>
              <w:pStyle w:val="ProductList-TableBody"/>
            </w:pPr>
            <w:r>
              <w:t>Windows 10 Education E3 (Por Utilizador)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5FA5A1C" w14:textId="77777777" w:rsidR="00AE3CDB" w:rsidRDefault="00130026">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05FBF0F" w14:textId="77777777" w:rsidR="00AE3CDB" w:rsidRDefault="00130026">
            <w:pPr>
              <w:pStyle w:val="ProductList-TableBody"/>
            </w:pPr>
            <w:r>
              <w:t>40</w:t>
            </w:r>
          </w:p>
        </w:tc>
      </w:tr>
      <w:tr w:rsidR="00AE3CDB" w14:paraId="36436893" w14:textId="77777777">
        <w:tc>
          <w:tcPr>
            <w:tcW w:w="2440" w:type="dxa"/>
            <w:tcBorders>
              <w:top w:val="dashed" w:sz="4" w:space="0" w:color="6E6E6E"/>
              <w:bottom w:val="dashed" w:sz="4" w:space="0" w:color="6E6E6E"/>
              <w:right w:val="single" w:sz="4" w:space="0" w:color="6E6E6E"/>
            </w:tcBorders>
          </w:tcPr>
          <w:p w14:paraId="0B5FBEB4" w14:textId="77777777" w:rsidR="00AE3CDB" w:rsidRDefault="00130026">
            <w:pPr>
              <w:pStyle w:val="ProductList-TableBody"/>
            </w:pPr>
            <w:r>
              <w:t>Windows 10 Education E5 (Por Dispositivo)</w:t>
            </w:r>
          </w:p>
        </w:tc>
        <w:tc>
          <w:tcPr>
            <w:tcW w:w="5020" w:type="dxa"/>
            <w:tcBorders>
              <w:top w:val="dashed" w:sz="4" w:space="0" w:color="6E6E6E"/>
              <w:left w:val="single" w:sz="4" w:space="0" w:color="6E6E6E"/>
              <w:bottom w:val="dashed" w:sz="4" w:space="0" w:color="6E6E6E"/>
              <w:right w:val="single" w:sz="4" w:space="0" w:color="6E6E6E"/>
            </w:tcBorders>
          </w:tcPr>
          <w:p w14:paraId="7323AC7F" w14:textId="77777777" w:rsidR="00AE3CDB" w:rsidRDefault="00130026">
            <w:pPr>
              <w:pStyle w:val="ProductList-TableBody"/>
            </w:pPr>
            <w:r>
              <w:t>Windows 10 Education E3 (Por Dispositivo)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A9D6B50" w14:textId="77777777" w:rsidR="00AE3CDB" w:rsidRDefault="00130026">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442ABA8C" w14:textId="77777777" w:rsidR="00AE3CDB" w:rsidRDefault="00130026">
            <w:pPr>
              <w:pStyle w:val="ProductList-TableBody"/>
            </w:pPr>
            <w:r>
              <w:t>40</w:t>
            </w:r>
          </w:p>
        </w:tc>
      </w:tr>
    </w:tbl>
    <w:p w14:paraId="530F8F77" w14:textId="77777777" w:rsidR="00AE3CDB" w:rsidRDefault="00130026">
      <w:pPr>
        <w:pStyle w:val="ProductList-Body"/>
      </w:pPr>
      <w:r>
        <w:rPr>
          <w:i/>
          <w:vertAlign w:val="superscript"/>
        </w:rPr>
        <w:t>1</w:t>
      </w:r>
      <w:r>
        <w:rPr>
          <w:i/>
        </w:rPr>
        <w:t>As licenças adquiridas através do Benefício Utilização por Estudantes não são elegíveis para Benefícios do Software Assurance.</w:t>
      </w:r>
    </w:p>
    <w:p w14:paraId="16FFADB0" w14:textId="77777777" w:rsidR="00AE3CDB" w:rsidRDefault="00130026">
      <w:pPr>
        <w:pStyle w:val="ProductList-Body"/>
      </w:pPr>
      <w:r>
        <w:rPr>
          <w:i/>
          <w:vertAlign w:val="superscript"/>
        </w:rPr>
        <w:t>2</w:t>
      </w:r>
      <w:r>
        <w:rPr>
          <w:i/>
        </w:rPr>
        <w:t>O Benefício Utilização por Estudantes inclui direitos apenas para o Windows 10 E3/A3.</w:t>
      </w:r>
    </w:p>
    <w:p w14:paraId="69B6EA2A" w14:textId="77777777" w:rsidR="00AE3CDB" w:rsidRDefault="00AE3CDB">
      <w:pPr>
        <w:pStyle w:val="ProductList-Body"/>
      </w:pPr>
    </w:p>
    <w:p w14:paraId="29423410" w14:textId="77777777" w:rsidR="00AE3CDB" w:rsidRDefault="00130026">
      <w:pPr>
        <w:pStyle w:val="ProductList-ClauseHeading"/>
        <w:outlineLvl w:val="2"/>
      </w:pPr>
      <w:r>
        <w:t>Limitações do Sistema Operativo de Estação de Trabalho Windows</w:t>
      </w:r>
    </w:p>
    <w:p w14:paraId="6BD40561" w14:textId="77777777" w:rsidR="00AE3CDB" w:rsidRDefault="00130026">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incluem direitos de acesso às máquinas virtuais do Windows Virtual Desktop (consulte a secção Windows Virtual Desktop da </w:t>
      </w:r>
      <w:hyperlink w:anchor="_Sec624">
        <w:r>
          <w:rPr>
            <w:color w:val="00467F"/>
            <w:u w:val="single"/>
          </w:rPr>
          <w:t>entrada Produto dos Serviços do Microsoft Azure</w:t>
        </w:r>
      </w:hyperlink>
      <w:r>
        <w:t>), mas não incluem quaisquer direitos adicionais de virtualização do Windows.</w:t>
      </w:r>
    </w:p>
    <w:p w14:paraId="3FDF4396" w14:textId="77777777" w:rsidR="00AE3CDB" w:rsidRDefault="00AE3CDB">
      <w:pPr>
        <w:pStyle w:val="ProductList-Body"/>
      </w:pPr>
    </w:p>
    <w:p w14:paraId="7330BA50" w14:textId="77777777" w:rsidR="00AE3CDB" w:rsidRDefault="00130026">
      <w:pPr>
        <w:pStyle w:val="ProductList-Offering1Heading"/>
        <w:outlineLvl w:val="1"/>
      </w:pPr>
      <w:r>
        <w:t>Cenários Mistos de Produtos de Plataforma de Educação (EPP)</w:t>
      </w:r>
      <w:r>
        <w:fldChar w:fldCharType="begin"/>
      </w:r>
      <w:r>
        <w:instrText xml:space="preserve"> TC "</w:instrText>
      </w:r>
      <w:bookmarkStart w:id="445" w:name="_Toc54794887"/>
      <w:r>
        <w:instrText>Cenários Mistos de Produtos de Plataforma de Educação (EPP)</w:instrText>
      </w:r>
      <w:bookmarkEnd w:id="445"/>
      <w:r>
        <w:instrText>" \l 2</w:instrText>
      </w:r>
      <w:r>
        <w:fldChar w:fldCharType="end"/>
      </w:r>
    </w:p>
    <w:p w14:paraId="2F6893B0" w14:textId="77777777" w:rsidR="00AE3CDB" w:rsidRDefault="00130026">
      <w:pPr>
        <w:pStyle w:val="ProductList-Body"/>
      </w:pPr>
      <w:r>
        <w:t xml:space="preserve">Para a Enrollment for Education Solutions (versão 2018), pode ser encomendada uma combinação de Produtos de Plataforma de Educação para cumprir os compromissos de toda a organização, de acordo com a definição na tabela abaixo. O Produto Qualificável para a elegibilidade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Benefícios Utilização por Estudantes</w:t>
      </w:r>
      <w:r>
        <w:fldChar w:fldCharType="end"/>
      </w:r>
      <w:r>
        <w:t xml:space="preserve"> será determinado consoante o plano ou a edição mais baixa dos EPPs encomendados, tal como é mostrado na tabela abaixo, e será baseado no número de total de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cobertos.</w:t>
      </w:r>
    </w:p>
    <w:p w14:paraId="59F68DE5" w14:textId="77777777" w:rsidR="00AE3CDB" w:rsidRDefault="00AE3CDB">
      <w:pPr>
        <w:pStyle w:val="ProductList-Body"/>
      </w:pPr>
    </w:p>
    <w:tbl>
      <w:tblPr>
        <w:tblStyle w:val="PURTable"/>
        <w:tblW w:w="0" w:type="dxa"/>
        <w:tblLook w:val="04A0" w:firstRow="1" w:lastRow="0" w:firstColumn="1" w:lastColumn="0" w:noHBand="0" w:noVBand="1"/>
      </w:tblPr>
      <w:tblGrid>
        <w:gridCol w:w="5610"/>
        <w:gridCol w:w="5306"/>
      </w:tblGrid>
      <w:tr w:rsidR="00AE3CDB" w14:paraId="5E7FE463"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62AE648E" w14:textId="77777777" w:rsidR="00AE3CDB" w:rsidRDefault="00130026">
            <w:pPr>
              <w:pStyle w:val="ProductList-TableBody"/>
            </w:pPr>
            <w:r>
              <w:rPr>
                <w:color w:val="FFFFFF"/>
              </w:rPr>
              <w:t>Cenários de EPP Mistos Permitidos</w:t>
            </w:r>
          </w:p>
        </w:tc>
        <w:tc>
          <w:tcPr>
            <w:tcW w:w="5880" w:type="dxa"/>
            <w:shd w:val="clear" w:color="auto" w:fill="0070C0"/>
          </w:tcPr>
          <w:p w14:paraId="575477AC" w14:textId="77777777" w:rsidR="00AE3CDB" w:rsidRDefault="00130026">
            <w:pPr>
              <w:pStyle w:val="ProductList-TableBody"/>
            </w:pPr>
            <w:r>
              <w:rPr>
                <w:color w:val="FFFFFF"/>
              </w:rPr>
              <w:t>Produtos Qualificáveis para SUB</w:t>
            </w:r>
          </w:p>
        </w:tc>
      </w:tr>
      <w:tr w:rsidR="00AE3CDB" w14:paraId="4A8044E8" w14:textId="77777777">
        <w:tc>
          <w:tcPr>
            <w:tcW w:w="6240" w:type="dxa"/>
          </w:tcPr>
          <w:p w14:paraId="6B69A12C" w14:textId="77777777" w:rsidR="00AE3CDB" w:rsidRDefault="00130026">
            <w:pPr>
              <w:pStyle w:val="ProductList-TableBody"/>
            </w:pPr>
            <w:r>
              <w:t>Microsoft 365 A3 e Microsoft 365 A5</w:t>
            </w:r>
          </w:p>
        </w:tc>
        <w:tc>
          <w:tcPr>
            <w:tcW w:w="5880" w:type="dxa"/>
          </w:tcPr>
          <w:p w14:paraId="4E5914D0" w14:textId="77777777" w:rsidR="00AE3CDB" w:rsidRDefault="00130026">
            <w:pPr>
              <w:pStyle w:val="ProductList-TableBody"/>
            </w:pPr>
            <w:r>
              <w:t>Microsoft 365 A3</w:t>
            </w:r>
          </w:p>
        </w:tc>
      </w:tr>
      <w:tr w:rsidR="00AE3CDB" w14:paraId="12095673" w14:textId="77777777">
        <w:tc>
          <w:tcPr>
            <w:tcW w:w="6240" w:type="dxa"/>
          </w:tcPr>
          <w:p w14:paraId="35E04DDA" w14:textId="77777777" w:rsidR="00AE3CDB" w:rsidRDefault="00130026">
            <w:pPr>
              <w:pStyle w:val="ProductList-TableBody"/>
            </w:pPr>
            <w:r>
              <w:t>EMS E3 e EMS E5</w:t>
            </w:r>
          </w:p>
        </w:tc>
        <w:tc>
          <w:tcPr>
            <w:tcW w:w="5880" w:type="dxa"/>
          </w:tcPr>
          <w:p w14:paraId="7917684D" w14:textId="77777777" w:rsidR="00AE3CDB" w:rsidRDefault="00130026">
            <w:pPr>
              <w:pStyle w:val="ProductList-TableBody"/>
            </w:pPr>
            <w:r>
              <w:t>EMS E3</w:t>
            </w:r>
          </w:p>
        </w:tc>
      </w:tr>
      <w:tr w:rsidR="00AE3CDB" w14:paraId="0BA3DA0A" w14:textId="77777777">
        <w:tc>
          <w:tcPr>
            <w:tcW w:w="6240" w:type="dxa"/>
          </w:tcPr>
          <w:p w14:paraId="0B4632A7" w14:textId="77777777" w:rsidR="00AE3CDB" w:rsidRDefault="00130026">
            <w:pPr>
              <w:pStyle w:val="ProductList-TableBody"/>
            </w:pPr>
            <w:r>
              <w:t>Windows 10 Education E3 e Windows 10 Education E5</w:t>
            </w:r>
          </w:p>
        </w:tc>
        <w:tc>
          <w:tcPr>
            <w:tcW w:w="5880" w:type="dxa"/>
          </w:tcPr>
          <w:p w14:paraId="1F11DEFA" w14:textId="77777777" w:rsidR="00AE3CDB" w:rsidRDefault="00130026">
            <w:pPr>
              <w:pStyle w:val="ProductList-TableBody"/>
            </w:pPr>
            <w:r>
              <w:t>Windows 10 Education E3</w:t>
            </w:r>
          </w:p>
        </w:tc>
      </w:tr>
      <w:tr w:rsidR="00AE3CDB" w14:paraId="76806771" w14:textId="77777777">
        <w:tc>
          <w:tcPr>
            <w:tcW w:w="6240" w:type="dxa"/>
          </w:tcPr>
          <w:p w14:paraId="27F07478" w14:textId="77777777" w:rsidR="00AE3CDB" w:rsidRDefault="00130026">
            <w:pPr>
              <w:pStyle w:val="ProductList-TableBody"/>
            </w:pPr>
            <w:r>
              <w:t>Microsoft 365 Apps para Grandes Empresas e Office 365 A3 e/ou Office 365 A5</w:t>
            </w:r>
          </w:p>
        </w:tc>
        <w:tc>
          <w:tcPr>
            <w:tcW w:w="5880" w:type="dxa"/>
          </w:tcPr>
          <w:p w14:paraId="4EB0FA55" w14:textId="77777777" w:rsidR="00AE3CDB" w:rsidRDefault="00130026">
            <w:pPr>
              <w:pStyle w:val="ProductList-TableBody"/>
            </w:pPr>
            <w:r>
              <w:t>Microsoft 365 Apps para Grandes Empresas</w:t>
            </w:r>
          </w:p>
        </w:tc>
      </w:tr>
      <w:tr w:rsidR="00AE3CDB" w14:paraId="3018939E" w14:textId="77777777">
        <w:tc>
          <w:tcPr>
            <w:tcW w:w="6240" w:type="dxa"/>
          </w:tcPr>
          <w:p w14:paraId="370D4EB7" w14:textId="77777777" w:rsidR="00AE3CDB" w:rsidRDefault="00130026">
            <w:pPr>
              <w:pStyle w:val="ProductList-TableBody"/>
            </w:pPr>
            <w:r>
              <w:t>Office 365 A3 e Office 365 A5</w:t>
            </w:r>
          </w:p>
        </w:tc>
        <w:tc>
          <w:tcPr>
            <w:tcW w:w="5880" w:type="dxa"/>
          </w:tcPr>
          <w:p w14:paraId="14919547" w14:textId="77777777" w:rsidR="00AE3CDB" w:rsidRDefault="00130026">
            <w:pPr>
              <w:pStyle w:val="ProductList-TableBody"/>
            </w:pPr>
            <w:r>
              <w:t>Office 365 A3</w:t>
            </w:r>
          </w:p>
        </w:tc>
      </w:tr>
    </w:tbl>
    <w:p w14:paraId="39E3F189" w14:textId="77777777" w:rsidR="00AE3CDB" w:rsidRDefault="00AE3CDB">
      <w:pPr>
        <w:pStyle w:val="ProductList-Body"/>
      </w:pPr>
    </w:p>
    <w:p w14:paraId="78B5E623" w14:textId="77777777" w:rsidR="00AE3CDB" w:rsidRDefault="00130026">
      <w:pPr>
        <w:pStyle w:val="ProductList-Offering1Heading"/>
        <w:outlineLvl w:val="1"/>
      </w:pPr>
      <w:r>
        <w:t>Disponibilidade do Programa Enrollment for Education Solutions (Anterior à Versão 2017)</w:t>
      </w:r>
      <w:r>
        <w:fldChar w:fldCharType="begin"/>
      </w:r>
      <w:r>
        <w:instrText xml:space="preserve"> TC "</w:instrText>
      </w:r>
      <w:bookmarkStart w:id="446" w:name="_Toc54794888"/>
      <w:r>
        <w:instrText>Disponibilidade do Programa Enrollment for Education Solutions (Anterior à Versão 2017)</w:instrText>
      </w:r>
      <w:bookmarkEnd w:id="446"/>
      <w:r>
        <w:instrText>" \l 2</w:instrText>
      </w:r>
      <w:r>
        <w:fldChar w:fldCharType="end"/>
      </w:r>
    </w:p>
    <w:p w14:paraId="754AD6F4" w14:textId="77777777" w:rsidR="00AE3CDB" w:rsidRDefault="00130026">
      <w:pPr>
        <w:pStyle w:val="ProductList-Body"/>
      </w:pPr>
      <w:r>
        <w:t>São definidos na presente secção os produtos qualificáveis e os requisitos para a Enrollment for Education Solutions (versões anteriores a 2017).</w:t>
      </w:r>
    </w:p>
    <w:p w14:paraId="532553CA" w14:textId="77777777" w:rsidR="00AE3CDB" w:rsidRDefault="00130026">
      <w:pPr>
        <w:pStyle w:val="ProductList-ClauseHeading"/>
        <w:outlineLvl w:val="2"/>
      </w:pPr>
      <w:r>
        <w:t>Qualificação</w:t>
      </w:r>
    </w:p>
    <w:tbl>
      <w:tblPr>
        <w:tblStyle w:val="PURTable"/>
        <w:tblW w:w="0" w:type="dxa"/>
        <w:tblLook w:val="04A0" w:firstRow="1" w:lastRow="0" w:firstColumn="1" w:lastColumn="0" w:noHBand="0" w:noVBand="1"/>
      </w:tblPr>
      <w:tblGrid>
        <w:gridCol w:w="7933"/>
        <w:gridCol w:w="2983"/>
      </w:tblGrid>
      <w:tr w:rsidR="00AE3CDB" w14:paraId="7F7B9D17"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5A0C3DAE" w14:textId="77777777" w:rsidR="00AE3CDB" w:rsidRDefault="00130026">
            <w:pPr>
              <w:pStyle w:val="ProductList-TableBody"/>
            </w:pPr>
            <w:r>
              <w:rPr>
                <w:color w:val="FFFFFF"/>
              </w:rPr>
              <w:t>Produtos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22A71920" w14:textId="77777777" w:rsidR="00AE3CDB" w:rsidRDefault="00130026">
            <w:pPr>
              <w:pStyle w:val="ProductList-TableBody"/>
              <w:jc w:val="center"/>
            </w:pPr>
            <w:r>
              <w:rPr>
                <w:color w:val="FFFFFF"/>
              </w:rPr>
              <w:t xml:space="preserve">EES </w:t>
            </w:r>
          </w:p>
        </w:tc>
      </w:tr>
      <w:tr w:rsidR="00AE3CDB" w14:paraId="3484C82F" w14:textId="77777777">
        <w:tc>
          <w:tcPr>
            <w:tcW w:w="8820" w:type="dxa"/>
            <w:tcBorders>
              <w:top w:val="single" w:sz="4" w:space="0" w:color="FFFFFF"/>
              <w:left w:val="single" w:sz="4" w:space="0" w:color="FFFFFF"/>
              <w:bottom w:val="dashed" w:sz="4" w:space="0" w:color="B2B2B2"/>
              <w:right w:val="single" w:sz="4" w:space="0" w:color="FFFFFF"/>
            </w:tcBorders>
          </w:tcPr>
          <w:p w14:paraId="44466B99" w14:textId="77777777" w:rsidR="00AE3CDB" w:rsidRDefault="00130026">
            <w:pPr>
              <w:pStyle w:val="ProductList-TableBody"/>
            </w:pPr>
            <w:r>
              <w:t>Estação de Trabalho para Educação (Professional ou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C9AAA51" w14:textId="77777777" w:rsidR="00AE3CDB" w:rsidRDefault="00130026">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AE3CDB" w14:paraId="6FB7600E" w14:textId="77777777">
        <w:tc>
          <w:tcPr>
            <w:tcW w:w="8820" w:type="dxa"/>
            <w:tcBorders>
              <w:top w:val="dashed" w:sz="4" w:space="0" w:color="B2B2B2"/>
              <w:left w:val="single" w:sz="4" w:space="0" w:color="FFFFFF"/>
              <w:bottom w:val="dashed" w:sz="4" w:space="0" w:color="B2B2B2"/>
              <w:right w:val="single" w:sz="4" w:space="0" w:color="FFFFFF"/>
            </w:tcBorders>
          </w:tcPr>
          <w:p w14:paraId="650075FC" w14:textId="77777777" w:rsidR="00AE3CDB" w:rsidRDefault="00130026">
            <w:pPr>
              <w:pStyle w:val="ProductList-TableBody"/>
            </w:pPr>
            <w:r>
              <w:t>Core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DBB2640" w14:textId="77777777" w:rsidR="00AE3CDB" w:rsidRDefault="00130026">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AE3CDB" w14:paraId="6D300801" w14:textId="77777777">
        <w:tc>
          <w:tcPr>
            <w:tcW w:w="8820" w:type="dxa"/>
            <w:tcBorders>
              <w:top w:val="dashed" w:sz="4" w:space="0" w:color="B2B2B2"/>
              <w:left w:val="single" w:sz="4" w:space="0" w:color="FFFFFF"/>
              <w:bottom w:val="dashed" w:sz="4" w:space="0" w:color="B2B2B2"/>
              <w:right w:val="single" w:sz="4" w:space="0" w:color="FFFFFF"/>
            </w:tcBorders>
          </w:tcPr>
          <w:p w14:paraId="68ECEE1F" w14:textId="77777777" w:rsidR="00AE3CDB" w:rsidRDefault="00130026">
            <w:pPr>
              <w:pStyle w:val="ProductList-TableBody"/>
            </w:pPr>
            <w:r>
              <w:t>Enterprise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47810F9" w14:textId="77777777" w:rsidR="00AE3CDB" w:rsidRDefault="00130026">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AE3CDB" w14:paraId="2BDCB410" w14:textId="77777777">
        <w:tc>
          <w:tcPr>
            <w:tcW w:w="8820" w:type="dxa"/>
            <w:tcBorders>
              <w:top w:val="dashed" w:sz="4" w:space="0" w:color="B2B2B2"/>
              <w:left w:val="single" w:sz="4" w:space="0" w:color="FFFFFF"/>
              <w:bottom w:val="dashed" w:sz="4" w:space="0" w:color="B2B2B2"/>
              <w:right w:val="single" w:sz="4" w:space="0" w:color="FFFFFF"/>
            </w:tcBorders>
          </w:tcPr>
          <w:p w14:paraId="66B00F9D" w14:textId="77777777" w:rsidR="00AE3CDB" w:rsidRDefault="00130026">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B53E09E" w14:textId="77777777" w:rsidR="00AE3CDB" w:rsidRDefault="00130026">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AE3CDB" w14:paraId="6CD26D4D" w14:textId="77777777">
        <w:tc>
          <w:tcPr>
            <w:tcW w:w="8820" w:type="dxa"/>
            <w:tcBorders>
              <w:top w:val="dashed" w:sz="4" w:space="0" w:color="B2B2B2"/>
              <w:left w:val="single" w:sz="4" w:space="0" w:color="FFFFFF"/>
              <w:bottom w:val="dashed" w:sz="4" w:space="0" w:color="B2B2B2"/>
              <w:right w:val="single" w:sz="4" w:space="0" w:color="FFFFFF"/>
            </w:tcBorders>
          </w:tcPr>
          <w:p w14:paraId="4CF49929" w14:textId="77777777" w:rsidR="00AE3CDB" w:rsidRDefault="00130026">
            <w:pPr>
              <w:pStyle w:val="ProductList-TableBody"/>
            </w:pPr>
            <w:r>
              <w:t>Windows 10 Education Upgrade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EA4A172" w14:textId="77777777" w:rsidR="00AE3CDB" w:rsidRDefault="00130026">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AE3CDB" w14:paraId="4E9B83B5" w14:textId="77777777">
        <w:tc>
          <w:tcPr>
            <w:tcW w:w="8820" w:type="dxa"/>
            <w:tcBorders>
              <w:top w:val="dashed" w:sz="4" w:space="0" w:color="B2B2B2"/>
              <w:left w:val="single" w:sz="4" w:space="0" w:color="FFFFFF"/>
              <w:bottom w:val="single" w:sz="4" w:space="0" w:color="FFFFFF"/>
              <w:right w:val="single" w:sz="4" w:space="0" w:color="FFFFFF"/>
            </w:tcBorders>
          </w:tcPr>
          <w:p w14:paraId="5FB80979" w14:textId="77777777" w:rsidR="00AE3CDB" w:rsidRDefault="00130026">
            <w:pPr>
              <w:pStyle w:val="ProductList-TableBody"/>
            </w:pPr>
            <w:r>
              <w:t>Windows 10 Education E5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2505361" w14:textId="77777777" w:rsidR="00AE3CDB" w:rsidRDefault="00130026">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bl>
    <w:p w14:paraId="3F189DEE" w14:textId="77777777" w:rsidR="00AE3CDB" w:rsidRDefault="00AE3CDB">
      <w:pPr>
        <w:pStyle w:val="ProductList-Body"/>
      </w:pPr>
    </w:p>
    <w:p w14:paraId="2E6F91DF" w14:textId="77777777" w:rsidR="00AE3CDB" w:rsidRDefault="00130026">
      <w:pPr>
        <w:pStyle w:val="ProductList-ClauseHeading"/>
        <w:outlineLvl w:val="2"/>
      </w:pPr>
      <w:r>
        <w:t>Requisitos</w:t>
      </w:r>
    </w:p>
    <w:p w14:paraId="093BECC2" w14:textId="77777777" w:rsidR="00AE3CDB" w:rsidRDefault="00130026" w:rsidP="00130026">
      <w:pPr>
        <w:pStyle w:val="ProductList-Bullet"/>
        <w:numPr>
          <w:ilvl w:val="0"/>
          <w:numId w:val="89"/>
        </w:numPr>
      </w:pPr>
      <w:r>
        <w:t xml:space="preserve">Para a Enrollment for Education Solutions (versões anteriores a 2017), os Produtos da Plataforma de Estação de Trabalho podem ser substituídos pelos Platform Online Services apenas na data do aniversário, tal como descrito na tabela Pré-requisito dos Serviços Online Qualificáveis. </w:t>
      </w:r>
    </w:p>
    <w:p w14:paraId="5AF692A9" w14:textId="77777777" w:rsidR="00AE3CDB" w:rsidRDefault="00130026" w:rsidP="00130026">
      <w:pPr>
        <w:pStyle w:val="ProductList-Bullet"/>
        <w:numPr>
          <w:ilvl w:val="0"/>
          <w:numId w:val="89"/>
        </w:numPr>
      </w:pPr>
      <w:r>
        <w:t xml:space="preserve">Estes Platform Online Services licenciados pela Instituição não podem ser inferiores em número aos Produtos da Plataforma de Estação de Trabalho que estão a ser substituídos. </w:t>
      </w:r>
    </w:p>
    <w:p w14:paraId="40654279" w14:textId="77777777" w:rsidR="00AE3CDB" w:rsidRDefault="00130026" w:rsidP="00130026">
      <w:pPr>
        <w:pStyle w:val="ProductList-Bullet"/>
        <w:numPr>
          <w:ilvl w:val="0"/>
          <w:numId w:val="89"/>
        </w:numPr>
      </w:pPr>
      <w:r>
        <w:t xml:space="preserve">Podem ser adicionados serviços do Platform Online Services em qualquer altura durante o período da inscrição. </w:t>
      </w:r>
    </w:p>
    <w:p w14:paraId="07B3F713" w14:textId="77777777" w:rsidR="00AE3CDB" w:rsidRDefault="00AE3CDB">
      <w:pPr>
        <w:pStyle w:val="ProductList-Body"/>
      </w:pPr>
    </w:p>
    <w:p w14:paraId="1E1A4296" w14:textId="77777777" w:rsidR="00AE3CDB" w:rsidRDefault="00130026">
      <w:pPr>
        <w:pStyle w:val="ProductList-ClauseHeading"/>
        <w:outlineLvl w:val="2"/>
      </w:pPr>
      <w:r>
        <w:t>Pré-requisito dos Serviços Online Qualificáveis</w:t>
      </w:r>
    </w:p>
    <w:tbl>
      <w:tblPr>
        <w:tblStyle w:val="PURTable"/>
        <w:tblW w:w="0" w:type="dxa"/>
        <w:tblLook w:val="04A0" w:firstRow="1" w:lastRow="0" w:firstColumn="1" w:lastColumn="0" w:noHBand="0" w:noVBand="1"/>
      </w:tblPr>
      <w:tblGrid>
        <w:gridCol w:w="5410"/>
        <w:gridCol w:w="5506"/>
      </w:tblGrid>
      <w:tr w:rsidR="00AE3CDB" w14:paraId="02535B99"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70792E2F" w14:textId="77777777" w:rsidR="00AE3CDB" w:rsidRDefault="00130026">
            <w:pPr>
              <w:pStyle w:val="ProductList-TableBody"/>
            </w:pPr>
            <w:r>
              <w:rPr>
                <w:color w:val="FFFFFF"/>
              </w:rPr>
              <w:t>Produtos da Plataforma de Estação de Trabalho Qualificáveis</w:t>
            </w:r>
          </w:p>
        </w:tc>
        <w:tc>
          <w:tcPr>
            <w:tcW w:w="6120" w:type="dxa"/>
            <w:shd w:val="clear" w:color="auto" w:fill="0070C0"/>
          </w:tcPr>
          <w:p w14:paraId="73EDBC07" w14:textId="77777777" w:rsidR="00AE3CDB" w:rsidRDefault="00130026">
            <w:pPr>
              <w:pStyle w:val="ProductList-TableBody"/>
            </w:pPr>
            <w:r>
              <w:rPr>
                <w:color w:val="FFFFFF"/>
              </w:rPr>
              <w:t>Serviço Online Qualificável</w:t>
            </w:r>
          </w:p>
        </w:tc>
      </w:tr>
      <w:tr w:rsidR="00AE3CDB" w14:paraId="0EC33B13" w14:textId="77777777">
        <w:tc>
          <w:tcPr>
            <w:tcW w:w="6000" w:type="dxa"/>
          </w:tcPr>
          <w:p w14:paraId="52EDA438" w14:textId="77777777" w:rsidR="00AE3CDB" w:rsidRDefault="00130026">
            <w:pPr>
              <w:pStyle w:val="ProductList-TableBody"/>
            </w:pPr>
            <w:r>
              <w:t xml:space="preserve">Office Professional Plus 2016, </w:t>
            </w:r>
            <w:r>
              <w:rPr>
                <w:b/>
              </w:rPr>
              <w:t>e</w:t>
            </w:r>
          </w:p>
          <w:p w14:paraId="01C1D590" w14:textId="77777777" w:rsidR="00AE3CDB" w:rsidRDefault="00130026">
            <w:pPr>
              <w:pStyle w:val="ProductList-TableBody"/>
            </w:pPr>
            <w:r>
              <w:t xml:space="preserve">Desktop Core CAL ou ECAL Suite (Dispositivo), </w:t>
            </w:r>
            <w:r>
              <w:rPr>
                <w:b/>
              </w:rPr>
              <w:t>e</w:t>
            </w:r>
          </w:p>
          <w:p w14:paraId="042A97EF" w14:textId="77777777" w:rsidR="00AE3CDB" w:rsidRDefault="00130026">
            <w:pPr>
              <w:pStyle w:val="ProductList-TableBody"/>
            </w:pPr>
            <w:r>
              <w:t xml:space="preserve">Windows 10 Education E5 (Por Dispositivo) </w:t>
            </w:r>
          </w:p>
        </w:tc>
        <w:tc>
          <w:tcPr>
            <w:tcW w:w="6120" w:type="dxa"/>
          </w:tcPr>
          <w:p w14:paraId="71135C27" w14:textId="77777777" w:rsidR="00AE3CDB" w:rsidRDefault="00130026">
            <w:pPr>
              <w:pStyle w:val="ProductList-TableBody"/>
            </w:pPr>
            <w:r>
              <w:t>Microsoft 365 Education A3/A5 (SL de Utilizador)</w:t>
            </w:r>
          </w:p>
        </w:tc>
      </w:tr>
      <w:tr w:rsidR="00AE3CDB" w14:paraId="0C090E74" w14:textId="77777777">
        <w:tc>
          <w:tcPr>
            <w:tcW w:w="6000" w:type="dxa"/>
          </w:tcPr>
          <w:p w14:paraId="72BDF648" w14:textId="77777777" w:rsidR="00AE3CDB" w:rsidRDefault="00130026">
            <w:pPr>
              <w:pStyle w:val="ProductList-TableBody"/>
            </w:pPr>
            <w:r>
              <w:t xml:space="preserve">Office Professional Plus 2016 </w:t>
            </w:r>
            <w:r>
              <w:rPr>
                <w:b/>
              </w:rPr>
              <w:t>e</w:t>
            </w:r>
          </w:p>
          <w:p w14:paraId="7C9E12B3" w14:textId="77777777" w:rsidR="00AE3CDB" w:rsidRDefault="00130026">
            <w:pPr>
              <w:pStyle w:val="ProductList-TableBody"/>
            </w:pPr>
            <w:r>
              <w:t>Core CAL ou ECAL Suite (Dispositivo)</w:t>
            </w:r>
          </w:p>
        </w:tc>
        <w:tc>
          <w:tcPr>
            <w:tcW w:w="6120" w:type="dxa"/>
          </w:tcPr>
          <w:p w14:paraId="5740689E" w14:textId="77777777" w:rsidR="00AE3CDB" w:rsidRDefault="00130026">
            <w:pPr>
              <w:pStyle w:val="ProductList-TableBody"/>
            </w:pPr>
            <w:r>
              <w:t xml:space="preserve">Office 365 A3/A5 (SL de Utilizador) </w:t>
            </w:r>
            <w:r>
              <w:rPr>
                <w:b/>
              </w:rPr>
              <w:t>e</w:t>
            </w:r>
          </w:p>
          <w:p w14:paraId="5CFA5E85" w14:textId="77777777" w:rsidR="00AE3CDB" w:rsidRDefault="00130026">
            <w:pPr>
              <w:pStyle w:val="ProductList-TableBody"/>
            </w:pPr>
            <w:r>
              <w:t>EMS E3/E5</w:t>
            </w:r>
          </w:p>
        </w:tc>
      </w:tr>
      <w:tr w:rsidR="00AE3CDB" w14:paraId="44DC29C6" w14:textId="77777777">
        <w:tc>
          <w:tcPr>
            <w:tcW w:w="6000" w:type="dxa"/>
          </w:tcPr>
          <w:p w14:paraId="527C2E76" w14:textId="77777777" w:rsidR="00AE3CDB" w:rsidRDefault="00130026">
            <w:pPr>
              <w:pStyle w:val="ProductList-TableBody"/>
            </w:pPr>
            <w:r>
              <w:t>Core CAL ou ECAL Suite (Dispositivo)</w:t>
            </w:r>
          </w:p>
        </w:tc>
        <w:tc>
          <w:tcPr>
            <w:tcW w:w="6120" w:type="dxa"/>
          </w:tcPr>
          <w:p w14:paraId="010F5929" w14:textId="77777777" w:rsidR="00AE3CDB" w:rsidRDefault="00130026">
            <w:pPr>
              <w:pStyle w:val="ProductList-TableBody"/>
            </w:pPr>
            <w:r>
              <w:t>Office 365 A3/A5</w:t>
            </w:r>
          </w:p>
        </w:tc>
      </w:tr>
      <w:tr w:rsidR="00AE3CDB" w14:paraId="6EA218EF" w14:textId="77777777">
        <w:tc>
          <w:tcPr>
            <w:tcW w:w="6000" w:type="dxa"/>
          </w:tcPr>
          <w:p w14:paraId="4D3B6D64" w14:textId="77777777" w:rsidR="00AE3CDB" w:rsidRDefault="00130026">
            <w:pPr>
              <w:pStyle w:val="ProductList-TableBody"/>
            </w:pPr>
            <w:r>
              <w:t>Office Professional Plus 2016</w:t>
            </w:r>
          </w:p>
        </w:tc>
        <w:tc>
          <w:tcPr>
            <w:tcW w:w="6120" w:type="dxa"/>
          </w:tcPr>
          <w:p w14:paraId="7BE0802C" w14:textId="77777777" w:rsidR="00AE3CDB" w:rsidRDefault="00130026">
            <w:pPr>
              <w:pStyle w:val="ProductList-TableBody"/>
            </w:pPr>
            <w:r>
              <w:t>Microsoft 365 Apps para Grandes Empresas</w:t>
            </w:r>
          </w:p>
        </w:tc>
      </w:tr>
    </w:tbl>
    <w:p w14:paraId="5BA379E4" w14:textId="77777777" w:rsidR="00AE3CDB" w:rsidRDefault="00AE3CDB">
      <w:pPr>
        <w:pStyle w:val="ProductList-Body"/>
      </w:pPr>
    </w:p>
    <w:p w14:paraId="2987FD6A" w14:textId="77777777" w:rsidR="00AE3CDB" w:rsidRDefault="00AE3CDB">
      <w:pPr>
        <w:pStyle w:val="PURBreadcrumb"/>
      </w:pPr>
    </w:p>
    <w:tbl>
      <w:tblPr>
        <w:tblStyle w:val="PURTable"/>
        <w:tblW w:w="0" w:type="dxa"/>
        <w:tblLook w:val="04A0" w:firstRow="1" w:lastRow="0" w:firstColumn="1" w:lastColumn="0" w:noHBand="0" w:noVBand="1"/>
      </w:tblPr>
      <w:tblGrid>
        <w:gridCol w:w="10916"/>
      </w:tblGrid>
      <w:tr w:rsidR="00AE3CDB" w14:paraId="7C4081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11A053" w14:textId="77777777" w:rsidR="00AE3CDB" w:rsidRDefault="00085C11">
            <w:pPr>
              <w:pStyle w:val="ProductList-TableBody"/>
              <w:jc w:val="right"/>
            </w:pPr>
            <w:hyperlink w:anchor="_Sec842">
              <w:r w:rsidR="00130026">
                <w:rPr>
                  <w:color w:val="00467F"/>
                  <w:sz w:val="14"/>
                  <w:u w:val="single"/>
                </w:rPr>
                <w:t>Índice</w:t>
              </w:r>
            </w:hyperlink>
            <w:r w:rsidR="00130026">
              <w:rPr>
                <w:sz w:val="14"/>
              </w:rPr>
              <w:t xml:space="preserve"> / </w:t>
            </w:r>
            <w:hyperlink w:anchor="_Sec549">
              <w:r w:rsidR="00130026">
                <w:rPr>
                  <w:color w:val="00467F"/>
                  <w:sz w:val="14"/>
                  <w:u w:val="single"/>
                </w:rPr>
                <w:t>Glossário</w:t>
              </w:r>
            </w:hyperlink>
            <w:r w:rsidR="00130026">
              <w:rPr>
                <w:sz w:val="14"/>
              </w:rPr>
              <w:t xml:space="preserve"> / </w:t>
            </w:r>
            <w:hyperlink w:anchor="_Sec844">
              <w:r w:rsidR="00130026">
                <w:rPr>
                  <w:color w:val="00467F"/>
                  <w:sz w:val="14"/>
                  <w:u w:val="single"/>
                </w:rPr>
                <w:t>Índice Remissivo</w:t>
              </w:r>
            </w:hyperlink>
          </w:p>
        </w:tc>
      </w:tr>
    </w:tbl>
    <w:p w14:paraId="51BB5E14" w14:textId="77777777" w:rsidR="00AE3CDB" w:rsidRDefault="00AE3CDB">
      <w:pPr>
        <w:pStyle w:val="ProductList-Body"/>
      </w:pPr>
    </w:p>
    <w:p w14:paraId="1C1500E8" w14:textId="77777777" w:rsidR="00AE3CDB" w:rsidRDefault="00AE3CDB">
      <w:pPr>
        <w:sectPr w:rsidR="00AE3CDB">
          <w:headerReference w:type="default" r:id="rId178"/>
          <w:footerReference w:type="default" r:id="rId179"/>
          <w:type w:val="continuous"/>
          <w:pgSz w:w="12240" w:h="15840" w:code="1"/>
          <w:pgMar w:top="1170" w:right="720" w:bottom="720" w:left="720" w:header="432" w:footer="288" w:gutter="0"/>
          <w:cols w:space="360"/>
        </w:sectPr>
      </w:pPr>
    </w:p>
    <w:bookmarkEnd w:id="442"/>
    <w:p w14:paraId="6CD07D60" w14:textId="77777777" w:rsidR="00AE3CDB" w:rsidRDefault="00130026">
      <w:pPr>
        <w:pStyle w:val="ProductList-SectionHeading"/>
        <w:pageBreakBefore/>
        <w:outlineLvl w:val="0"/>
      </w:pPr>
      <w:r>
        <w:t>Índice</w:t>
      </w:r>
      <w:r>
        <w:fldChar w:fldCharType="begin"/>
      </w:r>
      <w:r>
        <w:instrText xml:space="preserve"> TC "</w:instrText>
      </w:r>
      <w:bookmarkStart w:id="447" w:name="_Toc54794889"/>
      <w:r>
        <w:instrText>Índice</w:instrText>
      </w:r>
      <w:bookmarkEnd w:id="447"/>
      <w:r>
        <w:instrText>" \l 1</w:instrText>
      </w:r>
      <w:r>
        <w:fldChar w:fldCharType="end"/>
      </w:r>
    </w:p>
    <w:p w14:paraId="1566B574" w14:textId="77777777" w:rsidR="00AE3CDB" w:rsidRDefault="00AE3CDB">
      <w:pPr>
        <w:pStyle w:val="ProductList-Body"/>
      </w:pPr>
    </w:p>
    <w:p w14:paraId="204BD412" w14:textId="77777777" w:rsidR="00AE3CDB" w:rsidRDefault="00AE3CDB">
      <w:pPr>
        <w:sectPr w:rsidR="00AE3CDB">
          <w:headerReference w:type="default" r:id="rId180"/>
          <w:footerReference w:type="default" r:id="rId181"/>
          <w:type w:val="continuous"/>
          <w:pgSz w:w="12240" w:h="15840" w:code="1"/>
          <w:pgMar w:top="1170" w:right="720" w:bottom="720" w:left="720" w:header="432" w:footer="288" w:gutter="0"/>
          <w:cols w:space="360"/>
        </w:sectPr>
      </w:pPr>
    </w:p>
    <w:p w14:paraId="1F97208C" w14:textId="77777777" w:rsidR="006670A6" w:rsidRDefault="00130026">
      <w:pPr>
        <w:pStyle w:val="ProductList-Body"/>
        <w:rPr>
          <w:noProof/>
        </w:rPr>
        <w:sectPr w:rsidR="006670A6" w:rsidSect="006670A6">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03C84C9E" w14:textId="77777777" w:rsidR="006670A6" w:rsidRDefault="006670A6">
      <w:pPr>
        <w:pStyle w:val="Index1"/>
        <w:tabs>
          <w:tab w:val="right" w:pos="5030"/>
        </w:tabs>
        <w:rPr>
          <w:noProof/>
        </w:rPr>
      </w:pPr>
      <w:r>
        <w:rPr>
          <w:noProof/>
        </w:rPr>
        <w:t>,, 72</w:t>
      </w:r>
    </w:p>
    <w:p w14:paraId="362FEDE4" w14:textId="77777777" w:rsidR="006670A6" w:rsidRDefault="006670A6">
      <w:pPr>
        <w:pStyle w:val="Index1"/>
        <w:tabs>
          <w:tab w:val="right" w:pos="5030"/>
        </w:tabs>
        <w:rPr>
          <w:noProof/>
        </w:rPr>
      </w:pPr>
      <w:r>
        <w:rPr>
          <w:noProof/>
        </w:rPr>
        <w:t>100 Utilizadores Conhecidos dos Mapas Bing (SL), 77</w:t>
      </w:r>
    </w:p>
    <w:p w14:paraId="67C608E9" w14:textId="77777777" w:rsidR="006670A6" w:rsidRDefault="006670A6">
      <w:pPr>
        <w:pStyle w:val="Index1"/>
        <w:tabs>
          <w:tab w:val="right" w:pos="5030"/>
        </w:tabs>
        <w:rPr>
          <w:noProof/>
        </w:rPr>
      </w:pPr>
      <w:r>
        <w:rPr>
          <w:noProof/>
        </w:rPr>
        <w:t>Access 2019, 22</w:t>
      </w:r>
    </w:p>
    <w:p w14:paraId="3350BE9E" w14:textId="77777777" w:rsidR="006670A6" w:rsidRDefault="006670A6">
      <w:pPr>
        <w:pStyle w:val="Index1"/>
        <w:tabs>
          <w:tab w:val="right" w:pos="5030"/>
        </w:tabs>
        <w:rPr>
          <w:noProof/>
        </w:rPr>
      </w:pPr>
      <w:r>
        <w:rPr>
          <w:noProof/>
        </w:rPr>
        <w:t>API Microsoft Translator, 58</w:t>
      </w:r>
    </w:p>
    <w:p w14:paraId="3BAD836C" w14:textId="77777777" w:rsidR="006670A6" w:rsidRDefault="006670A6">
      <w:pPr>
        <w:pStyle w:val="Index1"/>
        <w:tabs>
          <w:tab w:val="right" w:pos="5030"/>
        </w:tabs>
        <w:rPr>
          <w:noProof/>
        </w:rPr>
      </w:pPr>
      <w:r>
        <w:rPr>
          <w:noProof/>
        </w:rPr>
        <w:t>Aplicação de Não Produção Adicional do Dynamics 365 Marketing, 67</w:t>
      </w:r>
    </w:p>
    <w:p w14:paraId="0A979FC7" w14:textId="77777777" w:rsidR="006670A6" w:rsidRDefault="006670A6">
      <w:pPr>
        <w:pStyle w:val="Index1"/>
        <w:tabs>
          <w:tab w:val="right" w:pos="5030"/>
        </w:tabs>
        <w:rPr>
          <w:noProof/>
        </w:rPr>
      </w:pPr>
      <w:r>
        <w:rPr>
          <w:noProof/>
        </w:rPr>
        <w:t>Arquivo de Exchange Online para Exchange Online, 74</w:t>
      </w:r>
    </w:p>
    <w:p w14:paraId="75D94B17" w14:textId="77777777" w:rsidR="006670A6" w:rsidRDefault="006670A6">
      <w:pPr>
        <w:pStyle w:val="Index1"/>
        <w:tabs>
          <w:tab w:val="right" w:pos="5030"/>
        </w:tabs>
        <w:rPr>
          <w:noProof/>
        </w:rPr>
      </w:pPr>
      <w:r>
        <w:rPr>
          <w:noProof/>
        </w:rPr>
        <w:t>Arquivo de Exchange Online para Exchange Server, 74</w:t>
      </w:r>
    </w:p>
    <w:p w14:paraId="2C229B3B" w14:textId="77777777" w:rsidR="006670A6" w:rsidRDefault="006670A6">
      <w:pPr>
        <w:pStyle w:val="Index1"/>
        <w:tabs>
          <w:tab w:val="right" w:pos="5030"/>
        </w:tabs>
        <w:rPr>
          <w:noProof/>
        </w:rPr>
      </w:pPr>
      <w:r>
        <w:rPr>
          <w:noProof/>
        </w:rPr>
        <w:t>Assistente Remoto do Dynamics 365, 68</w:t>
      </w:r>
    </w:p>
    <w:p w14:paraId="46A9F33C" w14:textId="77777777" w:rsidR="006670A6" w:rsidRDefault="006670A6">
      <w:pPr>
        <w:pStyle w:val="Index1"/>
        <w:tabs>
          <w:tab w:val="right" w:pos="5030"/>
        </w:tabs>
        <w:rPr>
          <w:noProof/>
        </w:rPr>
      </w:pPr>
      <w:r>
        <w:rPr>
          <w:noProof/>
        </w:rPr>
        <w:t>Atualização do Windows 10 Home para Pro para o Microsoft 365 Empresas Premium, 43</w:t>
      </w:r>
    </w:p>
    <w:p w14:paraId="00E5259C" w14:textId="77777777" w:rsidR="006670A6" w:rsidRDefault="006670A6">
      <w:pPr>
        <w:pStyle w:val="Index1"/>
        <w:tabs>
          <w:tab w:val="right" w:pos="5030"/>
        </w:tabs>
        <w:rPr>
          <w:noProof/>
        </w:rPr>
      </w:pPr>
      <w:r>
        <w:rPr>
          <w:noProof/>
        </w:rPr>
        <w:t>Avaliações Adicionais do Dynamics 365 Fraud Protection, 68</w:t>
      </w:r>
    </w:p>
    <w:p w14:paraId="71E078DB" w14:textId="77777777" w:rsidR="006670A6" w:rsidRDefault="006670A6">
      <w:pPr>
        <w:pStyle w:val="Index1"/>
        <w:tabs>
          <w:tab w:val="right" w:pos="5030"/>
        </w:tabs>
        <w:rPr>
          <w:noProof/>
        </w:rPr>
      </w:pPr>
      <w:r>
        <w:rPr>
          <w:noProof/>
        </w:rPr>
        <w:t>Azure Active Directory Premium Plano 1, 60</w:t>
      </w:r>
    </w:p>
    <w:p w14:paraId="4B8969B0" w14:textId="77777777" w:rsidR="006670A6" w:rsidRDefault="006670A6">
      <w:pPr>
        <w:pStyle w:val="Index1"/>
        <w:tabs>
          <w:tab w:val="right" w:pos="5030"/>
        </w:tabs>
        <w:rPr>
          <w:noProof/>
        </w:rPr>
      </w:pPr>
      <w:r>
        <w:rPr>
          <w:noProof/>
        </w:rPr>
        <w:t>Azure Active Directory Premium Plano 2, 60</w:t>
      </w:r>
    </w:p>
    <w:p w14:paraId="71A85B2D" w14:textId="77777777" w:rsidR="006670A6" w:rsidRDefault="006670A6">
      <w:pPr>
        <w:pStyle w:val="Index1"/>
        <w:tabs>
          <w:tab w:val="right" w:pos="5030"/>
        </w:tabs>
        <w:rPr>
          <w:noProof/>
        </w:rPr>
      </w:pPr>
      <w:r>
        <w:rPr>
          <w:noProof/>
        </w:rPr>
        <w:t>Azure DevOps Server 2020 com Tecnologia SQL Server, 41</w:t>
      </w:r>
    </w:p>
    <w:p w14:paraId="62BED02C" w14:textId="77777777" w:rsidR="006670A6" w:rsidRDefault="006670A6">
      <w:pPr>
        <w:pStyle w:val="Index1"/>
        <w:tabs>
          <w:tab w:val="right" w:pos="5030"/>
        </w:tabs>
        <w:rPr>
          <w:noProof/>
        </w:rPr>
      </w:pPr>
      <w:r>
        <w:rPr>
          <w:noProof/>
        </w:rPr>
        <w:t>Azure FXT Edge Filer, 14</w:t>
      </w:r>
    </w:p>
    <w:p w14:paraId="4D450784" w14:textId="77777777" w:rsidR="006670A6" w:rsidRDefault="006670A6">
      <w:pPr>
        <w:pStyle w:val="Index1"/>
        <w:tabs>
          <w:tab w:val="right" w:pos="5030"/>
        </w:tabs>
        <w:rPr>
          <w:noProof/>
        </w:rPr>
      </w:pPr>
      <w:r>
        <w:rPr>
          <w:noProof/>
        </w:rPr>
        <w:t>Azure Information Protection Premium Plano 1, 60</w:t>
      </w:r>
    </w:p>
    <w:p w14:paraId="6C3E437E" w14:textId="77777777" w:rsidR="006670A6" w:rsidRDefault="006670A6">
      <w:pPr>
        <w:pStyle w:val="Index1"/>
        <w:tabs>
          <w:tab w:val="right" w:pos="5030"/>
        </w:tabs>
        <w:rPr>
          <w:noProof/>
        </w:rPr>
      </w:pPr>
      <w:r>
        <w:rPr>
          <w:noProof/>
        </w:rPr>
        <w:t>Azure Site Recovery, 102</w:t>
      </w:r>
    </w:p>
    <w:p w14:paraId="2BB0323C" w14:textId="77777777" w:rsidR="006670A6" w:rsidRDefault="006670A6">
      <w:pPr>
        <w:pStyle w:val="Index1"/>
        <w:tabs>
          <w:tab w:val="right" w:pos="5030"/>
        </w:tabs>
        <w:rPr>
          <w:noProof/>
        </w:rPr>
      </w:pPr>
      <w:r>
        <w:rPr>
          <w:noProof/>
        </w:rPr>
        <w:t>Azure Site Recovery (para Local Propriedade do Cliente), 59</w:t>
      </w:r>
    </w:p>
    <w:p w14:paraId="2183EC35" w14:textId="77777777" w:rsidR="006670A6" w:rsidRDefault="006670A6">
      <w:pPr>
        <w:pStyle w:val="Index1"/>
        <w:tabs>
          <w:tab w:val="right" w:pos="5030"/>
        </w:tabs>
        <w:rPr>
          <w:noProof/>
        </w:rPr>
      </w:pPr>
      <w:r>
        <w:rPr>
          <w:noProof/>
        </w:rPr>
        <w:t>Azure Stack Hub, 54</w:t>
      </w:r>
    </w:p>
    <w:p w14:paraId="5D0980DF" w14:textId="77777777" w:rsidR="006670A6" w:rsidRDefault="006670A6">
      <w:pPr>
        <w:pStyle w:val="Index1"/>
        <w:tabs>
          <w:tab w:val="right" w:pos="5030"/>
        </w:tabs>
        <w:rPr>
          <w:noProof/>
        </w:rPr>
      </w:pPr>
      <w:r>
        <w:rPr>
          <w:noProof/>
        </w:rPr>
        <w:t>Bing Maps Known 5K User (SL), 77</w:t>
      </w:r>
    </w:p>
    <w:p w14:paraId="50A1E020" w14:textId="77777777" w:rsidR="006670A6" w:rsidRDefault="006670A6">
      <w:pPr>
        <w:pStyle w:val="Index1"/>
        <w:tabs>
          <w:tab w:val="right" w:pos="5030"/>
        </w:tabs>
        <w:rPr>
          <w:noProof/>
        </w:rPr>
      </w:pPr>
      <w:r>
        <w:rPr>
          <w:noProof/>
        </w:rPr>
        <w:t>Bing Maps Light Known 500 User (SL), 77</w:t>
      </w:r>
    </w:p>
    <w:p w14:paraId="6D2001CA" w14:textId="77777777" w:rsidR="006670A6" w:rsidRDefault="006670A6">
      <w:pPr>
        <w:pStyle w:val="Index1"/>
        <w:tabs>
          <w:tab w:val="right" w:pos="5030"/>
        </w:tabs>
        <w:rPr>
          <w:noProof/>
        </w:rPr>
      </w:pPr>
      <w:r>
        <w:rPr>
          <w:noProof/>
        </w:rPr>
        <w:t>Bing Maps Light Known 5K User (SL), 77</w:t>
      </w:r>
    </w:p>
    <w:p w14:paraId="7FF19E3C" w14:textId="77777777" w:rsidR="006670A6" w:rsidRDefault="006670A6">
      <w:pPr>
        <w:pStyle w:val="Index1"/>
        <w:tabs>
          <w:tab w:val="right" w:pos="5030"/>
        </w:tabs>
        <w:rPr>
          <w:noProof/>
        </w:rPr>
      </w:pPr>
      <w:r>
        <w:rPr>
          <w:noProof/>
        </w:rPr>
        <w:t>Bing Maps Transactions 100K (SL), 77</w:t>
      </w:r>
    </w:p>
    <w:p w14:paraId="73506DBD" w14:textId="77777777" w:rsidR="006670A6" w:rsidRDefault="006670A6">
      <w:pPr>
        <w:pStyle w:val="Index1"/>
        <w:tabs>
          <w:tab w:val="right" w:pos="5030"/>
        </w:tabs>
        <w:rPr>
          <w:noProof/>
        </w:rPr>
      </w:pPr>
      <w:r>
        <w:rPr>
          <w:noProof/>
        </w:rPr>
        <w:t>Bing Maps Transactions 10M (SL), 77</w:t>
      </w:r>
    </w:p>
    <w:p w14:paraId="6F8ED4EF" w14:textId="77777777" w:rsidR="006670A6" w:rsidRDefault="006670A6">
      <w:pPr>
        <w:pStyle w:val="Index1"/>
        <w:tabs>
          <w:tab w:val="right" w:pos="5030"/>
        </w:tabs>
        <w:rPr>
          <w:noProof/>
        </w:rPr>
      </w:pPr>
      <w:r>
        <w:rPr>
          <w:noProof/>
        </w:rPr>
        <w:t>Bing Maps Transactions 1M (SL), 77</w:t>
      </w:r>
    </w:p>
    <w:p w14:paraId="558BB69B" w14:textId="77777777" w:rsidR="006670A6" w:rsidRDefault="006670A6">
      <w:pPr>
        <w:pStyle w:val="Index1"/>
        <w:tabs>
          <w:tab w:val="right" w:pos="5030"/>
        </w:tabs>
        <w:rPr>
          <w:noProof/>
        </w:rPr>
      </w:pPr>
      <w:r>
        <w:rPr>
          <w:noProof/>
        </w:rPr>
        <w:t>Bing Maps Transactions 2M (SL), 77</w:t>
      </w:r>
    </w:p>
    <w:p w14:paraId="6BE933CB" w14:textId="77777777" w:rsidR="006670A6" w:rsidRDefault="006670A6">
      <w:pPr>
        <w:pStyle w:val="Index1"/>
        <w:tabs>
          <w:tab w:val="right" w:pos="5030"/>
        </w:tabs>
        <w:rPr>
          <w:noProof/>
        </w:rPr>
      </w:pPr>
      <w:r>
        <w:rPr>
          <w:noProof/>
        </w:rPr>
        <w:t>Bing Maps Transactions 30M (SL), 77</w:t>
      </w:r>
    </w:p>
    <w:p w14:paraId="6C74EAA1" w14:textId="77777777" w:rsidR="006670A6" w:rsidRDefault="006670A6">
      <w:pPr>
        <w:pStyle w:val="Index1"/>
        <w:tabs>
          <w:tab w:val="right" w:pos="5030"/>
        </w:tabs>
        <w:rPr>
          <w:noProof/>
        </w:rPr>
      </w:pPr>
      <w:r>
        <w:rPr>
          <w:noProof/>
        </w:rPr>
        <w:t>Bing Maps Transactions 500K (SL), 77</w:t>
      </w:r>
    </w:p>
    <w:p w14:paraId="5C5A144E" w14:textId="77777777" w:rsidR="006670A6" w:rsidRDefault="006670A6">
      <w:pPr>
        <w:pStyle w:val="Index1"/>
        <w:tabs>
          <w:tab w:val="right" w:pos="5030"/>
        </w:tabs>
        <w:rPr>
          <w:noProof/>
        </w:rPr>
      </w:pPr>
      <w:r>
        <w:rPr>
          <w:noProof/>
        </w:rPr>
        <w:t>Bing Maps Transactions 5M (SL), 77</w:t>
      </w:r>
    </w:p>
    <w:p w14:paraId="06C9CAE2" w14:textId="77777777" w:rsidR="006670A6" w:rsidRDefault="006670A6">
      <w:pPr>
        <w:pStyle w:val="Index1"/>
        <w:tabs>
          <w:tab w:val="right" w:pos="5030"/>
        </w:tabs>
        <w:rPr>
          <w:noProof/>
        </w:rPr>
      </w:pPr>
      <w:r>
        <w:rPr>
          <w:noProof/>
        </w:rPr>
        <w:t>BizTalk Server, 101</w:t>
      </w:r>
    </w:p>
    <w:p w14:paraId="0678EBB7" w14:textId="77777777" w:rsidR="006670A6" w:rsidRDefault="006670A6">
      <w:pPr>
        <w:pStyle w:val="Index1"/>
        <w:tabs>
          <w:tab w:val="right" w:pos="5030"/>
        </w:tabs>
        <w:rPr>
          <w:noProof/>
        </w:rPr>
      </w:pPr>
      <w:r>
        <w:rPr>
          <w:noProof/>
        </w:rPr>
        <w:t>BizTalk Server 2016, 14</w:t>
      </w:r>
    </w:p>
    <w:p w14:paraId="67F77404" w14:textId="77777777" w:rsidR="006670A6" w:rsidRDefault="006670A6">
      <w:pPr>
        <w:pStyle w:val="Index1"/>
        <w:tabs>
          <w:tab w:val="right" w:pos="5030"/>
        </w:tabs>
        <w:rPr>
          <w:noProof/>
        </w:rPr>
      </w:pPr>
      <w:r>
        <w:rPr>
          <w:noProof/>
        </w:rPr>
        <w:t>BizTalk Server 2020 Branch Edition, 14</w:t>
      </w:r>
    </w:p>
    <w:p w14:paraId="1B2AA18F" w14:textId="77777777" w:rsidR="006670A6" w:rsidRDefault="006670A6">
      <w:pPr>
        <w:pStyle w:val="Index1"/>
        <w:tabs>
          <w:tab w:val="right" w:pos="5030"/>
        </w:tabs>
        <w:rPr>
          <w:noProof/>
        </w:rPr>
      </w:pPr>
      <w:r>
        <w:rPr>
          <w:noProof/>
        </w:rPr>
        <w:t>BizTalk Server 2020 Branch IDC, 14</w:t>
      </w:r>
    </w:p>
    <w:p w14:paraId="4D84B833" w14:textId="77777777" w:rsidR="006670A6" w:rsidRDefault="006670A6">
      <w:pPr>
        <w:pStyle w:val="Index1"/>
        <w:tabs>
          <w:tab w:val="right" w:pos="5030"/>
        </w:tabs>
        <w:rPr>
          <w:noProof/>
        </w:rPr>
      </w:pPr>
      <w:r>
        <w:rPr>
          <w:noProof/>
        </w:rPr>
        <w:t>BizTalk Server 2020 Enterprise Edition, 14</w:t>
      </w:r>
    </w:p>
    <w:p w14:paraId="779B60C7" w14:textId="77777777" w:rsidR="006670A6" w:rsidRDefault="006670A6">
      <w:pPr>
        <w:pStyle w:val="Index1"/>
        <w:tabs>
          <w:tab w:val="right" w:pos="5030"/>
        </w:tabs>
        <w:rPr>
          <w:noProof/>
        </w:rPr>
      </w:pPr>
      <w:r>
        <w:rPr>
          <w:noProof/>
        </w:rPr>
        <w:t>BizTalk Server 2020 Standard Edition, 14</w:t>
      </w:r>
    </w:p>
    <w:p w14:paraId="1EDCB3D9" w14:textId="77777777" w:rsidR="006670A6" w:rsidRDefault="006670A6">
      <w:pPr>
        <w:pStyle w:val="Index1"/>
        <w:tabs>
          <w:tab w:val="right" w:pos="5030"/>
        </w:tabs>
        <w:rPr>
          <w:noProof/>
        </w:rPr>
      </w:pPr>
      <w:r>
        <w:rPr>
          <w:noProof/>
        </w:rPr>
        <w:t>BizTalk Server 2020 Standard Edition IDC, 14</w:t>
      </w:r>
    </w:p>
    <w:p w14:paraId="13EC418F" w14:textId="77777777" w:rsidR="006670A6" w:rsidRDefault="006670A6">
      <w:pPr>
        <w:pStyle w:val="Index1"/>
        <w:tabs>
          <w:tab w:val="right" w:pos="5030"/>
        </w:tabs>
        <w:rPr>
          <w:noProof/>
        </w:rPr>
      </w:pPr>
      <w:r>
        <w:rPr>
          <w:noProof/>
        </w:rPr>
        <w:t>BizTalk Server Branch, 102</w:t>
      </w:r>
    </w:p>
    <w:p w14:paraId="699BC77D" w14:textId="77777777" w:rsidR="006670A6" w:rsidRDefault="006670A6">
      <w:pPr>
        <w:pStyle w:val="Index1"/>
        <w:tabs>
          <w:tab w:val="right" w:pos="5030"/>
        </w:tabs>
        <w:rPr>
          <w:noProof/>
        </w:rPr>
      </w:pPr>
      <w:r>
        <w:rPr>
          <w:noProof/>
        </w:rPr>
        <w:t>BizTalk Server Enterprise, 102</w:t>
      </w:r>
    </w:p>
    <w:p w14:paraId="1840FDA0" w14:textId="77777777" w:rsidR="006670A6" w:rsidRDefault="006670A6">
      <w:pPr>
        <w:pStyle w:val="Index1"/>
        <w:tabs>
          <w:tab w:val="right" w:pos="5030"/>
        </w:tabs>
        <w:rPr>
          <w:noProof/>
        </w:rPr>
      </w:pPr>
      <w:r>
        <w:rPr>
          <w:noProof/>
        </w:rPr>
        <w:t>BizTalk Server Standard, 102</w:t>
      </w:r>
    </w:p>
    <w:p w14:paraId="104E963B" w14:textId="77777777" w:rsidR="006670A6" w:rsidRDefault="006670A6">
      <w:pPr>
        <w:pStyle w:val="Index1"/>
        <w:tabs>
          <w:tab w:val="right" w:pos="5030"/>
        </w:tabs>
        <w:rPr>
          <w:noProof/>
        </w:rPr>
      </w:pPr>
      <w:r>
        <w:rPr>
          <w:noProof/>
        </w:rPr>
        <w:t>CAL de Exchange Server Enterprise 2019, 25</w:t>
      </w:r>
    </w:p>
    <w:p w14:paraId="31E60444" w14:textId="77777777" w:rsidR="006670A6" w:rsidRDefault="006670A6">
      <w:pPr>
        <w:pStyle w:val="Index1"/>
        <w:tabs>
          <w:tab w:val="right" w:pos="5030"/>
        </w:tabs>
        <w:rPr>
          <w:noProof/>
        </w:rPr>
      </w:pPr>
      <w:r>
        <w:rPr>
          <w:noProof/>
        </w:rPr>
        <w:t>CAL de Exchange Server Standard 2019, 25</w:t>
      </w:r>
    </w:p>
    <w:p w14:paraId="603E6C55" w14:textId="77777777" w:rsidR="006670A6" w:rsidRDefault="006670A6">
      <w:pPr>
        <w:pStyle w:val="Index1"/>
        <w:tabs>
          <w:tab w:val="right" w:pos="5030"/>
        </w:tabs>
        <w:rPr>
          <w:noProof/>
        </w:rPr>
      </w:pPr>
      <w:r>
        <w:rPr>
          <w:noProof/>
        </w:rPr>
        <w:t>CAL de Project Server 2019, 26</w:t>
      </w:r>
    </w:p>
    <w:p w14:paraId="55CEEB98" w14:textId="77777777" w:rsidR="006670A6" w:rsidRDefault="006670A6">
      <w:pPr>
        <w:pStyle w:val="Index1"/>
        <w:tabs>
          <w:tab w:val="right" w:pos="5030"/>
        </w:tabs>
        <w:rPr>
          <w:noProof/>
        </w:rPr>
      </w:pPr>
      <w:r>
        <w:rPr>
          <w:noProof/>
        </w:rPr>
        <w:t>CAL de Serviços de Ambiente de Trabalho Remoto (Utilizador), 64</w:t>
      </w:r>
    </w:p>
    <w:p w14:paraId="7E310393" w14:textId="77777777" w:rsidR="006670A6" w:rsidRDefault="006670A6">
      <w:pPr>
        <w:pStyle w:val="Index1"/>
        <w:tabs>
          <w:tab w:val="right" w:pos="5030"/>
        </w:tabs>
        <w:rPr>
          <w:noProof/>
        </w:rPr>
      </w:pPr>
      <w:r>
        <w:rPr>
          <w:noProof/>
        </w:rPr>
        <w:t>CAL de Serviços de Ambiente de Trabalho Remoto do Windows Server 2019, 50</w:t>
      </w:r>
    </w:p>
    <w:p w14:paraId="39632B0B" w14:textId="77777777" w:rsidR="006670A6" w:rsidRDefault="006670A6">
      <w:pPr>
        <w:pStyle w:val="Index1"/>
        <w:tabs>
          <w:tab w:val="right" w:pos="5030"/>
        </w:tabs>
        <w:rPr>
          <w:noProof/>
        </w:rPr>
      </w:pPr>
      <w:r>
        <w:rPr>
          <w:noProof/>
        </w:rPr>
        <w:t>CAL de SharePoint Server 2019 Enterprise, 27</w:t>
      </w:r>
    </w:p>
    <w:p w14:paraId="2C771C97" w14:textId="77777777" w:rsidR="006670A6" w:rsidRDefault="006670A6">
      <w:pPr>
        <w:pStyle w:val="Index1"/>
        <w:tabs>
          <w:tab w:val="right" w:pos="5030"/>
        </w:tabs>
        <w:rPr>
          <w:noProof/>
        </w:rPr>
      </w:pPr>
      <w:r>
        <w:rPr>
          <w:noProof/>
        </w:rPr>
        <w:t>CAL de SharePoint Server 2019 Standard, 27</w:t>
      </w:r>
    </w:p>
    <w:p w14:paraId="70908D4B" w14:textId="77777777" w:rsidR="006670A6" w:rsidRDefault="006670A6">
      <w:pPr>
        <w:pStyle w:val="Index1"/>
        <w:tabs>
          <w:tab w:val="right" w:pos="5030"/>
        </w:tabs>
        <w:rPr>
          <w:noProof/>
        </w:rPr>
      </w:pPr>
      <w:r>
        <w:rPr>
          <w:noProof/>
        </w:rPr>
        <w:t>CAL de Skype para Empresas Plus, 28</w:t>
      </w:r>
    </w:p>
    <w:p w14:paraId="7489582D" w14:textId="77777777" w:rsidR="006670A6" w:rsidRDefault="006670A6">
      <w:pPr>
        <w:pStyle w:val="Index1"/>
        <w:tabs>
          <w:tab w:val="right" w:pos="5030"/>
        </w:tabs>
        <w:rPr>
          <w:noProof/>
        </w:rPr>
      </w:pPr>
      <w:r>
        <w:rPr>
          <w:noProof/>
        </w:rPr>
        <w:t>CAL de Skype para Empresas Server 2019 Enterprise, 28</w:t>
      </w:r>
    </w:p>
    <w:p w14:paraId="54089FC5" w14:textId="77777777" w:rsidR="006670A6" w:rsidRDefault="006670A6">
      <w:pPr>
        <w:pStyle w:val="Index1"/>
        <w:tabs>
          <w:tab w:val="right" w:pos="5030"/>
        </w:tabs>
        <w:rPr>
          <w:noProof/>
        </w:rPr>
      </w:pPr>
      <w:r>
        <w:rPr>
          <w:noProof/>
        </w:rPr>
        <w:t>CAL de Skype para Empresas Server 2019 Plus, 28</w:t>
      </w:r>
    </w:p>
    <w:p w14:paraId="69E63848" w14:textId="77777777" w:rsidR="006670A6" w:rsidRDefault="006670A6">
      <w:pPr>
        <w:pStyle w:val="Index1"/>
        <w:tabs>
          <w:tab w:val="right" w:pos="5030"/>
        </w:tabs>
        <w:rPr>
          <w:noProof/>
        </w:rPr>
      </w:pPr>
      <w:r>
        <w:rPr>
          <w:noProof/>
        </w:rPr>
        <w:t>CAL de Skype para Empresas Server 2019 Standard, 28</w:t>
      </w:r>
    </w:p>
    <w:p w14:paraId="400A1BB1" w14:textId="77777777" w:rsidR="006670A6" w:rsidRDefault="006670A6">
      <w:pPr>
        <w:pStyle w:val="Index1"/>
        <w:tabs>
          <w:tab w:val="right" w:pos="5030"/>
        </w:tabs>
        <w:rPr>
          <w:noProof/>
        </w:rPr>
      </w:pPr>
      <w:r>
        <w:rPr>
          <w:noProof/>
        </w:rPr>
        <w:t>CAL de Skype para Empresas Server 2019 Standard, 28</w:t>
      </w:r>
    </w:p>
    <w:p w14:paraId="5ED5209A" w14:textId="77777777" w:rsidR="006670A6" w:rsidRDefault="006670A6">
      <w:pPr>
        <w:pStyle w:val="Index1"/>
        <w:tabs>
          <w:tab w:val="right" w:pos="5030"/>
        </w:tabs>
        <w:rPr>
          <w:noProof/>
        </w:rPr>
      </w:pPr>
      <w:r>
        <w:rPr>
          <w:noProof/>
        </w:rPr>
        <w:t>CAL de SQL Server 2019, 29</w:t>
      </w:r>
    </w:p>
    <w:p w14:paraId="3150A2D7" w14:textId="77777777" w:rsidR="006670A6" w:rsidRDefault="006670A6">
      <w:pPr>
        <w:pStyle w:val="Index1"/>
        <w:tabs>
          <w:tab w:val="right" w:pos="5030"/>
        </w:tabs>
        <w:rPr>
          <w:noProof/>
        </w:rPr>
      </w:pPr>
      <w:r>
        <w:rPr>
          <w:noProof/>
        </w:rPr>
        <w:t>CAL de Tarefas do Microsoft Dynamics AX, 96</w:t>
      </w:r>
    </w:p>
    <w:p w14:paraId="7D83E559" w14:textId="77777777" w:rsidR="006670A6" w:rsidRDefault="006670A6">
      <w:pPr>
        <w:pStyle w:val="Index1"/>
        <w:tabs>
          <w:tab w:val="right" w:pos="5030"/>
        </w:tabs>
        <w:rPr>
          <w:noProof/>
        </w:rPr>
      </w:pPr>
      <w:r>
        <w:rPr>
          <w:noProof/>
        </w:rPr>
        <w:t>CAL do Azure DevOps Server 2020, 41</w:t>
      </w:r>
    </w:p>
    <w:p w14:paraId="48027FF7" w14:textId="77777777" w:rsidR="006670A6" w:rsidRDefault="006670A6">
      <w:pPr>
        <w:pStyle w:val="Index1"/>
        <w:tabs>
          <w:tab w:val="right" w:pos="5030"/>
        </w:tabs>
        <w:rPr>
          <w:noProof/>
        </w:rPr>
      </w:pPr>
      <w:r>
        <w:rPr>
          <w:noProof/>
        </w:rPr>
        <w:t>CAL do Dynamics 365 Customer Service No Local, 20</w:t>
      </w:r>
    </w:p>
    <w:p w14:paraId="22F411A8" w14:textId="77777777" w:rsidR="006670A6" w:rsidRDefault="006670A6">
      <w:pPr>
        <w:pStyle w:val="Index1"/>
        <w:tabs>
          <w:tab w:val="right" w:pos="5030"/>
        </w:tabs>
        <w:rPr>
          <w:noProof/>
        </w:rPr>
      </w:pPr>
      <w:r>
        <w:rPr>
          <w:noProof/>
        </w:rPr>
        <w:t>CAL do Dynamics 365 Customer Service No Local, 20</w:t>
      </w:r>
    </w:p>
    <w:p w14:paraId="0856153A" w14:textId="77777777" w:rsidR="006670A6" w:rsidRDefault="006670A6">
      <w:pPr>
        <w:pStyle w:val="Index1"/>
        <w:tabs>
          <w:tab w:val="right" w:pos="5030"/>
        </w:tabs>
        <w:rPr>
          <w:noProof/>
        </w:rPr>
      </w:pPr>
      <w:r>
        <w:rPr>
          <w:noProof/>
        </w:rPr>
        <w:t>CAL do Dynamics 365 Operations Activity, 20, 67</w:t>
      </w:r>
    </w:p>
    <w:p w14:paraId="69791893" w14:textId="77777777" w:rsidR="006670A6" w:rsidRDefault="006670A6">
      <w:pPr>
        <w:pStyle w:val="Index1"/>
        <w:tabs>
          <w:tab w:val="right" w:pos="5030"/>
        </w:tabs>
        <w:rPr>
          <w:noProof/>
        </w:rPr>
      </w:pPr>
      <w:r>
        <w:rPr>
          <w:noProof/>
        </w:rPr>
        <w:t>CAL do Dynamics 365 Operations Activity No Local, 20</w:t>
      </w:r>
    </w:p>
    <w:p w14:paraId="65B0BCAE" w14:textId="77777777" w:rsidR="006670A6" w:rsidRDefault="006670A6">
      <w:pPr>
        <w:pStyle w:val="Index1"/>
        <w:tabs>
          <w:tab w:val="right" w:pos="5030"/>
        </w:tabs>
        <w:rPr>
          <w:noProof/>
        </w:rPr>
      </w:pPr>
      <w:r>
        <w:rPr>
          <w:noProof/>
        </w:rPr>
        <w:t>CAL do Dynamics 365 Operations Device No Local, 20</w:t>
      </w:r>
    </w:p>
    <w:p w14:paraId="48435406" w14:textId="77777777" w:rsidR="006670A6" w:rsidRDefault="006670A6">
      <w:pPr>
        <w:pStyle w:val="Index1"/>
        <w:tabs>
          <w:tab w:val="right" w:pos="5030"/>
        </w:tabs>
        <w:rPr>
          <w:noProof/>
        </w:rPr>
      </w:pPr>
      <w:r>
        <w:rPr>
          <w:noProof/>
        </w:rPr>
        <w:t>CAL do Dynamics 365 Operations No Local, 20</w:t>
      </w:r>
    </w:p>
    <w:p w14:paraId="59FB4AD6" w14:textId="77777777" w:rsidR="006670A6" w:rsidRDefault="006670A6">
      <w:pPr>
        <w:pStyle w:val="Index1"/>
        <w:tabs>
          <w:tab w:val="right" w:pos="5030"/>
        </w:tabs>
        <w:rPr>
          <w:noProof/>
        </w:rPr>
      </w:pPr>
      <w:r>
        <w:rPr>
          <w:noProof/>
        </w:rPr>
        <w:t>CAL do Dynamics 365 Sales No Local, 20</w:t>
      </w:r>
    </w:p>
    <w:p w14:paraId="1872D9B9" w14:textId="77777777" w:rsidR="006670A6" w:rsidRDefault="006670A6">
      <w:pPr>
        <w:pStyle w:val="Index1"/>
        <w:tabs>
          <w:tab w:val="right" w:pos="5030"/>
        </w:tabs>
        <w:rPr>
          <w:noProof/>
        </w:rPr>
      </w:pPr>
      <w:r>
        <w:rPr>
          <w:noProof/>
        </w:rPr>
        <w:t>CAL do Dynamics 365 Team Members No Local, 20</w:t>
      </w:r>
    </w:p>
    <w:p w14:paraId="091749DB" w14:textId="77777777" w:rsidR="006670A6" w:rsidRDefault="006670A6">
      <w:pPr>
        <w:pStyle w:val="Index1"/>
        <w:tabs>
          <w:tab w:val="right" w:pos="5030"/>
        </w:tabs>
        <w:rPr>
          <w:noProof/>
        </w:rPr>
      </w:pPr>
      <w:r>
        <w:rPr>
          <w:noProof/>
        </w:rPr>
        <w:t>CAL do Microsoft 365 Education A3 com Core, 60</w:t>
      </w:r>
    </w:p>
    <w:p w14:paraId="5D78FA26" w14:textId="77777777" w:rsidR="006670A6" w:rsidRDefault="006670A6">
      <w:pPr>
        <w:pStyle w:val="Index1"/>
        <w:tabs>
          <w:tab w:val="right" w:pos="5030"/>
        </w:tabs>
        <w:rPr>
          <w:noProof/>
        </w:rPr>
      </w:pPr>
      <w:r>
        <w:rPr>
          <w:noProof/>
        </w:rPr>
        <w:t>CAL do Microsoft Dynamics 365 Customer Service, 96</w:t>
      </w:r>
    </w:p>
    <w:p w14:paraId="0521685D" w14:textId="77777777" w:rsidR="006670A6" w:rsidRDefault="006670A6">
      <w:pPr>
        <w:pStyle w:val="Index1"/>
        <w:tabs>
          <w:tab w:val="right" w:pos="5030"/>
        </w:tabs>
        <w:rPr>
          <w:noProof/>
        </w:rPr>
      </w:pPr>
      <w:r>
        <w:rPr>
          <w:noProof/>
        </w:rPr>
        <w:t>CAL do Microsoft Dynamics 365 Customer Service No Local, 102</w:t>
      </w:r>
    </w:p>
    <w:p w14:paraId="6DAD621E" w14:textId="77777777" w:rsidR="006670A6" w:rsidRDefault="006670A6">
      <w:pPr>
        <w:pStyle w:val="Index1"/>
        <w:tabs>
          <w:tab w:val="right" w:pos="5030"/>
        </w:tabs>
        <w:rPr>
          <w:noProof/>
        </w:rPr>
      </w:pPr>
      <w:r>
        <w:rPr>
          <w:noProof/>
        </w:rPr>
        <w:t>CAL do Microsoft Dynamics 365 Operations, 96</w:t>
      </w:r>
    </w:p>
    <w:p w14:paraId="2F9A0ACA" w14:textId="77777777" w:rsidR="006670A6" w:rsidRDefault="006670A6">
      <w:pPr>
        <w:pStyle w:val="Index1"/>
        <w:tabs>
          <w:tab w:val="right" w:pos="5030"/>
        </w:tabs>
        <w:rPr>
          <w:noProof/>
        </w:rPr>
      </w:pPr>
      <w:r>
        <w:rPr>
          <w:noProof/>
        </w:rPr>
        <w:t>CAL do Microsoft Dynamics 365 Operations Activity, 96</w:t>
      </w:r>
    </w:p>
    <w:p w14:paraId="439CC4D2" w14:textId="77777777" w:rsidR="006670A6" w:rsidRDefault="006670A6">
      <w:pPr>
        <w:pStyle w:val="Index1"/>
        <w:tabs>
          <w:tab w:val="right" w:pos="5030"/>
        </w:tabs>
        <w:rPr>
          <w:noProof/>
        </w:rPr>
      </w:pPr>
      <w:r>
        <w:rPr>
          <w:noProof/>
        </w:rPr>
        <w:t>CAL do Microsoft Dynamics 365 Operations Activity No Local, 102</w:t>
      </w:r>
    </w:p>
    <w:p w14:paraId="7037732B" w14:textId="77777777" w:rsidR="006670A6" w:rsidRDefault="006670A6">
      <w:pPr>
        <w:pStyle w:val="Index1"/>
        <w:tabs>
          <w:tab w:val="right" w:pos="5030"/>
        </w:tabs>
        <w:rPr>
          <w:noProof/>
        </w:rPr>
      </w:pPr>
      <w:r>
        <w:rPr>
          <w:noProof/>
        </w:rPr>
        <w:t>CAL do Microsoft Dynamics 365 Operations No Local, 102</w:t>
      </w:r>
    </w:p>
    <w:p w14:paraId="1A4A3262" w14:textId="77777777" w:rsidR="006670A6" w:rsidRDefault="006670A6">
      <w:pPr>
        <w:pStyle w:val="Index1"/>
        <w:tabs>
          <w:tab w:val="right" w:pos="5030"/>
        </w:tabs>
        <w:rPr>
          <w:noProof/>
        </w:rPr>
      </w:pPr>
      <w:r>
        <w:rPr>
          <w:noProof/>
        </w:rPr>
        <w:t>CAL do Microsoft Dynamics 365 Sales, 96</w:t>
      </w:r>
    </w:p>
    <w:p w14:paraId="2B7B9386" w14:textId="77777777" w:rsidR="006670A6" w:rsidRDefault="006670A6">
      <w:pPr>
        <w:pStyle w:val="Index1"/>
        <w:tabs>
          <w:tab w:val="right" w:pos="5030"/>
        </w:tabs>
        <w:rPr>
          <w:noProof/>
        </w:rPr>
      </w:pPr>
      <w:r>
        <w:rPr>
          <w:noProof/>
        </w:rPr>
        <w:t>CAL do Microsoft Dynamics 365 Sales No Local, 102</w:t>
      </w:r>
    </w:p>
    <w:p w14:paraId="3ED73ED1" w14:textId="77777777" w:rsidR="006670A6" w:rsidRDefault="006670A6">
      <w:pPr>
        <w:pStyle w:val="Index1"/>
        <w:tabs>
          <w:tab w:val="right" w:pos="5030"/>
        </w:tabs>
        <w:rPr>
          <w:noProof/>
        </w:rPr>
      </w:pPr>
      <w:r>
        <w:rPr>
          <w:noProof/>
        </w:rPr>
        <w:t>CAL do Microsoft Dynamics 365 Team Members No Local, 102</w:t>
      </w:r>
    </w:p>
    <w:p w14:paraId="6291A82C" w14:textId="77777777" w:rsidR="006670A6" w:rsidRDefault="006670A6">
      <w:pPr>
        <w:pStyle w:val="Index1"/>
        <w:tabs>
          <w:tab w:val="right" w:pos="5030"/>
        </w:tabs>
        <w:rPr>
          <w:noProof/>
        </w:rPr>
      </w:pPr>
      <w:r>
        <w:rPr>
          <w:noProof/>
        </w:rPr>
        <w:t>CAL do Microsoft Dynamics AX Functional, 96</w:t>
      </w:r>
    </w:p>
    <w:p w14:paraId="08ED8E6F" w14:textId="77777777" w:rsidR="006670A6" w:rsidRDefault="006670A6">
      <w:pPr>
        <w:pStyle w:val="Index1"/>
        <w:tabs>
          <w:tab w:val="right" w:pos="5030"/>
        </w:tabs>
        <w:rPr>
          <w:noProof/>
        </w:rPr>
      </w:pPr>
      <w:r>
        <w:rPr>
          <w:noProof/>
        </w:rPr>
        <w:t>CAL do Microsoft Identity Manager 2016, 22</w:t>
      </w:r>
    </w:p>
    <w:p w14:paraId="1C7DE1C3" w14:textId="77777777" w:rsidR="006670A6" w:rsidRDefault="006670A6">
      <w:pPr>
        <w:pStyle w:val="Index1"/>
        <w:tabs>
          <w:tab w:val="right" w:pos="5030"/>
        </w:tabs>
        <w:rPr>
          <w:noProof/>
        </w:rPr>
      </w:pPr>
      <w:r>
        <w:rPr>
          <w:noProof/>
        </w:rPr>
        <w:t>CAL do Project Server 2019, 26</w:t>
      </w:r>
    </w:p>
    <w:p w14:paraId="244ABA7A" w14:textId="77777777" w:rsidR="006670A6" w:rsidRDefault="006670A6">
      <w:pPr>
        <w:pStyle w:val="Index1"/>
        <w:tabs>
          <w:tab w:val="right" w:pos="5030"/>
        </w:tabs>
        <w:rPr>
          <w:noProof/>
        </w:rPr>
      </w:pPr>
      <w:r>
        <w:rPr>
          <w:noProof/>
        </w:rPr>
        <w:t>CAL do Windows Server, 64</w:t>
      </w:r>
    </w:p>
    <w:p w14:paraId="61E09C7B" w14:textId="77777777" w:rsidR="006670A6" w:rsidRDefault="006670A6">
      <w:pPr>
        <w:pStyle w:val="Index1"/>
        <w:tabs>
          <w:tab w:val="right" w:pos="5030"/>
        </w:tabs>
        <w:rPr>
          <w:noProof/>
        </w:rPr>
      </w:pPr>
      <w:r>
        <w:rPr>
          <w:noProof/>
        </w:rPr>
        <w:t>CAL do Windows Server 2019, 50</w:t>
      </w:r>
    </w:p>
    <w:p w14:paraId="00E00370" w14:textId="77777777" w:rsidR="006670A6" w:rsidRDefault="006670A6">
      <w:pPr>
        <w:pStyle w:val="Index1"/>
        <w:tabs>
          <w:tab w:val="right" w:pos="5030"/>
        </w:tabs>
        <w:rPr>
          <w:noProof/>
        </w:rPr>
      </w:pPr>
      <w:r>
        <w:rPr>
          <w:noProof/>
        </w:rPr>
        <w:t>CAL para Serviços de Gestão de Direitos do Active Directory do Windows Server, 64</w:t>
      </w:r>
    </w:p>
    <w:p w14:paraId="2CF0909E" w14:textId="77777777" w:rsidR="006670A6" w:rsidRDefault="006670A6">
      <w:pPr>
        <w:pStyle w:val="Index1"/>
        <w:tabs>
          <w:tab w:val="right" w:pos="5030"/>
        </w:tabs>
        <w:rPr>
          <w:noProof/>
        </w:rPr>
      </w:pPr>
      <w:r>
        <w:rPr>
          <w:noProof/>
        </w:rPr>
        <w:t>CAL para Serviços de Gestão de Direitos do Active Directory do Windows Server 2019, 50</w:t>
      </w:r>
    </w:p>
    <w:p w14:paraId="23E8C854" w14:textId="77777777" w:rsidR="006670A6" w:rsidRDefault="006670A6">
      <w:pPr>
        <w:pStyle w:val="Index1"/>
        <w:tabs>
          <w:tab w:val="right" w:pos="5030"/>
        </w:tabs>
        <w:rPr>
          <w:noProof/>
        </w:rPr>
      </w:pPr>
      <w:r>
        <w:rPr>
          <w:noProof/>
        </w:rPr>
        <w:t>Capacidade Adicional do Conector de Gráfico (SL), 61</w:t>
      </w:r>
    </w:p>
    <w:p w14:paraId="345A1612" w14:textId="77777777" w:rsidR="006670A6" w:rsidRDefault="006670A6">
      <w:pPr>
        <w:pStyle w:val="Index1"/>
        <w:tabs>
          <w:tab w:val="right" w:pos="5030"/>
        </w:tabs>
        <w:rPr>
          <w:noProof/>
        </w:rPr>
      </w:pPr>
      <w:r>
        <w:rPr>
          <w:noProof/>
        </w:rPr>
        <w:t>Capacidade do Dynamics 365 Customer Service Chat, 68</w:t>
      </w:r>
    </w:p>
    <w:p w14:paraId="7F0D80AC" w14:textId="77777777" w:rsidR="006670A6" w:rsidRDefault="006670A6">
      <w:pPr>
        <w:pStyle w:val="Index1"/>
        <w:tabs>
          <w:tab w:val="right" w:pos="5030"/>
        </w:tabs>
        <w:rPr>
          <w:noProof/>
        </w:rPr>
      </w:pPr>
      <w:r>
        <w:rPr>
          <w:noProof/>
        </w:rPr>
        <w:t>Capacidade para Bases de Dados do Common Data Service for Apps, 68, 78</w:t>
      </w:r>
    </w:p>
    <w:p w14:paraId="440E3DA8" w14:textId="77777777" w:rsidR="006670A6" w:rsidRDefault="006670A6">
      <w:pPr>
        <w:pStyle w:val="Index1"/>
        <w:tabs>
          <w:tab w:val="right" w:pos="5030"/>
        </w:tabs>
        <w:rPr>
          <w:noProof/>
        </w:rPr>
      </w:pPr>
      <w:r>
        <w:rPr>
          <w:noProof/>
        </w:rPr>
        <w:t>Capacidade para Ficheiros do Common Data Service, 78</w:t>
      </w:r>
    </w:p>
    <w:p w14:paraId="71603F4E" w14:textId="77777777" w:rsidR="006670A6" w:rsidRDefault="006670A6">
      <w:pPr>
        <w:pStyle w:val="Index1"/>
        <w:tabs>
          <w:tab w:val="right" w:pos="5030"/>
        </w:tabs>
        <w:rPr>
          <w:noProof/>
        </w:rPr>
      </w:pPr>
      <w:r>
        <w:rPr>
          <w:noProof/>
        </w:rPr>
        <w:t>Capacidade para Ficheiros do Common Data Service, 68</w:t>
      </w:r>
    </w:p>
    <w:p w14:paraId="1469750C" w14:textId="77777777" w:rsidR="006670A6" w:rsidRDefault="006670A6">
      <w:pPr>
        <w:pStyle w:val="Index1"/>
        <w:tabs>
          <w:tab w:val="right" w:pos="5030"/>
        </w:tabs>
        <w:rPr>
          <w:noProof/>
        </w:rPr>
      </w:pPr>
      <w:r>
        <w:rPr>
          <w:noProof/>
        </w:rPr>
        <w:t>Capacidade para Registos do Common Data Service, 78</w:t>
      </w:r>
    </w:p>
    <w:p w14:paraId="2CBBFB71" w14:textId="77777777" w:rsidR="006670A6" w:rsidRDefault="006670A6">
      <w:pPr>
        <w:pStyle w:val="Index1"/>
        <w:tabs>
          <w:tab w:val="right" w:pos="5030"/>
        </w:tabs>
        <w:rPr>
          <w:noProof/>
        </w:rPr>
      </w:pPr>
      <w:r>
        <w:rPr>
          <w:noProof/>
        </w:rPr>
        <w:t>Capacidade para Registos do Common Data Service, 68</w:t>
      </w:r>
    </w:p>
    <w:p w14:paraId="42A9ECBA" w14:textId="77777777" w:rsidR="006670A6" w:rsidRDefault="006670A6">
      <w:pPr>
        <w:pStyle w:val="Index1"/>
        <w:tabs>
          <w:tab w:val="right" w:pos="5030"/>
        </w:tabs>
        <w:rPr>
          <w:noProof/>
        </w:rPr>
      </w:pPr>
      <w:r>
        <w:rPr>
          <w:noProof/>
        </w:rPr>
        <w:t>Casos Adicionais do Dynamics 365 Customer Service Insights, 67</w:t>
      </w:r>
    </w:p>
    <w:p w14:paraId="0BEB6AC6" w14:textId="77777777" w:rsidR="006670A6" w:rsidRDefault="006670A6">
      <w:pPr>
        <w:pStyle w:val="Index1"/>
        <w:tabs>
          <w:tab w:val="right" w:pos="5030"/>
        </w:tabs>
        <w:rPr>
          <w:noProof/>
        </w:rPr>
      </w:pPr>
      <w:r>
        <w:rPr>
          <w:noProof/>
        </w:rPr>
        <w:t>Cenário do Dynamics 365 IoT Intelligence, 68</w:t>
      </w:r>
    </w:p>
    <w:p w14:paraId="616BE12E" w14:textId="77777777" w:rsidR="006670A6" w:rsidRDefault="006670A6">
      <w:pPr>
        <w:pStyle w:val="Index1"/>
        <w:tabs>
          <w:tab w:val="right" w:pos="5030"/>
        </w:tabs>
        <w:rPr>
          <w:noProof/>
        </w:rPr>
      </w:pPr>
      <w:r>
        <w:rPr>
          <w:noProof/>
        </w:rPr>
        <w:t>Centro de Segurança do Azure, 33</w:t>
      </w:r>
    </w:p>
    <w:p w14:paraId="02AA84D8" w14:textId="77777777" w:rsidR="006670A6" w:rsidRDefault="006670A6">
      <w:pPr>
        <w:pStyle w:val="Index1"/>
        <w:tabs>
          <w:tab w:val="right" w:pos="5030"/>
        </w:tabs>
        <w:rPr>
          <w:noProof/>
        </w:rPr>
      </w:pPr>
      <w:r>
        <w:rPr>
          <w:noProof/>
        </w:rPr>
        <w:t>Chat do Dynamics 365 Customer Service, 68</w:t>
      </w:r>
    </w:p>
    <w:p w14:paraId="62B711DB" w14:textId="77777777" w:rsidR="006670A6" w:rsidRDefault="006670A6">
      <w:pPr>
        <w:pStyle w:val="Index1"/>
        <w:tabs>
          <w:tab w:val="right" w:pos="5030"/>
        </w:tabs>
        <w:rPr>
          <w:noProof/>
        </w:rPr>
      </w:pPr>
      <w:r>
        <w:rPr>
          <w:noProof/>
        </w:rPr>
        <w:t>Chat para Dynamics 365 Customer Service (Dynamics 365 for Customer Service Chat), 68</w:t>
      </w:r>
    </w:p>
    <w:p w14:paraId="2434F207" w14:textId="77777777" w:rsidR="006670A6" w:rsidRDefault="006670A6">
      <w:pPr>
        <w:pStyle w:val="Index1"/>
        <w:tabs>
          <w:tab w:val="right" w:pos="5030"/>
        </w:tabs>
        <w:rPr>
          <w:noProof/>
        </w:rPr>
      </w:pPr>
      <w:r>
        <w:rPr>
          <w:noProof/>
        </w:rPr>
        <w:t>CIS Suite Datacenter, 101</w:t>
      </w:r>
    </w:p>
    <w:p w14:paraId="1E35BD81" w14:textId="77777777" w:rsidR="006670A6" w:rsidRDefault="006670A6">
      <w:pPr>
        <w:pStyle w:val="Index1"/>
        <w:tabs>
          <w:tab w:val="right" w:pos="5030"/>
        </w:tabs>
        <w:rPr>
          <w:noProof/>
        </w:rPr>
      </w:pPr>
      <w:r>
        <w:rPr>
          <w:noProof/>
        </w:rPr>
        <w:t>CIS Suite Standard, 101</w:t>
      </w:r>
    </w:p>
    <w:p w14:paraId="0EB3B1DE" w14:textId="77777777" w:rsidR="006670A6" w:rsidRDefault="006670A6">
      <w:pPr>
        <w:pStyle w:val="Index1"/>
        <w:tabs>
          <w:tab w:val="right" w:pos="5030"/>
        </w:tabs>
        <w:rPr>
          <w:noProof/>
        </w:rPr>
      </w:pPr>
      <w:r>
        <w:rPr>
          <w:noProof/>
        </w:rPr>
        <w:t>Classificações e Revisões do Dynamics 365 Commerce, 67</w:t>
      </w:r>
    </w:p>
    <w:p w14:paraId="1EBB4760" w14:textId="77777777" w:rsidR="006670A6" w:rsidRDefault="006670A6">
      <w:pPr>
        <w:pStyle w:val="Index1"/>
        <w:tabs>
          <w:tab w:val="right" w:pos="5030"/>
        </w:tabs>
        <w:rPr>
          <w:noProof/>
        </w:rPr>
      </w:pPr>
      <w:r>
        <w:rPr>
          <w:noProof/>
        </w:rPr>
        <w:t>Comunicações Avançadas, 73</w:t>
      </w:r>
    </w:p>
    <w:p w14:paraId="11ADEA6C" w14:textId="77777777" w:rsidR="006670A6" w:rsidRDefault="006670A6">
      <w:pPr>
        <w:pStyle w:val="Index1"/>
        <w:tabs>
          <w:tab w:val="right" w:pos="5030"/>
        </w:tabs>
        <w:rPr>
          <w:noProof/>
        </w:rPr>
      </w:pPr>
      <w:r>
        <w:rPr>
          <w:noProof/>
        </w:rPr>
        <w:t>Conferências de Áudio, 73</w:t>
      </w:r>
    </w:p>
    <w:p w14:paraId="5806DBB8" w14:textId="77777777" w:rsidR="006670A6" w:rsidRDefault="006670A6">
      <w:pPr>
        <w:pStyle w:val="Index1"/>
        <w:tabs>
          <w:tab w:val="right" w:pos="5030"/>
        </w:tabs>
        <w:rPr>
          <w:noProof/>
        </w:rPr>
      </w:pPr>
      <w:r>
        <w:rPr>
          <w:noProof/>
        </w:rPr>
        <w:t>Conferências de Áudio para os Utilizadores Baseados na Índia, 73</w:t>
      </w:r>
    </w:p>
    <w:p w14:paraId="1A27FB50" w14:textId="77777777" w:rsidR="006670A6" w:rsidRDefault="006670A6">
      <w:pPr>
        <w:pStyle w:val="Index1"/>
        <w:tabs>
          <w:tab w:val="right" w:pos="5030"/>
        </w:tabs>
        <w:rPr>
          <w:noProof/>
        </w:rPr>
      </w:pPr>
      <w:r>
        <w:rPr>
          <w:noProof/>
        </w:rPr>
        <w:t>Conformidade do Microsoft 365 A5, 61</w:t>
      </w:r>
    </w:p>
    <w:p w14:paraId="0AE0DAE5" w14:textId="77777777" w:rsidR="006670A6" w:rsidRDefault="006670A6">
      <w:pPr>
        <w:pStyle w:val="Index1"/>
        <w:tabs>
          <w:tab w:val="right" w:pos="5030"/>
        </w:tabs>
        <w:rPr>
          <w:noProof/>
        </w:rPr>
      </w:pPr>
      <w:r>
        <w:rPr>
          <w:noProof/>
        </w:rPr>
        <w:t>Conformidade do Microsoft 365 E5, 61</w:t>
      </w:r>
    </w:p>
    <w:p w14:paraId="6F3A4AD2" w14:textId="77777777" w:rsidR="006670A6" w:rsidRDefault="006670A6">
      <w:pPr>
        <w:pStyle w:val="Index1"/>
        <w:tabs>
          <w:tab w:val="right" w:pos="5030"/>
        </w:tabs>
        <w:rPr>
          <w:noProof/>
        </w:rPr>
      </w:pPr>
      <w:r>
        <w:rPr>
          <w:noProof/>
        </w:rPr>
        <w:t>Contactos Adicionais do Dynamics 365 Marketing, 67</w:t>
      </w:r>
    </w:p>
    <w:p w14:paraId="2A554D02" w14:textId="77777777" w:rsidR="006670A6" w:rsidRDefault="006670A6">
      <w:pPr>
        <w:pStyle w:val="Index1"/>
        <w:tabs>
          <w:tab w:val="right" w:pos="5030"/>
        </w:tabs>
        <w:rPr>
          <w:noProof/>
        </w:rPr>
      </w:pPr>
      <w:r>
        <w:rPr>
          <w:noProof/>
        </w:rPr>
        <w:t>Contratante do Dynamics 365 Field Service, 69</w:t>
      </w:r>
    </w:p>
    <w:p w14:paraId="2577FCCD" w14:textId="77777777" w:rsidR="006670A6" w:rsidRDefault="006670A6">
      <w:pPr>
        <w:pStyle w:val="Index1"/>
        <w:tabs>
          <w:tab w:val="right" w:pos="5030"/>
        </w:tabs>
        <w:rPr>
          <w:noProof/>
        </w:rPr>
      </w:pPr>
      <w:r>
        <w:rPr>
          <w:noProof/>
        </w:rPr>
        <w:t>Core CAL, 34, 96, 102</w:t>
      </w:r>
    </w:p>
    <w:p w14:paraId="072A0B5C" w14:textId="77777777" w:rsidR="006670A6" w:rsidRDefault="006670A6">
      <w:pPr>
        <w:pStyle w:val="Index1"/>
        <w:tabs>
          <w:tab w:val="right" w:pos="5030"/>
        </w:tabs>
        <w:rPr>
          <w:noProof/>
        </w:rPr>
      </w:pPr>
      <w:r>
        <w:rPr>
          <w:noProof/>
        </w:rPr>
        <w:t>Core CAL Suite, 16</w:t>
      </w:r>
    </w:p>
    <w:p w14:paraId="73027573" w14:textId="77777777" w:rsidR="006670A6" w:rsidRDefault="006670A6">
      <w:pPr>
        <w:pStyle w:val="Index1"/>
        <w:tabs>
          <w:tab w:val="right" w:pos="5030"/>
        </w:tabs>
        <w:rPr>
          <w:noProof/>
        </w:rPr>
      </w:pPr>
      <w:r>
        <w:rPr>
          <w:noProof/>
        </w:rPr>
        <w:t>Core CAL Suite Bridge para Enterprise Mobility+ Security, 16</w:t>
      </w:r>
    </w:p>
    <w:p w14:paraId="4060C359" w14:textId="77777777" w:rsidR="006670A6" w:rsidRDefault="006670A6">
      <w:pPr>
        <w:pStyle w:val="Index1"/>
        <w:tabs>
          <w:tab w:val="right" w:pos="5030"/>
        </w:tabs>
        <w:rPr>
          <w:noProof/>
        </w:rPr>
      </w:pPr>
      <w:r>
        <w:rPr>
          <w:noProof/>
        </w:rPr>
        <w:t>Core CAL Suite Bridge para Microsoft Intune, 16</w:t>
      </w:r>
    </w:p>
    <w:p w14:paraId="5B330FDD" w14:textId="77777777" w:rsidR="006670A6" w:rsidRDefault="006670A6">
      <w:pPr>
        <w:pStyle w:val="Index1"/>
        <w:tabs>
          <w:tab w:val="right" w:pos="5030"/>
        </w:tabs>
        <w:rPr>
          <w:noProof/>
        </w:rPr>
      </w:pPr>
      <w:r>
        <w:rPr>
          <w:noProof/>
        </w:rPr>
        <w:t>Core CAL Suite Bridge para Office 365, 16</w:t>
      </w:r>
    </w:p>
    <w:p w14:paraId="50F465A7" w14:textId="77777777" w:rsidR="006670A6" w:rsidRDefault="006670A6">
      <w:pPr>
        <w:pStyle w:val="Index1"/>
        <w:tabs>
          <w:tab w:val="right" w:pos="5030"/>
        </w:tabs>
        <w:rPr>
          <w:noProof/>
        </w:rPr>
      </w:pPr>
      <w:r>
        <w:rPr>
          <w:noProof/>
        </w:rPr>
        <w:t>Core CAL Suite Bridge para Office 365 de SA Existente (SL de Utilizador), 16</w:t>
      </w:r>
    </w:p>
    <w:p w14:paraId="4AECA5BD" w14:textId="77777777" w:rsidR="006670A6" w:rsidRDefault="006670A6">
      <w:pPr>
        <w:pStyle w:val="Index1"/>
        <w:tabs>
          <w:tab w:val="right" w:pos="5030"/>
        </w:tabs>
        <w:rPr>
          <w:noProof/>
        </w:rPr>
      </w:pPr>
      <w:r>
        <w:rPr>
          <w:noProof/>
        </w:rPr>
        <w:t>Core CAL Suite Bridge para Office 365 e Microsoft Intune, 16</w:t>
      </w:r>
    </w:p>
    <w:p w14:paraId="739F16FA" w14:textId="77777777" w:rsidR="006670A6" w:rsidRDefault="006670A6">
      <w:pPr>
        <w:pStyle w:val="Index1"/>
        <w:tabs>
          <w:tab w:val="right" w:pos="5030"/>
        </w:tabs>
        <w:rPr>
          <w:noProof/>
        </w:rPr>
      </w:pPr>
      <w:r>
        <w:rPr>
          <w:noProof/>
        </w:rPr>
        <w:t>Core Infrastructure Server Suite Datacenter, 102</w:t>
      </w:r>
    </w:p>
    <w:p w14:paraId="3941746D" w14:textId="77777777" w:rsidR="006670A6" w:rsidRDefault="006670A6">
      <w:pPr>
        <w:pStyle w:val="Index1"/>
        <w:tabs>
          <w:tab w:val="right" w:pos="5030"/>
        </w:tabs>
        <w:rPr>
          <w:noProof/>
        </w:rPr>
      </w:pPr>
      <w:r>
        <w:rPr>
          <w:noProof/>
        </w:rPr>
        <w:t>Core Infrastructure Server Suite Datacenter (Licenças Core, 16 por pacote), 17</w:t>
      </w:r>
    </w:p>
    <w:p w14:paraId="1F1C39F7" w14:textId="77777777" w:rsidR="006670A6" w:rsidRDefault="006670A6">
      <w:pPr>
        <w:pStyle w:val="Index1"/>
        <w:tabs>
          <w:tab w:val="right" w:pos="5030"/>
        </w:tabs>
        <w:rPr>
          <w:noProof/>
        </w:rPr>
      </w:pPr>
      <w:r>
        <w:rPr>
          <w:noProof/>
        </w:rPr>
        <w:t>Core Infrastructure Server Suite Datacenter (Licenças Core, 2 por pacote), 17</w:t>
      </w:r>
    </w:p>
    <w:p w14:paraId="18E86D55" w14:textId="77777777" w:rsidR="006670A6" w:rsidRDefault="006670A6">
      <w:pPr>
        <w:pStyle w:val="Index1"/>
        <w:tabs>
          <w:tab w:val="right" w:pos="5030"/>
        </w:tabs>
        <w:rPr>
          <w:noProof/>
        </w:rPr>
      </w:pPr>
      <w:r>
        <w:rPr>
          <w:noProof/>
        </w:rPr>
        <w:t>Core Infrastructure Server Suite Standard, 102</w:t>
      </w:r>
    </w:p>
    <w:p w14:paraId="27B71CFD" w14:textId="77777777" w:rsidR="006670A6" w:rsidRDefault="006670A6">
      <w:pPr>
        <w:pStyle w:val="Index1"/>
        <w:tabs>
          <w:tab w:val="right" w:pos="5030"/>
        </w:tabs>
        <w:rPr>
          <w:noProof/>
        </w:rPr>
      </w:pPr>
      <w:r>
        <w:rPr>
          <w:noProof/>
        </w:rPr>
        <w:t>Core Infrastructure Server Suite Standard (Licenças Core, 16 por pacote), 17</w:t>
      </w:r>
    </w:p>
    <w:p w14:paraId="36DFD7D9" w14:textId="77777777" w:rsidR="006670A6" w:rsidRDefault="006670A6">
      <w:pPr>
        <w:pStyle w:val="Index1"/>
        <w:tabs>
          <w:tab w:val="right" w:pos="5030"/>
        </w:tabs>
        <w:rPr>
          <w:noProof/>
        </w:rPr>
      </w:pPr>
      <w:r>
        <w:rPr>
          <w:noProof/>
        </w:rPr>
        <w:t>Core Infrastructure Server Suite Standard (Licenças Core, 2 por pacote), 17</w:t>
      </w:r>
    </w:p>
    <w:p w14:paraId="446873AD" w14:textId="77777777" w:rsidR="006670A6" w:rsidRDefault="006670A6">
      <w:pPr>
        <w:pStyle w:val="Index1"/>
        <w:tabs>
          <w:tab w:val="right" w:pos="5030"/>
        </w:tabs>
        <w:rPr>
          <w:noProof/>
        </w:rPr>
      </w:pPr>
      <w:r>
        <w:rPr>
          <w:noProof/>
        </w:rPr>
        <w:t>Créditos de Comunicação, 73</w:t>
      </w:r>
    </w:p>
    <w:p w14:paraId="762A9780" w14:textId="77777777" w:rsidR="006670A6" w:rsidRDefault="006670A6">
      <w:pPr>
        <w:pStyle w:val="Index1"/>
        <w:tabs>
          <w:tab w:val="right" w:pos="5030"/>
        </w:tabs>
        <w:rPr>
          <w:noProof/>
        </w:rPr>
      </w:pPr>
      <w:r>
        <w:rPr>
          <w:noProof/>
        </w:rPr>
        <w:t>Dynamics 365 - Additional Customer Engagement Database Storage, 68</w:t>
      </w:r>
    </w:p>
    <w:p w14:paraId="5B02F9AB" w14:textId="77777777" w:rsidR="006670A6" w:rsidRDefault="006670A6">
      <w:pPr>
        <w:pStyle w:val="Index1"/>
        <w:tabs>
          <w:tab w:val="right" w:pos="5030"/>
        </w:tabs>
        <w:rPr>
          <w:noProof/>
        </w:rPr>
      </w:pPr>
      <w:r>
        <w:rPr>
          <w:noProof/>
        </w:rPr>
        <w:t>Dynamics 365 - Additional Customer Engagement Portal, 68</w:t>
      </w:r>
    </w:p>
    <w:p w14:paraId="1C30EBD1" w14:textId="77777777" w:rsidR="006670A6" w:rsidRDefault="006670A6">
      <w:pPr>
        <w:pStyle w:val="Index1"/>
        <w:tabs>
          <w:tab w:val="right" w:pos="5030"/>
        </w:tabs>
        <w:rPr>
          <w:noProof/>
        </w:rPr>
      </w:pPr>
      <w:r>
        <w:rPr>
          <w:noProof/>
        </w:rPr>
        <w:t>Dynamics 365 - Additional Customer Engagement Portal Page Views, 68</w:t>
      </w:r>
    </w:p>
    <w:p w14:paraId="1BD36A79" w14:textId="77777777" w:rsidR="006670A6" w:rsidRDefault="006670A6">
      <w:pPr>
        <w:pStyle w:val="Index1"/>
        <w:tabs>
          <w:tab w:val="right" w:pos="5030"/>
        </w:tabs>
        <w:rPr>
          <w:noProof/>
        </w:rPr>
      </w:pPr>
      <w:r>
        <w:rPr>
          <w:noProof/>
        </w:rPr>
        <w:t>Dynamics 365 - Additional Customer Engagement Production/Non-Production Instance, 68</w:t>
      </w:r>
    </w:p>
    <w:p w14:paraId="18A86A9E" w14:textId="77777777" w:rsidR="006670A6" w:rsidRDefault="006670A6">
      <w:pPr>
        <w:pStyle w:val="Index1"/>
        <w:tabs>
          <w:tab w:val="right" w:pos="5030"/>
        </w:tabs>
        <w:rPr>
          <w:noProof/>
        </w:rPr>
      </w:pPr>
      <w:r>
        <w:rPr>
          <w:noProof/>
        </w:rPr>
        <w:t>Dynamics 365 - Additional Customer Engagement Social Posts, 68</w:t>
      </w:r>
    </w:p>
    <w:p w14:paraId="100EEDE4" w14:textId="77777777" w:rsidR="006670A6" w:rsidRDefault="006670A6">
      <w:pPr>
        <w:pStyle w:val="Index1"/>
        <w:tabs>
          <w:tab w:val="right" w:pos="5030"/>
        </w:tabs>
        <w:rPr>
          <w:noProof/>
        </w:rPr>
      </w:pPr>
      <w:r>
        <w:rPr>
          <w:noProof/>
        </w:rPr>
        <w:t>Dynamics 365 Business Central Device, 67</w:t>
      </w:r>
    </w:p>
    <w:p w14:paraId="27C90A0A" w14:textId="77777777" w:rsidR="006670A6" w:rsidRDefault="006670A6">
      <w:pPr>
        <w:pStyle w:val="Index1"/>
        <w:tabs>
          <w:tab w:val="right" w:pos="5030"/>
        </w:tabs>
        <w:rPr>
          <w:noProof/>
        </w:rPr>
      </w:pPr>
      <w:r>
        <w:rPr>
          <w:noProof/>
        </w:rPr>
        <w:t>Dynamics 365 Business Central Premium/Essentials/Team Member, 67</w:t>
      </w:r>
    </w:p>
    <w:p w14:paraId="6692DCAD" w14:textId="77777777" w:rsidR="006670A6" w:rsidRDefault="006670A6">
      <w:pPr>
        <w:pStyle w:val="Index1"/>
        <w:tabs>
          <w:tab w:val="right" w:pos="5030"/>
        </w:tabs>
        <w:rPr>
          <w:noProof/>
        </w:rPr>
      </w:pPr>
      <w:r>
        <w:rPr>
          <w:noProof/>
        </w:rPr>
        <w:t>Dynamics 365 Call Intelligence, 68</w:t>
      </w:r>
    </w:p>
    <w:p w14:paraId="2B28B7C9" w14:textId="77777777" w:rsidR="006670A6" w:rsidRDefault="006670A6">
      <w:pPr>
        <w:pStyle w:val="Index1"/>
        <w:tabs>
          <w:tab w:val="right" w:pos="5030"/>
        </w:tabs>
        <w:rPr>
          <w:noProof/>
        </w:rPr>
      </w:pPr>
      <w:r>
        <w:rPr>
          <w:noProof/>
        </w:rPr>
        <w:t>Dynamics 365 Commerce, 68</w:t>
      </w:r>
    </w:p>
    <w:p w14:paraId="541F52D0" w14:textId="77777777" w:rsidR="006670A6" w:rsidRDefault="006670A6">
      <w:pPr>
        <w:pStyle w:val="Index1"/>
        <w:tabs>
          <w:tab w:val="right" w:pos="5030"/>
        </w:tabs>
        <w:rPr>
          <w:noProof/>
        </w:rPr>
      </w:pPr>
      <w:r>
        <w:rPr>
          <w:noProof/>
        </w:rPr>
        <w:t>Dynamics 365 Commerce de SA Existente, 68</w:t>
      </w:r>
    </w:p>
    <w:p w14:paraId="50B8E9A0" w14:textId="77777777" w:rsidR="006670A6" w:rsidRDefault="006670A6">
      <w:pPr>
        <w:pStyle w:val="Index1"/>
        <w:tabs>
          <w:tab w:val="right" w:pos="5030"/>
        </w:tabs>
        <w:rPr>
          <w:noProof/>
        </w:rPr>
      </w:pPr>
      <w:r>
        <w:rPr>
          <w:noProof/>
        </w:rPr>
        <w:t>Dynamics 365 Customer Insights, 67</w:t>
      </w:r>
    </w:p>
    <w:p w14:paraId="60E786D3" w14:textId="77777777" w:rsidR="006670A6" w:rsidRDefault="006670A6">
      <w:pPr>
        <w:pStyle w:val="Index1"/>
        <w:tabs>
          <w:tab w:val="right" w:pos="5030"/>
        </w:tabs>
        <w:rPr>
          <w:noProof/>
        </w:rPr>
      </w:pPr>
      <w:r>
        <w:rPr>
          <w:noProof/>
        </w:rPr>
        <w:t>Dynamics 365 Customer Service, 20</w:t>
      </w:r>
    </w:p>
    <w:p w14:paraId="2D2C357A" w14:textId="77777777" w:rsidR="006670A6" w:rsidRDefault="006670A6">
      <w:pPr>
        <w:pStyle w:val="Index1"/>
        <w:tabs>
          <w:tab w:val="right" w:pos="5030"/>
        </w:tabs>
        <w:rPr>
          <w:noProof/>
        </w:rPr>
      </w:pPr>
      <w:r>
        <w:rPr>
          <w:noProof/>
        </w:rPr>
        <w:t>Dynamics 365 Customer Service Enterprise, 67</w:t>
      </w:r>
    </w:p>
    <w:p w14:paraId="140C6795" w14:textId="77777777" w:rsidR="006670A6" w:rsidRDefault="006670A6">
      <w:pPr>
        <w:pStyle w:val="Index1"/>
        <w:tabs>
          <w:tab w:val="right" w:pos="5030"/>
        </w:tabs>
        <w:rPr>
          <w:noProof/>
        </w:rPr>
      </w:pPr>
      <w:r>
        <w:rPr>
          <w:noProof/>
        </w:rPr>
        <w:t>Dynamics 365 Customer Service Insights, 67</w:t>
      </w:r>
    </w:p>
    <w:p w14:paraId="3AEE85F0" w14:textId="77777777" w:rsidR="006670A6" w:rsidRDefault="006670A6">
      <w:pPr>
        <w:pStyle w:val="Index1"/>
        <w:tabs>
          <w:tab w:val="right" w:pos="5030"/>
        </w:tabs>
        <w:rPr>
          <w:noProof/>
        </w:rPr>
      </w:pPr>
      <w:r>
        <w:rPr>
          <w:noProof/>
        </w:rPr>
        <w:t>Dynamics 365 Customer Service Professional, 67</w:t>
      </w:r>
    </w:p>
    <w:p w14:paraId="6B95149D" w14:textId="77777777" w:rsidR="006670A6" w:rsidRDefault="006670A6">
      <w:pPr>
        <w:pStyle w:val="Index1"/>
        <w:tabs>
          <w:tab w:val="right" w:pos="5030"/>
        </w:tabs>
        <w:rPr>
          <w:noProof/>
        </w:rPr>
      </w:pPr>
      <w:r>
        <w:rPr>
          <w:noProof/>
        </w:rPr>
        <w:t>Dynamics 365 Digital Messaging, 68</w:t>
      </w:r>
    </w:p>
    <w:p w14:paraId="5144AF5D" w14:textId="77777777" w:rsidR="006670A6" w:rsidRDefault="006670A6">
      <w:pPr>
        <w:pStyle w:val="Index1"/>
        <w:tabs>
          <w:tab w:val="right" w:pos="5030"/>
        </w:tabs>
        <w:rPr>
          <w:noProof/>
        </w:rPr>
      </w:pPr>
      <w:r>
        <w:rPr>
          <w:noProof/>
        </w:rPr>
        <w:t>Dynamics 365 Field Service, 67</w:t>
      </w:r>
    </w:p>
    <w:p w14:paraId="53086504" w14:textId="77777777" w:rsidR="006670A6" w:rsidRDefault="006670A6">
      <w:pPr>
        <w:pStyle w:val="Index1"/>
        <w:tabs>
          <w:tab w:val="right" w:pos="5030"/>
        </w:tabs>
        <w:rPr>
          <w:noProof/>
        </w:rPr>
      </w:pPr>
      <w:r>
        <w:rPr>
          <w:noProof/>
        </w:rPr>
        <w:t>Dynamics 365 Finance, 20, 68</w:t>
      </w:r>
    </w:p>
    <w:p w14:paraId="04182951" w14:textId="77777777" w:rsidR="006670A6" w:rsidRDefault="006670A6">
      <w:pPr>
        <w:pStyle w:val="Index1"/>
        <w:tabs>
          <w:tab w:val="right" w:pos="5030"/>
        </w:tabs>
        <w:rPr>
          <w:noProof/>
        </w:rPr>
      </w:pPr>
      <w:r>
        <w:rPr>
          <w:noProof/>
        </w:rPr>
        <w:t>Dynamics 365 Finance de SA Existente, 68</w:t>
      </w:r>
    </w:p>
    <w:p w14:paraId="2DF5BA41" w14:textId="77777777" w:rsidR="006670A6" w:rsidRDefault="006670A6">
      <w:pPr>
        <w:pStyle w:val="Index1"/>
        <w:tabs>
          <w:tab w:val="right" w:pos="5030"/>
        </w:tabs>
        <w:rPr>
          <w:noProof/>
        </w:rPr>
      </w:pPr>
      <w:r>
        <w:rPr>
          <w:noProof/>
        </w:rPr>
        <w:t>Dynamics 365 for Field Service - Resource Scheduling Optimization, 68</w:t>
      </w:r>
    </w:p>
    <w:p w14:paraId="46F7216F" w14:textId="77777777" w:rsidR="006670A6" w:rsidRDefault="006670A6">
      <w:pPr>
        <w:pStyle w:val="Index1"/>
        <w:tabs>
          <w:tab w:val="right" w:pos="5030"/>
        </w:tabs>
        <w:rPr>
          <w:noProof/>
        </w:rPr>
      </w:pPr>
      <w:r>
        <w:rPr>
          <w:noProof/>
        </w:rPr>
        <w:t>Dynamics 365 Fraud Protection, 68</w:t>
      </w:r>
    </w:p>
    <w:p w14:paraId="11CA86A7" w14:textId="77777777" w:rsidR="006670A6" w:rsidRDefault="006670A6">
      <w:pPr>
        <w:pStyle w:val="Index1"/>
        <w:tabs>
          <w:tab w:val="right" w:pos="5030"/>
        </w:tabs>
        <w:rPr>
          <w:noProof/>
        </w:rPr>
      </w:pPr>
      <w:r>
        <w:rPr>
          <w:noProof/>
        </w:rPr>
        <w:t>Dynamics 365 Human Resources, 67</w:t>
      </w:r>
    </w:p>
    <w:p w14:paraId="219C7AA7" w14:textId="77777777" w:rsidR="006670A6" w:rsidRDefault="006670A6">
      <w:pPr>
        <w:pStyle w:val="Index1"/>
        <w:tabs>
          <w:tab w:val="right" w:pos="5030"/>
        </w:tabs>
        <w:rPr>
          <w:noProof/>
        </w:rPr>
      </w:pPr>
      <w:r>
        <w:rPr>
          <w:noProof/>
        </w:rPr>
        <w:t>Dynamics 365 Human Resources de SA Existente, 67</w:t>
      </w:r>
    </w:p>
    <w:p w14:paraId="0B1A252C" w14:textId="77777777" w:rsidR="006670A6" w:rsidRDefault="006670A6">
      <w:pPr>
        <w:pStyle w:val="Index1"/>
        <w:tabs>
          <w:tab w:val="right" w:pos="5030"/>
        </w:tabs>
        <w:rPr>
          <w:noProof/>
        </w:rPr>
      </w:pPr>
      <w:r>
        <w:rPr>
          <w:noProof/>
        </w:rPr>
        <w:t>Dynamics 365 Marketing, 67</w:t>
      </w:r>
    </w:p>
    <w:p w14:paraId="0510CDEC" w14:textId="77777777" w:rsidR="006670A6" w:rsidRDefault="006670A6">
      <w:pPr>
        <w:pStyle w:val="Index1"/>
        <w:tabs>
          <w:tab w:val="right" w:pos="5030"/>
        </w:tabs>
        <w:rPr>
          <w:noProof/>
        </w:rPr>
      </w:pPr>
      <w:r>
        <w:rPr>
          <w:noProof/>
        </w:rPr>
        <w:t>Dynamics 365 Operations Activity de SA Existente, 67</w:t>
      </w:r>
    </w:p>
    <w:p w14:paraId="70B88E67" w14:textId="77777777" w:rsidR="006670A6" w:rsidRDefault="006670A6">
      <w:pPr>
        <w:pStyle w:val="Index1"/>
        <w:tabs>
          <w:tab w:val="right" w:pos="5030"/>
        </w:tabs>
        <w:rPr>
          <w:noProof/>
        </w:rPr>
      </w:pPr>
      <w:r>
        <w:rPr>
          <w:noProof/>
        </w:rPr>
        <w:t>Dynamics 365 Operations Device, 21, 67</w:t>
      </w:r>
    </w:p>
    <w:p w14:paraId="733C040B" w14:textId="77777777" w:rsidR="006670A6" w:rsidRDefault="006670A6">
      <w:pPr>
        <w:pStyle w:val="Index1"/>
        <w:tabs>
          <w:tab w:val="right" w:pos="5030"/>
        </w:tabs>
        <w:rPr>
          <w:noProof/>
        </w:rPr>
      </w:pPr>
      <w:r>
        <w:rPr>
          <w:noProof/>
        </w:rPr>
        <w:t>Dynamics 365 Operations Device de SA Existente, 67</w:t>
      </w:r>
    </w:p>
    <w:p w14:paraId="6074194C" w14:textId="77777777" w:rsidR="006670A6" w:rsidRDefault="006670A6">
      <w:pPr>
        <w:pStyle w:val="Index1"/>
        <w:tabs>
          <w:tab w:val="right" w:pos="5030"/>
        </w:tabs>
        <w:rPr>
          <w:noProof/>
        </w:rPr>
      </w:pPr>
      <w:r>
        <w:rPr>
          <w:noProof/>
        </w:rPr>
        <w:t>Dynamics 365 Operations Server, 20, 96</w:t>
      </w:r>
    </w:p>
    <w:p w14:paraId="60FB69D3" w14:textId="77777777" w:rsidR="006670A6" w:rsidRDefault="006670A6">
      <w:pPr>
        <w:pStyle w:val="Index1"/>
        <w:tabs>
          <w:tab w:val="right" w:pos="5030"/>
        </w:tabs>
        <w:rPr>
          <w:noProof/>
        </w:rPr>
      </w:pPr>
      <w:r>
        <w:rPr>
          <w:noProof/>
        </w:rPr>
        <w:t>Dynamics 365 Project Operations, 68</w:t>
      </w:r>
    </w:p>
    <w:p w14:paraId="2817AF1A" w14:textId="77777777" w:rsidR="006670A6" w:rsidRDefault="006670A6">
      <w:pPr>
        <w:pStyle w:val="Index1"/>
        <w:tabs>
          <w:tab w:val="right" w:pos="5030"/>
        </w:tabs>
        <w:rPr>
          <w:noProof/>
        </w:rPr>
      </w:pPr>
      <w:r>
        <w:rPr>
          <w:noProof/>
        </w:rPr>
        <w:t>Dynamics 365 Sales, 20</w:t>
      </w:r>
    </w:p>
    <w:p w14:paraId="2FA53E0E" w14:textId="77777777" w:rsidR="006670A6" w:rsidRDefault="006670A6">
      <w:pPr>
        <w:pStyle w:val="Index1"/>
        <w:tabs>
          <w:tab w:val="right" w:pos="5030"/>
        </w:tabs>
        <w:rPr>
          <w:noProof/>
        </w:rPr>
      </w:pPr>
      <w:r>
        <w:rPr>
          <w:noProof/>
        </w:rPr>
        <w:t>Dynamics 365 Sales Enterprise, 68</w:t>
      </w:r>
    </w:p>
    <w:p w14:paraId="714A6F1B" w14:textId="77777777" w:rsidR="006670A6" w:rsidRDefault="006670A6">
      <w:pPr>
        <w:pStyle w:val="Index1"/>
        <w:tabs>
          <w:tab w:val="right" w:pos="5030"/>
        </w:tabs>
        <w:rPr>
          <w:noProof/>
        </w:rPr>
      </w:pPr>
      <w:r>
        <w:rPr>
          <w:noProof/>
        </w:rPr>
        <w:t>Dynamics 365 Sales Insights, 68</w:t>
      </w:r>
    </w:p>
    <w:p w14:paraId="4F955EB6" w14:textId="77777777" w:rsidR="006670A6" w:rsidRDefault="006670A6">
      <w:pPr>
        <w:pStyle w:val="Index1"/>
        <w:tabs>
          <w:tab w:val="right" w:pos="5030"/>
        </w:tabs>
        <w:rPr>
          <w:noProof/>
        </w:rPr>
      </w:pPr>
      <w:r>
        <w:rPr>
          <w:noProof/>
        </w:rPr>
        <w:t>Dynamics 365 Sales Premium, 68</w:t>
      </w:r>
    </w:p>
    <w:p w14:paraId="305F485B" w14:textId="77777777" w:rsidR="006670A6" w:rsidRDefault="006670A6">
      <w:pPr>
        <w:pStyle w:val="Index1"/>
        <w:tabs>
          <w:tab w:val="right" w:pos="5030"/>
        </w:tabs>
        <w:rPr>
          <w:noProof/>
        </w:rPr>
      </w:pPr>
      <w:r>
        <w:rPr>
          <w:noProof/>
        </w:rPr>
        <w:t>Dynamics 365 Sales Professional, 68</w:t>
      </w:r>
    </w:p>
    <w:p w14:paraId="52679589" w14:textId="77777777" w:rsidR="006670A6" w:rsidRDefault="006670A6">
      <w:pPr>
        <w:pStyle w:val="Index1"/>
        <w:tabs>
          <w:tab w:val="right" w:pos="5030"/>
        </w:tabs>
        <w:rPr>
          <w:noProof/>
        </w:rPr>
      </w:pPr>
      <w:r>
        <w:rPr>
          <w:noProof/>
        </w:rPr>
        <w:t>Dynamics 365 Supply Chain Management, 20, 67</w:t>
      </w:r>
    </w:p>
    <w:p w14:paraId="6AE097BC" w14:textId="77777777" w:rsidR="006670A6" w:rsidRDefault="006670A6">
      <w:pPr>
        <w:pStyle w:val="Index1"/>
        <w:tabs>
          <w:tab w:val="right" w:pos="5030"/>
        </w:tabs>
        <w:rPr>
          <w:noProof/>
        </w:rPr>
      </w:pPr>
      <w:r>
        <w:rPr>
          <w:noProof/>
        </w:rPr>
        <w:t>Dynamics 365 Supply Chain Management de SA Existente, 67</w:t>
      </w:r>
    </w:p>
    <w:p w14:paraId="452A07E0" w14:textId="77777777" w:rsidR="006670A6" w:rsidRDefault="006670A6">
      <w:pPr>
        <w:pStyle w:val="Index1"/>
        <w:tabs>
          <w:tab w:val="right" w:pos="5030"/>
        </w:tabs>
        <w:rPr>
          <w:noProof/>
        </w:rPr>
      </w:pPr>
      <w:r>
        <w:rPr>
          <w:noProof/>
        </w:rPr>
        <w:t>Dynamics 365 Team Members, 20, 68</w:t>
      </w:r>
    </w:p>
    <w:p w14:paraId="787CEA86" w14:textId="77777777" w:rsidR="006670A6" w:rsidRDefault="006670A6">
      <w:pPr>
        <w:pStyle w:val="Index1"/>
        <w:tabs>
          <w:tab w:val="right" w:pos="5030"/>
        </w:tabs>
        <w:rPr>
          <w:noProof/>
        </w:rPr>
      </w:pPr>
      <w:r>
        <w:rPr>
          <w:noProof/>
        </w:rPr>
        <w:t>Dynamics 365 Team Members de SA Existente, 68</w:t>
      </w:r>
    </w:p>
    <w:p w14:paraId="6B3E01D3" w14:textId="77777777" w:rsidR="006670A6" w:rsidRDefault="006670A6">
      <w:pPr>
        <w:pStyle w:val="Index1"/>
        <w:tabs>
          <w:tab w:val="right" w:pos="5030"/>
        </w:tabs>
        <w:rPr>
          <w:noProof/>
        </w:rPr>
      </w:pPr>
      <w:r>
        <w:rPr>
          <w:noProof/>
        </w:rPr>
        <w:t>Dynamics 365 Virtual Agent for Customer Service, 68</w:t>
      </w:r>
    </w:p>
    <w:p w14:paraId="44D8F244" w14:textId="77777777" w:rsidR="006670A6" w:rsidRDefault="006670A6">
      <w:pPr>
        <w:pStyle w:val="Index1"/>
        <w:tabs>
          <w:tab w:val="right" w:pos="5030"/>
        </w:tabs>
        <w:rPr>
          <w:noProof/>
        </w:rPr>
      </w:pPr>
      <w:r>
        <w:rPr>
          <w:noProof/>
        </w:rPr>
        <w:t>Dynamics AX 2012 R2, 20</w:t>
      </w:r>
    </w:p>
    <w:p w14:paraId="51D2E2DC" w14:textId="77777777" w:rsidR="006670A6" w:rsidRDefault="006670A6">
      <w:pPr>
        <w:pStyle w:val="Index1"/>
        <w:tabs>
          <w:tab w:val="right" w:pos="5030"/>
        </w:tabs>
        <w:rPr>
          <w:noProof/>
        </w:rPr>
      </w:pPr>
      <w:r>
        <w:rPr>
          <w:noProof/>
        </w:rPr>
        <w:t>Dynamics AX 2012 R3, 20</w:t>
      </w:r>
    </w:p>
    <w:p w14:paraId="2255E8B1" w14:textId="77777777" w:rsidR="006670A6" w:rsidRDefault="006670A6">
      <w:pPr>
        <w:pStyle w:val="Index1"/>
        <w:tabs>
          <w:tab w:val="right" w:pos="5030"/>
        </w:tabs>
        <w:rPr>
          <w:noProof/>
        </w:rPr>
      </w:pPr>
      <w:r>
        <w:rPr>
          <w:noProof/>
        </w:rPr>
        <w:t>Dynamics CRM 2015, 20</w:t>
      </w:r>
    </w:p>
    <w:p w14:paraId="54CC8ED0" w14:textId="77777777" w:rsidR="006670A6" w:rsidRDefault="006670A6">
      <w:pPr>
        <w:pStyle w:val="Index1"/>
        <w:tabs>
          <w:tab w:val="right" w:pos="5030"/>
        </w:tabs>
        <w:rPr>
          <w:noProof/>
        </w:rPr>
      </w:pPr>
      <w:r>
        <w:rPr>
          <w:noProof/>
        </w:rPr>
        <w:t>Dynamics CRM 2016, 20</w:t>
      </w:r>
    </w:p>
    <w:p w14:paraId="468FAA76" w14:textId="77777777" w:rsidR="006670A6" w:rsidRDefault="006670A6">
      <w:pPr>
        <w:pStyle w:val="Index1"/>
        <w:tabs>
          <w:tab w:val="right" w:pos="5030"/>
        </w:tabs>
        <w:rPr>
          <w:noProof/>
        </w:rPr>
      </w:pPr>
      <w:r>
        <w:rPr>
          <w:noProof/>
        </w:rPr>
        <w:t>Enterprise CAL, 34, 96, 102</w:t>
      </w:r>
    </w:p>
    <w:p w14:paraId="108B5619" w14:textId="77777777" w:rsidR="006670A6" w:rsidRDefault="006670A6">
      <w:pPr>
        <w:pStyle w:val="Index1"/>
        <w:tabs>
          <w:tab w:val="right" w:pos="5030"/>
        </w:tabs>
        <w:rPr>
          <w:noProof/>
        </w:rPr>
      </w:pPr>
      <w:r>
        <w:rPr>
          <w:noProof/>
        </w:rPr>
        <w:t>Enterprise CAL Bridge para Enterprise Mobility + Security, 16</w:t>
      </w:r>
    </w:p>
    <w:p w14:paraId="4C72BFC5" w14:textId="77777777" w:rsidR="006670A6" w:rsidRDefault="006670A6">
      <w:pPr>
        <w:pStyle w:val="Index1"/>
        <w:tabs>
          <w:tab w:val="right" w:pos="5030"/>
        </w:tabs>
        <w:rPr>
          <w:noProof/>
        </w:rPr>
      </w:pPr>
      <w:r>
        <w:rPr>
          <w:noProof/>
        </w:rPr>
        <w:t>Enterprise CAL Bridge para Enterprise Mobility + Security de SA Existente, 16</w:t>
      </w:r>
    </w:p>
    <w:p w14:paraId="6933B55E" w14:textId="77777777" w:rsidR="006670A6" w:rsidRDefault="006670A6">
      <w:pPr>
        <w:pStyle w:val="Index1"/>
        <w:tabs>
          <w:tab w:val="right" w:pos="5030"/>
        </w:tabs>
        <w:rPr>
          <w:noProof/>
        </w:rPr>
      </w:pPr>
      <w:r>
        <w:rPr>
          <w:noProof/>
        </w:rPr>
        <w:t>Enterprise CAL Suite, 16</w:t>
      </w:r>
    </w:p>
    <w:p w14:paraId="7FC1B7F4" w14:textId="77777777" w:rsidR="006670A6" w:rsidRDefault="006670A6">
      <w:pPr>
        <w:pStyle w:val="Index1"/>
        <w:tabs>
          <w:tab w:val="right" w:pos="5030"/>
        </w:tabs>
        <w:rPr>
          <w:noProof/>
        </w:rPr>
      </w:pPr>
      <w:r>
        <w:rPr>
          <w:noProof/>
        </w:rPr>
        <w:t>Enterprise CAL Suite Bridge para Microsoft Intune, 16</w:t>
      </w:r>
    </w:p>
    <w:p w14:paraId="45BAFF8E" w14:textId="77777777" w:rsidR="006670A6" w:rsidRDefault="006670A6">
      <w:pPr>
        <w:pStyle w:val="Index1"/>
        <w:tabs>
          <w:tab w:val="right" w:pos="5030"/>
        </w:tabs>
        <w:rPr>
          <w:noProof/>
        </w:rPr>
      </w:pPr>
      <w:r>
        <w:rPr>
          <w:noProof/>
        </w:rPr>
        <w:t>Enterprise CAL Suite Bridge para Office 365, 16</w:t>
      </w:r>
    </w:p>
    <w:p w14:paraId="31EAC46D" w14:textId="77777777" w:rsidR="006670A6" w:rsidRDefault="006670A6">
      <w:pPr>
        <w:pStyle w:val="Index1"/>
        <w:tabs>
          <w:tab w:val="right" w:pos="5030"/>
        </w:tabs>
        <w:rPr>
          <w:noProof/>
        </w:rPr>
      </w:pPr>
      <w:r>
        <w:rPr>
          <w:noProof/>
        </w:rPr>
        <w:t>Enterprise CAL Suite Bridge para Office 365 de SA Existente, 16</w:t>
      </w:r>
    </w:p>
    <w:p w14:paraId="167E5B46" w14:textId="77777777" w:rsidR="006670A6" w:rsidRDefault="006670A6">
      <w:pPr>
        <w:pStyle w:val="Index1"/>
        <w:tabs>
          <w:tab w:val="right" w:pos="5030"/>
        </w:tabs>
        <w:rPr>
          <w:noProof/>
        </w:rPr>
      </w:pPr>
      <w:r>
        <w:rPr>
          <w:noProof/>
        </w:rPr>
        <w:t>Enterprise CAL Suite Bridge para Office 365 e Microsoft Intune, 16</w:t>
      </w:r>
    </w:p>
    <w:p w14:paraId="08803F76" w14:textId="77777777" w:rsidR="006670A6" w:rsidRDefault="006670A6">
      <w:pPr>
        <w:pStyle w:val="Index1"/>
        <w:tabs>
          <w:tab w:val="right" w:pos="5030"/>
        </w:tabs>
        <w:rPr>
          <w:noProof/>
        </w:rPr>
      </w:pPr>
      <w:r>
        <w:rPr>
          <w:noProof/>
        </w:rPr>
        <w:t>Enterprise Mobility + Security A3, 64</w:t>
      </w:r>
    </w:p>
    <w:p w14:paraId="3B0F39BB" w14:textId="77777777" w:rsidR="006670A6" w:rsidRDefault="006670A6">
      <w:pPr>
        <w:pStyle w:val="Index1"/>
        <w:tabs>
          <w:tab w:val="right" w:pos="5030"/>
        </w:tabs>
        <w:rPr>
          <w:noProof/>
        </w:rPr>
      </w:pPr>
      <w:r>
        <w:rPr>
          <w:noProof/>
        </w:rPr>
        <w:t>Enterprise Mobility + Security A5, 64</w:t>
      </w:r>
    </w:p>
    <w:p w14:paraId="522686AF" w14:textId="77777777" w:rsidR="006670A6" w:rsidRDefault="006670A6">
      <w:pPr>
        <w:pStyle w:val="Index1"/>
        <w:tabs>
          <w:tab w:val="right" w:pos="5030"/>
        </w:tabs>
        <w:rPr>
          <w:noProof/>
        </w:rPr>
      </w:pPr>
      <w:r>
        <w:rPr>
          <w:noProof/>
        </w:rPr>
        <w:t>Enterprise Mobility + Security E3, 16, 17, 64</w:t>
      </w:r>
    </w:p>
    <w:p w14:paraId="2B09D9EB" w14:textId="77777777" w:rsidR="006670A6" w:rsidRDefault="006670A6">
      <w:pPr>
        <w:pStyle w:val="Index1"/>
        <w:tabs>
          <w:tab w:val="right" w:pos="5030"/>
        </w:tabs>
        <w:rPr>
          <w:noProof/>
        </w:rPr>
      </w:pPr>
      <w:r>
        <w:rPr>
          <w:noProof/>
        </w:rPr>
        <w:t>Enterprise Mobility + Security E3 de SA Existente, 64</w:t>
      </w:r>
    </w:p>
    <w:p w14:paraId="33F9C6E4" w14:textId="77777777" w:rsidR="006670A6" w:rsidRDefault="006670A6">
      <w:pPr>
        <w:pStyle w:val="Index1"/>
        <w:tabs>
          <w:tab w:val="right" w:pos="5030"/>
        </w:tabs>
        <w:rPr>
          <w:noProof/>
        </w:rPr>
      </w:pPr>
      <w:r>
        <w:rPr>
          <w:noProof/>
        </w:rPr>
        <w:t>Enterprise Mobility + Security E5, 16, 17</w:t>
      </w:r>
    </w:p>
    <w:p w14:paraId="104FED5A" w14:textId="77777777" w:rsidR="006670A6" w:rsidRDefault="006670A6">
      <w:pPr>
        <w:pStyle w:val="Index1"/>
        <w:tabs>
          <w:tab w:val="right" w:pos="5030"/>
        </w:tabs>
        <w:rPr>
          <w:noProof/>
        </w:rPr>
      </w:pPr>
      <w:r>
        <w:rPr>
          <w:noProof/>
        </w:rPr>
        <w:t>Enterprise Mobility + Security E5, 64</w:t>
      </w:r>
    </w:p>
    <w:p w14:paraId="655144F9" w14:textId="77777777" w:rsidR="006670A6" w:rsidRDefault="006670A6">
      <w:pPr>
        <w:pStyle w:val="Index1"/>
        <w:tabs>
          <w:tab w:val="right" w:pos="5030"/>
        </w:tabs>
        <w:rPr>
          <w:noProof/>
        </w:rPr>
      </w:pPr>
      <w:r>
        <w:rPr>
          <w:noProof/>
        </w:rPr>
        <w:t>Enterprise Mobility + Security E5 de SA Existente, 64</w:t>
      </w:r>
    </w:p>
    <w:p w14:paraId="79CFF5E5" w14:textId="77777777" w:rsidR="006670A6" w:rsidRDefault="006670A6">
      <w:pPr>
        <w:pStyle w:val="Index1"/>
        <w:tabs>
          <w:tab w:val="right" w:pos="5030"/>
        </w:tabs>
        <w:rPr>
          <w:noProof/>
        </w:rPr>
      </w:pPr>
      <w:r>
        <w:rPr>
          <w:noProof/>
        </w:rPr>
        <w:t>Escalão do Dynamics 365 eCommerce, 67</w:t>
      </w:r>
    </w:p>
    <w:p w14:paraId="3A19528B" w14:textId="77777777" w:rsidR="006670A6" w:rsidRDefault="006670A6">
      <w:pPr>
        <w:pStyle w:val="Index1"/>
        <w:tabs>
          <w:tab w:val="right" w:pos="5030"/>
        </w:tabs>
        <w:rPr>
          <w:noProof/>
        </w:rPr>
      </w:pPr>
      <w:r>
        <w:rPr>
          <w:noProof/>
        </w:rPr>
        <w:t>Escalão do Dynamics 365 eCommerce Em Excesso, 67</w:t>
      </w:r>
    </w:p>
    <w:p w14:paraId="78807E2D" w14:textId="77777777" w:rsidR="006670A6" w:rsidRDefault="006670A6">
      <w:pPr>
        <w:pStyle w:val="Index1"/>
        <w:tabs>
          <w:tab w:val="right" w:pos="5030"/>
        </w:tabs>
        <w:rPr>
          <w:noProof/>
        </w:rPr>
      </w:pPr>
      <w:r>
        <w:rPr>
          <w:noProof/>
        </w:rPr>
        <w:t>Especialistas a Pedido (SL), 61</w:t>
      </w:r>
    </w:p>
    <w:p w14:paraId="747582D3" w14:textId="77777777" w:rsidR="006670A6" w:rsidRDefault="006670A6">
      <w:pPr>
        <w:pStyle w:val="Index1"/>
        <w:tabs>
          <w:tab w:val="right" w:pos="5030"/>
        </w:tabs>
        <w:rPr>
          <w:noProof/>
        </w:rPr>
      </w:pPr>
      <w:r>
        <w:rPr>
          <w:noProof/>
        </w:rPr>
        <w:t>Esquema do Dynamics 365, 68</w:t>
      </w:r>
    </w:p>
    <w:p w14:paraId="5B28C9DE" w14:textId="77777777" w:rsidR="006670A6" w:rsidRDefault="006670A6">
      <w:pPr>
        <w:pStyle w:val="Index1"/>
        <w:tabs>
          <w:tab w:val="right" w:pos="5030"/>
        </w:tabs>
        <w:rPr>
          <w:noProof/>
        </w:rPr>
      </w:pPr>
      <w:r>
        <w:rPr>
          <w:noProof/>
        </w:rPr>
        <w:t>ESU do SQL Server (Standard e Enterprise, Server e Core), 29</w:t>
      </w:r>
    </w:p>
    <w:p w14:paraId="46D5352C" w14:textId="77777777" w:rsidR="006670A6" w:rsidRDefault="006670A6">
      <w:pPr>
        <w:pStyle w:val="Index1"/>
        <w:tabs>
          <w:tab w:val="right" w:pos="5030"/>
        </w:tabs>
        <w:rPr>
          <w:noProof/>
        </w:rPr>
      </w:pPr>
      <w:r>
        <w:rPr>
          <w:noProof/>
        </w:rPr>
        <w:t>ESU do Windows Server (Standard e Datacenter), 51</w:t>
      </w:r>
    </w:p>
    <w:p w14:paraId="7C65A58F" w14:textId="77777777" w:rsidR="006670A6" w:rsidRDefault="006670A6">
      <w:pPr>
        <w:pStyle w:val="Index1"/>
        <w:tabs>
          <w:tab w:val="right" w:pos="5030"/>
        </w:tabs>
        <w:rPr>
          <w:noProof/>
        </w:rPr>
      </w:pPr>
      <w:r>
        <w:rPr>
          <w:noProof/>
        </w:rPr>
        <w:t>Excel 2019, 22</w:t>
      </w:r>
    </w:p>
    <w:p w14:paraId="628D5137" w14:textId="77777777" w:rsidR="006670A6" w:rsidRDefault="006670A6">
      <w:pPr>
        <w:pStyle w:val="Index1"/>
        <w:tabs>
          <w:tab w:val="right" w:pos="5030"/>
        </w:tabs>
        <w:rPr>
          <w:noProof/>
        </w:rPr>
      </w:pPr>
      <w:r>
        <w:rPr>
          <w:noProof/>
        </w:rPr>
        <w:t>Excel 2019 para Mac, 24</w:t>
      </w:r>
    </w:p>
    <w:p w14:paraId="627184F8" w14:textId="77777777" w:rsidR="006670A6" w:rsidRDefault="006670A6">
      <w:pPr>
        <w:pStyle w:val="Index1"/>
        <w:tabs>
          <w:tab w:val="right" w:pos="5030"/>
        </w:tabs>
        <w:rPr>
          <w:noProof/>
        </w:rPr>
      </w:pPr>
      <w:r>
        <w:rPr>
          <w:noProof/>
        </w:rPr>
        <w:t>Exchange Online Kiosk, 74</w:t>
      </w:r>
    </w:p>
    <w:p w14:paraId="3806FDB4" w14:textId="77777777" w:rsidR="006670A6" w:rsidRDefault="006670A6">
      <w:pPr>
        <w:pStyle w:val="Index1"/>
        <w:tabs>
          <w:tab w:val="right" w:pos="5030"/>
        </w:tabs>
        <w:rPr>
          <w:noProof/>
        </w:rPr>
      </w:pPr>
      <w:r>
        <w:rPr>
          <w:noProof/>
        </w:rPr>
        <w:t>Exchange Online Plano 1, 74</w:t>
      </w:r>
    </w:p>
    <w:p w14:paraId="7F3FB389" w14:textId="77777777" w:rsidR="006670A6" w:rsidRDefault="006670A6">
      <w:pPr>
        <w:pStyle w:val="Index1"/>
        <w:tabs>
          <w:tab w:val="right" w:pos="5030"/>
        </w:tabs>
        <w:rPr>
          <w:noProof/>
        </w:rPr>
      </w:pPr>
      <w:r>
        <w:rPr>
          <w:noProof/>
        </w:rPr>
        <w:t>Exchange Online Plano 1A para Ex-alunos, 74</w:t>
      </w:r>
    </w:p>
    <w:p w14:paraId="49D7841B" w14:textId="77777777" w:rsidR="006670A6" w:rsidRDefault="006670A6">
      <w:pPr>
        <w:pStyle w:val="Index1"/>
        <w:tabs>
          <w:tab w:val="right" w:pos="5030"/>
        </w:tabs>
        <w:rPr>
          <w:noProof/>
        </w:rPr>
      </w:pPr>
      <w:r>
        <w:rPr>
          <w:noProof/>
        </w:rPr>
        <w:t>Exchange Online Plano 2, 74</w:t>
      </w:r>
    </w:p>
    <w:p w14:paraId="6BF3EB07" w14:textId="77777777" w:rsidR="006670A6" w:rsidRDefault="006670A6">
      <w:pPr>
        <w:pStyle w:val="Index1"/>
        <w:tabs>
          <w:tab w:val="right" w:pos="5030"/>
        </w:tabs>
        <w:rPr>
          <w:noProof/>
        </w:rPr>
      </w:pPr>
      <w:r>
        <w:rPr>
          <w:noProof/>
        </w:rPr>
        <w:t>Exchange Server, 62, 63</w:t>
      </w:r>
    </w:p>
    <w:p w14:paraId="078C68FA" w14:textId="77777777" w:rsidR="006670A6" w:rsidRDefault="006670A6">
      <w:pPr>
        <w:pStyle w:val="Index1"/>
        <w:tabs>
          <w:tab w:val="right" w:pos="5030"/>
        </w:tabs>
        <w:rPr>
          <w:noProof/>
        </w:rPr>
      </w:pPr>
      <w:r>
        <w:rPr>
          <w:noProof/>
        </w:rPr>
        <w:t>Exchange Server 2016, 25</w:t>
      </w:r>
    </w:p>
    <w:p w14:paraId="30A3F4FF" w14:textId="77777777" w:rsidR="006670A6" w:rsidRDefault="006670A6">
      <w:pPr>
        <w:pStyle w:val="Index1"/>
        <w:tabs>
          <w:tab w:val="right" w:pos="5030"/>
        </w:tabs>
        <w:rPr>
          <w:noProof/>
        </w:rPr>
      </w:pPr>
      <w:r>
        <w:rPr>
          <w:noProof/>
        </w:rPr>
        <w:t>Exchange Server Enterprise, 102</w:t>
      </w:r>
    </w:p>
    <w:p w14:paraId="1CFA9AA1" w14:textId="77777777" w:rsidR="006670A6" w:rsidRDefault="006670A6">
      <w:pPr>
        <w:pStyle w:val="Index1"/>
        <w:tabs>
          <w:tab w:val="right" w:pos="5030"/>
        </w:tabs>
        <w:rPr>
          <w:noProof/>
        </w:rPr>
      </w:pPr>
      <w:r>
        <w:rPr>
          <w:noProof/>
        </w:rPr>
        <w:t>Exchange Server Enterprise 2019, 25</w:t>
      </w:r>
    </w:p>
    <w:p w14:paraId="550ACA9C" w14:textId="77777777" w:rsidR="006670A6" w:rsidRDefault="006670A6">
      <w:pPr>
        <w:pStyle w:val="Index1"/>
        <w:tabs>
          <w:tab w:val="right" w:pos="5030"/>
        </w:tabs>
        <w:rPr>
          <w:noProof/>
        </w:rPr>
      </w:pPr>
      <w:r>
        <w:rPr>
          <w:noProof/>
        </w:rPr>
        <w:t>Exchange Server Standard, 102</w:t>
      </w:r>
    </w:p>
    <w:p w14:paraId="1A0B9E63" w14:textId="77777777" w:rsidR="006670A6" w:rsidRDefault="006670A6">
      <w:pPr>
        <w:pStyle w:val="Index1"/>
        <w:tabs>
          <w:tab w:val="right" w:pos="5030"/>
        </w:tabs>
        <w:rPr>
          <w:noProof/>
        </w:rPr>
      </w:pPr>
      <w:r>
        <w:rPr>
          <w:noProof/>
        </w:rPr>
        <w:t>Exchange Server Standard 2019, 25</w:t>
      </w:r>
    </w:p>
    <w:p w14:paraId="4AC7FC07" w14:textId="77777777" w:rsidR="006670A6" w:rsidRDefault="006670A6">
      <w:pPr>
        <w:pStyle w:val="Index1"/>
        <w:tabs>
          <w:tab w:val="right" w:pos="5030"/>
        </w:tabs>
        <w:rPr>
          <w:noProof/>
        </w:rPr>
      </w:pPr>
      <w:r>
        <w:rPr>
          <w:noProof/>
        </w:rPr>
        <w:t>External Connector para Microsoft Identity Manager 2016, 22</w:t>
      </w:r>
    </w:p>
    <w:p w14:paraId="751C7DFE" w14:textId="77777777" w:rsidR="006670A6" w:rsidRDefault="006670A6">
      <w:pPr>
        <w:pStyle w:val="Index1"/>
        <w:tabs>
          <w:tab w:val="right" w:pos="5030"/>
        </w:tabs>
        <w:rPr>
          <w:noProof/>
        </w:rPr>
      </w:pPr>
      <w:r>
        <w:rPr>
          <w:noProof/>
        </w:rPr>
        <w:t>External Connector para os Serviços de Ambiente de Trabalho Remoto do Windows Server 2019, 50</w:t>
      </w:r>
    </w:p>
    <w:p w14:paraId="611A773A" w14:textId="77777777" w:rsidR="006670A6" w:rsidRDefault="006670A6">
      <w:pPr>
        <w:pStyle w:val="Index1"/>
        <w:tabs>
          <w:tab w:val="right" w:pos="5030"/>
        </w:tabs>
        <w:rPr>
          <w:noProof/>
        </w:rPr>
      </w:pPr>
      <w:r>
        <w:rPr>
          <w:noProof/>
        </w:rPr>
        <w:t>External Connector para os Serviços de Gestão de Direitos do Active Directory do Windows Server 2019, 51</w:t>
      </w:r>
    </w:p>
    <w:p w14:paraId="4F5CD2F2" w14:textId="77777777" w:rsidR="006670A6" w:rsidRDefault="006670A6">
      <w:pPr>
        <w:pStyle w:val="Index1"/>
        <w:tabs>
          <w:tab w:val="right" w:pos="5030"/>
        </w:tabs>
        <w:rPr>
          <w:noProof/>
        </w:rPr>
      </w:pPr>
      <w:r>
        <w:rPr>
          <w:noProof/>
        </w:rPr>
        <w:t>External Connector para Windows Server 2019, 51</w:t>
      </w:r>
    </w:p>
    <w:p w14:paraId="371576D1" w14:textId="77777777" w:rsidR="006670A6" w:rsidRDefault="006670A6">
      <w:pPr>
        <w:pStyle w:val="Index1"/>
        <w:tabs>
          <w:tab w:val="right" w:pos="5030"/>
        </w:tabs>
        <w:rPr>
          <w:noProof/>
        </w:rPr>
      </w:pPr>
      <w:r>
        <w:rPr>
          <w:noProof/>
        </w:rPr>
        <w:t>for Apps, 78</w:t>
      </w:r>
    </w:p>
    <w:p w14:paraId="4D7BEECA" w14:textId="77777777" w:rsidR="006670A6" w:rsidRDefault="006670A6">
      <w:pPr>
        <w:pStyle w:val="Index1"/>
        <w:tabs>
          <w:tab w:val="right" w:pos="5030"/>
        </w:tabs>
        <w:rPr>
          <w:noProof/>
        </w:rPr>
      </w:pPr>
      <w:r>
        <w:rPr>
          <w:noProof/>
        </w:rPr>
        <w:t>for Apps, 68</w:t>
      </w:r>
    </w:p>
    <w:p w14:paraId="2684A46F" w14:textId="77777777" w:rsidR="006670A6" w:rsidRDefault="006670A6">
      <w:pPr>
        <w:pStyle w:val="Index1"/>
        <w:tabs>
          <w:tab w:val="right" w:pos="5030"/>
        </w:tabs>
        <w:rPr>
          <w:noProof/>
        </w:rPr>
      </w:pPr>
      <w:r>
        <w:rPr>
          <w:noProof/>
        </w:rPr>
        <w:t>Forefront Identity Manager 2010 - Windows Live Edition, 19</w:t>
      </w:r>
    </w:p>
    <w:p w14:paraId="49A50320" w14:textId="77777777" w:rsidR="006670A6" w:rsidRDefault="006670A6">
      <w:pPr>
        <w:pStyle w:val="Index1"/>
        <w:tabs>
          <w:tab w:val="right" w:pos="5030"/>
        </w:tabs>
        <w:rPr>
          <w:noProof/>
        </w:rPr>
      </w:pPr>
      <w:r>
        <w:rPr>
          <w:noProof/>
        </w:rPr>
        <w:t>Forefront Identity Manager 2010 R2, 22, 53</w:t>
      </w:r>
    </w:p>
    <w:p w14:paraId="5A75C36E" w14:textId="77777777" w:rsidR="006670A6" w:rsidRDefault="006670A6">
      <w:pPr>
        <w:pStyle w:val="Index1"/>
        <w:tabs>
          <w:tab w:val="right" w:pos="5030"/>
        </w:tabs>
        <w:rPr>
          <w:noProof/>
        </w:rPr>
      </w:pPr>
      <w:r>
        <w:rPr>
          <w:noProof/>
        </w:rPr>
        <w:t>Forefront Identity Manager 2010 R2 - Windows Live Edition, 19</w:t>
      </w:r>
    </w:p>
    <w:p w14:paraId="72D746DF" w14:textId="77777777" w:rsidR="006670A6" w:rsidRDefault="006670A6">
      <w:pPr>
        <w:pStyle w:val="Index1"/>
        <w:tabs>
          <w:tab w:val="right" w:pos="5030"/>
        </w:tabs>
        <w:rPr>
          <w:noProof/>
        </w:rPr>
      </w:pPr>
      <w:r>
        <w:rPr>
          <w:noProof/>
        </w:rPr>
        <w:t>Forefront TMG Enterprise, 102</w:t>
      </w:r>
    </w:p>
    <w:p w14:paraId="47C6D924" w14:textId="77777777" w:rsidR="006670A6" w:rsidRDefault="006670A6">
      <w:pPr>
        <w:pStyle w:val="Index1"/>
        <w:tabs>
          <w:tab w:val="right" w:pos="5030"/>
        </w:tabs>
        <w:rPr>
          <w:noProof/>
        </w:rPr>
      </w:pPr>
      <w:r>
        <w:rPr>
          <w:noProof/>
        </w:rPr>
        <w:t>Forefront TMG Standard, 102</w:t>
      </w:r>
    </w:p>
    <w:p w14:paraId="328504EF" w14:textId="77777777" w:rsidR="006670A6" w:rsidRDefault="006670A6">
      <w:pPr>
        <w:pStyle w:val="Index1"/>
        <w:tabs>
          <w:tab w:val="right" w:pos="5030"/>
        </w:tabs>
        <w:rPr>
          <w:noProof/>
        </w:rPr>
      </w:pPr>
      <w:r>
        <w:rPr>
          <w:noProof/>
        </w:rPr>
        <w:t>Forefront United Access Gateway 2010, 17</w:t>
      </w:r>
    </w:p>
    <w:p w14:paraId="341B09E9" w14:textId="77777777" w:rsidR="006670A6" w:rsidRDefault="006670A6">
      <w:pPr>
        <w:pStyle w:val="Index1"/>
        <w:tabs>
          <w:tab w:val="right" w:pos="5030"/>
        </w:tabs>
        <w:rPr>
          <w:noProof/>
        </w:rPr>
      </w:pPr>
      <w:r>
        <w:rPr>
          <w:noProof/>
        </w:rPr>
        <w:t>Gestão de Recursos Adicionais do Dynamics 365, 68</w:t>
      </w:r>
    </w:p>
    <w:p w14:paraId="0C57F542" w14:textId="77777777" w:rsidR="006670A6" w:rsidRDefault="006670A6">
      <w:pPr>
        <w:pStyle w:val="Index1"/>
        <w:tabs>
          <w:tab w:val="right" w:pos="5030"/>
        </w:tabs>
        <w:rPr>
          <w:noProof/>
        </w:rPr>
      </w:pPr>
      <w:r>
        <w:rPr>
          <w:noProof/>
        </w:rPr>
        <w:t>Gestão Personalizada do Dynamics 365 Human Resources, 67</w:t>
      </w:r>
    </w:p>
    <w:p w14:paraId="25688EA3" w14:textId="77777777" w:rsidR="006670A6" w:rsidRDefault="006670A6">
      <w:pPr>
        <w:pStyle w:val="Index1"/>
        <w:tabs>
          <w:tab w:val="right" w:pos="5030"/>
        </w:tabs>
        <w:rPr>
          <w:noProof/>
        </w:rPr>
      </w:pPr>
      <w:r>
        <w:rPr>
          <w:noProof/>
        </w:rPr>
        <w:t>GitHub Actions, 79</w:t>
      </w:r>
    </w:p>
    <w:p w14:paraId="3734DCC1" w14:textId="77777777" w:rsidR="006670A6" w:rsidRDefault="006670A6">
      <w:pPr>
        <w:pStyle w:val="Index1"/>
        <w:tabs>
          <w:tab w:val="right" w:pos="5030"/>
        </w:tabs>
        <w:rPr>
          <w:noProof/>
        </w:rPr>
      </w:pPr>
      <w:r>
        <w:rPr>
          <w:noProof/>
        </w:rPr>
        <w:t>GitHub Advanced Security, 80</w:t>
      </w:r>
    </w:p>
    <w:p w14:paraId="0205B447" w14:textId="77777777" w:rsidR="006670A6" w:rsidRDefault="006670A6">
      <w:pPr>
        <w:pStyle w:val="Index1"/>
        <w:tabs>
          <w:tab w:val="right" w:pos="5030"/>
        </w:tabs>
        <w:rPr>
          <w:noProof/>
        </w:rPr>
      </w:pPr>
      <w:r>
        <w:rPr>
          <w:noProof/>
        </w:rPr>
        <w:t>GitHub Engineering Direct, 80</w:t>
      </w:r>
    </w:p>
    <w:p w14:paraId="2FE1CB4E" w14:textId="77777777" w:rsidR="006670A6" w:rsidRDefault="006670A6">
      <w:pPr>
        <w:pStyle w:val="Index1"/>
        <w:tabs>
          <w:tab w:val="right" w:pos="5030"/>
        </w:tabs>
        <w:rPr>
          <w:noProof/>
        </w:rPr>
      </w:pPr>
      <w:r>
        <w:rPr>
          <w:noProof/>
        </w:rPr>
        <w:t>GitHub Enterprise, 80</w:t>
      </w:r>
    </w:p>
    <w:p w14:paraId="04413C12" w14:textId="77777777" w:rsidR="006670A6" w:rsidRDefault="006670A6">
      <w:pPr>
        <w:pStyle w:val="Index1"/>
        <w:tabs>
          <w:tab w:val="right" w:pos="5030"/>
        </w:tabs>
        <w:rPr>
          <w:noProof/>
        </w:rPr>
      </w:pPr>
      <w:r>
        <w:rPr>
          <w:noProof/>
        </w:rPr>
        <w:t>GitHub Enterprise Æ (GHEM), 80</w:t>
      </w:r>
    </w:p>
    <w:p w14:paraId="55AA22A7" w14:textId="77777777" w:rsidR="006670A6" w:rsidRDefault="006670A6">
      <w:pPr>
        <w:pStyle w:val="Index1"/>
        <w:tabs>
          <w:tab w:val="right" w:pos="5030"/>
        </w:tabs>
        <w:rPr>
          <w:noProof/>
        </w:rPr>
      </w:pPr>
      <w:r>
        <w:rPr>
          <w:noProof/>
        </w:rPr>
        <w:t>GitHub Enterprise para Visual Studio Enterprise, 84</w:t>
      </w:r>
    </w:p>
    <w:p w14:paraId="7B004FA2" w14:textId="77777777" w:rsidR="006670A6" w:rsidRDefault="006670A6">
      <w:pPr>
        <w:pStyle w:val="Index1"/>
        <w:tabs>
          <w:tab w:val="right" w:pos="5030"/>
        </w:tabs>
        <w:rPr>
          <w:noProof/>
        </w:rPr>
      </w:pPr>
      <w:r>
        <w:rPr>
          <w:noProof/>
        </w:rPr>
        <w:t>GitHub Enterprise para Visual Studio Professional, 84</w:t>
      </w:r>
    </w:p>
    <w:p w14:paraId="55FBFA6D" w14:textId="77777777" w:rsidR="006670A6" w:rsidRDefault="006670A6">
      <w:pPr>
        <w:pStyle w:val="Index1"/>
        <w:tabs>
          <w:tab w:val="right" w:pos="5030"/>
        </w:tabs>
        <w:rPr>
          <w:noProof/>
        </w:rPr>
      </w:pPr>
      <w:r>
        <w:rPr>
          <w:noProof/>
        </w:rPr>
        <w:t>GitHub Insights, 80</w:t>
      </w:r>
    </w:p>
    <w:p w14:paraId="3EC31C1D" w14:textId="77777777" w:rsidR="006670A6" w:rsidRDefault="006670A6">
      <w:pPr>
        <w:pStyle w:val="Index1"/>
        <w:tabs>
          <w:tab w:val="right" w:pos="5030"/>
        </w:tabs>
        <w:rPr>
          <w:noProof/>
        </w:rPr>
      </w:pPr>
      <w:r>
        <w:rPr>
          <w:noProof/>
        </w:rPr>
        <w:t>GitHub Learning Lab para Organizações, 80</w:t>
      </w:r>
    </w:p>
    <w:p w14:paraId="5E1A4951" w14:textId="77777777" w:rsidR="006670A6" w:rsidRDefault="006670A6">
      <w:pPr>
        <w:pStyle w:val="Index1"/>
        <w:tabs>
          <w:tab w:val="right" w:pos="5030"/>
        </w:tabs>
        <w:rPr>
          <w:noProof/>
        </w:rPr>
      </w:pPr>
      <w:r>
        <w:rPr>
          <w:noProof/>
        </w:rPr>
        <w:t>GitHub One, 80</w:t>
      </w:r>
    </w:p>
    <w:p w14:paraId="317B9EE3" w14:textId="77777777" w:rsidR="006670A6" w:rsidRDefault="006670A6">
      <w:pPr>
        <w:pStyle w:val="Index1"/>
        <w:tabs>
          <w:tab w:val="right" w:pos="5030"/>
        </w:tabs>
        <w:rPr>
          <w:noProof/>
        </w:rPr>
      </w:pPr>
      <w:r>
        <w:rPr>
          <w:noProof/>
        </w:rPr>
        <w:t>GitHub Packages, 80</w:t>
      </w:r>
    </w:p>
    <w:p w14:paraId="6E8B4AF8" w14:textId="77777777" w:rsidR="006670A6" w:rsidRDefault="006670A6">
      <w:pPr>
        <w:pStyle w:val="Index1"/>
        <w:tabs>
          <w:tab w:val="right" w:pos="5030"/>
        </w:tabs>
        <w:rPr>
          <w:noProof/>
        </w:rPr>
      </w:pPr>
      <w:r>
        <w:rPr>
          <w:noProof/>
        </w:rPr>
        <w:t>Guias do Dynamics 365, 68</w:t>
      </w:r>
    </w:p>
    <w:p w14:paraId="70C80A7F" w14:textId="77777777" w:rsidR="006670A6" w:rsidRDefault="006670A6">
      <w:pPr>
        <w:pStyle w:val="Index1"/>
        <w:tabs>
          <w:tab w:val="right" w:pos="5030"/>
        </w:tabs>
        <w:rPr>
          <w:noProof/>
        </w:rPr>
      </w:pPr>
      <w:r>
        <w:rPr>
          <w:noProof/>
        </w:rPr>
        <w:t>HPC Pack, 53</w:t>
      </w:r>
    </w:p>
    <w:p w14:paraId="45479476" w14:textId="77777777" w:rsidR="006670A6" w:rsidRDefault="006670A6">
      <w:pPr>
        <w:pStyle w:val="Index1"/>
        <w:tabs>
          <w:tab w:val="right" w:pos="5030"/>
        </w:tabs>
        <w:rPr>
          <w:noProof/>
        </w:rPr>
      </w:pPr>
      <w:r>
        <w:rPr>
          <w:noProof/>
        </w:rPr>
        <w:t>Hyper-V Container, 89</w:t>
      </w:r>
    </w:p>
    <w:p w14:paraId="6617431D" w14:textId="77777777" w:rsidR="006670A6" w:rsidRDefault="006670A6">
      <w:pPr>
        <w:pStyle w:val="Index1"/>
        <w:tabs>
          <w:tab w:val="right" w:pos="5030"/>
        </w:tabs>
        <w:rPr>
          <w:noProof/>
        </w:rPr>
      </w:pPr>
      <w:r>
        <w:rPr>
          <w:noProof/>
        </w:rPr>
        <w:t>Intune, 34</w:t>
      </w:r>
    </w:p>
    <w:p w14:paraId="25769DFB" w14:textId="77777777" w:rsidR="006670A6" w:rsidRDefault="006670A6">
      <w:pPr>
        <w:pStyle w:val="Index1"/>
        <w:tabs>
          <w:tab w:val="right" w:pos="5030"/>
        </w:tabs>
        <w:rPr>
          <w:noProof/>
        </w:rPr>
      </w:pPr>
      <w:r>
        <w:rPr>
          <w:noProof/>
        </w:rPr>
        <w:t>Intune, 36</w:t>
      </w:r>
    </w:p>
    <w:p w14:paraId="529775FB" w14:textId="77777777" w:rsidR="006670A6" w:rsidRDefault="006670A6">
      <w:pPr>
        <w:pStyle w:val="Index1"/>
        <w:tabs>
          <w:tab w:val="right" w:pos="5030"/>
        </w:tabs>
        <w:rPr>
          <w:noProof/>
        </w:rPr>
      </w:pPr>
      <w:r>
        <w:rPr>
          <w:noProof/>
        </w:rPr>
        <w:t>Intune for Devices, 36</w:t>
      </w:r>
    </w:p>
    <w:p w14:paraId="1796092F" w14:textId="77777777" w:rsidR="006670A6" w:rsidRDefault="006670A6">
      <w:pPr>
        <w:pStyle w:val="Index1"/>
        <w:tabs>
          <w:tab w:val="right" w:pos="5030"/>
        </w:tabs>
        <w:rPr>
          <w:noProof/>
        </w:rPr>
      </w:pPr>
      <w:r>
        <w:rPr>
          <w:noProof/>
        </w:rPr>
        <w:t>Intune for EDU, 36</w:t>
      </w:r>
    </w:p>
    <w:p w14:paraId="71EB123C" w14:textId="77777777" w:rsidR="006670A6" w:rsidRDefault="006670A6">
      <w:pPr>
        <w:pStyle w:val="Index1"/>
        <w:tabs>
          <w:tab w:val="right" w:pos="5030"/>
        </w:tabs>
        <w:rPr>
          <w:noProof/>
        </w:rPr>
      </w:pPr>
      <w:r>
        <w:rPr>
          <w:noProof/>
        </w:rPr>
        <w:t>IoT Suite Predictive Maintenance Plano 1, 59</w:t>
      </w:r>
    </w:p>
    <w:p w14:paraId="6227708B" w14:textId="77777777" w:rsidR="006670A6" w:rsidRDefault="006670A6">
      <w:pPr>
        <w:pStyle w:val="Index1"/>
        <w:tabs>
          <w:tab w:val="right" w:pos="5030"/>
        </w:tabs>
        <w:rPr>
          <w:noProof/>
        </w:rPr>
      </w:pPr>
      <w:r>
        <w:rPr>
          <w:noProof/>
        </w:rPr>
        <w:t>IoT Suite Predictive Maintenance Plano 2, 59</w:t>
      </w:r>
    </w:p>
    <w:p w14:paraId="1E15824E" w14:textId="77777777" w:rsidR="006670A6" w:rsidRDefault="006670A6">
      <w:pPr>
        <w:pStyle w:val="Index1"/>
        <w:tabs>
          <w:tab w:val="right" w:pos="5030"/>
        </w:tabs>
        <w:rPr>
          <w:noProof/>
        </w:rPr>
      </w:pPr>
      <w:r>
        <w:rPr>
          <w:noProof/>
        </w:rPr>
        <w:t>IoT Suite Remote Monitoring Plano 1, 59</w:t>
      </w:r>
    </w:p>
    <w:p w14:paraId="3A349CD7" w14:textId="77777777" w:rsidR="006670A6" w:rsidRDefault="006670A6">
      <w:pPr>
        <w:pStyle w:val="Index1"/>
        <w:tabs>
          <w:tab w:val="right" w:pos="5030"/>
        </w:tabs>
        <w:rPr>
          <w:noProof/>
        </w:rPr>
      </w:pPr>
      <w:r>
        <w:rPr>
          <w:noProof/>
        </w:rPr>
        <w:t>IoT Suite Remote Monitoring Plano 2, 59</w:t>
      </w:r>
    </w:p>
    <w:p w14:paraId="0F71A7EB" w14:textId="77777777" w:rsidR="006670A6" w:rsidRDefault="006670A6">
      <w:pPr>
        <w:pStyle w:val="Index1"/>
        <w:tabs>
          <w:tab w:val="right" w:pos="5030"/>
        </w:tabs>
        <w:rPr>
          <w:noProof/>
        </w:rPr>
      </w:pPr>
      <w:r>
        <w:rPr>
          <w:noProof/>
        </w:rPr>
        <w:t>Licença de Gestão de Cliente do Advanced Threat Analytics 2016 por OSE, 13</w:t>
      </w:r>
    </w:p>
    <w:p w14:paraId="1643A49C" w14:textId="77777777" w:rsidR="006670A6" w:rsidRDefault="006670A6">
      <w:pPr>
        <w:pStyle w:val="Index1"/>
        <w:tabs>
          <w:tab w:val="right" w:pos="5030"/>
        </w:tabs>
        <w:rPr>
          <w:noProof/>
        </w:rPr>
      </w:pPr>
      <w:r>
        <w:rPr>
          <w:noProof/>
        </w:rPr>
        <w:t>Licença de Gestão de Cliente do Advanced Threat Analytics 2016 por Utilizador, 13</w:t>
      </w:r>
    </w:p>
    <w:p w14:paraId="3C0EBE07" w14:textId="77777777" w:rsidR="006670A6" w:rsidRDefault="006670A6">
      <w:pPr>
        <w:pStyle w:val="Index1"/>
        <w:tabs>
          <w:tab w:val="right" w:pos="5030"/>
        </w:tabs>
        <w:rPr>
          <w:noProof/>
        </w:rPr>
      </w:pPr>
      <w:r>
        <w:rPr>
          <w:noProof/>
        </w:rPr>
        <w:t>Licença de Gestão de Cliente do Microsoft Endpoint Configuration Manager, 33</w:t>
      </w:r>
    </w:p>
    <w:p w14:paraId="1C9CE5B7" w14:textId="77777777" w:rsidR="006670A6" w:rsidRDefault="006670A6">
      <w:pPr>
        <w:pStyle w:val="Index1"/>
        <w:tabs>
          <w:tab w:val="right" w:pos="5030"/>
        </w:tabs>
        <w:rPr>
          <w:noProof/>
        </w:rPr>
      </w:pPr>
      <w:r>
        <w:rPr>
          <w:noProof/>
        </w:rPr>
        <w:t>Licença de Subscrição (SL) do Azure FXT Edge Filer, 14</w:t>
      </w:r>
    </w:p>
    <w:p w14:paraId="4A2568C8" w14:textId="77777777" w:rsidR="006670A6" w:rsidRDefault="006670A6">
      <w:pPr>
        <w:pStyle w:val="Index1"/>
        <w:tabs>
          <w:tab w:val="right" w:pos="5030"/>
        </w:tabs>
        <w:rPr>
          <w:noProof/>
        </w:rPr>
      </w:pPr>
      <w:r>
        <w:rPr>
          <w:noProof/>
        </w:rPr>
        <w:t>Licença de Subscrição do Suplemento Azure FXT Edge Filer, 14</w:t>
      </w:r>
    </w:p>
    <w:p w14:paraId="1831AF8E" w14:textId="77777777" w:rsidR="006670A6" w:rsidRDefault="006670A6">
      <w:pPr>
        <w:pStyle w:val="Index1"/>
        <w:tabs>
          <w:tab w:val="right" w:pos="5030"/>
        </w:tabs>
        <w:rPr>
          <w:noProof/>
        </w:rPr>
      </w:pPr>
      <w:r>
        <w:rPr>
          <w:noProof/>
        </w:rPr>
        <w:t>Licenciamento de Direitos do Windows 10 Home para Pro, 43</w:t>
      </w:r>
    </w:p>
    <w:p w14:paraId="45288778" w14:textId="77777777" w:rsidR="006670A6" w:rsidRDefault="006670A6">
      <w:pPr>
        <w:pStyle w:val="Index1"/>
        <w:tabs>
          <w:tab w:val="right" w:pos="5030"/>
        </w:tabs>
        <w:rPr>
          <w:noProof/>
        </w:rPr>
      </w:pPr>
      <w:r>
        <w:rPr>
          <w:noProof/>
        </w:rPr>
        <w:t>Ligação de dados do Microsoft Graph para ISVs, 82</w:t>
      </w:r>
    </w:p>
    <w:p w14:paraId="3EE1D8DE" w14:textId="77777777" w:rsidR="006670A6" w:rsidRDefault="006670A6">
      <w:pPr>
        <w:pStyle w:val="Index1"/>
        <w:tabs>
          <w:tab w:val="right" w:pos="5030"/>
        </w:tabs>
        <w:rPr>
          <w:noProof/>
        </w:rPr>
      </w:pPr>
      <w:r>
        <w:rPr>
          <w:noProof/>
        </w:rPr>
        <w:t>Linhas de Encomenda do Dynamics 365 Operations, 67</w:t>
      </w:r>
    </w:p>
    <w:p w14:paraId="7949810E" w14:textId="77777777" w:rsidR="006670A6" w:rsidRDefault="006670A6">
      <w:pPr>
        <w:pStyle w:val="Index1"/>
        <w:tabs>
          <w:tab w:val="right" w:pos="5030"/>
        </w:tabs>
        <w:rPr>
          <w:noProof/>
        </w:rPr>
      </w:pPr>
      <w:r>
        <w:rPr>
          <w:noProof/>
        </w:rPr>
        <w:t>M365 E5 Security, 36</w:t>
      </w:r>
    </w:p>
    <w:p w14:paraId="13E8F012" w14:textId="77777777" w:rsidR="006670A6" w:rsidRDefault="006670A6">
      <w:pPr>
        <w:pStyle w:val="Index1"/>
        <w:tabs>
          <w:tab w:val="right" w:pos="5030"/>
        </w:tabs>
        <w:rPr>
          <w:noProof/>
        </w:rPr>
      </w:pPr>
      <w:r>
        <w:rPr>
          <w:noProof/>
        </w:rPr>
        <w:t>macOS, 44</w:t>
      </w:r>
    </w:p>
    <w:p w14:paraId="6A4EB149" w14:textId="77777777" w:rsidR="006670A6" w:rsidRDefault="006670A6">
      <w:pPr>
        <w:pStyle w:val="Index1"/>
        <w:tabs>
          <w:tab w:val="right" w:pos="5030"/>
        </w:tabs>
        <w:rPr>
          <w:noProof/>
        </w:rPr>
      </w:pPr>
      <w:r>
        <w:rPr>
          <w:noProof/>
        </w:rPr>
        <w:t>Máquinas Adicionais do Dynamics 365 IoT Intelligence, 68</w:t>
      </w:r>
    </w:p>
    <w:p w14:paraId="67F43A0C" w14:textId="77777777" w:rsidR="006670A6" w:rsidRDefault="006670A6">
      <w:pPr>
        <w:pStyle w:val="Index1"/>
        <w:tabs>
          <w:tab w:val="right" w:pos="5030"/>
        </w:tabs>
        <w:rPr>
          <w:noProof/>
        </w:rPr>
      </w:pPr>
      <w:r>
        <w:rPr>
          <w:noProof/>
        </w:rPr>
        <w:t>Mensagens Premium, 72</w:t>
      </w:r>
    </w:p>
    <w:p w14:paraId="1F63DA38" w14:textId="77777777" w:rsidR="006670A6" w:rsidRDefault="006670A6">
      <w:pPr>
        <w:pStyle w:val="Index1"/>
        <w:tabs>
          <w:tab w:val="right" w:pos="5030"/>
        </w:tabs>
        <w:rPr>
          <w:noProof/>
        </w:rPr>
      </w:pPr>
      <w:r>
        <w:rPr>
          <w:noProof/>
        </w:rPr>
        <w:t>Microsoft 365 A5 eDiscovery and Audit, 61</w:t>
      </w:r>
    </w:p>
    <w:p w14:paraId="54B7537C" w14:textId="77777777" w:rsidR="006670A6" w:rsidRDefault="006670A6">
      <w:pPr>
        <w:pStyle w:val="Index1"/>
        <w:tabs>
          <w:tab w:val="right" w:pos="5030"/>
        </w:tabs>
        <w:rPr>
          <w:noProof/>
        </w:rPr>
      </w:pPr>
      <w:r>
        <w:rPr>
          <w:noProof/>
        </w:rPr>
        <w:t>Microsoft 365 A5 Information Protection and Governance, 61</w:t>
      </w:r>
    </w:p>
    <w:p w14:paraId="180A9E48" w14:textId="77777777" w:rsidR="006670A6" w:rsidRDefault="006670A6">
      <w:pPr>
        <w:pStyle w:val="Index1"/>
        <w:tabs>
          <w:tab w:val="right" w:pos="5030"/>
        </w:tabs>
        <w:rPr>
          <w:noProof/>
        </w:rPr>
      </w:pPr>
      <w:r>
        <w:rPr>
          <w:noProof/>
        </w:rPr>
        <w:t>Microsoft 365 A5 Insider Risk Management, 61</w:t>
      </w:r>
    </w:p>
    <w:p w14:paraId="6A66E8A6" w14:textId="77777777" w:rsidR="006670A6" w:rsidRDefault="006670A6">
      <w:pPr>
        <w:pStyle w:val="Index1"/>
        <w:tabs>
          <w:tab w:val="right" w:pos="5030"/>
        </w:tabs>
        <w:rPr>
          <w:noProof/>
        </w:rPr>
      </w:pPr>
      <w:r>
        <w:rPr>
          <w:noProof/>
        </w:rPr>
        <w:t>Microsoft 365 Apps para Grandes Empresas, 71</w:t>
      </w:r>
    </w:p>
    <w:p w14:paraId="08F826DD" w14:textId="77777777" w:rsidR="006670A6" w:rsidRDefault="006670A6">
      <w:pPr>
        <w:pStyle w:val="Index1"/>
        <w:tabs>
          <w:tab w:val="right" w:pos="5030"/>
        </w:tabs>
        <w:rPr>
          <w:noProof/>
        </w:rPr>
      </w:pPr>
      <w:r>
        <w:rPr>
          <w:noProof/>
        </w:rPr>
        <w:t>Microsoft 365 Apps para Grandes Empresas de SA Existente, 71</w:t>
      </w:r>
    </w:p>
    <w:p w14:paraId="32F797BF" w14:textId="77777777" w:rsidR="006670A6" w:rsidRDefault="006670A6">
      <w:pPr>
        <w:pStyle w:val="Index1"/>
        <w:tabs>
          <w:tab w:val="right" w:pos="5030"/>
        </w:tabs>
        <w:rPr>
          <w:noProof/>
        </w:rPr>
      </w:pPr>
      <w:r>
        <w:rPr>
          <w:noProof/>
        </w:rPr>
        <w:t>Microsoft 365 Apps para Pequenas e Médias Empresas (SL de Utilizador), 71</w:t>
      </w:r>
    </w:p>
    <w:p w14:paraId="5F853B59" w14:textId="77777777" w:rsidR="006670A6" w:rsidRDefault="006670A6">
      <w:pPr>
        <w:pStyle w:val="Index1"/>
        <w:tabs>
          <w:tab w:val="right" w:pos="5030"/>
        </w:tabs>
        <w:rPr>
          <w:noProof/>
        </w:rPr>
      </w:pPr>
      <w:r>
        <w:rPr>
          <w:noProof/>
        </w:rPr>
        <w:t>Microsoft 365 E3 – Licença Autónoma, 60</w:t>
      </w:r>
    </w:p>
    <w:p w14:paraId="1542B1AE" w14:textId="77777777" w:rsidR="006670A6" w:rsidRDefault="006670A6">
      <w:pPr>
        <w:pStyle w:val="Index1"/>
        <w:tabs>
          <w:tab w:val="right" w:pos="5030"/>
        </w:tabs>
        <w:rPr>
          <w:noProof/>
        </w:rPr>
      </w:pPr>
      <w:r>
        <w:rPr>
          <w:noProof/>
        </w:rPr>
        <w:t>Microsoft 365 E3/E5, 60</w:t>
      </w:r>
    </w:p>
    <w:p w14:paraId="3AA72CB7" w14:textId="77777777" w:rsidR="006670A6" w:rsidRDefault="006670A6">
      <w:pPr>
        <w:pStyle w:val="Index1"/>
        <w:tabs>
          <w:tab w:val="right" w:pos="5030"/>
        </w:tabs>
        <w:rPr>
          <w:noProof/>
        </w:rPr>
      </w:pPr>
      <w:r>
        <w:rPr>
          <w:noProof/>
        </w:rPr>
        <w:t>Microsoft 365 E3/E5 de SA Existente, 61</w:t>
      </w:r>
    </w:p>
    <w:p w14:paraId="3A6B2D6A" w14:textId="77777777" w:rsidR="006670A6" w:rsidRDefault="006670A6">
      <w:pPr>
        <w:pStyle w:val="Index1"/>
        <w:tabs>
          <w:tab w:val="right" w:pos="5030"/>
        </w:tabs>
        <w:rPr>
          <w:noProof/>
        </w:rPr>
      </w:pPr>
      <w:r>
        <w:rPr>
          <w:noProof/>
        </w:rPr>
        <w:t>Microsoft 365 E5 com minutos de chamada, 61</w:t>
      </w:r>
    </w:p>
    <w:p w14:paraId="3CBA198B" w14:textId="77777777" w:rsidR="006670A6" w:rsidRDefault="006670A6">
      <w:pPr>
        <w:pStyle w:val="Index1"/>
        <w:tabs>
          <w:tab w:val="right" w:pos="5030"/>
        </w:tabs>
        <w:rPr>
          <w:noProof/>
        </w:rPr>
      </w:pPr>
      <w:r>
        <w:rPr>
          <w:noProof/>
        </w:rPr>
        <w:t>Microsoft 365 E5 eDiscovery and Audit, 61</w:t>
      </w:r>
    </w:p>
    <w:p w14:paraId="4A72C1C3" w14:textId="77777777" w:rsidR="006670A6" w:rsidRDefault="006670A6">
      <w:pPr>
        <w:pStyle w:val="Index1"/>
        <w:tabs>
          <w:tab w:val="right" w:pos="5030"/>
        </w:tabs>
        <w:rPr>
          <w:noProof/>
        </w:rPr>
      </w:pPr>
      <w:r>
        <w:rPr>
          <w:noProof/>
        </w:rPr>
        <w:t>Microsoft 365 E5 Information Protection and Governance, 61</w:t>
      </w:r>
    </w:p>
    <w:p w14:paraId="2F802EA2" w14:textId="77777777" w:rsidR="006670A6" w:rsidRDefault="006670A6">
      <w:pPr>
        <w:pStyle w:val="Index1"/>
        <w:tabs>
          <w:tab w:val="right" w:pos="5030"/>
        </w:tabs>
        <w:rPr>
          <w:noProof/>
        </w:rPr>
      </w:pPr>
      <w:r>
        <w:rPr>
          <w:noProof/>
        </w:rPr>
        <w:t>Microsoft 365 E5 Insider Risk Management, 61</w:t>
      </w:r>
    </w:p>
    <w:p w14:paraId="6389B9B1" w14:textId="77777777" w:rsidR="006670A6" w:rsidRDefault="006670A6">
      <w:pPr>
        <w:pStyle w:val="Index1"/>
        <w:tabs>
          <w:tab w:val="right" w:pos="5030"/>
        </w:tabs>
        <w:rPr>
          <w:noProof/>
        </w:rPr>
      </w:pPr>
      <w:r>
        <w:rPr>
          <w:noProof/>
        </w:rPr>
        <w:t>Microsoft 365 Education A1, 60</w:t>
      </w:r>
    </w:p>
    <w:p w14:paraId="35A5A806" w14:textId="77777777" w:rsidR="006670A6" w:rsidRDefault="006670A6">
      <w:pPr>
        <w:pStyle w:val="Index1"/>
        <w:tabs>
          <w:tab w:val="right" w:pos="5030"/>
        </w:tabs>
        <w:rPr>
          <w:noProof/>
        </w:rPr>
      </w:pPr>
      <w:r>
        <w:rPr>
          <w:noProof/>
        </w:rPr>
        <w:t>Microsoft 365 Education A3, 60</w:t>
      </w:r>
    </w:p>
    <w:p w14:paraId="2F2BB729" w14:textId="77777777" w:rsidR="006670A6" w:rsidRDefault="006670A6">
      <w:pPr>
        <w:pStyle w:val="Index1"/>
        <w:tabs>
          <w:tab w:val="right" w:pos="5030"/>
        </w:tabs>
        <w:rPr>
          <w:noProof/>
        </w:rPr>
      </w:pPr>
      <w:r>
        <w:rPr>
          <w:noProof/>
        </w:rPr>
        <w:t>Microsoft 365 Education A3 – Licença Autónoma, 60</w:t>
      </w:r>
    </w:p>
    <w:p w14:paraId="3B1E7696" w14:textId="77777777" w:rsidR="006670A6" w:rsidRDefault="006670A6">
      <w:pPr>
        <w:pStyle w:val="Index1"/>
        <w:tabs>
          <w:tab w:val="right" w:pos="5030"/>
        </w:tabs>
        <w:rPr>
          <w:noProof/>
        </w:rPr>
      </w:pPr>
      <w:r>
        <w:rPr>
          <w:noProof/>
        </w:rPr>
        <w:t>Microsoft 365 Education A5, 60</w:t>
      </w:r>
    </w:p>
    <w:p w14:paraId="1AB83867" w14:textId="77777777" w:rsidR="006670A6" w:rsidRDefault="006670A6">
      <w:pPr>
        <w:pStyle w:val="Index1"/>
        <w:tabs>
          <w:tab w:val="right" w:pos="5030"/>
        </w:tabs>
        <w:rPr>
          <w:noProof/>
        </w:rPr>
      </w:pPr>
      <w:r>
        <w:rPr>
          <w:noProof/>
        </w:rPr>
        <w:t>Microsoft 365 Education A5 com minutos de chamada, 60</w:t>
      </w:r>
    </w:p>
    <w:p w14:paraId="28588E14" w14:textId="77777777" w:rsidR="006670A6" w:rsidRDefault="006670A6">
      <w:pPr>
        <w:pStyle w:val="Index1"/>
        <w:tabs>
          <w:tab w:val="right" w:pos="5030"/>
        </w:tabs>
        <w:rPr>
          <w:noProof/>
        </w:rPr>
      </w:pPr>
      <w:r>
        <w:rPr>
          <w:noProof/>
        </w:rPr>
        <w:t>Microsoft 365 Empresas, 60</w:t>
      </w:r>
    </w:p>
    <w:p w14:paraId="684F53C1" w14:textId="77777777" w:rsidR="006670A6" w:rsidRDefault="006670A6">
      <w:pPr>
        <w:pStyle w:val="Index1"/>
        <w:tabs>
          <w:tab w:val="right" w:pos="5030"/>
        </w:tabs>
        <w:rPr>
          <w:noProof/>
        </w:rPr>
      </w:pPr>
      <w:r>
        <w:rPr>
          <w:noProof/>
        </w:rPr>
        <w:t>Microsoft 365 Empresas Basic, 60</w:t>
      </w:r>
    </w:p>
    <w:p w14:paraId="464CFFAF" w14:textId="77777777" w:rsidR="006670A6" w:rsidRDefault="006670A6">
      <w:pPr>
        <w:pStyle w:val="Index1"/>
        <w:tabs>
          <w:tab w:val="right" w:pos="5030"/>
        </w:tabs>
        <w:rPr>
          <w:noProof/>
        </w:rPr>
      </w:pPr>
      <w:r>
        <w:rPr>
          <w:noProof/>
        </w:rPr>
        <w:t>Microsoft 365 Empresas Premium, 60</w:t>
      </w:r>
    </w:p>
    <w:p w14:paraId="12F9BDFC" w14:textId="77777777" w:rsidR="006670A6" w:rsidRDefault="006670A6">
      <w:pPr>
        <w:pStyle w:val="Index1"/>
        <w:tabs>
          <w:tab w:val="right" w:pos="5030"/>
        </w:tabs>
        <w:rPr>
          <w:noProof/>
        </w:rPr>
      </w:pPr>
      <w:r>
        <w:rPr>
          <w:noProof/>
        </w:rPr>
        <w:t>Microsoft 365 F1/F3, 61</w:t>
      </w:r>
    </w:p>
    <w:p w14:paraId="11FA251F" w14:textId="77777777" w:rsidR="006670A6" w:rsidRDefault="006670A6">
      <w:pPr>
        <w:pStyle w:val="Index1"/>
        <w:tabs>
          <w:tab w:val="right" w:pos="5030"/>
        </w:tabs>
        <w:rPr>
          <w:noProof/>
        </w:rPr>
      </w:pPr>
      <w:r>
        <w:rPr>
          <w:noProof/>
        </w:rPr>
        <w:t>Microsoft 365 F3, 34</w:t>
      </w:r>
    </w:p>
    <w:p w14:paraId="446ECF0F" w14:textId="77777777" w:rsidR="006670A6" w:rsidRDefault="006670A6">
      <w:pPr>
        <w:pStyle w:val="Index1"/>
        <w:tabs>
          <w:tab w:val="right" w:pos="5030"/>
        </w:tabs>
        <w:rPr>
          <w:noProof/>
        </w:rPr>
      </w:pPr>
      <w:r>
        <w:rPr>
          <w:noProof/>
        </w:rPr>
        <w:t>Microsoft Cloud App Security, 81</w:t>
      </w:r>
    </w:p>
    <w:p w14:paraId="6A0A4026" w14:textId="77777777" w:rsidR="006670A6" w:rsidRDefault="006670A6">
      <w:pPr>
        <w:pStyle w:val="Index1"/>
        <w:tabs>
          <w:tab w:val="right" w:pos="5030"/>
        </w:tabs>
        <w:rPr>
          <w:noProof/>
        </w:rPr>
      </w:pPr>
      <w:r>
        <w:rPr>
          <w:noProof/>
        </w:rPr>
        <w:t>Microsoft Defender ATP (SL), 43</w:t>
      </w:r>
    </w:p>
    <w:p w14:paraId="264BD982" w14:textId="77777777" w:rsidR="006670A6" w:rsidRDefault="006670A6">
      <w:pPr>
        <w:pStyle w:val="Index1"/>
        <w:tabs>
          <w:tab w:val="right" w:pos="5030"/>
        </w:tabs>
        <w:rPr>
          <w:noProof/>
        </w:rPr>
      </w:pPr>
      <w:r>
        <w:rPr>
          <w:noProof/>
        </w:rPr>
        <w:t>Microsoft Dynamics AX Enterprise CAL, 96</w:t>
      </w:r>
    </w:p>
    <w:p w14:paraId="46E412B0" w14:textId="77777777" w:rsidR="006670A6" w:rsidRDefault="006670A6">
      <w:pPr>
        <w:pStyle w:val="Index1"/>
        <w:tabs>
          <w:tab w:val="right" w:pos="5030"/>
        </w:tabs>
        <w:rPr>
          <w:noProof/>
        </w:rPr>
      </w:pPr>
      <w:r>
        <w:rPr>
          <w:noProof/>
        </w:rPr>
        <w:t>Microsoft Dynamics AX Standard Commerce Core Server, 96</w:t>
      </w:r>
    </w:p>
    <w:p w14:paraId="36ADC833" w14:textId="77777777" w:rsidR="006670A6" w:rsidRDefault="006670A6">
      <w:pPr>
        <w:pStyle w:val="Index1"/>
        <w:tabs>
          <w:tab w:val="right" w:pos="5030"/>
        </w:tabs>
        <w:rPr>
          <w:noProof/>
        </w:rPr>
      </w:pPr>
      <w:r>
        <w:rPr>
          <w:noProof/>
        </w:rPr>
        <w:t>Microsoft Dynamics AX Store Server, 96</w:t>
      </w:r>
    </w:p>
    <w:p w14:paraId="43E61356" w14:textId="77777777" w:rsidR="006670A6" w:rsidRDefault="006670A6">
      <w:pPr>
        <w:pStyle w:val="Index1"/>
        <w:tabs>
          <w:tab w:val="right" w:pos="5030"/>
        </w:tabs>
        <w:rPr>
          <w:noProof/>
        </w:rPr>
      </w:pPr>
      <w:r>
        <w:rPr>
          <w:noProof/>
        </w:rPr>
        <w:t>Microsoft Dynamics CRM Server 2013, 96</w:t>
      </w:r>
    </w:p>
    <w:p w14:paraId="6C8096AB" w14:textId="77777777" w:rsidR="006670A6" w:rsidRDefault="006670A6">
      <w:pPr>
        <w:pStyle w:val="Index1"/>
        <w:tabs>
          <w:tab w:val="right" w:pos="5030"/>
        </w:tabs>
        <w:rPr>
          <w:noProof/>
        </w:rPr>
      </w:pPr>
      <w:r>
        <w:rPr>
          <w:noProof/>
        </w:rPr>
        <w:t>Microsoft Dynamics CRM Server 2015, 96</w:t>
      </w:r>
    </w:p>
    <w:p w14:paraId="1C210274" w14:textId="77777777" w:rsidR="006670A6" w:rsidRDefault="006670A6">
      <w:pPr>
        <w:pStyle w:val="Index1"/>
        <w:tabs>
          <w:tab w:val="right" w:pos="5030"/>
        </w:tabs>
        <w:rPr>
          <w:noProof/>
        </w:rPr>
      </w:pPr>
      <w:r>
        <w:rPr>
          <w:noProof/>
        </w:rPr>
        <w:t>Microsoft Intune, 16, 34, 82</w:t>
      </w:r>
    </w:p>
    <w:p w14:paraId="3967D802" w14:textId="77777777" w:rsidR="006670A6" w:rsidRDefault="006670A6">
      <w:pPr>
        <w:pStyle w:val="Index1"/>
        <w:tabs>
          <w:tab w:val="right" w:pos="5030"/>
        </w:tabs>
        <w:rPr>
          <w:noProof/>
        </w:rPr>
      </w:pPr>
      <w:r>
        <w:rPr>
          <w:noProof/>
        </w:rPr>
        <w:t>Microsoft Intune for Devices, 34, 82</w:t>
      </w:r>
    </w:p>
    <w:p w14:paraId="5FD6A396" w14:textId="77777777" w:rsidR="006670A6" w:rsidRDefault="006670A6">
      <w:pPr>
        <w:pStyle w:val="Index1"/>
        <w:tabs>
          <w:tab w:val="right" w:pos="5030"/>
        </w:tabs>
        <w:rPr>
          <w:noProof/>
        </w:rPr>
      </w:pPr>
      <w:r>
        <w:rPr>
          <w:noProof/>
        </w:rPr>
        <w:t>Microsoft Intune for EDU, 82</w:t>
      </w:r>
    </w:p>
    <w:p w14:paraId="484E89AF" w14:textId="77777777" w:rsidR="006670A6" w:rsidRDefault="006670A6">
      <w:pPr>
        <w:pStyle w:val="Index1"/>
        <w:tabs>
          <w:tab w:val="right" w:pos="5030"/>
        </w:tabs>
        <w:rPr>
          <w:noProof/>
        </w:rPr>
      </w:pPr>
      <w:r>
        <w:rPr>
          <w:noProof/>
        </w:rPr>
        <w:t>Microsoft Intune para EDU, 82</w:t>
      </w:r>
    </w:p>
    <w:p w14:paraId="0804D066" w14:textId="77777777" w:rsidR="006670A6" w:rsidRDefault="006670A6">
      <w:pPr>
        <w:pStyle w:val="Index1"/>
        <w:tabs>
          <w:tab w:val="right" w:pos="5030"/>
        </w:tabs>
        <w:rPr>
          <w:noProof/>
        </w:rPr>
      </w:pPr>
      <w:r>
        <w:rPr>
          <w:noProof/>
        </w:rPr>
        <w:t>Microsoft Intune User SL Add-on Extra Storage 1 GB, 82</w:t>
      </w:r>
    </w:p>
    <w:p w14:paraId="3BBB9A05" w14:textId="77777777" w:rsidR="006670A6" w:rsidRDefault="006670A6">
      <w:pPr>
        <w:pStyle w:val="Index1"/>
        <w:tabs>
          <w:tab w:val="right" w:pos="5030"/>
        </w:tabs>
        <w:rPr>
          <w:noProof/>
        </w:rPr>
      </w:pPr>
      <w:r>
        <w:rPr>
          <w:noProof/>
        </w:rPr>
        <w:t>Microsoft Learning Imagine Academy, 83</w:t>
      </w:r>
    </w:p>
    <w:p w14:paraId="271077CD" w14:textId="77777777" w:rsidR="006670A6" w:rsidRDefault="006670A6">
      <w:pPr>
        <w:pStyle w:val="Index1"/>
        <w:tabs>
          <w:tab w:val="right" w:pos="5030"/>
        </w:tabs>
        <w:rPr>
          <w:noProof/>
        </w:rPr>
      </w:pPr>
      <w:r>
        <w:rPr>
          <w:noProof/>
        </w:rPr>
        <w:t>Microsoft Learning MCP 1 Exam Vouchers, 83</w:t>
      </w:r>
    </w:p>
    <w:p w14:paraId="3DD0BFFA" w14:textId="77777777" w:rsidR="006670A6" w:rsidRDefault="006670A6">
      <w:pPr>
        <w:pStyle w:val="Index1"/>
        <w:tabs>
          <w:tab w:val="right" w:pos="5030"/>
        </w:tabs>
        <w:rPr>
          <w:noProof/>
        </w:rPr>
      </w:pPr>
      <w:r>
        <w:rPr>
          <w:noProof/>
        </w:rPr>
        <w:t>Microsoft Learning MCP 30 Exam Vouchers, 83</w:t>
      </w:r>
    </w:p>
    <w:p w14:paraId="0C619EC2" w14:textId="77777777" w:rsidR="006670A6" w:rsidRDefault="006670A6">
      <w:pPr>
        <w:pStyle w:val="Index1"/>
        <w:tabs>
          <w:tab w:val="right" w:pos="5030"/>
        </w:tabs>
        <w:rPr>
          <w:noProof/>
        </w:rPr>
      </w:pPr>
      <w:r>
        <w:rPr>
          <w:noProof/>
        </w:rPr>
        <w:t>Microsoft Learning MOS/MCE Certification 125 Exam Site License, 83</w:t>
      </w:r>
    </w:p>
    <w:p w14:paraId="18143027" w14:textId="77777777" w:rsidR="006670A6" w:rsidRDefault="006670A6">
      <w:pPr>
        <w:pStyle w:val="Index1"/>
        <w:tabs>
          <w:tab w:val="right" w:pos="5030"/>
        </w:tabs>
        <w:rPr>
          <w:noProof/>
        </w:rPr>
      </w:pPr>
      <w:r>
        <w:rPr>
          <w:noProof/>
        </w:rPr>
        <w:t>Microsoft Learning MOS/MTA/MCE Certification 500 Exam Site License, 83</w:t>
      </w:r>
    </w:p>
    <w:p w14:paraId="5987FA12" w14:textId="77777777" w:rsidR="006670A6" w:rsidRDefault="006670A6">
      <w:pPr>
        <w:pStyle w:val="Index1"/>
        <w:tabs>
          <w:tab w:val="right" w:pos="5030"/>
        </w:tabs>
        <w:rPr>
          <w:noProof/>
        </w:rPr>
      </w:pPr>
      <w:r>
        <w:rPr>
          <w:noProof/>
        </w:rPr>
        <w:t>Microsoft Learning MTA/MCA Certification 125 Exam Site License, 83</w:t>
      </w:r>
    </w:p>
    <w:p w14:paraId="50915D54" w14:textId="77777777" w:rsidR="006670A6" w:rsidRDefault="006670A6">
      <w:pPr>
        <w:pStyle w:val="Index1"/>
        <w:tabs>
          <w:tab w:val="right" w:pos="5030"/>
        </w:tabs>
        <w:rPr>
          <w:noProof/>
        </w:rPr>
      </w:pPr>
      <w:r>
        <w:rPr>
          <w:noProof/>
        </w:rPr>
        <w:t>Microsoft Project Plan 1, 73</w:t>
      </w:r>
    </w:p>
    <w:p w14:paraId="73B642B8" w14:textId="77777777" w:rsidR="006670A6" w:rsidRDefault="006670A6">
      <w:pPr>
        <w:pStyle w:val="Index1"/>
        <w:tabs>
          <w:tab w:val="right" w:pos="5030"/>
        </w:tabs>
        <w:rPr>
          <w:noProof/>
        </w:rPr>
      </w:pPr>
      <w:r>
        <w:rPr>
          <w:noProof/>
        </w:rPr>
        <w:t>Microsoft Stream, 75</w:t>
      </w:r>
    </w:p>
    <w:p w14:paraId="322A7991" w14:textId="77777777" w:rsidR="006670A6" w:rsidRDefault="006670A6">
      <w:pPr>
        <w:pStyle w:val="Index1"/>
        <w:tabs>
          <w:tab w:val="right" w:pos="5030"/>
        </w:tabs>
        <w:rPr>
          <w:noProof/>
        </w:rPr>
      </w:pPr>
      <w:r>
        <w:rPr>
          <w:noProof/>
        </w:rPr>
        <w:t>Minecraft</w:t>
      </w:r>
    </w:p>
    <w:p w14:paraId="228678BC" w14:textId="77777777" w:rsidR="006670A6" w:rsidRDefault="006670A6">
      <w:pPr>
        <w:pStyle w:val="Index2"/>
        <w:tabs>
          <w:tab w:val="right" w:pos="5030"/>
        </w:tabs>
        <w:rPr>
          <w:noProof/>
        </w:rPr>
      </w:pPr>
      <w:r>
        <w:rPr>
          <w:noProof/>
        </w:rPr>
        <w:t>Edição de Educação, 83</w:t>
      </w:r>
    </w:p>
    <w:p w14:paraId="1BD27B99" w14:textId="77777777" w:rsidR="006670A6" w:rsidRDefault="006670A6">
      <w:pPr>
        <w:pStyle w:val="Index1"/>
        <w:tabs>
          <w:tab w:val="right" w:pos="5030"/>
        </w:tabs>
        <w:rPr>
          <w:noProof/>
        </w:rPr>
      </w:pPr>
      <w:r>
        <w:rPr>
          <w:noProof/>
        </w:rPr>
        <w:t>Minutos de chamadas Suplementares de Conferências de Áudio para os E.U.A./CAN, 73</w:t>
      </w:r>
    </w:p>
    <w:p w14:paraId="74DC5201" w14:textId="77777777" w:rsidR="006670A6" w:rsidRDefault="006670A6">
      <w:pPr>
        <w:pStyle w:val="Index1"/>
        <w:tabs>
          <w:tab w:val="right" w:pos="5030"/>
        </w:tabs>
        <w:rPr>
          <w:noProof/>
        </w:rPr>
      </w:pPr>
      <w:r>
        <w:rPr>
          <w:noProof/>
        </w:rPr>
        <w:t>Mobile Asset Management Distance Matrix Per Asset Automatic, 77</w:t>
      </w:r>
    </w:p>
    <w:p w14:paraId="4342DDC2" w14:textId="77777777" w:rsidR="006670A6" w:rsidRDefault="006670A6">
      <w:pPr>
        <w:pStyle w:val="Index1"/>
        <w:tabs>
          <w:tab w:val="right" w:pos="5030"/>
        </w:tabs>
        <w:rPr>
          <w:noProof/>
        </w:rPr>
      </w:pPr>
      <w:r>
        <w:rPr>
          <w:noProof/>
        </w:rPr>
        <w:t>Mobile Asset Management Distance Matrix Per Asset Manual, 77</w:t>
      </w:r>
    </w:p>
    <w:p w14:paraId="77423CCE" w14:textId="77777777" w:rsidR="006670A6" w:rsidRDefault="006670A6">
      <w:pPr>
        <w:pStyle w:val="Index1"/>
        <w:tabs>
          <w:tab w:val="right" w:pos="5030"/>
        </w:tabs>
        <w:rPr>
          <w:noProof/>
        </w:rPr>
      </w:pPr>
      <w:r>
        <w:rPr>
          <w:noProof/>
        </w:rPr>
        <w:t>Mobile Asset Management Drive Analytics Per Asset, 77</w:t>
      </w:r>
    </w:p>
    <w:p w14:paraId="4323A92A" w14:textId="77777777" w:rsidR="006670A6" w:rsidRDefault="006670A6">
      <w:pPr>
        <w:pStyle w:val="Index1"/>
        <w:tabs>
          <w:tab w:val="right" w:pos="5030"/>
        </w:tabs>
        <w:rPr>
          <w:noProof/>
        </w:rPr>
      </w:pPr>
      <w:r>
        <w:rPr>
          <w:noProof/>
        </w:rPr>
        <w:t>Mobile Asset Management Per Asset (SL), 77</w:t>
      </w:r>
    </w:p>
    <w:p w14:paraId="4A1D93B0" w14:textId="77777777" w:rsidR="006670A6" w:rsidRDefault="006670A6">
      <w:pPr>
        <w:pStyle w:val="Index1"/>
        <w:tabs>
          <w:tab w:val="right" w:pos="5030"/>
        </w:tabs>
        <w:rPr>
          <w:noProof/>
        </w:rPr>
      </w:pPr>
      <w:r>
        <w:rPr>
          <w:noProof/>
        </w:rPr>
        <w:t>Mobile Asset Management Platform (SL), 77</w:t>
      </w:r>
    </w:p>
    <w:p w14:paraId="6BB7A233" w14:textId="77777777" w:rsidR="006670A6" w:rsidRDefault="006670A6">
      <w:pPr>
        <w:pStyle w:val="Index1"/>
        <w:tabs>
          <w:tab w:val="right" w:pos="5030"/>
        </w:tabs>
        <w:rPr>
          <w:noProof/>
        </w:rPr>
      </w:pPr>
      <w:r>
        <w:rPr>
          <w:noProof/>
        </w:rPr>
        <w:t>Mobile Asset Management Truck Routing Per Asset, 77</w:t>
      </w:r>
    </w:p>
    <w:p w14:paraId="7ED66181" w14:textId="77777777" w:rsidR="006670A6" w:rsidRDefault="006670A6">
      <w:pPr>
        <w:pStyle w:val="Index1"/>
        <w:tabs>
          <w:tab w:val="right" w:pos="5030"/>
        </w:tabs>
        <w:rPr>
          <w:noProof/>
        </w:rPr>
      </w:pPr>
      <w:r>
        <w:rPr>
          <w:noProof/>
        </w:rPr>
        <w:t>Office 2016, 23</w:t>
      </w:r>
    </w:p>
    <w:p w14:paraId="0167901F" w14:textId="77777777" w:rsidR="006670A6" w:rsidRDefault="006670A6">
      <w:pPr>
        <w:pStyle w:val="Index1"/>
        <w:tabs>
          <w:tab w:val="right" w:pos="5030"/>
        </w:tabs>
        <w:rPr>
          <w:noProof/>
        </w:rPr>
      </w:pPr>
      <w:r>
        <w:rPr>
          <w:noProof/>
        </w:rPr>
        <w:t>Office 2019 para Mac Standard, 24</w:t>
      </w:r>
    </w:p>
    <w:p w14:paraId="7D10AB48" w14:textId="77777777" w:rsidR="006670A6" w:rsidRDefault="006670A6">
      <w:pPr>
        <w:pStyle w:val="Index1"/>
        <w:tabs>
          <w:tab w:val="right" w:pos="5030"/>
        </w:tabs>
        <w:rPr>
          <w:noProof/>
        </w:rPr>
      </w:pPr>
      <w:r>
        <w:rPr>
          <w:noProof/>
        </w:rPr>
        <w:t>Office 365 A1, 72</w:t>
      </w:r>
    </w:p>
    <w:p w14:paraId="0387E7F1" w14:textId="77777777" w:rsidR="006670A6" w:rsidRDefault="006670A6">
      <w:pPr>
        <w:pStyle w:val="Index1"/>
        <w:tabs>
          <w:tab w:val="right" w:pos="5030"/>
        </w:tabs>
        <w:rPr>
          <w:noProof/>
        </w:rPr>
      </w:pPr>
      <w:r>
        <w:rPr>
          <w:noProof/>
        </w:rPr>
        <w:t>Office 365 A3, 72</w:t>
      </w:r>
    </w:p>
    <w:p w14:paraId="0FD9AE18" w14:textId="77777777" w:rsidR="006670A6" w:rsidRDefault="006670A6">
      <w:pPr>
        <w:pStyle w:val="Index1"/>
        <w:tabs>
          <w:tab w:val="right" w:pos="5030"/>
        </w:tabs>
        <w:rPr>
          <w:noProof/>
        </w:rPr>
      </w:pPr>
      <w:r>
        <w:rPr>
          <w:noProof/>
        </w:rPr>
        <w:t>Office 365 A5, 72</w:t>
      </w:r>
    </w:p>
    <w:p w14:paraId="2CF88245" w14:textId="77777777" w:rsidR="006670A6" w:rsidRDefault="006670A6">
      <w:pPr>
        <w:pStyle w:val="Index1"/>
        <w:tabs>
          <w:tab w:val="right" w:pos="5030"/>
        </w:tabs>
        <w:rPr>
          <w:noProof/>
        </w:rPr>
      </w:pPr>
      <w:r>
        <w:rPr>
          <w:noProof/>
        </w:rPr>
        <w:t>Office 365 A5 com minutos de chamada, 72</w:t>
      </w:r>
    </w:p>
    <w:p w14:paraId="54AA69B5" w14:textId="77777777" w:rsidR="006670A6" w:rsidRDefault="006670A6">
      <w:pPr>
        <w:pStyle w:val="Index1"/>
        <w:tabs>
          <w:tab w:val="right" w:pos="5030"/>
        </w:tabs>
        <w:rPr>
          <w:noProof/>
        </w:rPr>
      </w:pPr>
      <w:r>
        <w:rPr>
          <w:noProof/>
        </w:rPr>
        <w:t>Office 365 E1, 16</w:t>
      </w:r>
    </w:p>
    <w:p w14:paraId="28A61A06" w14:textId="77777777" w:rsidR="006670A6" w:rsidRDefault="006670A6">
      <w:pPr>
        <w:pStyle w:val="Index1"/>
        <w:tabs>
          <w:tab w:val="right" w:pos="5030"/>
        </w:tabs>
        <w:rPr>
          <w:noProof/>
        </w:rPr>
      </w:pPr>
      <w:r>
        <w:rPr>
          <w:noProof/>
        </w:rPr>
        <w:t>Office 365 E1 e E3, 72</w:t>
      </w:r>
    </w:p>
    <w:p w14:paraId="074126C9" w14:textId="77777777" w:rsidR="006670A6" w:rsidRDefault="006670A6">
      <w:pPr>
        <w:pStyle w:val="Index1"/>
        <w:tabs>
          <w:tab w:val="right" w:pos="5030"/>
        </w:tabs>
        <w:rPr>
          <w:noProof/>
        </w:rPr>
      </w:pPr>
      <w:r>
        <w:rPr>
          <w:noProof/>
        </w:rPr>
        <w:t>Office 365 E1 e E3 de SA Existente, 72</w:t>
      </w:r>
    </w:p>
    <w:p w14:paraId="69798EE3" w14:textId="77777777" w:rsidR="006670A6" w:rsidRDefault="006670A6">
      <w:pPr>
        <w:pStyle w:val="Index1"/>
        <w:tabs>
          <w:tab w:val="right" w:pos="5030"/>
        </w:tabs>
        <w:rPr>
          <w:noProof/>
        </w:rPr>
      </w:pPr>
      <w:r>
        <w:rPr>
          <w:noProof/>
        </w:rPr>
        <w:t>Office 365 E1 e Microsoft Intune, 16</w:t>
      </w:r>
    </w:p>
    <w:p w14:paraId="776B7832" w14:textId="77777777" w:rsidR="006670A6" w:rsidRDefault="006670A6">
      <w:pPr>
        <w:pStyle w:val="Index1"/>
        <w:tabs>
          <w:tab w:val="right" w:pos="5030"/>
        </w:tabs>
        <w:rPr>
          <w:noProof/>
        </w:rPr>
      </w:pPr>
      <w:r>
        <w:rPr>
          <w:noProof/>
        </w:rPr>
        <w:t>Office 365 E3, 16</w:t>
      </w:r>
    </w:p>
    <w:p w14:paraId="70EF1F48" w14:textId="77777777" w:rsidR="006670A6" w:rsidRDefault="006670A6">
      <w:pPr>
        <w:pStyle w:val="Index1"/>
        <w:tabs>
          <w:tab w:val="right" w:pos="5030"/>
        </w:tabs>
        <w:rPr>
          <w:noProof/>
        </w:rPr>
      </w:pPr>
      <w:r>
        <w:rPr>
          <w:noProof/>
        </w:rPr>
        <w:t>Office 365 E3 e Microsoft Intune, 16</w:t>
      </w:r>
    </w:p>
    <w:p w14:paraId="208FF695" w14:textId="77777777" w:rsidR="006670A6" w:rsidRDefault="006670A6">
      <w:pPr>
        <w:pStyle w:val="Index1"/>
        <w:tabs>
          <w:tab w:val="right" w:pos="5030"/>
        </w:tabs>
        <w:rPr>
          <w:noProof/>
        </w:rPr>
      </w:pPr>
      <w:r>
        <w:rPr>
          <w:noProof/>
        </w:rPr>
        <w:t>Office 365 E5, 16, 72</w:t>
      </w:r>
    </w:p>
    <w:p w14:paraId="4DF37B7C" w14:textId="77777777" w:rsidR="006670A6" w:rsidRDefault="006670A6">
      <w:pPr>
        <w:pStyle w:val="Index1"/>
        <w:tabs>
          <w:tab w:val="right" w:pos="5030"/>
        </w:tabs>
        <w:rPr>
          <w:noProof/>
        </w:rPr>
      </w:pPr>
      <w:r>
        <w:rPr>
          <w:noProof/>
        </w:rPr>
        <w:t>Office 365 E5 com minutos de chamada, 72</w:t>
      </w:r>
    </w:p>
    <w:p w14:paraId="10D51738" w14:textId="77777777" w:rsidR="006670A6" w:rsidRDefault="006670A6">
      <w:pPr>
        <w:pStyle w:val="Index1"/>
        <w:tabs>
          <w:tab w:val="right" w:pos="5030"/>
        </w:tabs>
        <w:rPr>
          <w:noProof/>
        </w:rPr>
      </w:pPr>
      <w:r>
        <w:rPr>
          <w:noProof/>
        </w:rPr>
        <w:t>Office 365 E5 de SA Existente, 72</w:t>
      </w:r>
    </w:p>
    <w:p w14:paraId="59E88AA5" w14:textId="77777777" w:rsidR="006670A6" w:rsidRDefault="006670A6">
      <w:pPr>
        <w:pStyle w:val="Index1"/>
        <w:tabs>
          <w:tab w:val="right" w:pos="5030"/>
        </w:tabs>
        <w:rPr>
          <w:noProof/>
        </w:rPr>
      </w:pPr>
      <w:r>
        <w:rPr>
          <w:noProof/>
        </w:rPr>
        <w:t>Office 365 E5 e Microsoft Intune, 16</w:t>
      </w:r>
    </w:p>
    <w:p w14:paraId="491BCAD6" w14:textId="77777777" w:rsidR="006670A6" w:rsidRDefault="006670A6">
      <w:pPr>
        <w:pStyle w:val="Index1"/>
        <w:tabs>
          <w:tab w:val="right" w:pos="5030"/>
        </w:tabs>
        <w:rPr>
          <w:noProof/>
        </w:rPr>
      </w:pPr>
      <w:r>
        <w:rPr>
          <w:noProof/>
        </w:rPr>
        <w:t>Office 365 Extra File Storage 1 GB, 76</w:t>
      </w:r>
    </w:p>
    <w:p w14:paraId="4A4146FD" w14:textId="77777777" w:rsidR="006670A6" w:rsidRDefault="006670A6">
      <w:pPr>
        <w:pStyle w:val="Index1"/>
        <w:tabs>
          <w:tab w:val="right" w:pos="5030"/>
        </w:tabs>
        <w:rPr>
          <w:noProof/>
        </w:rPr>
      </w:pPr>
      <w:r>
        <w:rPr>
          <w:noProof/>
        </w:rPr>
        <w:t>Office 365 F3, 72</w:t>
      </w:r>
    </w:p>
    <w:p w14:paraId="454D2A2E" w14:textId="77777777" w:rsidR="006670A6" w:rsidRDefault="006670A6">
      <w:pPr>
        <w:pStyle w:val="Index1"/>
        <w:tabs>
          <w:tab w:val="right" w:pos="5030"/>
        </w:tabs>
        <w:rPr>
          <w:noProof/>
        </w:rPr>
      </w:pPr>
      <w:r>
        <w:rPr>
          <w:noProof/>
        </w:rPr>
        <w:t>Office for Mac 2016, 24</w:t>
      </w:r>
    </w:p>
    <w:p w14:paraId="3C58117C" w14:textId="77777777" w:rsidR="006670A6" w:rsidRDefault="006670A6">
      <w:pPr>
        <w:pStyle w:val="Index1"/>
        <w:tabs>
          <w:tab w:val="right" w:pos="5030"/>
        </w:tabs>
        <w:rPr>
          <w:noProof/>
        </w:rPr>
      </w:pPr>
      <w:r>
        <w:rPr>
          <w:noProof/>
        </w:rPr>
        <w:t>Office for Mac Standard, 95</w:t>
      </w:r>
    </w:p>
    <w:p w14:paraId="19A395AB" w14:textId="77777777" w:rsidR="006670A6" w:rsidRDefault="006670A6">
      <w:pPr>
        <w:pStyle w:val="Index1"/>
        <w:tabs>
          <w:tab w:val="right" w:pos="5030"/>
        </w:tabs>
        <w:rPr>
          <w:noProof/>
        </w:rPr>
      </w:pPr>
      <w:r>
        <w:rPr>
          <w:noProof/>
        </w:rPr>
        <w:t>Office Multi Language Pack 2013, 22</w:t>
      </w:r>
    </w:p>
    <w:p w14:paraId="33B18FDF" w14:textId="77777777" w:rsidR="006670A6" w:rsidRDefault="006670A6">
      <w:pPr>
        <w:pStyle w:val="Index1"/>
        <w:tabs>
          <w:tab w:val="right" w:pos="5030"/>
        </w:tabs>
        <w:rPr>
          <w:noProof/>
        </w:rPr>
      </w:pPr>
      <w:r>
        <w:rPr>
          <w:noProof/>
        </w:rPr>
        <w:t>Office para a Web, 95</w:t>
      </w:r>
    </w:p>
    <w:p w14:paraId="3DE9342E" w14:textId="77777777" w:rsidR="006670A6" w:rsidRDefault="006670A6">
      <w:pPr>
        <w:pStyle w:val="Index1"/>
        <w:tabs>
          <w:tab w:val="right" w:pos="5030"/>
        </w:tabs>
        <w:rPr>
          <w:noProof/>
        </w:rPr>
      </w:pPr>
      <w:r>
        <w:rPr>
          <w:noProof/>
        </w:rPr>
        <w:t>Office Professional Plus, 71, 95, 102</w:t>
      </w:r>
    </w:p>
    <w:p w14:paraId="36839E34" w14:textId="77777777" w:rsidR="006670A6" w:rsidRDefault="006670A6">
      <w:pPr>
        <w:pStyle w:val="Index1"/>
        <w:tabs>
          <w:tab w:val="right" w:pos="5030"/>
        </w:tabs>
        <w:rPr>
          <w:noProof/>
        </w:rPr>
      </w:pPr>
      <w:r>
        <w:rPr>
          <w:noProof/>
        </w:rPr>
        <w:t>Office Professional Plus 2013, 71</w:t>
      </w:r>
    </w:p>
    <w:p w14:paraId="72591465" w14:textId="77777777" w:rsidR="006670A6" w:rsidRDefault="006670A6">
      <w:pPr>
        <w:pStyle w:val="Index1"/>
        <w:tabs>
          <w:tab w:val="right" w:pos="5030"/>
        </w:tabs>
        <w:rPr>
          <w:noProof/>
        </w:rPr>
      </w:pPr>
      <w:r>
        <w:rPr>
          <w:noProof/>
        </w:rPr>
        <w:t>Office Professional Plus 2019, 22</w:t>
      </w:r>
    </w:p>
    <w:p w14:paraId="5E7048EC" w14:textId="77777777" w:rsidR="006670A6" w:rsidRDefault="006670A6">
      <w:pPr>
        <w:pStyle w:val="Index1"/>
        <w:tabs>
          <w:tab w:val="right" w:pos="5030"/>
        </w:tabs>
        <w:rPr>
          <w:noProof/>
        </w:rPr>
      </w:pPr>
      <w:r>
        <w:rPr>
          <w:noProof/>
        </w:rPr>
        <w:t>Office Professional Plus 2019 ou Microsoft 365 Apps para empresas, 41</w:t>
      </w:r>
    </w:p>
    <w:p w14:paraId="14AA64AC" w14:textId="77777777" w:rsidR="006670A6" w:rsidRDefault="006670A6">
      <w:pPr>
        <w:pStyle w:val="Index1"/>
        <w:tabs>
          <w:tab w:val="right" w:pos="5030"/>
        </w:tabs>
        <w:rPr>
          <w:noProof/>
        </w:rPr>
      </w:pPr>
      <w:r>
        <w:rPr>
          <w:noProof/>
        </w:rPr>
        <w:t>Office Standard, 71, 95, 102</w:t>
      </w:r>
    </w:p>
    <w:p w14:paraId="67E4D347" w14:textId="77777777" w:rsidR="006670A6" w:rsidRDefault="006670A6">
      <w:pPr>
        <w:pStyle w:val="Index1"/>
        <w:tabs>
          <w:tab w:val="right" w:pos="5030"/>
        </w:tabs>
        <w:rPr>
          <w:noProof/>
        </w:rPr>
      </w:pPr>
      <w:r>
        <w:rPr>
          <w:noProof/>
        </w:rPr>
        <w:t>Office Standard 2019, 22</w:t>
      </w:r>
    </w:p>
    <w:p w14:paraId="508A3EDB" w14:textId="77777777" w:rsidR="006670A6" w:rsidRDefault="006670A6">
      <w:pPr>
        <w:pStyle w:val="Index1"/>
        <w:tabs>
          <w:tab w:val="right" w:pos="5030"/>
        </w:tabs>
        <w:rPr>
          <w:noProof/>
        </w:rPr>
      </w:pPr>
      <w:r>
        <w:rPr>
          <w:noProof/>
        </w:rPr>
        <w:t>OneDrive para Empresas Plano 1 e 2, 75</w:t>
      </w:r>
    </w:p>
    <w:p w14:paraId="629A3F42" w14:textId="77777777" w:rsidR="006670A6" w:rsidRDefault="006670A6">
      <w:pPr>
        <w:pStyle w:val="Index1"/>
        <w:tabs>
          <w:tab w:val="right" w:pos="5030"/>
        </w:tabs>
        <w:rPr>
          <w:noProof/>
        </w:rPr>
      </w:pPr>
      <w:r>
        <w:rPr>
          <w:noProof/>
        </w:rPr>
        <w:t>Outlook 2019, 22</w:t>
      </w:r>
    </w:p>
    <w:p w14:paraId="5279AFCD" w14:textId="77777777" w:rsidR="006670A6" w:rsidRDefault="006670A6">
      <w:pPr>
        <w:pStyle w:val="Index1"/>
        <w:tabs>
          <w:tab w:val="right" w:pos="5030"/>
        </w:tabs>
        <w:rPr>
          <w:noProof/>
        </w:rPr>
      </w:pPr>
      <w:r>
        <w:rPr>
          <w:noProof/>
        </w:rPr>
        <w:t>Outlook 2019 para Mac, 24</w:t>
      </w:r>
    </w:p>
    <w:p w14:paraId="215A29BC" w14:textId="77777777" w:rsidR="006670A6" w:rsidRDefault="006670A6">
      <w:pPr>
        <w:pStyle w:val="Index1"/>
        <w:tabs>
          <w:tab w:val="right" w:pos="5030"/>
        </w:tabs>
        <w:rPr>
          <w:noProof/>
        </w:rPr>
      </w:pPr>
      <w:r>
        <w:rPr>
          <w:noProof/>
        </w:rPr>
        <w:t>Perfis Adicionais do Dynamics 365 Customer Insights, 67</w:t>
      </w:r>
    </w:p>
    <w:p w14:paraId="1AFFD81B" w14:textId="77777777" w:rsidR="006670A6" w:rsidRDefault="006670A6">
      <w:pPr>
        <w:pStyle w:val="Index1"/>
        <w:tabs>
          <w:tab w:val="right" w:pos="5030"/>
        </w:tabs>
        <w:rPr>
          <w:noProof/>
        </w:rPr>
      </w:pPr>
      <w:r>
        <w:rPr>
          <w:noProof/>
        </w:rPr>
        <w:t>Plano de Chamadas, 73</w:t>
      </w:r>
    </w:p>
    <w:p w14:paraId="6412503C" w14:textId="77777777" w:rsidR="006670A6" w:rsidRDefault="006670A6">
      <w:pPr>
        <w:pStyle w:val="Index1"/>
        <w:tabs>
          <w:tab w:val="right" w:pos="5030"/>
        </w:tabs>
        <w:rPr>
          <w:noProof/>
        </w:rPr>
      </w:pPr>
      <w:r>
        <w:rPr>
          <w:noProof/>
        </w:rPr>
        <w:t>Plano de Introdução para Trabalhadores Remotos, 75</w:t>
      </w:r>
    </w:p>
    <w:p w14:paraId="2D9CF221" w14:textId="77777777" w:rsidR="006670A6" w:rsidRDefault="006670A6">
      <w:pPr>
        <w:pStyle w:val="Index1"/>
        <w:tabs>
          <w:tab w:val="right" w:pos="5030"/>
        </w:tabs>
        <w:rPr>
          <w:noProof/>
        </w:rPr>
      </w:pPr>
      <w:r>
        <w:rPr>
          <w:noProof/>
        </w:rPr>
        <w:t>Plano do Dynamics 365 Unified Operations - Armazenamento Adicional da Base de Dados, 68</w:t>
      </w:r>
    </w:p>
    <w:p w14:paraId="790197C7" w14:textId="77777777" w:rsidR="006670A6" w:rsidRDefault="006670A6">
      <w:pPr>
        <w:pStyle w:val="Index1"/>
        <w:tabs>
          <w:tab w:val="right" w:pos="5030"/>
        </w:tabs>
        <w:rPr>
          <w:noProof/>
        </w:rPr>
      </w:pPr>
      <w:r>
        <w:rPr>
          <w:noProof/>
        </w:rPr>
        <w:t>Plano do Dynamics 365 Unified Operations - Armazenamento Adicional para Ficheiros, 68</w:t>
      </w:r>
    </w:p>
    <w:p w14:paraId="4D28AB8C" w14:textId="77777777" w:rsidR="006670A6" w:rsidRDefault="006670A6">
      <w:pPr>
        <w:pStyle w:val="Index1"/>
        <w:tabs>
          <w:tab w:val="right" w:pos="5030"/>
        </w:tabs>
        <w:rPr>
          <w:noProof/>
        </w:rPr>
      </w:pPr>
      <w:r>
        <w:rPr>
          <w:noProof/>
        </w:rPr>
        <w:t>Plano do Dynamics 365 Unified Operations - Capacidade Adicional para Bases de Dados, 68</w:t>
      </w:r>
    </w:p>
    <w:p w14:paraId="2C49F63F" w14:textId="77777777" w:rsidR="006670A6" w:rsidRDefault="006670A6">
      <w:pPr>
        <w:pStyle w:val="Index1"/>
        <w:tabs>
          <w:tab w:val="right" w:pos="5030"/>
        </w:tabs>
        <w:rPr>
          <w:noProof/>
        </w:rPr>
      </w:pPr>
      <w:r>
        <w:rPr>
          <w:noProof/>
        </w:rPr>
        <w:t>Plano do Dynamics 365 Unified Operations - Capacidade Adicional para Ficheiros, 68</w:t>
      </w:r>
    </w:p>
    <w:p w14:paraId="2C78A74E" w14:textId="77777777" w:rsidR="006670A6" w:rsidRDefault="006670A6">
      <w:pPr>
        <w:pStyle w:val="Index1"/>
        <w:tabs>
          <w:tab w:val="right" w:pos="5030"/>
        </w:tabs>
        <w:rPr>
          <w:noProof/>
        </w:rPr>
      </w:pPr>
      <w:r>
        <w:rPr>
          <w:noProof/>
        </w:rPr>
        <w:t>Plano do Dynamics 365 Unified Operations - Sandbox Níveis 1-5, 68</w:t>
      </w:r>
    </w:p>
    <w:p w14:paraId="2BB71BB3" w14:textId="77777777" w:rsidR="006670A6" w:rsidRDefault="006670A6">
      <w:pPr>
        <w:pStyle w:val="Index1"/>
        <w:tabs>
          <w:tab w:val="right" w:pos="5030"/>
        </w:tabs>
        <w:rPr>
          <w:noProof/>
        </w:rPr>
      </w:pPr>
      <w:r>
        <w:rPr>
          <w:noProof/>
        </w:rPr>
        <w:t>Plano do Microsoft Azure StorSimple com Dispositivo (dispositivo 8100), 59</w:t>
      </w:r>
    </w:p>
    <w:p w14:paraId="2AAE7CFE" w14:textId="77777777" w:rsidR="006670A6" w:rsidRDefault="006670A6">
      <w:pPr>
        <w:pStyle w:val="Index1"/>
        <w:tabs>
          <w:tab w:val="right" w:pos="5030"/>
        </w:tabs>
        <w:rPr>
          <w:noProof/>
        </w:rPr>
      </w:pPr>
      <w:r>
        <w:rPr>
          <w:noProof/>
        </w:rPr>
        <w:t>Plano do Microsoft Azure StorSimple com Dispositivo (dispositivo 8600), 59</w:t>
      </w:r>
    </w:p>
    <w:p w14:paraId="02FDE362" w14:textId="77777777" w:rsidR="006670A6" w:rsidRDefault="006670A6">
      <w:pPr>
        <w:pStyle w:val="Index1"/>
        <w:tabs>
          <w:tab w:val="right" w:pos="5030"/>
        </w:tabs>
        <w:rPr>
          <w:noProof/>
        </w:rPr>
      </w:pPr>
      <w:r>
        <w:rPr>
          <w:noProof/>
        </w:rPr>
        <w:t>Plano do Power Apps por aplicação, 78</w:t>
      </w:r>
    </w:p>
    <w:p w14:paraId="6108E889" w14:textId="77777777" w:rsidR="006670A6" w:rsidRDefault="006670A6">
      <w:pPr>
        <w:pStyle w:val="Index1"/>
        <w:tabs>
          <w:tab w:val="right" w:pos="5030"/>
        </w:tabs>
        <w:rPr>
          <w:noProof/>
        </w:rPr>
      </w:pPr>
      <w:r>
        <w:rPr>
          <w:noProof/>
        </w:rPr>
        <w:t>Plano do Power Apps por utilizador (SL de Utilizador), 78</w:t>
      </w:r>
    </w:p>
    <w:p w14:paraId="2DCDC9FB" w14:textId="77777777" w:rsidR="006670A6" w:rsidRDefault="006670A6">
      <w:pPr>
        <w:pStyle w:val="Index1"/>
        <w:tabs>
          <w:tab w:val="right" w:pos="5030"/>
        </w:tabs>
        <w:rPr>
          <w:noProof/>
        </w:rPr>
      </w:pPr>
      <w:r>
        <w:rPr>
          <w:noProof/>
        </w:rPr>
        <w:t>Plano do Power Automate por fluxo, 78</w:t>
      </w:r>
    </w:p>
    <w:p w14:paraId="4ACA767A" w14:textId="77777777" w:rsidR="006670A6" w:rsidRDefault="006670A6">
      <w:pPr>
        <w:pStyle w:val="Index1"/>
        <w:tabs>
          <w:tab w:val="right" w:pos="5030"/>
        </w:tabs>
        <w:rPr>
          <w:noProof/>
        </w:rPr>
      </w:pPr>
      <w:r>
        <w:rPr>
          <w:noProof/>
        </w:rPr>
        <w:t>Plano do Serviço de Aplicações do Azure, 59</w:t>
      </w:r>
    </w:p>
    <w:p w14:paraId="54300D6C" w14:textId="77777777" w:rsidR="006670A6" w:rsidRDefault="006670A6">
      <w:pPr>
        <w:pStyle w:val="Index1"/>
        <w:tabs>
          <w:tab w:val="right" w:pos="5030"/>
        </w:tabs>
        <w:rPr>
          <w:noProof/>
        </w:rPr>
      </w:pPr>
      <w:r>
        <w:rPr>
          <w:noProof/>
        </w:rPr>
        <w:t>Plataformas MSDN, 39</w:t>
      </w:r>
    </w:p>
    <w:p w14:paraId="527FBFAD" w14:textId="77777777" w:rsidR="006670A6" w:rsidRDefault="006670A6">
      <w:pPr>
        <w:pStyle w:val="Index1"/>
        <w:tabs>
          <w:tab w:val="right" w:pos="5030"/>
        </w:tabs>
        <w:rPr>
          <w:noProof/>
        </w:rPr>
      </w:pPr>
      <w:r>
        <w:rPr>
          <w:noProof/>
        </w:rPr>
        <w:t>Power Automate por utilizador, 78</w:t>
      </w:r>
    </w:p>
    <w:p w14:paraId="09E928B7" w14:textId="77777777" w:rsidR="006670A6" w:rsidRDefault="006670A6">
      <w:pPr>
        <w:pStyle w:val="Index1"/>
        <w:tabs>
          <w:tab w:val="right" w:pos="5030"/>
        </w:tabs>
        <w:rPr>
          <w:noProof/>
        </w:rPr>
      </w:pPr>
      <w:r>
        <w:rPr>
          <w:noProof/>
        </w:rPr>
        <w:t>Power Automate por utilizador com o plano RPA assistido, 78</w:t>
      </w:r>
    </w:p>
    <w:p w14:paraId="50CBB84A" w14:textId="77777777" w:rsidR="006670A6" w:rsidRDefault="006670A6">
      <w:pPr>
        <w:pStyle w:val="Index1"/>
        <w:tabs>
          <w:tab w:val="right" w:pos="5030"/>
        </w:tabs>
        <w:rPr>
          <w:noProof/>
        </w:rPr>
      </w:pPr>
      <w:r>
        <w:rPr>
          <w:noProof/>
        </w:rPr>
        <w:t>Power BI Premium EM1, 78</w:t>
      </w:r>
    </w:p>
    <w:p w14:paraId="3269D77C" w14:textId="77777777" w:rsidR="006670A6" w:rsidRDefault="006670A6">
      <w:pPr>
        <w:pStyle w:val="Index1"/>
        <w:tabs>
          <w:tab w:val="right" w:pos="5030"/>
        </w:tabs>
        <w:rPr>
          <w:noProof/>
        </w:rPr>
      </w:pPr>
      <w:r>
        <w:rPr>
          <w:noProof/>
        </w:rPr>
        <w:t>Power BI Premium EM1 A, 78</w:t>
      </w:r>
    </w:p>
    <w:p w14:paraId="217C7967" w14:textId="77777777" w:rsidR="006670A6" w:rsidRDefault="006670A6">
      <w:pPr>
        <w:pStyle w:val="Index1"/>
        <w:tabs>
          <w:tab w:val="right" w:pos="5030"/>
        </w:tabs>
        <w:rPr>
          <w:noProof/>
        </w:rPr>
      </w:pPr>
      <w:r>
        <w:rPr>
          <w:noProof/>
        </w:rPr>
        <w:t>Power BI Premium EM2, 78</w:t>
      </w:r>
    </w:p>
    <w:p w14:paraId="3F4A3797" w14:textId="77777777" w:rsidR="006670A6" w:rsidRDefault="006670A6">
      <w:pPr>
        <w:pStyle w:val="Index1"/>
        <w:tabs>
          <w:tab w:val="right" w:pos="5030"/>
        </w:tabs>
        <w:rPr>
          <w:noProof/>
        </w:rPr>
      </w:pPr>
      <w:r>
        <w:rPr>
          <w:noProof/>
        </w:rPr>
        <w:t>Power BI Premium EM2 A, 78</w:t>
      </w:r>
    </w:p>
    <w:p w14:paraId="1D436729" w14:textId="77777777" w:rsidR="006670A6" w:rsidRDefault="006670A6">
      <w:pPr>
        <w:pStyle w:val="Index1"/>
        <w:tabs>
          <w:tab w:val="right" w:pos="5030"/>
        </w:tabs>
        <w:rPr>
          <w:noProof/>
        </w:rPr>
      </w:pPr>
      <w:r>
        <w:rPr>
          <w:noProof/>
        </w:rPr>
        <w:t>Power BI Premium EM3, 78</w:t>
      </w:r>
    </w:p>
    <w:p w14:paraId="3DD9586D" w14:textId="77777777" w:rsidR="006670A6" w:rsidRDefault="006670A6">
      <w:pPr>
        <w:pStyle w:val="Index1"/>
        <w:tabs>
          <w:tab w:val="right" w:pos="5030"/>
        </w:tabs>
        <w:rPr>
          <w:noProof/>
        </w:rPr>
      </w:pPr>
      <w:r>
        <w:rPr>
          <w:noProof/>
        </w:rPr>
        <w:t>Power BI Premium EM3 A, 78</w:t>
      </w:r>
    </w:p>
    <w:p w14:paraId="562220D8" w14:textId="77777777" w:rsidR="006670A6" w:rsidRDefault="006670A6">
      <w:pPr>
        <w:pStyle w:val="Index1"/>
        <w:tabs>
          <w:tab w:val="right" w:pos="5030"/>
        </w:tabs>
        <w:rPr>
          <w:noProof/>
        </w:rPr>
      </w:pPr>
      <w:r>
        <w:rPr>
          <w:noProof/>
        </w:rPr>
        <w:t>Power BI Premium P1, 78</w:t>
      </w:r>
    </w:p>
    <w:p w14:paraId="7652D0BD" w14:textId="77777777" w:rsidR="006670A6" w:rsidRDefault="006670A6">
      <w:pPr>
        <w:pStyle w:val="Index1"/>
        <w:tabs>
          <w:tab w:val="right" w:pos="5030"/>
        </w:tabs>
        <w:rPr>
          <w:noProof/>
        </w:rPr>
      </w:pPr>
      <w:r>
        <w:rPr>
          <w:noProof/>
        </w:rPr>
        <w:t>Power BI Premium P2, 78</w:t>
      </w:r>
    </w:p>
    <w:p w14:paraId="621ECD6E" w14:textId="77777777" w:rsidR="006670A6" w:rsidRDefault="006670A6">
      <w:pPr>
        <w:pStyle w:val="Index1"/>
        <w:tabs>
          <w:tab w:val="right" w:pos="5030"/>
        </w:tabs>
        <w:rPr>
          <w:noProof/>
        </w:rPr>
      </w:pPr>
      <w:r>
        <w:rPr>
          <w:noProof/>
        </w:rPr>
        <w:t>Power BI Premium P3, 78</w:t>
      </w:r>
    </w:p>
    <w:p w14:paraId="52BBEF05" w14:textId="77777777" w:rsidR="006670A6" w:rsidRDefault="006670A6">
      <w:pPr>
        <w:pStyle w:val="Index1"/>
        <w:tabs>
          <w:tab w:val="right" w:pos="5030"/>
        </w:tabs>
        <w:rPr>
          <w:noProof/>
        </w:rPr>
      </w:pPr>
      <w:r>
        <w:rPr>
          <w:noProof/>
        </w:rPr>
        <w:t>Power BI Premium P4, 78</w:t>
      </w:r>
    </w:p>
    <w:p w14:paraId="0ECD688A" w14:textId="77777777" w:rsidR="006670A6" w:rsidRDefault="006670A6">
      <w:pPr>
        <w:pStyle w:val="Index1"/>
        <w:tabs>
          <w:tab w:val="right" w:pos="5030"/>
        </w:tabs>
        <w:rPr>
          <w:noProof/>
        </w:rPr>
      </w:pPr>
      <w:r>
        <w:rPr>
          <w:noProof/>
        </w:rPr>
        <w:t>Power BI Premium P5, 78</w:t>
      </w:r>
    </w:p>
    <w:p w14:paraId="793021D0" w14:textId="77777777" w:rsidR="006670A6" w:rsidRDefault="006670A6">
      <w:pPr>
        <w:pStyle w:val="Index1"/>
        <w:tabs>
          <w:tab w:val="right" w:pos="5030"/>
        </w:tabs>
        <w:rPr>
          <w:noProof/>
        </w:rPr>
      </w:pPr>
      <w:r>
        <w:rPr>
          <w:noProof/>
        </w:rPr>
        <w:t>Power BI Premium Promo, 78</w:t>
      </w:r>
    </w:p>
    <w:p w14:paraId="468E24CB" w14:textId="77777777" w:rsidR="006670A6" w:rsidRDefault="006670A6">
      <w:pPr>
        <w:pStyle w:val="Index1"/>
        <w:tabs>
          <w:tab w:val="right" w:pos="5030"/>
        </w:tabs>
        <w:rPr>
          <w:noProof/>
        </w:rPr>
      </w:pPr>
      <w:r>
        <w:rPr>
          <w:noProof/>
        </w:rPr>
        <w:t>Power BI Pro, 78</w:t>
      </w:r>
    </w:p>
    <w:p w14:paraId="56265FE1" w14:textId="77777777" w:rsidR="006670A6" w:rsidRDefault="006670A6">
      <w:pPr>
        <w:pStyle w:val="Index1"/>
        <w:tabs>
          <w:tab w:val="right" w:pos="5030"/>
        </w:tabs>
        <w:rPr>
          <w:noProof/>
        </w:rPr>
      </w:pPr>
      <w:r>
        <w:rPr>
          <w:noProof/>
        </w:rPr>
        <w:t>Power BI Pro A, 78</w:t>
      </w:r>
    </w:p>
    <w:p w14:paraId="1939164E" w14:textId="77777777" w:rsidR="006670A6" w:rsidRDefault="006670A6">
      <w:pPr>
        <w:pStyle w:val="Index1"/>
        <w:tabs>
          <w:tab w:val="right" w:pos="5030"/>
        </w:tabs>
        <w:rPr>
          <w:noProof/>
        </w:rPr>
      </w:pPr>
      <w:r>
        <w:rPr>
          <w:noProof/>
        </w:rPr>
        <w:t>Power Platform, 73</w:t>
      </w:r>
    </w:p>
    <w:p w14:paraId="3E196077" w14:textId="77777777" w:rsidR="006670A6" w:rsidRDefault="006670A6">
      <w:pPr>
        <w:pStyle w:val="Index1"/>
        <w:tabs>
          <w:tab w:val="right" w:pos="5030"/>
        </w:tabs>
        <w:rPr>
          <w:noProof/>
        </w:rPr>
      </w:pPr>
      <w:r>
        <w:rPr>
          <w:noProof/>
        </w:rPr>
        <w:t>Power Virtual Agents, 78</w:t>
      </w:r>
    </w:p>
    <w:p w14:paraId="6E967C8F" w14:textId="77777777" w:rsidR="006670A6" w:rsidRDefault="006670A6">
      <w:pPr>
        <w:pStyle w:val="Index1"/>
        <w:tabs>
          <w:tab w:val="right" w:pos="5030"/>
        </w:tabs>
        <w:rPr>
          <w:noProof/>
        </w:rPr>
      </w:pPr>
      <w:r>
        <w:rPr>
          <w:noProof/>
        </w:rPr>
        <w:t>PowerPoint 2019, 23</w:t>
      </w:r>
    </w:p>
    <w:p w14:paraId="1E357728" w14:textId="77777777" w:rsidR="006670A6" w:rsidRDefault="006670A6">
      <w:pPr>
        <w:pStyle w:val="Index1"/>
        <w:tabs>
          <w:tab w:val="right" w:pos="5030"/>
        </w:tabs>
        <w:rPr>
          <w:noProof/>
        </w:rPr>
      </w:pPr>
      <w:r>
        <w:rPr>
          <w:noProof/>
        </w:rPr>
        <w:t>PowerPoint 2019 para Mac, 24</w:t>
      </w:r>
    </w:p>
    <w:p w14:paraId="04290117" w14:textId="77777777" w:rsidR="006670A6" w:rsidRDefault="006670A6">
      <w:pPr>
        <w:pStyle w:val="Index1"/>
        <w:tabs>
          <w:tab w:val="right" w:pos="5030"/>
        </w:tabs>
        <w:rPr>
          <w:noProof/>
        </w:rPr>
      </w:pPr>
      <w:r>
        <w:rPr>
          <w:noProof/>
        </w:rPr>
        <w:t>pré-pagamento do Azure, 54</w:t>
      </w:r>
    </w:p>
    <w:p w14:paraId="341B94BD" w14:textId="77777777" w:rsidR="006670A6" w:rsidRDefault="006670A6">
      <w:pPr>
        <w:pStyle w:val="Index1"/>
        <w:tabs>
          <w:tab w:val="right" w:pos="5030"/>
        </w:tabs>
        <w:rPr>
          <w:noProof/>
        </w:rPr>
      </w:pPr>
      <w:r>
        <w:rPr>
          <w:noProof/>
        </w:rPr>
        <w:t>Prevenção de Perda de Dados, 26</w:t>
      </w:r>
    </w:p>
    <w:p w14:paraId="2125F825" w14:textId="77777777" w:rsidR="006670A6" w:rsidRDefault="006670A6">
      <w:pPr>
        <w:pStyle w:val="Index1"/>
        <w:tabs>
          <w:tab w:val="right" w:pos="5030"/>
        </w:tabs>
        <w:rPr>
          <w:noProof/>
        </w:rPr>
      </w:pPr>
      <w:r>
        <w:rPr>
          <w:noProof/>
        </w:rPr>
        <w:t>Prevenção de Perda de Dados do Office 365, 74</w:t>
      </w:r>
    </w:p>
    <w:p w14:paraId="48AD62FB" w14:textId="77777777" w:rsidR="006670A6" w:rsidRDefault="006670A6">
      <w:pPr>
        <w:pStyle w:val="Index1"/>
        <w:tabs>
          <w:tab w:val="right" w:pos="5030"/>
        </w:tabs>
        <w:rPr>
          <w:noProof/>
        </w:rPr>
      </w:pPr>
      <w:r>
        <w:rPr>
          <w:noProof/>
        </w:rPr>
        <w:t>Project 2019 Professional, 26</w:t>
      </w:r>
    </w:p>
    <w:p w14:paraId="3EBB1239" w14:textId="77777777" w:rsidR="006670A6" w:rsidRDefault="006670A6">
      <w:pPr>
        <w:pStyle w:val="Index1"/>
        <w:tabs>
          <w:tab w:val="right" w:pos="5030"/>
        </w:tabs>
        <w:rPr>
          <w:noProof/>
        </w:rPr>
      </w:pPr>
      <w:r>
        <w:rPr>
          <w:noProof/>
        </w:rPr>
        <w:t>Project Essentials, 75</w:t>
      </w:r>
    </w:p>
    <w:p w14:paraId="29B6E2C9" w14:textId="77777777" w:rsidR="006670A6" w:rsidRDefault="006670A6">
      <w:pPr>
        <w:pStyle w:val="Index1"/>
        <w:tabs>
          <w:tab w:val="right" w:pos="5030"/>
        </w:tabs>
        <w:rPr>
          <w:noProof/>
        </w:rPr>
      </w:pPr>
      <w:r>
        <w:rPr>
          <w:noProof/>
        </w:rPr>
        <w:t>Project Plano 1, 75</w:t>
      </w:r>
    </w:p>
    <w:p w14:paraId="6826F6D5" w14:textId="77777777" w:rsidR="006670A6" w:rsidRDefault="006670A6">
      <w:pPr>
        <w:pStyle w:val="Index1"/>
        <w:tabs>
          <w:tab w:val="right" w:pos="5030"/>
        </w:tabs>
        <w:rPr>
          <w:noProof/>
        </w:rPr>
      </w:pPr>
      <w:r>
        <w:rPr>
          <w:noProof/>
        </w:rPr>
        <w:t>Project Plano 3, 75</w:t>
      </w:r>
    </w:p>
    <w:p w14:paraId="39D843F6" w14:textId="77777777" w:rsidR="006670A6" w:rsidRDefault="006670A6">
      <w:pPr>
        <w:pStyle w:val="Index1"/>
        <w:tabs>
          <w:tab w:val="right" w:pos="5030"/>
        </w:tabs>
        <w:rPr>
          <w:noProof/>
        </w:rPr>
      </w:pPr>
      <w:r>
        <w:rPr>
          <w:noProof/>
        </w:rPr>
        <w:t>Project Plano 3 de SA Existente, 76</w:t>
      </w:r>
    </w:p>
    <w:p w14:paraId="38B41480" w14:textId="77777777" w:rsidR="006670A6" w:rsidRDefault="006670A6">
      <w:pPr>
        <w:pStyle w:val="Index1"/>
        <w:tabs>
          <w:tab w:val="right" w:pos="5030"/>
        </w:tabs>
        <w:rPr>
          <w:noProof/>
        </w:rPr>
      </w:pPr>
      <w:r>
        <w:rPr>
          <w:noProof/>
        </w:rPr>
        <w:t>Project Plano 5, 76</w:t>
      </w:r>
    </w:p>
    <w:p w14:paraId="6F834E0F" w14:textId="77777777" w:rsidR="006670A6" w:rsidRDefault="006670A6">
      <w:pPr>
        <w:pStyle w:val="Index1"/>
        <w:tabs>
          <w:tab w:val="right" w:pos="5030"/>
        </w:tabs>
        <w:rPr>
          <w:noProof/>
        </w:rPr>
      </w:pPr>
      <w:r>
        <w:rPr>
          <w:noProof/>
        </w:rPr>
        <w:t>Project Plano 5 de SA Existente, 76</w:t>
      </w:r>
    </w:p>
    <w:p w14:paraId="1B56944E" w14:textId="77777777" w:rsidR="006670A6" w:rsidRDefault="006670A6">
      <w:pPr>
        <w:pStyle w:val="Index1"/>
        <w:tabs>
          <w:tab w:val="right" w:pos="5030"/>
        </w:tabs>
        <w:rPr>
          <w:noProof/>
        </w:rPr>
      </w:pPr>
      <w:r>
        <w:rPr>
          <w:noProof/>
        </w:rPr>
        <w:t>Project Professional, 102</w:t>
      </w:r>
    </w:p>
    <w:p w14:paraId="63843BBE" w14:textId="77777777" w:rsidR="006670A6" w:rsidRDefault="006670A6">
      <w:pPr>
        <w:pStyle w:val="Index1"/>
        <w:tabs>
          <w:tab w:val="right" w:pos="5030"/>
        </w:tabs>
        <w:rPr>
          <w:noProof/>
        </w:rPr>
      </w:pPr>
      <w:r>
        <w:rPr>
          <w:noProof/>
        </w:rPr>
        <w:t>Project Professional 2019, 23</w:t>
      </w:r>
    </w:p>
    <w:p w14:paraId="62F4C5D5" w14:textId="77777777" w:rsidR="006670A6" w:rsidRDefault="006670A6">
      <w:pPr>
        <w:pStyle w:val="Index1"/>
        <w:tabs>
          <w:tab w:val="right" w:pos="5030"/>
        </w:tabs>
        <w:rPr>
          <w:noProof/>
        </w:rPr>
      </w:pPr>
      <w:r>
        <w:rPr>
          <w:noProof/>
        </w:rPr>
        <w:t>Project Server 2016, 26</w:t>
      </w:r>
    </w:p>
    <w:p w14:paraId="6356661A" w14:textId="77777777" w:rsidR="006670A6" w:rsidRDefault="006670A6">
      <w:pPr>
        <w:pStyle w:val="Index1"/>
        <w:tabs>
          <w:tab w:val="right" w:pos="5030"/>
        </w:tabs>
        <w:rPr>
          <w:noProof/>
        </w:rPr>
      </w:pPr>
      <w:r>
        <w:rPr>
          <w:noProof/>
        </w:rPr>
        <w:t>Project Server 2019, 26</w:t>
      </w:r>
    </w:p>
    <w:p w14:paraId="0497D89A" w14:textId="77777777" w:rsidR="006670A6" w:rsidRDefault="006670A6">
      <w:pPr>
        <w:pStyle w:val="Index1"/>
        <w:tabs>
          <w:tab w:val="right" w:pos="5030"/>
        </w:tabs>
        <w:rPr>
          <w:noProof/>
        </w:rPr>
      </w:pPr>
      <w:r>
        <w:rPr>
          <w:noProof/>
        </w:rPr>
        <w:t>Project Standard, 96, 102</w:t>
      </w:r>
    </w:p>
    <w:p w14:paraId="505D47AA" w14:textId="77777777" w:rsidR="006670A6" w:rsidRDefault="006670A6">
      <w:pPr>
        <w:pStyle w:val="Index1"/>
        <w:tabs>
          <w:tab w:val="right" w:pos="5030"/>
        </w:tabs>
        <w:rPr>
          <w:noProof/>
        </w:rPr>
      </w:pPr>
      <w:r>
        <w:rPr>
          <w:noProof/>
        </w:rPr>
        <w:t>Project Standard 2019, 23</w:t>
      </w:r>
    </w:p>
    <w:p w14:paraId="259315AF" w14:textId="77777777" w:rsidR="006670A6" w:rsidRDefault="006670A6">
      <w:pPr>
        <w:pStyle w:val="Index1"/>
        <w:tabs>
          <w:tab w:val="right" w:pos="5030"/>
        </w:tabs>
        <w:rPr>
          <w:noProof/>
        </w:rPr>
      </w:pPr>
      <w:r>
        <w:rPr>
          <w:noProof/>
        </w:rPr>
        <w:t>Proteção Avançada Contra Ameaças do Azure para Utilizadores, 60</w:t>
      </w:r>
    </w:p>
    <w:p w14:paraId="16B394A6" w14:textId="77777777" w:rsidR="006670A6" w:rsidRDefault="006670A6">
      <w:pPr>
        <w:pStyle w:val="Index1"/>
        <w:tabs>
          <w:tab w:val="right" w:pos="5030"/>
        </w:tabs>
        <w:rPr>
          <w:noProof/>
        </w:rPr>
      </w:pPr>
      <w:r>
        <w:rPr>
          <w:noProof/>
        </w:rPr>
        <w:t>Proteção Avançada Contra Ameaças do Azure para Utilizadores - Suplemento de Licença de Gestão de Clientes, 60</w:t>
      </w:r>
    </w:p>
    <w:p w14:paraId="025A4F05" w14:textId="77777777" w:rsidR="006670A6" w:rsidRDefault="006670A6">
      <w:pPr>
        <w:pStyle w:val="Index1"/>
        <w:tabs>
          <w:tab w:val="right" w:pos="5030"/>
        </w:tabs>
        <w:rPr>
          <w:noProof/>
        </w:rPr>
      </w:pPr>
      <w:r>
        <w:rPr>
          <w:noProof/>
        </w:rPr>
        <w:t>Proteção Avançada Contra Ameaças do Microsoft Defender, 47</w:t>
      </w:r>
    </w:p>
    <w:p w14:paraId="5D961475" w14:textId="77777777" w:rsidR="006670A6" w:rsidRDefault="006670A6">
      <w:pPr>
        <w:pStyle w:val="Index1"/>
        <w:tabs>
          <w:tab w:val="right" w:pos="5030"/>
        </w:tabs>
        <w:rPr>
          <w:noProof/>
        </w:rPr>
      </w:pPr>
      <w:r>
        <w:rPr>
          <w:noProof/>
        </w:rPr>
        <w:t>Proteção Avançada Contra Ameaças do Microsoft Defender para Servidores, 33, 81</w:t>
      </w:r>
    </w:p>
    <w:p w14:paraId="619BBBB3" w14:textId="77777777" w:rsidR="006670A6" w:rsidRDefault="006670A6">
      <w:pPr>
        <w:pStyle w:val="Index1"/>
        <w:tabs>
          <w:tab w:val="right" w:pos="5030"/>
        </w:tabs>
        <w:rPr>
          <w:noProof/>
        </w:rPr>
      </w:pPr>
      <w:r>
        <w:rPr>
          <w:noProof/>
        </w:rPr>
        <w:t>Proteção Avançada Contra Ameaças do Office 365 Plano 1, 74</w:t>
      </w:r>
    </w:p>
    <w:p w14:paraId="2E7CA1C9" w14:textId="77777777" w:rsidR="006670A6" w:rsidRDefault="006670A6">
      <w:pPr>
        <w:pStyle w:val="Index1"/>
        <w:tabs>
          <w:tab w:val="right" w:pos="5030"/>
        </w:tabs>
        <w:rPr>
          <w:noProof/>
        </w:rPr>
      </w:pPr>
      <w:r>
        <w:rPr>
          <w:noProof/>
        </w:rPr>
        <w:t>Proteção Avançada Contra Ameaças do Office 365 Plano 2, 74</w:t>
      </w:r>
    </w:p>
    <w:p w14:paraId="7E577B1A" w14:textId="77777777" w:rsidR="006670A6" w:rsidRDefault="006670A6">
      <w:pPr>
        <w:pStyle w:val="Index1"/>
        <w:tabs>
          <w:tab w:val="right" w:pos="5030"/>
        </w:tabs>
        <w:rPr>
          <w:noProof/>
        </w:rPr>
      </w:pPr>
      <w:r>
        <w:rPr>
          <w:noProof/>
        </w:rPr>
        <w:t>Proteção do Exchange Online, 26, 74</w:t>
      </w:r>
    </w:p>
    <w:p w14:paraId="7D1A818A" w14:textId="77777777" w:rsidR="006670A6" w:rsidRDefault="006670A6">
      <w:pPr>
        <w:pStyle w:val="Index1"/>
        <w:tabs>
          <w:tab w:val="right" w:pos="5030"/>
        </w:tabs>
        <w:rPr>
          <w:noProof/>
        </w:rPr>
      </w:pPr>
      <w:r>
        <w:rPr>
          <w:noProof/>
        </w:rPr>
        <w:t>Publisher 2019, 23</w:t>
      </w:r>
    </w:p>
    <w:p w14:paraId="7CE876F4" w14:textId="77777777" w:rsidR="006670A6" w:rsidRDefault="006670A6">
      <w:pPr>
        <w:pStyle w:val="Index1"/>
        <w:tabs>
          <w:tab w:val="right" w:pos="5030"/>
        </w:tabs>
        <w:rPr>
          <w:noProof/>
        </w:rPr>
      </w:pPr>
      <w:r>
        <w:rPr>
          <w:noProof/>
        </w:rPr>
        <w:t>Recomendações do Dynamics 365 Commerce, 67</w:t>
      </w:r>
    </w:p>
    <w:p w14:paraId="7D28572A" w14:textId="77777777" w:rsidR="006670A6" w:rsidRDefault="006670A6">
      <w:pPr>
        <w:pStyle w:val="Index1"/>
        <w:tabs>
          <w:tab w:val="right" w:pos="5030"/>
        </w:tabs>
        <w:rPr>
          <w:noProof/>
        </w:rPr>
      </w:pPr>
      <w:r>
        <w:rPr>
          <w:noProof/>
        </w:rPr>
        <w:t>Renovação do Plano 8100 do Microsoft Azure StorSimple, 59</w:t>
      </w:r>
    </w:p>
    <w:p w14:paraId="0FA4CF16" w14:textId="77777777" w:rsidR="006670A6" w:rsidRDefault="006670A6">
      <w:pPr>
        <w:pStyle w:val="Index1"/>
        <w:tabs>
          <w:tab w:val="right" w:pos="5030"/>
        </w:tabs>
        <w:rPr>
          <w:noProof/>
        </w:rPr>
      </w:pPr>
      <w:r>
        <w:rPr>
          <w:noProof/>
        </w:rPr>
        <w:t>Renovação do Plano 8600 do Microsoft Azure StorSimple (sem dispositivo), 59</w:t>
      </w:r>
    </w:p>
    <w:p w14:paraId="40A936F7" w14:textId="77777777" w:rsidR="006670A6" w:rsidRDefault="006670A6">
      <w:pPr>
        <w:pStyle w:val="Index1"/>
        <w:tabs>
          <w:tab w:val="right" w:pos="5030"/>
        </w:tabs>
        <w:rPr>
          <w:noProof/>
        </w:rPr>
      </w:pPr>
      <w:r>
        <w:rPr>
          <w:noProof/>
        </w:rPr>
        <w:t>Salas Teams Padrão, 73</w:t>
      </w:r>
    </w:p>
    <w:p w14:paraId="36AE6F82" w14:textId="77777777" w:rsidR="006670A6" w:rsidRDefault="006670A6">
      <w:pPr>
        <w:pStyle w:val="Index1"/>
        <w:tabs>
          <w:tab w:val="right" w:pos="5030"/>
        </w:tabs>
        <w:rPr>
          <w:noProof/>
        </w:rPr>
      </w:pPr>
      <w:r>
        <w:rPr>
          <w:noProof/>
        </w:rPr>
        <w:t>Salas Teams Premium, 73</w:t>
      </w:r>
    </w:p>
    <w:p w14:paraId="5CF89688" w14:textId="77777777" w:rsidR="006670A6" w:rsidRDefault="006670A6">
      <w:pPr>
        <w:pStyle w:val="Index1"/>
        <w:tabs>
          <w:tab w:val="right" w:pos="5030"/>
        </w:tabs>
        <w:rPr>
          <w:noProof/>
        </w:rPr>
      </w:pPr>
      <w:r>
        <w:rPr>
          <w:noProof/>
        </w:rPr>
        <w:t>Sandbox do Dynamics 365 Human Resources, 67</w:t>
      </w:r>
    </w:p>
    <w:p w14:paraId="47B3C41C" w14:textId="77777777" w:rsidR="006670A6" w:rsidRDefault="006670A6">
      <w:pPr>
        <w:pStyle w:val="Index1"/>
        <w:tabs>
          <w:tab w:val="right" w:pos="5030"/>
        </w:tabs>
        <w:rPr>
          <w:noProof/>
        </w:rPr>
      </w:pPr>
      <w:r>
        <w:rPr>
          <w:noProof/>
        </w:rPr>
        <w:t>Segurança do Microsoft 365 A5, 61</w:t>
      </w:r>
    </w:p>
    <w:p w14:paraId="567744CE" w14:textId="77777777" w:rsidR="006670A6" w:rsidRDefault="006670A6">
      <w:pPr>
        <w:pStyle w:val="Index1"/>
        <w:tabs>
          <w:tab w:val="right" w:pos="5030"/>
        </w:tabs>
        <w:rPr>
          <w:noProof/>
        </w:rPr>
      </w:pPr>
      <w:r>
        <w:rPr>
          <w:noProof/>
        </w:rPr>
        <w:t>Segurança do Microsoft 365 E5, 61</w:t>
      </w:r>
    </w:p>
    <w:p w14:paraId="38977C7C" w14:textId="77777777" w:rsidR="006670A6" w:rsidRDefault="006670A6">
      <w:pPr>
        <w:pStyle w:val="Index1"/>
        <w:tabs>
          <w:tab w:val="right" w:pos="5030"/>
        </w:tabs>
        <w:rPr>
          <w:noProof/>
        </w:rPr>
      </w:pPr>
      <w:r>
        <w:rPr>
          <w:noProof/>
        </w:rPr>
        <w:t>Serviço de Correio de Voz do Exchange Online, 26</w:t>
      </w:r>
    </w:p>
    <w:p w14:paraId="268F7F3C" w14:textId="77777777" w:rsidR="006670A6" w:rsidRDefault="006670A6">
      <w:pPr>
        <w:pStyle w:val="Index1"/>
        <w:tabs>
          <w:tab w:val="right" w:pos="5030"/>
        </w:tabs>
        <w:rPr>
          <w:noProof/>
        </w:rPr>
      </w:pPr>
      <w:r>
        <w:rPr>
          <w:noProof/>
        </w:rPr>
        <w:t>Serviço de Importação para Office 365, 74</w:t>
      </w:r>
    </w:p>
    <w:p w14:paraId="6A10E0A2" w14:textId="77777777" w:rsidR="006670A6" w:rsidRDefault="006670A6">
      <w:pPr>
        <w:pStyle w:val="Index1"/>
        <w:tabs>
          <w:tab w:val="right" w:pos="5030"/>
        </w:tabs>
        <w:rPr>
          <w:noProof/>
        </w:rPr>
      </w:pPr>
      <w:r>
        <w:rPr>
          <w:noProof/>
        </w:rPr>
        <w:t>Serviços do Microsoft Azure, 102, 103</w:t>
      </w:r>
    </w:p>
    <w:p w14:paraId="24869DC4" w14:textId="77777777" w:rsidR="006670A6" w:rsidRDefault="006670A6">
      <w:pPr>
        <w:pStyle w:val="Index1"/>
        <w:tabs>
          <w:tab w:val="right" w:pos="5030"/>
        </w:tabs>
        <w:rPr>
          <w:noProof/>
        </w:rPr>
      </w:pPr>
      <w:r>
        <w:rPr>
          <w:noProof/>
        </w:rPr>
        <w:t>Serviços do Microsoft Azure*, 58</w:t>
      </w:r>
    </w:p>
    <w:p w14:paraId="5B5F25CB" w14:textId="77777777" w:rsidR="006670A6" w:rsidRDefault="006670A6">
      <w:pPr>
        <w:pStyle w:val="Index1"/>
        <w:tabs>
          <w:tab w:val="right" w:pos="5030"/>
        </w:tabs>
        <w:rPr>
          <w:noProof/>
        </w:rPr>
      </w:pPr>
      <w:r>
        <w:rPr>
          <w:noProof/>
        </w:rPr>
        <w:t>Servidor de Relatórios do Power BI, 32</w:t>
      </w:r>
    </w:p>
    <w:p w14:paraId="6C39C26C" w14:textId="77777777" w:rsidR="006670A6" w:rsidRDefault="006670A6">
      <w:pPr>
        <w:pStyle w:val="Index1"/>
        <w:tabs>
          <w:tab w:val="right" w:pos="5030"/>
        </w:tabs>
        <w:rPr>
          <w:noProof/>
        </w:rPr>
      </w:pPr>
      <w:r>
        <w:rPr>
          <w:noProof/>
        </w:rPr>
        <w:t>Sessões do Chatbot, 68</w:t>
      </w:r>
    </w:p>
    <w:p w14:paraId="7EE495BA" w14:textId="77777777" w:rsidR="006670A6" w:rsidRDefault="006670A6">
      <w:pPr>
        <w:pStyle w:val="Index1"/>
        <w:tabs>
          <w:tab w:val="right" w:pos="5030"/>
        </w:tabs>
        <w:rPr>
          <w:noProof/>
        </w:rPr>
      </w:pPr>
      <w:r>
        <w:rPr>
          <w:noProof/>
        </w:rPr>
        <w:t>SharePoint Online, 96</w:t>
      </w:r>
    </w:p>
    <w:p w14:paraId="22510160" w14:textId="77777777" w:rsidR="006670A6" w:rsidRDefault="006670A6">
      <w:pPr>
        <w:pStyle w:val="Index1"/>
        <w:tabs>
          <w:tab w:val="right" w:pos="5030"/>
        </w:tabs>
        <w:rPr>
          <w:noProof/>
        </w:rPr>
      </w:pPr>
      <w:r>
        <w:rPr>
          <w:noProof/>
        </w:rPr>
        <w:t>SharePoint Online Plano 1 e 2, 76</w:t>
      </w:r>
    </w:p>
    <w:p w14:paraId="18AE7CA5" w14:textId="77777777" w:rsidR="006670A6" w:rsidRDefault="006670A6">
      <w:pPr>
        <w:pStyle w:val="Index1"/>
        <w:tabs>
          <w:tab w:val="right" w:pos="5030"/>
        </w:tabs>
        <w:rPr>
          <w:noProof/>
        </w:rPr>
      </w:pPr>
      <w:r>
        <w:rPr>
          <w:noProof/>
        </w:rPr>
        <w:t>SharePoint Server, 62, 63, 101</w:t>
      </w:r>
    </w:p>
    <w:p w14:paraId="78F08554" w14:textId="77777777" w:rsidR="006670A6" w:rsidRDefault="006670A6">
      <w:pPr>
        <w:pStyle w:val="Index1"/>
        <w:tabs>
          <w:tab w:val="right" w:pos="5030"/>
        </w:tabs>
        <w:rPr>
          <w:noProof/>
        </w:rPr>
      </w:pPr>
      <w:r>
        <w:rPr>
          <w:noProof/>
        </w:rPr>
        <w:t>SharePoint Server 2016, 27</w:t>
      </w:r>
    </w:p>
    <w:p w14:paraId="3E37DAFB" w14:textId="77777777" w:rsidR="006670A6" w:rsidRDefault="006670A6">
      <w:pPr>
        <w:pStyle w:val="Index1"/>
        <w:tabs>
          <w:tab w:val="right" w:pos="5030"/>
        </w:tabs>
        <w:rPr>
          <w:noProof/>
        </w:rPr>
      </w:pPr>
      <w:r>
        <w:rPr>
          <w:noProof/>
        </w:rPr>
        <w:t>SharePoint Server 2019, 27</w:t>
      </w:r>
    </w:p>
    <w:p w14:paraId="7FD8A593" w14:textId="77777777" w:rsidR="006670A6" w:rsidRDefault="006670A6">
      <w:pPr>
        <w:pStyle w:val="Index1"/>
        <w:tabs>
          <w:tab w:val="right" w:pos="5030"/>
        </w:tabs>
        <w:rPr>
          <w:noProof/>
        </w:rPr>
      </w:pPr>
      <w:r>
        <w:rPr>
          <w:noProof/>
        </w:rPr>
        <w:t>SharePoint Syntex (SL), 61</w:t>
      </w:r>
    </w:p>
    <w:p w14:paraId="3554E2CD" w14:textId="77777777" w:rsidR="006670A6" w:rsidRDefault="006670A6">
      <w:pPr>
        <w:pStyle w:val="Index1"/>
        <w:tabs>
          <w:tab w:val="right" w:pos="5030"/>
        </w:tabs>
        <w:rPr>
          <w:noProof/>
        </w:rPr>
      </w:pPr>
      <w:r>
        <w:rPr>
          <w:noProof/>
        </w:rPr>
        <w:t>Sideloading do Windows 8.1 Enterprise (Por Dispositivo), 43</w:t>
      </w:r>
    </w:p>
    <w:p w14:paraId="148DA99E" w14:textId="77777777" w:rsidR="006670A6" w:rsidRDefault="006670A6">
      <w:pPr>
        <w:pStyle w:val="Index1"/>
        <w:tabs>
          <w:tab w:val="right" w:pos="5030"/>
        </w:tabs>
        <w:rPr>
          <w:noProof/>
        </w:rPr>
      </w:pPr>
      <w:r>
        <w:rPr>
          <w:noProof/>
        </w:rPr>
        <w:t>Sistema Telefónico, 73</w:t>
      </w:r>
    </w:p>
    <w:p w14:paraId="19B0CF65" w14:textId="77777777" w:rsidR="006670A6" w:rsidRDefault="006670A6">
      <w:pPr>
        <w:pStyle w:val="Index1"/>
        <w:tabs>
          <w:tab w:val="right" w:pos="5030"/>
        </w:tabs>
        <w:rPr>
          <w:noProof/>
        </w:rPr>
      </w:pPr>
      <w:r>
        <w:rPr>
          <w:noProof/>
        </w:rPr>
        <w:t>Sistema Telefónico de SA Existente, 73</w:t>
      </w:r>
    </w:p>
    <w:p w14:paraId="2F1103A0" w14:textId="77777777" w:rsidR="006670A6" w:rsidRDefault="006670A6">
      <w:pPr>
        <w:pStyle w:val="Index1"/>
        <w:tabs>
          <w:tab w:val="right" w:pos="5030"/>
        </w:tabs>
        <w:rPr>
          <w:noProof/>
        </w:rPr>
      </w:pPr>
      <w:r>
        <w:rPr>
          <w:noProof/>
        </w:rPr>
        <w:t>Skype para Empresas 2019, 23</w:t>
      </w:r>
    </w:p>
    <w:p w14:paraId="3AC4D1DD" w14:textId="77777777" w:rsidR="006670A6" w:rsidRDefault="006670A6">
      <w:pPr>
        <w:pStyle w:val="Index1"/>
        <w:tabs>
          <w:tab w:val="right" w:pos="5030"/>
        </w:tabs>
        <w:rPr>
          <w:noProof/>
        </w:rPr>
      </w:pPr>
      <w:r>
        <w:rPr>
          <w:noProof/>
        </w:rPr>
        <w:t>Skype para Empresas para Mac 2019, 24</w:t>
      </w:r>
    </w:p>
    <w:p w14:paraId="2BB3E2BA" w14:textId="77777777" w:rsidR="006670A6" w:rsidRDefault="006670A6">
      <w:pPr>
        <w:pStyle w:val="Index1"/>
        <w:tabs>
          <w:tab w:val="right" w:pos="5030"/>
        </w:tabs>
        <w:rPr>
          <w:noProof/>
        </w:rPr>
      </w:pPr>
      <w:r>
        <w:rPr>
          <w:noProof/>
        </w:rPr>
        <w:t>Skype para Empresas Server, 62, 63</w:t>
      </w:r>
    </w:p>
    <w:p w14:paraId="2F0DD270" w14:textId="77777777" w:rsidR="006670A6" w:rsidRDefault="006670A6">
      <w:pPr>
        <w:pStyle w:val="Index1"/>
        <w:tabs>
          <w:tab w:val="right" w:pos="5030"/>
        </w:tabs>
        <w:rPr>
          <w:noProof/>
        </w:rPr>
      </w:pPr>
      <w:r>
        <w:rPr>
          <w:noProof/>
        </w:rPr>
        <w:t>Skype para Empresas Server 2015, 28</w:t>
      </w:r>
    </w:p>
    <w:p w14:paraId="404ED67F" w14:textId="77777777" w:rsidR="006670A6" w:rsidRDefault="006670A6">
      <w:pPr>
        <w:pStyle w:val="Index1"/>
        <w:tabs>
          <w:tab w:val="right" w:pos="5030"/>
        </w:tabs>
        <w:rPr>
          <w:noProof/>
        </w:rPr>
      </w:pPr>
      <w:r>
        <w:rPr>
          <w:noProof/>
        </w:rPr>
        <w:t>Skype para Empresas Server 2019, 28</w:t>
      </w:r>
    </w:p>
    <w:p w14:paraId="2B87AEBD" w14:textId="77777777" w:rsidR="006670A6" w:rsidRDefault="006670A6">
      <w:pPr>
        <w:pStyle w:val="Index1"/>
        <w:tabs>
          <w:tab w:val="right" w:pos="5030"/>
        </w:tabs>
        <w:rPr>
          <w:noProof/>
        </w:rPr>
      </w:pPr>
      <w:r>
        <w:rPr>
          <w:noProof/>
        </w:rPr>
        <w:t>Skype para Empresas Server 2019 Enterprise CAL, 28</w:t>
      </w:r>
    </w:p>
    <w:p w14:paraId="0F475205" w14:textId="77777777" w:rsidR="006670A6" w:rsidRDefault="006670A6">
      <w:pPr>
        <w:pStyle w:val="Index1"/>
        <w:tabs>
          <w:tab w:val="right" w:pos="5030"/>
        </w:tabs>
        <w:rPr>
          <w:noProof/>
        </w:rPr>
      </w:pPr>
      <w:r>
        <w:rPr>
          <w:noProof/>
        </w:rPr>
        <w:t>SL de Utilizador do Project Essentials, 26</w:t>
      </w:r>
    </w:p>
    <w:p w14:paraId="3E2236A0" w14:textId="77777777" w:rsidR="006670A6" w:rsidRDefault="006670A6">
      <w:pPr>
        <w:pStyle w:val="Index1"/>
        <w:tabs>
          <w:tab w:val="right" w:pos="5030"/>
        </w:tabs>
        <w:rPr>
          <w:noProof/>
        </w:rPr>
      </w:pPr>
      <w:r>
        <w:rPr>
          <w:noProof/>
        </w:rPr>
        <w:t>SL de Utilizador do Project Plano 1, 26</w:t>
      </w:r>
    </w:p>
    <w:p w14:paraId="4196636E" w14:textId="77777777" w:rsidR="006670A6" w:rsidRDefault="006670A6">
      <w:pPr>
        <w:pStyle w:val="Index1"/>
        <w:tabs>
          <w:tab w:val="right" w:pos="5030"/>
        </w:tabs>
        <w:rPr>
          <w:noProof/>
        </w:rPr>
      </w:pPr>
      <w:r>
        <w:rPr>
          <w:noProof/>
        </w:rPr>
        <w:t>SL de Utilizador do Project Plano 3, 26</w:t>
      </w:r>
    </w:p>
    <w:p w14:paraId="41713B7E" w14:textId="77777777" w:rsidR="006670A6" w:rsidRDefault="006670A6">
      <w:pPr>
        <w:pStyle w:val="Index1"/>
        <w:tabs>
          <w:tab w:val="right" w:pos="5030"/>
        </w:tabs>
        <w:rPr>
          <w:noProof/>
        </w:rPr>
      </w:pPr>
      <w:r>
        <w:rPr>
          <w:noProof/>
        </w:rPr>
        <w:t>SL de Utilizador do Project Plano 5, 26</w:t>
      </w:r>
    </w:p>
    <w:p w14:paraId="30042405" w14:textId="77777777" w:rsidR="006670A6" w:rsidRDefault="006670A6">
      <w:pPr>
        <w:pStyle w:val="Index1"/>
        <w:tabs>
          <w:tab w:val="right" w:pos="5030"/>
        </w:tabs>
        <w:rPr>
          <w:noProof/>
        </w:rPr>
      </w:pPr>
      <w:r>
        <w:rPr>
          <w:noProof/>
        </w:rPr>
        <w:t>SL de Utilizador do SharePoint Online (Plano 1/2), 27</w:t>
      </w:r>
    </w:p>
    <w:p w14:paraId="29E6A617" w14:textId="77777777" w:rsidR="006670A6" w:rsidRDefault="006670A6">
      <w:pPr>
        <w:pStyle w:val="Index1"/>
        <w:tabs>
          <w:tab w:val="right" w:pos="5030"/>
        </w:tabs>
        <w:rPr>
          <w:noProof/>
        </w:rPr>
      </w:pPr>
      <w:r>
        <w:rPr>
          <w:noProof/>
        </w:rPr>
        <w:t>Solução Microsoft Relationship Sales/Plus, 68</w:t>
      </w:r>
    </w:p>
    <w:p w14:paraId="107E84C5" w14:textId="77777777" w:rsidR="006670A6" w:rsidRDefault="006670A6">
      <w:pPr>
        <w:pStyle w:val="Index1"/>
        <w:tabs>
          <w:tab w:val="right" w:pos="5030"/>
        </w:tabs>
        <w:rPr>
          <w:noProof/>
        </w:rPr>
      </w:pPr>
      <w:r>
        <w:rPr>
          <w:noProof/>
        </w:rPr>
        <w:t>SQL do Azure no Edge (por Dispositivo), 58</w:t>
      </w:r>
    </w:p>
    <w:p w14:paraId="60B826D2" w14:textId="77777777" w:rsidR="006670A6" w:rsidRDefault="006670A6">
      <w:pPr>
        <w:pStyle w:val="Index1"/>
        <w:tabs>
          <w:tab w:val="right" w:pos="5030"/>
        </w:tabs>
        <w:rPr>
          <w:noProof/>
        </w:rPr>
      </w:pPr>
      <w:r>
        <w:rPr>
          <w:noProof/>
        </w:rPr>
        <w:t>SQL Parallel Data Warehouse, 96, 102</w:t>
      </w:r>
    </w:p>
    <w:p w14:paraId="13B63B68" w14:textId="77777777" w:rsidR="006670A6" w:rsidRDefault="006670A6">
      <w:pPr>
        <w:pStyle w:val="Index1"/>
        <w:tabs>
          <w:tab w:val="right" w:pos="5030"/>
        </w:tabs>
        <w:rPr>
          <w:noProof/>
        </w:rPr>
      </w:pPr>
      <w:r>
        <w:rPr>
          <w:noProof/>
        </w:rPr>
        <w:t>SQL Server, 101</w:t>
      </w:r>
    </w:p>
    <w:p w14:paraId="5111B496" w14:textId="77777777" w:rsidR="006670A6" w:rsidRDefault="006670A6">
      <w:pPr>
        <w:pStyle w:val="Index1"/>
        <w:tabs>
          <w:tab w:val="right" w:pos="5030"/>
        </w:tabs>
        <w:rPr>
          <w:noProof/>
        </w:rPr>
      </w:pPr>
      <w:r>
        <w:rPr>
          <w:noProof/>
        </w:rPr>
        <w:t>SQL Server 2017, 29, 93</w:t>
      </w:r>
    </w:p>
    <w:p w14:paraId="2F49B3FD" w14:textId="77777777" w:rsidR="006670A6" w:rsidRDefault="006670A6">
      <w:pPr>
        <w:pStyle w:val="Index1"/>
        <w:tabs>
          <w:tab w:val="right" w:pos="5030"/>
        </w:tabs>
        <w:rPr>
          <w:noProof/>
        </w:rPr>
      </w:pPr>
      <w:r>
        <w:rPr>
          <w:noProof/>
        </w:rPr>
        <w:t>SQL Server 2019 Enterprise, 29</w:t>
      </w:r>
    </w:p>
    <w:p w14:paraId="398AAE0D" w14:textId="77777777" w:rsidR="006670A6" w:rsidRDefault="006670A6">
      <w:pPr>
        <w:pStyle w:val="Index1"/>
        <w:tabs>
          <w:tab w:val="right" w:pos="5030"/>
        </w:tabs>
        <w:rPr>
          <w:noProof/>
        </w:rPr>
      </w:pPr>
      <w:r>
        <w:rPr>
          <w:noProof/>
        </w:rPr>
        <w:t>SQL Server 2019 Enterprise Core, 29</w:t>
      </w:r>
    </w:p>
    <w:p w14:paraId="18440AF5" w14:textId="77777777" w:rsidR="006670A6" w:rsidRDefault="006670A6">
      <w:pPr>
        <w:pStyle w:val="Index1"/>
        <w:tabs>
          <w:tab w:val="right" w:pos="5030"/>
        </w:tabs>
        <w:rPr>
          <w:noProof/>
        </w:rPr>
      </w:pPr>
      <w:r>
        <w:rPr>
          <w:noProof/>
        </w:rPr>
        <w:t>SQL Server 2019 Standard, 29</w:t>
      </w:r>
    </w:p>
    <w:p w14:paraId="05651181" w14:textId="77777777" w:rsidR="006670A6" w:rsidRDefault="006670A6">
      <w:pPr>
        <w:pStyle w:val="Index1"/>
        <w:tabs>
          <w:tab w:val="right" w:pos="5030"/>
        </w:tabs>
        <w:rPr>
          <w:noProof/>
        </w:rPr>
      </w:pPr>
      <w:r>
        <w:rPr>
          <w:noProof/>
        </w:rPr>
        <w:t>SQL Server 2019 Standard Core, 29</w:t>
      </w:r>
    </w:p>
    <w:p w14:paraId="115D33B2" w14:textId="77777777" w:rsidR="006670A6" w:rsidRDefault="006670A6">
      <w:pPr>
        <w:pStyle w:val="Index1"/>
        <w:tabs>
          <w:tab w:val="right" w:pos="5030"/>
        </w:tabs>
        <w:rPr>
          <w:noProof/>
        </w:rPr>
      </w:pPr>
      <w:r>
        <w:rPr>
          <w:noProof/>
        </w:rPr>
        <w:t>SQL Server Big Data Node, 30</w:t>
      </w:r>
    </w:p>
    <w:p w14:paraId="3F94DF1F" w14:textId="77777777" w:rsidR="006670A6" w:rsidRDefault="006670A6">
      <w:pPr>
        <w:pStyle w:val="Index1"/>
        <w:tabs>
          <w:tab w:val="right" w:pos="5030"/>
        </w:tabs>
        <w:rPr>
          <w:noProof/>
        </w:rPr>
      </w:pPr>
      <w:r>
        <w:rPr>
          <w:noProof/>
        </w:rPr>
        <w:t>SQL Server Big Data Node (BDN) (Licenças Core, 2 por pacote), 29</w:t>
      </w:r>
    </w:p>
    <w:p w14:paraId="4D408F96" w14:textId="77777777" w:rsidR="006670A6" w:rsidRDefault="006670A6">
      <w:pPr>
        <w:pStyle w:val="Index1"/>
        <w:tabs>
          <w:tab w:val="right" w:pos="5030"/>
        </w:tabs>
        <w:rPr>
          <w:noProof/>
        </w:rPr>
      </w:pPr>
      <w:r>
        <w:rPr>
          <w:noProof/>
        </w:rPr>
        <w:t>SQL Server Big Data Node (Licenças Core, 2 por pacote), 64</w:t>
      </w:r>
    </w:p>
    <w:p w14:paraId="40D159D7" w14:textId="77777777" w:rsidR="006670A6" w:rsidRDefault="006670A6">
      <w:pPr>
        <w:pStyle w:val="Index1"/>
        <w:tabs>
          <w:tab w:val="right" w:pos="5030"/>
        </w:tabs>
        <w:rPr>
          <w:noProof/>
        </w:rPr>
      </w:pPr>
      <w:r>
        <w:rPr>
          <w:noProof/>
        </w:rPr>
        <w:t>SQL Server Business Intelligence, 96, 102</w:t>
      </w:r>
    </w:p>
    <w:p w14:paraId="3A70599C" w14:textId="77777777" w:rsidR="006670A6" w:rsidRDefault="006670A6">
      <w:pPr>
        <w:pStyle w:val="Index1"/>
        <w:tabs>
          <w:tab w:val="right" w:pos="5030"/>
        </w:tabs>
        <w:rPr>
          <w:noProof/>
        </w:rPr>
      </w:pPr>
      <w:r>
        <w:rPr>
          <w:noProof/>
        </w:rPr>
        <w:t>SQL Server Data Center, 96</w:t>
      </w:r>
    </w:p>
    <w:p w14:paraId="032A7A9C" w14:textId="77777777" w:rsidR="006670A6" w:rsidRDefault="006670A6">
      <w:pPr>
        <w:pStyle w:val="Index1"/>
        <w:tabs>
          <w:tab w:val="right" w:pos="5030"/>
        </w:tabs>
        <w:rPr>
          <w:noProof/>
        </w:rPr>
      </w:pPr>
      <w:r>
        <w:rPr>
          <w:noProof/>
        </w:rPr>
        <w:t>SQL Server Enterprise, 96</w:t>
      </w:r>
    </w:p>
    <w:p w14:paraId="0FAE6A59" w14:textId="77777777" w:rsidR="006670A6" w:rsidRDefault="006670A6">
      <w:pPr>
        <w:pStyle w:val="Index1"/>
        <w:tabs>
          <w:tab w:val="right" w:pos="5030"/>
        </w:tabs>
        <w:rPr>
          <w:noProof/>
        </w:rPr>
      </w:pPr>
      <w:r>
        <w:rPr>
          <w:noProof/>
        </w:rPr>
        <w:t>SQL Server Enterprise (Server/CAL), 29</w:t>
      </w:r>
    </w:p>
    <w:p w14:paraId="31328A3D" w14:textId="77777777" w:rsidR="006670A6" w:rsidRDefault="006670A6">
      <w:pPr>
        <w:pStyle w:val="Index1"/>
        <w:tabs>
          <w:tab w:val="right" w:pos="5030"/>
        </w:tabs>
        <w:rPr>
          <w:noProof/>
        </w:rPr>
      </w:pPr>
      <w:r>
        <w:rPr>
          <w:noProof/>
        </w:rPr>
        <w:t>SQL Server Enterprise Core (Licenças Core, 2 por pacote), 64</w:t>
      </w:r>
    </w:p>
    <w:p w14:paraId="7AEE0F96" w14:textId="77777777" w:rsidR="006670A6" w:rsidRDefault="006670A6">
      <w:pPr>
        <w:pStyle w:val="Index1"/>
        <w:tabs>
          <w:tab w:val="right" w:pos="5030"/>
        </w:tabs>
        <w:rPr>
          <w:noProof/>
        </w:rPr>
      </w:pPr>
      <w:r>
        <w:rPr>
          <w:noProof/>
        </w:rPr>
        <w:t>SQL Server Standard, 96, 102</w:t>
      </w:r>
    </w:p>
    <w:p w14:paraId="19D8EDFF" w14:textId="77777777" w:rsidR="006670A6" w:rsidRDefault="006670A6">
      <w:pPr>
        <w:pStyle w:val="Index1"/>
        <w:tabs>
          <w:tab w:val="right" w:pos="5030"/>
        </w:tabs>
        <w:rPr>
          <w:noProof/>
        </w:rPr>
      </w:pPr>
      <w:r>
        <w:rPr>
          <w:noProof/>
        </w:rPr>
        <w:t>SQL Server Standard (Licenças Core, 2 por pacote), 64</w:t>
      </w:r>
    </w:p>
    <w:p w14:paraId="322F16E5" w14:textId="77777777" w:rsidR="006670A6" w:rsidRDefault="006670A6">
      <w:pPr>
        <w:pStyle w:val="Index1"/>
        <w:tabs>
          <w:tab w:val="right" w:pos="5030"/>
        </w:tabs>
        <w:rPr>
          <w:noProof/>
        </w:rPr>
      </w:pPr>
      <w:r>
        <w:rPr>
          <w:noProof/>
        </w:rPr>
        <w:t>Subscrição Complementar do Windows, 48</w:t>
      </w:r>
    </w:p>
    <w:p w14:paraId="538E1F10" w14:textId="77777777" w:rsidR="006670A6" w:rsidRDefault="006670A6">
      <w:pPr>
        <w:pStyle w:val="Index1"/>
        <w:tabs>
          <w:tab w:val="right" w:pos="5030"/>
        </w:tabs>
        <w:rPr>
          <w:noProof/>
        </w:rPr>
      </w:pPr>
      <w:r>
        <w:rPr>
          <w:noProof/>
        </w:rPr>
        <w:t>Subscrição do Visual Studio Enterprise 2019, 39</w:t>
      </w:r>
    </w:p>
    <w:p w14:paraId="0E4A9AC8" w14:textId="77777777" w:rsidR="006670A6" w:rsidRDefault="006670A6">
      <w:pPr>
        <w:pStyle w:val="Index1"/>
        <w:tabs>
          <w:tab w:val="right" w:pos="5030"/>
        </w:tabs>
        <w:rPr>
          <w:noProof/>
        </w:rPr>
      </w:pPr>
      <w:r>
        <w:rPr>
          <w:noProof/>
        </w:rPr>
        <w:t>Subscrição do Visual Studio Professional, 102</w:t>
      </w:r>
    </w:p>
    <w:p w14:paraId="5F20A8B2" w14:textId="77777777" w:rsidR="006670A6" w:rsidRDefault="006670A6">
      <w:pPr>
        <w:pStyle w:val="Index1"/>
        <w:tabs>
          <w:tab w:val="right" w:pos="5030"/>
        </w:tabs>
        <w:rPr>
          <w:noProof/>
        </w:rPr>
      </w:pPr>
      <w:r>
        <w:rPr>
          <w:noProof/>
        </w:rPr>
        <w:t>Subscrição do Visual Studio Professional 2019, 39</w:t>
      </w:r>
    </w:p>
    <w:p w14:paraId="02F49DCB" w14:textId="77777777" w:rsidR="006670A6" w:rsidRDefault="006670A6">
      <w:pPr>
        <w:pStyle w:val="Index1"/>
        <w:tabs>
          <w:tab w:val="right" w:pos="5030"/>
        </w:tabs>
        <w:rPr>
          <w:noProof/>
        </w:rPr>
      </w:pPr>
      <w:r>
        <w:rPr>
          <w:noProof/>
        </w:rPr>
        <w:t>Subscrição do Visual Studio Test Professional 2019, 39</w:t>
      </w:r>
    </w:p>
    <w:p w14:paraId="7D562226" w14:textId="77777777" w:rsidR="006670A6" w:rsidRDefault="006670A6">
      <w:pPr>
        <w:pStyle w:val="Index1"/>
        <w:tabs>
          <w:tab w:val="right" w:pos="5030"/>
        </w:tabs>
        <w:rPr>
          <w:noProof/>
        </w:rPr>
      </w:pPr>
      <w:r>
        <w:rPr>
          <w:noProof/>
        </w:rPr>
        <w:t>Suplemento de CAL do Skype para Empresas Plus para Microsoft 365 E3 (SL de Utilizador), 61</w:t>
      </w:r>
    </w:p>
    <w:p w14:paraId="6C690EDB" w14:textId="77777777" w:rsidR="006670A6" w:rsidRDefault="006670A6">
      <w:pPr>
        <w:pStyle w:val="Index1"/>
        <w:tabs>
          <w:tab w:val="right" w:pos="5030"/>
        </w:tabs>
        <w:rPr>
          <w:noProof/>
        </w:rPr>
      </w:pPr>
      <w:r>
        <w:rPr>
          <w:noProof/>
        </w:rPr>
        <w:t>Suplemento de capacidade de início de sessão dos Portais do Power Apps, 78</w:t>
      </w:r>
    </w:p>
    <w:p w14:paraId="156BCC7D" w14:textId="77777777" w:rsidR="006670A6" w:rsidRDefault="006670A6">
      <w:pPr>
        <w:pStyle w:val="Index1"/>
        <w:tabs>
          <w:tab w:val="right" w:pos="5030"/>
        </w:tabs>
        <w:rPr>
          <w:noProof/>
        </w:rPr>
      </w:pPr>
      <w:r>
        <w:rPr>
          <w:noProof/>
        </w:rPr>
        <w:t>Suplemento de capacidade de vista de páginas dos Portais do Power Apps, 78</w:t>
      </w:r>
    </w:p>
    <w:p w14:paraId="6390A4A9" w14:textId="77777777" w:rsidR="006670A6" w:rsidRDefault="006670A6">
      <w:pPr>
        <w:pStyle w:val="Index1"/>
        <w:tabs>
          <w:tab w:val="right" w:pos="5030"/>
        </w:tabs>
        <w:rPr>
          <w:noProof/>
        </w:rPr>
      </w:pPr>
      <w:r>
        <w:rPr>
          <w:noProof/>
        </w:rPr>
        <w:t>Suplemento de capacidade do AI Builder, 78</w:t>
      </w:r>
    </w:p>
    <w:p w14:paraId="3F09CBA6" w14:textId="77777777" w:rsidR="006670A6" w:rsidRDefault="006670A6">
      <w:pPr>
        <w:pStyle w:val="Index1"/>
        <w:tabs>
          <w:tab w:val="right" w:pos="5030"/>
        </w:tabs>
        <w:rPr>
          <w:noProof/>
        </w:rPr>
      </w:pPr>
      <w:r>
        <w:rPr>
          <w:noProof/>
        </w:rPr>
        <w:t>Suplemento de capacidade do Power Apps e do Power Automate, 78</w:t>
      </w:r>
    </w:p>
    <w:p w14:paraId="75D67A7D" w14:textId="77777777" w:rsidR="006670A6" w:rsidRDefault="006670A6">
      <w:pPr>
        <w:pStyle w:val="Index1"/>
        <w:tabs>
          <w:tab w:val="right" w:pos="5030"/>
        </w:tabs>
        <w:rPr>
          <w:noProof/>
        </w:rPr>
      </w:pPr>
      <w:r>
        <w:rPr>
          <w:noProof/>
        </w:rPr>
        <w:t>Suplemento de Conferências de Áudio para os Utilizadores Baseados na Índia E5, 73</w:t>
      </w:r>
    </w:p>
    <w:p w14:paraId="40260FC9" w14:textId="77777777" w:rsidR="006670A6" w:rsidRDefault="006670A6">
      <w:pPr>
        <w:pStyle w:val="Index1"/>
        <w:tabs>
          <w:tab w:val="right" w:pos="5030"/>
        </w:tabs>
        <w:rPr>
          <w:noProof/>
        </w:rPr>
      </w:pPr>
      <w:r>
        <w:rPr>
          <w:noProof/>
        </w:rPr>
        <w:t>Suplemento de Sessão de Chat do Dynamics 365 for Virtual Agent, 68</w:t>
      </w:r>
    </w:p>
    <w:p w14:paraId="0F386DF6" w14:textId="77777777" w:rsidR="006670A6" w:rsidRDefault="006670A6">
      <w:pPr>
        <w:pStyle w:val="Index1"/>
        <w:tabs>
          <w:tab w:val="right" w:pos="5030"/>
        </w:tabs>
        <w:rPr>
          <w:noProof/>
        </w:rPr>
      </w:pPr>
      <w:r>
        <w:rPr>
          <w:noProof/>
        </w:rPr>
        <w:t>Suplemento do Azure Information Protection Premium Plano 1, 60</w:t>
      </w:r>
    </w:p>
    <w:p w14:paraId="02DF24FA" w14:textId="77777777" w:rsidR="006670A6" w:rsidRDefault="006670A6">
      <w:pPr>
        <w:pStyle w:val="Index1"/>
        <w:tabs>
          <w:tab w:val="right" w:pos="5030"/>
        </w:tabs>
        <w:rPr>
          <w:noProof/>
        </w:rPr>
      </w:pPr>
      <w:r>
        <w:rPr>
          <w:noProof/>
        </w:rPr>
        <w:t>Suplemento do Dynamics 365 Business Central Premium/Team Members Cloud, 67</w:t>
      </w:r>
    </w:p>
    <w:p w14:paraId="459A3D8C" w14:textId="77777777" w:rsidR="006670A6" w:rsidRDefault="006670A6">
      <w:pPr>
        <w:pStyle w:val="Index1"/>
        <w:tabs>
          <w:tab w:val="right" w:pos="5030"/>
        </w:tabs>
        <w:rPr>
          <w:noProof/>
        </w:rPr>
      </w:pPr>
      <w:r>
        <w:rPr>
          <w:noProof/>
        </w:rPr>
        <w:t>Suplemento do Dynamics 365 Commerce, 68</w:t>
      </w:r>
    </w:p>
    <w:p w14:paraId="4937FC94" w14:textId="77777777" w:rsidR="006670A6" w:rsidRDefault="006670A6">
      <w:pPr>
        <w:pStyle w:val="Index1"/>
        <w:tabs>
          <w:tab w:val="right" w:pos="5030"/>
        </w:tabs>
        <w:rPr>
          <w:noProof/>
        </w:rPr>
      </w:pPr>
      <w:r>
        <w:rPr>
          <w:noProof/>
        </w:rPr>
        <w:t>Suplemento do Dynamics 365 Finance, 68</w:t>
      </w:r>
    </w:p>
    <w:p w14:paraId="03E186A5" w14:textId="77777777" w:rsidR="006670A6" w:rsidRDefault="006670A6">
      <w:pPr>
        <w:pStyle w:val="Index1"/>
        <w:tabs>
          <w:tab w:val="right" w:pos="5030"/>
        </w:tabs>
        <w:rPr>
          <w:noProof/>
        </w:rPr>
      </w:pPr>
      <w:r>
        <w:rPr>
          <w:noProof/>
        </w:rPr>
        <w:t>Suplemento do Dynamics 365 Operations Activity, 67</w:t>
      </w:r>
    </w:p>
    <w:p w14:paraId="7DF7295A" w14:textId="77777777" w:rsidR="006670A6" w:rsidRDefault="006670A6">
      <w:pPr>
        <w:pStyle w:val="Index1"/>
        <w:tabs>
          <w:tab w:val="right" w:pos="5030"/>
        </w:tabs>
        <w:rPr>
          <w:noProof/>
        </w:rPr>
      </w:pPr>
      <w:r>
        <w:rPr>
          <w:noProof/>
        </w:rPr>
        <w:t>Suplemento do Dynamics 365 Operations Device, 67</w:t>
      </w:r>
    </w:p>
    <w:p w14:paraId="0DFA517E" w14:textId="77777777" w:rsidR="006670A6" w:rsidRDefault="006670A6">
      <w:pPr>
        <w:pStyle w:val="Index1"/>
        <w:tabs>
          <w:tab w:val="right" w:pos="5030"/>
        </w:tabs>
        <w:rPr>
          <w:noProof/>
        </w:rPr>
      </w:pPr>
      <w:r>
        <w:rPr>
          <w:noProof/>
        </w:rPr>
        <w:t>Suplemento do Dynamics 365 Supply Chain Management, 67</w:t>
      </w:r>
    </w:p>
    <w:p w14:paraId="5715028C" w14:textId="77777777" w:rsidR="006670A6" w:rsidRDefault="006670A6">
      <w:pPr>
        <w:pStyle w:val="Index1"/>
        <w:tabs>
          <w:tab w:val="right" w:pos="5030"/>
        </w:tabs>
        <w:rPr>
          <w:noProof/>
        </w:rPr>
      </w:pPr>
      <w:r>
        <w:rPr>
          <w:noProof/>
        </w:rPr>
        <w:t>Suplemento do Dynamics 365 Team Members, 68</w:t>
      </w:r>
    </w:p>
    <w:p w14:paraId="5C0FA267" w14:textId="77777777" w:rsidR="006670A6" w:rsidRDefault="006670A6">
      <w:pPr>
        <w:pStyle w:val="Index1"/>
        <w:tabs>
          <w:tab w:val="right" w:pos="5030"/>
        </w:tabs>
        <w:rPr>
          <w:noProof/>
        </w:rPr>
      </w:pPr>
      <w:r>
        <w:rPr>
          <w:noProof/>
        </w:rPr>
        <w:t>Suplemento do Enterprise Mobility + Security A3, 64</w:t>
      </w:r>
    </w:p>
    <w:p w14:paraId="5ED638AF" w14:textId="77777777" w:rsidR="006670A6" w:rsidRDefault="006670A6">
      <w:pPr>
        <w:pStyle w:val="Index1"/>
        <w:tabs>
          <w:tab w:val="right" w:pos="5030"/>
        </w:tabs>
        <w:rPr>
          <w:noProof/>
        </w:rPr>
      </w:pPr>
      <w:r>
        <w:rPr>
          <w:noProof/>
        </w:rPr>
        <w:t>Suplemento do Enterprise Mobility + Security A5, 64</w:t>
      </w:r>
    </w:p>
    <w:p w14:paraId="5B4987A9" w14:textId="77777777" w:rsidR="006670A6" w:rsidRDefault="006670A6">
      <w:pPr>
        <w:pStyle w:val="Index1"/>
        <w:tabs>
          <w:tab w:val="right" w:pos="5030"/>
        </w:tabs>
        <w:rPr>
          <w:noProof/>
        </w:rPr>
      </w:pPr>
      <w:r>
        <w:rPr>
          <w:noProof/>
        </w:rPr>
        <w:t>Suplemento do Enterprise Mobility + Security E3, 64</w:t>
      </w:r>
    </w:p>
    <w:p w14:paraId="2EE6426D" w14:textId="77777777" w:rsidR="006670A6" w:rsidRDefault="006670A6">
      <w:pPr>
        <w:pStyle w:val="Index1"/>
        <w:tabs>
          <w:tab w:val="right" w:pos="5030"/>
        </w:tabs>
        <w:rPr>
          <w:noProof/>
        </w:rPr>
      </w:pPr>
      <w:r>
        <w:rPr>
          <w:noProof/>
        </w:rPr>
        <w:t>Suplemento do Enterprise Mobility + Security E5, 64</w:t>
      </w:r>
    </w:p>
    <w:p w14:paraId="528F15E1" w14:textId="77777777" w:rsidR="006670A6" w:rsidRDefault="006670A6">
      <w:pPr>
        <w:pStyle w:val="Index1"/>
        <w:tabs>
          <w:tab w:val="right" w:pos="5030"/>
        </w:tabs>
        <w:rPr>
          <w:noProof/>
        </w:rPr>
      </w:pPr>
      <w:r>
        <w:rPr>
          <w:noProof/>
        </w:rPr>
        <w:t>Suplemento do Exchange Online Plano 1, 74</w:t>
      </w:r>
    </w:p>
    <w:p w14:paraId="5647411D" w14:textId="77777777" w:rsidR="006670A6" w:rsidRDefault="006670A6">
      <w:pPr>
        <w:pStyle w:val="Index1"/>
        <w:tabs>
          <w:tab w:val="right" w:pos="5030"/>
        </w:tabs>
        <w:rPr>
          <w:noProof/>
        </w:rPr>
      </w:pPr>
      <w:r>
        <w:rPr>
          <w:noProof/>
        </w:rPr>
        <w:t>Suplemento do Microsoft 365 E3/E5, 61</w:t>
      </w:r>
    </w:p>
    <w:p w14:paraId="0699D05A" w14:textId="77777777" w:rsidR="006670A6" w:rsidRDefault="006670A6">
      <w:pPr>
        <w:pStyle w:val="Index1"/>
        <w:tabs>
          <w:tab w:val="right" w:pos="5030"/>
        </w:tabs>
        <w:rPr>
          <w:noProof/>
        </w:rPr>
      </w:pPr>
      <w:r>
        <w:rPr>
          <w:noProof/>
        </w:rPr>
        <w:t>Suplemento do Microsoft Cloud Healthcare, 81</w:t>
      </w:r>
    </w:p>
    <w:p w14:paraId="55DAC5DD" w14:textId="77777777" w:rsidR="006670A6" w:rsidRDefault="006670A6">
      <w:pPr>
        <w:pStyle w:val="Index1"/>
        <w:tabs>
          <w:tab w:val="right" w:pos="5030"/>
        </w:tabs>
        <w:rPr>
          <w:noProof/>
        </w:rPr>
      </w:pPr>
      <w:r>
        <w:rPr>
          <w:noProof/>
        </w:rPr>
        <w:t>Suplemento do Microsoft Intune, 82</w:t>
      </w:r>
    </w:p>
    <w:p w14:paraId="44E59FD4" w14:textId="77777777" w:rsidR="006670A6" w:rsidRDefault="006670A6">
      <w:pPr>
        <w:pStyle w:val="Index1"/>
        <w:tabs>
          <w:tab w:val="right" w:pos="5030"/>
        </w:tabs>
        <w:rPr>
          <w:noProof/>
        </w:rPr>
      </w:pPr>
      <w:r>
        <w:rPr>
          <w:noProof/>
        </w:rPr>
        <w:t>Suplemento do Microsoft Intune for EDU, 82</w:t>
      </w:r>
    </w:p>
    <w:p w14:paraId="38315B1D" w14:textId="77777777" w:rsidR="006670A6" w:rsidRDefault="006670A6">
      <w:pPr>
        <w:pStyle w:val="Index1"/>
        <w:tabs>
          <w:tab w:val="right" w:pos="5030"/>
        </w:tabs>
        <w:rPr>
          <w:noProof/>
        </w:rPr>
      </w:pPr>
      <w:r>
        <w:rPr>
          <w:noProof/>
        </w:rPr>
        <w:t>Suplemento do Microsoft Stream Storage, 75</w:t>
      </w:r>
    </w:p>
    <w:p w14:paraId="58812BDE" w14:textId="77777777" w:rsidR="006670A6" w:rsidRDefault="006670A6">
      <w:pPr>
        <w:pStyle w:val="Index1"/>
        <w:tabs>
          <w:tab w:val="right" w:pos="5030"/>
        </w:tabs>
        <w:rPr>
          <w:noProof/>
        </w:rPr>
      </w:pPr>
      <w:r>
        <w:rPr>
          <w:noProof/>
        </w:rPr>
        <w:t>Suplemento do Office 365 A5, 72</w:t>
      </w:r>
    </w:p>
    <w:p w14:paraId="6E7CD6A9" w14:textId="77777777" w:rsidR="006670A6" w:rsidRDefault="006670A6">
      <w:pPr>
        <w:pStyle w:val="Index1"/>
        <w:tabs>
          <w:tab w:val="right" w:pos="5030"/>
        </w:tabs>
        <w:rPr>
          <w:noProof/>
        </w:rPr>
      </w:pPr>
      <w:r>
        <w:rPr>
          <w:noProof/>
        </w:rPr>
        <w:t>Suplemento do Office 365 E1 e E3, 72</w:t>
      </w:r>
    </w:p>
    <w:p w14:paraId="46440AA1" w14:textId="77777777" w:rsidR="006670A6" w:rsidRDefault="006670A6">
      <w:pPr>
        <w:pStyle w:val="Index1"/>
        <w:tabs>
          <w:tab w:val="right" w:pos="5030"/>
        </w:tabs>
        <w:rPr>
          <w:noProof/>
        </w:rPr>
      </w:pPr>
      <w:r>
        <w:rPr>
          <w:noProof/>
        </w:rPr>
        <w:t>Suplemento do Office 365 E3 sem Apps para Grandes Empresas, 72</w:t>
      </w:r>
    </w:p>
    <w:p w14:paraId="3B58986F" w14:textId="77777777" w:rsidR="006670A6" w:rsidRDefault="006670A6">
      <w:pPr>
        <w:pStyle w:val="Index1"/>
        <w:tabs>
          <w:tab w:val="right" w:pos="5030"/>
        </w:tabs>
        <w:rPr>
          <w:noProof/>
        </w:rPr>
      </w:pPr>
      <w:r>
        <w:rPr>
          <w:noProof/>
        </w:rPr>
        <w:t>Suplemento do Office 365 E5, 72</w:t>
      </w:r>
    </w:p>
    <w:p w14:paraId="50DC9AE9" w14:textId="77777777" w:rsidR="006670A6" w:rsidRDefault="006670A6">
      <w:pPr>
        <w:pStyle w:val="Index1"/>
        <w:tabs>
          <w:tab w:val="right" w:pos="5030"/>
        </w:tabs>
        <w:rPr>
          <w:noProof/>
        </w:rPr>
      </w:pPr>
      <w:r>
        <w:rPr>
          <w:noProof/>
        </w:rPr>
        <w:t>Suplemento do Office 365 Multi-Geo, 72</w:t>
      </w:r>
    </w:p>
    <w:p w14:paraId="3A2FCC83" w14:textId="77777777" w:rsidR="006670A6" w:rsidRDefault="006670A6">
      <w:pPr>
        <w:pStyle w:val="Index1"/>
        <w:tabs>
          <w:tab w:val="right" w:pos="5030"/>
        </w:tabs>
        <w:rPr>
          <w:noProof/>
        </w:rPr>
      </w:pPr>
      <w:r>
        <w:rPr>
          <w:noProof/>
        </w:rPr>
        <w:t>Suplemento do Project (Plano 1), 75</w:t>
      </w:r>
    </w:p>
    <w:p w14:paraId="56C59EB2" w14:textId="77777777" w:rsidR="006670A6" w:rsidRDefault="006670A6">
      <w:pPr>
        <w:pStyle w:val="Index1"/>
        <w:tabs>
          <w:tab w:val="right" w:pos="5030"/>
        </w:tabs>
        <w:rPr>
          <w:noProof/>
        </w:rPr>
      </w:pPr>
      <w:r>
        <w:rPr>
          <w:noProof/>
        </w:rPr>
        <w:t>Suplemento do Project (Plano 3), 75</w:t>
      </w:r>
    </w:p>
    <w:p w14:paraId="7665FC16" w14:textId="77777777" w:rsidR="006670A6" w:rsidRDefault="006670A6">
      <w:pPr>
        <w:pStyle w:val="Index1"/>
        <w:tabs>
          <w:tab w:val="right" w:pos="5030"/>
        </w:tabs>
        <w:rPr>
          <w:noProof/>
        </w:rPr>
      </w:pPr>
      <w:r>
        <w:rPr>
          <w:noProof/>
        </w:rPr>
        <w:t>Suplemento do Project (Plano 5), 76</w:t>
      </w:r>
    </w:p>
    <w:p w14:paraId="4184C7A3" w14:textId="77777777" w:rsidR="006670A6" w:rsidRDefault="006670A6">
      <w:pPr>
        <w:pStyle w:val="Index1"/>
        <w:tabs>
          <w:tab w:val="right" w:pos="5030"/>
        </w:tabs>
        <w:rPr>
          <w:noProof/>
        </w:rPr>
      </w:pPr>
      <w:r>
        <w:rPr>
          <w:noProof/>
        </w:rPr>
        <w:t>Suplemento do Project Essentials, 75</w:t>
      </w:r>
    </w:p>
    <w:p w14:paraId="1DEB8492" w14:textId="77777777" w:rsidR="006670A6" w:rsidRDefault="006670A6">
      <w:pPr>
        <w:pStyle w:val="Index1"/>
        <w:tabs>
          <w:tab w:val="right" w:pos="5030"/>
        </w:tabs>
        <w:rPr>
          <w:noProof/>
        </w:rPr>
      </w:pPr>
      <w:r>
        <w:rPr>
          <w:noProof/>
        </w:rPr>
        <w:t>Suplemento do SharePoint Online Plano 1, 76</w:t>
      </w:r>
    </w:p>
    <w:p w14:paraId="6F498C09" w14:textId="77777777" w:rsidR="006670A6" w:rsidRDefault="006670A6">
      <w:pPr>
        <w:pStyle w:val="Index1"/>
        <w:tabs>
          <w:tab w:val="right" w:pos="5030"/>
        </w:tabs>
        <w:rPr>
          <w:noProof/>
        </w:rPr>
      </w:pPr>
      <w:r>
        <w:rPr>
          <w:noProof/>
        </w:rPr>
        <w:t>Suplemento do VDA para o M365 E3/E5 (SL), 61</w:t>
      </w:r>
    </w:p>
    <w:p w14:paraId="738E1B8B" w14:textId="77777777" w:rsidR="006670A6" w:rsidRDefault="006670A6">
      <w:pPr>
        <w:pStyle w:val="Index1"/>
        <w:tabs>
          <w:tab w:val="right" w:pos="5030"/>
        </w:tabs>
        <w:rPr>
          <w:noProof/>
        </w:rPr>
      </w:pPr>
      <w:r>
        <w:rPr>
          <w:noProof/>
        </w:rPr>
        <w:t>Suplemento do Visio Online Plano 2, 76</w:t>
      </w:r>
    </w:p>
    <w:p w14:paraId="2DC3A174" w14:textId="77777777" w:rsidR="006670A6" w:rsidRDefault="006670A6">
      <w:pPr>
        <w:pStyle w:val="Index1"/>
        <w:tabs>
          <w:tab w:val="right" w:pos="5030"/>
        </w:tabs>
        <w:rPr>
          <w:noProof/>
        </w:rPr>
      </w:pPr>
      <w:r>
        <w:rPr>
          <w:noProof/>
        </w:rPr>
        <w:t>Suplemento do Windows 10 Enterprise E3 Por Utilizador (para Enterprise por dispositivo), 43</w:t>
      </w:r>
    </w:p>
    <w:p w14:paraId="45159FA7" w14:textId="77777777" w:rsidR="006670A6" w:rsidRDefault="006670A6">
      <w:pPr>
        <w:pStyle w:val="Index1"/>
        <w:tabs>
          <w:tab w:val="right" w:pos="5030"/>
        </w:tabs>
        <w:rPr>
          <w:noProof/>
        </w:rPr>
      </w:pPr>
      <w:r>
        <w:rPr>
          <w:noProof/>
        </w:rPr>
        <w:t>Suplemento do Windows 10 Enterprise E5 Por Utilizador (para Enterprise por dispositivo) (SL), 43</w:t>
      </w:r>
    </w:p>
    <w:p w14:paraId="699AB291" w14:textId="77777777" w:rsidR="006670A6" w:rsidRDefault="006670A6">
      <w:pPr>
        <w:pStyle w:val="Index1"/>
        <w:tabs>
          <w:tab w:val="right" w:pos="5030"/>
        </w:tabs>
        <w:rPr>
          <w:noProof/>
        </w:rPr>
      </w:pPr>
      <w:r>
        <w:rPr>
          <w:noProof/>
        </w:rPr>
        <w:t>Suplemento RPA automático do Power Automate, 78</w:t>
      </w:r>
    </w:p>
    <w:p w14:paraId="6EC149E7" w14:textId="77777777" w:rsidR="006670A6" w:rsidRDefault="006670A6">
      <w:pPr>
        <w:pStyle w:val="Index1"/>
        <w:tabs>
          <w:tab w:val="right" w:pos="5030"/>
        </w:tabs>
        <w:rPr>
          <w:noProof/>
        </w:rPr>
      </w:pPr>
      <w:r>
        <w:rPr>
          <w:noProof/>
        </w:rPr>
        <w:t>Suporte Direto do Dynamics 365 Pro, 68</w:t>
      </w:r>
    </w:p>
    <w:p w14:paraId="083D0BF9" w14:textId="77777777" w:rsidR="006670A6" w:rsidRDefault="006670A6">
      <w:pPr>
        <w:pStyle w:val="Index1"/>
        <w:tabs>
          <w:tab w:val="right" w:pos="5030"/>
        </w:tabs>
        <w:rPr>
          <w:noProof/>
        </w:rPr>
      </w:pPr>
      <w:r>
        <w:rPr>
          <w:noProof/>
        </w:rPr>
        <w:t>Suporte Direto Profissional Ativo do Azure*, 59</w:t>
      </w:r>
    </w:p>
    <w:p w14:paraId="2900F60C" w14:textId="77777777" w:rsidR="006670A6" w:rsidRDefault="006670A6">
      <w:pPr>
        <w:pStyle w:val="Index1"/>
        <w:tabs>
          <w:tab w:val="right" w:pos="5030"/>
        </w:tabs>
        <w:rPr>
          <w:noProof/>
        </w:rPr>
      </w:pPr>
      <w:r>
        <w:rPr>
          <w:noProof/>
        </w:rPr>
        <w:t>Suporte Microsoft Azure StorSimple Premium, 59</w:t>
      </w:r>
    </w:p>
    <w:p w14:paraId="24EBF2BE" w14:textId="77777777" w:rsidR="006670A6" w:rsidRDefault="006670A6">
      <w:pPr>
        <w:pStyle w:val="Index1"/>
        <w:tabs>
          <w:tab w:val="right" w:pos="5030"/>
        </w:tabs>
        <w:rPr>
          <w:noProof/>
        </w:rPr>
      </w:pPr>
      <w:r>
        <w:rPr>
          <w:noProof/>
        </w:rPr>
        <w:t>Suporte Padrão Ativo do Azure*, 59</w:t>
      </w:r>
    </w:p>
    <w:p w14:paraId="0ACC2856" w14:textId="77777777" w:rsidR="006670A6" w:rsidRDefault="006670A6">
      <w:pPr>
        <w:pStyle w:val="Index1"/>
        <w:tabs>
          <w:tab w:val="right" w:pos="5030"/>
        </w:tabs>
        <w:rPr>
          <w:noProof/>
        </w:rPr>
      </w:pPr>
      <w:r>
        <w:rPr>
          <w:noProof/>
        </w:rPr>
        <w:t>Suporte Padrão Microsoft Azure StorSimple, 59</w:t>
      </w:r>
    </w:p>
    <w:p w14:paraId="55341F64" w14:textId="77777777" w:rsidR="006670A6" w:rsidRDefault="006670A6">
      <w:pPr>
        <w:pStyle w:val="Index1"/>
        <w:tabs>
          <w:tab w:val="right" w:pos="5030"/>
        </w:tabs>
        <w:rPr>
          <w:noProof/>
        </w:rPr>
      </w:pPr>
      <w:r>
        <w:rPr>
          <w:noProof/>
        </w:rPr>
        <w:t>Suporte Padrão Microsoft Azure StorSimple para Suporte Premium, 59</w:t>
      </w:r>
    </w:p>
    <w:p w14:paraId="4BA5295A" w14:textId="77777777" w:rsidR="006670A6" w:rsidRDefault="006670A6">
      <w:pPr>
        <w:pStyle w:val="Index1"/>
        <w:tabs>
          <w:tab w:val="right" w:pos="5030"/>
        </w:tabs>
        <w:rPr>
          <w:noProof/>
        </w:rPr>
      </w:pPr>
      <w:r>
        <w:rPr>
          <w:noProof/>
        </w:rPr>
        <w:t>System Center 2012 Datacenter Server Management License, 96</w:t>
      </w:r>
    </w:p>
    <w:p w14:paraId="1A303C5C" w14:textId="77777777" w:rsidR="006670A6" w:rsidRDefault="006670A6">
      <w:pPr>
        <w:pStyle w:val="Index1"/>
        <w:tabs>
          <w:tab w:val="right" w:pos="5030"/>
        </w:tabs>
        <w:rPr>
          <w:noProof/>
        </w:rPr>
      </w:pPr>
      <w:r>
        <w:rPr>
          <w:noProof/>
        </w:rPr>
        <w:t>System Center 2012 R2 Datacenter, 104</w:t>
      </w:r>
    </w:p>
    <w:p w14:paraId="47886705" w14:textId="77777777" w:rsidR="006670A6" w:rsidRDefault="006670A6">
      <w:pPr>
        <w:pStyle w:val="Index1"/>
        <w:tabs>
          <w:tab w:val="right" w:pos="5030"/>
        </w:tabs>
        <w:rPr>
          <w:noProof/>
        </w:rPr>
      </w:pPr>
      <w:r>
        <w:rPr>
          <w:noProof/>
        </w:rPr>
        <w:t>System Center 2012 R2 Endpoint Protection, 35</w:t>
      </w:r>
    </w:p>
    <w:p w14:paraId="56E4FD3D" w14:textId="77777777" w:rsidR="006670A6" w:rsidRDefault="006670A6">
      <w:pPr>
        <w:pStyle w:val="Index1"/>
        <w:tabs>
          <w:tab w:val="right" w:pos="5030"/>
        </w:tabs>
        <w:rPr>
          <w:noProof/>
        </w:rPr>
      </w:pPr>
      <w:r>
        <w:rPr>
          <w:noProof/>
        </w:rPr>
        <w:t>System Center 2012 R2 Standard, 104</w:t>
      </w:r>
    </w:p>
    <w:p w14:paraId="29D3DF82" w14:textId="77777777" w:rsidR="006670A6" w:rsidRDefault="006670A6">
      <w:pPr>
        <w:pStyle w:val="Index1"/>
        <w:tabs>
          <w:tab w:val="right" w:pos="5030"/>
        </w:tabs>
        <w:rPr>
          <w:noProof/>
        </w:rPr>
      </w:pPr>
      <w:r>
        <w:rPr>
          <w:noProof/>
        </w:rPr>
        <w:t>System Center 2012 Standard Server Management License, 96</w:t>
      </w:r>
    </w:p>
    <w:p w14:paraId="4032499B" w14:textId="77777777" w:rsidR="006670A6" w:rsidRDefault="006670A6">
      <w:pPr>
        <w:pStyle w:val="Index1"/>
        <w:tabs>
          <w:tab w:val="right" w:pos="5030"/>
        </w:tabs>
        <w:rPr>
          <w:noProof/>
        </w:rPr>
      </w:pPr>
      <w:r>
        <w:rPr>
          <w:noProof/>
        </w:rPr>
        <w:t>System Center 2016, 32</w:t>
      </w:r>
    </w:p>
    <w:p w14:paraId="643E8ECE" w14:textId="77777777" w:rsidR="006670A6" w:rsidRDefault="006670A6">
      <w:pPr>
        <w:pStyle w:val="Index1"/>
        <w:tabs>
          <w:tab w:val="right" w:pos="5030"/>
        </w:tabs>
        <w:rPr>
          <w:noProof/>
        </w:rPr>
      </w:pPr>
      <w:r>
        <w:rPr>
          <w:noProof/>
        </w:rPr>
        <w:t>System Center 2019 Data Protection Manager, 34</w:t>
      </w:r>
    </w:p>
    <w:p w14:paraId="4EF96A53" w14:textId="77777777" w:rsidR="006670A6" w:rsidRDefault="006670A6">
      <w:pPr>
        <w:pStyle w:val="Index1"/>
        <w:tabs>
          <w:tab w:val="right" w:pos="5030"/>
        </w:tabs>
        <w:rPr>
          <w:noProof/>
        </w:rPr>
      </w:pPr>
      <w:r>
        <w:rPr>
          <w:noProof/>
        </w:rPr>
        <w:t>System Center 2019 Datacenter, 104</w:t>
      </w:r>
    </w:p>
    <w:p w14:paraId="5170C4CC" w14:textId="77777777" w:rsidR="006670A6" w:rsidRDefault="006670A6">
      <w:pPr>
        <w:pStyle w:val="Index1"/>
        <w:tabs>
          <w:tab w:val="right" w:pos="5030"/>
        </w:tabs>
        <w:rPr>
          <w:noProof/>
        </w:rPr>
      </w:pPr>
      <w:r>
        <w:rPr>
          <w:noProof/>
        </w:rPr>
        <w:t>System Center 2019 Datacenter Server Management License (Licenças Core, 16 por pacote), 32</w:t>
      </w:r>
    </w:p>
    <w:p w14:paraId="6E3AAD5C" w14:textId="77777777" w:rsidR="006670A6" w:rsidRDefault="006670A6">
      <w:pPr>
        <w:pStyle w:val="Index1"/>
        <w:tabs>
          <w:tab w:val="right" w:pos="5030"/>
        </w:tabs>
        <w:rPr>
          <w:noProof/>
        </w:rPr>
      </w:pPr>
      <w:r>
        <w:rPr>
          <w:noProof/>
        </w:rPr>
        <w:t>System Center 2019 Datacenter Server Management License (Licenças Core, 2 por pacote), 32</w:t>
      </w:r>
    </w:p>
    <w:p w14:paraId="5C1987CC" w14:textId="77777777" w:rsidR="006670A6" w:rsidRDefault="006670A6">
      <w:pPr>
        <w:pStyle w:val="Index1"/>
        <w:tabs>
          <w:tab w:val="right" w:pos="5030"/>
        </w:tabs>
        <w:rPr>
          <w:noProof/>
        </w:rPr>
      </w:pPr>
      <w:r>
        <w:rPr>
          <w:noProof/>
        </w:rPr>
        <w:t>System Center 2019 Operations Manager, 36</w:t>
      </w:r>
    </w:p>
    <w:p w14:paraId="5A7B942B" w14:textId="77777777" w:rsidR="006670A6" w:rsidRDefault="006670A6">
      <w:pPr>
        <w:pStyle w:val="Index1"/>
        <w:tabs>
          <w:tab w:val="right" w:pos="5030"/>
        </w:tabs>
        <w:rPr>
          <w:noProof/>
        </w:rPr>
      </w:pPr>
      <w:r>
        <w:rPr>
          <w:noProof/>
        </w:rPr>
        <w:t>System Center 2019 Orchestrator, 37</w:t>
      </w:r>
    </w:p>
    <w:p w14:paraId="51F02783" w14:textId="77777777" w:rsidR="006670A6" w:rsidRDefault="006670A6">
      <w:pPr>
        <w:pStyle w:val="Index1"/>
        <w:tabs>
          <w:tab w:val="right" w:pos="5030"/>
        </w:tabs>
        <w:rPr>
          <w:noProof/>
        </w:rPr>
      </w:pPr>
      <w:r>
        <w:rPr>
          <w:noProof/>
        </w:rPr>
        <w:t>System Center 2019 Service Manager, 38</w:t>
      </w:r>
    </w:p>
    <w:p w14:paraId="0528AA08" w14:textId="77777777" w:rsidR="006670A6" w:rsidRDefault="006670A6">
      <w:pPr>
        <w:pStyle w:val="Index1"/>
        <w:tabs>
          <w:tab w:val="right" w:pos="5030"/>
        </w:tabs>
        <w:rPr>
          <w:noProof/>
        </w:rPr>
      </w:pPr>
      <w:r>
        <w:rPr>
          <w:noProof/>
        </w:rPr>
        <w:t>System Center 2019 Standard, 104</w:t>
      </w:r>
    </w:p>
    <w:p w14:paraId="040F956E" w14:textId="77777777" w:rsidR="006670A6" w:rsidRDefault="006670A6">
      <w:pPr>
        <w:pStyle w:val="Index1"/>
        <w:tabs>
          <w:tab w:val="right" w:pos="5030"/>
        </w:tabs>
        <w:rPr>
          <w:noProof/>
        </w:rPr>
      </w:pPr>
      <w:r>
        <w:rPr>
          <w:noProof/>
        </w:rPr>
        <w:t>System Center 2019 Standard Server Management License (Licenças Core, 16 por pacote), 32</w:t>
      </w:r>
    </w:p>
    <w:p w14:paraId="64E449FE" w14:textId="77777777" w:rsidR="006670A6" w:rsidRDefault="006670A6">
      <w:pPr>
        <w:pStyle w:val="Index1"/>
        <w:tabs>
          <w:tab w:val="right" w:pos="5030"/>
        </w:tabs>
        <w:rPr>
          <w:noProof/>
        </w:rPr>
      </w:pPr>
      <w:r>
        <w:rPr>
          <w:noProof/>
        </w:rPr>
        <w:t>System Center 2019 Standard Server Management License (Licenças Core, 2 por pacote), 32</w:t>
      </w:r>
    </w:p>
    <w:p w14:paraId="24F7757C" w14:textId="77777777" w:rsidR="006670A6" w:rsidRDefault="006670A6">
      <w:pPr>
        <w:pStyle w:val="Index1"/>
        <w:tabs>
          <w:tab w:val="right" w:pos="5030"/>
        </w:tabs>
        <w:rPr>
          <w:noProof/>
        </w:rPr>
      </w:pPr>
      <w:r>
        <w:rPr>
          <w:noProof/>
        </w:rPr>
        <w:t>System Center Configuration Manager, 33, 34</w:t>
      </w:r>
    </w:p>
    <w:p w14:paraId="4462D237" w14:textId="77777777" w:rsidR="006670A6" w:rsidRDefault="006670A6">
      <w:pPr>
        <w:pStyle w:val="Index1"/>
        <w:tabs>
          <w:tab w:val="right" w:pos="5030"/>
        </w:tabs>
        <w:rPr>
          <w:noProof/>
        </w:rPr>
      </w:pPr>
      <w:r>
        <w:rPr>
          <w:noProof/>
        </w:rPr>
        <w:t>System Center Datacenter, 101, 102</w:t>
      </w:r>
    </w:p>
    <w:p w14:paraId="1E275C5A" w14:textId="77777777" w:rsidR="006670A6" w:rsidRDefault="006670A6">
      <w:pPr>
        <w:pStyle w:val="Index1"/>
        <w:tabs>
          <w:tab w:val="right" w:pos="5030"/>
        </w:tabs>
        <w:rPr>
          <w:noProof/>
        </w:rPr>
      </w:pPr>
      <w:r>
        <w:rPr>
          <w:noProof/>
        </w:rPr>
        <w:t>System Center Datacenter (Licenças Core, 2 por pacote), 19</w:t>
      </w:r>
    </w:p>
    <w:p w14:paraId="670EB066" w14:textId="77777777" w:rsidR="006670A6" w:rsidRDefault="006670A6">
      <w:pPr>
        <w:pStyle w:val="Index1"/>
        <w:tabs>
          <w:tab w:val="right" w:pos="5030"/>
        </w:tabs>
        <w:rPr>
          <w:noProof/>
        </w:rPr>
      </w:pPr>
      <w:r>
        <w:rPr>
          <w:noProof/>
        </w:rPr>
        <w:t>System Center Endpoint Protection, 36</w:t>
      </w:r>
    </w:p>
    <w:p w14:paraId="399232BD" w14:textId="77777777" w:rsidR="006670A6" w:rsidRDefault="006670A6">
      <w:pPr>
        <w:pStyle w:val="Index1"/>
        <w:tabs>
          <w:tab w:val="right" w:pos="5030"/>
        </w:tabs>
        <w:rPr>
          <w:noProof/>
        </w:rPr>
      </w:pPr>
      <w:r>
        <w:rPr>
          <w:noProof/>
        </w:rPr>
        <w:t>System Center Endpoint Protection 1606, 35</w:t>
      </w:r>
    </w:p>
    <w:p w14:paraId="38B155E7" w14:textId="77777777" w:rsidR="006670A6" w:rsidRDefault="006670A6">
      <w:pPr>
        <w:pStyle w:val="Index1"/>
        <w:tabs>
          <w:tab w:val="right" w:pos="5030"/>
        </w:tabs>
        <w:rPr>
          <w:noProof/>
        </w:rPr>
      </w:pPr>
      <w:r>
        <w:rPr>
          <w:noProof/>
        </w:rPr>
        <w:t>System Center Standard, 101, 102</w:t>
      </w:r>
    </w:p>
    <w:p w14:paraId="06393F36" w14:textId="77777777" w:rsidR="006670A6" w:rsidRDefault="006670A6">
      <w:pPr>
        <w:pStyle w:val="Index1"/>
        <w:tabs>
          <w:tab w:val="right" w:pos="5030"/>
        </w:tabs>
        <w:rPr>
          <w:noProof/>
        </w:rPr>
      </w:pPr>
      <w:r>
        <w:rPr>
          <w:noProof/>
        </w:rPr>
        <w:t>System Center Standard (Licenças Core, 2 por pacote), 19</w:t>
      </w:r>
    </w:p>
    <w:p w14:paraId="5D3AA83F" w14:textId="77777777" w:rsidR="006670A6" w:rsidRDefault="006670A6">
      <w:pPr>
        <w:pStyle w:val="Index1"/>
        <w:tabs>
          <w:tab w:val="right" w:pos="5030"/>
        </w:tabs>
        <w:rPr>
          <w:noProof/>
        </w:rPr>
      </w:pPr>
      <w:r>
        <w:rPr>
          <w:noProof/>
        </w:rPr>
        <w:t>Telefone de Área Comum, 73</w:t>
      </w:r>
    </w:p>
    <w:p w14:paraId="2E556A7B" w14:textId="77777777" w:rsidR="006670A6" w:rsidRDefault="006670A6">
      <w:pPr>
        <w:pStyle w:val="Index1"/>
        <w:tabs>
          <w:tab w:val="right" w:pos="5030"/>
        </w:tabs>
        <w:rPr>
          <w:noProof/>
        </w:rPr>
      </w:pPr>
      <w:r>
        <w:rPr>
          <w:noProof/>
        </w:rPr>
        <w:t>Unidade de Escala do Dynamics 365 Commerce - Nuvem, 67</w:t>
      </w:r>
    </w:p>
    <w:p w14:paraId="1DE2B240" w14:textId="77777777" w:rsidR="006670A6" w:rsidRDefault="006670A6">
      <w:pPr>
        <w:pStyle w:val="Index1"/>
        <w:tabs>
          <w:tab w:val="right" w:pos="5030"/>
        </w:tabs>
        <w:rPr>
          <w:noProof/>
        </w:rPr>
      </w:pPr>
      <w:r>
        <w:rPr>
          <w:noProof/>
        </w:rPr>
        <w:t>Utilização Comercial do Office Casa e Estudantes 2013 RT, 22</w:t>
      </w:r>
    </w:p>
    <w:p w14:paraId="1CDCF241" w14:textId="77777777" w:rsidR="006670A6" w:rsidRDefault="006670A6">
      <w:pPr>
        <w:pStyle w:val="Index1"/>
        <w:tabs>
          <w:tab w:val="right" w:pos="5030"/>
        </w:tabs>
        <w:rPr>
          <w:noProof/>
        </w:rPr>
      </w:pPr>
      <w:r>
        <w:rPr>
          <w:noProof/>
        </w:rPr>
        <w:t>VDI, 39</w:t>
      </w:r>
    </w:p>
    <w:p w14:paraId="63467982" w14:textId="77777777" w:rsidR="006670A6" w:rsidRDefault="006670A6">
      <w:pPr>
        <w:pStyle w:val="Index1"/>
        <w:tabs>
          <w:tab w:val="right" w:pos="5030"/>
        </w:tabs>
        <w:rPr>
          <w:noProof/>
        </w:rPr>
      </w:pPr>
      <w:r>
        <w:rPr>
          <w:noProof/>
        </w:rPr>
        <w:t>Visio 2019 Professional, 23</w:t>
      </w:r>
    </w:p>
    <w:p w14:paraId="21B05E86" w14:textId="77777777" w:rsidR="006670A6" w:rsidRDefault="006670A6">
      <w:pPr>
        <w:pStyle w:val="Index1"/>
        <w:tabs>
          <w:tab w:val="right" w:pos="5030"/>
        </w:tabs>
        <w:rPr>
          <w:noProof/>
        </w:rPr>
      </w:pPr>
      <w:r>
        <w:rPr>
          <w:noProof/>
        </w:rPr>
        <w:t>Visio 2019 Standard, 23</w:t>
      </w:r>
    </w:p>
    <w:p w14:paraId="0626FC8C" w14:textId="77777777" w:rsidR="006670A6" w:rsidRDefault="006670A6">
      <w:pPr>
        <w:pStyle w:val="Index1"/>
        <w:tabs>
          <w:tab w:val="right" w:pos="5030"/>
        </w:tabs>
        <w:rPr>
          <w:noProof/>
        </w:rPr>
      </w:pPr>
      <w:r>
        <w:rPr>
          <w:noProof/>
        </w:rPr>
        <w:t>Visio Online Plano 1, 76</w:t>
      </w:r>
    </w:p>
    <w:p w14:paraId="20B32D60" w14:textId="77777777" w:rsidR="006670A6" w:rsidRDefault="006670A6">
      <w:pPr>
        <w:pStyle w:val="Index1"/>
        <w:tabs>
          <w:tab w:val="right" w:pos="5030"/>
        </w:tabs>
        <w:rPr>
          <w:noProof/>
        </w:rPr>
      </w:pPr>
      <w:r>
        <w:rPr>
          <w:noProof/>
        </w:rPr>
        <w:t>Visio Online Plano 1 e 2 de SA Existente, 76</w:t>
      </w:r>
    </w:p>
    <w:p w14:paraId="14E07D4A" w14:textId="77777777" w:rsidR="006670A6" w:rsidRDefault="006670A6">
      <w:pPr>
        <w:pStyle w:val="Index1"/>
        <w:tabs>
          <w:tab w:val="right" w:pos="5030"/>
        </w:tabs>
        <w:rPr>
          <w:noProof/>
        </w:rPr>
      </w:pPr>
      <w:r>
        <w:rPr>
          <w:noProof/>
        </w:rPr>
        <w:t>Visio Online Plano 2, 76</w:t>
      </w:r>
    </w:p>
    <w:p w14:paraId="03334951" w14:textId="77777777" w:rsidR="006670A6" w:rsidRDefault="006670A6">
      <w:pPr>
        <w:pStyle w:val="Index1"/>
        <w:tabs>
          <w:tab w:val="right" w:pos="5030"/>
        </w:tabs>
        <w:rPr>
          <w:noProof/>
        </w:rPr>
      </w:pPr>
      <w:r>
        <w:rPr>
          <w:noProof/>
        </w:rPr>
        <w:t>Visio Professional, 102</w:t>
      </w:r>
    </w:p>
    <w:p w14:paraId="61905C33" w14:textId="77777777" w:rsidR="006670A6" w:rsidRDefault="006670A6">
      <w:pPr>
        <w:pStyle w:val="Index1"/>
        <w:tabs>
          <w:tab w:val="right" w:pos="5030"/>
        </w:tabs>
        <w:rPr>
          <w:noProof/>
        </w:rPr>
      </w:pPr>
      <w:r>
        <w:rPr>
          <w:noProof/>
        </w:rPr>
        <w:t>Visio Standard, 96, 102</w:t>
      </w:r>
    </w:p>
    <w:p w14:paraId="7A2DFE12" w14:textId="77777777" w:rsidR="006670A6" w:rsidRDefault="006670A6">
      <w:pPr>
        <w:pStyle w:val="Index1"/>
        <w:tabs>
          <w:tab w:val="right" w:pos="5030"/>
        </w:tabs>
        <w:rPr>
          <w:noProof/>
        </w:rPr>
      </w:pPr>
      <w:r>
        <w:rPr>
          <w:noProof/>
        </w:rPr>
        <w:t>Visual Studio 2017, 39</w:t>
      </w:r>
    </w:p>
    <w:p w14:paraId="5178FECF" w14:textId="77777777" w:rsidR="006670A6" w:rsidRDefault="006670A6">
      <w:pPr>
        <w:pStyle w:val="Index1"/>
        <w:tabs>
          <w:tab w:val="right" w:pos="5030"/>
        </w:tabs>
        <w:rPr>
          <w:noProof/>
        </w:rPr>
      </w:pPr>
      <w:r>
        <w:rPr>
          <w:noProof/>
        </w:rPr>
        <w:t>Visual Studio Enterprise com GitHub Enterprise, 84</w:t>
      </w:r>
    </w:p>
    <w:p w14:paraId="29D43839" w14:textId="77777777" w:rsidR="006670A6" w:rsidRDefault="006670A6">
      <w:pPr>
        <w:pStyle w:val="Index1"/>
        <w:tabs>
          <w:tab w:val="right" w:pos="5030"/>
        </w:tabs>
        <w:rPr>
          <w:noProof/>
        </w:rPr>
      </w:pPr>
      <w:r>
        <w:rPr>
          <w:noProof/>
        </w:rPr>
        <w:t>Visual Studio Enterprise Subscription, 96, 102</w:t>
      </w:r>
    </w:p>
    <w:p w14:paraId="4D7DA132" w14:textId="77777777" w:rsidR="006670A6" w:rsidRDefault="006670A6">
      <w:pPr>
        <w:pStyle w:val="Index1"/>
        <w:tabs>
          <w:tab w:val="right" w:pos="5030"/>
        </w:tabs>
        <w:rPr>
          <w:noProof/>
        </w:rPr>
      </w:pPr>
      <w:r>
        <w:rPr>
          <w:noProof/>
        </w:rPr>
        <w:t>Visual Studio Professional 2019, 39</w:t>
      </w:r>
    </w:p>
    <w:p w14:paraId="679DE7BC" w14:textId="77777777" w:rsidR="006670A6" w:rsidRDefault="006670A6">
      <w:pPr>
        <w:pStyle w:val="Index1"/>
        <w:tabs>
          <w:tab w:val="right" w:pos="5030"/>
        </w:tabs>
        <w:rPr>
          <w:noProof/>
        </w:rPr>
      </w:pPr>
      <w:r>
        <w:rPr>
          <w:noProof/>
        </w:rPr>
        <w:t>Visual Studio Professional com GitHub Enterprise, 84</w:t>
      </w:r>
    </w:p>
    <w:p w14:paraId="2FCFF8B4" w14:textId="77777777" w:rsidR="006670A6" w:rsidRDefault="006670A6">
      <w:pPr>
        <w:pStyle w:val="Index1"/>
        <w:tabs>
          <w:tab w:val="right" w:pos="5030"/>
        </w:tabs>
        <w:rPr>
          <w:noProof/>
        </w:rPr>
      </w:pPr>
      <w:r>
        <w:rPr>
          <w:noProof/>
        </w:rPr>
        <w:t>Visual Studio Professional Subscription, 96</w:t>
      </w:r>
    </w:p>
    <w:p w14:paraId="5884F053" w14:textId="77777777" w:rsidR="006670A6" w:rsidRDefault="006670A6">
      <w:pPr>
        <w:pStyle w:val="Index1"/>
        <w:tabs>
          <w:tab w:val="right" w:pos="5030"/>
        </w:tabs>
        <w:rPr>
          <w:noProof/>
        </w:rPr>
      </w:pPr>
      <w:r>
        <w:rPr>
          <w:noProof/>
        </w:rPr>
        <w:t>Visual Studio Test Professional Subscription, 96, 102</w:t>
      </w:r>
    </w:p>
    <w:p w14:paraId="7F047F4F" w14:textId="77777777" w:rsidR="006670A6" w:rsidRDefault="006670A6">
      <w:pPr>
        <w:pStyle w:val="Index1"/>
        <w:tabs>
          <w:tab w:val="right" w:pos="5030"/>
        </w:tabs>
        <w:rPr>
          <w:noProof/>
        </w:rPr>
      </w:pPr>
      <w:r>
        <w:rPr>
          <w:noProof/>
        </w:rPr>
        <w:t>Voz do Cliente para o Dynamics 365, 68</w:t>
      </w:r>
    </w:p>
    <w:p w14:paraId="6A94EDC3" w14:textId="77777777" w:rsidR="006670A6" w:rsidRDefault="006670A6">
      <w:pPr>
        <w:pStyle w:val="Index1"/>
        <w:tabs>
          <w:tab w:val="right" w:pos="5030"/>
        </w:tabs>
        <w:rPr>
          <w:noProof/>
        </w:rPr>
      </w:pPr>
      <w:r>
        <w:rPr>
          <w:noProof/>
        </w:rPr>
        <w:t>Voz do Cliente para o Dynamics 365 – Respostas Adicionais, 68</w:t>
      </w:r>
    </w:p>
    <w:p w14:paraId="6E72399D" w14:textId="77777777" w:rsidR="006670A6" w:rsidRDefault="006670A6">
      <w:pPr>
        <w:pStyle w:val="Index1"/>
        <w:tabs>
          <w:tab w:val="right" w:pos="5030"/>
        </w:tabs>
        <w:rPr>
          <w:noProof/>
        </w:rPr>
      </w:pPr>
      <w:r>
        <w:rPr>
          <w:noProof/>
        </w:rPr>
        <w:t>Window VDA E5, 36</w:t>
      </w:r>
    </w:p>
    <w:p w14:paraId="2F192BD4" w14:textId="77777777" w:rsidR="006670A6" w:rsidRDefault="006670A6">
      <w:pPr>
        <w:pStyle w:val="Index1"/>
        <w:tabs>
          <w:tab w:val="right" w:pos="5030"/>
        </w:tabs>
        <w:rPr>
          <w:noProof/>
        </w:rPr>
      </w:pPr>
      <w:r>
        <w:rPr>
          <w:noProof/>
        </w:rPr>
        <w:t>Windows 10, 44</w:t>
      </w:r>
    </w:p>
    <w:p w14:paraId="73B33E27" w14:textId="77777777" w:rsidR="006670A6" w:rsidRDefault="006670A6">
      <w:pPr>
        <w:pStyle w:val="Index1"/>
        <w:tabs>
          <w:tab w:val="right" w:pos="5030"/>
        </w:tabs>
        <w:rPr>
          <w:noProof/>
        </w:rPr>
      </w:pPr>
      <w:r>
        <w:rPr>
          <w:noProof/>
        </w:rPr>
        <w:t>Windows 10 Education, 43</w:t>
      </w:r>
    </w:p>
    <w:p w14:paraId="3E644BB7" w14:textId="77777777" w:rsidR="006670A6" w:rsidRDefault="006670A6">
      <w:pPr>
        <w:pStyle w:val="Index1"/>
        <w:tabs>
          <w:tab w:val="right" w:pos="5030"/>
        </w:tabs>
        <w:rPr>
          <w:noProof/>
        </w:rPr>
      </w:pPr>
      <w:r>
        <w:rPr>
          <w:noProof/>
        </w:rPr>
        <w:t>Windows 10 Education E3, 43</w:t>
      </w:r>
    </w:p>
    <w:p w14:paraId="28B9748A" w14:textId="77777777" w:rsidR="006670A6" w:rsidRDefault="006670A6">
      <w:pPr>
        <w:pStyle w:val="Index1"/>
        <w:tabs>
          <w:tab w:val="right" w:pos="5030"/>
        </w:tabs>
        <w:rPr>
          <w:noProof/>
        </w:rPr>
      </w:pPr>
      <w:r>
        <w:rPr>
          <w:noProof/>
        </w:rPr>
        <w:t>Windows 10 Education E5, 36, 43</w:t>
      </w:r>
    </w:p>
    <w:p w14:paraId="6DB8896D" w14:textId="77777777" w:rsidR="006670A6" w:rsidRDefault="006670A6">
      <w:pPr>
        <w:pStyle w:val="Index1"/>
        <w:tabs>
          <w:tab w:val="right" w:pos="5030"/>
        </w:tabs>
        <w:rPr>
          <w:noProof/>
        </w:rPr>
      </w:pPr>
      <w:r>
        <w:rPr>
          <w:noProof/>
        </w:rPr>
        <w:t>Windows 10 Enterprise (Por Dispositivo), 42</w:t>
      </w:r>
    </w:p>
    <w:p w14:paraId="5B7D1CBF" w14:textId="77777777" w:rsidR="006670A6" w:rsidRDefault="006670A6">
      <w:pPr>
        <w:pStyle w:val="Index1"/>
        <w:tabs>
          <w:tab w:val="right" w:pos="5030"/>
        </w:tabs>
        <w:rPr>
          <w:noProof/>
        </w:rPr>
      </w:pPr>
      <w:r>
        <w:rPr>
          <w:noProof/>
        </w:rPr>
        <w:t>Windows 10 Enterprise A3, 43</w:t>
      </w:r>
    </w:p>
    <w:p w14:paraId="69C4B8DB" w14:textId="77777777" w:rsidR="006670A6" w:rsidRDefault="006670A6">
      <w:pPr>
        <w:pStyle w:val="Index1"/>
        <w:tabs>
          <w:tab w:val="right" w:pos="5030"/>
        </w:tabs>
        <w:rPr>
          <w:noProof/>
        </w:rPr>
      </w:pPr>
      <w:r>
        <w:rPr>
          <w:noProof/>
        </w:rPr>
        <w:t>Windows 10 Enterprise A5, 43</w:t>
      </w:r>
    </w:p>
    <w:p w14:paraId="3AF491DC" w14:textId="77777777" w:rsidR="006670A6" w:rsidRDefault="006670A6">
      <w:pPr>
        <w:pStyle w:val="Index1"/>
        <w:tabs>
          <w:tab w:val="right" w:pos="5030"/>
        </w:tabs>
        <w:rPr>
          <w:noProof/>
        </w:rPr>
      </w:pPr>
      <w:r>
        <w:rPr>
          <w:noProof/>
        </w:rPr>
        <w:t>Windows 10 Enterprise E3, 42</w:t>
      </w:r>
    </w:p>
    <w:p w14:paraId="538C78C4" w14:textId="77777777" w:rsidR="006670A6" w:rsidRDefault="006670A6">
      <w:pPr>
        <w:pStyle w:val="Index1"/>
        <w:tabs>
          <w:tab w:val="right" w:pos="5030"/>
        </w:tabs>
        <w:rPr>
          <w:noProof/>
        </w:rPr>
      </w:pPr>
      <w:r>
        <w:rPr>
          <w:noProof/>
        </w:rPr>
        <w:t>Windows 10 Enterprise E3 de SA Existente, 42</w:t>
      </w:r>
    </w:p>
    <w:p w14:paraId="4F01DADB" w14:textId="77777777" w:rsidR="006670A6" w:rsidRDefault="006670A6">
      <w:pPr>
        <w:pStyle w:val="Index1"/>
        <w:tabs>
          <w:tab w:val="right" w:pos="5030"/>
        </w:tabs>
        <w:rPr>
          <w:noProof/>
        </w:rPr>
      </w:pPr>
      <w:r>
        <w:rPr>
          <w:noProof/>
        </w:rPr>
        <w:t>Windows 10 Enterprise E5, 42</w:t>
      </w:r>
    </w:p>
    <w:p w14:paraId="1535F3BB" w14:textId="77777777" w:rsidR="006670A6" w:rsidRDefault="006670A6">
      <w:pPr>
        <w:pStyle w:val="Index1"/>
        <w:tabs>
          <w:tab w:val="right" w:pos="5030"/>
        </w:tabs>
        <w:rPr>
          <w:noProof/>
        </w:rPr>
      </w:pPr>
      <w:r>
        <w:rPr>
          <w:noProof/>
        </w:rPr>
        <w:t>Windows 10 Enterprise E5 de SA Existente, 42</w:t>
      </w:r>
    </w:p>
    <w:p w14:paraId="51D3FD30" w14:textId="77777777" w:rsidR="006670A6" w:rsidRDefault="006670A6">
      <w:pPr>
        <w:pStyle w:val="Index1"/>
        <w:tabs>
          <w:tab w:val="right" w:pos="5030"/>
        </w:tabs>
        <w:rPr>
          <w:noProof/>
        </w:rPr>
      </w:pPr>
      <w:r>
        <w:rPr>
          <w:noProof/>
        </w:rPr>
        <w:t>Windows 10 Enterprise E5 e A5, 36</w:t>
      </w:r>
    </w:p>
    <w:p w14:paraId="4CA4F360" w14:textId="77777777" w:rsidR="006670A6" w:rsidRDefault="006670A6">
      <w:pPr>
        <w:pStyle w:val="Index1"/>
        <w:tabs>
          <w:tab w:val="right" w:pos="5030"/>
        </w:tabs>
        <w:rPr>
          <w:noProof/>
        </w:rPr>
      </w:pPr>
      <w:r>
        <w:rPr>
          <w:noProof/>
        </w:rPr>
        <w:t>Windows 10 Enterprise LTSC 2016, 43</w:t>
      </w:r>
    </w:p>
    <w:p w14:paraId="6F199B04" w14:textId="77777777" w:rsidR="006670A6" w:rsidRDefault="006670A6">
      <w:pPr>
        <w:pStyle w:val="Index1"/>
        <w:tabs>
          <w:tab w:val="right" w:pos="5030"/>
        </w:tabs>
        <w:rPr>
          <w:noProof/>
        </w:rPr>
      </w:pPr>
      <w:r>
        <w:rPr>
          <w:noProof/>
        </w:rPr>
        <w:t>Windows 10 Enterprise LTSC 2019 (Por Dispositivo), 42</w:t>
      </w:r>
    </w:p>
    <w:p w14:paraId="445CCCEF" w14:textId="77777777" w:rsidR="006670A6" w:rsidRDefault="006670A6">
      <w:pPr>
        <w:pStyle w:val="Index1"/>
        <w:tabs>
          <w:tab w:val="right" w:pos="5030"/>
        </w:tabs>
        <w:rPr>
          <w:noProof/>
        </w:rPr>
      </w:pPr>
      <w:r>
        <w:rPr>
          <w:noProof/>
        </w:rPr>
        <w:t>Windows 10 IoT Enterprise, 44</w:t>
      </w:r>
    </w:p>
    <w:p w14:paraId="372EB6A1" w14:textId="77777777" w:rsidR="006670A6" w:rsidRDefault="006670A6">
      <w:pPr>
        <w:pStyle w:val="Index1"/>
        <w:tabs>
          <w:tab w:val="right" w:pos="5030"/>
        </w:tabs>
        <w:rPr>
          <w:noProof/>
        </w:rPr>
      </w:pPr>
      <w:r>
        <w:rPr>
          <w:noProof/>
        </w:rPr>
        <w:t>Windows 10 IoT Enterprise para Clientes de Retalho ou Magros, 44</w:t>
      </w:r>
    </w:p>
    <w:p w14:paraId="1621151C" w14:textId="77777777" w:rsidR="006670A6" w:rsidRDefault="006670A6">
      <w:pPr>
        <w:pStyle w:val="Index1"/>
        <w:tabs>
          <w:tab w:val="right" w:pos="5030"/>
        </w:tabs>
        <w:rPr>
          <w:noProof/>
        </w:rPr>
      </w:pPr>
      <w:r>
        <w:rPr>
          <w:noProof/>
        </w:rPr>
        <w:t>Windows 10 Pro, 42</w:t>
      </w:r>
    </w:p>
    <w:p w14:paraId="0E3385C0" w14:textId="77777777" w:rsidR="006670A6" w:rsidRDefault="006670A6">
      <w:pPr>
        <w:pStyle w:val="Index1"/>
        <w:tabs>
          <w:tab w:val="right" w:pos="5030"/>
        </w:tabs>
        <w:rPr>
          <w:noProof/>
        </w:rPr>
      </w:pPr>
      <w:r>
        <w:rPr>
          <w:noProof/>
        </w:rPr>
        <w:t>Windows 2000 Professional for Embedded Systems, 44</w:t>
      </w:r>
    </w:p>
    <w:p w14:paraId="699EE187" w14:textId="77777777" w:rsidR="006670A6" w:rsidRDefault="006670A6">
      <w:pPr>
        <w:pStyle w:val="Index1"/>
        <w:tabs>
          <w:tab w:val="right" w:pos="5030"/>
        </w:tabs>
        <w:rPr>
          <w:noProof/>
        </w:rPr>
      </w:pPr>
      <w:r>
        <w:rPr>
          <w:noProof/>
        </w:rPr>
        <w:t>Windows 7, 44</w:t>
      </w:r>
    </w:p>
    <w:p w14:paraId="0F3EDC86" w14:textId="77777777" w:rsidR="006670A6" w:rsidRDefault="006670A6">
      <w:pPr>
        <w:pStyle w:val="Index1"/>
        <w:tabs>
          <w:tab w:val="right" w:pos="5030"/>
        </w:tabs>
        <w:rPr>
          <w:noProof/>
        </w:rPr>
      </w:pPr>
      <w:r>
        <w:rPr>
          <w:noProof/>
        </w:rPr>
        <w:t>Windows 7 ESU 2020 (Por Dispositivo), 43</w:t>
      </w:r>
    </w:p>
    <w:p w14:paraId="799ECA68" w14:textId="77777777" w:rsidR="006670A6" w:rsidRDefault="006670A6">
      <w:pPr>
        <w:pStyle w:val="Index1"/>
        <w:tabs>
          <w:tab w:val="right" w:pos="5030"/>
        </w:tabs>
        <w:rPr>
          <w:noProof/>
        </w:rPr>
      </w:pPr>
      <w:r>
        <w:rPr>
          <w:noProof/>
        </w:rPr>
        <w:t>Windows 7 ESU 2020 para o M365 (Por Dispositivo), 43</w:t>
      </w:r>
    </w:p>
    <w:p w14:paraId="5BC7EDCB" w14:textId="77777777" w:rsidR="006670A6" w:rsidRDefault="006670A6">
      <w:pPr>
        <w:pStyle w:val="Index1"/>
        <w:tabs>
          <w:tab w:val="right" w:pos="5030"/>
        </w:tabs>
        <w:rPr>
          <w:noProof/>
        </w:rPr>
      </w:pPr>
      <w:r>
        <w:rPr>
          <w:noProof/>
        </w:rPr>
        <w:t>Windows 7 Professional/Ultimate for Embedded Systems, 44</w:t>
      </w:r>
    </w:p>
    <w:p w14:paraId="1FFA61E2" w14:textId="77777777" w:rsidR="006670A6" w:rsidRDefault="006670A6">
      <w:pPr>
        <w:pStyle w:val="Index1"/>
        <w:tabs>
          <w:tab w:val="right" w:pos="5030"/>
        </w:tabs>
        <w:rPr>
          <w:noProof/>
        </w:rPr>
      </w:pPr>
      <w:r>
        <w:rPr>
          <w:noProof/>
        </w:rPr>
        <w:t>Windows 8/8.1, 44</w:t>
      </w:r>
    </w:p>
    <w:p w14:paraId="6389EC79" w14:textId="77777777" w:rsidR="006670A6" w:rsidRDefault="006670A6">
      <w:pPr>
        <w:pStyle w:val="Index1"/>
        <w:tabs>
          <w:tab w:val="right" w:pos="5030"/>
        </w:tabs>
        <w:rPr>
          <w:noProof/>
        </w:rPr>
      </w:pPr>
      <w:r>
        <w:rPr>
          <w:noProof/>
        </w:rPr>
        <w:t>Windows Embedded 8 e 8.1 Industry Retail, 44</w:t>
      </w:r>
    </w:p>
    <w:p w14:paraId="3D41C1D6" w14:textId="77777777" w:rsidR="006670A6" w:rsidRDefault="006670A6">
      <w:pPr>
        <w:pStyle w:val="Index1"/>
        <w:tabs>
          <w:tab w:val="right" w:pos="5030"/>
        </w:tabs>
        <w:rPr>
          <w:noProof/>
        </w:rPr>
      </w:pPr>
      <w:r>
        <w:rPr>
          <w:noProof/>
        </w:rPr>
        <w:t>Windows Embedded 8 Standard, 44</w:t>
      </w:r>
    </w:p>
    <w:p w14:paraId="1EB60D74" w14:textId="77777777" w:rsidR="006670A6" w:rsidRDefault="006670A6">
      <w:pPr>
        <w:pStyle w:val="Index1"/>
        <w:tabs>
          <w:tab w:val="right" w:pos="5030"/>
        </w:tabs>
        <w:rPr>
          <w:noProof/>
        </w:rPr>
      </w:pPr>
      <w:r>
        <w:rPr>
          <w:noProof/>
        </w:rPr>
        <w:t>Windows Embedded 8 Standard Enterprise Kit (100 Pacotes), 43</w:t>
      </w:r>
    </w:p>
    <w:p w14:paraId="492EE565" w14:textId="77777777" w:rsidR="006670A6" w:rsidRDefault="006670A6">
      <w:pPr>
        <w:pStyle w:val="Index1"/>
        <w:tabs>
          <w:tab w:val="right" w:pos="5030"/>
        </w:tabs>
        <w:rPr>
          <w:noProof/>
        </w:rPr>
      </w:pPr>
      <w:r>
        <w:rPr>
          <w:noProof/>
        </w:rPr>
        <w:t>Windows Embedded 8.1 Industry, 43</w:t>
      </w:r>
    </w:p>
    <w:p w14:paraId="27232DC2" w14:textId="77777777" w:rsidR="006670A6" w:rsidRDefault="006670A6">
      <w:pPr>
        <w:pStyle w:val="Index1"/>
        <w:tabs>
          <w:tab w:val="right" w:pos="5030"/>
        </w:tabs>
        <w:rPr>
          <w:noProof/>
        </w:rPr>
      </w:pPr>
      <w:r>
        <w:rPr>
          <w:noProof/>
        </w:rPr>
        <w:t>Windows Embedded 8/8.1 Pro, Industry Pro, 44</w:t>
      </w:r>
    </w:p>
    <w:p w14:paraId="0B9F2BB2" w14:textId="77777777" w:rsidR="006670A6" w:rsidRDefault="006670A6">
      <w:pPr>
        <w:pStyle w:val="Index1"/>
        <w:tabs>
          <w:tab w:val="right" w:pos="5030"/>
        </w:tabs>
        <w:rPr>
          <w:noProof/>
        </w:rPr>
      </w:pPr>
      <w:r>
        <w:rPr>
          <w:noProof/>
        </w:rPr>
        <w:t>Windows Embedded para Ponto de Serviço, 44</w:t>
      </w:r>
    </w:p>
    <w:p w14:paraId="745BF253" w14:textId="77777777" w:rsidR="006670A6" w:rsidRDefault="006670A6">
      <w:pPr>
        <w:pStyle w:val="Index1"/>
        <w:tabs>
          <w:tab w:val="right" w:pos="5030"/>
        </w:tabs>
        <w:rPr>
          <w:noProof/>
        </w:rPr>
      </w:pPr>
      <w:r>
        <w:rPr>
          <w:noProof/>
        </w:rPr>
        <w:t>Windows Embedded POSReady 2009, 44</w:t>
      </w:r>
    </w:p>
    <w:p w14:paraId="066C4FDE" w14:textId="77777777" w:rsidR="006670A6" w:rsidRDefault="006670A6">
      <w:pPr>
        <w:pStyle w:val="Index1"/>
        <w:tabs>
          <w:tab w:val="right" w:pos="5030"/>
        </w:tabs>
        <w:rPr>
          <w:noProof/>
        </w:rPr>
      </w:pPr>
      <w:r>
        <w:rPr>
          <w:noProof/>
        </w:rPr>
        <w:t>Windows Embedded POSReady 7, 44</w:t>
      </w:r>
    </w:p>
    <w:p w14:paraId="0440B8EA" w14:textId="77777777" w:rsidR="006670A6" w:rsidRDefault="006670A6">
      <w:pPr>
        <w:pStyle w:val="Index1"/>
        <w:tabs>
          <w:tab w:val="right" w:pos="5030"/>
        </w:tabs>
        <w:rPr>
          <w:noProof/>
        </w:rPr>
      </w:pPr>
      <w:r>
        <w:rPr>
          <w:noProof/>
        </w:rPr>
        <w:t>Windows Embedded POSReady 7 Pro, 44</w:t>
      </w:r>
    </w:p>
    <w:p w14:paraId="4202A480" w14:textId="77777777" w:rsidR="006670A6" w:rsidRDefault="006670A6">
      <w:pPr>
        <w:pStyle w:val="Index1"/>
        <w:tabs>
          <w:tab w:val="right" w:pos="5030"/>
        </w:tabs>
        <w:rPr>
          <w:noProof/>
        </w:rPr>
      </w:pPr>
      <w:r>
        <w:rPr>
          <w:noProof/>
        </w:rPr>
        <w:t>Windows Embedded Standard 2009, 44</w:t>
      </w:r>
    </w:p>
    <w:p w14:paraId="7A6DA4E1" w14:textId="77777777" w:rsidR="006670A6" w:rsidRDefault="006670A6">
      <w:pPr>
        <w:pStyle w:val="Index1"/>
        <w:tabs>
          <w:tab w:val="right" w:pos="5030"/>
        </w:tabs>
        <w:rPr>
          <w:noProof/>
        </w:rPr>
      </w:pPr>
      <w:r>
        <w:rPr>
          <w:noProof/>
        </w:rPr>
        <w:t>Windows Embedded Standard 7, 44</w:t>
      </w:r>
    </w:p>
    <w:p w14:paraId="5B5B3888" w14:textId="77777777" w:rsidR="006670A6" w:rsidRDefault="006670A6">
      <w:pPr>
        <w:pStyle w:val="Index1"/>
        <w:tabs>
          <w:tab w:val="right" w:pos="5030"/>
        </w:tabs>
        <w:rPr>
          <w:noProof/>
        </w:rPr>
      </w:pPr>
      <w:r>
        <w:rPr>
          <w:noProof/>
        </w:rPr>
        <w:t>Windows HPC Server, 53</w:t>
      </w:r>
    </w:p>
    <w:p w14:paraId="5594AFB8" w14:textId="77777777" w:rsidR="006670A6" w:rsidRDefault="006670A6">
      <w:pPr>
        <w:pStyle w:val="Index1"/>
        <w:tabs>
          <w:tab w:val="right" w:pos="5030"/>
        </w:tabs>
        <w:rPr>
          <w:noProof/>
        </w:rPr>
      </w:pPr>
      <w:r>
        <w:rPr>
          <w:noProof/>
        </w:rPr>
        <w:t>Windows MultiPoint Server 2012, 49</w:t>
      </w:r>
    </w:p>
    <w:p w14:paraId="4425F86A" w14:textId="77777777" w:rsidR="006670A6" w:rsidRDefault="006670A6">
      <w:pPr>
        <w:pStyle w:val="Index1"/>
        <w:tabs>
          <w:tab w:val="right" w:pos="5030"/>
        </w:tabs>
        <w:rPr>
          <w:noProof/>
        </w:rPr>
      </w:pPr>
      <w:r>
        <w:rPr>
          <w:noProof/>
        </w:rPr>
        <w:t>Windows MultiPoint Server 2016 Premium, 49</w:t>
      </w:r>
    </w:p>
    <w:p w14:paraId="7FB7DAC9" w14:textId="77777777" w:rsidR="006670A6" w:rsidRDefault="006670A6">
      <w:pPr>
        <w:pStyle w:val="Index1"/>
        <w:tabs>
          <w:tab w:val="right" w:pos="5030"/>
        </w:tabs>
        <w:rPr>
          <w:noProof/>
        </w:rPr>
      </w:pPr>
      <w:r>
        <w:rPr>
          <w:noProof/>
        </w:rPr>
        <w:t>Windows Server, 102</w:t>
      </w:r>
    </w:p>
    <w:p w14:paraId="4B5160E2" w14:textId="77777777" w:rsidR="006670A6" w:rsidRDefault="006670A6">
      <w:pPr>
        <w:pStyle w:val="Index1"/>
        <w:tabs>
          <w:tab w:val="right" w:pos="5030"/>
        </w:tabs>
        <w:rPr>
          <w:noProof/>
        </w:rPr>
      </w:pPr>
      <w:r>
        <w:rPr>
          <w:noProof/>
        </w:rPr>
        <w:t>Windows Server 2016, 51</w:t>
      </w:r>
    </w:p>
    <w:p w14:paraId="0BFE8E5A" w14:textId="77777777" w:rsidR="006670A6" w:rsidRDefault="006670A6">
      <w:pPr>
        <w:pStyle w:val="Index1"/>
        <w:tabs>
          <w:tab w:val="right" w:pos="5030"/>
        </w:tabs>
        <w:rPr>
          <w:noProof/>
        </w:rPr>
      </w:pPr>
      <w:r>
        <w:rPr>
          <w:noProof/>
        </w:rPr>
        <w:t>Windows Server 2019 Datacenter (Licenças Core, 16 por pacote), 50</w:t>
      </w:r>
    </w:p>
    <w:p w14:paraId="3FA7DAC7" w14:textId="77777777" w:rsidR="006670A6" w:rsidRDefault="006670A6">
      <w:pPr>
        <w:pStyle w:val="Index1"/>
        <w:tabs>
          <w:tab w:val="right" w:pos="5030"/>
        </w:tabs>
        <w:rPr>
          <w:noProof/>
        </w:rPr>
      </w:pPr>
      <w:r>
        <w:rPr>
          <w:noProof/>
        </w:rPr>
        <w:t>Windows Server 2019 Datacenter (Licenças Core, 2 por pacote), 50</w:t>
      </w:r>
    </w:p>
    <w:p w14:paraId="2580D418" w14:textId="77777777" w:rsidR="006670A6" w:rsidRDefault="006670A6">
      <w:pPr>
        <w:pStyle w:val="Index1"/>
        <w:tabs>
          <w:tab w:val="right" w:pos="5030"/>
        </w:tabs>
        <w:rPr>
          <w:noProof/>
        </w:rPr>
      </w:pPr>
      <w:r>
        <w:rPr>
          <w:noProof/>
        </w:rPr>
        <w:t>Windows Server 2019 Essentials, 51</w:t>
      </w:r>
    </w:p>
    <w:p w14:paraId="5A55615A" w14:textId="77777777" w:rsidR="006670A6" w:rsidRDefault="006670A6">
      <w:pPr>
        <w:pStyle w:val="Index1"/>
        <w:tabs>
          <w:tab w:val="right" w:pos="5030"/>
        </w:tabs>
        <w:rPr>
          <w:noProof/>
        </w:rPr>
      </w:pPr>
      <w:r>
        <w:rPr>
          <w:noProof/>
        </w:rPr>
        <w:t>Windows Server 2019 Standard (Licenças Core, 16 por pacote), 51</w:t>
      </w:r>
    </w:p>
    <w:p w14:paraId="1884A239" w14:textId="77777777" w:rsidR="006670A6" w:rsidRDefault="006670A6">
      <w:pPr>
        <w:pStyle w:val="Index1"/>
        <w:tabs>
          <w:tab w:val="right" w:pos="5030"/>
        </w:tabs>
        <w:rPr>
          <w:noProof/>
        </w:rPr>
      </w:pPr>
      <w:r>
        <w:rPr>
          <w:noProof/>
        </w:rPr>
        <w:t>Windows Server 2019 Standard (Licenças Core, 2 por pacote), 51</w:t>
      </w:r>
    </w:p>
    <w:p w14:paraId="33502718" w14:textId="77777777" w:rsidR="006670A6" w:rsidRDefault="006670A6">
      <w:pPr>
        <w:pStyle w:val="Index1"/>
        <w:tabs>
          <w:tab w:val="right" w:pos="5030"/>
        </w:tabs>
        <w:rPr>
          <w:noProof/>
        </w:rPr>
      </w:pPr>
      <w:r>
        <w:rPr>
          <w:noProof/>
        </w:rPr>
        <w:t>Windows Server Container, 90</w:t>
      </w:r>
    </w:p>
    <w:p w14:paraId="24F89B03" w14:textId="77777777" w:rsidR="006670A6" w:rsidRDefault="006670A6">
      <w:pPr>
        <w:pStyle w:val="Index1"/>
        <w:tabs>
          <w:tab w:val="right" w:pos="5030"/>
        </w:tabs>
        <w:rPr>
          <w:noProof/>
        </w:rPr>
      </w:pPr>
      <w:r>
        <w:rPr>
          <w:noProof/>
        </w:rPr>
        <w:t>Windows Server Datacenter, 96, 101, 102</w:t>
      </w:r>
    </w:p>
    <w:p w14:paraId="705F8D04" w14:textId="77777777" w:rsidR="006670A6" w:rsidRDefault="006670A6">
      <w:pPr>
        <w:pStyle w:val="Index1"/>
        <w:tabs>
          <w:tab w:val="right" w:pos="5030"/>
        </w:tabs>
        <w:rPr>
          <w:noProof/>
        </w:rPr>
      </w:pPr>
      <w:r>
        <w:rPr>
          <w:noProof/>
        </w:rPr>
        <w:t>Windows Server Datacenter (Licenças Core, 2 por pacote), 19</w:t>
      </w:r>
    </w:p>
    <w:p w14:paraId="1CB1C4DF" w14:textId="77777777" w:rsidR="006670A6" w:rsidRDefault="006670A6">
      <w:pPr>
        <w:pStyle w:val="Index1"/>
        <w:tabs>
          <w:tab w:val="right" w:pos="5030"/>
        </w:tabs>
        <w:rPr>
          <w:noProof/>
        </w:rPr>
      </w:pPr>
      <w:r>
        <w:rPr>
          <w:noProof/>
        </w:rPr>
        <w:t>Windows Server Enterprise, 53, 96</w:t>
      </w:r>
    </w:p>
    <w:p w14:paraId="6ADA6092" w14:textId="77777777" w:rsidR="006670A6" w:rsidRDefault="006670A6">
      <w:pPr>
        <w:pStyle w:val="Index1"/>
        <w:tabs>
          <w:tab w:val="right" w:pos="5030"/>
        </w:tabs>
        <w:rPr>
          <w:noProof/>
        </w:rPr>
      </w:pPr>
      <w:r>
        <w:rPr>
          <w:noProof/>
        </w:rPr>
        <w:t>Windows Server HPC Edition, 53</w:t>
      </w:r>
    </w:p>
    <w:p w14:paraId="56B7BEC5" w14:textId="77777777" w:rsidR="006670A6" w:rsidRDefault="006670A6">
      <w:pPr>
        <w:pStyle w:val="Index1"/>
        <w:tabs>
          <w:tab w:val="right" w:pos="5030"/>
        </w:tabs>
        <w:rPr>
          <w:noProof/>
        </w:rPr>
      </w:pPr>
      <w:r>
        <w:rPr>
          <w:noProof/>
        </w:rPr>
        <w:t>Windows Server para Sistemas Baseados em Itanium, 53</w:t>
      </w:r>
    </w:p>
    <w:p w14:paraId="621E5D9C" w14:textId="77777777" w:rsidR="006670A6" w:rsidRDefault="006670A6">
      <w:pPr>
        <w:pStyle w:val="Index1"/>
        <w:tabs>
          <w:tab w:val="right" w:pos="5030"/>
        </w:tabs>
        <w:rPr>
          <w:noProof/>
        </w:rPr>
      </w:pPr>
      <w:r>
        <w:rPr>
          <w:noProof/>
        </w:rPr>
        <w:t>Windows Server Standard, 96, 101, 102</w:t>
      </w:r>
    </w:p>
    <w:p w14:paraId="41FA25E7" w14:textId="77777777" w:rsidR="006670A6" w:rsidRDefault="006670A6">
      <w:pPr>
        <w:pStyle w:val="Index1"/>
        <w:tabs>
          <w:tab w:val="right" w:pos="5030"/>
        </w:tabs>
        <w:rPr>
          <w:noProof/>
        </w:rPr>
      </w:pPr>
      <w:r>
        <w:rPr>
          <w:noProof/>
        </w:rPr>
        <w:t>Windows Server Standard (Licenças Core, 2 por pacote), 19</w:t>
      </w:r>
    </w:p>
    <w:p w14:paraId="348CEEE7" w14:textId="77777777" w:rsidR="006670A6" w:rsidRDefault="006670A6">
      <w:pPr>
        <w:pStyle w:val="Index1"/>
        <w:tabs>
          <w:tab w:val="right" w:pos="5030"/>
        </w:tabs>
        <w:rPr>
          <w:noProof/>
        </w:rPr>
      </w:pPr>
      <w:r>
        <w:rPr>
          <w:noProof/>
        </w:rPr>
        <w:t>Windows Server Standard (Licenças Core, 8 por pacote), 64</w:t>
      </w:r>
    </w:p>
    <w:p w14:paraId="1DB5E18C" w14:textId="77777777" w:rsidR="006670A6" w:rsidRDefault="006670A6">
      <w:pPr>
        <w:pStyle w:val="Index1"/>
        <w:tabs>
          <w:tab w:val="right" w:pos="5030"/>
        </w:tabs>
        <w:rPr>
          <w:noProof/>
        </w:rPr>
      </w:pPr>
      <w:r>
        <w:rPr>
          <w:noProof/>
        </w:rPr>
        <w:t>Windows Small Business Server, 53</w:t>
      </w:r>
    </w:p>
    <w:p w14:paraId="659A723A" w14:textId="77777777" w:rsidR="006670A6" w:rsidRDefault="006670A6">
      <w:pPr>
        <w:pStyle w:val="Index1"/>
        <w:tabs>
          <w:tab w:val="right" w:pos="5030"/>
        </w:tabs>
        <w:rPr>
          <w:noProof/>
        </w:rPr>
      </w:pPr>
      <w:r>
        <w:rPr>
          <w:noProof/>
        </w:rPr>
        <w:t>Windows VDA E3, 43</w:t>
      </w:r>
    </w:p>
    <w:p w14:paraId="711D0803" w14:textId="77777777" w:rsidR="006670A6" w:rsidRDefault="006670A6">
      <w:pPr>
        <w:pStyle w:val="Index1"/>
        <w:tabs>
          <w:tab w:val="right" w:pos="5030"/>
        </w:tabs>
        <w:rPr>
          <w:noProof/>
        </w:rPr>
      </w:pPr>
      <w:r>
        <w:rPr>
          <w:noProof/>
        </w:rPr>
        <w:t>Windows VDA E5, 43</w:t>
      </w:r>
    </w:p>
    <w:p w14:paraId="01C95F58" w14:textId="77777777" w:rsidR="006670A6" w:rsidRDefault="006670A6">
      <w:pPr>
        <w:pStyle w:val="Index1"/>
        <w:tabs>
          <w:tab w:val="right" w:pos="5030"/>
        </w:tabs>
        <w:rPr>
          <w:noProof/>
        </w:rPr>
      </w:pPr>
      <w:r>
        <w:rPr>
          <w:noProof/>
        </w:rPr>
        <w:t>Windows VDA por dispositivo, 43</w:t>
      </w:r>
    </w:p>
    <w:p w14:paraId="255B5703" w14:textId="77777777" w:rsidR="006670A6" w:rsidRDefault="006670A6">
      <w:pPr>
        <w:pStyle w:val="Index1"/>
        <w:tabs>
          <w:tab w:val="right" w:pos="5030"/>
        </w:tabs>
        <w:rPr>
          <w:noProof/>
        </w:rPr>
      </w:pPr>
      <w:r>
        <w:rPr>
          <w:noProof/>
        </w:rPr>
        <w:t>Windows Vista, 44</w:t>
      </w:r>
    </w:p>
    <w:p w14:paraId="3C25CFBB" w14:textId="77777777" w:rsidR="006670A6" w:rsidRDefault="006670A6">
      <w:pPr>
        <w:pStyle w:val="Index1"/>
        <w:tabs>
          <w:tab w:val="right" w:pos="5030"/>
        </w:tabs>
        <w:rPr>
          <w:noProof/>
        </w:rPr>
      </w:pPr>
      <w:r>
        <w:rPr>
          <w:noProof/>
        </w:rPr>
        <w:t>Windows Vista Business/Ultimate for Embedded Systems, 44</w:t>
      </w:r>
    </w:p>
    <w:p w14:paraId="119F07E9" w14:textId="77777777" w:rsidR="006670A6" w:rsidRDefault="006670A6">
      <w:pPr>
        <w:pStyle w:val="Index1"/>
        <w:tabs>
          <w:tab w:val="right" w:pos="5030"/>
        </w:tabs>
        <w:rPr>
          <w:noProof/>
        </w:rPr>
      </w:pPr>
      <w:r>
        <w:rPr>
          <w:noProof/>
        </w:rPr>
        <w:t>Windows XP, 44</w:t>
      </w:r>
    </w:p>
    <w:p w14:paraId="1CFF3A5B" w14:textId="77777777" w:rsidR="006670A6" w:rsidRDefault="006670A6">
      <w:pPr>
        <w:pStyle w:val="Index1"/>
        <w:tabs>
          <w:tab w:val="right" w:pos="5030"/>
        </w:tabs>
        <w:rPr>
          <w:noProof/>
        </w:rPr>
      </w:pPr>
      <w:r>
        <w:rPr>
          <w:noProof/>
        </w:rPr>
        <w:t>Windows XP Embedded, 44</w:t>
      </w:r>
    </w:p>
    <w:p w14:paraId="066E7E31" w14:textId="77777777" w:rsidR="006670A6" w:rsidRDefault="006670A6">
      <w:pPr>
        <w:pStyle w:val="Index1"/>
        <w:tabs>
          <w:tab w:val="right" w:pos="5030"/>
        </w:tabs>
        <w:rPr>
          <w:noProof/>
        </w:rPr>
      </w:pPr>
      <w:r>
        <w:rPr>
          <w:noProof/>
        </w:rPr>
        <w:t>Windows XP Professional for Embedded Systems, 44</w:t>
      </w:r>
    </w:p>
    <w:p w14:paraId="57EBDC11" w14:textId="77777777" w:rsidR="006670A6" w:rsidRDefault="006670A6">
      <w:pPr>
        <w:pStyle w:val="Index1"/>
        <w:tabs>
          <w:tab w:val="right" w:pos="5030"/>
        </w:tabs>
        <w:rPr>
          <w:noProof/>
        </w:rPr>
      </w:pPr>
      <w:r>
        <w:rPr>
          <w:noProof/>
        </w:rPr>
        <w:t>Word 2019, 23</w:t>
      </w:r>
    </w:p>
    <w:p w14:paraId="0E664FD8" w14:textId="77777777" w:rsidR="006670A6" w:rsidRDefault="006670A6">
      <w:pPr>
        <w:pStyle w:val="Index1"/>
        <w:tabs>
          <w:tab w:val="right" w:pos="5030"/>
        </w:tabs>
        <w:rPr>
          <w:noProof/>
        </w:rPr>
      </w:pPr>
      <w:r>
        <w:rPr>
          <w:noProof/>
        </w:rPr>
        <w:t>Word 2019 para Mac, 24</w:t>
      </w:r>
    </w:p>
    <w:p w14:paraId="0611D8E1" w14:textId="77777777" w:rsidR="006670A6" w:rsidRDefault="006670A6">
      <w:pPr>
        <w:pStyle w:val="Index1"/>
        <w:tabs>
          <w:tab w:val="right" w:pos="5030"/>
        </w:tabs>
        <w:rPr>
          <w:noProof/>
        </w:rPr>
      </w:pPr>
      <w:r>
        <w:rPr>
          <w:noProof/>
        </w:rPr>
        <w:t>Work at Home para Mac 2019, 24</w:t>
      </w:r>
    </w:p>
    <w:p w14:paraId="75B9E72F" w14:textId="77777777" w:rsidR="006670A6" w:rsidRDefault="006670A6">
      <w:pPr>
        <w:pStyle w:val="Index1"/>
        <w:tabs>
          <w:tab w:val="right" w:pos="5030"/>
        </w:tabs>
        <w:rPr>
          <w:noProof/>
        </w:rPr>
      </w:pPr>
      <w:r>
        <w:rPr>
          <w:noProof/>
        </w:rPr>
        <w:t>Work at Home para Office Professional Plus 2019, 23</w:t>
      </w:r>
    </w:p>
    <w:p w14:paraId="77E6DFCC" w14:textId="77777777" w:rsidR="006670A6" w:rsidRDefault="006670A6">
      <w:pPr>
        <w:pStyle w:val="Index1"/>
        <w:tabs>
          <w:tab w:val="right" w:pos="5030"/>
        </w:tabs>
        <w:rPr>
          <w:noProof/>
        </w:rPr>
      </w:pPr>
      <w:r>
        <w:rPr>
          <w:noProof/>
        </w:rPr>
        <w:t>Work at Home para Office Standard 2019, 23</w:t>
      </w:r>
    </w:p>
    <w:p w14:paraId="6F247A56" w14:textId="77777777" w:rsidR="006670A6" w:rsidRDefault="006670A6">
      <w:pPr>
        <w:pStyle w:val="Index1"/>
        <w:tabs>
          <w:tab w:val="right" w:pos="5030"/>
        </w:tabs>
        <w:rPr>
          <w:noProof/>
        </w:rPr>
      </w:pPr>
      <w:r>
        <w:rPr>
          <w:noProof/>
        </w:rPr>
        <w:t>Workplace Analytics, 77</w:t>
      </w:r>
    </w:p>
    <w:p w14:paraId="72678018" w14:textId="07A9FE8D" w:rsidR="006670A6" w:rsidRDefault="006670A6">
      <w:pPr>
        <w:pStyle w:val="ProductList-Body"/>
        <w:rPr>
          <w:noProof/>
        </w:rPr>
        <w:sectPr w:rsidR="006670A6" w:rsidSect="006670A6">
          <w:type w:val="continuous"/>
          <w:pgSz w:w="12240" w:h="15840" w:code="1"/>
          <w:pgMar w:top="1170" w:right="720" w:bottom="720" w:left="720" w:header="432" w:footer="288" w:gutter="0"/>
          <w:cols w:num="2" w:space="720"/>
        </w:sectPr>
      </w:pPr>
    </w:p>
    <w:p w14:paraId="18138178" w14:textId="007A6453" w:rsidR="00AE3CDB" w:rsidRDefault="00130026">
      <w:pPr>
        <w:pStyle w:val="ProductList-Body"/>
        <w:sectPr w:rsidR="00AE3CDB" w:rsidSect="006670A6">
          <w:type w:val="continuous"/>
          <w:pgSz w:w="12240" w:h="15840" w:code="1"/>
          <w:pgMar w:top="1170" w:right="720" w:bottom="720" w:left="720" w:header="432" w:footer="288" w:gutter="0"/>
          <w:cols w:num="2" w:space="360"/>
        </w:sectPr>
      </w:pPr>
      <w:r>
        <w:fldChar w:fldCharType="end"/>
      </w:r>
    </w:p>
    <w:p w14:paraId="3F5AA4A5" w14:textId="77777777" w:rsidR="00AE3CDB" w:rsidRDefault="00AE3CDB">
      <w:pPr>
        <w:pStyle w:val="ProductList-Body"/>
      </w:pPr>
    </w:p>
    <w:sectPr w:rsidR="00AE3CDB" w:rsidSect="008E4F0E">
      <w:headerReference w:type="default" r:id="rId182"/>
      <w:footerReference w:type="default" r:id="rId18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02B20B0" w14:textId="77777777" w:rsidR="00130026" w:rsidRDefault="00130026" w:rsidP="007C7D4D">
      <w:pPr>
        <w:spacing w:after="0"/>
      </w:pPr>
      <w:r>
        <w:separator/>
      </w:r>
    </w:p>
    <w:p w14:paraId="1191B2D1" w14:textId="77777777" w:rsidR="00130026" w:rsidRDefault="00130026"/>
  </w:endnote>
  <w:endnote w:type="continuationSeparator" w:id="0">
    <w:p w14:paraId="2E926C58" w14:textId="77777777" w:rsidR="00130026" w:rsidRDefault="00130026" w:rsidP="007C7D4D">
      <w:pPr>
        <w:spacing w:after="0"/>
      </w:pPr>
      <w:r>
        <w:continuationSeparator/>
      </w:r>
    </w:p>
    <w:p w14:paraId="42533A45" w14:textId="77777777" w:rsidR="00130026" w:rsidRDefault="00130026"/>
  </w:endnote>
  <w:endnote w:type="continuationNotice" w:id="1">
    <w:p w14:paraId="2DD57C3E" w14:textId="77777777" w:rsidR="00130026" w:rsidRDefault="00130026">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0EC6AF4" w14:textId="77777777" w:rsidR="002A1C87" w:rsidRDefault="00130026">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AE3CDB" w14:paraId="5E02063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CD1726C" w14:textId="77777777" w:rsidR="00AE3CDB" w:rsidRDefault="00085C11">
          <w:pPr>
            <w:pStyle w:val="PURFooterText"/>
            <w:jc w:val="center"/>
          </w:pPr>
          <w:hyperlink w:anchor="_Sec842">
            <w:r w:rsidR="00130026">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1F99D0" w14:textId="77777777" w:rsidR="00AE3CDB" w:rsidRDefault="00AE3C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5C8EB6" w14:textId="77777777" w:rsidR="00AE3CDB" w:rsidRDefault="00085C11">
          <w:pPr>
            <w:pStyle w:val="PURFooterText"/>
            <w:jc w:val="center"/>
          </w:pPr>
          <w:hyperlink w:anchor="_Sec531">
            <w:r w:rsidR="00130026">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DBC744" w14:textId="77777777" w:rsidR="00AE3CDB" w:rsidRDefault="00AE3C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784BCD" w14:textId="77777777" w:rsidR="00AE3CDB" w:rsidRDefault="00085C11">
          <w:pPr>
            <w:pStyle w:val="PURFooterText"/>
            <w:jc w:val="center"/>
          </w:pPr>
          <w:hyperlink w:anchor="_Sec536">
            <w:r w:rsidR="00130026">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00D7FB" w14:textId="77777777" w:rsidR="00AE3CDB" w:rsidRDefault="00AE3C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6A903A" w14:textId="77777777" w:rsidR="00AE3CDB" w:rsidRDefault="00085C11">
          <w:pPr>
            <w:pStyle w:val="PURFooterText"/>
            <w:jc w:val="center"/>
          </w:pPr>
          <w:hyperlink w:anchor="_Sec547">
            <w:r w:rsidR="0013002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2BC4F4" w14:textId="77777777" w:rsidR="00AE3CDB" w:rsidRDefault="00AE3C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2FB435" w14:textId="77777777" w:rsidR="00AE3CDB" w:rsidRDefault="00085C11">
          <w:pPr>
            <w:pStyle w:val="PURFooterText"/>
            <w:jc w:val="center"/>
          </w:pPr>
          <w:hyperlink w:anchor="_Sec548">
            <w:r w:rsidR="00130026">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2140DB" w14:textId="77777777" w:rsidR="00AE3CDB" w:rsidRDefault="00AE3C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C1BEBE" w14:textId="77777777" w:rsidR="00AE3CDB" w:rsidRDefault="00085C11">
          <w:pPr>
            <w:pStyle w:val="PURFooterText"/>
            <w:jc w:val="center"/>
          </w:pPr>
          <w:hyperlink w:anchor="_Sec549">
            <w:r w:rsidR="00130026">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BF46CF" w14:textId="77777777" w:rsidR="00AE3CDB" w:rsidRDefault="00AE3C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0C271F" w14:textId="77777777" w:rsidR="00AE3CDB" w:rsidRDefault="00085C11">
          <w:pPr>
            <w:pStyle w:val="PURFooterText"/>
            <w:jc w:val="center"/>
          </w:pPr>
          <w:hyperlink w:anchor="_Sec591">
            <w:r w:rsidR="00130026">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45CBBF" w14:textId="77777777" w:rsidR="00AE3CDB" w:rsidRDefault="00AE3C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A61F0C" w14:textId="77777777" w:rsidR="00AE3CDB" w:rsidRDefault="00085C11">
          <w:pPr>
            <w:pStyle w:val="PURFooterText"/>
            <w:jc w:val="center"/>
          </w:pPr>
          <w:hyperlink w:anchor="_Sec844">
            <w:r w:rsidR="00130026">
              <w:rPr>
                <w:color w:val="00467F"/>
                <w:u w:val="single"/>
              </w:rPr>
              <w:t>Índice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AE3CDB" w14:paraId="1911592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4263FD0" w14:textId="77777777" w:rsidR="00AE3CDB" w:rsidRDefault="00085C11">
          <w:pPr>
            <w:pStyle w:val="PURFooterText"/>
            <w:jc w:val="center"/>
          </w:pPr>
          <w:hyperlink w:anchor="_Sec842">
            <w:r w:rsidR="00130026">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6AF523" w14:textId="77777777" w:rsidR="00AE3CDB" w:rsidRDefault="00AE3C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4B331A" w14:textId="77777777" w:rsidR="00AE3CDB" w:rsidRDefault="00085C11">
          <w:pPr>
            <w:pStyle w:val="PURFooterText"/>
            <w:jc w:val="center"/>
          </w:pPr>
          <w:hyperlink w:anchor="_Sec531">
            <w:r w:rsidR="00130026">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F46228" w14:textId="77777777" w:rsidR="00AE3CDB" w:rsidRDefault="00AE3C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668015" w14:textId="77777777" w:rsidR="00AE3CDB" w:rsidRDefault="00085C11">
          <w:pPr>
            <w:pStyle w:val="PURFooterText"/>
            <w:jc w:val="center"/>
          </w:pPr>
          <w:hyperlink w:anchor="_Sec536">
            <w:r w:rsidR="00130026">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4C8084" w14:textId="77777777" w:rsidR="00AE3CDB" w:rsidRDefault="00AE3C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EB2E74" w14:textId="77777777" w:rsidR="00AE3CDB" w:rsidRDefault="00085C11">
          <w:pPr>
            <w:pStyle w:val="PURFooterText"/>
            <w:jc w:val="center"/>
          </w:pPr>
          <w:hyperlink w:anchor="_Sec547">
            <w:r w:rsidR="0013002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62048F" w14:textId="77777777" w:rsidR="00AE3CDB" w:rsidRDefault="00AE3C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55DBC8" w14:textId="77777777" w:rsidR="00AE3CDB" w:rsidRDefault="00085C11">
          <w:pPr>
            <w:pStyle w:val="PURFooterText"/>
            <w:jc w:val="center"/>
          </w:pPr>
          <w:hyperlink w:anchor="_Sec548">
            <w:r w:rsidR="00130026">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DD6ED4" w14:textId="77777777" w:rsidR="00AE3CDB" w:rsidRDefault="00AE3C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F1BFCA" w14:textId="77777777" w:rsidR="00AE3CDB" w:rsidRDefault="00085C11">
          <w:pPr>
            <w:pStyle w:val="PURFooterText"/>
            <w:jc w:val="center"/>
          </w:pPr>
          <w:hyperlink w:anchor="_Sec549">
            <w:r w:rsidR="00130026">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577D21" w14:textId="77777777" w:rsidR="00AE3CDB" w:rsidRDefault="00AE3C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681F2D" w14:textId="77777777" w:rsidR="00AE3CDB" w:rsidRDefault="00085C11">
          <w:pPr>
            <w:pStyle w:val="PURFooterText"/>
            <w:jc w:val="center"/>
          </w:pPr>
          <w:hyperlink w:anchor="_Sec591">
            <w:r w:rsidR="00130026">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80C011" w14:textId="77777777" w:rsidR="00AE3CDB" w:rsidRDefault="00AE3C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5500ED" w14:textId="77777777" w:rsidR="00AE3CDB" w:rsidRDefault="00085C11">
          <w:pPr>
            <w:pStyle w:val="PURFooterText"/>
            <w:jc w:val="center"/>
          </w:pPr>
          <w:hyperlink w:anchor="_Sec844">
            <w:r w:rsidR="00130026">
              <w:rPr>
                <w:color w:val="00467F"/>
                <w:u w:val="single"/>
              </w:rPr>
              <w:t>Índice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AE3CDB" w14:paraId="05E2A15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3582ACD" w14:textId="77777777" w:rsidR="00AE3CDB" w:rsidRDefault="00085C11">
          <w:pPr>
            <w:pStyle w:val="PURFooterText"/>
            <w:jc w:val="center"/>
          </w:pPr>
          <w:hyperlink w:anchor="_Sec842">
            <w:r w:rsidR="00130026">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6EB704" w14:textId="77777777" w:rsidR="00AE3CDB" w:rsidRDefault="00AE3C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6FFC4B" w14:textId="77777777" w:rsidR="00AE3CDB" w:rsidRDefault="00085C11">
          <w:pPr>
            <w:pStyle w:val="PURFooterText"/>
            <w:jc w:val="center"/>
          </w:pPr>
          <w:hyperlink w:anchor="_Sec531">
            <w:r w:rsidR="00130026">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2EB0B9" w14:textId="77777777" w:rsidR="00AE3CDB" w:rsidRDefault="00AE3C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3E7D33" w14:textId="77777777" w:rsidR="00AE3CDB" w:rsidRDefault="00085C11">
          <w:pPr>
            <w:pStyle w:val="PURFooterText"/>
            <w:jc w:val="center"/>
          </w:pPr>
          <w:hyperlink w:anchor="_Sec536">
            <w:r w:rsidR="00130026">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55FF1F" w14:textId="77777777" w:rsidR="00AE3CDB" w:rsidRDefault="00AE3C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2909D4" w14:textId="77777777" w:rsidR="00AE3CDB" w:rsidRDefault="00085C11">
          <w:pPr>
            <w:pStyle w:val="PURFooterText"/>
            <w:jc w:val="center"/>
          </w:pPr>
          <w:hyperlink w:anchor="_Sec547">
            <w:r w:rsidR="0013002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6ABB06" w14:textId="77777777" w:rsidR="00AE3CDB" w:rsidRDefault="00AE3C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9580B7" w14:textId="77777777" w:rsidR="00AE3CDB" w:rsidRDefault="00085C11">
          <w:pPr>
            <w:pStyle w:val="PURFooterText"/>
            <w:jc w:val="center"/>
          </w:pPr>
          <w:hyperlink w:anchor="_Sec548">
            <w:r w:rsidR="00130026">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77B469" w14:textId="77777777" w:rsidR="00AE3CDB" w:rsidRDefault="00AE3C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510860" w14:textId="77777777" w:rsidR="00AE3CDB" w:rsidRDefault="00085C11">
          <w:pPr>
            <w:pStyle w:val="PURFooterText"/>
            <w:jc w:val="center"/>
          </w:pPr>
          <w:hyperlink w:anchor="_Sec549">
            <w:r w:rsidR="00130026">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BAF164" w14:textId="77777777" w:rsidR="00AE3CDB" w:rsidRDefault="00AE3C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CB4ABE" w14:textId="77777777" w:rsidR="00AE3CDB" w:rsidRDefault="00085C11">
          <w:pPr>
            <w:pStyle w:val="PURFooterText"/>
            <w:jc w:val="center"/>
          </w:pPr>
          <w:hyperlink w:anchor="_Sec591">
            <w:r w:rsidR="00130026">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FF2475" w14:textId="77777777" w:rsidR="00AE3CDB" w:rsidRDefault="00AE3C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265048" w14:textId="77777777" w:rsidR="00AE3CDB" w:rsidRDefault="00085C11">
          <w:pPr>
            <w:pStyle w:val="PURFooterText"/>
            <w:jc w:val="center"/>
          </w:pPr>
          <w:hyperlink w:anchor="_Sec844">
            <w:r w:rsidR="00130026">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AE3CDB" w14:paraId="0C1A67B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2421F7" w14:textId="77777777" w:rsidR="00AE3CDB" w:rsidRDefault="00085C11">
          <w:pPr>
            <w:pStyle w:val="PURFooterText"/>
            <w:jc w:val="center"/>
          </w:pPr>
          <w:hyperlink w:anchor="_Sec842">
            <w:r w:rsidR="00130026">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37DFE4" w14:textId="77777777" w:rsidR="00AE3CDB" w:rsidRDefault="00AE3C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F94FB88" w14:textId="77777777" w:rsidR="00AE3CDB" w:rsidRDefault="00085C11">
          <w:pPr>
            <w:pStyle w:val="PURFooterText"/>
            <w:jc w:val="center"/>
          </w:pPr>
          <w:hyperlink w:anchor="_Sec531">
            <w:r w:rsidR="00130026">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8251BF" w14:textId="77777777" w:rsidR="00AE3CDB" w:rsidRDefault="00AE3C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86CED8" w14:textId="77777777" w:rsidR="00AE3CDB" w:rsidRDefault="00085C11">
          <w:pPr>
            <w:pStyle w:val="PURFooterText"/>
            <w:jc w:val="center"/>
          </w:pPr>
          <w:hyperlink w:anchor="_Sec536">
            <w:r w:rsidR="00130026">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BA3917" w14:textId="77777777" w:rsidR="00AE3CDB" w:rsidRDefault="00AE3C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2D2011" w14:textId="77777777" w:rsidR="00AE3CDB" w:rsidRDefault="00085C11">
          <w:pPr>
            <w:pStyle w:val="PURFooterText"/>
            <w:jc w:val="center"/>
          </w:pPr>
          <w:hyperlink w:anchor="_Sec547">
            <w:r w:rsidR="0013002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33F7A1" w14:textId="77777777" w:rsidR="00AE3CDB" w:rsidRDefault="00AE3C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AFB1F5" w14:textId="77777777" w:rsidR="00AE3CDB" w:rsidRDefault="00085C11">
          <w:pPr>
            <w:pStyle w:val="PURFooterText"/>
            <w:jc w:val="center"/>
          </w:pPr>
          <w:hyperlink w:anchor="_Sec548">
            <w:r w:rsidR="00130026">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4ACF01" w14:textId="77777777" w:rsidR="00AE3CDB" w:rsidRDefault="00AE3C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F452C0" w14:textId="77777777" w:rsidR="00AE3CDB" w:rsidRDefault="00085C11">
          <w:pPr>
            <w:pStyle w:val="PURFooterText"/>
            <w:jc w:val="center"/>
          </w:pPr>
          <w:hyperlink w:anchor="_Sec549">
            <w:r w:rsidR="00130026">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174D1D" w14:textId="77777777" w:rsidR="00AE3CDB" w:rsidRDefault="00AE3C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F648AC" w14:textId="77777777" w:rsidR="00AE3CDB" w:rsidRDefault="00085C11">
          <w:pPr>
            <w:pStyle w:val="PURFooterText"/>
            <w:jc w:val="center"/>
          </w:pPr>
          <w:hyperlink w:anchor="_Sec591">
            <w:r w:rsidR="00130026">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4EC121" w14:textId="77777777" w:rsidR="00AE3CDB" w:rsidRDefault="00AE3C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53F63E" w14:textId="77777777" w:rsidR="00AE3CDB" w:rsidRDefault="00085C11">
          <w:pPr>
            <w:pStyle w:val="PURFooterText"/>
            <w:jc w:val="center"/>
          </w:pPr>
          <w:hyperlink w:anchor="_Sec844">
            <w:r w:rsidR="00130026">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AE3CDB" w14:paraId="4F0528B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17780C" w14:textId="77777777" w:rsidR="00AE3CDB" w:rsidRDefault="00085C11">
          <w:pPr>
            <w:pStyle w:val="PURFooterText"/>
            <w:jc w:val="center"/>
          </w:pPr>
          <w:hyperlink w:anchor="_Sec842">
            <w:r w:rsidR="00130026">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652CEE" w14:textId="77777777" w:rsidR="00AE3CDB" w:rsidRDefault="00AE3C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798104" w14:textId="77777777" w:rsidR="00AE3CDB" w:rsidRDefault="00085C11">
          <w:pPr>
            <w:pStyle w:val="PURFooterText"/>
            <w:jc w:val="center"/>
          </w:pPr>
          <w:hyperlink w:anchor="_Sec531">
            <w:r w:rsidR="00130026">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572A74" w14:textId="77777777" w:rsidR="00AE3CDB" w:rsidRDefault="00AE3C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F04803A" w14:textId="77777777" w:rsidR="00AE3CDB" w:rsidRDefault="00085C11">
          <w:pPr>
            <w:pStyle w:val="PURFooterText"/>
            <w:jc w:val="center"/>
          </w:pPr>
          <w:hyperlink w:anchor="_Sec536">
            <w:r w:rsidR="00130026">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B813FA" w14:textId="77777777" w:rsidR="00AE3CDB" w:rsidRDefault="00AE3C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E32EAC" w14:textId="77777777" w:rsidR="00AE3CDB" w:rsidRDefault="00085C11">
          <w:pPr>
            <w:pStyle w:val="PURFooterText"/>
            <w:jc w:val="center"/>
          </w:pPr>
          <w:hyperlink w:anchor="_Sec547">
            <w:r w:rsidR="0013002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822F96" w14:textId="77777777" w:rsidR="00AE3CDB" w:rsidRDefault="00AE3C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6862B0" w14:textId="77777777" w:rsidR="00AE3CDB" w:rsidRDefault="00085C11">
          <w:pPr>
            <w:pStyle w:val="PURFooterText"/>
            <w:jc w:val="center"/>
          </w:pPr>
          <w:hyperlink w:anchor="_Sec548">
            <w:r w:rsidR="00130026">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9EC191" w14:textId="77777777" w:rsidR="00AE3CDB" w:rsidRDefault="00AE3C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74CA63" w14:textId="77777777" w:rsidR="00AE3CDB" w:rsidRDefault="00085C11">
          <w:pPr>
            <w:pStyle w:val="PURFooterText"/>
            <w:jc w:val="center"/>
          </w:pPr>
          <w:hyperlink w:anchor="_Sec549">
            <w:r w:rsidR="00130026">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853BC5" w14:textId="77777777" w:rsidR="00AE3CDB" w:rsidRDefault="00AE3C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52952A" w14:textId="77777777" w:rsidR="00AE3CDB" w:rsidRDefault="00085C11">
          <w:pPr>
            <w:pStyle w:val="PURFooterText"/>
            <w:jc w:val="center"/>
          </w:pPr>
          <w:hyperlink w:anchor="_Sec591">
            <w:r w:rsidR="00130026">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312043" w14:textId="77777777" w:rsidR="00AE3CDB" w:rsidRDefault="00AE3C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AF6010" w14:textId="77777777" w:rsidR="00AE3CDB" w:rsidRDefault="00085C11">
          <w:pPr>
            <w:pStyle w:val="PURFooterText"/>
            <w:jc w:val="center"/>
          </w:pPr>
          <w:hyperlink w:anchor="_Sec844">
            <w:r w:rsidR="00130026">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AE3CDB" w14:paraId="10FA6B3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9CA23E" w14:textId="77777777" w:rsidR="00AE3CDB" w:rsidRDefault="00085C11">
          <w:pPr>
            <w:pStyle w:val="PURFooterText"/>
            <w:jc w:val="center"/>
          </w:pPr>
          <w:hyperlink w:anchor="_Sec842">
            <w:r w:rsidR="00130026">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090AF3" w14:textId="77777777" w:rsidR="00AE3CDB" w:rsidRDefault="00AE3C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F5F1BB" w14:textId="77777777" w:rsidR="00AE3CDB" w:rsidRDefault="00085C11">
          <w:pPr>
            <w:pStyle w:val="PURFooterText"/>
            <w:jc w:val="center"/>
          </w:pPr>
          <w:hyperlink w:anchor="_Sec531">
            <w:r w:rsidR="00130026">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476AAC" w14:textId="77777777" w:rsidR="00AE3CDB" w:rsidRDefault="00AE3C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D43D39" w14:textId="77777777" w:rsidR="00AE3CDB" w:rsidRDefault="00085C11">
          <w:pPr>
            <w:pStyle w:val="PURFooterText"/>
            <w:jc w:val="center"/>
          </w:pPr>
          <w:hyperlink w:anchor="_Sec536">
            <w:r w:rsidR="00130026">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3D8D65" w14:textId="77777777" w:rsidR="00AE3CDB" w:rsidRDefault="00AE3C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56645CA" w14:textId="77777777" w:rsidR="00AE3CDB" w:rsidRDefault="00085C11">
          <w:pPr>
            <w:pStyle w:val="PURFooterText"/>
            <w:jc w:val="center"/>
          </w:pPr>
          <w:hyperlink w:anchor="_Sec547">
            <w:r w:rsidR="0013002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903804" w14:textId="77777777" w:rsidR="00AE3CDB" w:rsidRDefault="00AE3C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C1BEEE" w14:textId="77777777" w:rsidR="00AE3CDB" w:rsidRDefault="00085C11">
          <w:pPr>
            <w:pStyle w:val="PURFooterText"/>
            <w:jc w:val="center"/>
          </w:pPr>
          <w:hyperlink w:anchor="_Sec548">
            <w:r w:rsidR="00130026">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C68343" w14:textId="77777777" w:rsidR="00AE3CDB" w:rsidRDefault="00AE3C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A649CD" w14:textId="77777777" w:rsidR="00AE3CDB" w:rsidRDefault="00085C11">
          <w:pPr>
            <w:pStyle w:val="PURFooterText"/>
            <w:jc w:val="center"/>
          </w:pPr>
          <w:hyperlink w:anchor="_Sec549">
            <w:r w:rsidR="00130026">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6A1A9C" w14:textId="77777777" w:rsidR="00AE3CDB" w:rsidRDefault="00AE3C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8BA40B" w14:textId="77777777" w:rsidR="00AE3CDB" w:rsidRDefault="00085C11">
          <w:pPr>
            <w:pStyle w:val="PURFooterText"/>
            <w:jc w:val="center"/>
          </w:pPr>
          <w:hyperlink w:anchor="_Sec591">
            <w:r w:rsidR="00130026">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211DDF" w14:textId="77777777" w:rsidR="00AE3CDB" w:rsidRDefault="00AE3C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83F928" w14:textId="77777777" w:rsidR="00AE3CDB" w:rsidRDefault="00085C11">
          <w:pPr>
            <w:pStyle w:val="PURFooterText"/>
            <w:jc w:val="center"/>
          </w:pPr>
          <w:hyperlink w:anchor="_Sec844">
            <w:r w:rsidR="00130026">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AE3CDB" w14:paraId="0B4E9C0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6F10AB" w14:textId="77777777" w:rsidR="00AE3CDB" w:rsidRDefault="00085C11">
          <w:pPr>
            <w:pStyle w:val="PURFooterText"/>
            <w:jc w:val="center"/>
          </w:pPr>
          <w:hyperlink w:anchor="_Sec842">
            <w:r w:rsidR="00130026">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DF28D9" w14:textId="77777777" w:rsidR="00AE3CDB" w:rsidRDefault="00AE3C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2EAD33" w14:textId="77777777" w:rsidR="00AE3CDB" w:rsidRDefault="00085C11">
          <w:pPr>
            <w:pStyle w:val="PURFooterText"/>
            <w:jc w:val="center"/>
          </w:pPr>
          <w:hyperlink w:anchor="_Sec531">
            <w:r w:rsidR="00130026">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B7695A" w14:textId="77777777" w:rsidR="00AE3CDB" w:rsidRDefault="00AE3C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517ACA" w14:textId="77777777" w:rsidR="00AE3CDB" w:rsidRDefault="00085C11">
          <w:pPr>
            <w:pStyle w:val="PURFooterText"/>
            <w:jc w:val="center"/>
          </w:pPr>
          <w:hyperlink w:anchor="_Sec536">
            <w:r w:rsidR="00130026">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E049BC" w14:textId="77777777" w:rsidR="00AE3CDB" w:rsidRDefault="00AE3C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798D89" w14:textId="77777777" w:rsidR="00AE3CDB" w:rsidRDefault="00085C11">
          <w:pPr>
            <w:pStyle w:val="PURFooterText"/>
            <w:jc w:val="center"/>
          </w:pPr>
          <w:hyperlink w:anchor="_Sec547">
            <w:r w:rsidR="0013002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378B40" w14:textId="77777777" w:rsidR="00AE3CDB" w:rsidRDefault="00AE3C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3E5DEDC" w14:textId="77777777" w:rsidR="00AE3CDB" w:rsidRDefault="00085C11">
          <w:pPr>
            <w:pStyle w:val="PURFooterText"/>
            <w:jc w:val="center"/>
          </w:pPr>
          <w:hyperlink w:anchor="_Sec548">
            <w:r w:rsidR="00130026">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A351C6" w14:textId="77777777" w:rsidR="00AE3CDB" w:rsidRDefault="00AE3C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84E714" w14:textId="77777777" w:rsidR="00AE3CDB" w:rsidRDefault="00085C11">
          <w:pPr>
            <w:pStyle w:val="PURFooterText"/>
            <w:jc w:val="center"/>
          </w:pPr>
          <w:hyperlink w:anchor="_Sec549">
            <w:r w:rsidR="00130026">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A1D56A" w14:textId="77777777" w:rsidR="00AE3CDB" w:rsidRDefault="00AE3C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85139B" w14:textId="77777777" w:rsidR="00AE3CDB" w:rsidRDefault="00085C11">
          <w:pPr>
            <w:pStyle w:val="PURFooterText"/>
            <w:jc w:val="center"/>
          </w:pPr>
          <w:hyperlink w:anchor="_Sec591">
            <w:r w:rsidR="00130026">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4E01D0" w14:textId="77777777" w:rsidR="00AE3CDB" w:rsidRDefault="00AE3C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A886F7" w14:textId="77777777" w:rsidR="00AE3CDB" w:rsidRDefault="00085C11">
          <w:pPr>
            <w:pStyle w:val="PURFooterText"/>
            <w:jc w:val="center"/>
          </w:pPr>
          <w:hyperlink w:anchor="_Sec844">
            <w:r w:rsidR="00130026">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AE3CDB" w14:paraId="191B30A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411847" w14:textId="77777777" w:rsidR="00AE3CDB" w:rsidRDefault="00085C11">
          <w:pPr>
            <w:pStyle w:val="PURFooterText"/>
            <w:jc w:val="center"/>
          </w:pPr>
          <w:hyperlink w:anchor="_Sec842">
            <w:r w:rsidR="00130026">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4D59D3" w14:textId="77777777" w:rsidR="00AE3CDB" w:rsidRDefault="00AE3C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7BBB35" w14:textId="77777777" w:rsidR="00AE3CDB" w:rsidRDefault="00085C11">
          <w:pPr>
            <w:pStyle w:val="PURFooterText"/>
            <w:jc w:val="center"/>
          </w:pPr>
          <w:hyperlink w:anchor="_Sec531">
            <w:r w:rsidR="00130026">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C9CC00" w14:textId="77777777" w:rsidR="00AE3CDB" w:rsidRDefault="00AE3C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A3FD7B" w14:textId="77777777" w:rsidR="00AE3CDB" w:rsidRDefault="00085C11">
          <w:pPr>
            <w:pStyle w:val="PURFooterText"/>
            <w:jc w:val="center"/>
          </w:pPr>
          <w:hyperlink w:anchor="_Sec536">
            <w:r w:rsidR="00130026">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403D97" w14:textId="77777777" w:rsidR="00AE3CDB" w:rsidRDefault="00AE3C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877E88" w14:textId="77777777" w:rsidR="00AE3CDB" w:rsidRDefault="00085C11">
          <w:pPr>
            <w:pStyle w:val="PURFooterText"/>
            <w:jc w:val="center"/>
          </w:pPr>
          <w:hyperlink w:anchor="_Sec547">
            <w:r w:rsidR="0013002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0DF57B" w14:textId="77777777" w:rsidR="00AE3CDB" w:rsidRDefault="00AE3C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8F53DC" w14:textId="77777777" w:rsidR="00AE3CDB" w:rsidRDefault="00085C11">
          <w:pPr>
            <w:pStyle w:val="PURFooterText"/>
            <w:jc w:val="center"/>
          </w:pPr>
          <w:hyperlink w:anchor="_Sec548">
            <w:r w:rsidR="00130026">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911982" w14:textId="77777777" w:rsidR="00AE3CDB" w:rsidRDefault="00AE3C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08C4A00" w14:textId="77777777" w:rsidR="00AE3CDB" w:rsidRDefault="00085C11">
          <w:pPr>
            <w:pStyle w:val="PURFooterText"/>
            <w:jc w:val="center"/>
          </w:pPr>
          <w:hyperlink w:anchor="_Sec549">
            <w:r w:rsidR="00130026">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FF9732" w14:textId="77777777" w:rsidR="00AE3CDB" w:rsidRDefault="00AE3C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585805" w14:textId="77777777" w:rsidR="00AE3CDB" w:rsidRDefault="00085C11">
          <w:pPr>
            <w:pStyle w:val="PURFooterText"/>
            <w:jc w:val="center"/>
          </w:pPr>
          <w:hyperlink w:anchor="_Sec591">
            <w:r w:rsidR="00130026">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357F3A" w14:textId="77777777" w:rsidR="00AE3CDB" w:rsidRDefault="00AE3C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5E8B84" w14:textId="77777777" w:rsidR="00AE3CDB" w:rsidRDefault="00085C11">
          <w:pPr>
            <w:pStyle w:val="PURFooterText"/>
            <w:jc w:val="center"/>
          </w:pPr>
          <w:hyperlink w:anchor="_Sec844">
            <w:r w:rsidR="00130026">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AE3CDB" w14:paraId="79DFE10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2A8FB9" w14:textId="77777777" w:rsidR="00AE3CDB" w:rsidRDefault="00085C11">
          <w:pPr>
            <w:pStyle w:val="PURFooterText"/>
            <w:jc w:val="center"/>
          </w:pPr>
          <w:hyperlink w:anchor="_Sec842">
            <w:r w:rsidR="00130026">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D876E9" w14:textId="77777777" w:rsidR="00AE3CDB" w:rsidRDefault="00AE3C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56A629" w14:textId="77777777" w:rsidR="00AE3CDB" w:rsidRDefault="00085C11">
          <w:pPr>
            <w:pStyle w:val="PURFooterText"/>
            <w:jc w:val="center"/>
          </w:pPr>
          <w:hyperlink w:anchor="_Sec531">
            <w:r w:rsidR="00130026">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311A63" w14:textId="77777777" w:rsidR="00AE3CDB" w:rsidRDefault="00AE3C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CDF0E1" w14:textId="77777777" w:rsidR="00AE3CDB" w:rsidRDefault="00085C11">
          <w:pPr>
            <w:pStyle w:val="PURFooterText"/>
            <w:jc w:val="center"/>
          </w:pPr>
          <w:hyperlink w:anchor="_Sec536">
            <w:r w:rsidR="00130026">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9EA1F5" w14:textId="77777777" w:rsidR="00AE3CDB" w:rsidRDefault="00AE3C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B81303" w14:textId="77777777" w:rsidR="00AE3CDB" w:rsidRDefault="00085C11">
          <w:pPr>
            <w:pStyle w:val="PURFooterText"/>
            <w:jc w:val="center"/>
          </w:pPr>
          <w:hyperlink w:anchor="_Sec547">
            <w:r w:rsidR="0013002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BE4037" w14:textId="77777777" w:rsidR="00AE3CDB" w:rsidRDefault="00AE3C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B26DFF" w14:textId="77777777" w:rsidR="00AE3CDB" w:rsidRDefault="00085C11">
          <w:pPr>
            <w:pStyle w:val="PURFooterText"/>
            <w:jc w:val="center"/>
          </w:pPr>
          <w:hyperlink w:anchor="_Sec548">
            <w:r w:rsidR="00130026">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32BEC1" w14:textId="77777777" w:rsidR="00AE3CDB" w:rsidRDefault="00AE3C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CCDA43" w14:textId="77777777" w:rsidR="00AE3CDB" w:rsidRDefault="00085C11">
          <w:pPr>
            <w:pStyle w:val="PURFooterText"/>
            <w:jc w:val="center"/>
          </w:pPr>
          <w:hyperlink w:anchor="_Sec549">
            <w:r w:rsidR="00130026">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DE289C" w14:textId="77777777" w:rsidR="00AE3CDB" w:rsidRDefault="00AE3C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BC8D492" w14:textId="77777777" w:rsidR="00AE3CDB" w:rsidRDefault="00085C11">
          <w:pPr>
            <w:pStyle w:val="PURFooterText"/>
            <w:jc w:val="center"/>
          </w:pPr>
          <w:hyperlink w:anchor="_Sec591">
            <w:r w:rsidR="00130026">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8FAE18" w14:textId="77777777" w:rsidR="00AE3CDB" w:rsidRDefault="00AE3C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16AC61" w14:textId="77777777" w:rsidR="00AE3CDB" w:rsidRDefault="00085C11">
          <w:pPr>
            <w:pStyle w:val="PURFooterText"/>
            <w:jc w:val="center"/>
          </w:pPr>
          <w:hyperlink w:anchor="_Sec844">
            <w:r w:rsidR="00130026">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AE3CDB" w14:paraId="1D27266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6F9537" w14:textId="77777777" w:rsidR="00AE3CDB" w:rsidRDefault="00085C11">
          <w:pPr>
            <w:pStyle w:val="PURFooterText"/>
            <w:jc w:val="center"/>
          </w:pPr>
          <w:hyperlink w:anchor="_Sec842">
            <w:r w:rsidR="00130026">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BC360C" w14:textId="77777777" w:rsidR="00AE3CDB" w:rsidRDefault="00AE3C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7246BE" w14:textId="77777777" w:rsidR="00AE3CDB" w:rsidRDefault="00085C11">
          <w:pPr>
            <w:pStyle w:val="PURFooterText"/>
            <w:jc w:val="center"/>
          </w:pPr>
          <w:hyperlink w:anchor="_Sec531">
            <w:r w:rsidR="00130026">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10E5CE" w14:textId="77777777" w:rsidR="00AE3CDB" w:rsidRDefault="00AE3C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4CD034" w14:textId="77777777" w:rsidR="00AE3CDB" w:rsidRDefault="00085C11">
          <w:pPr>
            <w:pStyle w:val="PURFooterText"/>
            <w:jc w:val="center"/>
          </w:pPr>
          <w:hyperlink w:anchor="_Sec536">
            <w:r w:rsidR="00130026">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DC0F7E" w14:textId="77777777" w:rsidR="00AE3CDB" w:rsidRDefault="00AE3C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4B1BE2" w14:textId="77777777" w:rsidR="00AE3CDB" w:rsidRDefault="00085C11">
          <w:pPr>
            <w:pStyle w:val="PURFooterText"/>
            <w:jc w:val="center"/>
          </w:pPr>
          <w:hyperlink w:anchor="_Sec547">
            <w:r w:rsidR="0013002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796F0A" w14:textId="77777777" w:rsidR="00AE3CDB" w:rsidRDefault="00AE3C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A5A67A" w14:textId="77777777" w:rsidR="00AE3CDB" w:rsidRDefault="00085C11">
          <w:pPr>
            <w:pStyle w:val="PURFooterText"/>
            <w:jc w:val="center"/>
          </w:pPr>
          <w:hyperlink w:anchor="_Sec548">
            <w:r w:rsidR="00130026">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F079FA" w14:textId="77777777" w:rsidR="00AE3CDB" w:rsidRDefault="00AE3C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8435C7" w14:textId="77777777" w:rsidR="00AE3CDB" w:rsidRDefault="00085C11">
          <w:pPr>
            <w:pStyle w:val="PURFooterText"/>
            <w:jc w:val="center"/>
          </w:pPr>
          <w:hyperlink w:anchor="_Sec549">
            <w:r w:rsidR="00130026">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0FD17C" w14:textId="77777777" w:rsidR="00AE3CDB" w:rsidRDefault="00AE3C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E452BE" w14:textId="77777777" w:rsidR="00AE3CDB" w:rsidRDefault="00085C11">
          <w:pPr>
            <w:pStyle w:val="PURFooterText"/>
            <w:jc w:val="center"/>
          </w:pPr>
          <w:hyperlink w:anchor="_Sec591">
            <w:r w:rsidR="00130026">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4734E9" w14:textId="77777777" w:rsidR="00AE3CDB" w:rsidRDefault="00AE3C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1C5D273" w14:textId="77777777" w:rsidR="00AE3CDB" w:rsidRDefault="00085C11">
          <w:pPr>
            <w:pStyle w:val="PURFooterText"/>
            <w:jc w:val="center"/>
          </w:pPr>
          <w:hyperlink w:anchor="_Sec844">
            <w:r w:rsidR="00130026">
              <w:rPr>
                <w:color w:val="00467F"/>
                <w:u w:val="single"/>
              </w:rPr>
              <w:t>Índice</w:t>
            </w:r>
          </w:hyperlink>
        </w:p>
      </w:tc>
    </w:tr>
  </w:tbl>
  <w:p w14:paraId="01F7E4E2" w14:textId="77777777" w:rsidR="00AE3CDB" w:rsidRDefault="00AE3CDB"/>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AE3CDB" w14:paraId="3A1B92C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0B20A4" w14:textId="77777777" w:rsidR="00AE3CDB" w:rsidRDefault="00085C11">
          <w:pPr>
            <w:pStyle w:val="PURFooterText"/>
            <w:jc w:val="center"/>
          </w:pPr>
          <w:hyperlink w:anchor="_Sec842">
            <w:r w:rsidR="00130026">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F01F1A" w14:textId="77777777" w:rsidR="00AE3CDB" w:rsidRDefault="00AE3C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E5F506" w14:textId="77777777" w:rsidR="00AE3CDB" w:rsidRDefault="00085C11">
          <w:pPr>
            <w:pStyle w:val="PURFooterText"/>
            <w:jc w:val="center"/>
          </w:pPr>
          <w:hyperlink w:anchor="_Sec531">
            <w:r w:rsidR="00130026">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F5B316" w14:textId="77777777" w:rsidR="00AE3CDB" w:rsidRDefault="00AE3C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E4068C" w14:textId="77777777" w:rsidR="00AE3CDB" w:rsidRDefault="00085C11">
          <w:pPr>
            <w:pStyle w:val="PURFooterText"/>
            <w:jc w:val="center"/>
          </w:pPr>
          <w:hyperlink w:anchor="_Sec536">
            <w:r w:rsidR="00130026">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DBDB23" w14:textId="77777777" w:rsidR="00AE3CDB" w:rsidRDefault="00AE3C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72A2FC" w14:textId="77777777" w:rsidR="00AE3CDB" w:rsidRDefault="00085C11">
          <w:pPr>
            <w:pStyle w:val="PURFooterText"/>
            <w:jc w:val="center"/>
          </w:pPr>
          <w:hyperlink w:anchor="_Sec547">
            <w:r w:rsidR="0013002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E38325" w14:textId="77777777" w:rsidR="00AE3CDB" w:rsidRDefault="00AE3C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2B2E55" w14:textId="77777777" w:rsidR="00AE3CDB" w:rsidRDefault="00085C11">
          <w:pPr>
            <w:pStyle w:val="PURFooterText"/>
            <w:jc w:val="center"/>
          </w:pPr>
          <w:hyperlink w:anchor="_Sec548">
            <w:r w:rsidR="00130026">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9D5183" w14:textId="77777777" w:rsidR="00AE3CDB" w:rsidRDefault="00AE3C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4CF83E" w14:textId="77777777" w:rsidR="00AE3CDB" w:rsidRDefault="00085C11">
          <w:pPr>
            <w:pStyle w:val="PURFooterText"/>
            <w:jc w:val="center"/>
          </w:pPr>
          <w:hyperlink w:anchor="_Sec549">
            <w:r w:rsidR="00130026">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DC1A7E" w14:textId="77777777" w:rsidR="00AE3CDB" w:rsidRDefault="00AE3C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F147EA" w14:textId="77777777" w:rsidR="00AE3CDB" w:rsidRDefault="00085C11">
          <w:pPr>
            <w:pStyle w:val="PURFooterText"/>
            <w:jc w:val="center"/>
          </w:pPr>
          <w:hyperlink w:anchor="_Sec591">
            <w:r w:rsidR="00130026">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60A476" w14:textId="77777777" w:rsidR="00AE3CDB" w:rsidRDefault="00AE3C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E923582" w14:textId="77777777" w:rsidR="00AE3CDB" w:rsidRDefault="00085C11">
          <w:pPr>
            <w:pStyle w:val="PURFooterText"/>
            <w:jc w:val="center"/>
          </w:pPr>
          <w:hyperlink w:anchor="_Sec844">
            <w:r w:rsidR="00130026">
              <w:rPr>
                <w:color w:val="00467F"/>
                <w:u w:val="single"/>
              </w:rPr>
              <w:t>Índice</w:t>
            </w:r>
          </w:hyperlink>
        </w:p>
      </w:tc>
    </w:tr>
  </w:tbl>
  <w:p w14:paraId="4EDA618A" w14:textId="77777777" w:rsidR="00AE3CDB" w:rsidRDefault="00AE3CD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0618FF3" w14:textId="77777777" w:rsidR="00130026" w:rsidRDefault="00130026" w:rsidP="007C7D4D">
      <w:pPr>
        <w:spacing w:after="0"/>
      </w:pPr>
      <w:r>
        <w:separator/>
      </w:r>
    </w:p>
    <w:p w14:paraId="49DC4B6C" w14:textId="77777777" w:rsidR="00130026" w:rsidRDefault="00130026"/>
  </w:footnote>
  <w:footnote w:type="continuationSeparator" w:id="0">
    <w:p w14:paraId="5C80F8F7" w14:textId="77777777" w:rsidR="00130026" w:rsidRDefault="00130026" w:rsidP="007C7D4D">
      <w:pPr>
        <w:spacing w:after="0"/>
      </w:pPr>
      <w:r>
        <w:continuationSeparator/>
      </w:r>
    </w:p>
    <w:p w14:paraId="5ADC1124" w14:textId="77777777" w:rsidR="00130026" w:rsidRDefault="00130026"/>
  </w:footnote>
  <w:footnote w:type="continuationNotice" w:id="1">
    <w:p w14:paraId="27FB5E46" w14:textId="77777777" w:rsidR="00130026" w:rsidRDefault="00130026">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AE3CDB" w14:paraId="2AB0E58B" w14:textId="77777777">
      <w:tc>
        <w:tcPr>
          <w:tcW w:w="8560" w:type="dxa"/>
        </w:tcPr>
        <w:p w14:paraId="68CFEBBA" w14:textId="77777777" w:rsidR="00AE3CDB" w:rsidRDefault="00130026">
          <w:pPr>
            <w:pStyle w:val="PURHeaderText"/>
          </w:pPr>
          <w:r>
            <w:t>Termos de Produto com Licenciamento em Volume da Microsoft (Português de Portugal, novembro de 2020)</w:t>
          </w:r>
        </w:p>
      </w:tc>
      <w:tc>
        <w:tcPr>
          <w:tcW w:w="3680" w:type="dxa"/>
        </w:tcPr>
        <w:p w14:paraId="0B933DA7" w14:textId="77777777" w:rsidR="00AE3CDB" w:rsidRDefault="00130026">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AE3CDB" w14:paraId="38556A8B" w14:textId="77777777">
      <w:tc>
        <w:tcPr>
          <w:tcW w:w="8560" w:type="dxa"/>
        </w:tcPr>
        <w:p w14:paraId="3F042058" w14:textId="77777777" w:rsidR="00AE3CDB" w:rsidRDefault="00130026">
          <w:pPr>
            <w:pStyle w:val="PURHeaderText"/>
          </w:pPr>
          <w:r>
            <w:t>Termos de Produto com Licenciamento em Volume da Microsoft (Português de Portugal, novembro de 2020)</w:t>
          </w:r>
        </w:p>
      </w:tc>
      <w:tc>
        <w:tcPr>
          <w:tcW w:w="3680" w:type="dxa"/>
        </w:tcPr>
        <w:p w14:paraId="1C59B3DA" w14:textId="77777777" w:rsidR="00AE3CDB" w:rsidRDefault="00130026">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AE3CDB" w14:paraId="2217B806" w14:textId="77777777">
      <w:tc>
        <w:tcPr>
          <w:tcW w:w="8560" w:type="dxa"/>
        </w:tcPr>
        <w:p w14:paraId="0B470550" w14:textId="77777777" w:rsidR="00AE3CDB" w:rsidRDefault="00130026">
          <w:pPr>
            <w:pStyle w:val="PURHeaderText"/>
          </w:pPr>
          <w:r>
            <w:t>Termos de Produto com Licenciamento em Volume da Microsoft (Português de Portugal, novembro de 2020)</w:t>
          </w:r>
        </w:p>
      </w:tc>
      <w:tc>
        <w:tcPr>
          <w:tcW w:w="3680" w:type="dxa"/>
        </w:tcPr>
        <w:p w14:paraId="3EA38450" w14:textId="77777777" w:rsidR="00AE3CDB" w:rsidRDefault="00130026">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AE3CDB" w14:paraId="0E478E41" w14:textId="77777777">
      <w:tc>
        <w:tcPr>
          <w:tcW w:w="8560" w:type="dxa"/>
        </w:tcPr>
        <w:p w14:paraId="5AED9C9C" w14:textId="77777777" w:rsidR="00AE3CDB" w:rsidRDefault="00130026">
          <w:pPr>
            <w:pStyle w:val="PURHeaderText"/>
          </w:pPr>
          <w:r>
            <w:t>Termos de Produto com Licenciamento em Volume da Microsoft (Português de Portugal, novembro de 2020)</w:t>
          </w:r>
        </w:p>
      </w:tc>
      <w:tc>
        <w:tcPr>
          <w:tcW w:w="3680" w:type="dxa"/>
        </w:tcPr>
        <w:p w14:paraId="689DF186" w14:textId="77777777" w:rsidR="00AE3CDB" w:rsidRDefault="00130026">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AE3CDB" w14:paraId="26E38822" w14:textId="77777777">
      <w:tc>
        <w:tcPr>
          <w:tcW w:w="8560" w:type="dxa"/>
        </w:tcPr>
        <w:p w14:paraId="235B4FD2" w14:textId="77777777" w:rsidR="00AE3CDB" w:rsidRDefault="00130026">
          <w:pPr>
            <w:pStyle w:val="PURHeaderText"/>
          </w:pPr>
          <w:r>
            <w:t>Termos de Produto com Licenciamento em Volume da Microsoft (Português de Portugal, novembro de 2020)</w:t>
          </w:r>
        </w:p>
      </w:tc>
      <w:tc>
        <w:tcPr>
          <w:tcW w:w="3680" w:type="dxa"/>
        </w:tcPr>
        <w:p w14:paraId="0111E750" w14:textId="77777777" w:rsidR="00AE3CDB" w:rsidRDefault="00130026">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AE3CDB" w14:paraId="45A522B0" w14:textId="77777777">
      <w:tc>
        <w:tcPr>
          <w:tcW w:w="8560" w:type="dxa"/>
        </w:tcPr>
        <w:p w14:paraId="2919BEC4" w14:textId="77777777" w:rsidR="00AE3CDB" w:rsidRDefault="00130026">
          <w:pPr>
            <w:pStyle w:val="PURHeaderText"/>
          </w:pPr>
          <w:r>
            <w:t>Termos de Produto com Licenciamento em Volume da Microsoft (Português de Portugal, novembro de 2020)</w:t>
          </w:r>
        </w:p>
      </w:tc>
      <w:tc>
        <w:tcPr>
          <w:tcW w:w="3680" w:type="dxa"/>
        </w:tcPr>
        <w:p w14:paraId="5BB83A65" w14:textId="77777777" w:rsidR="00AE3CDB" w:rsidRDefault="00130026">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AE3CDB" w14:paraId="4689D765" w14:textId="77777777">
      <w:tc>
        <w:tcPr>
          <w:tcW w:w="8560" w:type="dxa"/>
        </w:tcPr>
        <w:p w14:paraId="7BD6EFD1" w14:textId="77777777" w:rsidR="00AE3CDB" w:rsidRDefault="00130026">
          <w:pPr>
            <w:pStyle w:val="PURHeaderText"/>
          </w:pPr>
          <w:r>
            <w:t>Termos de Produto com Licenciamento em Volume da Microsoft (Português de Portugal, novembro de 2020)</w:t>
          </w:r>
        </w:p>
      </w:tc>
      <w:tc>
        <w:tcPr>
          <w:tcW w:w="3680" w:type="dxa"/>
        </w:tcPr>
        <w:p w14:paraId="7FBB110B" w14:textId="77777777" w:rsidR="00AE3CDB" w:rsidRDefault="00130026">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AE3CDB" w14:paraId="1661645A" w14:textId="77777777">
      <w:tc>
        <w:tcPr>
          <w:tcW w:w="8560" w:type="dxa"/>
        </w:tcPr>
        <w:p w14:paraId="73FECC52" w14:textId="77777777" w:rsidR="00AE3CDB" w:rsidRDefault="00130026">
          <w:pPr>
            <w:pStyle w:val="PURHeaderText"/>
          </w:pPr>
          <w:r>
            <w:t>Termos de Produto com Licenciamento em Volume da Microsoft (Português de Portugal, novembro de 2020)</w:t>
          </w:r>
        </w:p>
      </w:tc>
      <w:tc>
        <w:tcPr>
          <w:tcW w:w="3680" w:type="dxa"/>
        </w:tcPr>
        <w:p w14:paraId="10F15BF4" w14:textId="77777777" w:rsidR="00AE3CDB" w:rsidRDefault="00130026">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AE3CDB" w14:paraId="110A6BDC" w14:textId="77777777">
      <w:tc>
        <w:tcPr>
          <w:tcW w:w="8560" w:type="dxa"/>
        </w:tcPr>
        <w:p w14:paraId="541EBBF3" w14:textId="77777777" w:rsidR="00AE3CDB" w:rsidRDefault="00130026">
          <w:pPr>
            <w:pStyle w:val="PURHeaderText"/>
          </w:pPr>
          <w:r>
            <w:t>Termos de Produto com Licenciamento em Volume da Microsoft (Português de Portugal, novembro de 2020)</w:t>
          </w:r>
        </w:p>
      </w:tc>
      <w:tc>
        <w:tcPr>
          <w:tcW w:w="3680" w:type="dxa"/>
        </w:tcPr>
        <w:p w14:paraId="3A1D4C71" w14:textId="77777777" w:rsidR="00AE3CDB" w:rsidRDefault="00130026">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AE3CDB" w14:paraId="2BB0599F" w14:textId="77777777">
      <w:tc>
        <w:tcPr>
          <w:tcW w:w="8560" w:type="dxa"/>
        </w:tcPr>
        <w:p w14:paraId="555F38BC" w14:textId="77777777" w:rsidR="00AE3CDB" w:rsidRDefault="00130026">
          <w:pPr>
            <w:pStyle w:val="PURHeaderText"/>
          </w:pPr>
          <w:r>
            <w:t>Termos de Produto com Licenciamento em Volume da Microsoft (Português de Portugal, novembro de 2020)</w:t>
          </w:r>
        </w:p>
      </w:tc>
      <w:tc>
        <w:tcPr>
          <w:tcW w:w="3680" w:type="dxa"/>
        </w:tcPr>
        <w:p w14:paraId="41105C43" w14:textId="77777777" w:rsidR="00AE3CDB" w:rsidRDefault="00130026">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AE3CDB" w14:paraId="47327C4E" w14:textId="77777777">
      <w:tc>
        <w:tcPr>
          <w:tcW w:w="8560" w:type="dxa"/>
        </w:tcPr>
        <w:p w14:paraId="0D92A713" w14:textId="77777777" w:rsidR="00AE3CDB" w:rsidRDefault="00130026">
          <w:pPr>
            <w:pStyle w:val="PURHeaderText"/>
          </w:pPr>
          <w:r>
            <w:t>Termos de Produto com Licenciamento em Volume da Microsoft (Português de Portugal, novembro de 2020)</w:t>
          </w:r>
        </w:p>
      </w:tc>
      <w:tc>
        <w:tcPr>
          <w:tcW w:w="3680" w:type="dxa"/>
        </w:tcPr>
        <w:p w14:paraId="4E204637" w14:textId="77777777" w:rsidR="00AE3CDB" w:rsidRDefault="00130026">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2522A1"/>
    <w:multiLevelType w:val="multilevel"/>
    <w:tmpl w:val="4BDEE7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982483"/>
    <w:multiLevelType w:val="multilevel"/>
    <w:tmpl w:val="C584EAE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0445B7"/>
    <w:multiLevelType w:val="multilevel"/>
    <w:tmpl w:val="9566EB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0A2208"/>
    <w:multiLevelType w:val="multilevel"/>
    <w:tmpl w:val="A0B6DA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181438"/>
    <w:multiLevelType w:val="multilevel"/>
    <w:tmpl w:val="DADCB87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A82C67"/>
    <w:multiLevelType w:val="multilevel"/>
    <w:tmpl w:val="7004A4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661704"/>
    <w:multiLevelType w:val="multilevel"/>
    <w:tmpl w:val="4086CFD4"/>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A756891"/>
    <w:multiLevelType w:val="multilevel"/>
    <w:tmpl w:val="BE124A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A977F4C"/>
    <w:multiLevelType w:val="multilevel"/>
    <w:tmpl w:val="BB24D5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B8E6CE0"/>
    <w:multiLevelType w:val="multilevel"/>
    <w:tmpl w:val="3EBC44A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EDC301B"/>
    <w:multiLevelType w:val="multilevel"/>
    <w:tmpl w:val="5A9CAD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F670857"/>
    <w:multiLevelType w:val="multilevel"/>
    <w:tmpl w:val="65CA885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08F7F75"/>
    <w:multiLevelType w:val="multilevel"/>
    <w:tmpl w:val="021683A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0BA58D0"/>
    <w:multiLevelType w:val="multilevel"/>
    <w:tmpl w:val="D37612C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0E718F9"/>
    <w:multiLevelType w:val="multilevel"/>
    <w:tmpl w:val="9E2457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3457A7A"/>
    <w:multiLevelType w:val="multilevel"/>
    <w:tmpl w:val="BC8498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41A66F9"/>
    <w:multiLevelType w:val="multilevel"/>
    <w:tmpl w:val="499A1E1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8147C15"/>
    <w:multiLevelType w:val="multilevel"/>
    <w:tmpl w:val="E5F8E1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B2D30EE"/>
    <w:multiLevelType w:val="multilevel"/>
    <w:tmpl w:val="BA8633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DB56FB3"/>
    <w:multiLevelType w:val="multilevel"/>
    <w:tmpl w:val="F71EBA9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26525FE"/>
    <w:multiLevelType w:val="multilevel"/>
    <w:tmpl w:val="75B66B2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30245BE"/>
    <w:multiLevelType w:val="multilevel"/>
    <w:tmpl w:val="903CC5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5764C56"/>
    <w:multiLevelType w:val="multilevel"/>
    <w:tmpl w:val="6FD006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74E0F34"/>
    <w:multiLevelType w:val="multilevel"/>
    <w:tmpl w:val="DAAC773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77F7885"/>
    <w:multiLevelType w:val="multilevel"/>
    <w:tmpl w:val="BEAEB5F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A3A1EB3"/>
    <w:multiLevelType w:val="multilevel"/>
    <w:tmpl w:val="E4369F5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AA3778E"/>
    <w:multiLevelType w:val="multilevel"/>
    <w:tmpl w:val="904057C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B790F07"/>
    <w:multiLevelType w:val="multilevel"/>
    <w:tmpl w:val="4836D2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B9410A5"/>
    <w:multiLevelType w:val="multilevel"/>
    <w:tmpl w:val="862E17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C236983"/>
    <w:multiLevelType w:val="multilevel"/>
    <w:tmpl w:val="3D0ECBF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E036F16"/>
    <w:multiLevelType w:val="multilevel"/>
    <w:tmpl w:val="F4785C8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EEB1CDE"/>
    <w:multiLevelType w:val="multilevel"/>
    <w:tmpl w:val="617688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F4C263B"/>
    <w:multiLevelType w:val="multilevel"/>
    <w:tmpl w:val="DC9616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FBA3843"/>
    <w:multiLevelType w:val="multilevel"/>
    <w:tmpl w:val="1EA616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1B37000"/>
    <w:multiLevelType w:val="multilevel"/>
    <w:tmpl w:val="F944399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4F259E7"/>
    <w:multiLevelType w:val="multilevel"/>
    <w:tmpl w:val="5DCE31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55956C2"/>
    <w:multiLevelType w:val="multilevel"/>
    <w:tmpl w:val="3926BE7C"/>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6A645E7"/>
    <w:multiLevelType w:val="multilevel"/>
    <w:tmpl w:val="C41ACE68"/>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7ED3301"/>
    <w:multiLevelType w:val="multilevel"/>
    <w:tmpl w:val="EDBCF9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92469AD"/>
    <w:multiLevelType w:val="multilevel"/>
    <w:tmpl w:val="A32C64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AA51ACC"/>
    <w:multiLevelType w:val="multilevel"/>
    <w:tmpl w:val="93AA8D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B933627"/>
    <w:multiLevelType w:val="multilevel"/>
    <w:tmpl w:val="834C709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CD276B4"/>
    <w:multiLevelType w:val="multilevel"/>
    <w:tmpl w:val="30F6BA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D117B55"/>
    <w:multiLevelType w:val="multilevel"/>
    <w:tmpl w:val="6AC0E0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3D662F6C"/>
    <w:multiLevelType w:val="multilevel"/>
    <w:tmpl w:val="164CA5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3F501EA1"/>
    <w:multiLevelType w:val="multilevel"/>
    <w:tmpl w:val="6A22FF3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6626440"/>
    <w:multiLevelType w:val="multilevel"/>
    <w:tmpl w:val="8F40272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6696B1D"/>
    <w:multiLevelType w:val="multilevel"/>
    <w:tmpl w:val="056C501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70A1D22"/>
    <w:multiLevelType w:val="multilevel"/>
    <w:tmpl w:val="C1C089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7776680"/>
    <w:multiLevelType w:val="multilevel"/>
    <w:tmpl w:val="1CF8A4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1" w15:restartNumberingAfterBreak="0">
    <w:nsid w:val="4B914138"/>
    <w:multiLevelType w:val="multilevel"/>
    <w:tmpl w:val="63A6388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CF34381"/>
    <w:multiLevelType w:val="multilevel"/>
    <w:tmpl w:val="E17A91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D1C5F23"/>
    <w:multiLevelType w:val="multilevel"/>
    <w:tmpl w:val="180AA47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4DAA3BF2"/>
    <w:multiLevelType w:val="multilevel"/>
    <w:tmpl w:val="D8CCBD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4E391AED"/>
    <w:multiLevelType w:val="multilevel"/>
    <w:tmpl w:val="3878B1C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519C01E0"/>
    <w:multiLevelType w:val="multilevel"/>
    <w:tmpl w:val="254E9BA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21D6CED"/>
    <w:multiLevelType w:val="multilevel"/>
    <w:tmpl w:val="33C8F540"/>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28F6E8B"/>
    <w:multiLevelType w:val="multilevel"/>
    <w:tmpl w:val="116A82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488324C"/>
    <w:multiLevelType w:val="multilevel"/>
    <w:tmpl w:val="962459A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4AC1996"/>
    <w:multiLevelType w:val="multilevel"/>
    <w:tmpl w:val="A238C0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53754CA"/>
    <w:multiLevelType w:val="multilevel"/>
    <w:tmpl w:val="09AEBB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8021DCA"/>
    <w:multiLevelType w:val="multilevel"/>
    <w:tmpl w:val="2B42DB8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D1779E4"/>
    <w:multiLevelType w:val="multilevel"/>
    <w:tmpl w:val="C50CEAB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D746C79"/>
    <w:multiLevelType w:val="multilevel"/>
    <w:tmpl w:val="3616393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0A1401B"/>
    <w:multiLevelType w:val="multilevel"/>
    <w:tmpl w:val="FCDC4A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166640F"/>
    <w:multiLevelType w:val="multilevel"/>
    <w:tmpl w:val="D89693D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1EA145A"/>
    <w:multiLevelType w:val="multilevel"/>
    <w:tmpl w:val="CAB40C3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2F1717A"/>
    <w:multiLevelType w:val="multilevel"/>
    <w:tmpl w:val="634A89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4223973"/>
    <w:multiLevelType w:val="multilevel"/>
    <w:tmpl w:val="4FF497F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5733027"/>
    <w:multiLevelType w:val="multilevel"/>
    <w:tmpl w:val="1982F01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7AE5E55"/>
    <w:multiLevelType w:val="multilevel"/>
    <w:tmpl w:val="5DC6E3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7D34F25"/>
    <w:multiLevelType w:val="multilevel"/>
    <w:tmpl w:val="F55A34BC"/>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8606F98"/>
    <w:multiLevelType w:val="multilevel"/>
    <w:tmpl w:val="D9D2E688"/>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8CF202A"/>
    <w:multiLevelType w:val="multilevel"/>
    <w:tmpl w:val="347AB4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6A1A3A1B"/>
    <w:multiLevelType w:val="multilevel"/>
    <w:tmpl w:val="9C16A2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6B9F0147"/>
    <w:multiLevelType w:val="multilevel"/>
    <w:tmpl w:val="69C8B3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6C4141C6"/>
    <w:multiLevelType w:val="multilevel"/>
    <w:tmpl w:val="34BC762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6D4D025B"/>
    <w:multiLevelType w:val="multilevel"/>
    <w:tmpl w:val="FD24D9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6E255F57"/>
    <w:multiLevelType w:val="multilevel"/>
    <w:tmpl w:val="B5E822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6F54377C"/>
    <w:multiLevelType w:val="multilevel"/>
    <w:tmpl w:val="B9403EA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17741B7"/>
    <w:multiLevelType w:val="multilevel"/>
    <w:tmpl w:val="AEACAE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1D2535A"/>
    <w:multiLevelType w:val="multilevel"/>
    <w:tmpl w:val="E7540F9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5C96A51"/>
    <w:multiLevelType w:val="multilevel"/>
    <w:tmpl w:val="01CC3C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6CD6D21"/>
    <w:multiLevelType w:val="multilevel"/>
    <w:tmpl w:val="C76646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7275E2B"/>
    <w:multiLevelType w:val="multilevel"/>
    <w:tmpl w:val="D5FCD6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15:restartNumberingAfterBreak="0">
    <w:nsid w:val="7B1C281F"/>
    <w:multiLevelType w:val="multilevel"/>
    <w:tmpl w:val="D9169A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15:restartNumberingAfterBreak="0">
    <w:nsid w:val="7E7F3389"/>
    <w:multiLevelType w:val="multilevel"/>
    <w:tmpl w:val="9E827B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6"/>
  </w:num>
  <w:num w:numId="2">
    <w:abstractNumId w:val="50"/>
  </w:num>
  <w:num w:numId="3">
    <w:abstractNumId w:val="41"/>
  </w:num>
  <w:num w:numId="4">
    <w:abstractNumId w:val="38"/>
  </w:num>
  <w:num w:numId="5">
    <w:abstractNumId w:val="80"/>
  </w:num>
  <w:num w:numId="6">
    <w:abstractNumId w:val="28"/>
  </w:num>
  <w:num w:numId="7">
    <w:abstractNumId w:val="39"/>
  </w:num>
  <w:num w:numId="8">
    <w:abstractNumId w:val="3"/>
  </w:num>
  <w:num w:numId="9">
    <w:abstractNumId w:val="31"/>
  </w:num>
  <w:num w:numId="10">
    <w:abstractNumId w:val="11"/>
  </w:num>
  <w:num w:numId="11">
    <w:abstractNumId w:val="15"/>
  </w:num>
  <w:num w:numId="12">
    <w:abstractNumId w:val="85"/>
  </w:num>
  <w:num w:numId="13">
    <w:abstractNumId w:val="33"/>
  </w:num>
  <w:num w:numId="14">
    <w:abstractNumId w:val="35"/>
  </w:num>
  <w:num w:numId="15">
    <w:abstractNumId w:val="46"/>
  </w:num>
  <w:num w:numId="16">
    <w:abstractNumId w:val="48"/>
  </w:num>
  <w:num w:numId="17">
    <w:abstractNumId w:val="17"/>
  </w:num>
  <w:num w:numId="18">
    <w:abstractNumId w:val="42"/>
  </w:num>
  <w:num w:numId="19">
    <w:abstractNumId w:val="1"/>
  </w:num>
  <w:num w:numId="20">
    <w:abstractNumId w:val="88"/>
  </w:num>
  <w:num w:numId="21">
    <w:abstractNumId w:val="86"/>
  </w:num>
  <w:num w:numId="22">
    <w:abstractNumId w:val="4"/>
  </w:num>
  <w:num w:numId="23">
    <w:abstractNumId w:val="8"/>
  </w:num>
  <w:num w:numId="24">
    <w:abstractNumId w:val="61"/>
  </w:num>
  <w:num w:numId="25">
    <w:abstractNumId w:val="44"/>
  </w:num>
  <w:num w:numId="26">
    <w:abstractNumId w:val="82"/>
  </w:num>
  <w:num w:numId="27">
    <w:abstractNumId w:val="18"/>
  </w:num>
  <w:num w:numId="28">
    <w:abstractNumId w:val="10"/>
  </w:num>
  <w:num w:numId="29">
    <w:abstractNumId w:val="14"/>
  </w:num>
  <w:num w:numId="30">
    <w:abstractNumId w:val="72"/>
  </w:num>
  <w:num w:numId="31">
    <w:abstractNumId w:val="77"/>
  </w:num>
  <w:num w:numId="32">
    <w:abstractNumId w:val="24"/>
  </w:num>
  <w:num w:numId="33">
    <w:abstractNumId w:val="84"/>
  </w:num>
  <w:num w:numId="34">
    <w:abstractNumId w:val="83"/>
  </w:num>
  <w:num w:numId="35">
    <w:abstractNumId w:val="55"/>
  </w:num>
  <w:num w:numId="36">
    <w:abstractNumId w:val="30"/>
  </w:num>
  <w:num w:numId="37">
    <w:abstractNumId w:val="12"/>
  </w:num>
  <w:num w:numId="38">
    <w:abstractNumId w:val="13"/>
  </w:num>
  <w:num w:numId="39">
    <w:abstractNumId w:val="67"/>
  </w:num>
  <w:num w:numId="40">
    <w:abstractNumId w:val="87"/>
  </w:num>
  <w:num w:numId="41">
    <w:abstractNumId w:val="79"/>
  </w:num>
  <w:num w:numId="42">
    <w:abstractNumId w:val="78"/>
  </w:num>
  <w:num w:numId="43">
    <w:abstractNumId w:val="47"/>
  </w:num>
  <w:num w:numId="44">
    <w:abstractNumId w:val="5"/>
  </w:num>
  <w:num w:numId="45">
    <w:abstractNumId w:val="20"/>
  </w:num>
  <w:num w:numId="46">
    <w:abstractNumId w:val="76"/>
  </w:num>
  <w:num w:numId="47">
    <w:abstractNumId w:val="53"/>
  </w:num>
  <w:num w:numId="48">
    <w:abstractNumId w:val="52"/>
  </w:num>
  <w:num w:numId="49">
    <w:abstractNumId w:val="21"/>
  </w:num>
  <w:num w:numId="50">
    <w:abstractNumId w:val="29"/>
  </w:num>
  <w:num w:numId="51">
    <w:abstractNumId w:val="34"/>
  </w:num>
  <w:num w:numId="52">
    <w:abstractNumId w:val="66"/>
  </w:num>
  <w:num w:numId="53">
    <w:abstractNumId w:val="2"/>
  </w:num>
  <w:num w:numId="54">
    <w:abstractNumId w:val="40"/>
  </w:num>
  <w:num w:numId="55">
    <w:abstractNumId w:val="62"/>
  </w:num>
  <w:num w:numId="56">
    <w:abstractNumId w:val="22"/>
  </w:num>
  <w:num w:numId="57">
    <w:abstractNumId w:val="49"/>
  </w:num>
  <w:num w:numId="58">
    <w:abstractNumId w:val="54"/>
  </w:num>
  <w:num w:numId="59">
    <w:abstractNumId w:val="7"/>
  </w:num>
  <w:num w:numId="60">
    <w:abstractNumId w:val="32"/>
  </w:num>
  <w:num w:numId="61">
    <w:abstractNumId w:val="0"/>
  </w:num>
  <w:num w:numId="62">
    <w:abstractNumId w:val="27"/>
  </w:num>
  <w:num w:numId="63">
    <w:abstractNumId w:val="60"/>
  </w:num>
  <w:num w:numId="64">
    <w:abstractNumId w:val="71"/>
  </w:num>
  <w:num w:numId="65">
    <w:abstractNumId w:val="23"/>
  </w:num>
  <w:num w:numId="66">
    <w:abstractNumId w:val="57"/>
  </w:num>
  <w:num w:numId="67">
    <w:abstractNumId w:val="65"/>
  </w:num>
  <w:num w:numId="68">
    <w:abstractNumId w:val="26"/>
  </w:num>
  <w:num w:numId="69">
    <w:abstractNumId w:val="59"/>
  </w:num>
  <w:num w:numId="70">
    <w:abstractNumId w:val="75"/>
  </w:num>
  <w:num w:numId="71">
    <w:abstractNumId w:val="81"/>
  </w:num>
  <w:num w:numId="72">
    <w:abstractNumId w:val="45"/>
  </w:num>
  <w:num w:numId="73">
    <w:abstractNumId w:val="16"/>
  </w:num>
  <w:num w:numId="74">
    <w:abstractNumId w:val="70"/>
  </w:num>
  <w:num w:numId="75">
    <w:abstractNumId w:val="51"/>
  </w:num>
  <w:num w:numId="76">
    <w:abstractNumId w:val="69"/>
  </w:num>
  <w:num w:numId="77">
    <w:abstractNumId w:val="9"/>
  </w:num>
  <w:num w:numId="78">
    <w:abstractNumId w:val="64"/>
  </w:num>
  <w:num w:numId="79">
    <w:abstractNumId w:val="73"/>
  </w:num>
  <w:num w:numId="80">
    <w:abstractNumId w:val="37"/>
  </w:num>
  <w:num w:numId="81">
    <w:abstractNumId w:val="6"/>
  </w:num>
  <w:num w:numId="82">
    <w:abstractNumId w:val="58"/>
  </w:num>
  <w:num w:numId="83">
    <w:abstractNumId w:val="25"/>
  </w:num>
  <w:num w:numId="84">
    <w:abstractNumId w:val="74"/>
  </w:num>
  <w:num w:numId="85">
    <w:abstractNumId w:val="63"/>
  </w:num>
  <w:num w:numId="86">
    <w:abstractNumId w:val="36"/>
  </w:num>
  <w:num w:numId="87">
    <w:abstractNumId w:val="19"/>
  </w:num>
  <w:num w:numId="88">
    <w:abstractNumId w:val="68"/>
  </w:num>
  <w:num w:numId="89">
    <w:abstractNumId w:val="43"/>
  </w:num>
  <w:numIdMacAtCleanup w:val="8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TwDM321e5LDrvQ6KANFq1KdITKNWB8mCcRCifukB9zLZWEreEBd4t+2nZyYwqNbiA9cKBD0sNX6yyImaLo+SbQ==" w:salt="wx8A+N25KdxtSzGSaG1Jnw=="/>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5C11"/>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0026"/>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1C87"/>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670A6"/>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CDB"/>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A14DE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6670A6"/>
    <w:rPr>
      <w:color w:val="605E5C"/>
      <w:shd w:val="clear" w:color="auto" w:fill="E1DFDD"/>
    </w:rPr>
  </w:style>
  <w:style w:type="paragraph" w:styleId="Index2">
    <w:name w:val="index 2"/>
    <w:basedOn w:val="Normal"/>
    <w:next w:val="Normal"/>
    <w:autoRedefine/>
    <w:uiPriority w:val="99"/>
    <w:semiHidden/>
    <w:unhideWhenUsed/>
    <w:rsid w:val="006670A6"/>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s://aka.ms/D365TeamMembersExistingCustomer"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hyperlink" Target="https://aka.ms.AzureSrackEdgeDoc" TargetMode="Externa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docs.microsoft.com/en-us/microsoftteams/audio-conferencing-in-office-365" TargetMode="External"/><Relationship Id="rId181" Type="http://schemas.openxmlformats.org/officeDocument/2006/relationships/footer" Target="footer11.xm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header" Target="header8.xml"/><Relationship Id="rId171" Type="http://schemas.openxmlformats.org/officeDocument/2006/relationships/hyperlink" Target="https://azure.microsoft.com/en-us/pricing/details/azure-stack/edge/"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s://www.microsoft.com/microsoft-365/business/international-availability"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61" Type="http://schemas.openxmlformats.org/officeDocument/2006/relationships/hyperlink" Target="https://legal.office.com/en-us/docid20" TargetMode="External"/><Relationship Id="rId182" Type="http://schemas.openxmlformats.org/officeDocument/2006/relationships/header" Target="header11.xml"/><Relationship Id="rId6" Type="http://schemas.openxmlformats.org/officeDocument/2006/relationships/webSettings" Target="webSettings.xml"/><Relationship Id="rId23" Type="http://schemas.openxmlformats.org/officeDocument/2006/relationships/image" Target="media/image5.jpg"/><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5" Type="http://schemas.openxmlformats.org/officeDocument/2006/relationships/hyperlink" Target="http://0.0.2.25/"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51" Type="http://schemas.openxmlformats.org/officeDocument/2006/relationships/footer" Target="footer9.xml"/><Relationship Id="rId172" Type="http://schemas.openxmlformats.org/officeDocument/2006/relationships/hyperlink" Target="http://go.microsoft.com/?linkid=9840733"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hyperlink" Target="http://go.microsoft.com/?linkid=9840733" TargetMode="Externa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s://docs.microsoft.com/en-us/microsoftteams/audio-conferencing-in-office-365" TargetMode="External"/><Relationship Id="rId183" Type="http://schemas.openxmlformats.org/officeDocument/2006/relationships/footer" Target="footer12.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OST"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178" Type="http://schemas.openxmlformats.org/officeDocument/2006/relationships/header" Target="header9.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73" Type="http://schemas.openxmlformats.org/officeDocument/2006/relationships/hyperlink" Target="https://aka.ms/azurestackhubrfm"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39207" TargetMode="External"/><Relationship Id="rId147" Type="http://schemas.openxmlformats.org/officeDocument/2006/relationships/hyperlink" Target="https://www.microsoft.com/en-us/licensing/licensing-programs/software-assurance-license-mobility" TargetMode="External"/><Relationship Id="rId168" Type="http://schemas.openxmlformats.org/officeDocument/2006/relationships/hyperlink" Target="https://azure.microsoft.com/en-us/products/azure-stack/edge/"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s://aka.ms/D365TeamMembersExistingCustomer" TargetMode="External"/><Relationship Id="rId142" Type="http://schemas.openxmlformats.org/officeDocument/2006/relationships/hyperlink" Target="http://go.microsoft.com/?linkid=9840733" TargetMode="External"/><Relationship Id="rId163" Type="http://schemas.openxmlformats.org/officeDocument/2006/relationships/hyperlink" Target="https://legal.office.com/en-us/docid20" TargetMode="External"/><Relationship Id="rId184" Type="http://schemas.openxmlformats.org/officeDocument/2006/relationships/fontTable" Target="fontTable.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s://docs.microsoft.com/en-us/exchange/recipients-in-exchange-online/manage-user-mailboxes/enable-or-disable-outlook-web-app"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 Id="rId174" Type="http://schemas.openxmlformats.org/officeDocument/2006/relationships/hyperlink" Target="https://azure.microsoft.com/en-us/overview/azure-stack/" TargetMode="External"/><Relationship Id="rId179" Type="http://schemas.openxmlformats.org/officeDocument/2006/relationships/footer" Target="footer10.xm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64" Type="http://schemas.openxmlformats.org/officeDocument/2006/relationships/hyperlink" Target="https://www.microsoft.com/en-us/privacystatement" TargetMode="External"/><Relationship Id="rId169" Type="http://schemas.openxmlformats.org/officeDocument/2006/relationships/hyperlink" Target="https://azure.microsoft.com/en-us/support/legal/" TargetMode="External"/><Relationship Id="rId185"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80" Type="http://schemas.openxmlformats.org/officeDocument/2006/relationships/header" Target="header10.xml"/><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www.microsoft.com/solution-providers/home" TargetMode="External"/><Relationship Id="rId175" Type="http://schemas.openxmlformats.org/officeDocument/2006/relationships/hyperlink" Target="https://azure.microsoft.com/en-us/support/legal/"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go.microsoft.com/?linkid=9840733" TargetMode="External"/><Relationship Id="rId165" Type="http://schemas.openxmlformats.org/officeDocument/2006/relationships/hyperlink" Target="https://azure.microsoft.com/en-us/support/legal/" TargetMode="Externa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www.microsoft.com/licensing" TargetMode="External"/><Relationship Id="rId176" Type="http://schemas.openxmlformats.org/officeDocument/2006/relationships/hyperlink" Target="http://www.microsoft.com/privacystatement/OnlineServices/Default.aspx"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70" Type="http://schemas.openxmlformats.org/officeDocument/2006/relationships/hyperlink" Target="http://0.0.2.25/" TargetMode="External"/><Relationship Id="rId91" Type="http://schemas.openxmlformats.org/officeDocument/2006/relationships/hyperlink" Target="http://go.microsoft.com/fwlink/?linkid=246338" TargetMode="External"/><Relationship Id="rId145" Type="http://schemas.openxmlformats.org/officeDocument/2006/relationships/header" Target="header7.xml"/><Relationship Id="rId166" Type="http://schemas.openxmlformats.org/officeDocument/2006/relationships/hyperlink" Target="https://go.microsoft.com/fwlink/?linkid=2052173" TargetMode="External"/><Relationship Id="rId1" Type="http://schemas.openxmlformats.org/officeDocument/2006/relationships/customXml" Target="../customXml/item1.xml"/><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60"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56" Type="http://schemas.openxmlformats.org/officeDocument/2006/relationships/hyperlink" Target="https://businessstore.microsoft.com/store/home-use-program" TargetMode="External"/><Relationship Id="rId177"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152564</Words>
  <Characters>869618</Characters>
  <Application>Microsoft Office Word</Application>
  <DocSecurity>8</DocSecurity>
  <Lines>7246</Lines>
  <Paragraphs>2040</Paragraphs>
  <ScaleCrop>false</ScaleCrop>
  <Company/>
  <LinksUpToDate>false</LinksUpToDate>
  <CharactersWithSpaces>1020142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2020-10-29T15:36:00Z</dcterms:created>
  <dcterms:modified xsi:type="dcterms:W3CDTF">2020-10-29T15:36:00Z</dcterms:modified>
</cp:coreProperties>
</file>