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04AEA" w:rsidRDefault="00B04AEA">
      <w:pPr>
        <w:pStyle w:val="PURBody"/>
        <w:shd w:val="clear" w:color="auto" w:fill="00188F"/>
        <w:tabs>
          <w:tab w:val="clear" w:pos="360"/>
        </w:tabs>
        <w:ind w:right="7920" w:firstLine="360"/>
        <w:rPr>
          <w:color w:val="FFFFFF"/>
          <w:sz w:val="6"/>
          <w:szCs w:val="6"/>
        </w:rPr>
      </w:pPr>
    </w:p>
    <w:p w:rsidR="00B04AEA" w:rsidRPr="00537469" w:rsidRDefault="008E083E">
      <w:pPr>
        <w:pStyle w:val="PURBody"/>
        <w:shd w:val="clear" w:color="auto" w:fill="00188F"/>
        <w:tabs>
          <w:tab w:val="clear" w:pos="360"/>
        </w:tabs>
        <w:spacing w:after="0" w:line="230" w:lineRule="auto"/>
        <w:ind w:right="7920" w:firstLine="360"/>
        <w:rPr>
          <w:color w:val="FFFFFF" w:themeColor="background1"/>
          <w:sz w:val="32"/>
          <w:szCs w:val="32"/>
          <w:lang w:val="pt-BR"/>
        </w:rPr>
      </w:pPr>
      <w:r w:rsidRPr="00537469">
        <w:rPr>
          <w:color w:val="FFFFFF" w:themeColor="background1"/>
          <w:sz w:val="32"/>
          <w:szCs w:val="32"/>
          <w:lang w:val="pt-BR"/>
        </w:rPr>
        <w:t>Licențiere</w:t>
      </w:r>
    </w:p>
    <w:p w:rsidR="00B04AEA" w:rsidRPr="00537469" w:rsidRDefault="008E083E">
      <w:pPr>
        <w:pStyle w:val="PURBody"/>
        <w:shd w:val="clear" w:color="auto" w:fill="00188F"/>
        <w:tabs>
          <w:tab w:val="clear" w:pos="360"/>
        </w:tabs>
        <w:spacing w:after="0" w:line="230" w:lineRule="auto"/>
        <w:ind w:right="7920" w:firstLine="360"/>
        <w:rPr>
          <w:color w:val="FFFFFF" w:themeColor="background1"/>
          <w:sz w:val="32"/>
          <w:szCs w:val="32"/>
          <w:lang w:val="pt-BR"/>
        </w:rPr>
      </w:pPr>
      <w:r w:rsidRPr="00537469">
        <w:rPr>
          <w:color w:val="FFFFFF" w:themeColor="background1"/>
          <w:sz w:val="32"/>
          <w:szCs w:val="32"/>
          <w:lang w:val="pt-BR"/>
        </w:rPr>
        <w:t>de volum</w:t>
      </w:r>
    </w:p>
    <w:p w:rsidR="00B04AEA" w:rsidRPr="00537469" w:rsidRDefault="00B04AEA">
      <w:pPr>
        <w:pStyle w:val="PURBody"/>
        <w:shd w:val="clear" w:color="auto" w:fill="00188F"/>
        <w:tabs>
          <w:tab w:val="clear" w:pos="360"/>
        </w:tabs>
        <w:spacing w:after="0"/>
        <w:ind w:right="7920" w:firstLine="360"/>
        <w:rPr>
          <w:color w:val="FFFFFF" w:themeColor="background1"/>
          <w:szCs w:val="18"/>
          <w:lang w:val="pt-BR"/>
        </w:rPr>
      </w:pPr>
    </w:p>
    <w:p w:rsidR="00B04AEA" w:rsidRPr="00537469" w:rsidRDefault="00B04AEA">
      <w:pPr>
        <w:pStyle w:val="PURBody"/>
        <w:shd w:val="clear" w:color="auto" w:fill="00188F"/>
        <w:tabs>
          <w:tab w:val="clear" w:pos="360"/>
        </w:tabs>
        <w:spacing w:after="0"/>
        <w:ind w:right="7920" w:firstLine="360"/>
        <w:rPr>
          <w:color w:val="FFFFFF" w:themeColor="background1"/>
          <w:szCs w:val="18"/>
          <w:lang w:val="pt-BR"/>
        </w:rPr>
      </w:pPr>
    </w:p>
    <w:p w:rsidR="00B04AEA" w:rsidRPr="00537469" w:rsidRDefault="00B04AEA">
      <w:pPr>
        <w:pStyle w:val="PURBody"/>
        <w:shd w:val="clear" w:color="auto" w:fill="00188F"/>
        <w:tabs>
          <w:tab w:val="clear" w:pos="360"/>
        </w:tabs>
        <w:spacing w:after="0"/>
        <w:ind w:right="7920" w:firstLine="360"/>
        <w:rPr>
          <w:color w:val="FFFFFF" w:themeColor="background1"/>
          <w:szCs w:val="18"/>
          <w:lang w:val="pt-BR"/>
        </w:rPr>
      </w:pPr>
    </w:p>
    <w:p w:rsidR="00B04AEA" w:rsidRPr="00537469" w:rsidRDefault="00B04AEA">
      <w:pPr>
        <w:pStyle w:val="PURBody"/>
        <w:shd w:val="clear" w:color="auto" w:fill="00188F"/>
        <w:tabs>
          <w:tab w:val="clear" w:pos="360"/>
        </w:tabs>
        <w:spacing w:after="0"/>
        <w:ind w:right="7920" w:firstLine="360"/>
        <w:rPr>
          <w:color w:val="FFFFFF" w:themeColor="background1"/>
          <w:szCs w:val="18"/>
          <w:lang w:val="pt-BR"/>
        </w:rPr>
      </w:pPr>
    </w:p>
    <w:p w:rsidR="00B04AEA" w:rsidRPr="00537469" w:rsidRDefault="00B04AEA">
      <w:pPr>
        <w:pStyle w:val="PURBody"/>
        <w:shd w:val="clear" w:color="auto" w:fill="00188F"/>
        <w:tabs>
          <w:tab w:val="clear" w:pos="360"/>
        </w:tabs>
        <w:spacing w:after="0"/>
        <w:ind w:right="7920" w:firstLine="360"/>
        <w:rPr>
          <w:color w:val="FFFFFF" w:themeColor="background1"/>
          <w:szCs w:val="18"/>
          <w:lang w:val="pt-BR"/>
        </w:rPr>
      </w:pPr>
    </w:p>
    <w:p w:rsidR="00B04AEA" w:rsidRPr="00537469" w:rsidRDefault="00B04AEA">
      <w:pPr>
        <w:pStyle w:val="PURBody"/>
        <w:shd w:val="clear" w:color="auto" w:fill="0072C6"/>
        <w:tabs>
          <w:tab w:val="clear" w:pos="360"/>
        </w:tabs>
        <w:ind w:right="1800" w:firstLine="360"/>
        <w:rPr>
          <w:sz w:val="72"/>
          <w:szCs w:val="72"/>
          <w:lang w:val="pt-BR"/>
        </w:rPr>
      </w:pPr>
    </w:p>
    <w:p w:rsidR="00B04AEA" w:rsidRPr="00537469" w:rsidRDefault="00B04AEA">
      <w:pPr>
        <w:pStyle w:val="PURBody"/>
        <w:shd w:val="clear" w:color="auto" w:fill="0072C6"/>
        <w:tabs>
          <w:tab w:val="clear" w:pos="360"/>
          <w:tab w:val="left" w:pos="180"/>
        </w:tabs>
        <w:ind w:right="1800" w:firstLine="360"/>
        <w:rPr>
          <w:color w:val="FFFFFF" w:themeColor="background1"/>
          <w:sz w:val="72"/>
          <w:szCs w:val="72"/>
          <w:lang w:val="pt-BR"/>
        </w:rPr>
      </w:pPr>
    </w:p>
    <w:p w:rsidR="00B04AEA" w:rsidRPr="00537469" w:rsidRDefault="008E083E">
      <w:pPr>
        <w:pStyle w:val="PURBody"/>
        <w:shd w:val="clear" w:color="auto" w:fill="0072C6"/>
        <w:tabs>
          <w:tab w:val="clear" w:pos="360"/>
        </w:tabs>
        <w:spacing w:after="0" w:line="230" w:lineRule="auto"/>
        <w:ind w:right="1800" w:firstLine="360"/>
        <w:rPr>
          <w:color w:val="FFFFFF" w:themeColor="background1"/>
          <w:sz w:val="96"/>
          <w:szCs w:val="96"/>
          <w:lang w:val="pt-BR"/>
        </w:rPr>
      </w:pPr>
      <w:r w:rsidRPr="00537469">
        <w:rPr>
          <w:color w:val="FFFFFF" w:themeColor="background1"/>
          <w:sz w:val="96"/>
          <w:szCs w:val="96"/>
          <w:lang w:val="pt-BR"/>
        </w:rPr>
        <w:t>Termenii produsului</w:t>
      </w:r>
    </w:p>
    <w:p w:rsidR="00B04AEA" w:rsidRPr="00537469" w:rsidRDefault="008E083E">
      <w:pPr>
        <w:pStyle w:val="PURBody"/>
        <w:shd w:val="clear" w:color="auto" w:fill="0072C6"/>
        <w:tabs>
          <w:tab w:val="clear" w:pos="360"/>
        </w:tabs>
        <w:spacing w:after="0" w:line="230" w:lineRule="auto"/>
        <w:ind w:right="1800" w:firstLine="360"/>
        <w:rPr>
          <w:color w:val="FFFFFF" w:themeColor="background1"/>
          <w:sz w:val="96"/>
          <w:szCs w:val="96"/>
          <w:lang w:val="pt-BR"/>
        </w:rPr>
      </w:pPr>
      <w:r w:rsidRPr="00537469">
        <w:rPr>
          <w:color w:val="FFFFFF" w:themeColor="background1"/>
          <w:sz w:val="96"/>
          <w:szCs w:val="96"/>
          <w:lang w:val="pt-BR"/>
        </w:rPr>
        <w:t>1 decembrie 2018</w:t>
      </w:r>
    </w:p>
    <w:p w:rsidR="00B04AEA" w:rsidRPr="00537469" w:rsidRDefault="00B04AEA">
      <w:pPr>
        <w:pStyle w:val="PURBody"/>
        <w:shd w:val="clear" w:color="auto" w:fill="0072C6"/>
        <w:tabs>
          <w:tab w:val="clear" w:pos="360"/>
        </w:tabs>
        <w:spacing w:after="0" w:line="230" w:lineRule="auto"/>
        <w:ind w:right="1800" w:firstLine="360"/>
        <w:rPr>
          <w:color w:val="FFFFFF" w:themeColor="background1"/>
          <w:sz w:val="96"/>
          <w:szCs w:val="96"/>
          <w:lang w:val="pt-BR"/>
        </w:rPr>
      </w:pPr>
    </w:p>
    <w:p w:rsidR="00B04AEA" w:rsidRPr="00537469" w:rsidRDefault="008E083E">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537469">
        <w:rPr>
          <w:lang w:val="pt-BR"/>
        </w:rPr>
        <w:br w:type="page"/>
      </w:r>
    </w:p>
    <w:p w:rsidR="00B04AEA" w:rsidRPr="00537469" w:rsidRDefault="00B04AEA">
      <w:pPr>
        <w:rPr>
          <w:lang w:val="pt-BR"/>
        </w:rPr>
        <w:sectPr w:rsidR="00B04AEA" w:rsidRPr="00537469">
          <w:footerReference w:type="default" r:id="rId10"/>
          <w:type w:val="continuous"/>
          <w:pgSz w:w="12240" w:h="15840" w:code="1"/>
          <w:pgMar w:top="1170" w:right="720" w:bottom="720" w:left="720" w:header="432" w:footer="288" w:gutter="0"/>
          <w:cols w:space="360"/>
        </w:sectPr>
      </w:pPr>
    </w:p>
    <w:p w:rsidR="00B04AEA" w:rsidRDefault="008E083E">
      <w:pPr>
        <w:pStyle w:val="ProductList-SectionHeading"/>
        <w:pageBreakBefore/>
      </w:pPr>
      <w:bookmarkStart w:id="1" w:name="_Sec842"/>
      <w:r>
        <w:lastRenderedPageBreak/>
        <w:t>Cuprins</w:t>
      </w:r>
    </w:p>
    <w:p w:rsidR="00B04AEA" w:rsidRDefault="00B04AEA">
      <w:pPr>
        <w:pStyle w:val="ProductList-Body"/>
      </w:pPr>
    </w:p>
    <w:p w:rsidR="00B04AEA" w:rsidRDefault="00B04AEA">
      <w:pPr>
        <w:sectPr w:rsidR="00B04AEA">
          <w:headerReference w:type="default" r:id="rId11"/>
          <w:footerReference w:type="default" r:id="rId12"/>
          <w:type w:val="continuous"/>
          <w:pgSz w:w="12240" w:h="15840" w:code="1"/>
          <w:pgMar w:top="1170" w:right="720" w:bottom="1620" w:left="720" w:header="432" w:footer="288" w:gutter="0"/>
          <w:cols w:space="360"/>
        </w:sectPr>
      </w:pPr>
    </w:p>
    <w:p w:rsidR="00537469" w:rsidRDefault="008E083E">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87057" w:history="1">
        <w:r w:rsidR="00537469" w:rsidRPr="0050380F">
          <w:rPr>
            <w:rStyle w:val="Hyperlink"/>
            <w:noProof/>
          </w:rPr>
          <w:t>Introducere</w:t>
        </w:r>
        <w:r w:rsidR="00537469">
          <w:rPr>
            <w:noProof/>
          </w:rPr>
          <w:tab/>
        </w:r>
        <w:r w:rsidR="00537469">
          <w:rPr>
            <w:noProof/>
          </w:rPr>
          <w:fldChar w:fldCharType="begin"/>
        </w:r>
        <w:r w:rsidR="00537469">
          <w:rPr>
            <w:noProof/>
          </w:rPr>
          <w:instrText xml:space="preserve"> PAGEREF _Toc531587057 \h </w:instrText>
        </w:r>
        <w:r w:rsidR="00537469">
          <w:rPr>
            <w:noProof/>
          </w:rPr>
        </w:r>
        <w:r w:rsidR="00537469">
          <w:rPr>
            <w:noProof/>
          </w:rPr>
          <w:fldChar w:fldCharType="separate"/>
        </w:r>
        <w:r w:rsidR="00537469">
          <w:rPr>
            <w:noProof/>
          </w:rPr>
          <w:t>4</w:t>
        </w:r>
        <w:r w:rsidR="00537469">
          <w:rPr>
            <w:noProof/>
          </w:rPr>
          <w:fldChar w:fldCharType="end"/>
        </w:r>
      </w:hyperlink>
    </w:p>
    <w:p w:rsidR="00537469" w:rsidRDefault="00144A64">
      <w:pPr>
        <w:pStyle w:val="TOC2"/>
        <w:rPr>
          <w:rFonts w:eastAsiaTheme="minorEastAsia"/>
          <w:smallCaps w:val="0"/>
          <w:sz w:val="22"/>
        </w:rPr>
      </w:pPr>
      <w:hyperlink w:anchor="_Toc531587058" w:history="1">
        <w:r w:rsidR="00537469" w:rsidRPr="0050380F">
          <w:rPr>
            <w:rStyle w:val="Hyperlink"/>
          </w:rPr>
          <w:t>Despre acest document</w:t>
        </w:r>
        <w:r w:rsidR="00537469">
          <w:tab/>
        </w:r>
        <w:r w:rsidR="00537469">
          <w:fldChar w:fldCharType="begin"/>
        </w:r>
        <w:r w:rsidR="00537469">
          <w:instrText xml:space="preserve"> PAGEREF _Toc531587058 \h </w:instrText>
        </w:r>
        <w:r w:rsidR="00537469">
          <w:fldChar w:fldCharType="separate"/>
        </w:r>
        <w:r w:rsidR="00537469">
          <w:t>4</w:t>
        </w:r>
        <w:r w:rsidR="00537469">
          <w:fldChar w:fldCharType="end"/>
        </w:r>
      </w:hyperlink>
    </w:p>
    <w:p w:rsidR="00537469" w:rsidRDefault="00144A64">
      <w:pPr>
        <w:pStyle w:val="TOC2"/>
        <w:rPr>
          <w:rFonts w:eastAsiaTheme="minorEastAsia"/>
          <w:smallCaps w:val="0"/>
          <w:sz w:val="22"/>
        </w:rPr>
      </w:pPr>
      <w:hyperlink w:anchor="_Toc531587059" w:history="1">
        <w:r w:rsidR="00537469" w:rsidRPr="0050380F">
          <w:rPr>
            <w:rStyle w:val="Hyperlink"/>
          </w:rPr>
          <w:t>Ce conține acest document</w:t>
        </w:r>
        <w:r w:rsidR="00537469">
          <w:tab/>
        </w:r>
        <w:r w:rsidR="00537469">
          <w:fldChar w:fldCharType="begin"/>
        </w:r>
        <w:r w:rsidR="00537469">
          <w:instrText xml:space="preserve"> PAGEREF _Toc531587059 \h </w:instrText>
        </w:r>
        <w:r w:rsidR="00537469">
          <w:fldChar w:fldCharType="separate"/>
        </w:r>
        <w:r w:rsidR="00537469">
          <w:t>4</w:t>
        </w:r>
        <w:r w:rsidR="00537469">
          <w:fldChar w:fldCharType="end"/>
        </w:r>
      </w:hyperlink>
    </w:p>
    <w:p w:rsidR="00537469" w:rsidRDefault="00144A64">
      <w:pPr>
        <w:pStyle w:val="TOC2"/>
        <w:rPr>
          <w:rFonts w:eastAsiaTheme="minorEastAsia"/>
          <w:smallCaps w:val="0"/>
          <w:sz w:val="22"/>
        </w:rPr>
      </w:pPr>
      <w:hyperlink w:anchor="_Toc531587060" w:history="1">
        <w:r w:rsidR="00537469" w:rsidRPr="0050380F">
          <w:rPr>
            <w:rStyle w:val="Hyperlink"/>
          </w:rPr>
          <w:t>Navigarea într-o intrare de produs</w:t>
        </w:r>
        <w:r w:rsidR="00537469">
          <w:tab/>
        </w:r>
        <w:r w:rsidR="00537469">
          <w:fldChar w:fldCharType="begin"/>
        </w:r>
        <w:r w:rsidR="00537469">
          <w:instrText xml:space="preserve"> PAGEREF _Toc531587060 \h </w:instrText>
        </w:r>
        <w:r w:rsidR="00537469">
          <w:fldChar w:fldCharType="separate"/>
        </w:r>
        <w:r w:rsidR="00537469">
          <w:t>4</w:t>
        </w:r>
        <w:r w:rsidR="00537469">
          <w:fldChar w:fldCharType="end"/>
        </w:r>
      </w:hyperlink>
    </w:p>
    <w:p w:rsidR="00537469" w:rsidRDefault="00144A64">
      <w:pPr>
        <w:pStyle w:val="TOC2"/>
        <w:rPr>
          <w:rFonts w:eastAsiaTheme="minorEastAsia"/>
          <w:smallCaps w:val="0"/>
          <w:sz w:val="22"/>
        </w:rPr>
      </w:pPr>
      <w:hyperlink w:anchor="_Toc531587061" w:history="1">
        <w:r w:rsidR="00537469" w:rsidRPr="0050380F">
          <w:rPr>
            <w:rStyle w:val="Hyperlink"/>
          </w:rPr>
          <w:t>Clarificări și rezumatul modificărilor aduse acestui document</w:t>
        </w:r>
        <w:r w:rsidR="00537469">
          <w:tab/>
        </w:r>
        <w:r w:rsidR="00537469">
          <w:fldChar w:fldCharType="begin"/>
        </w:r>
        <w:r w:rsidR="00537469">
          <w:instrText xml:space="preserve"> PAGEREF _Toc531587061 \h </w:instrText>
        </w:r>
        <w:r w:rsidR="00537469">
          <w:fldChar w:fldCharType="separate"/>
        </w:r>
        <w:r w:rsidR="00537469">
          <w:t>5</w:t>
        </w:r>
        <w:r w:rsidR="00537469">
          <w:fldChar w:fldCharType="end"/>
        </w:r>
      </w:hyperlink>
    </w:p>
    <w:p w:rsidR="00537469" w:rsidRDefault="00144A64">
      <w:pPr>
        <w:pStyle w:val="TOC1"/>
        <w:rPr>
          <w:rFonts w:eastAsiaTheme="minorEastAsia"/>
          <w:b w:val="0"/>
          <w:caps w:val="0"/>
          <w:noProof/>
          <w:sz w:val="22"/>
          <w:szCs w:val="22"/>
        </w:rPr>
      </w:pPr>
      <w:hyperlink w:anchor="_Toc531587062" w:history="1">
        <w:r w:rsidR="00537469" w:rsidRPr="0050380F">
          <w:rPr>
            <w:rStyle w:val="Hyperlink"/>
            <w:noProof/>
          </w:rPr>
          <w:t>Termenii licenței</w:t>
        </w:r>
        <w:r w:rsidR="00537469">
          <w:rPr>
            <w:noProof/>
          </w:rPr>
          <w:tab/>
        </w:r>
        <w:r w:rsidR="00537469">
          <w:rPr>
            <w:noProof/>
          </w:rPr>
          <w:fldChar w:fldCharType="begin"/>
        </w:r>
        <w:r w:rsidR="00537469">
          <w:rPr>
            <w:noProof/>
          </w:rPr>
          <w:instrText xml:space="preserve"> PAGEREF _Toc531587062 \h </w:instrText>
        </w:r>
        <w:r w:rsidR="00537469">
          <w:rPr>
            <w:noProof/>
          </w:rPr>
        </w:r>
        <w:r w:rsidR="00537469">
          <w:rPr>
            <w:noProof/>
          </w:rPr>
          <w:fldChar w:fldCharType="separate"/>
        </w:r>
        <w:r w:rsidR="00537469">
          <w:rPr>
            <w:noProof/>
          </w:rPr>
          <w:t>7</w:t>
        </w:r>
        <w:r w:rsidR="00537469">
          <w:rPr>
            <w:noProof/>
          </w:rPr>
          <w:fldChar w:fldCharType="end"/>
        </w:r>
      </w:hyperlink>
    </w:p>
    <w:p w:rsidR="00537469" w:rsidRDefault="00144A64">
      <w:pPr>
        <w:pStyle w:val="TOC2"/>
        <w:rPr>
          <w:rFonts w:eastAsiaTheme="minorEastAsia"/>
          <w:smallCaps w:val="0"/>
          <w:sz w:val="22"/>
        </w:rPr>
      </w:pPr>
      <w:hyperlink w:anchor="_Toc531587063" w:history="1">
        <w:r w:rsidR="00537469" w:rsidRPr="0050380F">
          <w:rPr>
            <w:rStyle w:val="Hyperlink"/>
          </w:rPr>
          <w:t>Termenii universali de licență</w:t>
        </w:r>
        <w:r w:rsidR="00537469">
          <w:tab/>
        </w:r>
        <w:r w:rsidR="00537469">
          <w:fldChar w:fldCharType="begin"/>
        </w:r>
        <w:r w:rsidR="00537469">
          <w:instrText xml:space="preserve"> PAGEREF _Toc531587063 \h </w:instrText>
        </w:r>
        <w:r w:rsidR="00537469">
          <w:fldChar w:fldCharType="separate"/>
        </w:r>
        <w:r w:rsidR="00537469">
          <w:t>7</w:t>
        </w:r>
        <w:r w:rsidR="00537469">
          <w:fldChar w:fldCharType="end"/>
        </w:r>
      </w:hyperlink>
    </w:p>
    <w:p w:rsidR="00537469" w:rsidRDefault="00144A64">
      <w:pPr>
        <w:pStyle w:val="TOC2"/>
        <w:rPr>
          <w:rFonts w:eastAsiaTheme="minorEastAsia"/>
          <w:smallCaps w:val="0"/>
          <w:sz w:val="22"/>
        </w:rPr>
      </w:pPr>
      <w:hyperlink w:anchor="_Toc531587064" w:history="1">
        <w:r w:rsidR="00537469" w:rsidRPr="0050380F">
          <w:rPr>
            <w:rStyle w:val="Hyperlink"/>
          </w:rPr>
          <w:t>Termenii modelului de licență</w:t>
        </w:r>
        <w:r w:rsidR="00537469">
          <w:tab/>
        </w:r>
        <w:r w:rsidR="00537469">
          <w:fldChar w:fldCharType="begin"/>
        </w:r>
        <w:r w:rsidR="00537469">
          <w:instrText xml:space="preserve"> PAGEREF _Toc531587064 \h </w:instrText>
        </w:r>
        <w:r w:rsidR="00537469">
          <w:fldChar w:fldCharType="separate"/>
        </w:r>
        <w:r w:rsidR="00537469">
          <w:t>10</w:t>
        </w:r>
        <w:r w:rsidR="00537469">
          <w:fldChar w:fldCharType="end"/>
        </w:r>
      </w:hyperlink>
    </w:p>
    <w:p w:rsidR="00537469" w:rsidRDefault="00144A64">
      <w:pPr>
        <w:pStyle w:val="TOC3"/>
        <w:rPr>
          <w:rFonts w:eastAsiaTheme="minorEastAsia"/>
          <w:smallCaps w:val="0"/>
          <w:sz w:val="22"/>
        </w:rPr>
      </w:pPr>
      <w:hyperlink w:anchor="_Toc531587065" w:history="1">
        <w:r w:rsidR="00537469" w:rsidRPr="0050380F">
          <w:rPr>
            <w:rStyle w:val="Hyperlink"/>
          </w:rPr>
          <w:t>Aplicații desktop</w:t>
        </w:r>
        <w:r w:rsidR="00537469">
          <w:tab/>
        </w:r>
        <w:r w:rsidR="00537469">
          <w:fldChar w:fldCharType="begin"/>
        </w:r>
        <w:r w:rsidR="00537469">
          <w:instrText xml:space="preserve"> PAGEREF _Toc531587065 \h </w:instrText>
        </w:r>
        <w:r w:rsidR="00537469">
          <w:fldChar w:fldCharType="separate"/>
        </w:r>
        <w:r w:rsidR="00537469">
          <w:t>10</w:t>
        </w:r>
        <w:r w:rsidR="00537469">
          <w:fldChar w:fldCharType="end"/>
        </w:r>
      </w:hyperlink>
    </w:p>
    <w:p w:rsidR="00537469" w:rsidRDefault="00144A64">
      <w:pPr>
        <w:pStyle w:val="TOC3"/>
        <w:rPr>
          <w:rFonts w:eastAsiaTheme="minorEastAsia"/>
          <w:smallCaps w:val="0"/>
          <w:sz w:val="22"/>
        </w:rPr>
      </w:pPr>
      <w:hyperlink w:anchor="_Toc531587066" w:history="1">
        <w:r w:rsidR="00537469" w:rsidRPr="0050380F">
          <w:rPr>
            <w:rStyle w:val="Hyperlink"/>
          </w:rPr>
          <w:t>Sistemele de operare desktop</w:t>
        </w:r>
        <w:r w:rsidR="00537469">
          <w:tab/>
        </w:r>
        <w:r w:rsidR="00537469">
          <w:fldChar w:fldCharType="begin"/>
        </w:r>
        <w:r w:rsidR="00537469">
          <w:instrText xml:space="preserve"> PAGEREF _Toc531587066 \h </w:instrText>
        </w:r>
        <w:r w:rsidR="00537469">
          <w:fldChar w:fldCharType="separate"/>
        </w:r>
        <w:r w:rsidR="00537469">
          <w:t>10</w:t>
        </w:r>
        <w:r w:rsidR="00537469">
          <w:fldChar w:fldCharType="end"/>
        </w:r>
      </w:hyperlink>
    </w:p>
    <w:p w:rsidR="00537469" w:rsidRDefault="00144A64">
      <w:pPr>
        <w:pStyle w:val="TOC3"/>
        <w:rPr>
          <w:rFonts w:eastAsiaTheme="minorEastAsia"/>
          <w:smallCaps w:val="0"/>
          <w:sz w:val="22"/>
        </w:rPr>
      </w:pPr>
      <w:hyperlink w:anchor="_Toc531587067" w:history="1">
        <w:r w:rsidR="00537469" w:rsidRPr="0050380F">
          <w:rPr>
            <w:rStyle w:val="Hyperlink"/>
          </w:rPr>
          <w:t>Per nucleu/Licență CAL</w:t>
        </w:r>
        <w:r w:rsidR="00537469">
          <w:tab/>
        </w:r>
        <w:r w:rsidR="00537469">
          <w:fldChar w:fldCharType="begin"/>
        </w:r>
        <w:r w:rsidR="00537469">
          <w:instrText xml:space="preserve"> PAGEREF _Toc531587067 \h </w:instrText>
        </w:r>
        <w:r w:rsidR="00537469">
          <w:fldChar w:fldCharType="separate"/>
        </w:r>
        <w:r w:rsidR="00537469">
          <w:t>10</w:t>
        </w:r>
        <w:r w:rsidR="00537469">
          <w:fldChar w:fldCharType="end"/>
        </w:r>
      </w:hyperlink>
    </w:p>
    <w:p w:rsidR="00537469" w:rsidRDefault="00144A64">
      <w:pPr>
        <w:pStyle w:val="TOC3"/>
        <w:rPr>
          <w:rFonts w:eastAsiaTheme="minorEastAsia"/>
          <w:smallCaps w:val="0"/>
          <w:sz w:val="22"/>
        </w:rPr>
      </w:pPr>
      <w:hyperlink w:anchor="_Toc531587068" w:history="1">
        <w:r w:rsidR="00537469" w:rsidRPr="0050380F">
          <w:rPr>
            <w:rStyle w:val="Hyperlink"/>
          </w:rPr>
          <w:t>Server per licență CAL</w:t>
        </w:r>
        <w:r w:rsidR="00537469">
          <w:tab/>
        </w:r>
        <w:r w:rsidR="00537469">
          <w:fldChar w:fldCharType="begin"/>
        </w:r>
        <w:r w:rsidR="00537469">
          <w:instrText xml:space="preserve"> PAGEREF _Toc531587068 \h </w:instrText>
        </w:r>
        <w:r w:rsidR="00537469">
          <w:fldChar w:fldCharType="separate"/>
        </w:r>
        <w:r w:rsidR="00537469">
          <w:t>11</w:t>
        </w:r>
        <w:r w:rsidR="00537469">
          <w:fldChar w:fldCharType="end"/>
        </w:r>
      </w:hyperlink>
    </w:p>
    <w:p w:rsidR="00537469" w:rsidRDefault="00144A64">
      <w:pPr>
        <w:pStyle w:val="TOC3"/>
        <w:rPr>
          <w:rFonts w:eastAsiaTheme="minorEastAsia"/>
          <w:smallCaps w:val="0"/>
          <w:sz w:val="22"/>
        </w:rPr>
      </w:pPr>
      <w:hyperlink w:anchor="_Toc531587069" w:history="1">
        <w:r w:rsidR="00537469" w:rsidRPr="0050380F">
          <w:rPr>
            <w:rStyle w:val="Hyperlink"/>
          </w:rPr>
          <w:t>Per nucleu</w:t>
        </w:r>
        <w:r w:rsidR="00537469">
          <w:tab/>
        </w:r>
        <w:r w:rsidR="00537469">
          <w:fldChar w:fldCharType="begin"/>
        </w:r>
        <w:r w:rsidR="00537469">
          <w:instrText xml:space="preserve"> PAGEREF _Toc531587069 \h </w:instrText>
        </w:r>
        <w:r w:rsidR="00537469">
          <w:fldChar w:fldCharType="separate"/>
        </w:r>
        <w:r w:rsidR="00537469">
          <w:t>11</w:t>
        </w:r>
        <w:r w:rsidR="00537469">
          <w:fldChar w:fldCharType="end"/>
        </w:r>
      </w:hyperlink>
    </w:p>
    <w:p w:rsidR="00537469" w:rsidRDefault="00144A64">
      <w:pPr>
        <w:pStyle w:val="TOC3"/>
        <w:rPr>
          <w:rFonts w:eastAsiaTheme="minorEastAsia"/>
          <w:smallCaps w:val="0"/>
          <w:sz w:val="22"/>
        </w:rPr>
      </w:pPr>
      <w:hyperlink w:anchor="_Toc531587070" w:history="1">
        <w:r w:rsidR="00537469" w:rsidRPr="0050380F">
          <w:rPr>
            <w:rStyle w:val="Hyperlink"/>
          </w:rPr>
          <w:t>Servere de management</w:t>
        </w:r>
        <w:r w:rsidR="00537469">
          <w:tab/>
        </w:r>
        <w:r w:rsidR="00537469">
          <w:fldChar w:fldCharType="begin"/>
        </w:r>
        <w:r w:rsidR="00537469">
          <w:instrText xml:space="preserve"> PAGEREF _Toc531587070 \h </w:instrText>
        </w:r>
        <w:r w:rsidR="00537469">
          <w:fldChar w:fldCharType="separate"/>
        </w:r>
        <w:r w:rsidR="00537469">
          <w:t>12</w:t>
        </w:r>
        <w:r w:rsidR="00537469">
          <w:fldChar w:fldCharType="end"/>
        </w:r>
      </w:hyperlink>
    </w:p>
    <w:p w:rsidR="00537469" w:rsidRDefault="00144A64">
      <w:pPr>
        <w:pStyle w:val="TOC3"/>
        <w:rPr>
          <w:rFonts w:eastAsiaTheme="minorEastAsia"/>
          <w:smallCaps w:val="0"/>
          <w:sz w:val="22"/>
        </w:rPr>
      </w:pPr>
      <w:hyperlink w:anchor="_Toc531587071" w:history="1">
        <w:r w:rsidR="00537469" w:rsidRPr="0050380F">
          <w:rPr>
            <w:rStyle w:val="Hyperlink"/>
          </w:rPr>
          <w:t>Servere speciale</w:t>
        </w:r>
        <w:r w:rsidR="00537469">
          <w:tab/>
        </w:r>
        <w:r w:rsidR="00537469">
          <w:fldChar w:fldCharType="begin"/>
        </w:r>
        <w:r w:rsidR="00537469">
          <w:instrText xml:space="preserve"> PAGEREF _Toc531587071 \h </w:instrText>
        </w:r>
        <w:r w:rsidR="00537469">
          <w:fldChar w:fldCharType="separate"/>
        </w:r>
        <w:r w:rsidR="00537469">
          <w:t>12</w:t>
        </w:r>
        <w:r w:rsidR="00537469">
          <w:fldChar w:fldCharType="end"/>
        </w:r>
      </w:hyperlink>
    </w:p>
    <w:p w:rsidR="00537469" w:rsidRDefault="00144A64">
      <w:pPr>
        <w:pStyle w:val="TOC3"/>
        <w:rPr>
          <w:rFonts w:eastAsiaTheme="minorEastAsia"/>
          <w:smallCaps w:val="0"/>
          <w:sz w:val="22"/>
        </w:rPr>
      </w:pPr>
      <w:hyperlink w:anchor="_Toc531587072" w:history="1">
        <w:r w:rsidR="00537469" w:rsidRPr="0050380F">
          <w:rPr>
            <w:rStyle w:val="Hyperlink"/>
          </w:rPr>
          <w:t>Instrumente de dezvoltare</w:t>
        </w:r>
        <w:r w:rsidR="00537469">
          <w:tab/>
        </w:r>
        <w:r w:rsidR="00537469">
          <w:fldChar w:fldCharType="begin"/>
        </w:r>
        <w:r w:rsidR="00537469">
          <w:instrText xml:space="preserve"> PAGEREF _Toc531587072 \h </w:instrText>
        </w:r>
        <w:r w:rsidR="00537469">
          <w:fldChar w:fldCharType="separate"/>
        </w:r>
        <w:r w:rsidR="00537469">
          <w:t>12</w:t>
        </w:r>
        <w:r w:rsidR="00537469">
          <w:fldChar w:fldCharType="end"/>
        </w:r>
      </w:hyperlink>
    </w:p>
    <w:p w:rsidR="00537469" w:rsidRDefault="00144A64">
      <w:pPr>
        <w:pStyle w:val="TOC1"/>
        <w:rPr>
          <w:rFonts w:eastAsiaTheme="minorEastAsia"/>
          <w:b w:val="0"/>
          <w:caps w:val="0"/>
          <w:noProof/>
          <w:sz w:val="22"/>
          <w:szCs w:val="22"/>
        </w:rPr>
      </w:pPr>
      <w:hyperlink w:anchor="_Toc531587073" w:history="1">
        <w:r w:rsidR="00537469" w:rsidRPr="0050380F">
          <w:rPr>
            <w:rStyle w:val="Hyperlink"/>
            <w:noProof/>
          </w:rPr>
          <w:t>Produse software</w:t>
        </w:r>
        <w:r w:rsidR="00537469">
          <w:rPr>
            <w:noProof/>
          </w:rPr>
          <w:tab/>
        </w:r>
        <w:r w:rsidR="00537469">
          <w:rPr>
            <w:noProof/>
          </w:rPr>
          <w:fldChar w:fldCharType="begin"/>
        </w:r>
        <w:r w:rsidR="00537469">
          <w:rPr>
            <w:noProof/>
          </w:rPr>
          <w:instrText xml:space="preserve"> PAGEREF _Toc531587073 \h </w:instrText>
        </w:r>
        <w:r w:rsidR="00537469">
          <w:rPr>
            <w:noProof/>
          </w:rPr>
        </w:r>
        <w:r w:rsidR="00537469">
          <w:rPr>
            <w:noProof/>
          </w:rPr>
          <w:fldChar w:fldCharType="separate"/>
        </w:r>
        <w:r w:rsidR="00537469">
          <w:rPr>
            <w:noProof/>
          </w:rPr>
          <w:t>14</w:t>
        </w:r>
        <w:r w:rsidR="00537469">
          <w:rPr>
            <w:noProof/>
          </w:rPr>
          <w:fldChar w:fldCharType="end"/>
        </w:r>
      </w:hyperlink>
    </w:p>
    <w:p w:rsidR="00537469" w:rsidRDefault="00144A64">
      <w:pPr>
        <w:pStyle w:val="TOC2"/>
        <w:rPr>
          <w:rFonts w:eastAsiaTheme="minorEastAsia"/>
          <w:smallCaps w:val="0"/>
          <w:sz w:val="22"/>
        </w:rPr>
      </w:pPr>
      <w:hyperlink w:anchor="_Toc531587074" w:history="1">
        <w:r w:rsidR="00537469" w:rsidRPr="0050380F">
          <w:rPr>
            <w:rStyle w:val="Hyperlink"/>
          </w:rPr>
          <w:t>Advanced Threat Analytics</w:t>
        </w:r>
        <w:r w:rsidR="00537469">
          <w:tab/>
        </w:r>
        <w:r w:rsidR="00537469">
          <w:fldChar w:fldCharType="begin"/>
        </w:r>
        <w:r w:rsidR="00537469">
          <w:instrText xml:space="preserve"> PAGEREF _Toc531587074 \h </w:instrText>
        </w:r>
        <w:r w:rsidR="00537469">
          <w:fldChar w:fldCharType="separate"/>
        </w:r>
        <w:r w:rsidR="00537469">
          <w:t>14</w:t>
        </w:r>
        <w:r w:rsidR="00537469">
          <w:fldChar w:fldCharType="end"/>
        </w:r>
      </w:hyperlink>
    </w:p>
    <w:p w:rsidR="00537469" w:rsidRDefault="00144A64">
      <w:pPr>
        <w:pStyle w:val="TOC2"/>
        <w:rPr>
          <w:rFonts w:eastAsiaTheme="minorEastAsia"/>
          <w:smallCaps w:val="0"/>
          <w:sz w:val="22"/>
        </w:rPr>
      </w:pPr>
      <w:hyperlink w:anchor="_Toc531587075" w:history="1">
        <w:r w:rsidR="00537469" w:rsidRPr="0050380F">
          <w:rPr>
            <w:rStyle w:val="Hyperlink"/>
          </w:rPr>
          <w:t>BizTalk</w:t>
        </w:r>
        <w:r w:rsidR="00537469">
          <w:tab/>
        </w:r>
        <w:r w:rsidR="00537469">
          <w:fldChar w:fldCharType="begin"/>
        </w:r>
        <w:r w:rsidR="00537469">
          <w:instrText xml:space="preserve"> PAGEREF _Toc531587075 \h </w:instrText>
        </w:r>
        <w:r w:rsidR="00537469">
          <w:fldChar w:fldCharType="separate"/>
        </w:r>
        <w:r w:rsidR="00537469">
          <w:t>14</w:t>
        </w:r>
        <w:r w:rsidR="00537469">
          <w:fldChar w:fldCharType="end"/>
        </w:r>
      </w:hyperlink>
    </w:p>
    <w:p w:rsidR="00537469" w:rsidRDefault="00144A64">
      <w:pPr>
        <w:pStyle w:val="TOC2"/>
        <w:rPr>
          <w:rFonts w:eastAsiaTheme="minorEastAsia"/>
          <w:smallCaps w:val="0"/>
          <w:sz w:val="22"/>
        </w:rPr>
      </w:pPr>
      <w:hyperlink w:anchor="_Toc531587076" w:history="1">
        <w:r w:rsidR="00537469" w:rsidRPr="0050380F">
          <w:rPr>
            <w:rStyle w:val="Hyperlink"/>
          </w:rPr>
          <w:t>Suite CAL Suite</w:t>
        </w:r>
        <w:r w:rsidR="00537469">
          <w:tab/>
        </w:r>
        <w:r w:rsidR="00537469">
          <w:fldChar w:fldCharType="begin"/>
        </w:r>
        <w:r w:rsidR="00537469">
          <w:instrText xml:space="preserve"> PAGEREF _Toc531587076 \h </w:instrText>
        </w:r>
        <w:r w:rsidR="00537469">
          <w:fldChar w:fldCharType="separate"/>
        </w:r>
        <w:r w:rsidR="00537469">
          <w:t>16</w:t>
        </w:r>
        <w:r w:rsidR="00537469">
          <w:fldChar w:fldCharType="end"/>
        </w:r>
      </w:hyperlink>
    </w:p>
    <w:p w:rsidR="00537469" w:rsidRDefault="00144A64">
      <w:pPr>
        <w:pStyle w:val="TOC2"/>
        <w:rPr>
          <w:rFonts w:eastAsiaTheme="minorEastAsia"/>
          <w:smallCaps w:val="0"/>
          <w:sz w:val="22"/>
        </w:rPr>
      </w:pPr>
      <w:hyperlink w:anchor="_Toc531587077" w:history="1">
        <w:r w:rsidR="00537469" w:rsidRPr="0050380F">
          <w:rPr>
            <w:rStyle w:val="Hyperlink"/>
          </w:rPr>
          <w:t>Suita Core Infrastructure Server (CIS)</w:t>
        </w:r>
        <w:r w:rsidR="00537469">
          <w:tab/>
        </w:r>
        <w:r w:rsidR="00537469">
          <w:fldChar w:fldCharType="begin"/>
        </w:r>
        <w:r w:rsidR="00537469">
          <w:instrText xml:space="preserve"> PAGEREF _Toc531587077 \h </w:instrText>
        </w:r>
        <w:r w:rsidR="00537469">
          <w:fldChar w:fldCharType="separate"/>
        </w:r>
        <w:r w:rsidR="00537469">
          <w:t>18</w:t>
        </w:r>
        <w:r w:rsidR="00537469">
          <w:fldChar w:fldCharType="end"/>
        </w:r>
      </w:hyperlink>
    </w:p>
    <w:p w:rsidR="00537469" w:rsidRDefault="00144A64">
      <w:pPr>
        <w:pStyle w:val="TOC2"/>
        <w:rPr>
          <w:rFonts w:eastAsiaTheme="minorEastAsia"/>
          <w:smallCaps w:val="0"/>
          <w:sz w:val="22"/>
        </w:rPr>
      </w:pPr>
      <w:hyperlink w:anchor="_Toc531587078" w:history="1">
        <w:r w:rsidR="00537469" w:rsidRPr="0050380F">
          <w:rPr>
            <w:rStyle w:val="Hyperlink"/>
          </w:rPr>
          <w:t>Forefront</w:t>
        </w:r>
        <w:r w:rsidR="00537469">
          <w:tab/>
        </w:r>
        <w:r w:rsidR="00537469">
          <w:fldChar w:fldCharType="begin"/>
        </w:r>
        <w:r w:rsidR="00537469">
          <w:instrText xml:space="preserve"> PAGEREF _Toc531587078 \h </w:instrText>
        </w:r>
        <w:r w:rsidR="00537469">
          <w:fldChar w:fldCharType="separate"/>
        </w:r>
        <w:r w:rsidR="00537469">
          <w:t>19</w:t>
        </w:r>
        <w:r w:rsidR="00537469">
          <w:fldChar w:fldCharType="end"/>
        </w:r>
      </w:hyperlink>
    </w:p>
    <w:p w:rsidR="00537469" w:rsidRDefault="00144A64">
      <w:pPr>
        <w:pStyle w:val="TOC2"/>
        <w:rPr>
          <w:rFonts w:eastAsiaTheme="minorEastAsia"/>
          <w:smallCaps w:val="0"/>
          <w:sz w:val="22"/>
        </w:rPr>
      </w:pPr>
      <w:hyperlink w:anchor="_Toc531587079" w:history="1">
        <w:r w:rsidR="00537469" w:rsidRPr="0050380F">
          <w:rPr>
            <w:rStyle w:val="Hyperlink"/>
          </w:rPr>
          <w:t>Licență locală pentru Microsoft Dynamics 365</w:t>
        </w:r>
        <w:r w:rsidR="00537469">
          <w:tab/>
        </w:r>
        <w:r w:rsidR="00537469">
          <w:fldChar w:fldCharType="begin"/>
        </w:r>
        <w:r w:rsidR="00537469">
          <w:instrText xml:space="preserve"> PAGEREF _Toc531587079 \h </w:instrText>
        </w:r>
        <w:r w:rsidR="00537469">
          <w:fldChar w:fldCharType="separate"/>
        </w:r>
        <w:r w:rsidR="00537469">
          <w:t>20</w:t>
        </w:r>
        <w:r w:rsidR="00537469">
          <w:fldChar w:fldCharType="end"/>
        </w:r>
      </w:hyperlink>
    </w:p>
    <w:p w:rsidR="00537469" w:rsidRDefault="00144A64">
      <w:pPr>
        <w:pStyle w:val="TOC2"/>
        <w:rPr>
          <w:rFonts w:eastAsiaTheme="minorEastAsia"/>
          <w:smallCaps w:val="0"/>
          <w:sz w:val="22"/>
        </w:rPr>
      </w:pPr>
      <w:hyperlink w:anchor="_Toc531587080" w:history="1">
        <w:r w:rsidR="00537469" w:rsidRPr="0050380F">
          <w:rPr>
            <w:rStyle w:val="Hyperlink"/>
          </w:rPr>
          <w:t>Microsoft Identity Manager</w:t>
        </w:r>
        <w:r w:rsidR="00537469">
          <w:tab/>
        </w:r>
        <w:r w:rsidR="00537469">
          <w:fldChar w:fldCharType="begin"/>
        </w:r>
        <w:r w:rsidR="00537469">
          <w:instrText xml:space="preserve"> PAGEREF _Toc531587080 \h </w:instrText>
        </w:r>
        <w:r w:rsidR="00537469">
          <w:fldChar w:fldCharType="separate"/>
        </w:r>
        <w:r w:rsidR="00537469">
          <w:t>22</w:t>
        </w:r>
        <w:r w:rsidR="00537469">
          <w:fldChar w:fldCharType="end"/>
        </w:r>
      </w:hyperlink>
    </w:p>
    <w:p w:rsidR="00537469" w:rsidRDefault="00144A64">
      <w:pPr>
        <w:pStyle w:val="TOC2"/>
        <w:rPr>
          <w:rFonts w:eastAsiaTheme="minorEastAsia"/>
          <w:smallCaps w:val="0"/>
          <w:sz w:val="22"/>
        </w:rPr>
      </w:pPr>
      <w:hyperlink w:anchor="_Toc531587081" w:history="1">
        <w:r w:rsidR="00537469" w:rsidRPr="0050380F">
          <w:rPr>
            <w:rStyle w:val="Hyperlink"/>
          </w:rPr>
          <w:t>Aplicații Office</w:t>
        </w:r>
        <w:r w:rsidR="00537469">
          <w:tab/>
        </w:r>
        <w:r w:rsidR="00537469">
          <w:fldChar w:fldCharType="begin"/>
        </w:r>
        <w:r w:rsidR="00537469">
          <w:instrText xml:space="preserve"> PAGEREF _Toc531587081 \h </w:instrText>
        </w:r>
        <w:r w:rsidR="00537469">
          <w:fldChar w:fldCharType="separate"/>
        </w:r>
        <w:r w:rsidR="00537469">
          <w:t>23</w:t>
        </w:r>
        <w:r w:rsidR="00537469">
          <w:fldChar w:fldCharType="end"/>
        </w:r>
      </w:hyperlink>
    </w:p>
    <w:p w:rsidR="00537469" w:rsidRDefault="00144A64">
      <w:pPr>
        <w:pStyle w:val="TOC3"/>
        <w:rPr>
          <w:rFonts w:eastAsiaTheme="minorEastAsia"/>
          <w:smallCaps w:val="0"/>
          <w:sz w:val="22"/>
        </w:rPr>
      </w:pPr>
      <w:hyperlink w:anchor="_Toc531587082" w:history="1">
        <w:r w:rsidR="00537469" w:rsidRPr="0050380F">
          <w:rPr>
            <w:rStyle w:val="Hyperlink"/>
          </w:rPr>
          <w:t>Aplicațiile pentru desktop cu Office</w:t>
        </w:r>
        <w:r w:rsidR="00537469">
          <w:tab/>
        </w:r>
        <w:r w:rsidR="00537469">
          <w:fldChar w:fldCharType="begin"/>
        </w:r>
        <w:r w:rsidR="00537469">
          <w:instrText xml:space="preserve"> PAGEREF _Toc531587082 \h </w:instrText>
        </w:r>
        <w:r w:rsidR="00537469">
          <w:fldChar w:fldCharType="separate"/>
        </w:r>
        <w:r w:rsidR="00537469">
          <w:t>23</w:t>
        </w:r>
        <w:r w:rsidR="00537469">
          <w:fldChar w:fldCharType="end"/>
        </w:r>
      </w:hyperlink>
    </w:p>
    <w:p w:rsidR="00537469" w:rsidRDefault="00144A64">
      <w:pPr>
        <w:pStyle w:val="TOC3"/>
        <w:rPr>
          <w:rFonts w:eastAsiaTheme="minorEastAsia"/>
          <w:smallCaps w:val="0"/>
          <w:sz w:val="22"/>
        </w:rPr>
      </w:pPr>
      <w:hyperlink w:anchor="_Toc531587083" w:history="1">
        <w:r w:rsidR="00537469" w:rsidRPr="0050380F">
          <w:rPr>
            <w:rStyle w:val="Hyperlink"/>
          </w:rPr>
          <w:t>Office for Mac</w:t>
        </w:r>
        <w:r w:rsidR="00537469">
          <w:tab/>
        </w:r>
        <w:r w:rsidR="00537469">
          <w:fldChar w:fldCharType="begin"/>
        </w:r>
        <w:r w:rsidR="00537469">
          <w:instrText xml:space="preserve"> PAGEREF _Toc531587083 \h </w:instrText>
        </w:r>
        <w:r w:rsidR="00537469">
          <w:fldChar w:fldCharType="separate"/>
        </w:r>
        <w:r w:rsidR="00537469">
          <w:t>24</w:t>
        </w:r>
        <w:r w:rsidR="00537469">
          <w:fldChar w:fldCharType="end"/>
        </w:r>
      </w:hyperlink>
    </w:p>
    <w:p w:rsidR="00537469" w:rsidRDefault="00144A64">
      <w:pPr>
        <w:pStyle w:val="TOC2"/>
        <w:rPr>
          <w:rFonts w:eastAsiaTheme="minorEastAsia"/>
          <w:smallCaps w:val="0"/>
          <w:sz w:val="22"/>
        </w:rPr>
      </w:pPr>
      <w:hyperlink w:anchor="_Toc531587084" w:history="1">
        <w:r w:rsidR="00537469" w:rsidRPr="0050380F">
          <w:rPr>
            <w:rStyle w:val="Hyperlink"/>
          </w:rPr>
          <w:t>Servere Office</w:t>
        </w:r>
        <w:r w:rsidR="00537469">
          <w:tab/>
        </w:r>
        <w:r w:rsidR="00537469">
          <w:fldChar w:fldCharType="begin"/>
        </w:r>
        <w:r w:rsidR="00537469">
          <w:instrText xml:space="preserve"> PAGEREF _Toc531587084 \h </w:instrText>
        </w:r>
        <w:r w:rsidR="00537469">
          <w:fldChar w:fldCharType="separate"/>
        </w:r>
        <w:r w:rsidR="00537469">
          <w:t>25</w:t>
        </w:r>
        <w:r w:rsidR="00537469">
          <w:fldChar w:fldCharType="end"/>
        </w:r>
      </w:hyperlink>
    </w:p>
    <w:p w:rsidR="00537469" w:rsidRDefault="00144A64">
      <w:pPr>
        <w:pStyle w:val="TOC3"/>
        <w:rPr>
          <w:rFonts w:eastAsiaTheme="minorEastAsia"/>
          <w:smallCaps w:val="0"/>
          <w:sz w:val="22"/>
        </w:rPr>
      </w:pPr>
      <w:hyperlink w:anchor="_Toc531587085" w:history="1">
        <w:r w:rsidR="00537469" w:rsidRPr="0050380F">
          <w:rPr>
            <w:rStyle w:val="Hyperlink"/>
          </w:rPr>
          <w:t>Exchange Server</w:t>
        </w:r>
        <w:r w:rsidR="00537469">
          <w:tab/>
        </w:r>
        <w:r w:rsidR="00537469">
          <w:fldChar w:fldCharType="begin"/>
        </w:r>
        <w:r w:rsidR="00537469">
          <w:instrText xml:space="preserve"> PAGEREF _Toc531587085 \h </w:instrText>
        </w:r>
        <w:r w:rsidR="00537469">
          <w:fldChar w:fldCharType="separate"/>
        </w:r>
        <w:r w:rsidR="00537469">
          <w:t>25</w:t>
        </w:r>
        <w:r w:rsidR="00537469">
          <w:fldChar w:fldCharType="end"/>
        </w:r>
      </w:hyperlink>
    </w:p>
    <w:p w:rsidR="00537469" w:rsidRDefault="00144A64">
      <w:pPr>
        <w:pStyle w:val="TOC3"/>
        <w:rPr>
          <w:rFonts w:eastAsiaTheme="minorEastAsia"/>
          <w:smallCaps w:val="0"/>
          <w:sz w:val="22"/>
        </w:rPr>
      </w:pPr>
      <w:hyperlink w:anchor="_Toc531587086" w:history="1">
        <w:r w:rsidR="00537469" w:rsidRPr="0050380F">
          <w:rPr>
            <w:rStyle w:val="Hyperlink"/>
          </w:rPr>
          <w:t>Project Server</w:t>
        </w:r>
        <w:r w:rsidR="00537469">
          <w:tab/>
        </w:r>
        <w:r w:rsidR="00537469">
          <w:fldChar w:fldCharType="begin"/>
        </w:r>
        <w:r w:rsidR="00537469">
          <w:instrText xml:space="preserve"> PAGEREF _Toc531587086 \h </w:instrText>
        </w:r>
        <w:r w:rsidR="00537469">
          <w:fldChar w:fldCharType="separate"/>
        </w:r>
        <w:r w:rsidR="00537469">
          <w:t>27</w:t>
        </w:r>
        <w:r w:rsidR="00537469">
          <w:fldChar w:fldCharType="end"/>
        </w:r>
      </w:hyperlink>
    </w:p>
    <w:p w:rsidR="00537469" w:rsidRDefault="00144A64">
      <w:pPr>
        <w:pStyle w:val="TOC3"/>
        <w:rPr>
          <w:rFonts w:eastAsiaTheme="minorEastAsia"/>
          <w:smallCaps w:val="0"/>
          <w:sz w:val="22"/>
        </w:rPr>
      </w:pPr>
      <w:hyperlink w:anchor="_Toc531587087" w:history="1">
        <w:r w:rsidR="00537469" w:rsidRPr="0050380F">
          <w:rPr>
            <w:rStyle w:val="Hyperlink"/>
          </w:rPr>
          <w:t>SharePoint Server</w:t>
        </w:r>
        <w:r w:rsidR="00537469">
          <w:tab/>
        </w:r>
        <w:r w:rsidR="00537469">
          <w:fldChar w:fldCharType="begin"/>
        </w:r>
        <w:r w:rsidR="00537469">
          <w:instrText xml:space="preserve"> PAGEREF _Toc531587087 \h </w:instrText>
        </w:r>
        <w:r w:rsidR="00537469">
          <w:fldChar w:fldCharType="separate"/>
        </w:r>
        <w:r w:rsidR="00537469">
          <w:t>27</w:t>
        </w:r>
        <w:r w:rsidR="00537469">
          <w:fldChar w:fldCharType="end"/>
        </w:r>
      </w:hyperlink>
    </w:p>
    <w:p w:rsidR="00537469" w:rsidRDefault="00144A64">
      <w:pPr>
        <w:pStyle w:val="TOC3"/>
        <w:rPr>
          <w:rFonts w:eastAsiaTheme="minorEastAsia"/>
          <w:smallCaps w:val="0"/>
          <w:sz w:val="22"/>
        </w:rPr>
      </w:pPr>
      <w:hyperlink w:anchor="_Toc531587088" w:history="1">
        <w:r w:rsidR="00537469" w:rsidRPr="0050380F">
          <w:rPr>
            <w:rStyle w:val="Hyperlink"/>
          </w:rPr>
          <w:t>Skype for Business Server</w:t>
        </w:r>
        <w:r w:rsidR="00537469">
          <w:tab/>
        </w:r>
        <w:r w:rsidR="00537469">
          <w:fldChar w:fldCharType="begin"/>
        </w:r>
        <w:r w:rsidR="00537469">
          <w:instrText xml:space="preserve"> PAGEREF _Toc531587088 \h </w:instrText>
        </w:r>
        <w:r w:rsidR="00537469">
          <w:fldChar w:fldCharType="separate"/>
        </w:r>
        <w:r w:rsidR="00537469">
          <w:t>28</w:t>
        </w:r>
        <w:r w:rsidR="00537469">
          <w:fldChar w:fldCharType="end"/>
        </w:r>
      </w:hyperlink>
    </w:p>
    <w:p w:rsidR="00537469" w:rsidRDefault="00144A64">
      <w:pPr>
        <w:pStyle w:val="TOC2"/>
        <w:rPr>
          <w:rFonts w:eastAsiaTheme="minorEastAsia"/>
          <w:smallCaps w:val="0"/>
          <w:sz w:val="22"/>
        </w:rPr>
      </w:pPr>
      <w:hyperlink w:anchor="_Toc531587089" w:history="1">
        <w:r w:rsidR="00537469" w:rsidRPr="0050380F">
          <w:rPr>
            <w:rStyle w:val="Hyperlink"/>
          </w:rPr>
          <w:t>SQL Server</w:t>
        </w:r>
        <w:r w:rsidR="00537469">
          <w:tab/>
        </w:r>
        <w:r w:rsidR="00537469">
          <w:fldChar w:fldCharType="begin"/>
        </w:r>
        <w:r w:rsidR="00537469">
          <w:instrText xml:space="preserve"> PAGEREF _Toc531587089 \h </w:instrText>
        </w:r>
        <w:r w:rsidR="00537469">
          <w:fldChar w:fldCharType="separate"/>
        </w:r>
        <w:r w:rsidR="00537469">
          <w:t>29</w:t>
        </w:r>
        <w:r w:rsidR="00537469">
          <w:fldChar w:fldCharType="end"/>
        </w:r>
      </w:hyperlink>
    </w:p>
    <w:p w:rsidR="00537469" w:rsidRDefault="00144A64">
      <w:pPr>
        <w:pStyle w:val="TOC2"/>
        <w:rPr>
          <w:rFonts w:eastAsiaTheme="minorEastAsia"/>
          <w:smallCaps w:val="0"/>
          <w:sz w:val="22"/>
        </w:rPr>
      </w:pPr>
      <w:hyperlink w:anchor="_Toc531587090" w:history="1">
        <w:r w:rsidR="00537469" w:rsidRPr="0050380F">
          <w:rPr>
            <w:rStyle w:val="Hyperlink"/>
          </w:rPr>
          <w:t>System Center</w:t>
        </w:r>
        <w:r w:rsidR="00537469">
          <w:tab/>
        </w:r>
        <w:r w:rsidR="00537469">
          <w:fldChar w:fldCharType="begin"/>
        </w:r>
        <w:r w:rsidR="00537469">
          <w:instrText xml:space="preserve"> PAGEREF _Toc531587090 \h </w:instrText>
        </w:r>
        <w:r w:rsidR="00537469">
          <w:fldChar w:fldCharType="separate"/>
        </w:r>
        <w:r w:rsidR="00537469">
          <w:t>31</w:t>
        </w:r>
        <w:r w:rsidR="00537469">
          <w:fldChar w:fldCharType="end"/>
        </w:r>
      </w:hyperlink>
    </w:p>
    <w:p w:rsidR="00537469" w:rsidRDefault="00144A64">
      <w:pPr>
        <w:pStyle w:val="TOC3"/>
        <w:rPr>
          <w:rFonts w:eastAsiaTheme="minorEastAsia"/>
          <w:smallCaps w:val="0"/>
          <w:sz w:val="22"/>
        </w:rPr>
      </w:pPr>
      <w:hyperlink w:anchor="_Toc531587091" w:history="1">
        <w:r w:rsidR="00537469" w:rsidRPr="0050380F">
          <w:rPr>
            <w:rStyle w:val="Hyperlink"/>
          </w:rPr>
          <w:t>System Center Server</w:t>
        </w:r>
        <w:r w:rsidR="00537469">
          <w:tab/>
        </w:r>
        <w:r w:rsidR="00537469">
          <w:fldChar w:fldCharType="begin"/>
        </w:r>
        <w:r w:rsidR="00537469">
          <w:instrText xml:space="preserve"> PAGEREF _Toc531587091 \h </w:instrText>
        </w:r>
        <w:r w:rsidR="00537469">
          <w:fldChar w:fldCharType="separate"/>
        </w:r>
        <w:r w:rsidR="00537469">
          <w:t>31</w:t>
        </w:r>
        <w:r w:rsidR="00537469">
          <w:fldChar w:fldCharType="end"/>
        </w:r>
      </w:hyperlink>
    </w:p>
    <w:p w:rsidR="00537469" w:rsidRDefault="00144A64">
      <w:pPr>
        <w:pStyle w:val="TOC3"/>
        <w:rPr>
          <w:rFonts w:eastAsiaTheme="minorEastAsia"/>
          <w:smallCaps w:val="0"/>
          <w:sz w:val="22"/>
        </w:rPr>
      </w:pPr>
      <w:hyperlink w:anchor="_Toc531587092" w:history="1">
        <w:r w:rsidR="00537469" w:rsidRPr="0050380F">
          <w:rPr>
            <w:rStyle w:val="Hyperlink"/>
          </w:rPr>
          <w:t>System Center Configuration Manager</w:t>
        </w:r>
        <w:r w:rsidR="00537469">
          <w:tab/>
        </w:r>
        <w:r w:rsidR="00537469">
          <w:fldChar w:fldCharType="begin"/>
        </w:r>
        <w:r w:rsidR="00537469">
          <w:instrText xml:space="preserve"> PAGEREF _Toc531587092 \h </w:instrText>
        </w:r>
        <w:r w:rsidR="00537469">
          <w:fldChar w:fldCharType="separate"/>
        </w:r>
        <w:r w:rsidR="00537469">
          <w:t>33</w:t>
        </w:r>
        <w:r w:rsidR="00537469">
          <w:fldChar w:fldCharType="end"/>
        </w:r>
      </w:hyperlink>
    </w:p>
    <w:p w:rsidR="00537469" w:rsidRDefault="00144A64">
      <w:pPr>
        <w:pStyle w:val="TOC3"/>
        <w:rPr>
          <w:rFonts w:eastAsiaTheme="minorEastAsia"/>
          <w:smallCaps w:val="0"/>
          <w:sz w:val="22"/>
        </w:rPr>
      </w:pPr>
      <w:hyperlink w:anchor="_Toc531587093" w:history="1">
        <w:r w:rsidR="00537469" w:rsidRPr="0050380F">
          <w:rPr>
            <w:rStyle w:val="Hyperlink"/>
          </w:rPr>
          <w:t>System Center Data Protection Manager</w:t>
        </w:r>
        <w:r w:rsidR="00537469">
          <w:tab/>
        </w:r>
        <w:r w:rsidR="00537469">
          <w:fldChar w:fldCharType="begin"/>
        </w:r>
        <w:r w:rsidR="00537469">
          <w:instrText xml:space="preserve"> PAGEREF _Toc531587093 \h </w:instrText>
        </w:r>
        <w:r w:rsidR="00537469">
          <w:fldChar w:fldCharType="separate"/>
        </w:r>
        <w:r w:rsidR="00537469">
          <w:t>34</w:t>
        </w:r>
        <w:r w:rsidR="00537469">
          <w:fldChar w:fldCharType="end"/>
        </w:r>
      </w:hyperlink>
    </w:p>
    <w:p w:rsidR="00537469" w:rsidRDefault="00144A64">
      <w:pPr>
        <w:pStyle w:val="TOC3"/>
        <w:rPr>
          <w:rFonts w:eastAsiaTheme="minorEastAsia"/>
          <w:smallCaps w:val="0"/>
          <w:sz w:val="22"/>
        </w:rPr>
      </w:pPr>
      <w:hyperlink w:anchor="_Toc531587094" w:history="1">
        <w:r w:rsidR="00537469" w:rsidRPr="0050380F">
          <w:rPr>
            <w:rStyle w:val="Hyperlink"/>
          </w:rPr>
          <w:t>System Center Endpoint Protection</w:t>
        </w:r>
        <w:r w:rsidR="00537469">
          <w:tab/>
        </w:r>
        <w:r w:rsidR="00537469">
          <w:fldChar w:fldCharType="begin"/>
        </w:r>
        <w:r w:rsidR="00537469">
          <w:instrText xml:space="preserve"> PAGEREF _Toc531587094 \h </w:instrText>
        </w:r>
        <w:r w:rsidR="00537469">
          <w:fldChar w:fldCharType="separate"/>
        </w:r>
        <w:r w:rsidR="00537469">
          <w:t>35</w:t>
        </w:r>
        <w:r w:rsidR="00537469">
          <w:fldChar w:fldCharType="end"/>
        </w:r>
      </w:hyperlink>
    </w:p>
    <w:p w:rsidR="00537469" w:rsidRDefault="00144A64">
      <w:pPr>
        <w:pStyle w:val="TOC3"/>
        <w:rPr>
          <w:rFonts w:eastAsiaTheme="minorEastAsia"/>
          <w:smallCaps w:val="0"/>
          <w:sz w:val="22"/>
        </w:rPr>
      </w:pPr>
      <w:hyperlink w:anchor="_Toc531587095" w:history="1">
        <w:r w:rsidR="00537469" w:rsidRPr="0050380F">
          <w:rPr>
            <w:rStyle w:val="Hyperlink"/>
          </w:rPr>
          <w:t>System Center Operations Manager</w:t>
        </w:r>
        <w:r w:rsidR="00537469">
          <w:tab/>
        </w:r>
        <w:r w:rsidR="00537469">
          <w:fldChar w:fldCharType="begin"/>
        </w:r>
        <w:r w:rsidR="00537469">
          <w:instrText xml:space="preserve"> PAGEREF _Toc531587095 \h </w:instrText>
        </w:r>
        <w:r w:rsidR="00537469">
          <w:fldChar w:fldCharType="separate"/>
        </w:r>
        <w:r w:rsidR="00537469">
          <w:t>35</w:t>
        </w:r>
        <w:r w:rsidR="00537469">
          <w:fldChar w:fldCharType="end"/>
        </w:r>
      </w:hyperlink>
    </w:p>
    <w:p w:rsidR="00537469" w:rsidRDefault="00144A64">
      <w:pPr>
        <w:pStyle w:val="TOC3"/>
        <w:rPr>
          <w:rFonts w:eastAsiaTheme="minorEastAsia"/>
          <w:smallCaps w:val="0"/>
          <w:sz w:val="22"/>
        </w:rPr>
      </w:pPr>
      <w:hyperlink w:anchor="_Toc531587096" w:history="1">
        <w:r w:rsidR="00537469" w:rsidRPr="0050380F">
          <w:rPr>
            <w:rStyle w:val="Hyperlink"/>
          </w:rPr>
          <w:t>System Center Orchestrator</w:t>
        </w:r>
        <w:r w:rsidR="00537469">
          <w:tab/>
        </w:r>
        <w:r w:rsidR="00537469">
          <w:fldChar w:fldCharType="begin"/>
        </w:r>
        <w:r w:rsidR="00537469">
          <w:instrText xml:space="preserve"> PAGEREF _Toc531587096 \h </w:instrText>
        </w:r>
        <w:r w:rsidR="00537469">
          <w:fldChar w:fldCharType="separate"/>
        </w:r>
        <w:r w:rsidR="00537469">
          <w:t>36</w:t>
        </w:r>
        <w:r w:rsidR="00537469">
          <w:fldChar w:fldCharType="end"/>
        </w:r>
      </w:hyperlink>
    </w:p>
    <w:p w:rsidR="00537469" w:rsidRDefault="00144A64">
      <w:pPr>
        <w:pStyle w:val="TOC3"/>
        <w:rPr>
          <w:rFonts w:eastAsiaTheme="minorEastAsia"/>
          <w:smallCaps w:val="0"/>
          <w:sz w:val="22"/>
        </w:rPr>
      </w:pPr>
      <w:hyperlink w:anchor="_Toc531587097" w:history="1">
        <w:r w:rsidR="00537469" w:rsidRPr="0050380F">
          <w:rPr>
            <w:rStyle w:val="Hyperlink"/>
          </w:rPr>
          <w:t>System Center Service Manager</w:t>
        </w:r>
        <w:r w:rsidR="00537469">
          <w:tab/>
        </w:r>
        <w:r w:rsidR="00537469">
          <w:fldChar w:fldCharType="begin"/>
        </w:r>
        <w:r w:rsidR="00537469">
          <w:instrText xml:space="preserve"> PAGEREF _Toc531587097 \h </w:instrText>
        </w:r>
        <w:r w:rsidR="00537469">
          <w:fldChar w:fldCharType="separate"/>
        </w:r>
        <w:r w:rsidR="00537469">
          <w:t>37</w:t>
        </w:r>
        <w:r w:rsidR="00537469">
          <w:fldChar w:fldCharType="end"/>
        </w:r>
      </w:hyperlink>
    </w:p>
    <w:p w:rsidR="00537469" w:rsidRDefault="00144A64">
      <w:pPr>
        <w:pStyle w:val="TOC2"/>
        <w:rPr>
          <w:rFonts w:eastAsiaTheme="minorEastAsia"/>
          <w:smallCaps w:val="0"/>
          <w:sz w:val="22"/>
        </w:rPr>
      </w:pPr>
      <w:hyperlink w:anchor="_Toc531587098" w:history="1">
        <w:r w:rsidR="00537469" w:rsidRPr="0050380F">
          <w:rPr>
            <w:rStyle w:val="Hyperlink"/>
          </w:rPr>
          <w:t>Virtual Desktop Infrastructure (VDI) Suite</w:t>
        </w:r>
        <w:r w:rsidR="00537469">
          <w:tab/>
        </w:r>
        <w:r w:rsidR="00537469">
          <w:fldChar w:fldCharType="begin"/>
        </w:r>
        <w:r w:rsidR="00537469">
          <w:instrText xml:space="preserve"> PAGEREF _Toc531587098 \h </w:instrText>
        </w:r>
        <w:r w:rsidR="00537469">
          <w:fldChar w:fldCharType="separate"/>
        </w:r>
        <w:r w:rsidR="00537469">
          <w:t>38</w:t>
        </w:r>
        <w:r w:rsidR="00537469">
          <w:fldChar w:fldCharType="end"/>
        </w:r>
      </w:hyperlink>
    </w:p>
    <w:p w:rsidR="00537469" w:rsidRDefault="00144A64">
      <w:pPr>
        <w:pStyle w:val="TOC2"/>
        <w:rPr>
          <w:rFonts w:eastAsiaTheme="minorEastAsia"/>
          <w:smallCaps w:val="0"/>
          <w:sz w:val="22"/>
        </w:rPr>
      </w:pPr>
      <w:hyperlink w:anchor="_Toc531587099" w:history="1">
        <w:r w:rsidR="00537469" w:rsidRPr="0050380F">
          <w:rPr>
            <w:rStyle w:val="Hyperlink"/>
          </w:rPr>
          <w:t>Visual Studio</w:t>
        </w:r>
        <w:r w:rsidR="00537469">
          <w:tab/>
        </w:r>
        <w:r w:rsidR="00537469">
          <w:fldChar w:fldCharType="begin"/>
        </w:r>
        <w:r w:rsidR="00537469">
          <w:instrText xml:space="preserve"> PAGEREF _Toc531587099 \h </w:instrText>
        </w:r>
        <w:r w:rsidR="00537469">
          <w:fldChar w:fldCharType="separate"/>
        </w:r>
        <w:r w:rsidR="00537469">
          <w:t>38</w:t>
        </w:r>
        <w:r w:rsidR="00537469">
          <w:fldChar w:fldCharType="end"/>
        </w:r>
      </w:hyperlink>
    </w:p>
    <w:p w:rsidR="00537469" w:rsidRDefault="00144A64">
      <w:pPr>
        <w:pStyle w:val="TOC3"/>
        <w:rPr>
          <w:rFonts w:eastAsiaTheme="minorEastAsia"/>
          <w:smallCaps w:val="0"/>
          <w:sz w:val="22"/>
        </w:rPr>
      </w:pPr>
      <w:hyperlink w:anchor="_Toc531587100" w:history="1">
        <w:r w:rsidR="00537469" w:rsidRPr="0050380F">
          <w:rPr>
            <w:rStyle w:val="Hyperlink"/>
          </w:rPr>
          <w:t>Visual Studio</w:t>
        </w:r>
        <w:r w:rsidR="00537469">
          <w:tab/>
        </w:r>
        <w:r w:rsidR="00537469">
          <w:fldChar w:fldCharType="begin"/>
        </w:r>
        <w:r w:rsidR="00537469">
          <w:instrText xml:space="preserve"> PAGEREF _Toc531587100 \h </w:instrText>
        </w:r>
        <w:r w:rsidR="00537469">
          <w:fldChar w:fldCharType="separate"/>
        </w:r>
        <w:r w:rsidR="00537469">
          <w:t>38</w:t>
        </w:r>
        <w:r w:rsidR="00537469">
          <w:fldChar w:fldCharType="end"/>
        </w:r>
      </w:hyperlink>
    </w:p>
    <w:p w:rsidR="00537469" w:rsidRDefault="00144A64">
      <w:pPr>
        <w:pStyle w:val="TOC3"/>
        <w:rPr>
          <w:rFonts w:eastAsiaTheme="minorEastAsia"/>
          <w:smallCaps w:val="0"/>
          <w:sz w:val="22"/>
        </w:rPr>
      </w:pPr>
      <w:hyperlink w:anchor="_Toc531587101" w:history="1">
        <w:r w:rsidR="00537469" w:rsidRPr="0050380F">
          <w:rPr>
            <w:rStyle w:val="Hyperlink"/>
          </w:rPr>
          <w:t>Visual Studio Team Foundation Server</w:t>
        </w:r>
        <w:r w:rsidR="00537469">
          <w:tab/>
        </w:r>
        <w:r w:rsidR="00537469">
          <w:fldChar w:fldCharType="begin"/>
        </w:r>
        <w:r w:rsidR="00537469">
          <w:instrText xml:space="preserve"> PAGEREF _Toc531587101 \h </w:instrText>
        </w:r>
        <w:r w:rsidR="00537469">
          <w:fldChar w:fldCharType="separate"/>
        </w:r>
        <w:r w:rsidR="00537469">
          <w:t>40</w:t>
        </w:r>
        <w:r w:rsidR="00537469">
          <w:fldChar w:fldCharType="end"/>
        </w:r>
      </w:hyperlink>
    </w:p>
    <w:p w:rsidR="00537469" w:rsidRDefault="00144A64">
      <w:pPr>
        <w:pStyle w:val="TOC2"/>
        <w:rPr>
          <w:rFonts w:eastAsiaTheme="minorEastAsia"/>
          <w:smallCaps w:val="0"/>
          <w:sz w:val="22"/>
        </w:rPr>
      </w:pPr>
      <w:hyperlink w:anchor="_Toc531587102" w:history="1">
        <w:r w:rsidR="00537469" w:rsidRPr="0050380F">
          <w:rPr>
            <w:rStyle w:val="Hyperlink"/>
          </w:rPr>
          <w:t>Client Windows</w:t>
        </w:r>
        <w:r w:rsidR="00537469">
          <w:tab/>
        </w:r>
        <w:r w:rsidR="00537469">
          <w:fldChar w:fldCharType="begin"/>
        </w:r>
        <w:r w:rsidR="00537469">
          <w:instrText xml:space="preserve"> PAGEREF _Toc531587102 \h </w:instrText>
        </w:r>
        <w:r w:rsidR="00537469">
          <w:fldChar w:fldCharType="separate"/>
        </w:r>
        <w:r w:rsidR="00537469">
          <w:t>41</w:t>
        </w:r>
        <w:r w:rsidR="00537469">
          <w:fldChar w:fldCharType="end"/>
        </w:r>
      </w:hyperlink>
    </w:p>
    <w:p w:rsidR="00537469" w:rsidRDefault="00144A64">
      <w:pPr>
        <w:pStyle w:val="TOC3"/>
        <w:rPr>
          <w:rFonts w:eastAsiaTheme="minorEastAsia"/>
          <w:smallCaps w:val="0"/>
          <w:sz w:val="22"/>
        </w:rPr>
      </w:pPr>
      <w:hyperlink w:anchor="_Toc531587103" w:history="1">
        <w:r w:rsidR="00537469" w:rsidRPr="0050380F">
          <w:rPr>
            <w:rStyle w:val="Hyperlink"/>
          </w:rPr>
          <w:t>Sistemul de operare desktop Windows</w:t>
        </w:r>
        <w:r w:rsidR="00537469">
          <w:tab/>
        </w:r>
        <w:r w:rsidR="00537469">
          <w:fldChar w:fldCharType="begin"/>
        </w:r>
        <w:r w:rsidR="00537469">
          <w:instrText xml:space="preserve"> PAGEREF _Toc531587103 \h </w:instrText>
        </w:r>
        <w:r w:rsidR="00537469">
          <w:fldChar w:fldCharType="separate"/>
        </w:r>
        <w:r w:rsidR="00537469">
          <w:t>41</w:t>
        </w:r>
        <w:r w:rsidR="00537469">
          <w:fldChar w:fldCharType="end"/>
        </w:r>
      </w:hyperlink>
    </w:p>
    <w:p w:rsidR="00537469" w:rsidRDefault="00144A64">
      <w:pPr>
        <w:pStyle w:val="TOC2"/>
        <w:rPr>
          <w:rFonts w:eastAsiaTheme="minorEastAsia"/>
          <w:smallCaps w:val="0"/>
          <w:sz w:val="22"/>
        </w:rPr>
      </w:pPr>
      <w:hyperlink w:anchor="_Toc531587104" w:history="1">
        <w:r w:rsidR="00537469" w:rsidRPr="0050380F">
          <w:rPr>
            <w:rStyle w:val="Hyperlink"/>
          </w:rPr>
          <w:t>Windows Server</w:t>
        </w:r>
        <w:r w:rsidR="00537469">
          <w:tab/>
        </w:r>
        <w:r w:rsidR="00537469">
          <w:fldChar w:fldCharType="begin"/>
        </w:r>
        <w:r w:rsidR="00537469">
          <w:instrText xml:space="preserve"> PAGEREF _Toc531587104 \h </w:instrText>
        </w:r>
        <w:r w:rsidR="00537469">
          <w:fldChar w:fldCharType="separate"/>
        </w:r>
        <w:r w:rsidR="00537469">
          <w:t>48</w:t>
        </w:r>
        <w:r w:rsidR="00537469">
          <w:fldChar w:fldCharType="end"/>
        </w:r>
      </w:hyperlink>
    </w:p>
    <w:p w:rsidR="00537469" w:rsidRDefault="00144A64">
      <w:pPr>
        <w:pStyle w:val="TOC3"/>
        <w:rPr>
          <w:rFonts w:eastAsiaTheme="minorEastAsia"/>
          <w:smallCaps w:val="0"/>
          <w:sz w:val="22"/>
        </w:rPr>
      </w:pPr>
      <w:hyperlink w:anchor="_Toc531587105" w:history="1">
        <w:r w:rsidR="00537469" w:rsidRPr="0050380F">
          <w:rPr>
            <w:rStyle w:val="Hyperlink"/>
          </w:rPr>
          <w:t>Windows MultiPoint Server</w:t>
        </w:r>
        <w:r w:rsidR="00537469">
          <w:tab/>
        </w:r>
        <w:r w:rsidR="00537469">
          <w:fldChar w:fldCharType="begin"/>
        </w:r>
        <w:r w:rsidR="00537469">
          <w:instrText xml:space="preserve"> PAGEREF _Toc531587105 \h </w:instrText>
        </w:r>
        <w:r w:rsidR="00537469">
          <w:fldChar w:fldCharType="separate"/>
        </w:r>
        <w:r w:rsidR="00537469">
          <w:t>48</w:t>
        </w:r>
        <w:r w:rsidR="00537469">
          <w:fldChar w:fldCharType="end"/>
        </w:r>
      </w:hyperlink>
    </w:p>
    <w:p w:rsidR="00537469" w:rsidRDefault="00144A64">
      <w:pPr>
        <w:pStyle w:val="TOC3"/>
        <w:rPr>
          <w:rFonts w:eastAsiaTheme="minorEastAsia"/>
          <w:smallCaps w:val="0"/>
          <w:sz w:val="22"/>
        </w:rPr>
      </w:pPr>
      <w:hyperlink w:anchor="_Toc531587106" w:history="1">
        <w:r w:rsidR="00537469" w:rsidRPr="0050380F">
          <w:rPr>
            <w:rStyle w:val="Hyperlink"/>
          </w:rPr>
          <w:t>Windows Server</w:t>
        </w:r>
        <w:r w:rsidR="00537469">
          <w:tab/>
        </w:r>
        <w:r w:rsidR="00537469">
          <w:fldChar w:fldCharType="begin"/>
        </w:r>
        <w:r w:rsidR="00537469">
          <w:instrText xml:space="preserve"> PAGEREF _Toc531587106 \h </w:instrText>
        </w:r>
        <w:r w:rsidR="00537469">
          <w:fldChar w:fldCharType="separate"/>
        </w:r>
        <w:r w:rsidR="00537469">
          <w:t>49</w:t>
        </w:r>
        <w:r w:rsidR="00537469">
          <w:fldChar w:fldCharType="end"/>
        </w:r>
      </w:hyperlink>
    </w:p>
    <w:p w:rsidR="00537469" w:rsidRDefault="00144A64">
      <w:pPr>
        <w:pStyle w:val="TOC1"/>
        <w:rPr>
          <w:rFonts w:eastAsiaTheme="minorEastAsia"/>
          <w:b w:val="0"/>
          <w:caps w:val="0"/>
          <w:noProof/>
          <w:sz w:val="22"/>
          <w:szCs w:val="22"/>
        </w:rPr>
      </w:pPr>
      <w:hyperlink w:anchor="_Toc531587107" w:history="1">
        <w:r w:rsidR="00537469" w:rsidRPr="0050380F">
          <w:rPr>
            <w:rStyle w:val="Hyperlink"/>
            <w:noProof/>
          </w:rPr>
          <w:t>Serviciile online</w:t>
        </w:r>
        <w:r w:rsidR="00537469">
          <w:rPr>
            <w:noProof/>
          </w:rPr>
          <w:tab/>
        </w:r>
        <w:r w:rsidR="00537469">
          <w:rPr>
            <w:noProof/>
          </w:rPr>
          <w:fldChar w:fldCharType="begin"/>
        </w:r>
        <w:r w:rsidR="00537469">
          <w:rPr>
            <w:noProof/>
          </w:rPr>
          <w:instrText xml:space="preserve"> PAGEREF _Toc531587107 \h </w:instrText>
        </w:r>
        <w:r w:rsidR="00537469">
          <w:rPr>
            <w:noProof/>
          </w:rPr>
        </w:r>
        <w:r w:rsidR="00537469">
          <w:rPr>
            <w:noProof/>
          </w:rPr>
          <w:fldChar w:fldCharType="separate"/>
        </w:r>
        <w:r w:rsidR="00537469">
          <w:rPr>
            <w:noProof/>
          </w:rPr>
          <w:t>52</w:t>
        </w:r>
        <w:r w:rsidR="00537469">
          <w:rPr>
            <w:noProof/>
          </w:rPr>
          <w:fldChar w:fldCharType="end"/>
        </w:r>
      </w:hyperlink>
    </w:p>
    <w:p w:rsidR="00537469" w:rsidRDefault="00144A64">
      <w:pPr>
        <w:pStyle w:val="TOC2"/>
        <w:rPr>
          <w:rFonts w:eastAsiaTheme="minorEastAsia"/>
          <w:smallCaps w:val="0"/>
          <w:sz w:val="22"/>
        </w:rPr>
      </w:pPr>
      <w:hyperlink w:anchor="_Toc531587108" w:history="1">
        <w:r w:rsidR="00537469" w:rsidRPr="0050380F">
          <w:rPr>
            <w:rStyle w:val="Hyperlink"/>
          </w:rPr>
          <w:t>Disponibilitatea Serviciilor online în funcție de regiune</w:t>
        </w:r>
        <w:r w:rsidR="00537469">
          <w:tab/>
        </w:r>
        <w:r w:rsidR="00537469">
          <w:fldChar w:fldCharType="begin"/>
        </w:r>
        <w:r w:rsidR="00537469">
          <w:instrText xml:space="preserve"> PAGEREF _Toc531587108 \h </w:instrText>
        </w:r>
        <w:r w:rsidR="00537469">
          <w:fldChar w:fldCharType="separate"/>
        </w:r>
        <w:r w:rsidR="00537469">
          <w:t>52</w:t>
        </w:r>
        <w:r w:rsidR="00537469">
          <w:fldChar w:fldCharType="end"/>
        </w:r>
      </w:hyperlink>
    </w:p>
    <w:p w:rsidR="00537469" w:rsidRDefault="00144A64">
      <w:pPr>
        <w:pStyle w:val="TOC2"/>
        <w:rPr>
          <w:rFonts w:eastAsiaTheme="minorEastAsia"/>
          <w:smallCaps w:val="0"/>
          <w:sz w:val="22"/>
        </w:rPr>
      </w:pPr>
      <w:hyperlink w:anchor="_Toc531587109" w:history="1">
        <w:r w:rsidR="00537469" w:rsidRPr="0050380F">
          <w:rPr>
            <w:rStyle w:val="Hyperlink"/>
          </w:rPr>
          <w:t>Regulile de achiziționare a Serviciilor online</w:t>
        </w:r>
        <w:r w:rsidR="00537469">
          <w:tab/>
        </w:r>
        <w:r w:rsidR="00537469">
          <w:fldChar w:fldCharType="begin"/>
        </w:r>
        <w:r w:rsidR="00537469">
          <w:instrText xml:space="preserve"> PAGEREF _Toc531587109 \h </w:instrText>
        </w:r>
        <w:r w:rsidR="00537469">
          <w:fldChar w:fldCharType="separate"/>
        </w:r>
        <w:r w:rsidR="00537469">
          <w:t>52</w:t>
        </w:r>
        <w:r w:rsidR="00537469">
          <w:fldChar w:fldCharType="end"/>
        </w:r>
      </w:hyperlink>
    </w:p>
    <w:p w:rsidR="00537469" w:rsidRDefault="00144A64">
      <w:pPr>
        <w:pStyle w:val="TOC2"/>
        <w:rPr>
          <w:rFonts w:eastAsiaTheme="minorEastAsia"/>
          <w:smallCaps w:val="0"/>
          <w:sz w:val="22"/>
        </w:rPr>
      </w:pPr>
      <w:hyperlink w:anchor="_Toc531587110" w:history="1">
        <w:r w:rsidR="00537469" w:rsidRPr="0050380F">
          <w:rPr>
            <w:rStyle w:val="Hyperlink"/>
          </w:rPr>
          <w:t>Reînnoirea Serviciilor online</w:t>
        </w:r>
        <w:r w:rsidR="00537469">
          <w:tab/>
        </w:r>
        <w:r w:rsidR="00537469">
          <w:fldChar w:fldCharType="begin"/>
        </w:r>
        <w:r w:rsidR="00537469">
          <w:instrText xml:space="preserve"> PAGEREF _Toc531587110 \h </w:instrText>
        </w:r>
        <w:r w:rsidR="00537469">
          <w:fldChar w:fldCharType="separate"/>
        </w:r>
        <w:r w:rsidR="00537469">
          <w:t>52</w:t>
        </w:r>
        <w:r w:rsidR="00537469">
          <w:fldChar w:fldCharType="end"/>
        </w:r>
      </w:hyperlink>
    </w:p>
    <w:p w:rsidR="00537469" w:rsidRDefault="00144A64">
      <w:pPr>
        <w:pStyle w:val="TOC2"/>
        <w:rPr>
          <w:rFonts w:eastAsiaTheme="minorEastAsia"/>
          <w:smallCaps w:val="0"/>
          <w:sz w:val="22"/>
        </w:rPr>
      </w:pPr>
      <w:hyperlink w:anchor="_Toc531587111" w:history="1">
        <w:r w:rsidR="00537469" w:rsidRPr="0050380F">
          <w:rPr>
            <w:rStyle w:val="Hyperlink"/>
          </w:rPr>
          <w:t>Serviciile Microsoft Azure</w:t>
        </w:r>
        <w:r w:rsidR="00537469">
          <w:tab/>
        </w:r>
        <w:r w:rsidR="00537469">
          <w:fldChar w:fldCharType="begin"/>
        </w:r>
        <w:r w:rsidR="00537469">
          <w:instrText xml:space="preserve"> PAGEREF _Toc531587111 \h </w:instrText>
        </w:r>
        <w:r w:rsidR="00537469">
          <w:fldChar w:fldCharType="separate"/>
        </w:r>
        <w:r w:rsidR="00537469">
          <w:t>52</w:t>
        </w:r>
        <w:r w:rsidR="00537469">
          <w:fldChar w:fldCharType="end"/>
        </w:r>
      </w:hyperlink>
    </w:p>
    <w:p w:rsidR="00537469" w:rsidRDefault="00144A64">
      <w:pPr>
        <w:pStyle w:val="TOC3"/>
        <w:rPr>
          <w:rFonts w:eastAsiaTheme="minorEastAsia"/>
          <w:smallCaps w:val="0"/>
          <w:sz w:val="22"/>
        </w:rPr>
      </w:pPr>
      <w:hyperlink w:anchor="_Toc531587112" w:history="1">
        <w:r w:rsidR="00537469" w:rsidRPr="0050380F">
          <w:rPr>
            <w:rStyle w:val="Hyperlink"/>
          </w:rPr>
          <w:t>Serviciile Microsoft Azure</w:t>
        </w:r>
        <w:r w:rsidR="00537469">
          <w:tab/>
        </w:r>
        <w:r w:rsidR="00537469">
          <w:fldChar w:fldCharType="begin"/>
        </w:r>
        <w:r w:rsidR="00537469">
          <w:instrText xml:space="preserve"> PAGEREF _Toc531587112 \h </w:instrText>
        </w:r>
        <w:r w:rsidR="00537469">
          <w:fldChar w:fldCharType="separate"/>
        </w:r>
        <w:r w:rsidR="00537469">
          <w:t>55</w:t>
        </w:r>
        <w:r w:rsidR="00537469">
          <w:fldChar w:fldCharType="end"/>
        </w:r>
      </w:hyperlink>
    </w:p>
    <w:p w:rsidR="00537469" w:rsidRDefault="00144A64">
      <w:pPr>
        <w:pStyle w:val="TOC3"/>
        <w:rPr>
          <w:rFonts w:eastAsiaTheme="minorEastAsia"/>
          <w:smallCaps w:val="0"/>
          <w:sz w:val="22"/>
        </w:rPr>
      </w:pPr>
      <w:hyperlink w:anchor="_Toc531587113" w:history="1">
        <w:r w:rsidR="00537469" w:rsidRPr="0050380F">
          <w:rPr>
            <w:rStyle w:val="Hyperlink"/>
          </w:rPr>
          <w:t>Planurile de infrastructură Microsoft Azure</w:t>
        </w:r>
        <w:r w:rsidR="00537469">
          <w:tab/>
        </w:r>
        <w:r w:rsidR="00537469">
          <w:fldChar w:fldCharType="begin"/>
        </w:r>
        <w:r w:rsidR="00537469">
          <w:instrText xml:space="preserve"> PAGEREF _Toc531587113 \h </w:instrText>
        </w:r>
        <w:r w:rsidR="00537469">
          <w:fldChar w:fldCharType="separate"/>
        </w:r>
        <w:r w:rsidR="00537469">
          <w:t>55</w:t>
        </w:r>
        <w:r w:rsidR="00537469">
          <w:fldChar w:fldCharType="end"/>
        </w:r>
      </w:hyperlink>
    </w:p>
    <w:p w:rsidR="00537469" w:rsidRDefault="00144A64">
      <w:pPr>
        <w:pStyle w:val="TOC3"/>
        <w:rPr>
          <w:rFonts w:eastAsiaTheme="minorEastAsia"/>
          <w:smallCaps w:val="0"/>
          <w:sz w:val="22"/>
        </w:rPr>
      </w:pPr>
      <w:hyperlink w:anchor="_Toc531587114" w:history="1">
        <w:r w:rsidR="00537469" w:rsidRPr="0050380F">
          <w:rPr>
            <w:rStyle w:val="Hyperlink"/>
          </w:rPr>
          <w:t>Planurile de asistență pentru Microsoft Azure</w:t>
        </w:r>
        <w:r w:rsidR="00537469">
          <w:tab/>
        </w:r>
        <w:r w:rsidR="00537469">
          <w:fldChar w:fldCharType="begin"/>
        </w:r>
        <w:r w:rsidR="00537469">
          <w:instrText xml:space="preserve"> PAGEREF _Toc531587114 \h </w:instrText>
        </w:r>
        <w:r w:rsidR="00537469">
          <w:fldChar w:fldCharType="separate"/>
        </w:r>
        <w:r w:rsidR="00537469">
          <w:t>56</w:t>
        </w:r>
        <w:r w:rsidR="00537469">
          <w:fldChar w:fldCharType="end"/>
        </w:r>
      </w:hyperlink>
    </w:p>
    <w:p w:rsidR="00537469" w:rsidRDefault="00144A64">
      <w:pPr>
        <w:pStyle w:val="TOC3"/>
        <w:rPr>
          <w:rFonts w:eastAsiaTheme="minorEastAsia"/>
          <w:smallCaps w:val="0"/>
          <w:sz w:val="22"/>
        </w:rPr>
      </w:pPr>
      <w:hyperlink w:anchor="_Toc531587115" w:history="1">
        <w:r w:rsidR="00537469" w:rsidRPr="0050380F">
          <w:rPr>
            <w:rStyle w:val="Hyperlink"/>
          </w:rPr>
          <w:t>Planurile pentru utilizatori Microsoft Azure</w:t>
        </w:r>
        <w:r w:rsidR="00537469">
          <w:tab/>
        </w:r>
        <w:r w:rsidR="00537469">
          <w:fldChar w:fldCharType="begin"/>
        </w:r>
        <w:r w:rsidR="00537469">
          <w:instrText xml:space="preserve"> PAGEREF _Toc531587115 \h </w:instrText>
        </w:r>
        <w:r w:rsidR="00537469">
          <w:fldChar w:fldCharType="separate"/>
        </w:r>
        <w:r w:rsidR="00537469">
          <w:t>56</w:t>
        </w:r>
        <w:r w:rsidR="00537469">
          <w:fldChar w:fldCharType="end"/>
        </w:r>
      </w:hyperlink>
    </w:p>
    <w:p w:rsidR="00537469" w:rsidRDefault="00144A64">
      <w:pPr>
        <w:pStyle w:val="TOC2"/>
        <w:rPr>
          <w:rFonts w:eastAsiaTheme="minorEastAsia"/>
          <w:smallCaps w:val="0"/>
          <w:sz w:val="22"/>
        </w:rPr>
      </w:pPr>
      <w:hyperlink w:anchor="_Toc531587116" w:history="1">
        <w:r w:rsidR="00537469" w:rsidRPr="0050380F">
          <w:rPr>
            <w:rStyle w:val="Hyperlink"/>
          </w:rPr>
          <w:t>Microsoft 365</w:t>
        </w:r>
        <w:r w:rsidR="00537469">
          <w:tab/>
        </w:r>
        <w:r w:rsidR="00537469">
          <w:fldChar w:fldCharType="begin"/>
        </w:r>
        <w:r w:rsidR="00537469">
          <w:instrText xml:space="preserve"> PAGEREF _Toc531587116 \h </w:instrText>
        </w:r>
        <w:r w:rsidR="00537469">
          <w:fldChar w:fldCharType="separate"/>
        </w:r>
        <w:r w:rsidR="00537469">
          <w:t>57</w:t>
        </w:r>
        <w:r w:rsidR="00537469">
          <w:fldChar w:fldCharType="end"/>
        </w:r>
      </w:hyperlink>
    </w:p>
    <w:p w:rsidR="00537469" w:rsidRDefault="00144A64">
      <w:pPr>
        <w:pStyle w:val="TOC2"/>
        <w:rPr>
          <w:rFonts w:eastAsiaTheme="minorEastAsia"/>
          <w:smallCaps w:val="0"/>
          <w:sz w:val="22"/>
        </w:rPr>
      </w:pPr>
      <w:hyperlink w:anchor="_Toc531587117" w:history="1">
        <w:r w:rsidR="00537469" w:rsidRPr="0050380F">
          <w:rPr>
            <w:rStyle w:val="Hyperlink"/>
          </w:rPr>
          <w:t>Enterprise Mobility + Security</w:t>
        </w:r>
        <w:r w:rsidR="00537469">
          <w:tab/>
        </w:r>
        <w:r w:rsidR="00537469">
          <w:fldChar w:fldCharType="begin"/>
        </w:r>
        <w:r w:rsidR="00537469">
          <w:instrText xml:space="preserve"> PAGEREF _Toc531587117 \h </w:instrText>
        </w:r>
        <w:r w:rsidR="00537469">
          <w:fldChar w:fldCharType="separate"/>
        </w:r>
        <w:r w:rsidR="00537469">
          <w:t>59</w:t>
        </w:r>
        <w:r w:rsidR="00537469">
          <w:fldChar w:fldCharType="end"/>
        </w:r>
      </w:hyperlink>
    </w:p>
    <w:p w:rsidR="00537469" w:rsidRDefault="00144A64">
      <w:pPr>
        <w:pStyle w:val="TOC2"/>
        <w:rPr>
          <w:rFonts w:eastAsiaTheme="minorEastAsia"/>
          <w:smallCaps w:val="0"/>
          <w:sz w:val="22"/>
        </w:rPr>
      </w:pPr>
      <w:hyperlink w:anchor="_Toc531587118" w:history="1">
        <w:r w:rsidR="00537469" w:rsidRPr="0050380F">
          <w:rPr>
            <w:rStyle w:val="Hyperlink"/>
          </w:rPr>
          <w:t>Abonamente de server pentru Azure</w:t>
        </w:r>
        <w:r w:rsidR="00537469">
          <w:tab/>
        </w:r>
        <w:r w:rsidR="00537469">
          <w:fldChar w:fldCharType="begin"/>
        </w:r>
        <w:r w:rsidR="00537469">
          <w:instrText xml:space="preserve"> PAGEREF _Toc531587118 \h </w:instrText>
        </w:r>
        <w:r w:rsidR="00537469">
          <w:fldChar w:fldCharType="separate"/>
        </w:r>
        <w:r w:rsidR="00537469">
          <w:t>59</w:t>
        </w:r>
        <w:r w:rsidR="00537469">
          <w:fldChar w:fldCharType="end"/>
        </w:r>
      </w:hyperlink>
    </w:p>
    <w:p w:rsidR="00537469" w:rsidRDefault="00144A64">
      <w:pPr>
        <w:pStyle w:val="TOC2"/>
        <w:rPr>
          <w:rFonts w:eastAsiaTheme="minorEastAsia"/>
          <w:smallCaps w:val="0"/>
          <w:sz w:val="22"/>
        </w:rPr>
      </w:pPr>
      <w:hyperlink w:anchor="_Toc531587119" w:history="1">
        <w:r w:rsidR="00537469" w:rsidRPr="0050380F">
          <w:rPr>
            <w:rStyle w:val="Hyperlink"/>
          </w:rPr>
          <w:t>Serviciile Microsoft Dynamics 365</w:t>
        </w:r>
        <w:r w:rsidR="00537469">
          <w:tab/>
        </w:r>
        <w:r w:rsidR="00537469">
          <w:fldChar w:fldCharType="begin"/>
        </w:r>
        <w:r w:rsidR="00537469">
          <w:instrText xml:space="preserve"> PAGEREF _Toc531587119 \h </w:instrText>
        </w:r>
        <w:r w:rsidR="00537469">
          <w:fldChar w:fldCharType="separate"/>
        </w:r>
        <w:r w:rsidR="00537469">
          <w:t>61</w:t>
        </w:r>
        <w:r w:rsidR="00537469">
          <w:fldChar w:fldCharType="end"/>
        </w:r>
      </w:hyperlink>
    </w:p>
    <w:p w:rsidR="00537469" w:rsidRDefault="00144A64">
      <w:pPr>
        <w:pStyle w:val="TOC2"/>
        <w:rPr>
          <w:rFonts w:eastAsiaTheme="minorEastAsia"/>
          <w:smallCaps w:val="0"/>
          <w:sz w:val="22"/>
        </w:rPr>
      </w:pPr>
      <w:hyperlink w:anchor="_Toc531587120" w:history="1">
        <w:r w:rsidR="00537469" w:rsidRPr="0050380F">
          <w:rPr>
            <w:rStyle w:val="Hyperlink"/>
          </w:rPr>
          <w:t>Serviciile Office 365</w:t>
        </w:r>
        <w:r w:rsidR="00537469">
          <w:tab/>
        </w:r>
        <w:r w:rsidR="00537469">
          <w:fldChar w:fldCharType="begin"/>
        </w:r>
        <w:r w:rsidR="00537469">
          <w:instrText xml:space="preserve"> PAGEREF _Toc531587120 \h </w:instrText>
        </w:r>
        <w:r w:rsidR="00537469">
          <w:fldChar w:fldCharType="separate"/>
        </w:r>
        <w:r w:rsidR="00537469">
          <w:t>64</w:t>
        </w:r>
        <w:r w:rsidR="00537469">
          <w:fldChar w:fldCharType="end"/>
        </w:r>
      </w:hyperlink>
    </w:p>
    <w:p w:rsidR="00537469" w:rsidRDefault="00144A64">
      <w:pPr>
        <w:pStyle w:val="TOC3"/>
        <w:rPr>
          <w:rFonts w:eastAsiaTheme="minorEastAsia"/>
          <w:smallCaps w:val="0"/>
          <w:sz w:val="22"/>
        </w:rPr>
      </w:pPr>
      <w:hyperlink w:anchor="_Toc531587121" w:history="1">
        <w:r w:rsidR="00537469" w:rsidRPr="0050380F">
          <w:rPr>
            <w:rStyle w:val="Hyperlink"/>
          </w:rPr>
          <w:t>Aplicații cu Office 365</w:t>
        </w:r>
        <w:r w:rsidR="00537469">
          <w:tab/>
        </w:r>
        <w:r w:rsidR="00537469">
          <w:fldChar w:fldCharType="begin"/>
        </w:r>
        <w:r w:rsidR="00537469">
          <w:instrText xml:space="preserve"> PAGEREF _Toc531587121 \h </w:instrText>
        </w:r>
        <w:r w:rsidR="00537469">
          <w:fldChar w:fldCharType="separate"/>
        </w:r>
        <w:r w:rsidR="00537469">
          <w:t>64</w:t>
        </w:r>
        <w:r w:rsidR="00537469">
          <w:fldChar w:fldCharType="end"/>
        </w:r>
      </w:hyperlink>
    </w:p>
    <w:p w:rsidR="00537469" w:rsidRDefault="00144A64">
      <w:pPr>
        <w:pStyle w:val="TOC3"/>
        <w:rPr>
          <w:rFonts w:eastAsiaTheme="minorEastAsia"/>
          <w:smallCaps w:val="0"/>
          <w:sz w:val="22"/>
        </w:rPr>
      </w:pPr>
      <w:hyperlink w:anchor="_Toc531587122" w:history="1">
        <w:r w:rsidR="00537469" w:rsidRPr="0050380F">
          <w:rPr>
            <w:rStyle w:val="Hyperlink"/>
          </w:rPr>
          <w:t>Suitele Office 365</w:t>
        </w:r>
        <w:r w:rsidR="00537469">
          <w:tab/>
        </w:r>
        <w:r w:rsidR="00537469">
          <w:fldChar w:fldCharType="begin"/>
        </w:r>
        <w:r w:rsidR="00537469">
          <w:instrText xml:space="preserve"> PAGEREF _Toc531587122 \h </w:instrText>
        </w:r>
        <w:r w:rsidR="00537469">
          <w:fldChar w:fldCharType="separate"/>
        </w:r>
        <w:r w:rsidR="00537469">
          <w:t>65</w:t>
        </w:r>
        <w:r w:rsidR="00537469">
          <w:fldChar w:fldCharType="end"/>
        </w:r>
      </w:hyperlink>
    </w:p>
    <w:p w:rsidR="00537469" w:rsidRDefault="00144A64">
      <w:pPr>
        <w:pStyle w:val="TOC3"/>
        <w:rPr>
          <w:rFonts w:eastAsiaTheme="minorEastAsia"/>
          <w:smallCaps w:val="0"/>
          <w:sz w:val="22"/>
        </w:rPr>
      </w:pPr>
      <w:hyperlink w:anchor="_Toc531587123" w:history="1">
        <w:r w:rsidR="00537469" w:rsidRPr="0050380F">
          <w:rPr>
            <w:rStyle w:val="Hyperlink"/>
          </w:rPr>
          <w:t>Office 365 Cloud App Security</w:t>
        </w:r>
        <w:r w:rsidR="00537469">
          <w:tab/>
        </w:r>
        <w:r w:rsidR="00537469">
          <w:fldChar w:fldCharType="begin"/>
        </w:r>
        <w:r w:rsidR="00537469">
          <w:instrText xml:space="preserve"> PAGEREF _Toc531587123 \h </w:instrText>
        </w:r>
        <w:r w:rsidR="00537469">
          <w:fldChar w:fldCharType="separate"/>
        </w:r>
        <w:r w:rsidR="00537469">
          <w:t>66</w:t>
        </w:r>
        <w:r w:rsidR="00537469">
          <w:fldChar w:fldCharType="end"/>
        </w:r>
      </w:hyperlink>
    </w:p>
    <w:p w:rsidR="00537469" w:rsidRDefault="00144A64">
      <w:pPr>
        <w:pStyle w:val="TOC3"/>
        <w:rPr>
          <w:rFonts w:eastAsiaTheme="minorEastAsia"/>
          <w:smallCaps w:val="0"/>
          <w:sz w:val="22"/>
        </w:rPr>
      </w:pPr>
      <w:hyperlink w:anchor="_Toc531587124" w:history="1">
        <w:r w:rsidR="00537469" w:rsidRPr="0050380F">
          <w:rPr>
            <w:rStyle w:val="Hyperlink"/>
          </w:rPr>
          <w:t>Microsoft Stream</w:t>
        </w:r>
        <w:r w:rsidR="00537469">
          <w:tab/>
        </w:r>
        <w:r w:rsidR="00537469">
          <w:fldChar w:fldCharType="begin"/>
        </w:r>
        <w:r w:rsidR="00537469">
          <w:instrText xml:space="preserve"> PAGEREF _Toc531587124 \h </w:instrText>
        </w:r>
        <w:r w:rsidR="00537469">
          <w:fldChar w:fldCharType="separate"/>
        </w:r>
        <w:r w:rsidR="00537469">
          <w:t>66</w:t>
        </w:r>
        <w:r w:rsidR="00537469">
          <w:fldChar w:fldCharType="end"/>
        </w:r>
      </w:hyperlink>
    </w:p>
    <w:p w:rsidR="00537469" w:rsidRDefault="00144A64">
      <w:pPr>
        <w:pStyle w:val="TOC3"/>
        <w:rPr>
          <w:rFonts w:eastAsiaTheme="minorEastAsia"/>
          <w:smallCaps w:val="0"/>
          <w:sz w:val="22"/>
        </w:rPr>
      </w:pPr>
      <w:hyperlink w:anchor="_Toc531587125" w:history="1">
        <w:r w:rsidR="00537469" w:rsidRPr="0050380F">
          <w:rPr>
            <w:rStyle w:val="Hyperlink"/>
          </w:rPr>
          <w:t>Microsoft MyAnalytics</w:t>
        </w:r>
        <w:r w:rsidR="00537469">
          <w:tab/>
        </w:r>
        <w:r w:rsidR="00537469">
          <w:fldChar w:fldCharType="begin"/>
        </w:r>
        <w:r w:rsidR="00537469">
          <w:instrText xml:space="preserve"> PAGEREF _Toc531587125 \h </w:instrText>
        </w:r>
        <w:r w:rsidR="00537469">
          <w:fldChar w:fldCharType="separate"/>
        </w:r>
        <w:r w:rsidR="00537469">
          <w:t>67</w:t>
        </w:r>
        <w:r w:rsidR="00537469">
          <w:fldChar w:fldCharType="end"/>
        </w:r>
      </w:hyperlink>
    </w:p>
    <w:p w:rsidR="00537469" w:rsidRDefault="00144A64">
      <w:pPr>
        <w:pStyle w:val="TOC3"/>
        <w:rPr>
          <w:rFonts w:eastAsiaTheme="minorEastAsia"/>
          <w:smallCaps w:val="0"/>
          <w:sz w:val="22"/>
        </w:rPr>
      </w:pPr>
      <w:hyperlink w:anchor="_Toc531587126" w:history="1">
        <w:r w:rsidR="00537469" w:rsidRPr="0050380F">
          <w:rPr>
            <w:rStyle w:val="Hyperlink"/>
          </w:rPr>
          <w:t>Office 365 Advanced Compliance</w:t>
        </w:r>
        <w:r w:rsidR="00537469">
          <w:tab/>
        </w:r>
        <w:r w:rsidR="00537469">
          <w:fldChar w:fldCharType="begin"/>
        </w:r>
        <w:r w:rsidR="00537469">
          <w:instrText xml:space="preserve"> PAGEREF _Toc531587126 \h </w:instrText>
        </w:r>
        <w:r w:rsidR="00537469">
          <w:fldChar w:fldCharType="separate"/>
        </w:r>
        <w:r w:rsidR="00537469">
          <w:t>67</w:t>
        </w:r>
        <w:r w:rsidR="00537469">
          <w:fldChar w:fldCharType="end"/>
        </w:r>
      </w:hyperlink>
    </w:p>
    <w:p w:rsidR="00537469" w:rsidRDefault="00144A64">
      <w:pPr>
        <w:pStyle w:val="TOC3"/>
        <w:rPr>
          <w:rFonts w:eastAsiaTheme="minorEastAsia"/>
          <w:smallCaps w:val="0"/>
          <w:sz w:val="22"/>
        </w:rPr>
      </w:pPr>
      <w:hyperlink w:anchor="_Toc531587127" w:history="1">
        <w:r w:rsidR="00537469" w:rsidRPr="0050380F">
          <w:rPr>
            <w:rStyle w:val="Hyperlink"/>
          </w:rPr>
          <w:t>Exchange Online</w:t>
        </w:r>
        <w:r w:rsidR="00537469">
          <w:tab/>
        </w:r>
        <w:r w:rsidR="00537469">
          <w:fldChar w:fldCharType="begin"/>
        </w:r>
        <w:r w:rsidR="00537469">
          <w:instrText xml:space="preserve"> PAGEREF _Toc531587127 \h </w:instrText>
        </w:r>
        <w:r w:rsidR="00537469">
          <w:fldChar w:fldCharType="separate"/>
        </w:r>
        <w:r w:rsidR="00537469">
          <w:t>67</w:t>
        </w:r>
        <w:r w:rsidR="00537469">
          <w:fldChar w:fldCharType="end"/>
        </w:r>
      </w:hyperlink>
    </w:p>
    <w:p w:rsidR="00537469" w:rsidRDefault="00144A64">
      <w:pPr>
        <w:pStyle w:val="TOC3"/>
        <w:rPr>
          <w:rFonts w:eastAsiaTheme="minorEastAsia"/>
          <w:smallCaps w:val="0"/>
          <w:sz w:val="22"/>
        </w:rPr>
      </w:pPr>
      <w:hyperlink w:anchor="_Toc531587128" w:history="1">
        <w:r w:rsidR="00537469" w:rsidRPr="0050380F">
          <w:rPr>
            <w:rStyle w:val="Hyperlink"/>
          </w:rPr>
          <w:t>OneDrive pentru business</w:t>
        </w:r>
        <w:r w:rsidR="00537469">
          <w:tab/>
        </w:r>
        <w:r w:rsidR="00537469">
          <w:fldChar w:fldCharType="begin"/>
        </w:r>
        <w:r w:rsidR="00537469">
          <w:instrText xml:space="preserve"> PAGEREF _Toc531587128 \h </w:instrText>
        </w:r>
        <w:r w:rsidR="00537469">
          <w:fldChar w:fldCharType="separate"/>
        </w:r>
        <w:r w:rsidR="00537469">
          <w:t>68</w:t>
        </w:r>
        <w:r w:rsidR="00537469">
          <w:fldChar w:fldCharType="end"/>
        </w:r>
      </w:hyperlink>
    </w:p>
    <w:p w:rsidR="00537469" w:rsidRDefault="00144A64">
      <w:pPr>
        <w:pStyle w:val="TOC3"/>
        <w:rPr>
          <w:rFonts w:eastAsiaTheme="minorEastAsia"/>
          <w:smallCaps w:val="0"/>
          <w:sz w:val="22"/>
        </w:rPr>
      </w:pPr>
      <w:hyperlink w:anchor="_Toc531587129" w:history="1">
        <w:r w:rsidR="00537469" w:rsidRPr="0050380F">
          <w:rPr>
            <w:rStyle w:val="Hyperlink"/>
          </w:rPr>
          <w:t>Project Online</w:t>
        </w:r>
        <w:r w:rsidR="00537469">
          <w:tab/>
        </w:r>
        <w:r w:rsidR="00537469">
          <w:fldChar w:fldCharType="begin"/>
        </w:r>
        <w:r w:rsidR="00537469">
          <w:instrText xml:space="preserve"> PAGEREF _Toc531587129 \h </w:instrText>
        </w:r>
        <w:r w:rsidR="00537469">
          <w:fldChar w:fldCharType="separate"/>
        </w:r>
        <w:r w:rsidR="00537469">
          <w:t>68</w:t>
        </w:r>
        <w:r w:rsidR="00537469">
          <w:fldChar w:fldCharType="end"/>
        </w:r>
      </w:hyperlink>
    </w:p>
    <w:p w:rsidR="00537469" w:rsidRDefault="00144A64">
      <w:pPr>
        <w:pStyle w:val="TOC3"/>
        <w:rPr>
          <w:rFonts w:eastAsiaTheme="minorEastAsia"/>
          <w:smallCaps w:val="0"/>
          <w:sz w:val="22"/>
        </w:rPr>
      </w:pPr>
      <w:hyperlink w:anchor="_Toc531587130" w:history="1">
        <w:r w:rsidR="00537469" w:rsidRPr="0050380F">
          <w:rPr>
            <w:rStyle w:val="Hyperlink"/>
          </w:rPr>
          <w:t>SharePoint Online</w:t>
        </w:r>
        <w:r w:rsidR="00537469">
          <w:tab/>
        </w:r>
        <w:r w:rsidR="00537469">
          <w:fldChar w:fldCharType="begin"/>
        </w:r>
        <w:r w:rsidR="00537469">
          <w:instrText xml:space="preserve"> PAGEREF _Toc531587130 \h </w:instrText>
        </w:r>
        <w:r w:rsidR="00537469">
          <w:fldChar w:fldCharType="separate"/>
        </w:r>
        <w:r w:rsidR="00537469">
          <w:t>69</w:t>
        </w:r>
        <w:r w:rsidR="00537469">
          <w:fldChar w:fldCharType="end"/>
        </w:r>
      </w:hyperlink>
    </w:p>
    <w:p w:rsidR="00537469" w:rsidRDefault="00144A64">
      <w:pPr>
        <w:pStyle w:val="TOC3"/>
        <w:rPr>
          <w:rFonts w:eastAsiaTheme="minorEastAsia"/>
          <w:smallCaps w:val="0"/>
          <w:sz w:val="22"/>
        </w:rPr>
      </w:pPr>
      <w:hyperlink w:anchor="_Toc531587131" w:history="1">
        <w:r w:rsidR="00537469" w:rsidRPr="0050380F">
          <w:rPr>
            <w:rStyle w:val="Hyperlink"/>
          </w:rPr>
          <w:t>Audio Services</w:t>
        </w:r>
        <w:r w:rsidR="00537469">
          <w:tab/>
        </w:r>
        <w:r w:rsidR="00537469">
          <w:fldChar w:fldCharType="begin"/>
        </w:r>
        <w:r w:rsidR="00537469">
          <w:instrText xml:space="preserve"> PAGEREF _Toc531587131 \h </w:instrText>
        </w:r>
        <w:r w:rsidR="00537469">
          <w:fldChar w:fldCharType="separate"/>
        </w:r>
        <w:r w:rsidR="00537469">
          <w:t>69</w:t>
        </w:r>
        <w:r w:rsidR="00537469">
          <w:fldChar w:fldCharType="end"/>
        </w:r>
      </w:hyperlink>
    </w:p>
    <w:p w:rsidR="00537469" w:rsidRDefault="00144A64">
      <w:pPr>
        <w:pStyle w:val="TOC3"/>
        <w:rPr>
          <w:rFonts w:eastAsiaTheme="minorEastAsia"/>
          <w:smallCaps w:val="0"/>
          <w:sz w:val="22"/>
        </w:rPr>
      </w:pPr>
      <w:hyperlink w:anchor="_Toc531587132" w:history="1">
        <w:r w:rsidR="00537469" w:rsidRPr="0050380F">
          <w:rPr>
            <w:rStyle w:val="Hyperlink"/>
          </w:rPr>
          <w:t>Workplace Analytics</w:t>
        </w:r>
        <w:r w:rsidR="00537469">
          <w:tab/>
        </w:r>
        <w:r w:rsidR="00537469">
          <w:fldChar w:fldCharType="begin"/>
        </w:r>
        <w:r w:rsidR="00537469">
          <w:instrText xml:space="preserve"> PAGEREF _Toc531587132 \h </w:instrText>
        </w:r>
        <w:r w:rsidR="00537469">
          <w:fldChar w:fldCharType="separate"/>
        </w:r>
        <w:r w:rsidR="00537469">
          <w:t>70</w:t>
        </w:r>
        <w:r w:rsidR="00537469">
          <w:fldChar w:fldCharType="end"/>
        </w:r>
      </w:hyperlink>
    </w:p>
    <w:p w:rsidR="00537469" w:rsidRDefault="00144A64">
      <w:pPr>
        <w:pStyle w:val="TOC2"/>
        <w:rPr>
          <w:rFonts w:eastAsiaTheme="minorEastAsia"/>
          <w:smallCaps w:val="0"/>
          <w:sz w:val="22"/>
        </w:rPr>
      </w:pPr>
      <w:hyperlink w:anchor="_Toc531587133" w:history="1">
        <w:r w:rsidR="00537469" w:rsidRPr="0050380F">
          <w:rPr>
            <w:rStyle w:val="Hyperlink"/>
          </w:rPr>
          <w:t>Alte servicii online</w:t>
        </w:r>
        <w:r w:rsidR="00537469">
          <w:tab/>
        </w:r>
        <w:r w:rsidR="00537469">
          <w:fldChar w:fldCharType="begin"/>
        </w:r>
        <w:r w:rsidR="00537469">
          <w:instrText xml:space="preserve"> PAGEREF _Toc531587133 \h </w:instrText>
        </w:r>
        <w:r w:rsidR="00537469">
          <w:fldChar w:fldCharType="separate"/>
        </w:r>
        <w:r w:rsidR="00537469">
          <w:t>70</w:t>
        </w:r>
        <w:r w:rsidR="00537469">
          <w:fldChar w:fldCharType="end"/>
        </w:r>
      </w:hyperlink>
    </w:p>
    <w:p w:rsidR="00537469" w:rsidRDefault="00144A64">
      <w:pPr>
        <w:pStyle w:val="TOC3"/>
        <w:rPr>
          <w:rFonts w:eastAsiaTheme="minorEastAsia"/>
          <w:smallCaps w:val="0"/>
          <w:sz w:val="22"/>
        </w:rPr>
      </w:pPr>
      <w:hyperlink w:anchor="_Toc531587134" w:history="1">
        <w:r w:rsidR="00537469" w:rsidRPr="0050380F">
          <w:rPr>
            <w:rStyle w:val="Hyperlink"/>
          </w:rPr>
          <w:t>Bing Maps</w:t>
        </w:r>
        <w:r w:rsidR="00537469">
          <w:tab/>
        </w:r>
        <w:r w:rsidR="00537469">
          <w:fldChar w:fldCharType="begin"/>
        </w:r>
        <w:r w:rsidR="00537469">
          <w:instrText xml:space="preserve"> PAGEREF _Toc531587134 \h </w:instrText>
        </w:r>
        <w:r w:rsidR="00537469">
          <w:fldChar w:fldCharType="separate"/>
        </w:r>
        <w:r w:rsidR="00537469">
          <w:t>70</w:t>
        </w:r>
        <w:r w:rsidR="00537469">
          <w:fldChar w:fldCharType="end"/>
        </w:r>
      </w:hyperlink>
    </w:p>
    <w:p w:rsidR="00537469" w:rsidRDefault="00144A64">
      <w:pPr>
        <w:pStyle w:val="TOC3"/>
        <w:rPr>
          <w:rFonts w:eastAsiaTheme="minorEastAsia"/>
          <w:smallCaps w:val="0"/>
          <w:sz w:val="22"/>
        </w:rPr>
      </w:pPr>
      <w:hyperlink w:anchor="_Toc531587135" w:history="1">
        <w:r w:rsidR="00537469" w:rsidRPr="0050380F">
          <w:rPr>
            <w:rStyle w:val="Hyperlink"/>
          </w:rPr>
          <w:t>Platforma de aplicații pentru afaceri</w:t>
        </w:r>
        <w:r w:rsidR="00537469">
          <w:tab/>
        </w:r>
        <w:r w:rsidR="00537469">
          <w:fldChar w:fldCharType="begin"/>
        </w:r>
        <w:r w:rsidR="00537469">
          <w:instrText xml:space="preserve"> PAGEREF _Toc531587135 \h </w:instrText>
        </w:r>
        <w:r w:rsidR="00537469">
          <w:fldChar w:fldCharType="separate"/>
        </w:r>
        <w:r w:rsidR="00537469">
          <w:t>71</w:t>
        </w:r>
        <w:r w:rsidR="00537469">
          <w:fldChar w:fldCharType="end"/>
        </w:r>
      </w:hyperlink>
    </w:p>
    <w:p w:rsidR="00537469" w:rsidRDefault="00144A64">
      <w:pPr>
        <w:pStyle w:val="TOC3"/>
        <w:rPr>
          <w:rFonts w:eastAsiaTheme="minorEastAsia"/>
          <w:smallCaps w:val="0"/>
          <w:sz w:val="22"/>
        </w:rPr>
      </w:pPr>
      <w:hyperlink w:anchor="_Toc531587136" w:history="1">
        <w:r w:rsidR="00537469" w:rsidRPr="0050380F">
          <w:rPr>
            <w:rStyle w:val="Hyperlink"/>
          </w:rPr>
          <w:t>Microsoft Kaizala Pro</w:t>
        </w:r>
        <w:r w:rsidR="00537469">
          <w:tab/>
        </w:r>
        <w:r w:rsidR="00537469">
          <w:fldChar w:fldCharType="begin"/>
        </w:r>
        <w:r w:rsidR="00537469">
          <w:instrText xml:space="preserve"> PAGEREF _Toc531587136 \h </w:instrText>
        </w:r>
        <w:r w:rsidR="00537469">
          <w:fldChar w:fldCharType="separate"/>
        </w:r>
        <w:r w:rsidR="00537469">
          <w:t>72</w:t>
        </w:r>
        <w:r w:rsidR="00537469">
          <w:fldChar w:fldCharType="end"/>
        </w:r>
      </w:hyperlink>
    </w:p>
    <w:p w:rsidR="00537469" w:rsidRDefault="00144A64">
      <w:pPr>
        <w:pStyle w:val="TOC3"/>
        <w:rPr>
          <w:rFonts w:eastAsiaTheme="minorEastAsia"/>
          <w:smallCaps w:val="0"/>
          <w:sz w:val="22"/>
        </w:rPr>
      </w:pPr>
      <w:hyperlink w:anchor="_Toc531587137" w:history="1">
        <w:r w:rsidR="00537469" w:rsidRPr="0050380F">
          <w:rPr>
            <w:rStyle w:val="Hyperlink"/>
          </w:rPr>
          <w:t>Microsoft Cloud App Security</w:t>
        </w:r>
        <w:r w:rsidR="00537469">
          <w:tab/>
        </w:r>
        <w:r w:rsidR="00537469">
          <w:fldChar w:fldCharType="begin"/>
        </w:r>
        <w:r w:rsidR="00537469">
          <w:instrText xml:space="preserve"> PAGEREF _Toc531587137 \h </w:instrText>
        </w:r>
        <w:r w:rsidR="00537469">
          <w:fldChar w:fldCharType="separate"/>
        </w:r>
        <w:r w:rsidR="00537469">
          <w:t>72</w:t>
        </w:r>
        <w:r w:rsidR="00537469">
          <w:fldChar w:fldCharType="end"/>
        </w:r>
      </w:hyperlink>
    </w:p>
    <w:p w:rsidR="00537469" w:rsidRDefault="00144A64">
      <w:pPr>
        <w:pStyle w:val="TOC3"/>
        <w:rPr>
          <w:rFonts w:eastAsiaTheme="minorEastAsia"/>
          <w:smallCaps w:val="0"/>
          <w:sz w:val="22"/>
        </w:rPr>
      </w:pPr>
      <w:hyperlink w:anchor="_Toc531587138" w:history="1">
        <w:r w:rsidR="00537469" w:rsidRPr="0050380F">
          <w:rPr>
            <w:rStyle w:val="Hyperlink"/>
          </w:rPr>
          <w:t>Microsoft Intune</w:t>
        </w:r>
        <w:r w:rsidR="00537469">
          <w:tab/>
        </w:r>
        <w:r w:rsidR="00537469">
          <w:fldChar w:fldCharType="begin"/>
        </w:r>
        <w:r w:rsidR="00537469">
          <w:instrText xml:space="preserve"> PAGEREF _Toc531587138 \h </w:instrText>
        </w:r>
        <w:r w:rsidR="00537469">
          <w:fldChar w:fldCharType="separate"/>
        </w:r>
        <w:r w:rsidR="00537469">
          <w:t>73</w:t>
        </w:r>
        <w:r w:rsidR="00537469">
          <w:fldChar w:fldCharType="end"/>
        </w:r>
      </w:hyperlink>
    </w:p>
    <w:p w:rsidR="00537469" w:rsidRDefault="00144A64">
      <w:pPr>
        <w:pStyle w:val="TOC3"/>
        <w:rPr>
          <w:rFonts w:eastAsiaTheme="minorEastAsia"/>
          <w:smallCaps w:val="0"/>
          <w:sz w:val="22"/>
        </w:rPr>
      </w:pPr>
      <w:hyperlink w:anchor="_Toc531587139" w:history="1">
        <w:r w:rsidR="00537469" w:rsidRPr="0050380F">
          <w:rPr>
            <w:rStyle w:val="Hyperlink"/>
          </w:rPr>
          <w:t>Microsoft Learning</w:t>
        </w:r>
        <w:r w:rsidR="00537469">
          <w:tab/>
        </w:r>
        <w:r w:rsidR="00537469">
          <w:fldChar w:fldCharType="begin"/>
        </w:r>
        <w:r w:rsidR="00537469">
          <w:instrText xml:space="preserve"> PAGEREF _Toc531587139 \h </w:instrText>
        </w:r>
        <w:r w:rsidR="00537469">
          <w:fldChar w:fldCharType="separate"/>
        </w:r>
        <w:r w:rsidR="00537469">
          <w:t>73</w:t>
        </w:r>
        <w:r w:rsidR="00537469">
          <w:fldChar w:fldCharType="end"/>
        </w:r>
      </w:hyperlink>
    </w:p>
    <w:p w:rsidR="00537469" w:rsidRDefault="00144A64">
      <w:pPr>
        <w:pStyle w:val="TOC3"/>
        <w:rPr>
          <w:rFonts w:eastAsiaTheme="minorEastAsia"/>
          <w:smallCaps w:val="0"/>
          <w:sz w:val="22"/>
        </w:rPr>
      </w:pPr>
      <w:hyperlink w:anchor="_Toc531587140" w:history="1">
        <w:r w:rsidR="00537469" w:rsidRPr="0050380F">
          <w:rPr>
            <w:rStyle w:val="Hyperlink"/>
          </w:rPr>
          <w:t>Minecraft: Education Edition</w:t>
        </w:r>
        <w:r w:rsidR="00537469">
          <w:tab/>
        </w:r>
        <w:r w:rsidR="00537469">
          <w:fldChar w:fldCharType="begin"/>
        </w:r>
        <w:r w:rsidR="00537469">
          <w:instrText xml:space="preserve"> PAGEREF _Toc531587140 \h </w:instrText>
        </w:r>
        <w:r w:rsidR="00537469">
          <w:fldChar w:fldCharType="separate"/>
        </w:r>
        <w:r w:rsidR="00537469">
          <w:t>74</w:t>
        </w:r>
        <w:r w:rsidR="00537469">
          <w:fldChar w:fldCharType="end"/>
        </w:r>
      </w:hyperlink>
    </w:p>
    <w:p w:rsidR="00537469" w:rsidRDefault="00144A64">
      <w:pPr>
        <w:pStyle w:val="TOC1"/>
        <w:rPr>
          <w:rFonts w:eastAsiaTheme="minorEastAsia"/>
          <w:b w:val="0"/>
          <w:caps w:val="0"/>
          <w:noProof/>
          <w:sz w:val="22"/>
          <w:szCs w:val="22"/>
        </w:rPr>
      </w:pPr>
      <w:hyperlink w:anchor="_Toc531587141" w:history="1">
        <w:r w:rsidR="00537469" w:rsidRPr="0050380F">
          <w:rPr>
            <w:rStyle w:val="Hyperlink"/>
            <w:noProof/>
          </w:rPr>
          <w:t>Glosar</w:t>
        </w:r>
        <w:r w:rsidR="00537469">
          <w:rPr>
            <w:noProof/>
          </w:rPr>
          <w:tab/>
        </w:r>
        <w:r w:rsidR="00537469">
          <w:rPr>
            <w:noProof/>
          </w:rPr>
          <w:fldChar w:fldCharType="begin"/>
        </w:r>
        <w:r w:rsidR="00537469">
          <w:rPr>
            <w:noProof/>
          </w:rPr>
          <w:instrText xml:space="preserve"> PAGEREF _Toc531587141 \h </w:instrText>
        </w:r>
        <w:r w:rsidR="00537469">
          <w:rPr>
            <w:noProof/>
          </w:rPr>
        </w:r>
        <w:r w:rsidR="00537469">
          <w:rPr>
            <w:noProof/>
          </w:rPr>
          <w:fldChar w:fldCharType="separate"/>
        </w:r>
        <w:r w:rsidR="00537469">
          <w:rPr>
            <w:noProof/>
          </w:rPr>
          <w:t>75</w:t>
        </w:r>
        <w:r w:rsidR="00537469">
          <w:rPr>
            <w:noProof/>
          </w:rPr>
          <w:fldChar w:fldCharType="end"/>
        </w:r>
      </w:hyperlink>
    </w:p>
    <w:p w:rsidR="00537469" w:rsidRDefault="00144A64">
      <w:pPr>
        <w:pStyle w:val="TOC2"/>
        <w:rPr>
          <w:rFonts w:eastAsiaTheme="minorEastAsia"/>
          <w:smallCaps w:val="0"/>
          <w:sz w:val="22"/>
        </w:rPr>
      </w:pPr>
      <w:hyperlink w:anchor="_Toc531587142" w:history="1">
        <w:r w:rsidR="00537469" w:rsidRPr="0050380F">
          <w:rPr>
            <w:rStyle w:val="Hyperlink"/>
          </w:rPr>
          <w:t>Atribute</w:t>
        </w:r>
        <w:r w:rsidR="00537469">
          <w:tab/>
        </w:r>
        <w:r w:rsidR="00537469">
          <w:fldChar w:fldCharType="begin"/>
        </w:r>
        <w:r w:rsidR="00537469">
          <w:instrText xml:space="preserve"> PAGEREF _Toc531587142 \h </w:instrText>
        </w:r>
        <w:r w:rsidR="00537469">
          <w:fldChar w:fldCharType="separate"/>
        </w:r>
        <w:r w:rsidR="00537469">
          <w:t>75</w:t>
        </w:r>
        <w:r w:rsidR="00537469">
          <w:fldChar w:fldCharType="end"/>
        </w:r>
      </w:hyperlink>
    </w:p>
    <w:p w:rsidR="00537469" w:rsidRDefault="00144A64">
      <w:pPr>
        <w:pStyle w:val="TOC2"/>
        <w:rPr>
          <w:rFonts w:eastAsiaTheme="minorEastAsia"/>
          <w:smallCaps w:val="0"/>
          <w:sz w:val="22"/>
        </w:rPr>
      </w:pPr>
      <w:hyperlink w:anchor="_Toc531587143" w:history="1">
        <w:r w:rsidR="00537469" w:rsidRPr="0050380F">
          <w:rPr>
            <w:rStyle w:val="Hyperlink"/>
          </w:rPr>
          <w:t>Valorile celulelor</w:t>
        </w:r>
        <w:r w:rsidR="00537469">
          <w:tab/>
        </w:r>
        <w:r w:rsidR="00537469">
          <w:fldChar w:fldCharType="begin"/>
        </w:r>
        <w:r w:rsidR="00537469">
          <w:instrText xml:space="preserve"> PAGEREF _Toc531587143 \h </w:instrText>
        </w:r>
        <w:r w:rsidR="00537469">
          <w:fldChar w:fldCharType="separate"/>
        </w:r>
        <w:r w:rsidR="00537469">
          <w:t>76</w:t>
        </w:r>
        <w:r w:rsidR="00537469">
          <w:fldChar w:fldCharType="end"/>
        </w:r>
      </w:hyperlink>
    </w:p>
    <w:p w:rsidR="00537469" w:rsidRDefault="00144A64">
      <w:pPr>
        <w:pStyle w:val="TOC2"/>
        <w:rPr>
          <w:rFonts w:eastAsiaTheme="minorEastAsia"/>
          <w:smallCaps w:val="0"/>
          <w:sz w:val="22"/>
        </w:rPr>
      </w:pPr>
      <w:hyperlink w:anchor="_Toc531587144" w:history="1">
        <w:r w:rsidR="00537469" w:rsidRPr="0050380F">
          <w:rPr>
            <w:rStyle w:val="Hyperlink"/>
          </w:rPr>
          <w:t>Titlurile coloanelor</w:t>
        </w:r>
        <w:r w:rsidR="00537469">
          <w:tab/>
        </w:r>
        <w:r w:rsidR="00537469">
          <w:fldChar w:fldCharType="begin"/>
        </w:r>
        <w:r w:rsidR="00537469">
          <w:instrText xml:space="preserve"> PAGEREF _Toc531587144 \h </w:instrText>
        </w:r>
        <w:r w:rsidR="00537469">
          <w:fldChar w:fldCharType="separate"/>
        </w:r>
        <w:r w:rsidR="00537469">
          <w:t>77</w:t>
        </w:r>
        <w:r w:rsidR="00537469">
          <w:fldChar w:fldCharType="end"/>
        </w:r>
      </w:hyperlink>
    </w:p>
    <w:p w:rsidR="00537469" w:rsidRDefault="00144A64">
      <w:pPr>
        <w:pStyle w:val="TOC2"/>
        <w:rPr>
          <w:rFonts w:eastAsiaTheme="minorEastAsia"/>
          <w:smallCaps w:val="0"/>
          <w:sz w:val="22"/>
        </w:rPr>
      </w:pPr>
      <w:hyperlink w:anchor="_Toc531587145" w:history="1">
        <w:r w:rsidR="00537469" w:rsidRPr="0050380F">
          <w:rPr>
            <w:rStyle w:val="Hyperlink"/>
          </w:rPr>
          <w:t>Definiții</w:t>
        </w:r>
        <w:r w:rsidR="00537469">
          <w:tab/>
        </w:r>
        <w:r w:rsidR="00537469">
          <w:fldChar w:fldCharType="begin"/>
        </w:r>
        <w:r w:rsidR="00537469">
          <w:instrText xml:space="preserve"> PAGEREF _Toc531587145 \h </w:instrText>
        </w:r>
        <w:r w:rsidR="00537469">
          <w:fldChar w:fldCharType="separate"/>
        </w:r>
        <w:r w:rsidR="00537469">
          <w:t>77</w:t>
        </w:r>
        <w:r w:rsidR="00537469">
          <w:fldChar w:fldCharType="end"/>
        </w:r>
      </w:hyperlink>
    </w:p>
    <w:p w:rsidR="00537469" w:rsidRDefault="00144A64">
      <w:pPr>
        <w:pStyle w:val="TOC1"/>
        <w:rPr>
          <w:rFonts w:eastAsiaTheme="minorEastAsia"/>
          <w:b w:val="0"/>
          <w:caps w:val="0"/>
          <w:noProof/>
          <w:sz w:val="22"/>
          <w:szCs w:val="22"/>
        </w:rPr>
      </w:pPr>
      <w:hyperlink w:anchor="_Toc531587146" w:history="1">
        <w:r w:rsidR="00537469" w:rsidRPr="0050380F">
          <w:rPr>
            <w:rStyle w:val="Hyperlink"/>
            <w:noProof/>
          </w:rPr>
          <w:t>Anexa A – Licențele CAL/ML echivalente</w:t>
        </w:r>
        <w:r w:rsidR="00537469">
          <w:rPr>
            <w:noProof/>
          </w:rPr>
          <w:tab/>
        </w:r>
        <w:r w:rsidR="00537469">
          <w:rPr>
            <w:noProof/>
          </w:rPr>
          <w:fldChar w:fldCharType="begin"/>
        </w:r>
        <w:r w:rsidR="00537469">
          <w:rPr>
            <w:noProof/>
          </w:rPr>
          <w:instrText xml:space="preserve"> PAGEREF _Toc531587146 \h </w:instrText>
        </w:r>
        <w:r w:rsidR="00537469">
          <w:rPr>
            <w:noProof/>
          </w:rPr>
        </w:r>
        <w:r w:rsidR="00537469">
          <w:rPr>
            <w:noProof/>
          </w:rPr>
          <w:fldChar w:fldCharType="separate"/>
        </w:r>
        <w:r w:rsidR="00537469">
          <w:rPr>
            <w:noProof/>
          </w:rPr>
          <w:t>80</w:t>
        </w:r>
        <w:r w:rsidR="00537469">
          <w:rPr>
            <w:noProof/>
          </w:rPr>
          <w:fldChar w:fldCharType="end"/>
        </w:r>
      </w:hyperlink>
    </w:p>
    <w:p w:rsidR="00537469" w:rsidRDefault="00144A64">
      <w:pPr>
        <w:pStyle w:val="TOC1"/>
        <w:rPr>
          <w:rFonts w:eastAsiaTheme="minorEastAsia"/>
          <w:b w:val="0"/>
          <w:caps w:val="0"/>
          <w:noProof/>
          <w:sz w:val="22"/>
          <w:szCs w:val="22"/>
        </w:rPr>
      </w:pPr>
      <w:hyperlink w:anchor="_Toc531587147" w:history="1">
        <w:r w:rsidR="00537469" w:rsidRPr="0050380F">
          <w:rPr>
            <w:rStyle w:val="Hyperlink"/>
            <w:noProof/>
          </w:rPr>
          <w:t>Anexa B – Software Assurance</w:t>
        </w:r>
        <w:r w:rsidR="00537469">
          <w:rPr>
            <w:noProof/>
          </w:rPr>
          <w:tab/>
        </w:r>
        <w:r w:rsidR="00537469">
          <w:rPr>
            <w:noProof/>
          </w:rPr>
          <w:fldChar w:fldCharType="begin"/>
        </w:r>
        <w:r w:rsidR="00537469">
          <w:rPr>
            <w:noProof/>
          </w:rPr>
          <w:instrText xml:space="preserve"> PAGEREF _Toc531587147 \h </w:instrText>
        </w:r>
        <w:r w:rsidR="00537469">
          <w:rPr>
            <w:noProof/>
          </w:rPr>
        </w:r>
        <w:r w:rsidR="00537469">
          <w:rPr>
            <w:noProof/>
          </w:rPr>
          <w:fldChar w:fldCharType="separate"/>
        </w:r>
        <w:r w:rsidR="00537469">
          <w:rPr>
            <w:noProof/>
          </w:rPr>
          <w:t>82</w:t>
        </w:r>
        <w:r w:rsidR="00537469">
          <w:rPr>
            <w:noProof/>
          </w:rPr>
          <w:fldChar w:fldCharType="end"/>
        </w:r>
      </w:hyperlink>
    </w:p>
    <w:p w:rsidR="00537469" w:rsidRDefault="00144A64">
      <w:pPr>
        <w:pStyle w:val="TOC2"/>
        <w:rPr>
          <w:rFonts w:eastAsiaTheme="minorEastAsia"/>
          <w:smallCaps w:val="0"/>
          <w:sz w:val="22"/>
        </w:rPr>
      </w:pPr>
      <w:hyperlink w:anchor="_Toc531587148" w:history="1">
        <w:r w:rsidR="00537469" w:rsidRPr="0050380F">
          <w:rPr>
            <w:rStyle w:val="Hyperlink"/>
          </w:rPr>
          <w:t>Achiziționarea protecției prin Software Assurance.</w:t>
        </w:r>
        <w:r w:rsidR="00537469">
          <w:tab/>
        </w:r>
        <w:r w:rsidR="00537469">
          <w:fldChar w:fldCharType="begin"/>
        </w:r>
        <w:r w:rsidR="00537469">
          <w:instrText xml:space="preserve"> PAGEREF _Toc531587148 \h </w:instrText>
        </w:r>
        <w:r w:rsidR="00537469">
          <w:fldChar w:fldCharType="separate"/>
        </w:r>
        <w:r w:rsidR="00537469">
          <w:t>82</w:t>
        </w:r>
        <w:r w:rsidR="00537469">
          <w:fldChar w:fldCharType="end"/>
        </w:r>
      </w:hyperlink>
    </w:p>
    <w:p w:rsidR="00537469" w:rsidRDefault="00144A64">
      <w:pPr>
        <w:pStyle w:val="TOC2"/>
        <w:rPr>
          <w:rFonts w:eastAsiaTheme="minorEastAsia"/>
          <w:smallCaps w:val="0"/>
          <w:sz w:val="22"/>
        </w:rPr>
      </w:pPr>
      <w:hyperlink w:anchor="_Toc531587149" w:history="1">
        <w:r w:rsidR="00537469" w:rsidRPr="0050380F">
          <w:rPr>
            <w:rStyle w:val="Hyperlink"/>
          </w:rPr>
          <w:t>Reînnoirea protecției prin Software Assurance</w:t>
        </w:r>
        <w:r w:rsidR="00537469">
          <w:tab/>
        </w:r>
        <w:r w:rsidR="00537469">
          <w:fldChar w:fldCharType="begin"/>
        </w:r>
        <w:r w:rsidR="00537469">
          <w:instrText xml:space="preserve"> PAGEREF _Toc531587149 \h </w:instrText>
        </w:r>
        <w:r w:rsidR="00537469">
          <w:fldChar w:fldCharType="separate"/>
        </w:r>
        <w:r w:rsidR="00537469">
          <w:t>82</w:t>
        </w:r>
        <w:r w:rsidR="00537469">
          <w:fldChar w:fldCharType="end"/>
        </w:r>
      </w:hyperlink>
    </w:p>
    <w:p w:rsidR="00537469" w:rsidRDefault="00144A64">
      <w:pPr>
        <w:pStyle w:val="TOC2"/>
        <w:rPr>
          <w:rFonts w:eastAsiaTheme="minorEastAsia"/>
          <w:smallCaps w:val="0"/>
          <w:sz w:val="22"/>
        </w:rPr>
      </w:pPr>
      <w:hyperlink w:anchor="_Toc531587150" w:history="1">
        <w:r w:rsidR="00537469" w:rsidRPr="0050380F">
          <w:rPr>
            <w:rStyle w:val="Hyperlink"/>
          </w:rPr>
          <w:t>Licența de migrare pentru Produsele aflate la final de serie sau de viață</w:t>
        </w:r>
        <w:r w:rsidR="00537469">
          <w:tab/>
        </w:r>
        <w:r w:rsidR="00537469">
          <w:fldChar w:fldCharType="begin"/>
        </w:r>
        <w:r w:rsidR="00537469">
          <w:instrText xml:space="preserve"> PAGEREF _Toc531587150 \h </w:instrText>
        </w:r>
        <w:r w:rsidR="00537469">
          <w:fldChar w:fldCharType="separate"/>
        </w:r>
        <w:r w:rsidR="00537469">
          <w:t>83</w:t>
        </w:r>
        <w:r w:rsidR="00537469">
          <w:fldChar w:fldCharType="end"/>
        </w:r>
      </w:hyperlink>
    </w:p>
    <w:p w:rsidR="00537469" w:rsidRDefault="00144A64">
      <w:pPr>
        <w:pStyle w:val="TOC2"/>
        <w:rPr>
          <w:rFonts w:eastAsiaTheme="minorEastAsia"/>
          <w:smallCaps w:val="0"/>
          <w:sz w:val="22"/>
        </w:rPr>
      </w:pPr>
      <w:hyperlink w:anchor="_Toc531587151" w:history="1">
        <w:r w:rsidR="00537469" w:rsidRPr="0050380F">
          <w:rPr>
            <w:rStyle w:val="Hyperlink"/>
          </w:rPr>
          <w:t>Beneficiile protecției prin Software Assurance</w:t>
        </w:r>
        <w:r w:rsidR="00537469">
          <w:tab/>
        </w:r>
        <w:r w:rsidR="00537469">
          <w:fldChar w:fldCharType="begin"/>
        </w:r>
        <w:r w:rsidR="00537469">
          <w:instrText xml:space="preserve"> PAGEREF _Toc531587151 \h </w:instrText>
        </w:r>
        <w:r w:rsidR="00537469">
          <w:fldChar w:fldCharType="separate"/>
        </w:r>
        <w:r w:rsidR="00537469">
          <w:t>83</w:t>
        </w:r>
        <w:r w:rsidR="00537469">
          <w:fldChar w:fldCharType="end"/>
        </w:r>
      </w:hyperlink>
    </w:p>
    <w:p w:rsidR="00537469" w:rsidRDefault="00144A64">
      <w:pPr>
        <w:pStyle w:val="TOC1"/>
        <w:rPr>
          <w:rFonts w:eastAsiaTheme="minorEastAsia"/>
          <w:b w:val="0"/>
          <w:caps w:val="0"/>
          <w:noProof/>
          <w:sz w:val="22"/>
          <w:szCs w:val="22"/>
        </w:rPr>
      </w:pPr>
      <w:hyperlink w:anchor="_Toc531587152" w:history="1">
        <w:r w:rsidR="00537469" w:rsidRPr="0050380F">
          <w:rPr>
            <w:rStyle w:val="Hyperlink"/>
            <w:noProof/>
          </w:rPr>
          <w:t>Anexa C – Licențe suplimentare pentru Serviciile online și alte Licențe de tranziție</w:t>
        </w:r>
        <w:r w:rsidR="00537469">
          <w:rPr>
            <w:noProof/>
          </w:rPr>
          <w:tab/>
        </w:r>
        <w:r w:rsidR="00537469">
          <w:rPr>
            <w:noProof/>
          </w:rPr>
          <w:fldChar w:fldCharType="begin"/>
        </w:r>
        <w:r w:rsidR="00537469">
          <w:rPr>
            <w:noProof/>
          </w:rPr>
          <w:instrText xml:space="preserve"> PAGEREF _Toc531587152 \h </w:instrText>
        </w:r>
        <w:r w:rsidR="00537469">
          <w:rPr>
            <w:noProof/>
          </w:rPr>
        </w:r>
        <w:r w:rsidR="00537469">
          <w:rPr>
            <w:noProof/>
          </w:rPr>
          <w:fldChar w:fldCharType="separate"/>
        </w:r>
        <w:r w:rsidR="00537469">
          <w:rPr>
            <w:noProof/>
          </w:rPr>
          <w:t>95</w:t>
        </w:r>
        <w:r w:rsidR="00537469">
          <w:rPr>
            <w:noProof/>
          </w:rPr>
          <w:fldChar w:fldCharType="end"/>
        </w:r>
      </w:hyperlink>
    </w:p>
    <w:p w:rsidR="00537469" w:rsidRDefault="00144A64">
      <w:pPr>
        <w:pStyle w:val="TOC2"/>
        <w:rPr>
          <w:rFonts w:eastAsiaTheme="minorEastAsia"/>
          <w:smallCaps w:val="0"/>
          <w:sz w:val="22"/>
        </w:rPr>
      </w:pPr>
      <w:hyperlink w:anchor="_Toc531587153" w:history="1">
        <w:r w:rsidR="00537469" w:rsidRPr="0050380F">
          <w:rPr>
            <w:rStyle w:val="Hyperlink"/>
          </w:rPr>
          <w:t>Licențele suplimentare</w:t>
        </w:r>
        <w:r w:rsidR="00537469">
          <w:tab/>
        </w:r>
        <w:r w:rsidR="00537469">
          <w:fldChar w:fldCharType="begin"/>
        </w:r>
        <w:r w:rsidR="00537469">
          <w:instrText xml:space="preserve"> PAGEREF _Toc531587153 \h </w:instrText>
        </w:r>
        <w:r w:rsidR="00537469">
          <w:fldChar w:fldCharType="separate"/>
        </w:r>
        <w:r w:rsidR="00537469">
          <w:t>95</w:t>
        </w:r>
        <w:r w:rsidR="00537469">
          <w:fldChar w:fldCharType="end"/>
        </w:r>
      </w:hyperlink>
    </w:p>
    <w:p w:rsidR="00537469" w:rsidRDefault="00144A64">
      <w:pPr>
        <w:pStyle w:val="TOC3"/>
        <w:rPr>
          <w:rFonts w:eastAsiaTheme="minorEastAsia"/>
          <w:smallCaps w:val="0"/>
          <w:sz w:val="22"/>
        </w:rPr>
      </w:pPr>
      <w:hyperlink w:anchor="_Toc531587154" w:history="1">
        <w:r w:rsidR="00537469" w:rsidRPr="0050380F">
          <w:rPr>
            <w:rStyle w:val="Hyperlink"/>
          </w:rPr>
          <w:t>Sistemul de operare desktop Windows</w:t>
        </w:r>
        <w:r w:rsidR="00537469">
          <w:tab/>
        </w:r>
        <w:r w:rsidR="00537469">
          <w:fldChar w:fldCharType="begin"/>
        </w:r>
        <w:r w:rsidR="00537469">
          <w:instrText xml:space="preserve"> PAGEREF _Toc531587154 \h </w:instrText>
        </w:r>
        <w:r w:rsidR="00537469">
          <w:fldChar w:fldCharType="separate"/>
        </w:r>
        <w:r w:rsidR="00537469">
          <w:t>95</w:t>
        </w:r>
        <w:r w:rsidR="00537469">
          <w:fldChar w:fldCharType="end"/>
        </w:r>
      </w:hyperlink>
    </w:p>
    <w:p w:rsidR="00537469" w:rsidRDefault="00144A64">
      <w:pPr>
        <w:pStyle w:val="TOC3"/>
        <w:rPr>
          <w:rFonts w:eastAsiaTheme="minorEastAsia"/>
          <w:smallCaps w:val="0"/>
          <w:sz w:val="22"/>
        </w:rPr>
      </w:pPr>
      <w:hyperlink w:anchor="_Toc531587155" w:history="1">
        <w:r w:rsidR="00537469" w:rsidRPr="0050380F">
          <w:rPr>
            <w:rStyle w:val="Hyperlink"/>
          </w:rPr>
          <w:t>Planurile pentru utilizatori Microsoft Azure</w:t>
        </w:r>
        <w:r w:rsidR="00537469">
          <w:tab/>
        </w:r>
        <w:r w:rsidR="00537469">
          <w:fldChar w:fldCharType="begin"/>
        </w:r>
        <w:r w:rsidR="00537469">
          <w:instrText xml:space="preserve"> PAGEREF _Toc531587155 \h </w:instrText>
        </w:r>
        <w:r w:rsidR="00537469">
          <w:fldChar w:fldCharType="separate"/>
        </w:r>
        <w:r w:rsidR="00537469">
          <w:t>95</w:t>
        </w:r>
        <w:r w:rsidR="00537469">
          <w:fldChar w:fldCharType="end"/>
        </w:r>
      </w:hyperlink>
    </w:p>
    <w:p w:rsidR="00537469" w:rsidRDefault="00144A64">
      <w:pPr>
        <w:pStyle w:val="TOC3"/>
        <w:rPr>
          <w:rFonts w:eastAsiaTheme="minorEastAsia"/>
          <w:smallCaps w:val="0"/>
          <w:sz w:val="22"/>
        </w:rPr>
      </w:pPr>
      <w:hyperlink w:anchor="_Toc531587156" w:history="1">
        <w:r w:rsidR="00537469" w:rsidRPr="0050380F">
          <w:rPr>
            <w:rStyle w:val="Hyperlink"/>
          </w:rPr>
          <w:t>Microsoft 365</w:t>
        </w:r>
        <w:r w:rsidR="00537469">
          <w:tab/>
        </w:r>
        <w:r w:rsidR="00537469">
          <w:fldChar w:fldCharType="begin"/>
        </w:r>
        <w:r w:rsidR="00537469">
          <w:instrText xml:space="preserve"> PAGEREF _Toc531587156 \h </w:instrText>
        </w:r>
        <w:r w:rsidR="00537469">
          <w:fldChar w:fldCharType="separate"/>
        </w:r>
        <w:r w:rsidR="00537469">
          <w:t>95</w:t>
        </w:r>
        <w:r w:rsidR="00537469">
          <w:fldChar w:fldCharType="end"/>
        </w:r>
      </w:hyperlink>
    </w:p>
    <w:p w:rsidR="00537469" w:rsidRDefault="00144A64">
      <w:pPr>
        <w:pStyle w:val="TOC3"/>
        <w:rPr>
          <w:rFonts w:eastAsiaTheme="minorEastAsia"/>
          <w:smallCaps w:val="0"/>
          <w:sz w:val="22"/>
        </w:rPr>
      </w:pPr>
      <w:hyperlink w:anchor="_Toc531587157" w:history="1">
        <w:r w:rsidR="00537469" w:rsidRPr="0050380F">
          <w:rPr>
            <w:rStyle w:val="Hyperlink"/>
          </w:rPr>
          <w:t>Enterprise Mobility + Security</w:t>
        </w:r>
        <w:r w:rsidR="00537469">
          <w:tab/>
        </w:r>
        <w:r w:rsidR="00537469">
          <w:fldChar w:fldCharType="begin"/>
        </w:r>
        <w:r w:rsidR="00537469">
          <w:instrText xml:space="preserve"> PAGEREF _Toc531587157 \h </w:instrText>
        </w:r>
        <w:r w:rsidR="00537469">
          <w:fldChar w:fldCharType="separate"/>
        </w:r>
        <w:r w:rsidR="00537469">
          <w:t>96</w:t>
        </w:r>
        <w:r w:rsidR="00537469">
          <w:fldChar w:fldCharType="end"/>
        </w:r>
      </w:hyperlink>
    </w:p>
    <w:p w:rsidR="00537469" w:rsidRDefault="00144A64">
      <w:pPr>
        <w:pStyle w:val="TOC3"/>
        <w:rPr>
          <w:rFonts w:eastAsiaTheme="minorEastAsia"/>
          <w:smallCaps w:val="0"/>
          <w:sz w:val="22"/>
        </w:rPr>
      </w:pPr>
      <w:hyperlink w:anchor="_Toc531587158" w:history="1">
        <w:r w:rsidR="00537469" w:rsidRPr="0050380F">
          <w:rPr>
            <w:rStyle w:val="Hyperlink"/>
          </w:rPr>
          <w:t>Serviciile Microsoft Dynamics 365</w:t>
        </w:r>
        <w:r w:rsidR="00537469">
          <w:tab/>
        </w:r>
        <w:r w:rsidR="00537469">
          <w:fldChar w:fldCharType="begin"/>
        </w:r>
        <w:r w:rsidR="00537469">
          <w:instrText xml:space="preserve"> PAGEREF _Toc531587158 \h </w:instrText>
        </w:r>
        <w:r w:rsidR="00537469">
          <w:fldChar w:fldCharType="separate"/>
        </w:r>
        <w:r w:rsidR="00537469">
          <w:t>96</w:t>
        </w:r>
        <w:r w:rsidR="00537469">
          <w:fldChar w:fldCharType="end"/>
        </w:r>
      </w:hyperlink>
    </w:p>
    <w:p w:rsidR="00537469" w:rsidRDefault="00144A64">
      <w:pPr>
        <w:pStyle w:val="TOC3"/>
        <w:rPr>
          <w:rFonts w:eastAsiaTheme="minorEastAsia"/>
          <w:smallCaps w:val="0"/>
          <w:sz w:val="22"/>
        </w:rPr>
      </w:pPr>
      <w:hyperlink w:anchor="_Toc531587159" w:history="1">
        <w:r w:rsidR="00537469" w:rsidRPr="0050380F">
          <w:rPr>
            <w:rStyle w:val="Hyperlink"/>
          </w:rPr>
          <w:t>Aplicații cu Office 365</w:t>
        </w:r>
        <w:r w:rsidR="00537469">
          <w:tab/>
        </w:r>
        <w:r w:rsidR="00537469">
          <w:fldChar w:fldCharType="begin"/>
        </w:r>
        <w:r w:rsidR="00537469">
          <w:instrText xml:space="preserve"> PAGEREF _Toc531587159 \h </w:instrText>
        </w:r>
        <w:r w:rsidR="00537469">
          <w:fldChar w:fldCharType="separate"/>
        </w:r>
        <w:r w:rsidR="00537469">
          <w:t>96</w:t>
        </w:r>
        <w:r w:rsidR="00537469">
          <w:fldChar w:fldCharType="end"/>
        </w:r>
      </w:hyperlink>
    </w:p>
    <w:p w:rsidR="00537469" w:rsidRDefault="00144A64">
      <w:pPr>
        <w:pStyle w:val="TOC3"/>
        <w:rPr>
          <w:rFonts w:eastAsiaTheme="minorEastAsia"/>
          <w:smallCaps w:val="0"/>
          <w:sz w:val="22"/>
        </w:rPr>
      </w:pPr>
      <w:hyperlink w:anchor="_Toc531587160" w:history="1">
        <w:r w:rsidR="00537469" w:rsidRPr="0050380F">
          <w:rPr>
            <w:rStyle w:val="Hyperlink"/>
          </w:rPr>
          <w:t>Suitele Office 365</w:t>
        </w:r>
        <w:r w:rsidR="00537469">
          <w:tab/>
        </w:r>
        <w:r w:rsidR="00537469">
          <w:fldChar w:fldCharType="begin"/>
        </w:r>
        <w:r w:rsidR="00537469">
          <w:instrText xml:space="preserve"> PAGEREF _Toc531587160 \h </w:instrText>
        </w:r>
        <w:r w:rsidR="00537469">
          <w:fldChar w:fldCharType="separate"/>
        </w:r>
        <w:r w:rsidR="00537469">
          <w:t>96</w:t>
        </w:r>
        <w:r w:rsidR="00537469">
          <w:fldChar w:fldCharType="end"/>
        </w:r>
      </w:hyperlink>
    </w:p>
    <w:p w:rsidR="00537469" w:rsidRDefault="00144A64">
      <w:pPr>
        <w:pStyle w:val="TOC3"/>
        <w:rPr>
          <w:rFonts w:eastAsiaTheme="minorEastAsia"/>
          <w:smallCaps w:val="0"/>
          <w:sz w:val="22"/>
        </w:rPr>
      </w:pPr>
      <w:hyperlink w:anchor="_Toc531587161" w:history="1">
        <w:r w:rsidR="00537469" w:rsidRPr="0050380F">
          <w:rPr>
            <w:rStyle w:val="Hyperlink"/>
          </w:rPr>
          <w:t>Protecție avansată împotriva amenințărilor Office 365</w:t>
        </w:r>
        <w:r w:rsidR="00537469">
          <w:tab/>
        </w:r>
        <w:r w:rsidR="00537469">
          <w:fldChar w:fldCharType="begin"/>
        </w:r>
        <w:r w:rsidR="00537469">
          <w:instrText xml:space="preserve"> PAGEREF _Toc531587161 \h </w:instrText>
        </w:r>
        <w:r w:rsidR="00537469">
          <w:fldChar w:fldCharType="separate"/>
        </w:r>
        <w:r w:rsidR="00537469">
          <w:t>97</w:t>
        </w:r>
        <w:r w:rsidR="00537469">
          <w:fldChar w:fldCharType="end"/>
        </w:r>
      </w:hyperlink>
    </w:p>
    <w:p w:rsidR="00537469" w:rsidRDefault="00144A64">
      <w:pPr>
        <w:pStyle w:val="TOC3"/>
        <w:rPr>
          <w:rFonts w:eastAsiaTheme="minorEastAsia"/>
          <w:smallCaps w:val="0"/>
          <w:sz w:val="22"/>
        </w:rPr>
      </w:pPr>
      <w:hyperlink w:anchor="_Toc531587162" w:history="1">
        <w:r w:rsidR="00537469" w:rsidRPr="0050380F">
          <w:rPr>
            <w:rStyle w:val="Hyperlink"/>
          </w:rPr>
          <w:t>Licență suplimentară pentru Data Loss Prevention pentru Office 365</w:t>
        </w:r>
        <w:r w:rsidR="00537469">
          <w:tab/>
        </w:r>
        <w:r w:rsidR="00537469">
          <w:fldChar w:fldCharType="begin"/>
        </w:r>
        <w:r w:rsidR="00537469">
          <w:instrText xml:space="preserve"> PAGEREF _Toc531587162 \h </w:instrText>
        </w:r>
        <w:r w:rsidR="00537469">
          <w:fldChar w:fldCharType="separate"/>
        </w:r>
        <w:r w:rsidR="00537469">
          <w:t>97</w:t>
        </w:r>
        <w:r w:rsidR="00537469">
          <w:fldChar w:fldCharType="end"/>
        </w:r>
      </w:hyperlink>
    </w:p>
    <w:p w:rsidR="00537469" w:rsidRDefault="00144A64">
      <w:pPr>
        <w:pStyle w:val="TOC3"/>
        <w:rPr>
          <w:rFonts w:eastAsiaTheme="minorEastAsia"/>
          <w:smallCaps w:val="0"/>
          <w:sz w:val="22"/>
        </w:rPr>
      </w:pPr>
      <w:hyperlink w:anchor="_Toc531587163" w:history="1">
        <w:r w:rsidR="00537469" w:rsidRPr="0050380F">
          <w:rPr>
            <w:rStyle w:val="Hyperlink"/>
          </w:rPr>
          <w:t>Office 365 Cloud App Security</w:t>
        </w:r>
        <w:r w:rsidR="00537469">
          <w:tab/>
        </w:r>
        <w:r w:rsidR="00537469">
          <w:fldChar w:fldCharType="begin"/>
        </w:r>
        <w:r w:rsidR="00537469">
          <w:instrText xml:space="preserve"> PAGEREF _Toc531587163 \h </w:instrText>
        </w:r>
        <w:r w:rsidR="00537469">
          <w:fldChar w:fldCharType="separate"/>
        </w:r>
        <w:r w:rsidR="00537469">
          <w:t>97</w:t>
        </w:r>
        <w:r w:rsidR="00537469">
          <w:fldChar w:fldCharType="end"/>
        </w:r>
      </w:hyperlink>
    </w:p>
    <w:p w:rsidR="00537469" w:rsidRDefault="00144A64">
      <w:pPr>
        <w:pStyle w:val="TOC3"/>
        <w:rPr>
          <w:rFonts w:eastAsiaTheme="minorEastAsia"/>
          <w:smallCaps w:val="0"/>
          <w:sz w:val="22"/>
        </w:rPr>
      </w:pPr>
      <w:hyperlink w:anchor="_Toc531587164" w:history="1">
        <w:r w:rsidR="00537469" w:rsidRPr="0050380F">
          <w:rPr>
            <w:rStyle w:val="Hyperlink"/>
          </w:rPr>
          <w:t>Informații despre amenințări Office 365</w:t>
        </w:r>
        <w:r w:rsidR="00537469">
          <w:tab/>
        </w:r>
        <w:r w:rsidR="00537469">
          <w:fldChar w:fldCharType="begin"/>
        </w:r>
        <w:r w:rsidR="00537469">
          <w:instrText xml:space="preserve"> PAGEREF _Toc531587164 \h </w:instrText>
        </w:r>
        <w:r w:rsidR="00537469">
          <w:fldChar w:fldCharType="separate"/>
        </w:r>
        <w:r w:rsidR="00537469">
          <w:t>97</w:t>
        </w:r>
        <w:r w:rsidR="00537469">
          <w:fldChar w:fldCharType="end"/>
        </w:r>
      </w:hyperlink>
    </w:p>
    <w:p w:rsidR="00537469" w:rsidRDefault="00144A64">
      <w:pPr>
        <w:pStyle w:val="TOC3"/>
        <w:rPr>
          <w:rFonts w:eastAsiaTheme="minorEastAsia"/>
          <w:smallCaps w:val="0"/>
          <w:sz w:val="22"/>
        </w:rPr>
      </w:pPr>
      <w:hyperlink w:anchor="_Toc531587165" w:history="1">
        <w:r w:rsidR="00537469" w:rsidRPr="0050380F">
          <w:rPr>
            <w:rStyle w:val="Hyperlink"/>
          </w:rPr>
          <w:t>Multi-Geo Capabilities în Office 365</w:t>
        </w:r>
        <w:r w:rsidR="00537469">
          <w:tab/>
        </w:r>
        <w:r w:rsidR="00537469">
          <w:fldChar w:fldCharType="begin"/>
        </w:r>
        <w:r w:rsidR="00537469">
          <w:instrText xml:space="preserve"> PAGEREF _Toc531587165 \h </w:instrText>
        </w:r>
        <w:r w:rsidR="00537469">
          <w:fldChar w:fldCharType="separate"/>
        </w:r>
        <w:r w:rsidR="00537469">
          <w:t>97</w:t>
        </w:r>
        <w:r w:rsidR="00537469">
          <w:fldChar w:fldCharType="end"/>
        </w:r>
      </w:hyperlink>
    </w:p>
    <w:p w:rsidR="00537469" w:rsidRDefault="00144A64">
      <w:pPr>
        <w:pStyle w:val="TOC3"/>
        <w:rPr>
          <w:rFonts w:eastAsiaTheme="minorEastAsia"/>
          <w:smallCaps w:val="0"/>
          <w:sz w:val="22"/>
        </w:rPr>
      </w:pPr>
      <w:hyperlink w:anchor="_Toc531587166" w:history="1">
        <w:r w:rsidR="00537469" w:rsidRPr="0050380F">
          <w:rPr>
            <w:rStyle w:val="Hyperlink"/>
          </w:rPr>
          <w:t>Exchange Online</w:t>
        </w:r>
        <w:r w:rsidR="00537469">
          <w:tab/>
        </w:r>
        <w:r w:rsidR="00537469">
          <w:fldChar w:fldCharType="begin"/>
        </w:r>
        <w:r w:rsidR="00537469">
          <w:instrText xml:space="preserve"> PAGEREF _Toc531587166 \h </w:instrText>
        </w:r>
        <w:r w:rsidR="00537469">
          <w:fldChar w:fldCharType="separate"/>
        </w:r>
        <w:r w:rsidR="00537469">
          <w:t>98</w:t>
        </w:r>
        <w:r w:rsidR="00537469">
          <w:fldChar w:fldCharType="end"/>
        </w:r>
      </w:hyperlink>
    </w:p>
    <w:p w:rsidR="00537469" w:rsidRDefault="00144A64">
      <w:pPr>
        <w:pStyle w:val="TOC3"/>
        <w:rPr>
          <w:rFonts w:eastAsiaTheme="minorEastAsia"/>
          <w:smallCaps w:val="0"/>
          <w:sz w:val="22"/>
        </w:rPr>
      </w:pPr>
      <w:hyperlink w:anchor="_Toc531587167" w:history="1">
        <w:r w:rsidR="00537469" w:rsidRPr="0050380F">
          <w:rPr>
            <w:rStyle w:val="Hyperlink"/>
          </w:rPr>
          <w:t>Project Online</w:t>
        </w:r>
        <w:r w:rsidR="00537469">
          <w:tab/>
        </w:r>
        <w:r w:rsidR="00537469">
          <w:fldChar w:fldCharType="begin"/>
        </w:r>
        <w:r w:rsidR="00537469">
          <w:instrText xml:space="preserve"> PAGEREF _Toc531587167 \h </w:instrText>
        </w:r>
        <w:r w:rsidR="00537469">
          <w:fldChar w:fldCharType="separate"/>
        </w:r>
        <w:r w:rsidR="00537469">
          <w:t>98</w:t>
        </w:r>
        <w:r w:rsidR="00537469">
          <w:fldChar w:fldCharType="end"/>
        </w:r>
      </w:hyperlink>
    </w:p>
    <w:p w:rsidR="00537469" w:rsidRDefault="00144A64">
      <w:pPr>
        <w:pStyle w:val="TOC3"/>
        <w:rPr>
          <w:rFonts w:eastAsiaTheme="minorEastAsia"/>
          <w:smallCaps w:val="0"/>
          <w:sz w:val="22"/>
        </w:rPr>
      </w:pPr>
      <w:hyperlink w:anchor="_Toc531587168" w:history="1">
        <w:r w:rsidR="00537469" w:rsidRPr="0050380F">
          <w:rPr>
            <w:rStyle w:val="Hyperlink"/>
          </w:rPr>
          <w:t>SharePoint Online</w:t>
        </w:r>
        <w:r w:rsidR="00537469">
          <w:tab/>
        </w:r>
        <w:r w:rsidR="00537469">
          <w:fldChar w:fldCharType="begin"/>
        </w:r>
        <w:r w:rsidR="00537469">
          <w:instrText xml:space="preserve"> PAGEREF _Toc531587168 \h </w:instrText>
        </w:r>
        <w:r w:rsidR="00537469">
          <w:fldChar w:fldCharType="separate"/>
        </w:r>
        <w:r w:rsidR="00537469">
          <w:t>98</w:t>
        </w:r>
        <w:r w:rsidR="00537469">
          <w:fldChar w:fldCharType="end"/>
        </w:r>
      </w:hyperlink>
    </w:p>
    <w:p w:rsidR="00537469" w:rsidRDefault="00144A64">
      <w:pPr>
        <w:pStyle w:val="TOC3"/>
        <w:rPr>
          <w:rFonts w:eastAsiaTheme="minorEastAsia"/>
          <w:smallCaps w:val="0"/>
          <w:sz w:val="22"/>
        </w:rPr>
      </w:pPr>
      <w:hyperlink w:anchor="_Toc531587169" w:history="1">
        <w:r w:rsidR="00537469" w:rsidRPr="0050380F">
          <w:rPr>
            <w:rStyle w:val="Hyperlink"/>
          </w:rPr>
          <w:t>Skype for Business Online</w:t>
        </w:r>
        <w:r w:rsidR="00537469">
          <w:tab/>
        </w:r>
        <w:r w:rsidR="00537469">
          <w:fldChar w:fldCharType="begin"/>
        </w:r>
        <w:r w:rsidR="00537469">
          <w:instrText xml:space="preserve"> PAGEREF _Toc531587169 \h </w:instrText>
        </w:r>
        <w:r w:rsidR="00537469">
          <w:fldChar w:fldCharType="separate"/>
        </w:r>
        <w:r w:rsidR="00537469">
          <w:t>98</w:t>
        </w:r>
        <w:r w:rsidR="00537469">
          <w:fldChar w:fldCharType="end"/>
        </w:r>
      </w:hyperlink>
    </w:p>
    <w:p w:rsidR="00537469" w:rsidRDefault="00144A64">
      <w:pPr>
        <w:pStyle w:val="TOC3"/>
        <w:rPr>
          <w:rFonts w:eastAsiaTheme="minorEastAsia"/>
          <w:smallCaps w:val="0"/>
          <w:sz w:val="22"/>
        </w:rPr>
      </w:pPr>
      <w:hyperlink w:anchor="_Toc531587170" w:history="1">
        <w:r w:rsidR="00537469" w:rsidRPr="0050380F">
          <w:rPr>
            <w:rStyle w:val="Hyperlink"/>
          </w:rPr>
          <w:t>Microsoft Intune</w:t>
        </w:r>
        <w:r w:rsidR="00537469">
          <w:tab/>
        </w:r>
        <w:r w:rsidR="00537469">
          <w:fldChar w:fldCharType="begin"/>
        </w:r>
        <w:r w:rsidR="00537469">
          <w:instrText xml:space="preserve"> PAGEREF _Toc531587170 \h </w:instrText>
        </w:r>
        <w:r w:rsidR="00537469">
          <w:fldChar w:fldCharType="separate"/>
        </w:r>
        <w:r w:rsidR="00537469">
          <w:t>98</w:t>
        </w:r>
        <w:r w:rsidR="00537469">
          <w:fldChar w:fldCharType="end"/>
        </w:r>
      </w:hyperlink>
    </w:p>
    <w:p w:rsidR="00537469" w:rsidRDefault="00144A64">
      <w:pPr>
        <w:pStyle w:val="TOC2"/>
        <w:rPr>
          <w:rFonts w:eastAsiaTheme="minorEastAsia"/>
          <w:smallCaps w:val="0"/>
          <w:sz w:val="22"/>
        </w:rPr>
      </w:pPr>
      <w:hyperlink w:anchor="_Toc531587171" w:history="1">
        <w:r w:rsidR="00537469" w:rsidRPr="0050380F">
          <w:rPr>
            <w:rStyle w:val="Hyperlink"/>
          </w:rPr>
          <w:t>SA de tranziție</w:t>
        </w:r>
        <w:r w:rsidR="00537469">
          <w:tab/>
        </w:r>
        <w:r w:rsidR="00537469">
          <w:fldChar w:fldCharType="begin"/>
        </w:r>
        <w:r w:rsidR="00537469">
          <w:instrText xml:space="preserve"> PAGEREF _Toc531587171 \h </w:instrText>
        </w:r>
        <w:r w:rsidR="00537469">
          <w:fldChar w:fldCharType="separate"/>
        </w:r>
        <w:r w:rsidR="00537469">
          <w:t>98</w:t>
        </w:r>
        <w:r w:rsidR="00537469">
          <w:fldChar w:fldCharType="end"/>
        </w:r>
      </w:hyperlink>
    </w:p>
    <w:p w:rsidR="00537469" w:rsidRDefault="00144A64">
      <w:pPr>
        <w:pStyle w:val="TOC3"/>
        <w:rPr>
          <w:rFonts w:eastAsiaTheme="minorEastAsia"/>
          <w:smallCaps w:val="0"/>
          <w:sz w:val="22"/>
        </w:rPr>
      </w:pPr>
      <w:hyperlink w:anchor="_Toc531587172" w:history="1">
        <w:r w:rsidR="00537469" w:rsidRPr="0050380F">
          <w:rPr>
            <w:rStyle w:val="Hyperlink"/>
          </w:rPr>
          <w:t>Suite CAL</w:t>
        </w:r>
        <w:r w:rsidR="00537469">
          <w:tab/>
        </w:r>
        <w:r w:rsidR="00537469">
          <w:fldChar w:fldCharType="begin"/>
        </w:r>
        <w:r w:rsidR="00537469">
          <w:instrText xml:space="preserve"> PAGEREF _Toc531587172 \h </w:instrText>
        </w:r>
        <w:r w:rsidR="00537469">
          <w:fldChar w:fldCharType="separate"/>
        </w:r>
        <w:r w:rsidR="00537469">
          <w:t>99</w:t>
        </w:r>
        <w:r w:rsidR="00537469">
          <w:fldChar w:fldCharType="end"/>
        </w:r>
      </w:hyperlink>
    </w:p>
    <w:p w:rsidR="00537469" w:rsidRDefault="00144A64">
      <w:pPr>
        <w:pStyle w:val="TOC3"/>
        <w:rPr>
          <w:rFonts w:eastAsiaTheme="minorEastAsia"/>
          <w:smallCaps w:val="0"/>
          <w:sz w:val="22"/>
        </w:rPr>
      </w:pPr>
      <w:hyperlink w:anchor="_Toc531587173" w:history="1">
        <w:r w:rsidR="00537469" w:rsidRPr="0050380F">
          <w:rPr>
            <w:rStyle w:val="Hyperlink"/>
          </w:rPr>
          <w:t>Sistemul de operare desktop Windows</w:t>
        </w:r>
        <w:r w:rsidR="00537469">
          <w:tab/>
        </w:r>
        <w:r w:rsidR="00537469">
          <w:fldChar w:fldCharType="begin"/>
        </w:r>
        <w:r w:rsidR="00537469">
          <w:instrText xml:space="preserve"> PAGEREF _Toc531587173 \h </w:instrText>
        </w:r>
        <w:r w:rsidR="00537469">
          <w:fldChar w:fldCharType="separate"/>
        </w:r>
        <w:r w:rsidR="00537469">
          <w:t>99</w:t>
        </w:r>
        <w:r w:rsidR="00537469">
          <w:fldChar w:fldCharType="end"/>
        </w:r>
      </w:hyperlink>
    </w:p>
    <w:p w:rsidR="00537469" w:rsidRDefault="00144A64">
      <w:pPr>
        <w:pStyle w:val="TOC3"/>
        <w:rPr>
          <w:rFonts w:eastAsiaTheme="minorEastAsia"/>
          <w:smallCaps w:val="0"/>
          <w:sz w:val="22"/>
        </w:rPr>
      </w:pPr>
      <w:hyperlink w:anchor="_Toc531587174" w:history="1">
        <w:r w:rsidR="00537469" w:rsidRPr="0050380F">
          <w:rPr>
            <w:rStyle w:val="Hyperlink"/>
          </w:rPr>
          <w:t>Microsoft 365</w:t>
        </w:r>
        <w:r w:rsidR="00537469">
          <w:tab/>
        </w:r>
        <w:r w:rsidR="00537469">
          <w:fldChar w:fldCharType="begin"/>
        </w:r>
        <w:r w:rsidR="00537469">
          <w:instrText xml:space="preserve"> PAGEREF _Toc531587174 \h </w:instrText>
        </w:r>
        <w:r w:rsidR="00537469">
          <w:fldChar w:fldCharType="separate"/>
        </w:r>
        <w:r w:rsidR="00537469">
          <w:t>99</w:t>
        </w:r>
        <w:r w:rsidR="00537469">
          <w:fldChar w:fldCharType="end"/>
        </w:r>
      </w:hyperlink>
    </w:p>
    <w:p w:rsidR="00537469" w:rsidRDefault="00144A64">
      <w:pPr>
        <w:pStyle w:val="TOC3"/>
        <w:rPr>
          <w:rFonts w:eastAsiaTheme="minorEastAsia"/>
          <w:smallCaps w:val="0"/>
          <w:sz w:val="22"/>
        </w:rPr>
      </w:pPr>
      <w:hyperlink w:anchor="_Toc531587175" w:history="1">
        <w:r w:rsidR="00537469" w:rsidRPr="0050380F">
          <w:rPr>
            <w:rStyle w:val="Hyperlink"/>
          </w:rPr>
          <w:t>Enterprise Mobility + Security</w:t>
        </w:r>
        <w:r w:rsidR="00537469">
          <w:tab/>
        </w:r>
        <w:r w:rsidR="00537469">
          <w:fldChar w:fldCharType="begin"/>
        </w:r>
        <w:r w:rsidR="00537469">
          <w:instrText xml:space="preserve"> PAGEREF _Toc531587175 \h </w:instrText>
        </w:r>
        <w:r w:rsidR="00537469">
          <w:fldChar w:fldCharType="separate"/>
        </w:r>
        <w:r w:rsidR="00537469">
          <w:t>99</w:t>
        </w:r>
        <w:r w:rsidR="00537469">
          <w:fldChar w:fldCharType="end"/>
        </w:r>
      </w:hyperlink>
    </w:p>
    <w:p w:rsidR="00537469" w:rsidRDefault="00144A64">
      <w:pPr>
        <w:pStyle w:val="TOC3"/>
        <w:rPr>
          <w:rFonts w:eastAsiaTheme="minorEastAsia"/>
          <w:smallCaps w:val="0"/>
          <w:sz w:val="22"/>
        </w:rPr>
      </w:pPr>
      <w:hyperlink w:anchor="_Toc531587176" w:history="1">
        <w:r w:rsidR="00537469" w:rsidRPr="0050380F">
          <w:rPr>
            <w:rStyle w:val="Hyperlink"/>
          </w:rPr>
          <w:t>Serviciile Microsoft Dynamics 365</w:t>
        </w:r>
        <w:r w:rsidR="00537469">
          <w:tab/>
        </w:r>
        <w:r w:rsidR="00537469">
          <w:fldChar w:fldCharType="begin"/>
        </w:r>
        <w:r w:rsidR="00537469">
          <w:instrText xml:space="preserve"> PAGEREF _Toc531587176 \h </w:instrText>
        </w:r>
        <w:r w:rsidR="00537469">
          <w:fldChar w:fldCharType="separate"/>
        </w:r>
        <w:r w:rsidR="00537469">
          <w:t>100</w:t>
        </w:r>
        <w:r w:rsidR="00537469">
          <w:fldChar w:fldCharType="end"/>
        </w:r>
      </w:hyperlink>
    </w:p>
    <w:p w:rsidR="00537469" w:rsidRDefault="00144A64">
      <w:pPr>
        <w:pStyle w:val="TOC3"/>
        <w:rPr>
          <w:rFonts w:eastAsiaTheme="minorEastAsia"/>
          <w:smallCaps w:val="0"/>
          <w:sz w:val="22"/>
        </w:rPr>
      </w:pPr>
      <w:hyperlink w:anchor="_Toc531587177" w:history="1">
        <w:r w:rsidR="00537469" w:rsidRPr="0050380F">
          <w:rPr>
            <w:rStyle w:val="Hyperlink"/>
          </w:rPr>
          <w:t>Aplicații cu Office 365</w:t>
        </w:r>
        <w:r w:rsidR="00537469">
          <w:tab/>
        </w:r>
        <w:r w:rsidR="00537469">
          <w:fldChar w:fldCharType="begin"/>
        </w:r>
        <w:r w:rsidR="00537469">
          <w:instrText xml:space="preserve"> PAGEREF _Toc531587177 \h </w:instrText>
        </w:r>
        <w:r w:rsidR="00537469">
          <w:fldChar w:fldCharType="separate"/>
        </w:r>
        <w:r w:rsidR="00537469">
          <w:t>100</w:t>
        </w:r>
        <w:r w:rsidR="00537469">
          <w:fldChar w:fldCharType="end"/>
        </w:r>
      </w:hyperlink>
    </w:p>
    <w:p w:rsidR="00537469" w:rsidRDefault="00144A64">
      <w:pPr>
        <w:pStyle w:val="TOC3"/>
        <w:rPr>
          <w:rFonts w:eastAsiaTheme="minorEastAsia"/>
          <w:smallCaps w:val="0"/>
          <w:sz w:val="22"/>
        </w:rPr>
      </w:pPr>
      <w:hyperlink w:anchor="_Toc531587178" w:history="1">
        <w:r w:rsidR="00537469" w:rsidRPr="0050380F">
          <w:rPr>
            <w:rStyle w:val="Hyperlink"/>
          </w:rPr>
          <w:t>Suitele Office 365</w:t>
        </w:r>
        <w:r w:rsidR="00537469">
          <w:tab/>
        </w:r>
        <w:r w:rsidR="00537469">
          <w:fldChar w:fldCharType="begin"/>
        </w:r>
        <w:r w:rsidR="00537469">
          <w:instrText xml:space="preserve"> PAGEREF _Toc531587178 \h </w:instrText>
        </w:r>
        <w:r w:rsidR="00537469">
          <w:fldChar w:fldCharType="separate"/>
        </w:r>
        <w:r w:rsidR="00537469">
          <w:t>100</w:t>
        </w:r>
        <w:r w:rsidR="00537469">
          <w:fldChar w:fldCharType="end"/>
        </w:r>
      </w:hyperlink>
    </w:p>
    <w:p w:rsidR="00537469" w:rsidRDefault="00144A64">
      <w:pPr>
        <w:pStyle w:val="TOC3"/>
        <w:rPr>
          <w:rFonts w:eastAsiaTheme="minorEastAsia"/>
          <w:smallCaps w:val="0"/>
          <w:sz w:val="22"/>
        </w:rPr>
      </w:pPr>
      <w:hyperlink w:anchor="_Toc531587179" w:history="1">
        <w:r w:rsidR="00537469" w:rsidRPr="0050380F">
          <w:rPr>
            <w:rStyle w:val="Hyperlink"/>
          </w:rPr>
          <w:t>Project Online</w:t>
        </w:r>
        <w:r w:rsidR="00537469">
          <w:tab/>
        </w:r>
        <w:r w:rsidR="00537469">
          <w:fldChar w:fldCharType="begin"/>
        </w:r>
        <w:r w:rsidR="00537469">
          <w:instrText xml:space="preserve"> PAGEREF _Toc531587179 \h </w:instrText>
        </w:r>
        <w:r w:rsidR="00537469">
          <w:fldChar w:fldCharType="separate"/>
        </w:r>
        <w:r w:rsidR="00537469">
          <w:t>100</w:t>
        </w:r>
        <w:r w:rsidR="00537469">
          <w:fldChar w:fldCharType="end"/>
        </w:r>
      </w:hyperlink>
    </w:p>
    <w:p w:rsidR="00537469" w:rsidRDefault="00144A64">
      <w:pPr>
        <w:pStyle w:val="TOC1"/>
        <w:rPr>
          <w:rFonts w:eastAsiaTheme="minorEastAsia"/>
          <w:b w:val="0"/>
          <w:caps w:val="0"/>
          <w:noProof/>
          <w:sz w:val="22"/>
          <w:szCs w:val="22"/>
        </w:rPr>
      </w:pPr>
      <w:hyperlink w:anchor="_Toc531587180" w:history="1">
        <w:r w:rsidR="00537469" w:rsidRPr="0050380F">
          <w:rPr>
            <w:rStyle w:val="Hyperlink"/>
            <w:noProof/>
          </w:rPr>
          <w:t>Anexa D – Serviciile profesionale</w:t>
        </w:r>
        <w:r w:rsidR="00537469">
          <w:rPr>
            <w:noProof/>
          </w:rPr>
          <w:tab/>
        </w:r>
        <w:r w:rsidR="00537469">
          <w:rPr>
            <w:noProof/>
          </w:rPr>
          <w:fldChar w:fldCharType="begin"/>
        </w:r>
        <w:r w:rsidR="00537469">
          <w:rPr>
            <w:noProof/>
          </w:rPr>
          <w:instrText xml:space="preserve"> PAGEREF _Toc531587180 \h </w:instrText>
        </w:r>
        <w:r w:rsidR="00537469">
          <w:rPr>
            <w:noProof/>
          </w:rPr>
        </w:r>
        <w:r w:rsidR="00537469">
          <w:rPr>
            <w:noProof/>
          </w:rPr>
          <w:fldChar w:fldCharType="separate"/>
        </w:r>
        <w:r w:rsidR="00537469">
          <w:rPr>
            <w:noProof/>
          </w:rPr>
          <w:t>101</w:t>
        </w:r>
        <w:r w:rsidR="00537469">
          <w:rPr>
            <w:noProof/>
          </w:rPr>
          <w:fldChar w:fldCharType="end"/>
        </w:r>
      </w:hyperlink>
    </w:p>
    <w:p w:rsidR="00537469" w:rsidRDefault="00144A64">
      <w:pPr>
        <w:pStyle w:val="TOC2"/>
        <w:rPr>
          <w:rFonts w:eastAsiaTheme="minorEastAsia"/>
          <w:smallCaps w:val="0"/>
          <w:sz w:val="22"/>
        </w:rPr>
      </w:pPr>
      <w:hyperlink w:anchor="_Toc531587181" w:history="1">
        <w:r w:rsidR="00537469" w:rsidRPr="0050380F">
          <w:rPr>
            <w:rStyle w:val="Hyperlink"/>
          </w:rPr>
          <w:t>Ofertele de servicii de asistență Microsoft Premier</w:t>
        </w:r>
        <w:r w:rsidR="00537469">
          <w:tab/>
        </w:r>
        <w:r w:rsidR="00537469">
          <w:fldChar w:fldCharType="begin"/>
        </w:r>
        <w:r w:rsidR="00537469">
          <w:instrText xml:space="preserve"> PAGEREF _Toc531587181 \h </w:instrText>
        </w:r>
        <w:r w:rsidR="00537469">
          <w:fldChar w:fldCharType="separate"/>
        </w:r>
        <w:r w:rsidR="00537469">
          <w:t>101</w:t>
        </w:r>
        <w:r w:rsidR="00537469">
          <w:fldChar w:fldCharType="end"/>
        </w:r>
      </w:hyperlink>
    </w:p>
    <w:p w:rsidR="00537469" w:rsidRDefault="00144A64">
      <w:pPr>
        <w:pStyle w:val="TOC2"/>
        <w:rPr>
          <w:rFonts w:eastAsiaTheme="minorEastAsia"/>
          <w:smallCaps w:val="0"/>
          <w:sz w:val="22"/>
        </w:rPr>
      </w:pPr>
      <w:hyperlink w:anchor="_Toc531587182" w:history="1">
        <w:r w:rsidR="00537469" w:rsidRPr="0050380F">
          <w:rPr>
            <w:rStyle w:val="Hyperlink"/>
          </w:rPr>
          <w:t>Ofertele de serviciile de consultanță digitală Microsoft</w:t>
        </w:r>
        <w:r w:rsidR="00537469">
          <w:tab/>
        </w:r>
        <w:r w:rsidR="00537469">
          <w:fldChar w:fldCharType="begin"/>
        </w:r>
        <w:r w:rsidR="00537469">
          <w:instrText xml:space="preserve"> PAGEREF _Toc531587182 \h </w:instrText>
        </w:r>
        <w:r w:rsidR="00537469">
          <w:fldChar w:fldCharType="separate"/>
        </w:r>
        <w:r w:rsidR="00537469">
          <w:t>102</w:t>
        </w:r>
        <w:r w:rsidR="00537469">
          <w:fldChar w:fldCharType="end"/>
        </w:r>
      </w:hyperlink>
    </w:p>
    <w:p w:rsidR="00537469" w:rsidRDefault="00144A64">
      <w:pPr>
        <w:pStyle w:val="TOC2"/>
        <w:rPr>
          <w:rFonts w:eastAsiaTheme="minorEastAsia"/>
          <w:smallCaps w:val="0"/>
          <w:sz w:val="22"/>
        </w:rPr>
      </w:pPr>
      <w:hyperlink w:anchor="_Toc531587183" w:history="1">
        <w:r w:rsidR="00537469" w:rsidRPr="0050380F">
          <w:rPr>
            <w:rStyle w:val="Hyperlink"/>
          </w:rPr>
          <w:t>Ofertele Sales Productivity Accelerator</w:t>
        </w:r>
        <w:r w:rsidR="00537469">
          <w:tab/>
        </w:r>
        <w:r w:rsidR="00537469">
          <w:fldChar w:fldCharType="begin"/>
        </w:r>
        <w:r w:rsidR="00537469">
          <w:instrText xml:space="preserve"> PAGEREF _Toc531587183 \h </w:instrText>
        </w:r>
        <w:r w:rsidR="00537469">
          <w:fldChar w:fldCharType="separate"/>
        </w:r>
        <w:r w:rsidR="00537469">
          <w:t>102</w:t>
        </w:r>
        <w:r w:rsidR="00537469">
          <w:fldChar w:fldCharType="end"/>
        </w:r>
      </w:hyperlink>
    </w:p>
    <w:p w:rsidR="00537469" w:rsidRDefault="00144A64">
      <w:pPr>
        <w:pStyle w:val="TOC1"/>
        <w:rPr>
          <w:rFonts w:eastAsiaTheme="minorEastAsia"/>
          <w:b w:val="0"/>
          <w:caps w:val="0"/>
          <w:noProof/>
          <w:sz w:val="22"/>
          <w:szCs w:val="22"/>
        </w:rPr>
      </w:pPr>
      <w:hyperlink w:anchor="_Toc531587184" w:history="1">
        <w:r w:rsidR="00537469" w:rsidRPr="0050380F">
          <w:rPr>
            <w:rStyle w:val="Hyperlink"/>
            <w:noProof/>
          </w:rPr>
          <w:t>Anexa E – Termenii suplimentari ai contractului</w:t>
        </w:r>
        <w:r w:rsidR="00537469">
          <w:rPr>
            <w:noProof/>
          </w:rPr>
          <w:tab/>
        </w:r>
        <w:r w:rsidR="00537469">
          <w:rPr>
            <w:noProof/>
          </w:rPr>
          <w:fldChar w:fldCharType="begin"/>
        </w:r>
        <w:r w:rsidR="00537469">
          <w:rPr>
            <w:noProof/>
          </w:rPr>
          <w:instrText xml:space="preserve"> PAGEREF _Toc531587184 \h </w:instrText>
        </w:r>
        <w:r w:rsidR="00537469">
          <w:rPr>
            <w:noProof/>
          </w:rPr>
        </w:r>
        <w:r w:rsidR="00537469">
          <w:rPr>
            <w:noProof/>
          </w:rPr>
          <w:fldChar w:fldCharType="separate"/>
        </w:r>
        <w:r w:rsidR="00537469">
          <w:rPr>
            <w:noProof/>
          </w:rPr>
          <w:t>104</w:t>
        </w:r>
        <w:r w:rsidR="00537469">
          <w:rPr>
            <w:noProof/>
          </w:rPr>
          <w:fldChar w:fldCharType="end"/>
        </w:r>
      </w:hyperlink>
    </w:p>
    <w:p w:rsidR="00537469" w:rsidRDefault="00144A64">
      <w:pPr>
        <w:pStyle w:val="TOC2"/>
        <w:rPr>
          <w:rFonts w:eastAsiaTheme="minorEastAsia"/>
          <w:smallCaps w:val="0"/>
          <w:sz w:val="22"/>
        </w:rPr>
      </w:pPr>
      <w:hyperlink w:anchor="_Toc531587185" w:history="1">
        <w:r w:rsidR="00537469" w:rsidRPr="0050380F">
          <w:rPr>
            <w:rStyle w:val="Hyperlink"/>
          </w:rPr>
          <w:t>Termenii suplimentari pentru programul Select Plus</w:t>
        </w:r>
        <w:r w:rsidR="00537469">
          <w:tab/>
        </w:r>
        <w:r w:rsidR="00537469">
          <w:fldChar w:fldCharType="begin"/>
        </w:r>
        <w:r w:rsidR="00537469">
          <w:instrText xml:space="preserve"> PAGEREF _Toc531587185 \h </w:instrText>
        </w:r>
        <w:r w:rsidR="00537469">
          <w:fldChar w:fldCharType="separate"/>
        </w:r>
        <w:r w:rsidR="00537469">
          <w:t>104</w:t>
        </w:r>
        <w:r w:rsidR="00537469">
          <w:fldChar w:fldCharType="end"/>
        </w:r>
      </w:hyperlink>
    </w:p>
    <w:p w:rsidR="00537469" w:rsidRDefault="00144A64">
      <w:pPr>
        <w:pStyle w:val="TOC2"/>
        <w:rPr>
          <w:rFonts w:eastAsiaTheme="minorEastAsia"/>
          <w:smallCaps w:val="0"/>
          <w:sz w:val="22"/>
        </w:rPr>
      </w:pPr>
      <w:hyperlink w:anchor="_Toc531587186" w:history="1">
        <w:r w:rsidR="00537469" w:rsidRPr="0050380F">
          <w:rPr>
            <w:rStyle w:val="Hyperlink"/>
          </w:rPr>
          <w:t>Definiția gestionării Dispozitivelor eligibile</w:t>
        </w:r>
        <w:r w:rsidR="00537469">
          <w:tab/>
        </w:r>
        <w:r w:rsidR="00537469">
          <w:fldChar w:fldCharType="begin"/>
        </w:r>
        <w:r w:rsidR="00537469">
          <w:instrText xml:space="preserve"> PAGEREF _Toc531587186 \h </w:instrText>
        </w:r>
        <w:r w:rsidR="00537469">
          <w:fldChar w:fldCharType="separate"/>
        </w:r>
        <w:r w:rsidR="00537469">
          <w:t>104</w:t>
        </w:r>
        <w:r w:rsidR="00537469">
          <w:fldChar w:fldCharType="end"/>
        </w:r>
      </w:hyperlink>
    </w:p>
    <w:p w:rsidR="00537469" w:rsidRDefault="00144A64">
      <w:pPr>
        <w:pStyle w:val="TOC2"/>
        <w:rPr>
          <w:rFonts w:eastAsiaTheme="minorEastAsia"/>
          <w:smallCaps w:val="0"/>
          <w:sz w:val="22"/>
        </w:rPr>
      </w:pPr>
      <w:hyperlink w:anchor="_Toc531587187" w:history="1">
        <w:r w:rsidR="00537469" w:rsidRPr="0050380F">
          <w:rPr>
            <w:rStyle w:val="Hyperlink"/>
          </w:rPr>
          <w:t>Serviciile online în cadrul Programelor Open</w:t>
        </w:r>
        <w:r w:rsidR="00537469">
          <w:tab/>
        </w:r>
        <w:r w:rsidR="00537469">
          <w:fldChar w:fldCharType="begin"/>
        </w:r>
        <w:r w:rsidR="00537469">
          <w:instrText xml:space="preserve"> PAGEREF _Toc531587187 \h </w:instrText>
        </w:r>
        <w:r w:rsidR="00537469">
          <w:fldChar w:fldCharType="separate"/>
        </w:r>
        <w:r w:rsidR="00537469">
          <w:t>104</w:t>
        </w:r>
        <w:r w:rsidR="00537469">
          <w:fldChar w:fldCharType="end"/>
        </w:r>
      </w:hyperlink>
    </w:p>
    <w:p w:rsidR="00537469" w:rsidRDefault="00144A64">
      <w:pPr>
        <w:pStyle w:val="TOC2"/>
        <w:rPr>
          <w:rFonts w:eastAsiaTheme="minorEastAsia"/>
          <w:smallCaps w:val="0"/>
          <w:sz w:val="22"/>
        </w:rPr>
      </w:pPr>
      <w:hyperlink w:anchor="_Toc531587188" w:history="1">
        <w:r w:rsidR="00537469" w:rsidRPr="0050380F">
          <w:rPr>
            <w:rStyle w:val="Hyperlink"/>
          </w:rPr>
          <w:t>Termenii suplimentari la Contractele anterioare pentru Serviciile profesionale</w:t>
        </w:r>
        <w:r w:rsidR="00537469">
          <w:tab/>
        </w:r>
        <w:r w:rsidR="00537469">
          <w:fldChar w:fldCharType="begin"/>
        </w:r>
        <w:r w:rsidR="00537469">
          <w:instrText xml:space="preserve"> PAGEREF _Toc531587188 \h </w:instrText>
        </w:r>
        <w:r w:rsidR="00537469">
          <w:fldChar w:fldCharType="separate"/>
        </w:r>
        <w:r w:rsidR="00537469">
          <w:t>104</w:t>
        </w:r>
        <w:r w:rsidR="00537469">
          <w:fldChar w:fldCharType="end"/>
        </w:r>
      </w:hyperlink>
    </w:p>
    <w:p w:rsidR="00537469" w:rsidRDefault="00144A64">
      <w:pPr>
        <w:pStyle w:val="TOC1"/>
        <w:rPr>
          <w:rFonts w:eastAsiaTheme="minorEastAsia"/>
          <w:b w:val="0"/>
          <w:caps w:val="0"/>
          <w:noProof/>
          <w:sz w:val="22"/>
          <w:szCs w:val="22"/>
        </w:rPr>
      </w:pPr>
      <w:hyperlink w:anchor="_Toc531587189" w:history="1">
        <w:r w:rsidR="00537469" w:rsidRPr="0050380F">
          <w:rPr>
            <w:rStyle w:val="Hyperlink"/>
            <w:noProof/>
          </w:rPr>
          <w:t>Anexa F – Promoțiile</w:t>
        </w:r>
        <w:r w:rsidR="00537469">
          <w:rPr>
            <w:noProof/>
          </w:rPr>
          <w:tab/>
        </w:r>
        <w:r w:rsidR="00537469">
          <w:rPr>
            <w:noProof/>
          </w:rPr>
          <w:fldChar w:fldCharType="begin"/>
        </w:r>
        <w:r w:rsidR="00537469">
          <w:rPr>
            <w:noProof/>
          </w:rPr>
          <w:instrText xml:space="preserve"> PAGEREF _Toc531587189 \h </w:instrText>
        </w:r>
        <w:r w:rsidR="00537469">
          <w:rPr>
            <w:noProof/>
          </w:rPr>
        </w:r>
        <w:r w:rsidR="00537469">
          <w:rPr>
            <w:noProof/>
          </w:rPr>
          <w:fldChar w:fldCharType="separate"/>
        </w:r>
        <w:r w:rsidR="00537469">
          <w:rPr>
            <w:noProof/>
          </w:rPr>
          <w:t>106</w:t>
        </w:r>
        <w:r w:rsidR="00537469">
          <w:rPr>
            <w:noProof/>
          </w:rPr>
          <w:fldChar w:fldCharType="end"/>
        </w:r>
      </w:hyperlink>
    </w:p>
    <w:p w:rsidR="00537469" w:rsidRDefault="00144A64">
      <w:pPr>
        <w:pStyle w:val="TOC2"/>
        <w:rPr>
          <w:rFonts w:eastAsiaTheme="minorEastAsia"/>
          <w:smallCaps w:val="0"/>
          <w:sz w:val="22"/>
        </w:rPr>
      </w:pPr>
      <w:hyperlink w:anchor="_Toc531587190" w:history="1">
        <w:r w:rsidR="00537469" w:rsidRPr="0050380F">
          <w:rPr>
            <w:rStyle w:val="Hyperlink"/>
          </w:rPr>
          <w:t>Promoția privind capacitatea de calcul Azure</w:t>
        </w:r>
        <w:r w:rsidR="00537469">
          <w:tab/>
        </w:r>
        <w:r w:rsidR="00537469">
          <w:fldChar w:fldCharType="begin"/>
        </w:r>
        <w:r w:rsidR="00537469">
          <w:instrText xml:space="preserve"> PAGEREF _Toc531587190 \h </w:instrText>
        </w:r>
        <w:r w:rsidR="00537469">
          <w:fldChar w:fldCharType="separate"/>
        </w:r>
        <w:r w:rsidR="00537469">
          <w:t>106</w:t>
        </w:r>
        <w:r w:rsidR="00537469">
          <w:fldChar w:fldCharType="end"/>
        </w:r>
      </w:hyperlink>
    </w:p>
    <w:p w:rsidR="00537469" w:rsidRDefault="00144A64">
      <w:pPr>
        <w:pStyle w:val="TOC2"/>
        <w:rPr>
          <w:rFonts w:eastAsiaTheme="minorEastAsia"/>
          <w:smallCaps w:val="0"/>
          <w:sz w:val="22"/>
        </w:rPr>
      </w:pPr>
      <w:hyperlink w:anchor="_Toc531587191" w:history="1">
        <w:r w:rsidR="00537469" w:rsidRPr="0050380F">
          <w:rPr>
            <w:rStyle w:val="Hyperlink"/>
          </w:rPr>
          <w:t>Promoție SQL Server 2017 pentru Linux</w:t>
        </w:r>
        <w:r w:rsidR="00537469">
          <w:tab/>
        </w:r>
        <w:r w:rsidR="00537469">
          <w:fldChar w:fldCharType="begin"/>
        </w:r>
        <w:r w:rsidR="00537469">
          <w:instrText xml:space="preserve"> PAGEREF _Toc531587191 \h </w:instrText>
        </w:r>
        <w:r w:rsidR="00537469">
          <w:fldChar w:fldCharType="separate"/>
        </w:r>
        <w:r w:rsidR="00537469">
          <w:t>106</w:t>
        </w:r>
        <w:r w:rsidR="00537469">
          <w:fldChar w:fldCharType="end"/>
        </w:r>
      </w:hyperlink>
    </w:p>
    <w:p w:rsidR="00537469" w:rsidRDefault="00144A64">
      <w:pPr>
        <w:pStyle w:val="TOC1"/>
        <w:rPr>
          <w:rFonts w:eastAsiaTheme="minorEastAsia"/>
          <w:b w:val="0"/>
          <w:caps w:val="0"/>
          <w:noProof/>
          <w:sz w:val="22"/>
          <w:szCs w:val="22"/>
        </w:rPr>
      </w:pPr>
      <w:hyperlink w:anchor="_Toc531587192" w:history="1">
        <w:r w:rsidR="00537469" w:rsidRPr="0050380F">
          <w:rPr>
            <w:rStyle w:val="Hyperlink"/>
            <w:noProof/>
          </w:rPr>
          <w:t>Anexa G – Termeni privind Sistemul de stocare și Azure Data Box</w:t>
        </w:r>
        <w:r w:rsidR="00537469">
          <w:rPr>
            <w:noProof/>
          </w:rPr>
          <w:tab/>
        </w:r>
        <w:r w:rsidR="00537469">
          <w:rPr>
            <w:noProof/>
          </w:rPr>
          <w:fldChar w:fldCharType="begin"/>
        </w:r>
        <w:r w:rsidR="00537469">
          <w:rPr>
            <w:noProof/>
          </w:rPr>
          <w:instrText xml:space="preserve"> PAGEREF _Toc531587192 \h </w:instrText>
        </w:r>
        <w:r w:rsidR="00537469">
          <w:rPr>
            <w:noProof/>
          </w:rPr>
        </w:r>
        <w:r w:rsidR="00537469">
          <w:rPr>
            <w:noProof/>
          </w:rPr>
          <w:fldChar w:fldCharType="separate"/>
        </w:r>
        <w:r w:rsidR="00537469">
          <w:rPr>
            <w:noProof/>
          </w:rPr>
          <w:t>107</w:t>
        </w:r>
        <w:r w:rsidR="00537469">
          <w:rPr>
            <w:noProof/>
          </w:rPr>
          <w:fldChar w:fldCharType="end"/>
        </w:r>
      </w:hyperlink>
    </w:p>
    <w:p w:rsidR="00537469" w:rsidRDefault="00144A64">
      <w:pPr>
        <w:pStyle w:val="TOC2"/>
        <w:rPr>
          <w:rFonts w:eastAsiaTheme="minorEastAsia"/>
          <w:smallCaps w:val="0"/>
          <w:sz w:val="22"/>
        </w:rPr>
      </w:pPr>
      <w:hyperlink w:anchor="_Toc531587193" w:history="1">
        <w:r w:rsidR="00537469" w:rsidRPr="0050380F">
          <w:rPr>
            <w:rStyle w:val="Hyperlink"/>
          </w:rPr>
          <w:t>Termeni privind Sistemul de stocare</w:t>
        </w:r>
        <w:r w:rsidR="00537469">
          <w:tab/>
        </w:r>
        <w:r w:rsidR="00537469">
          <w:fldChar w:fldCharType="begin"/>
        </w:r>
        <w:r w:rsidR="00537469">
          <w:instrText xml:space="preserve"> PAGEREF _Toc531587193 \h </w:instrText>
        </w:r>
        <w:r w:rsidR="00537469">
          <w:fldChar w:fldCharType="separate"/>
        </w:r>
        <w:r w:rsidR="00537469">
          <w:t>107</w:t>
        </w:r>
        <w:r w:rsidR="00537469">
          <w:fldChar w:fldCharType="end"/>
        </w:r>
      </w:hyperlink>
    </w:p>
    <w:p w:rsidR="00537469" w:rsidRDefault="00144A64">
      <w:pPr>
        <w:pStyle w:val="TOC2"/>
        <w:rPr>
          <w:rFonts w:eastAsiaTheme="minorEastAsia"/>
          <w:smallCaps w:val="0"/>
          <w:sz w:val="22"/>
        </w:rPr>
      </w:pPr>
      <w:hyperlink w:anchor="_Toc531587194" w:history="1">
        <w:r w:rsidR="00537469" w:rsidRPr="0050380F">
          <w:rPr>
            <w:rStyle w:val="Hyperlink"/>
          </w:rPr>
          <w:t>Termeni privind Azure Data Box</w:t>
        </w:r>
        <w:r w:rsidR="00537469">
          <w:tab/>
        </w:r>
        <w:r w:rsidR="00537469">
          <w:fldChar w:fldCharType="begin"/>
        </w:r>
        <w:r w:rsidR="00537469">
          <w:instrText xml:space="preserve"> PAGEREF _Toc531587194 \h </w:instrText>
        </w:r>
        <w:r w:rsidR="00537469">
          <w:fldChar w:fldCharType="separate"/>
        </w:r>
        <w:r w:rsidR="00537469">
          <w:t>108</w:t>
        </w:r>
        <w:r w:rsidR="00537469">
          <w:fldChar w:fldCharType="end"/>
        </w:r>
      </w:hyperlink>
    </w:p>
    <w:p w:rsidR="00537469" w:rsidRDefault="00144A64">
      <w:pPr>
        <w:pStyle w:val="TOC1"/>
        <w:rPr>
          <w:rFonts w:eastAsiaTheme="minorEastAsia"/>
          <w:b w:val="0"/>
          <w:caps w:val="0"/>
          <w:noProof/>
          <w:sz w:val="22"/>
          <w:szCs w:val="22"/>
        </w:rPr>
      </w:pPr>
      <w:hyperlink w:anchor="_Toc531587195" w:history="1">
        <w:r w:rsidR="00537469" w:rsidRPr="0050380F">
          <w:rPr>
            <w:rStyle w:val="Hyperlink"/>
            <w:noProof/>
          </w:rPr>
          <w:t>Anexa H – Beneficiile pentru utilizarea de către Elevi/Studenți și programele Academic</w:t>
        </w:r>
        <w:r w:rsidR="00537469">
          <w:rPr>
            <w:noProof/>
          </w:rPr>
          <w:tab/>
        </w:r>
        <w:r w:rsidR="00537469">
          <w:rPr>
            <w:noProof/>
          </w:rPr>
          <w:fldChar w:fldCharType="begin"/>
        </w:r>
        <w:r w:rsidR="00537469">
          <w:rPr>
            <w:noProof/>
          </w:rPr>
          <w:instrText xml:space="preserve"> PAGEREF _Toc531587195 \h </w:instrText>
        </w:r>
        <w:r w:rsidR="00537469">
          <w:rPr>
            <w:noProof/>
          </w:rPr>
        </w:r>
        <w:r w:rsidR="00537469">
          <w:rPr>
            <w:noProof/>
          </w:rPr>
          <w:fldChar w:fldCharType="separate"/>
        </w:r>
        <w:r w:rsidR="00537469">
          <w:rPr>
            <w:noProof/>
          </w:rPr>
          <w:t>112</w:t>
        </w:r>
        <w:r w:rsidR="00537469">
          <w:rPr>
            <w:noProof/>
          </w:rPr>
          <w:fldChar w:fldCharType="end"/>
        </w:r>
      </w:hyperlink>
    </w:p>
    <w:p w:rsidR="00537469" w:rsidRDefault="00144A64">
      <w:pPr>
        <w:pStyle w:val="TOC2"/>
        <w:rPr>
          <w:rFonts w:eastAsiaTheme="minorEastAsia"/>
          <w:smallCaps w:val="0"/>
          <w:sz w:val="22"/>
        </w:rPr>
      </w:pPr>
      <w:hyperlink w:anchor="_Toc531587196" w:history="1">
        <w:r w:rsidR="00537469" w:rsidRPr="0050380F">
          <w:rPr>
            <w:rStyle w:val="Hyperlink"/>
          </w:rPr>
          <w:t>Beneficiile pentru utilizarea de către Elevi/Studenți în funcție de programul de calificare</w:t>
        </w:r>
        <w:r w:rsidR="00537469">
          <w:tab/>
        </w:r>
        <w:r w:rsidR="00537469">
          <w:fldChar w:fldCharType="begin"/>
        </w:r>
        <w:r w:rsidR="00537469">
          <w:instrText xml:space="preserve"> PAGEREF _Toc531587196 \h </w:instrText>
        </w:r>
        <w:r w:rsidR="00537469">
          <w:fldChar w:fldCharType="separate"/>
        </w:r>
        <w:r w:rsidR="00537469">
          <w:t>112</w:t>
        </w:r>
        <w:r w:rsidR="00537469">
          <w:fldChar w:fldCharType="end"/>
        </w:r>
      </w:hyperlink>
    </w:p>
    <w:p w:rsidR="00537469" w:rsidRDefault="00144A64">
      <w:pPr>
        <w:pStyle w:val="TOC2"/>
        <w:rPr>
          <w:rFonts w:eastAsiaTheme="minorEastAsia"/>
          <w:smallCaps w:val="0"/>
          <w:sz w:val="22"/>
        </w:rPr>
      </w:pPr>
      <w:hyperlink w:anchor="_Toc531587197" w:history="1">
        <w:r w:rsidR="00537469" w:rsidRPr="0050380F">
          <w:rPr>
            <w:rStyle w:val="Hyperlink"/>
          </w:rPr>
          <w:t>Scenarii combinate de Produse pentru platforma Education (EPP)</w:t>
        </w:r>
        <w:r w:rsidR="00537469">
          <w:tab/>
        </w:r>
        <w:r w:rsidR="00537469">
          <w:fldChar w:fldCharType="begin"/>
        </w:r>
        <w:r w:rsidR="00537469">
          <w:instrText xml:space="preserve"> PAGEREF _Toc531587197 \h </w:instrText>
        </w:r>
        <w:r w:rsidR="00537469">
          <w:fldChar w:fldCharType="separate"/>
        </w:r>
        <w:r w:rsidR="00537469">
          <w:t>113</w:t>
        </w:r>
        <w:r w:rsidR="00537469">
          <w:fldChar w:fldCharType="end"/>
        </w:r>
      </w:hyperlink>
    </w:p>
    <w:p w:rsidR="00537469" w:rsidRDefault="00144A64">
      <w:pPr>
        <w:pStyle w:val="TOC2"/>
        <w:rPr>
          <w:rFonts w:eastAsiaTheme="minorEastAsia"/>
          <w:smallCaps w:val="0"/>
          <w:sz w:val="22"/>
        </w:rPr>
      </w:pPr>
      <w:hyperlink w:anchor="_Toc531587198" w:history="1">
        <w:r w:rsidR="00537469" w:rsidRPr="0050380F">
          <w:rPr>
            <w:rStyle w:val="Hyperlink"/>
          </w:rPr>
          <w:t>Disponibilitatea programului Înscrierea Enrollment for Education Solutions (versiunea dinainte de 2017)</w:t>
        </w:r>
        <w:r w:rsidR="00537469">
          <w:tab/>
        </w:r>
        <w:r w:rsidR="00537469">
          <w:fldChar w:fldCharType="begin"/>
        </w:r>
        <w:r w:rsidR="00537469">
          <w:instrText xml:space="preserve"> PAGEREF _Toc531587198 \h </w:instrText>
        </w:r>
        <w:r w:rsidR="00537469">
          <w:fldChar w:fldCharType="separate"/>
        </w:r>
        <w:r w:rsidR="00537469">
          <w:t>113</w:t>
        </w:r>
        <w:r w:rsidR="00537469">
          <w:fldChar w:fldCharType="end"/>
        </w:r>
      </w:hyperlink>
    </w:p>
    <w:p w:rsidR="00537469" w:rsidRDefault="00144A64">
      <w:pPr>
        <w:pStyle w:val="TOC1"/>
        <w:rPr>
          <w:rFonts w:eastAsiaTheme="minorEastAsia"/>
          <w:b w:val="0"/>
          <w:caps w:val="0"/>
          <w:noProof/>
          <w:sz w:val="22"/>
          <w:szCs w:val="22"/>
        </w:rPr>
      </w:pPr>
      <w:hyperlink w:anchor="_Toc531587199" w:history="1">
        <w:r w:rsidR="00537469" w:rsidRPr="0050380F">
          <w:rPr>
            <w:rStyle w:val="Hyperlink"/>
            <w:noProof/>
          </w:rPr>
          <w:t>Index</w:t>
        </w:r>
        <w:r w:rsidR="00537469">
          <w:rPr>
            <w:noProof/>
          </w:rPr>
          <w:tab/>
        </w:r>
        <w:r w:rsidR="00537469">
          <w:rPr>
            <w:noProof/>
          </w:rPr>
          <w:fldChar w:fldCharType="begin"/>
        </w:r>
        <w:r w:rsidR="00537469">
          <w:rPr>
            <w:noProof/>
          </w:rPr>
          <w:instrText xml:space="preserve"> PAGEREF _Toc531587199 \h </w:instrText>
        </w:r>
        <w:r w:rsidR="00537469">
          <w:rPr>
            <w:noProof/>
          </w:rPr>
        </w:r>
        <w:r w:rsidR="00537469">
          <w:rPr>
            <w:noProof/>
          </w:rPr>
          <w:fldChar w:fldCharType="separate"/>
        </w:r>
        <w:r w:rsidR="00537469">
          <w:rPr>
            <w:noProof/>
          </w:rPr>
          <w:t>114</w:t>
        </w:r>
        <w:r w:rsidR="00537469">
          <w:rPr>
            <w:noProof/>
          </w:rPr>
          <w:fldChar w:fldCharType="end"/>
        </w:r>
      </w:hyperlink>
    </w:p>
    <w:p w:rsidR="00B04AEA" w:rsidRDefault="008E083E">
      <w:pPr>
        <w:pStyle w:val="ProductList-Body"/>
        <w:sectPr w:rsidR="00B04AE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04AEA" w:rsidRDefault="00B04AEA">
      <w:pPr>
        <w:pStyle w:val="ProductList-Body"/>
      </w:pPr>
    </w:p>
    <w:p w:rsidR="00B04AEA" w:rsidRDefault="00B04AEA">
      <w:pPr>
        <w:sectPr w:rsidR="00B04AEA">
          <w:headerReference w:type="default" r:id="rId15"/>
          <w:footerReference w:type="default" r:id="rId16"/>
          <w:type w:val="continuous"/>
          <w:pgSz w:w="12240" w:h="15840" w:code="1"/>
          <w:pgMar w:top="1170" w:right="720" w:bottom="720" w:left="720" w:header="432" w:footer="288" w:gutter="0"/>
          <w:cols w:space="360"/>
        </w:sectPr>
      </w:pPr>
    </w:p>
    <w:p w:rsidR="00B04AEA" w:rsidRDefault="008E083E">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531587057"/>
      <w:r>
        <w:instrText>Introducere</w:instrText>
      </w:r>
      <w:bookmarkEnd w:id="3"/>
      <w:r>
        <w:instrText>" \l 1</w:instrText>
      </w:r>
      <w:r>
        <w:fldChar w:fldCharType="end"/>
      </w:r>
    </w:p>
    <w:p w:rsidR="00B04AEA" w:rsidRDefault="00B04AEA">
      <w:pPr>
        <w:pStyle w:val="ProductList-Body"/>
      </w:pPr>
    </w:p>
    <w:p w:rsidR="00B04AEA" w:rsidRDefault="008E083E">
      <w:pPr>
        <w:pStyle w:val="ProductList-Offering1Heading"/>
        <w:outlineLvl w:val="1"/>
      </w:pPr>
      <w:bookmarkStart w:id="4" w:name="_Sec532"/>
      <w:r>
        <w:t>Despre acest document</w:t>
      </w:r>
      <w:bookmarkEnd w:id="4"/>
      <w:r>
        <w:fldChar w:fldCharType="begin"/>
      </w:r>
      <w:r>
        <w:instrText xml:space="preserve"> TC "</w:instrText>
      </w:r>
      <w:bookmarkStart w:id="5" w:name="_Toc531587058"/>
      <w:r>
        <w:instrText>Despre acest document</w:instrText>
      </w:r>
      <w:bookmarkEnd w:id="5"/>
      <w:r>
        <w:instrText>" \l 2</w:instrText>
      </w:r>
      <w:r>
        <w:fldChar w:fldCharType="end"/>
      </w:r>
    </w:p>
    <w:p w:rsidR="00B04AEA" w:rsidRDefault="008E083E">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B04AEA" w:rsidRDefault="00B04AEA">
      <w:pPr>
        <w:pStyle w:val="ProductList-Body"/>
      </w:pPr>
    </w:p>
    <w:p w:rsidR="00B04AEA" w:rsidRDefault="008E083E">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B04AEA" w:rsidRPr="00537469" w:rsidRDefault="008E083E">
      <w:pPr>
        <w:pStyle w:val="ProductList-Offering1Heading"/>
        <w:outlineLvl w:val="1"/>
        <w:rPr>
          <w:lang w:val="fr-FR"/>
        </w:rPr>
      </w:pPr>
      <w:bookmarkStart w:id="6" w:name="_Sec533"/>
      <w:r w:rsidRPr="00537469">
        <w:rPr>
          <w:lang w:val="fr-FR"/>
        </w:rPr>
        <w:t>Ce conține acest document</w:t>
      </w:r>
      <w:bookmarkEnd w:id="6"/>
      <w:r>
        <w:fldChar w:fldCharType="begin"/>
      </w:r>
      <w:r w:rsidRPr="00537469">
        <w:rPr>
          <w:lang w:val="fr-FR"/>
        </w:rPr>
        <w:instrText xml:space="preserve"> TC "</w:instrText>
      </w:r>
      <w:bookmarkStart w:id="7" w:name="_Toc531587059"/>
      <w:r w:rsidRPr="00537469">
        <w:rPr>
          <w:lang w:val="fr-FR"/>
        </w:rPr>
        <w:instrText>Ce conține acest document</w:instrText>
      </w:r>
      <w:bookmarkEnd w:id="7"/>
      <w:r w:rsidRPr="00537469">
        <w:rPr>
          <w:lang w:val="fr-FR"/>
        </w:rPr>
        <w:instrText>" \l 2</w:instrText>
      </w:r>
      <w:r>
        <w:fldChar w:fldCharType="end"/>
      </w:r>
    </w:p>
    <w:p w:rsidR="00B04AEA" w:rsidRPr="00537469" w:rsidRDefault="008E083E">
      <w:pPr>
        <w:pStyle w:val="ProductList-Body"/>
        <w:rPr>
          <w:lang w:val="fr-FR"/>
        </w:rPr>
      </w:pPr>
      <w:r w:rsidRPr="00537469">
        <w:rPr>
          <w:lang w:val="fr-FR"/>
        </w:rPr>
        <w:t xml:space="preserve">Termenii pentru produse includ următoarele secțiuni: </w:t>
      </w:r>
    </w:p>
    <w:p w:rsidR="00B04AEA" w:rsidRDefault="00144A64" w:rsidP="008E083E">
      <w:pPr>
        <w:pStyle w:val="ProductList-Bullet"/>
        <w:numPr>
          <w:ilvl w:val="0"/>
          <w:numId w:val="3"/>
        </w:numPr>
      </w:pPr>
      <w:hyperlink w:anchor="_Sec531">
        <w:r w:rsidR="008E083E">
          <w:rPr>
            <w:color w:val="00467F"/>
            <w:u w:val="single"/>
          </w:rPr>
          <w:t>Introducere</w:t>
        </w:r>
      </w:hyperlink>
      <w:r w:rsidR="008E083E">
        <w:t>, care include o listă a modificărilor recente.</w:t>
      </w:r>
    </w:p>
    <w:p w:rsidR="00B04AEA" w:rsidRDefault="00144A64" w:rsidP="008E083E">
      <w:pPr>
        <w:pStyle w:val="ProductList-Bullet"/>
        <w:numPr>
          <w:ilvl w:val="0"/>
          <w:numId w:val="3"/>
        </w:numPr>
      </w:pPr>
      <w:hyperlink w:anchor="_Sec536">
        <w:r w:rsidR="008E083E">
          <w:rPr>
            <w:color w:val="00467F"/>
            <w:u w:val="single"/>
          </w:rPr>
          <w:t>Termenii licenței</w:t>
        </w:r>
      </w:hyperlink>
      <w:r w:rsidR="008E083E">
        <w:t>, care specifică Termenii universali de licență și Termenii modelului de licență aplicabili produselor software.</w:t>
      </w:r>
    </w:p>
    <w:p w:rsidR="00B04AEA" w:rsidRDefault="00144A64" w:rsidP="008E083E">
      <w:pPr>
        <w:pStyle w:val="ProductList-Bullet"/>
        <w:numPr>
          <w:ilvl w:val="0"/>
          <w:numId w:val="3"/>
        </w:numPr>
      </w:pPr>
      <w:hyperlink w:anchor="_Sec547">
        <w:r w:rsidR="008E083E">
          <w:rPr>
            <w:color w:val="00467F"/>
            <w:u w:val="single"/>
          </w:rPr>
          <w:t>Produsele software</w:t>
        </w:r>
      </w:hyperlink>
      <w:r w:rsidR="008E083E">
        <w:t>, care specifică toate intrările produselor software.</w:t>
      </w:r>
    </w:p>
    <w:p w:rsidR="00B04AEA" w:rsidRDefault="00144A64" w:rsidP="008E083E">
      <w:pPr>
        <w:pStyle w:val="ProductList-Bullet"/>
        <w:numPr>
          <w:ilvl w:val="0"/>
          <w:numId w:val="3"/>
        </w:numPr>
      </w:pPr>
      <w:hyperlink w:anchor="_Sec548">
        <w:r w:rsidR="008E083E">
          <w:rPr>
            <w:color w:val="00467F"/>
            <w:u w:val="single"/>
          </w:rPr>
          <w:t>Produsele Servicii online</w:t>
        </w:r>
      </w:hyperlink>
      <w:r w:rsidR="008E083E">
        <w:t>, care specifică intrările de produse Servicii online.</w:t>
      </w:r>
    </w:p>
    <w:p w:rsidR="00B04AEA" w:rsidRDefault="00144A64" w:rsidP="008E083E">
      <w:pPr>
        <w:pStyle w:val="ProductList-Bullet"/>
        <w:numPr>
          <w:ilvl w:val="0"/>
          <w:numId w:val="3"/>
        </w:numPr>
      </w:pPr>
      <w:hyperlink w:anchor="_Sec549">
        <w:r w:rsidR="008E083E">
          <w:rPr>
            <w:color w:val="00467F"/>
            <w:u w:val="single"/>
          </w:rPr>
          <w:t>Glosar</w:t>
        </w:r>
      </w:hyperlink>
      <w:r w:rsidR="008E083E">
        <w:t>, care definește termenii Atribute, Valorile celulelor, Titlurile coloanelor și alți termeni scriși cu majusculă utilizați în Termenii pentru produse.</w:t>
      </w:r>
    </w:p>
    <w:p w:rsidR="00B04AEA" w:rsidRDefault="008E083E" w:rsidP="008E083E">
      <w:pPr>
        <w:pStyle w:val="ProductList-Bullet"/>
        <w:numPr>
          <w:ilvl w:val="0"/>
          <w:numId w:val="3"/>
        </w:numPr>
      </w:pPr>
      <w:r>
        <w:t>Următoarele anexe:</w:t>
      </w:r>
    </w:p>
    <w:p w:rsidR="00B04AEA" w:rsidRDefault="00144A64" w:rsidP="008E083E">
      <w:pPr>
        <w:pStyle w:val="ProductList-Bullet"/>
        <w:numPr>
          <w:ilvl w:val="1"/>
          <w:numId w:val="3"/>
        </w:numPr>
      </w:pPr>
      <w:hyperlink w:anchor="_Sec591">
        <w:r w:rsidR="008E083E">
          <w:rPr>
            <w:color w:val="00467F"/>
            <w:u w:val="single"/>
          </w:rPr>
          <w:t>Anexa A – tabelul Licențele echivalente pentru licențele CAL/ML</w:t>
        </w:r>
      </w:hyperlink>
      <w:r w:rsidR="008E083E">
        <w:t>, care identifică suitele de licențe CAL și Licențele de abonamente la Servicii online disponibile care oferă acces la Produsele Server.</w:t>
      </w:r>
    </w:p>
    <w:p w:rsidR="00B04AEA" w:rsidRDefault="00144A64" w:rsidP="008E083E">
      <w:pPr>
        <w:pStyle w:val="ProductList-Bullet"/>
        <w:numPr>
          <w:ilvl w:val="1"/>
          <w:numId w:val="3"/>
        </w:numPr>
      </w:pPr>
      <w:hyperlink w:anchor="_Sec564">
        <w:r w:rsidR="008E083E">
          <w:rPr>
            <w:color w:val="00467F"/>
            <w:u w:val="single"/>
          </w:rPr>
          <w:t>Anexa B – Software Assurance</w:t>
        </w:r>
      </w:hyperlink>
      <w:r w:rsidR="008E083E">
        <w:t>, care descrie regulile de achiziționare a SA și beneficiile suplimentare disponibile clienților SA.</w:t>
      </w:r>
    </w:p>
    <w:p w:rsidR="00B04AEA" w:rsidRDefault="00144A64" w:rsidP="008E083E">
      <w:pPr>
        <w:pStyle w:val="ProductList-Bullet"/>
        <w:numPr>
          <w:ilvl w:val="1"/>
          <w:numId w:val="3"/>
        </w:numPr>
      </w:pPr>
      <w:hyperlink w:anchor="_Sec1237">
        <w:r w:rsidR="008E083E">
          <w:rPr>
            <w:color w:val="00467F"/>
            <w:u w:val="single"/>
          </w:rPr>
          <w:t>Anexa C – Licențe suplimentare pentru Serviciile online și alte Licențe de tranziție</w:t>
        </w:r>
      </w:hyperlink>
      <w:r w:rsidR="008E083E">
        <w:t>, care descriu produsele eligibile și condițiile privind Licențele suplimentare pentru Serviciile online și Licențele SL utilizator cu SA de tranziție</w:t>
      </w:r>
    </w:p>
    <w:p w:rsidR="00B04AEA" w:rsidRDefault="00144A64" w:rsidP="008E083E">
      <w:pPr>
        <w:pStyle w:val="ProductList-Bullet"/>
        <w:numPr>
          <w:ilvl w:val="1"/>
          <w:numId w:val="3"/>
        </w:numPr>
      </w:pPr>
      <w:hyperlink w:anchor="_Sec562">
        <w:r w:rsidR="008E083E">
          <w:rPr>
            <w:color w:val="00467F"/>
            <w:u w:val="single"/>
          </w:rPr>
          <w:t>Anexa D – Servicii profesionale</w:t>
        </w:r>
      </w:hyperlink>
      <w:r w:rsidR="008E083E">
        <w:t>, care indică Serviciile profesionale oferite prin intermediul licențierii în volum Microsoft.</w:t>
      </w:r>
    </w:p>
    <w:p w:rsidR="00B04AEA" w:rsidRPr="00537469" w:rsidRDefault="00144A64" w:rsidP="008E083E">
      <w:pPr>
        <w:pStyle w:val="ProductList-Bullet"/>
        <w:numPr>
          <w:ilvl w:val="1"/>
          <w:numId w:val="3"/>
        </w:numPr>
        <w:rPr>
          <w:lang w:val="pt-BR"/>
        </w:rPr>
      </w:pPr>
      <w:hyperlink w:anchor="_Sec563">
        <w:r w:rsidR="008E083E" w:rsidRPr="00537469">
          <w:rPr>
            <w:color w:val="00467F"/>
            <w:u w:val="single"/>
            <w:lang w:val="pt-BR"/>
          </w:rPr>
          <w:t>Anexa E – Termenii suplimentari ai contractului</w:t>
        </w:r>
      </w:hyperlink>
      <w:r w:rsidR="008E083E" w:rsidRPr="00537469">
        <w:rPr>
          <w:lang w:val="pt-BR"/>
        </w:rPr>
        <w:t>, care oferă termeni suplimentari pentru contractele din cadrul Programului de licențiere în volum Microsoft.</w:t>
      </w:r>
    </w:p>
    <w:p w:rsidR="00B04AEA" w:rsidRPr="00537469" w:rsidRDefault="00144A64" w:rsidP="008E083E">
      <w:pPr>
        <w:pStyle w:val="ProductList-Bullet"/>
        <w:numPr>
          <w:ilvl w:val="1"/>
          <w:numId w:val="3"/>
        </w:numPr>
        <w:rPr>
          <w:lang w:val="pt-BR"/>
        </w:rPr>
      </w:pPr>
      <w:hyperlink w:anchor="_Sec572">
        <w:r w:rsidR="008E083E" w:rsidRPr="00537469">
          <w:rPr>
            <w:color w:val="00467F"/>
            <w:u w:val="single"/>
            <w:lang w:val="pt-BR"/>
          </w:rPr>
          <w:t>Anexa F – Promoțiile la Produse</w:t>
        </w:r>
      </w:hyperlink>
      <w:r w:rsidR="008E083E" w:rsidRPr="00537469">
        <w:rPr>
          <w:lang w:val="pt-BR"/>
        </w:rPr>
        <w:t>, care indică promoțiile pentru Produs care nu se află în Lista de prețuri.</w:t>
      </w:r>
    </w:p>
    <w:p w:rsidR="00B04AEA" w:rsidRPr="00537469" w:rsidRDefault="00144A64" w:rsidP="008E083E">
      <w:pPr>
        <w:pStyle w:val="ProductList-Bullet"/>
        <w:numPr>
          <w:ilvl w:val="1"/>
          <w:numId w:val="3"/>
        </w:numPr>
        <w:rPr>
          <w:lang w:val="pt-BR"/>
        </w:rPr>
      </w:pPr>
      <w:hyperlink w:anchor="_Sec899">
        <w:r w:rsidR="008E083E" w:rsidRPr="00537469">
          <w:rPr>
            <w:color w:val="00467F"/>
            <w:u w:val="single"/>
            <w:lang w:val="pt-BR"/>
          </w:rPr>
          <w:t>Anexa G – Termeni privind Sistemul de stocare și Azure Data Box</w:t>
        </w:r>
      </w:hyperlink>
      <w:r w:rsidR="008E083E" w:rsidRPr="00537469">
        <w:rPr>
          <w:lang w:val="pt-BR"/>
        </w:rPr>
        <w:t xml:space="preserve">, care oferă termeni suplimentari pentru dispozitivele cu Sistem de stocare și Azure Data Box. </w:t>
      </w:r>
    </w:p>
    <w:p w:rsidR="00B04AEA" w:rsidRPr="00537469" w:rsidRDefault="00144A64" w:rsidP="008E083E">
      <w:pPr>
        <w:pStyle w:val="ProductList-Bullet"/>
        <w:numPr>
          <w:ilvl w:val="1"/>
          <w:numId w:val="3"/>
        </w:numPr>
        <w:rPr>
          <w:lang w:val="pt-BR"/>
        </w:rPr>
      </w:pPr>
      <w:hyperlink w:anchor="_Sec1230">
        <w:r w:rsidR="008E083E" w:rsidRPr="00537469">
          <w:rPr>
            <w:color w:val="00467F"/>
            <w:u w:val="single"/>
            <w:lang w:val="pt-BR"/>
          </w:rPr>
          <w:t>Anexa H – Beneficiile pentru utilizarea de către Elevi/Studenți și programele Academic</w:t>
        </w:r>
      </w:hyperlink>
      <w:r w:rsidR="008E083E" w:rsidRPr="00537469">
        <w:rPr>
          <w:lang w:val="pt-BR"/>
        </w:rPr>
        <w:t xml:space="preserve">, care indică Produsele calificate și </w:t>
      </w:r>
      <w:r w:rsidR="008E083E">
        <w:fldChar w:fldCharType="begin"/>
      </w:r>
      <w:r w:rsidR="008E083E" w:rsidRPr="00537469">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8E083E">
        <w:fldChar w:fldCharType="separate"/>
      </w:r>
      <w:r w:rsidR="008E083E" w:rsidRPr="00537469">
        <w:rPr>
          <w:color w:val="0563C1"/>
          <w:lang w:val="pt-BR"/>
        </w:rPr>
        <w:t>Beneficiile pentru utilizarea de către Elevi/Studenți</w:t>
      </w:r>
      <w:r w:rsidR="008E083E">
        <w:fldChar w:fldCharType="end"/>
      </w:r>
      <w:r w:rsidR="008E083E" w:rsidRPr="00537469">
        <w:rPr>
          <w:lang w:val="pt-BR"/>
        </w:rPr>
        <w:t xml:space="preserve"> asociate.</w:t>
      </w:r>
    </w:p>
    <w:p w:rsidR="00B04AEA" w:rsidRDefault="00144A64" w:rsidP="008E083E">
      <w:pPr>
        <w:pStyle w:val="ProductList-Bullet"/>
        <w:numPr>
          <w:ilvl w:val="0"/>
          <w:numId w:val="3"/>
        </w:numPr>
      </w:pPr>
      <w:hyperlink w:anchor="_Sec844">
        <w:r w:rsidR="008E083E">
          <w:rPr>
            <w:color w:val="00467F"/>
            <w:u w:val="single"/>
          </w:rPr>
          <w:t>Index</w:t>
        </w:r>
      </w:hyperlink>
      <w:r w:rsidR="008E083E">
        <w:t>, care enumeră toate Produsele menționate în Termenii privind produsul și identifică locul în care se află acestea.</w:t>
      </w:r>
    </w:p>
    <w:p w:rsidR="00B04AEA" w:rsidRDefault="008E083E">
      <w:pPr>
        <w:pStyle w:val="ProductList-Offering1Heading"/>
        <w:outlineLvl w:val="1"/>
      </w:pPr>
      <w:bookmarkStart w:id="8" w:name="_Sec534"/>
      <w:r>
        <w:t>Navigarea într-o intrare de produs</w:t>
      </w:r>
      <w:bookmarkEnd w:id="8"/>
      <w:r>
        <w:fldChar w:fldCharType="begin"/>
      </w:r>
      <w:r>
        <w:instrText xml:space="preserve"> TC "</w:instrText>
      </w:r>
      <w:bookmarkStart w:id="9" w:name="_Toc531587060"/>
      <w:r>
        <w:instrText>Navigarea într-o intrare de produs</w:instrText>
      </w:r>
      <w:bookmarkEnd w:id="9"/>
      <w:r>
        <w:instrText>" \l 2</w:instrText>
      </w:r>
      <w:r>
        <w:fldChar w:fldCharType="end"/>
      </w:r>
    </w:p>
    <w:p w:rsidR="00B04AEA" w:rsidRDefault="008E083E">
      <w:pPr>
        <w:pStyle w:val="ProductList-Body"/>
      </w:pPr>
      <w:r>
        <w:t>Fiecare intrare de produs software include patru secțiuni: Disponibilitatea programului, Condițiile produsului, Drepturile de utilizare și Software Assurance.</w:t>
      </w:r>
    </w:p>
    <w:p w:rsidR="00B04AEA" w:rsidRDefault="008E083E">
      <w:pPr>
        <w:pStyle w:val="ProductList-Body"/>
      </w:pPr>
      <w:r>
        <w:t xml:space="preserve">Fiecare intrare de Serviciu online include două secțiuni: Disponibilitatea programului și Condițiile produsului. </w:t>
      </w:r>
    </w:p>
    <w:p w:rsidR="00B04AEA" w:rsidRDefault="00B04AEA">
      <w:pPr>
        <w:pStyle w:val="ProductList-Body"/>
      </w:pPr>
    </w:p>
    <w:p w:rsidR="00B04AEA" w:rsidRDefault="008E083E">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B04AEA" w:rsidRDefault="008E083E">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B04AEA" w:rsidRDefault="00B04AEA">
      <w:pPr>
        <w:pStyle w:val="ProductList-Body"/>
      </w:pPr>
    </w:p>
    <w:p w:rsidR="00B04AEA" w:rsidRDefault="008E083E" w:rsidP="00DD7E50">
      <w:pPr>
        <w:pStyle w:val="ProductList-Body"/>
        <w:keepNext/>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B04AEA" w:rsidRDefault="008E083E">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B04AEA" w:rsidRDefault="00B04AEA">
      <w:pPr>
        <w:pStyle w:val="ProductList-Body"/>
      </w:pPr>
    </w:p>
    <w:p w:rsidR="00B04AEA" w:rsidRDefault="008E083E">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B04AEA" w:rsidRDefault="008E083E">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B04AEA" w:rsidRDefault="00B04AEA">
      <w:pPr>
        <w:pStyle w:val="ProductList-Body"/>
      </w:pPr>
    </w:p>
    <w:p w:rsidR="00B04AEA" w:rsidRPr="00537469" w:rsidRDefault="008E083E">
      <w:pPr>
        <w:pStyle w:val="ProductList-Body"/>
        <w:rPr>
          <w:lang w:val="fr-FR"/>
        </w:rPr>
      </w:pPr>
      <w:r w:rsidRPr="00537469">
        <w:rPr>
          <w:b/>
          <w:color w:val="00188F"/>
          <w:lang w:val="fr-FR"/>
        </w:rPr>
        <w:t xml:space="preserve">4. Software Assurance </w:t>
      </w:r>
      <w:r w:rsidRPr="00537469">
        <w:rPr>
          <w:lang w:val="fr-FR"/>
        </w:rPr>
        <w:t>identifică termenii și condițiile asociate cu protecția prin SA.</w:t>
      </w:r>
    </w:p>
    <w:p w:rsidR="00B04AEA" w:rsidRDefault="008E083E">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B04AEA" w:rsidRPr="00537469" w:rsidRDefault="008E083E">
      <w:pPr>
        <w:pStyle w:val="ProductList-Offering1Heading"/>
        <w:outlineLvl w:val="1"/>
        <w:rPr>
          <w:lang w:val="pt-BR"/>
        </w:rPr>
      </w:pPr>
      <w:bookmarkStart w:id="10" w:name="_Sec535"/>
      <w:r w:rsidRPr="00537469">
        <w:rPr>
          <w:lang w:val="pt-BR"/>
        </w:rPr>
        <w:t>Clarificări și rezumatul modificărilor aduse acestui document</w:t>
      </w:r>
      <w:bookmarkEnd w:id="10"/>
      <w:r>
        <w:fldChar w:fldCharType="begin"/>
      </w:r>
      <w:r w:rsidRPr="00537469">
        <w:rPr>
          <w:lang w:val="pt-BR"/>
        </w:rPr>
        <w:instrText xml:space="preserve"> TC "</w:instrText>
      </w:r>
      <w:bookmarkStart w:id="11" w:name="_Toc531587061"/>
      <w:r w:rsidRPr="00537469">
        <w:rPr>
          <w:lang w:val="pt-BR"/>
        </w:rPr>
        <w:instrText>Clarificări și rezumatul modificărilor aduse acestui document</w:instrText>
      </w:r>
      <w:bookmarkEnd w:id="11"/>
      <w:r w:rsidRPr="00537469">
        <w:rPr>
          <w:lang w:val="pt-BR"/>
        </w:rPr>
        <w:instrText>" \l 2</w:instrText>
      </w:r>
      <w:r>
        <w:fldChar w:fldCharType="end"/>
      </w:r>
    </w:p>
    <w:p w:rsidR="00B04AEA" w:rsidRDefault="008E083E">
      <w:pPr>
        <w:pStyle w:val="ProductList-Body"/>
      </w:pPr>
      <w:r w:rsidRPr="00537469">
        <w:rPr>
          <w:lang w:val="pt-BR"/>
        </w:rPr>
        <w:t xml:space="preserve">Mai jos veți găsi adăugările recente, ștergerile și alte modificări ale Termenilor pentru produse. </w:t>
      </w:r>
      <w:r>
        <w:t>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377"/>
        <w:gridCol w:w="5413"/>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Ștergeri</w:t>
            </w:r>
          </w:p>
        </w:tc>
      </w:tr>
      <w:tr w:rsidR="00B04AEA" w:rsidRPr="00DD7E50">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Sală de întâlniri (Licență SL dispozitiv)</w:t>
            </w:r>
          </w:p>
        </w:tc>
        <w:tc>
          <w:tcPr>
            <w:tcW w:w="612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rsidRPr="00537469">
              <w:rPr>
                <w:lang w:val="pt-BR"/>
              </w:rPr>
              <w:t>Autentificarea Microsoft cu factori multipli</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Pr="00537469" w:rsidRDefault="00B04AEA">
            <w:pPr>
              <w:pStyle w:val="ProductList-TableBody"/>
              <w:rPr>
                <w:lang w:val="pt-BR"/>
              </w:rPr>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suplimentară Operations Management and Security E1</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suplimentară Operations Management and Security E2</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Operations Management and Security E1</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cu SA de tranziție Operations Management and Security E1</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Operations Management and Security E2</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cu SA de tranziție Operations Management and Security E2</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Operations Management and Security: evaluare și analiză </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Operations Management and Security: automatizare și control</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Operations Management and Security: securitate și conformitate</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Operations Management and Security: licențe de rezervă și recuperare după dezastru</w:t>
            </w:r>
          </w:p>
        </w:tc>
      </w:tr>
    </w:tbl>
    <w:p w:rsidR="00B04AEA" w:rsidRDefault="00B04AEA">
      <w:pPr>
        <w:pStyle w:val="ProductList-Body"/>
      </w:pPr>
    </w:p>
    <w:p w:rsidR="00B04AEA" w:rsidRDefault="008E083E">
      <w:pPr>
        <w:pStyle w:val="ProductList-ClauseHeading"/>
        <w:outlineLvl w:val="2"/>
      </w:pPr>
      <w:r>
        <w:t>Serviciile online</w:t>
      </w:r>
    </w:p>
    <w:p w:rsidR="00B04AEA" w:rsidRDefault="00144A64">
      <w:pPr>
        <w:pStyle w:val="ProductList-Body"/>
      </w:pPr>
      <w:hyperlink w:anchor="_Sec1199">
        <w:r w:rsidR="008E083E">
          <w:rPr>
            <w:color w:val="00467F"/>
            <w:u w:val="single"/>
          </w:rPr>
          <w:t>Planurile pentru utilizatori Microsoft Azure</w:t>
        </w:r>
      </w:hyperlink>
      <w:r w:rsidR="008E083E">
        <w:t>: Începând cu 1 septembrie 2018, clienții noi nu vor mai putea să achiziționeze serviciile independente Azure pentru autentificarea cu factori multipli (MFA). Autentificarea cu factori multipli (MFA) este un mecanism de securitate important, care va fi în continuare disponibil în Azure Active Directory.</w:t>
      </w:r>
    </w:p>
    <w:p w:rsidR="00B04AEA" w:rsidRPr="00537469" w:rsidRDefault="00144A64">
      <w:pPr>
        <w:pStyle w:val="ProductList-Body"/>
        <w:rPr>
          <w:lang w:val="pt-BR"/>
        </w:rPr>
      </w:pPr>
      <w:hyperlink w:anchor="_Sec629">
        <w:r w:rsidR="008E083E" w:rsidRPr="00537469">
          <w:rPr>
            <w:color w:val="00467F"/>
            <w:u w:val="single"/>
            <w:lang w:val="pt-BR"/>
          </w:rPr>
          <w:t>Microsoft 365</w:t>
        </w:r>
      </w:hyperlink>
      <w:r w:rsidR="008E083E" w:rsidRPr="00537469">
        <w:rPr>
          <w:lang w:val="pt-BR"/>
        </w:rPr>
        <w:t>: s-a clarificat faptul că drepturile de a instala și a utiliza MDOP nu sunt incluse în componenta Windows a Microsoft 365 F1.</w:t>
      </w:r>
      <w:r w:rsidR="00537469">
        <w:rPr>
          <w:lang w:val="pt-BR"/>
        </w:rPr>
        <w:t xml:space="preserve"> </w:t>
      </w:r>
      <w:r w:rsidR="00537469" w:rsidRPr="00537469">
        <w:rPr>
          <w:lang w:val="pt-BR"/>
        </w:rPr>
        <w:t xml:space="preserve">De la 1 </w:t>
      </w:r>
      <w:r w:rsidR="00537469">
        <w:rPr>
          <w:lang w:val="pt-BR"/>
        </w:rPr>
        <w:t>august</w:t>
      </w:r>
      <w:r w:rsidR="00537469" w:rsidRPr="00537469">
        <w:rPr>
          <w:lang w:val="pt-BR"/>
        </w:rPr>
        <w:t xml:space="preserve"> 2019, drepturile de a utiliza Office Professional Plus pentru licențele SL utilizator pentru SA de tranziție pentru Microsoft 365 E3/E5 și pentru licențele SL utilizator achiziționate în cadrul MPSA nu vor fi disponibile pentru Clienții noi sau care reînnoiesc abonamentele.</w:t>
      </w:r>
    </w:p>
    <w:p w:rsidR="00B04AEA" w:rsidRPr="00537469" w:rsidRDefault="00144A64">
      <w:pPr>
        <w:pStyle w:val="ProductList-Body"/>
        <w:rPr>
          <w:lang w:val="pt-BR"/>
        </w:rPr>
      </w:pPr>
      <w:hyperlink w:anchor="_Sec1273">
        <w:r w:rsidR="008E083E" w:rsidRPr="00537469">
          <w:rPr>
            <w:color w:val="00467F"/>
            <w:u w:val="single"/>
            <w:lang w:val="pt-BR"/>
          </w:rPr>
          <w:t>Microsoft Stream</w:t>
        </w:r>
      </w:hyperlink>
      <w:r w:rsidR="008E083E" w:rsidRPr="00537469">
        <w:rPr>
          <w:lang w:val="pt-BR"/>
        </w:rPr>
        <w:t>: Microsoft Stream a fost mutat de la intrarea Platforma de aplicații pentru business la o intrare proprie din cadrul secțiunii Serviciile Office 365.</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Anexa B</w:t>
      </w:r>
    </w:p>
    <w:p w:rsidR="00B04AEA" w:rsidRPr="00537469" w:rsidRDefault="00144A64">
      <w:pPr>
        <w:pStyle w:val="ProductList-Body"/>
        <w:rPr>
          <w:lang w:val="pt-BR"/>
        </w:rPr>
      </w:pPr>
      <w:hyperlink w:anchor="_Sec573">
        <w:r w:rsidR="008E083E" w:rsidRPr="00537469">
          <w:rPr>
            <w:color w:val="00467F"/>
            <w:u w:val="single"/>
            <w:lang w:val="pt-BR"/>
          </w:rPr>
          <w:t>Achiziționarea protecției prin Software Assurance</w:t>
        </w:r>
      </w:hyperlink>
      <w:r w:rsidR="008E083E" w:rsidRPr="00537469">
        <w:rPr>
          <w:lang w:val="pt-BR"/>
        </w:rPr>
        <w:t xml:space="preserve">: au fost adăugați termeni prin care clienții pot să achiziționeze protecția prin SA pentru Windows Server 2016 în interval de 90 de zile de la data achiziționării de la OEM. </w:t>
      </w:r>
    </w:p>
    <w:p w:rsidR="00B04AEA" w:rsidRPr="00537469" w:rsidRDefault="00B04AEA">
      <w:pPr>
        <w:pStyle w:val="ProductList-Body"/>
        <w:jc w:val="right"/>
        <w:rPr>
          <w:lang w:val="pt-BR"/>
        </w:rPr>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B04AEA">
      <w:pPr>
        <w:sectPr w:rsidR="00B04AEA">
          <w:headerReference w:type="default" r:id="rId24"/>
          <w:footerReference w:type="default" r:id="rId25"/>
          <w:type w:val="continuous"/>
          <w:pgSz w:w="12240" w:h="15840" w:code="1"/>
          <w:pgMar w:top="1170" w:right="720" w:bottom="720" w:left="720" w:header="432" w:footer="288" w:gutter="0"/>
          <w:cols w:space="360"/>
        </w:sectPr>
      </w:pPr>
    </w:p>
    <w:p w:rsidR="00B04AEA" w:rsidRDefault="008E083E">
      <w:pPr>
        <w:pStyle w:val="ProductList-SectionHeading"/>
        <w:pageBreakBefore/>
        <w:outlineLvl w:val="0"/>
      </w:pPr>
      <w:bookmarkStart w:id="12" w:name="_Sec536"/>
      <w:bookmarkEnd w:id="2"/>
      <w:r>
        <w:t>Termenii licenței</w:t>
      </w:r>
      <w:r>
        <w:fldChar w:fldCharType="begin"/>
      </w:r>
      <w:r>
        <w:instrText xml:space="preserve"> TC "</w:instrText>
      </w:r>
      <w:bookmarkStart w:id="13" w:name="_Toc531587062"/>
      <w:r>
        <w:instrText>Termenii licenței</w:instrText>
      </w:r>
      <w:bookmarkEnd w:id="13"/>
      <w:r>
        <w:instrText>" \l 1</w:instrText>
      </w:r>
      <w:r>
        <w:fldChar w:fldCharType="end"/>
      </w:r>
    </w:p>
    <w:p w:rsidR="00B04AEA" w:rsidRDefault="008E083E">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B04AEA" w:rsidRDefault="00B04AEA">
      <w:pPr>
        <w:pStyle w:val="ProductList-Body"/>
      </w:pPr>
    </w:p>
    <w:p w:rsidR="00B04AEA" w:rsidRDefault="008E083E">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B04AEA" w:rsidRDefault="008E083E">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531587063"/>
      <w:r>
        <w:instrText>Termenii universali de licență</w:instrText>
      </w:r>
      <w:bookmarkEnd w:id="15"/>
      <w:r>
        <w:instrText>" \l 2</w:instrText>
      </w:r>
      <w:r>
        <w:fldChar w:fldCharType="end"/>
      </w:r>
    </w:p>
    <w:p w:rsidR="00B04AEA" w:rsidRDefault="008E083E">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rsidR="00B04AEA" w:rsidRDefault="00B04AEA">
      <w:pPr>
        <w:pStyle w:val="ProductList-Body"/>
      </w:pPr>
    </w:p>
    <w:p w:rsidR="00B04AEA" w:rsidRDefault="008E083E">
      <w:pPr>
        <w:pStyle w:val="ProductList-ClauseHeading"/>
        <w:outlineLvl w:val="2"/>
      </w:pPr>
      <w:r>
        <w:t>1. Definiții</w:t>
      </w:r>
    </w:p>
    <w:p w:rsidR="00B04AEA" w:rsidRDefault="008E083E">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B04AEA" w:rsidRDefault="00B04AEA">
      <w:pPr>
        <w:pStyle w:val="ProductList-Body"/>
      </w:pPr>
    </w:p>
    <w:p w:rsidR="00B04AEA" w:rsidRDefault="008E083E">
      <w:pPr>
        <w:pStyle w:val="ProductList-ClauseHeading"/>
        <w:outlineLvl w:val="2"/>
      </w:pPr>
      <w:r>
        <w:t>2. Drepturile de utilizare ale Clientului</w:t>
      </w:r>
    </w:p>
    <w:p w:rsidR="00B04AEA" w:rsidRDefault="008E083E">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B04AEA" w:rsidRDefault="00B04AEA">
      <w:pPr>
        <w:pStyle w:val="ProductList-Body"/>
      </w:pPr>
    </w:p>
    <w:p w:rsidR="00B04AEA" w:rsidRPr="00537469" w:rsidRDefault="008E083E">
      <w:pPr>
        <w:pStyle w:val="ProductList-ClauseHeading"/>
        <w:outlineLvl w:val="2"/>
        <w:rPr>
          <w:lang w:val="pt-BR"/>
        </w:rPr>
      </w:pPr>
      <w:r w:rsidRPr="00537469">
        <w:rPr>
          <w:lang w:val="pt-BR"/>
        </w:rPr>
        <w:t>3. Drepturile de utilizare a altor versiuni și a edițiilor inferioare</w:t>
      </w:r>
    </w:p>
    <w:p w:rsidR="00B04AEA" w:rsidRPr="00537469" w:rsidRDefault="008E083E">
      <w:pPr>
        <w:pStyle w:val="ProductList-Body"/>
        <w:rPr>
          <w:lang w:val="pt-BR"/>
        </w:rPr>
      </w:pPr>
      <w:r w:rsidRPr="00537469">
        <w:rPr>
          <w:lang w:val="pt-BR"/>
        </w:rPr>
        <w:t xml:space="preserve">Pentru fiecare copie sau </w:t>
      </w:r>
      <w:r>
        <w:fldChar w:fldCharType="begin"/>
      </w:r>
      <w:r w:rsidRPr="00537469">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537469">
        <w:rPr>
          <w:color w:val="0563C1"/>
          <w:lang w:val="pt-BR"/>
        </w:rPr>
        <w:t>Instanță</w:t>
      </w:r>
      <w:r>
        <w:fldChar w:fldCharType="end"/>
      </w:r>
      <w:r w:rsidRPr="00537469">
        <w:rPr>
          <w:lang w:val="pt-BR"/>
        </w:rPr>
        <w:t xml:space="preserve"> permisă, Clientul are dreptul să creeze, să stocheze, să instaleze, să ruleze sau să acceseze, în locul versiunii licențiate, o copie sau o </w:t>
      </w:r>
      <w:r>
        <w:fldChar w:fldCharType="begin"/>
      </w:r>
      <w:r w:rsidRPr="00537469">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537469">
        <w:rPr>
          <w:color w:val="0563C1"/>
          <w:lang w:val="pt-BR"/>
        </w:rPr>
        <w:t>Instanță</w:t>
      </w:r>
      <w:r>
        <w:fldChar w:fldCharType="end"/>
      </w:r>
      <w:r w:rsidRPr="00537469">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4. Produse software terță parte</w:t>
      </w:r>
    </w:p>
    <w:p w:rsidR="00B04AEA" w:rsidRPr="00537469" w:rsidRDefault="008E083E">
      <w:pPr>
        <w:pStyle w:val="ProductList-Body"/>
        <w:rPr>
          <w:lang w:val="pt-BR"/>
        </w:rPr>
      </w:pPr>
      <w:r w:rsidRPr="00537469">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5. Cod de prelansare, actualizări sau suplimente, funcții suplimentare</w:t>
      </w:r>
    </w:p>
    <w:p w:rsidR="00B04AEA" w:rsidRPr="00537469" w:rsidRDefault="008E083E">
      <w:pPr>
        <w:pStyle w:val="ProductList-Body"/>
        <w:rPr>
          <w:lang w:val="pt-BR"/>
        </w:rPr>
      </w:pPr>
      <w:r w:rsidRPr="00537469">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6. Restricțiile</w:t>
      </w:r>
    </w:p>
    <w:p w:rsidR="00B04AEA" w:rsidRPr="00537469" w:rsidRDefault="008E083E">
      <w:pPr>
        <w:pStyle w:val="ProductList-Body"/>
        <w:rPr>
          <w:lang w:val="pt-BR"/>
        </w:rPr>
      </w:pPr>
      <w:r w:rsidRPr="00537469">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medii OSE</w:t>
      </w:r>
      <w:r>
        <w:fldChar w:fldCharType="end"/>
      </w:r>
      <w:r w:rsidRPr="00537469">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7. Software Assurance</w:t>
      </w:r>
    </w:p>
    <w:p w:rsidR="00B04AEA" w:rsidRPr="00537469" w:rsidRDefault="008E083E">
      <w:pPr>
        <w:pStyle w:val="ProductList-Body"/>
        <w:rPr>
          <w:lang w:val="pt-BR"/>
        </w:rPr>
      </w:pPr>
      <w:r w:rsidRPr="00537469">
        <w:rPr>
          <w:lang w:val="pt-BR"/>
        </w:rPr>
        <w:t xml:space="preserve">Protecția prin SA poate acorda Clientului drepturi suplimentare de utilizare. Aceste drepturi suplimentare încetează odată cu expirarea protecției prin SA aferente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Licenței</w:t>
      </w:r>
      <w:r>
        <w:fldChar w:fldCharType="end"/>
      </w:r>
      <w:r w:rsidRPr="00537469">
        <w:rPr>
          <w:lang w:val="pt-BR"/>
        </w:rPr>
        <w:t>, cu excepția cazului în care se specifică altceva în descrierea beneficiilor.</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8. Externalizarea gestionării produselor software</w:t>
      </w:r>
    </w:p>
    <w:p w:rsidR="00B04AEA" w:rsidRPr="00537469" w:rsidRDefault="008E083E">
      <w:pPr>
        <w:pStyle w:val="ProductList-Body"/>
        <w:rPr>
          <w:lang w:val="pt-BR"/>
        </w:rPr>
      </w:pPr>
      <w:r w:rsidRPr="00537469">
        <w:rPr>
          <w:lang w:val="pt-BR"/>
        </w:rPr>
        <w:t xml:space="preserve">Clientul are dreptul să instaleze și să utilizeze copiile licențiate ale produselor software pe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Servere</w:t>
      </w:r>
      <w:r>
        <w:fldChar w:fldCharType="end"/>
      </w:r>
      <w:r w:rsidRPr="00537469">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9. Alocarea și realocarea Licenței</w:t>
      </w:r>
    </w:p>
    <w:p w:rsidR="00B04AEA" w:rsidRPr="00537469" w:rsidRDefault="008E083E">
      <w:pPr>
        <w:pStyle w:val="ProductList-Body"/>
        <w:rPr>
          <w:lang w:val="pt-BR"/>
        </w:rPr>
      </w:pPr>
      <w:r w:rsidRPr="00537469">
        <w:rPr>
          <w:lang w:val="pt-BR"/>
        </w:rPr>
        <w:t xml:space="preserve">Înainte de a utiliza software-ul în baza unei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w:t>
      </w:r>
      <w:r>
        <w:fldChar w:fldCharType="end"/>
      </w:r>
      <w:r w:rsidRPr="00537469">
        <w:rPr>
          <w:lang w:val="pt-BR"/>
        </w:rPr>
        <w:t xml:space="preserve">, Clientul trebuie să aloce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Licența</w:t>
      </w:r>
      <w:r>
        <w:fldChar w:fldCharType="end"/>
      </w:r>
      <w:r w:rsidRPr="00537469">
        <w:rPr>
          <w:lang w:val="pt-BR"/>
        </w:rPr>
        <w:t xml:space="preserve"> respectivă unui dispozitiv sau unui utilizator, după caz. Clientul are dreptul să realoce o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Licență</w:t>
      </w:r>
      <w:r>
        <w:fldChar w:fldCharType="end"/>
      </w:r>
      <w:r w:rsidRPr="00537469">
        <w:rPr>
          <w:lang w:val="pt-BR"/>
        </w:rPr>
        <w:t xml:space="preserve"> altui dispozitiv sau altui utilizator, dar nu mai devreme de 90 de zile de la ultima realocare a aceleiași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w:t>
      </w:r>
      <w:r>
        <w:fldChar w:fldCharType="end"/>
      </w:r>
      <w:r w:rsidRPr="00537469">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537469">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537469">
        <w:rPr>
          <w:color w:val="0563C1"/>
          <w:lang w:val="pt-BR"/>
        </w:rPr>
        <w:t>licențelor CAL</w:t>
      </w:r>
      <w:r>
        <w:fldChar w:fldCharType="end"/>
      </w:r>
      <w:r w:rsidRPr="00537469">
        <w:rPr>
          <w:lang w:val="pt-BR"/>
        </w:rPr>
        <w:t xml:space="preserve">, a </w:t>
      </w:r>
      <w:r>
        <w:fldChar w:fldCharType="begin"/>
      </w:r>
      <w:r w:rsidRPr="00537469">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537469">
        <w:rPr>
          <w:color w:val="0563C1"/>
          <w:lang w:val="pt-BR"/>
        </w:rPr>
        <w:t>Licențelor de management</w:t>
      </w:r>
      <w:r>
        <w:fldChar w:fldCharType="end"/>
      </w:r>
      <w:r w:rsidRPr="00537469">
        <w:rPr>
          <w:lang w:val="pt-BR"/>
        </w:rPr>
        <w:t xml:space="preserve"> client și a </w:t>
      </w:r>
      <w:r>
        <w:fldChar w:fldCharType="begin"/>
      </w:r>
      <w:r w:rsidRPr="00537469">
        <w:rPr>
          <w:lang w:val="pt-BR"/>
        </w:rPr>
        <w:instrText xml:space="preserve"> AutoTextList   \s NoStyle \t "SL înseamnă o Licență de abonament care permite accesul la produsul software sau la un serviciu găzduit pe o perioadă de timp definită." </w:instrText>
      </w:r>
      <w:r>
        <w:fldChar w:fldCharType="separate"/>
      </w:r>
      <w:r w:rsidRPr="00537469">
        <w:rPr>
          <w:color w:val="0563C1"/>
          <w:lang w:val="pt-BR"/>
        </w:rPr>
        <w:t>licențelor SL</w:t>
      </w:r>
      <w:r>
        <w:fldChar w:fldCharType="end"/>
      </w:r>
      <w:r w:rsidRPr="00537469">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Licența</w:t>
      </w:r>
      <w:r>
        <w:fldChar w:fldCharType="end"/>
      </w:r>
      <w:r w:rsidRPr="00537469">
        <w:rPr>
          <w:lang w:val="pt-BR"/>
        </w:rPr>
        <w:t xml:space="preserve"> eligibilă de bază. În cazul realocării licențelor pentru dispozitive pentru sistemul de operare desktop Windows se aplică termeni suplimentari, conform descrierii din </w:t>
      </w:r>
      <w:hyperlink w:anchor="_Sec652">
        <w:r w:rsidRPr="00537469">
          <w:rPr>
            <w:color w:val="00467F"/>
            <w:u w:val="single"/>
            <w:lang w:val="pt-BR"/>
          </w:rPr>
          <w:t>Intrarea de produs pentru Windows</w:t>
        </w:r>
      </w:hyperlink>
      <w:r w:rsidRPr="00537469">
        <w:rPr>
          <w:lang w:val="pt-BR"/>
        </w:rPr>
        <w:t>.</w:t>
      </w:r>
    </w:p>
    <w:p w:rsidR="00B04AEA" w:rsidRPr="00537469" w:rsidRDefault="00B04AEA">
      <w:pPr>
        <w:pStyle w:val="ProductList-Body"/>
        <w:rPr>
          <w:lang w:val="pt-BR"/>
        </w:rPr>
      </w:pPr>
    </w:p>
    <w:p w:rsidR="00B04AEA" w:rsidRPr="00537469" w:rsidRDefault="008E083E">
      <w:pPr>
        <w:pStyle w:val="ProductList-ClauseHeading"/>
        <w:outlineLvl w:val="2"/>
        <w:rPr>
          <w:lang w:val="pt-BR"/>
        </w:rPr>
      </w:pPr>
      <w:r w:rsidRPr="00537469">
        <w:rPr>
          <w:lang w:val="pt-BR"/>
        </w:rPr>
        <w:t>10. Măsurile de natură tehnică</w:t>
      </w:r>
    </w:p>
    <w:p w:rsidR="00B04AEA" w:rsidRPr="00537469" w:rsidRDefault="008E083E">
      <w:pPr>
        <w:pStyle w:val="ProductList-Body"/>
        <w:rPr>
          <w:lang w:val="pt-BR"/>
        </w:rPr>
      </w:pPr>
      <w:r w:rsidRPr="00537469">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B04AEA" w:rsidRPr="00537469" w:rsidRDefault="00B04AEA">
      <w:pPr>
        <w:pStyle w:val="ProductList-Body"/>
        <w:rPr>
          <w:lang w:val="pt-BR"/>
        </w:rPr>
      </w:pPr>
    </w:p>
    <w:p w:rsidR="00B04AEA" w:rsidRPr="00537469" w:rsidRDefault="008E083E">
      <w:pPr>
        <w:pStyle w:val="ProductList-SubClauseHeading"/>
        <w:outlineLvl w:val="3"/>
        <w:rPr>
          <w:lang w:val="pt-BR"/>
        </w:rPr>
      </w:pPr>
      <w:r w:rsidRPr="00537469">
        <w:rPr>
          <w:lang w:val="pt-BR"/>
        </w:rPr>
        <w:t>10.1 Activarea și validarea</w:t>
      </w:r>
    </w:p>
    <w:p w:rsidR="00B04AEA" w:rsidRDefault="008E083E">
      <w:pPr>
        <w:pStyle w:val="ProductList-BodyIndented"/>
      </w:pPr>
      <w:r w:rsidRPr="00537469">
        <w:rPr>
          <w:lang w:val="pt-B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Fiecare dispozitiv care nu a fost activat prin Key Management Service (KMS) trebuie să utilizeze activarea prin Multiple Activation Key (MAK) sau Activarea bazată pe Azure AD. Clientul nu are dreptul să împiedice activarea sau validarea.</w:t>
      </w:r>
    </w:p>
    <w:p w:rsidR="00B04AEA" w:rsidRDefault="00B04AEA">
      <w:pPr>
        <w:pStyle w:val="ProductList-BodyIndented"/>
      </w:pPr>
    </w:p>
    <w:p w:rsidR="00B04AEA" w:rsidRDefault="008E083E">
      <w:pPr>
        <w:pStyle w:val="ProductList-SubClauseHeading"/>
        <w:outlineLvl w:val="3"/>
      </w:pPr>
      <w:r>
        <w:t>10.2 Cheia produsului</w:t>
      </w:r>
    </w:p>
    <w:p w:rsidR="00B04AEA" w:rsidRDefault="008E083E">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B04AEA" w:rsidRDefault="00B04AEA">
      <w:pPr>
        <w:pStyle w:val="ProductList-BodyIndented"/>
      </w:pPr>
    </w:p>
    <w:p w:rsidR="00B04AEA" w:rsidRDefault="008E083E">
      <w:pPr>
        <w:pStyle w:val="ProductList-ClauseHeading"/>
        <w:outlineLvl w:val="2"/>
      </w:pPr>
      <w:r>
        <w:t>11. Notificări</w:t>
      </w:r>
    </w:p>
    <w:p w:rsidR="00B04AEA" w:rsidRDefault="008E083E">
      <w:pPr>
        <w:pStyle w:val="ProductList-Body"/>
      </w:pPr>
      <w:r>
        <w:t>Atunci când în secțiunea Drepturile de utilizare din fiecare intrare de Produs se indică acest lucru, se aplică următoarele notificări:</w:t>
      </w:r>
    </w:p>
    <w:p w:rsidR="00B04AEA" w:rsidRDefault="00B04AEA">
      <w:pPr>
        <w:pStyle w:val="ProductList-Body"/>
      </w:pPr>
    </w:p>
    <w:p w:rsidR="00B04AEA" w:rsidRDefault="008E083E">
      <w:pPr>
        <w:pStyle w:val="ProductList-SubClauseHeading"/>
        <w:outlineLvl w:val="3"/>
      </w:pPr>
      <w:r>
        <w:t>11.1 Caracteristici bazate pe internet</w:t>
      </w:r>
    </w:p>
    <w:p w:rsidR="00B04AEA" w:rsidRDefault="008E083E">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rsidR="00B04AEA" w:rsidRDefault="00B04AEA">
      <w:pPr>
        <w:pStyle w:val="ProductList-BodyIndented"/>
      </w:pPr>
    </w:p>
    <w:p w:rsidR="00B04AEA" w:rsidRDefault="008E083E">
      <w:pPr>
        <w:pStyle w:val="ProductList-SubClauseHeading"/>
        <w:outlineLvl w:val="3"/>
      </w:pPr>
      <w:r>
        <w:t>11.2 Bing Maps</w:t>
      </w:r>
    </w:p>
    <w:p w:rsidR="00B04AEA" w:rsidRDefault="008E083E">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rsidR="00B04AEA" w:rsidRDefault="00B04AEA">
      <w:pPr>
        <w:pStyle w:val="ProductList-BodyIndented"/>
      </w:pPr>
    </w:p>
    <w:p w:rsidR="00B04AEA" w:rsidRDefault="008E083E">
      <w:pPr>
        <w:pStyle w:val="ProductList-SubClauseHeading"/>
        <w:outlineLvl w:val="3"/>
      </w:pPr>
      <w:r>
        <w:t>11.3 Standardul vizual H.264/AVC, Standardul video VC-1 și Standardul vizual MPEG-4 Part 2</w:t>
      </w:r>
    </w:p>
    <w:p w:rsidR="00B04AEA" w:rsidRPr="00537469" w:rsidRDefault="008E083E">
      <w:pPr>
        <w:pStyle w:val="ProductList-BodyIndented"/>
        <w:rPr>
          <w:lang w:val="pt-BR"/>
        </w:rPr>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w:t>
      </w:r>
      <w:r w:rsidRPr="00537469">
        <w:rPr>
          <w:lang w:val="pt-BR"/>
        </w:rPr>
        <w:t xml:space="preserve">NU SE ACORDĂ LICENȚĂ EXPLICITĂ SAU IMPLICITĂ PENTRU NICIO ALTĂ UTILIZARE. INFORMAȚII SUPLIMENTARE SE POT OBȚINE DE LA MPEG LA, L.L.C. CONSULTAȚI </w:t>
      </w:r>
      <w:hyperlink r:id="rId29">
        <w:r w:rsidRPr="00537469">
          <w:rPr>
            <w:color w:val="00467F"/>
            <w:u w:val="single"/>
            <w:lang w:val="pt-BR"/>
          </w:rPr>
          <w:t>www.mpegla.com</w:t>
        </w:r>
      </w:hyperlink>
      <w:r w:rsidRPr="00537469">
        <w:rPr>
          <w:lang w:val="pt-BR"/>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B04AEA" w:rsidRPr="00537469" w:rsidRDefault="00B04AEA">
      <w:pPr>
        <w:pStyle w:val="ProductList-BodyIndented"/>
        <w:rPr>
          <w:lang w:val="pt-BR"/>
        </w:rPr>
      </w:pPr>
    </w:p>
    <w:p w:rsidR="00B04AEA" w:rsidRPr="00537469" w:rsidRDefault="008E083E">
      <w:pPr>
        <w:pStyle w:val="ProductList-SubClauseHeading"/>
        <w:outlineLvl w:val="3"/>
        <w:rPr>
          <w:lang w:val="pt-BR"/>
        </w:rPr>
      </w:pPr>
      <w:r w:rsidRPr="00537469">
        <w:rPr>
          <w:lang w:val="pt-BR"/>
        </w:rPr>
        <w:t>11.4 Protecția împotriva programelor rău-intenționate</w:t>
      </w:r>
    </w:p>
    <w:p w:rsidR="00B04AEA" w:rsidRPr="00537469" w:rsidRDefault="008E083E">
      <w:pPr>
        <w:pStyle w:val="ProductList-BodyIndented"/>
        <w:rPr>
          <w:lang w:val="pt-BR"/>
        </w:rPr>
      </w:pPr>
      <w:r w:rsidRPr="00537469">
        <w:rPr>
          <w:lang w:val="pt-BR"/>
        </w:rP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rsidR="00B04AEA" w:rsidRPr="00537469" w:rsidRDefault="00B04AEA">
      <w:pPr>
        <w:pStyle w:val="ProductList-BodyIndented"/>
        <w:rPr>
          <w:lang w:val="pt-BR"/>
        </w:rPr>
      </w:pPr>
    </w:p>
    <w:p w:rsidR="00B04AEA" w:rsidRPr="00537469" w:rsidRDefault="008E083E">
      <w:pPr>
        <w:pStyle w:val="ProductList-ClauseHeading"/>
        <w:outlineLvl w:val="2"/>
        <w:rPr>
          <w:lang w:val="fr-FR"/>
        </w:rPr>
      </w:pPr>
      <w:r w:rsidRPr="00537469">
        <w:rPr>
          <w:lang w:val="fr-FR"/>
        </w:rPr>
        <w:t>12. Componente de font, imagini și sunete</w:t>
      </w:r>
    </w:p>
    <w:p w:rsidR="00B04AEA" w:rsidRPr="00537469" w:rsidRDefault="008E083E">
      <w:pPr>
        <w:pStyle w:val="ProductList-Body"/>
        <w:rPr>
          <w:lang w:val="fr-FR"/>
        </w:rPr>
      </w:pPr>
      <w:r w:rsidRPr="00537469">
        <w:rPr>
          <w:lang w:val="fr-FR"/>
        </w:rPr>
        <w:t xml:space="preserve">În timp ce rulează produsul software, Clientul are dreptul să acceseze și să utilizeze pictogramele, imaginile, sunetele și conținutul media incluse împreună cu software-ul doar de pe un </w:t>
      </w:r>
      <w:r>
        <w:fldChar w:fldCharType="begin"/>
      </w:r>
      <w:r w:rsidRPr="00537469">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fr-FR"/>
        </w:rPr>
        <w:t>Dispozitiv licențiat</w:t>
      </w:r>
      <w:r>
        <w:fldChar w:fldCharType="end"/>
      </w:r>
      <w:r w:rsidRPr="00537469">
        <w:rPr>
          <w:lang w:val="fr-FR"/>
        </w:rP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B04AEA" w:rsidRPr="00537469" w:rsidRDefault="00B04AEA">
      <w:pPr>
        <w:pStyle w:val="ProductList-Body"/>
        <w:rPr>
          <w:lang w:val="fr-FR"/>
        </w:rPr>
      </w:pPr>
    </w:p>
    <w:p w:rsidR="00B04AEA" w:rsidRPr="00537469" w:rsidRDefault="008E083E">
      <w:pPr>
        <w:pStyle w:val="ProductList-ClauseHeading"/>
        <w:outlineLvl w:val="2"/>
        <w:rPr>
          <w:lang w:val="fr-FR"/>
        </w:rPr>
      </w:pPr>
      <w:r w:rsidRPr="00537469">
        <w:rPr>
          <w:lang w:val="fr-FR"/>
        </w:rPr>
        <w:t>13. Tehnologii incluse</w:t>
      </w:r>
    </w:p>
    <w:p w:rsidR="00B04AEA" w:rsidRPr="00537469" w:rsidRDefault="008E083E">
      <w:pPr>
        <w:pStyle w:val="ProductList-Body"/>
        <w:rPr>
          <w:lang w:val="fr-FR"/>
        </w:rPr>
      </w:pPr>
      <w:r w:rsidRPr="00537469">
        <w:rPr>
          <w:lang w:val="fr-FR"/>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B04AEA" w:rsidRPr="00537469" w:rsidRDefault="00B04AEA">
      <w:pPr>
        <w:pStyle w:val="ProductList-Body"/>
        <w:rPr>
          <w:lang w:val="fr-FR"/>
        </w:rPr>
      </w:pPr>
    </w:p>
    <w:p w:rsidR="00B04AEA" w:rsidRPr="00537469" w:rsidRDefault="008E083E">
      <w:pPr>
        <w:pStyle w:val="ProductList-ClauseHeading"/>
        <w:outlineLvl w:val="2"/>
        <w:rPr>
          <w:lang w:val="fr-FR"/>
        </w:rPr>
      </w:pPr>
      <w:r w:rsidRPr="00537469">
        <w:rPr>
          <w:lang w:val="fr-FR"/>
        </w:rPr>
        <w:t>14. Teste de evaluare</w:t>
      </w:r>
    </w:p>
    <w:p w:rsidR="00B04AEA" w:rsidRPr="00537469" w:rsidRDefault="008E083E">
      <w:pPr>
        <w:pStyle w:val="ProductList-Body"/>
        <w:rPr>
          <w:lang w:val="fr-FR"/>
        </w:rPr>
      </w:pPr>
      <w:r w:rsidRPr="00537469">
        <w:rPr>
          <w:lang w:val="fr-FR"/>
        </w:rPr>
        <w:t xml:space="preserve">Clientul trebuie să obțină în prealabil aprobarea scrisă a companiei Microsoft pentru a putea dezvălui unei terțe părți rezultatele oricărui test de evaluare efectuat asupra Produsului </w:t>
      </w:r>
      <w:r>
        <w:fldChar w:fldCharType="begin"/>
      </w:r>
      <w:r w:rsidRPr="00537469">
        <w:rPr>
          <w:lang w:val="fr-FR"/>
        </w:rPr>
        <w:instrText xml:space="preserve"> AutoTextList   \s NoStyle \t "Server înseamnă un sistem hardware fizic, capabil să ruleze produse software de tip server." </w:instrText>
      </w:r>
      <w:r>
        <w:fldChar w:fldCharType="separate"/>
      </w:r>
      <w:r w:rsidRPr="00537469">
        <w:rPr>
          <w:color w:val="0563C1"/>
          <w:lang w:val="fr-FR"/>
        </w:rPr>
        <w:t>Server</w:t>
      </w:r>
      <w:r>
        <w:fldChar w:fldCharType="end"/>
      </w:r>
      <w:r w:rsidRPr="00537469">
        <w:rPr>
          <w:lang w:val="fr-FR"/>
        </w:rPr>
        <w:t xml:space="preserve"> sau asupra Microsoft Desktop Optimization Pack. </w:t>
      </w:r>
    </w:p>
    <w:p w:rsidR="00B04AEA" w:rsidRPr="00537469" w:rsidRDefault="00B04AEA">
      <w:pPr>
        <w:pStyle w:val="ProductList-Body"/>
        <w:rPr>
          <w:lang w:val="fr-FR"/>
        </w:rPr>
      </w:pPr>
    </w:p>
    <w:p w:rsidR="00B04AEA" w:rsidRPr="00537469" w:rsidRDefault="008E083E">
      <w:pPr>
        <w:pStyle w:val="ProductList-ClauseHeading"/>
        <w:outlineLvl w:val="2"/>
        <w:rPr>
          <w:lang w:val="fr-FR"/>
        </w:rPr>
      </w:pPr>
      <w:r w:rsidRPr="00537469">
        <w:rPr>
          <w:lang w:val="fr-FR"/>
        </w:rPr>
        <w:t>15. Multiplexare</w:t>
      </w:r>
    </w:p>
    <w:p w:rsidR="00B04AEA" w:rsidRPr="00537469" w:rsidRDefault="008E083E">
      <w:pPr>
        <w:pStyle w:val="ProductList-Body"/>
        <w:rPr>
          <w:lang w:val="fr-FR"/>
        </w:rPr>
      </w:pPr>
      <w:r w:rsidRPr="00537469">
        <w:rPr>
          <w:lang w:val="fr-FR"/>
        </w:rPr>
        <w:t xml:space="preserve">Procesele cunoscute sub denumirile de multiplexare sau pooling, menite să reducă numărul de conexiuni directe cu produsul software, nu reduc numărul de </w:t>
      </w:r>
      <w:r>
        <w:fldChar w:fldCharType="begin"/>
      </w:r>
      <w:r w:rsidRPr="00537469">
        <w:rPr>
          <w:lang w:val="fr-FR"/>
        </w:rPr>
        <w:instrText xml:space="preserve"> AutoTextList   \s NoStyle \t "„Licență” înseamnă dreptul de a descărca, a instala, a accesa și a utiliza un Produs." </w:instrText>
      </w:r>
      <w:r>
        <w:fldChar w:fldCharType="separate"/>
      </w:r>
      <w:r w:rsidRPr="00537469">
        <w:rPr>
          <w:color w:val="0563C1"/>
          <w:lang w:val="fr-FR"/>
        </w:rPr>
        <w:t>Licențe</w:t>
      </w:r>
      <w:r>
        <w:fldChar w:fldCharType="end"/>
      </w:r>
      <w:r w:rsidRPr="00537469">
        <w:rPr>
          <w:lang w:val="fr-FR"/>
        </w:rPr>
        <w:t xml:space="preserve"> necesare.</w:t>
      </w:r>
    </w:p>
    <w:p w:rsidR="00B04AEA" w:rsidRPr="00537469" w:rsidRDefault="00B04AEA">
      <w:pPr>
        <w:pStyle w:val="ProductList-Body"/>
        <w:rPr>
          <w:lang w:val="fr-FR"/>
        </w:rPr>
      </w:pPr>
    </w:p>
    <w:p w:rsidR="00B04AEA" w:rsidRPr="00537469" w:rsidRDefault="008E083E">
      <w:pPr>
        <w:pStyle w:val="ProductList-ClauseHeading"/>
        <w:outlineLvl w:val="2"/>
        <w:rPr>
          <w:lang w:val="fr-FR"/>
        </w:rPr>
      </w:pPr>
      <w:r w:rsidRPr="00537469">
        <w:rPr>
          <w:lang w:val="fr-FR"/>
        </w:rPr>
        <w:t>16. Drepturile administrative și de asistență</w:t>
      </w:r>
    </w:p>
    <w:p w:rsidR="00B04AEA" w:rsidRPr="00537469" w:rsidRDefault="008E083E">
      <w:pPr>
        <w:pStyle w:val="ProductList-Body"/>
        <w:rPr>
          <w:lang w:val="fr-FR"/>
        </w:rPr>
      </w:pPr>
      <w:r w:rsidRPr="00537469">
        <w:rPr>
          <w:lang w:val="fr-FR"/>
        </w:rPr>
        <w:t xml:space="preserve">Clientul poate permite accesul la software-ul de server care rulează în orice </w:t>
      </w:r>
      <w:r>
        <w:fldChar w:fldCharType="begin"/>
      </w:r>
      <w:r w:rsidRPr="00537469">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fr-FR"/>
        </w:rPr>
        <w:t>mediu OSE</w:t>
      </w:r>
      <w:r>
        <w:fldChar w:fldCharType="end"/>
      </w:r>
      <w:r w:rsidRPr="00537469">
        <w:rPr>
          <w:lang w:val="fr-FR"/>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537469">
        <w:rPr>
          <w:lang w:val="fr-FR"/>
        </w:rPr>
        <w:instrText xml:space="preserve"> AutoTextList   \s NoStyle \t "Utilizator licențiat înseamnă persoana unică pentru care este alocată o licență." </w:instrText>
      </w:r>
      <w:r>
        <w:fldChar w:fldCharType="separate"/>
      </w:r>
      <w:r w:rsidRPr="00537469">
        <w:rPr>
          <w:color w:val="0563C1"/>
          <w:lang w:val="fr-FR"/>
        </w:rPr>
        <w:t>Utilizatorii licențiați</w:t>
      </w:r>
      <w:r>
        <w:fldChar w:fldCharType="end"/>
      </w:r>
      <w:r w:rsidRPr="00537469">
        <w:rPr>
          <w:lang w:val="fr-FR"/>
        </w:rPr>
        <w:t xml:space="preserve"> sau pe </w:t>
      </w:r>
      <w:r>
        <w:fldChar w:fldCharType="begin"/>
      </w:r>
      <w:r w:rsidRPr="00537469">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fr-FR"/>
        </w:rPr>
        <w:t>Dispozitivele licențiate</w:t>
      </w:r>
      <w:r>
        <w:fldChar w:fldCharType="end"/>
      </w:r>
      <w:r w:rsidRPr="00537469">
        <w:rPr>
          <w:lang w:val="fr-FR"/>
        </w:rPr>
        <w:t>.</w:t>
      </w:r>
    </w:p>
    <w:p w:rsidR="00B04AEA" w:rsidRPr="00537469" w:rsidRDefault="00B04AEA">
      <w:pPr>
        <w:pStyle w:val="ProductList-Body"/>
        <w:rPr>
          <w:lang w:val="fr-FR"/>
        </w:rPr>
      </w:pPr>
    </w:p>
    <w:p w:rsidR="00B04AEA" w:rsidRPr="00537469" w:rsidRDefault="008E083E">
      <w:pPr>
        <w:pStyle w:val="ProductList-ClauseHeading"/>
        <w:outlineLvl w:val="2"/>
        <w:rPr>
          <w:lang w:val="fr-FR"/>
        </w:rPr>
      </w:pPr>
      <w:r w:rsidRPr="00537469">
        <w:rPr>
          <w:lang w:val="fr-FR"/>
        </w:rPr>
        <w:t>17. Cod ce poate fi distribuit</w:t>
      </w:r>
    </w:p>
    <w:p w:rsidR="00B04AEA" w:rsidRPr="00537469" w:rsidRDefault="008E083E">
      <w:pPr>
        <w:pStyle w:val="ProductList-Body"/>
        <w:rPr>
          <w:lang w:val="fr-FR"/>
        </w:rPr>
      </w:pPr>
      <w:r w:rsidRPr="00537469">
        <w:rPr>
          <w:lang w:val="fr-FR"/>
        </w:rPr>
        <w:t xml:space="preserve">Produsul software poate conține un cod pe care Clientul are dreptul să-l distribuie în programele pe care le dezvoltă, cu condiția să respecte termenii de mai jos. </w:t>
      </w:r>
    </w:p>
    <w:p w:rsidR="00B04AEA" w:rsidRPr="00537469" w:rsidRDefault="00B04AEA">
      <w:pPr>
        <w:pStyle w:val="ProductList-Body"/>
        <w:rPr>
          <w:lang w:val="fr-FR"/>
        </w:rPr>
      </w:pPr>
    </w:p>
    <w:p w:rsidR="00B04AEA" w:rsidRPr="00537469" w:rsidRDefault="008E083E">
      <w:pPr>
        <w:pStyle w:val="ProductList-SubClauseHeading"/>
        <w:outlineLvl w:val="3"/>
        <w:rPr>
          <w:lang w:val="pt-BR"/>
        </w:rPr>
      </w:pPr>
      <w:r w:rsidRPr="00537469">
        <w:rPr>
          <w:lang w:val="pt-BR"/>
        </w:rPr>
        <w:t>17.1 Dreptul de a utiliza și de a distribui</w:t>
      </w:r>
    </w:p>
    <w:p w:rsidR="00B04AEA" w:rsidRPr="00537469" w:rsidRDefault="008E083E">
      <w:pPr>
        <w:pStyle w:val="ProductList-BodyIndented"/>
        <w:rPr>
          <w:lang w:val="fr-FR"/>
        </w:rPr>
      </w:pPr>
      <w:r w:rsidRPr="00537469">
        <w:rPr>
          <w:lang w:val="fr-FR"/>
        </w:rPr>
        <w:t xml:space="preserve">Fișierele cod și text enumerate mai jos reprezintă „Cod ce poate fi distribuit”. </w:t>
      </w:r>
    </w:p>
    <w:p w:rsidR="00B04AEA" w:rsidRPr="00537469" w:rsidRDefault="008E083E" w:rsidP="008E083E">
      <w:pPr>
        <w:pStyle w:val="ProductList-Bullet"/>
        <w:numPr>
          <w:ilvl w:val="1"/>
          <w:numId w:val="4"/>
        </w:numPr>
        <w:rPr>
          <w:lang w:val="fr-FR"/>
        </w:rPr>
      </w:pPr>
      <w:r w:rsidRPr="00537469">
        <w:rPr>
          <w:lang w:val="fr-FR"/>
        </w:rP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B04AEA" w:rsidRPr="00537469" w:rsidRDefault="008E083E" w:rsidP="008E083E">
      <w:pPr>
        <w:pStyle w:val="ProductList-Bullet"/>
        <w:numPr>
          <w:ilvl w:val="1"/>
          <w:numId w:val="4"/>
        </w:numPr>
        <w:rPr>
          <w:lang w:val="fr-FR"/>
        </w:rPr>
      </w:pPr>
      <w:r w:rsidRPr="00537469">
        <w:rPr>
          <w:lang w:val="fr-FR"/>
        </w:rPr>
        <w:t>Codul eșantion, șabloanele și stilurile Clientul poate să modifice, să copieze și să distribuie forma de cod sursă și obiect a codului marcat ca „eșantion”, „șablon”, „stiluri simple” și „stiluri schiță”.</w:t>
      </w:r>
    </w:p>
    <w:p w:rsidR="00B04AEA" w:rsidRPr="00537469" w:rsidRDefault="008E083E" w:rsidP="008E083E">
      <w:pPr>
        <w:pStyle w:val="ProductList-Bullet"/>
        <w:numPr>
          <w:ilvl w:val="1"/>
          <w:numId w:val="4"/>
        </w:numPr>
        <w:rPr>
          <w:lang w:val="fr-FR"/>
        </w:rPr>
      </w:pPr>
      <w:r w:rsidRPr="00537469">
        <w:rPr>
          <w:lang w:val="fr-FR"/>
        </w:rPr>
        <w:t>Distribuirea de către terțe părți: Clientul are dreptul să permită distribuitorilor programelor sale să copieze și să distribuie Codul ce poate fi distribuit ca parte a programelor respective.</w:t>
      </w:r>
    </w:p>
    <w:p w:rsidR="00B04AEA" w:rsidRPr="00537469" w:rsidRDefault="008E083E" w:rsidP="008E083E">
      <w:pPr>
        <w:pStyle w:val="ProductList-Bullet"/>
        <w:numPr>
          <w:ilvl w:val="1"/>
          <w:numId w:val="4"/>
        </w:numPr>
        <w:rPr>
          <w:lang w:val="fr-FR"/>
        </w:rPr>
      </w:pPr>
      <w:r w:rsidRPr="00537469">
        <w:rPr>
          <w:lang w:val="fr-FR"/>
        </w:rPr>
        <w:t>Biblioteca de imagini: Clientul are dreptul să copieze și să distribuie imagini, grafice și animații din Biblioteca de imagini, conform descrierii din documentația produsului software.</w:t>
      </w:r>
    </w:p>
    <w:p w:rsidR="00B04AEA" w:rsidRPr="00537469" w:rsidRDefault="00B04AEA">
      <w:pPr>
        <w:pStyle w:val="ProductList-BodyIndented"/>
        <w:rPr>
          <w:lang w:val="fr-FR"/>
        </w:rPr>
      </w:pPr>
    </w:p>
    <w:p w:rsidR="00B04AEA" w:rsidRPr="00537469" w:rsidRDefault="008E083E">
      <w:pPr>
        <w:pStyle w:val="ProductList-SubClauseHeading"/>
        <w:outlineLvl w:val="3"/>
        <w:rPr>
          <w:lang w:val="fr-FR"/>
        </w:rPr>
      </w:pPr>
      <w:r w:rsidRPr="00537469">
        <w:rPr>
          <w:lang w:val="fr-FR"/>
        </w:rPr>
        <w:t>17.2 Cerințe de distribuție</w:t>
      </w:r>
    </w:p>
    <w:p w:rsidR="00B04AEA" w:rsidRPr="00537469" w:rsidRDefault="008E083E">
      <w:pPr>
        <w:pStyle w:val="ProductList-BodyIndented"/>
        <w:rPr>
          <w:lang w:val="fr-FR"/>
        </w:rPr>
      </w:pPr>
      <w:r w:rsidRPr="00537469">
        <w:rPr>
          <w:lang w:val="fr-FR"/>
        </w:rPr>
        <w:t>În cazul în care Clientul distribuie orice Cod care poate fi distribuit, Clientul trebuie să respecte următoarele prevederi:</w:t>
      </w:r>
    </w:p>
    <w:p w:rsidR="00B04AEA" w:rsidRPr="00537469" w:rsidRDefault="008E083E" w:rsidP="008E083E">
      <w:pPr>
        <w:pStyle w:val="ProductList-Bullet"/>
        <w:numPr>
          <w:ilvl w:val="1"/>
          <w:numId w:val="5"/>
        </w:numPr>
        <w:rPr>
          <w:lang w:val="fr-FR"/>
        </w:rPr>
      </w:pPr>
      <w:r w:rsidRPr="00537469">
        <w:rPr>
          <w:lang w:val="fr-FR"/>
        </w:rPr>
        <w:t>să distribuie codul doar împreună cu programele Clientului, în cazurile în care acestea oferă funcționalitate principală semnificativă Codului care poate fi distribuit;</w:t>
      </w:r>
    </w:p>
    <w:p w:rsidR="00B04AEA" w:rsidRPr="00537469" w:rsidRDefault="008E083E" w:rsidP="008E083E">
      <w:pPr>
        <w:pStyle w:val="ProductList-Bullet"/>
        <w:numPr>
          <w:ilvl w:val="1"/>
          <w:numId w:val="5"/>
        </w:numPr>
        <w:rPr>
          <w:lang w:val="fr-FR"/>
        </w:rPr>
      </w:pPr>
      <w:r w:rsidRPr="00537469">
        <w:rPr>
          <w:lang w:val="fr-FR"/>
        </w:rPr>
        <w:t>să solicite distribuitorilor și utilizatorilor finali externi să accepte termeni care să protejeze Codul care poate fi distribuit cel puțin în aceeași măsură ca și contractul de licențiere de volum al Clientului, inclusiv Termenii pentru produse;</w:t>
      </w:r>
    </w:p>
    <w:p w:rsidR="00B04AEA" w:rsidRPr="00537469" w:rsidRDefault="008E083E" w:rsidP="008E083E">
      <w:pPr>
        <w:pStyle w:val="ProductList-Bullet"/>
        <w:numPr>
          <w:ilvl w:val="1"/>
          <w:numId w:val="5"/>
        </w:numPr>
        <w:rPr>
          <w:lang w:val="fr-FR"/>
        </w:rPr>
      </w:pPr>
      <w:r w:rsidRPr="00537469">
        <w:rPr>
          <w:lang w:val="fr-FR"/>
        </w:rP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B04AEA" w:rsidRPr="00537469" w:rsidRDefault="00B04AEA">
      <w:pPr>
        <w:pStyle w:val="ProductList-BodyIndented"/>
        <w:rPr>
          <w:lang w:val="fr-FR"/>
        </w:rPr>
      </w:pPr>
    </w:p>
    <w:p w:rsidR="00B04AEA" w:rsidRPr="00537469" w:rsidRDefault="008E083E">
      <w:pPr>
        <w:pStyle w:val="ProductList-SubClauseHeading"/>
        <w:outlineLvl w:val="3"/>
        <w:rPr>
          <w:lang w:val="fr-FR"/>
        </w:rPr>
      </w:pPr>
      <w:r w:rsidRPr="00537469">
        <w:rPr>
          <w:lang w:val="fr-FR"/>
        </w:rPr>
        <w:t>17.3 Limitări cu privire la distribuție</w:t>
      </w:r>
    </w:p>
    <w:p w:rsidR="00B04AEA" w:rsidRPr="00537469" w:rsidRDefault="008E083E">
      <w:pPr>
        <w:pStyle w:val="ProductList-BodyIndented"/>
        <w:rPr>
          <w:lang w:val="fr-FR"/>
        </w:rPr>
      </w:pPr>
      <w:r w:rsidRPr="00537469">
        <w:rPr>
          <w:lang w:val="fr-FR"/>
        </w:rPr>
        <w:t>Clientul nu are dreptul:</w:t>
      </w:r>
    </w:p>
    <w:p w:rsidR="00B04AEA" w:rsidRDefault="008E083E" w:rsidP="008E083E">
      <w:pPr>
        <w:pStyle w:val="ProductList-Bullet"/>
        <w:numPr>
          <w:ilvl w:val="1"/>
          <w:numId w:val="6"/>
        </w:numPr>
      </w:pPr>
      <w:r>
        <w:t>să modificați notele privind dreptul de autor, mărcile sau brevetele din Codul ce poate fi distribuit;</w:t>
      </w:r>
    </w:p>
    <w:p w:rsidR="00B04AEA" w:rsidRDefault="008E083E" w:rsidP="008E083E">
      <w:pPr>
        <w:pStyle w:val="ProductList-Bullet"/>
        <w:numPr>
          <w:ilvl w:val="1"/>
          <w:numId w:val="6"/>
        </w:numPr>
      </w:pPr>
      <w:r>
        <w:t>să utilizeze mărcile Microsoft în numele programelor Clientului sau într-o manieră care să sugereze că programele sale provin de la sau sunt acceptate de Microsoft;</w:t>
      </w:r>
    </w:p>
    <w:p w:rsidR="00B04AEA" w:rsidRDefault="008E083E" w:rsidP="008E083E">
      <w:pPr>
        <w:pStyle w:val="ProductList-Bullet"/>
        <w:numPr>
          <w:ilvl w:val="1"/>
          <w:numId w:val="6"/>
        </w:numPr>
      </w:pPr>
      <w:r>
        <w:t>să distribuie Codul ce poate fi distribuit în orice programe intenționat dăunătoare, înșelătoare sau ilegale sau</w:t>
      </w:r>
    </w:p>
    <w:p w:rsidR="00B04AEA" w:rsidRDefault="008E083E" w:rsidP="008E083E">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B04AEA" w:rsidRDefault="00B04AEA">
      <w:pPr>
        <w:pStyle w:val="ProductList-BodyIndented"/>
      </w:pPr>
    </w:p>
    <w:p w:rsidR="00B04AEA" w:rsidRDefault="008E083E">
      <w:pPr>
        <w:pStyle w:val="ProductList-ClauseHeading"/>
        <w:outlineLvl w:val="2"/>
      </w:pPr>
      <w:r>
        <w:t>18. Produse software furnizate împreună cu servicii</w:t>
      </w:r>
    </w:p>
    <w:p w:rsidR="00B04AEA" w:rsidRDefault="008E083E">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B04AEA" w:rsidRDefault="00B04AEA">
      <w:pPr>
        <w:pStyle w:val="ProductList-Body"/>
      </w:pPr>
    </w:p>
    <w:p w:rsidR="00B04AEA" w:rsidRDefault="008E083E">
      <w:pPr>
        <w:pStyle w:val="ProductList-ClauseHeading"/>
        <w:outlineLvl w:val="2"/>
      </w:pPr>
      <w:r>
        <w:t>19. Prelucrarea datelor cu caracter personal; GDPR</w:t>
      </w:r>
    </w:p>
    <w:p w:rsidR="00B04AEA" w:rsidRDefault="008E083E">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16" w:name="_Sec538"/>
      <w:r>
        <w:t>Termenii modelului de licență</w:t>
      </w:r>
      <w:bookmarkEnd w:id="16"/>
      <w:r>
        <w:fldChar w:fldCharType="begin"/>
      </w:r>
      <w:r>
        <w:instrText xml:space="preserve"> TC "</w:instrText>
      </w:r>
      <w:bookmarkStart w:id="17" w:name="_Toc531587064"/>
      <w:r>
        <w:instrText>Termenii modelului de licență</w:instrText>
      </w:r>
      <w:bookmarkEnd w:id="17"/>
      <w:r>
        <w:instrText>" \l 2</w:instrText>
      </w:r>
      <w:r>
        <w:fldChar w:fldCharType="end"/>
      </w:r>
    </w:p>
    <w:p w:rsidR="00B04AEA" w:rsidRDefault="008E083E">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B04AEA" w:rsidRDefault="008E083E">
      <w:pPr>
        <w:pStyle w:val="ProductList-Offering2Heading"/>
        <w:outlineLvl w:val="2"/>
      </w:pPr>
      <w:bookmarkStart w:id="18" w:name="_Sec539"/>
      <w:r>
        <w:t>Aplicații desktop</w:t>
      </w:r>
      <w:bookmarkEnd w:id="18"/>
      <w:r>
        <w:fldChar w:fldCharType="begin"/>
      </w:r>
      <w:r>
        <w:instrText xml:space="preserve"> TC "</w:instrText>
      </w:r>
      <w:bookmarkStart w:id="19" w:name="_Toc531587065"/>
      <w:r>
        <w:instrText>Aplicații desktop</w:instrText>
      </w:r>
      <w:bookmarkEnd w:id="19"/>
      <w:r>
        <w:instrText>" \l 3</w:instrText>
      </w:r>
      <w:r>
        <w:fldChar w:fldCharType="end"/>
      </w:r>
    </w:p>
    <w:p w:rsidR="00B04AEA" w:rsidRDefault="008E083E">
      <w:pPr>
        <w:pStyle w:val="ProductList-ClauseHeading"/>
        <w:outlineLvl w:val="3"/>
      </w:pPr>
      <w:r>
        <w:t>Licența pentru dispozitiv</w:t>
      </w:r>
    </w:p>
    <w:p w:rsidR="00B04AEA" w:rsidRDefault="008E083E" w:rsidP="008E083E">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B04AEA" w:rsidRDefault="008E083E" w:rsidP="008E083E">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B04AEA" w:rsidRDefault="008E083E" w:rsidP="008E083E">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B04AEA" w:rsidRDefault="008E083E" w:rsidP="008E083E">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B04AEA" w:rsidRDefault="008E083E" w:rsidP="008E083E">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B04AEA" w:rsidRDefault="00B04AEA">
      <w:pPr>
        <w:pStyle w:val="ProductList-Body"/>
      </w:pPr>
    </w:p>
    <w:p w:rsidR="00B04AEA" w:rsidRDefault="008E083E">
      <w:pPr>
        <w:pStyle w:val="ProductList-ClauseHeading"/>
        <w:outlineLvl w:val="3"/>
      </w:pPr>
      <w:r>
        <w:t>Elemente media și șabloane</w:t>
      </w:r>
    </w:p>
    <w:p w:rsidR="00B04AEA" w:rsidRDefault="008E083E">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B04AEA" w:rsidRPr="00537469" w:rsidRDefault="008E083E">
      <w:pPr>
        <w:pStyle w:val="ProductList-Offering2Heading"/>
        <w:outlineLvl w:val="2"/>
        <w:rPr>
          <w:lang w:val="pt-BR"/>
        </w:rPr>
      </w:pPr>
      <w:bookmarkStart w:id="20" w:name="_Sec540"/>
      <w:r w:rsidRPr="00537469">
        <w:rPr>
          <w:lang w:val="pt-BR"/>
        </w:rPr>
        <w:t>Sistemele de operare desktop</w:t>
      </w:r>
      <w:bookmarkEnd w:id="20"/>
      <w:r>
        <w:fldChar w:fldCharType="begin"/>
      </w:r>
      <w:r w:rsidRPr="00537469">
        <w:rPr>
          <w:lang w:val="pt-BR"/>
        </w:rPr>
        <w:instrText xml:space="preserve"> TC "</w:instrText>
      </w:r>
      <w:bookmarkStart w:id="21" w:name="_Toc531587066"/>
      <w:r w:rsidRPr="00537469">
        <w:rPr>
          <w:lang w:val="pt-BR"/>
        </w:rPr>
        <w:instrText>Sistemele de operare desktop</w:instrText>
      </w:r>
      <w:bookmarkEnd w:id="21"/>
      <w:r w:rsidRPr="00537469">
        <w:rPr>
          <w:lang w:val="pt-BR"/>
        </w:rPr>
        <w:instrText>" \l 3</w:instrText>
      </w:r>
      <w:r>
        <w:fldChar w:fldCharType="end"/>
      </w:r>
    </w:p>
    <w:p w:rsidR="00B04AEA" w:rsidRPr="00537469" w:rsidRDefault="008E083E">
      <w:pPr>
        <w:pStyle w:val="ProductList-ClauseHeading"/>
        <w:outlineLvl w:val="3"/>
        <w:rPr>
          <w:lang w:val="pt-BR"/>
        </w:rPr>
      </w:pPr>
      <w:r w:rsidRPr="00537469">
        <w:rPr>
          <w:lang w:val="pt-BR"/>
        </w:rPr>
        <w:t>Licența pentru dispozitiv</w:t>
      </w:r>
    </w:p>
    <w:p w:rsidR="00B04AEA" w:rsidRPr="00537469" w:rsidRDefault="008E083E" w:rsidP="008E083E">
      <w:pPr>
        <w:pStyle w:val="ProductList-Bullet"/>
        <w:numPr>
          <w:ilvl w:val="0"/>
          <w:numId w:val="8"/>
        </w:numPr>
        <w:rPr>
          <w:lang w:val="pt-BR"/>
        </w:rPr>
      </w:pPr>
      <w:r w:rsidRPr="00537469">
        <w:rPr>
          <w:lang w:val="pt-BR"/>
        </w:rPr>
        <w:t xml:space="preserve">Pentru fiecare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Licență</w:t>
      </w:r>
      <w:r>
        <w:fldChar w:fldCharType="end"/>
      </w:r>
      <w:r w:rsidRPr="00537469">
        <w:rPr>
          <w:lang w:val="pt-BR"/>
        </w:rPr>
        <w:t xml:space="preserve"> achiziționată, Clientul are dreptul să instaleze o copie a produsului software pe un </w:t>
      </w:r>
      <w:r>
        <w:fldChar w:fldCharType="begin"/>
      </w:r>
      <w:r w:rsidRPr="00537469">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pt-BR"/>
        </w:rPr>
        <w:t>Dispozitiv licențiat</w:t>
      </w:r>
      <w:r>
        <w:fldChar w:fldCharType="end"/>
      </w:r>
      <w:r w:rsidRPr="00537469">
        <w:rPr>
          <w:lang w:val="pt-BR"/>
        </w:rPr>
        <w:t xml:space="preserve"> sau într-un sistem hardware virtual local de pe un </w:t>
      </w:r>
      <w:r>
        <w:fldChar w:fldCharType="begin"/>
      </w:r>
      <w:r w:rsidRPr="00537469">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pt-BR"/>
        </w:rPr>
        <w:t>Dispozitiv licențiat</w:t>
      </w:r>
      <w:r>
        <w:fldChar w:fldCharType="end"/>
      </w:r>
      <w:r w:rsidRPr="00537469">
        <w:rPr>
          <w:lang w:val="pt-BR"/>
        </w:rPr>
        <w:t>.</w:t>
      </w:r>
    </w:p>
    <w:p w:rsidR="00B04AEA" w:rsidRDefault="008E083E" w:rsidP="008E083E">
      <w:pPr>
        <w:pStyle w:val="ProductList-Bullet"/>
        <w:numPr>
          <w:ilvl w:val="0"/>
          <w:numId w:val="8"/>
        </w:numPr>
      </w:pPr>
      <w:r>
        <w:t>Clientul are dreptul să utilizeze produsul software pe maximum două procesoare.</w:t>
      </w:r>
    </w:p>
    <w:p w:rsidR="00B04AEA" w:rsidRPr="00537469" w:rsidRDefault="008E083E" w:rsidP="008E083E">
      <w:pPr>
        <w:pStyle w:val="ProductList-Bullet"/>
        <w:numPr>
          <w:ilvl w:val="0"/>
          <w:numId w:val="8"/>
        </w:numPr>
        <w:rPr>
          <w:lang w:val="pt-BR"/>
        </w:rPr>
      </w:pPr>
      <w:r w:rsidRPr="00537469">
        <w:rPr>
          <w:lang w:val="pt-BR"/>
        </w:rPr>
        <w:t>Oricărui utilizator i se permite accesul local.</w:t>
      </w:r>
    </w:p>
    <w:p w:rsidR="00B04AEA" w:rsidRPr="00537469" w:rsidRDefault="008E083E" w:rsidP="008E083E">
      <w:pPr>
        <w:pStyle w:val="ProductList-Bullet"/>
        <w:numPr>
          <w:ilvl w:val="0"/>
          <w:numId w:val="8"/>
        </w:numPr>
        <w:rPr>
          <w:lang w:val="pt-BR"/>
        </w:rPr>
      </w:pPr>
      <w:r w:rsidRPr="00537469">
        <w:rPr>
          <w:lang w:val="pt-BR"/>
        </w:rPr>
        <w:t xml:space="preserve">Utilizarea de la distanță este permisă </w:t>
      </w:r>
      <w:r>
        <w:fldChar w:fldCharType="begin"/>
      </w:r>
      <w:r w:rsidRPr="00537469">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537469">
        <w:rPr>
          <w:color w:val="0563C1"/>
          <w:lang w:val="pt-BR"/>
        </w:rPr>
        <w:t>Utilizatorului principal</w:t>
      </w:r>
      <w:r>
        <w:fldChar w:fldCharType="end"/>
      </w:r>
      <w:r w:rsidRPr="00537469">
        <w:rPr>
          <w:lang w:val="pt-BR"/>
        </w:rPr>
        <w:t xml:space="preserve"> al </w:t>
      </w:r>
      <w:r>
        <w:fldChar w:fldCharType="begin"/>
      </w:r>
      <w:r w:rsidRPr="00537469">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pt-BR"/>
        </w:rPr>
        <w:t>Dispozitivului licențiat</w:t>
      </w:r>
      <w:r>
        <w:fldChar w:fldCharType="end"/>
      </w:r>
      <w:r w:rsidRPr="00537469">
        <w:rPr>
          <w:lang w:val="pt-BR"/>
        </w:rPr>
        <w:t xml:space="preserve"> și oricărui alt utilizator de pe alt </w:t>
      </w:r>
      <w:r>
        <w:fldChar w:fldCharType="begin"/>
      </w:r>
      <w:r w:rsidRPr="00537469">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pt-BR"/>
        </w:rPr>
        <w:t>Dispozitiv licențiat</w:t>
      </w:r>
      <w:r>
        <w:fldChar w:fldCharType="end"/>
      </w:r>
      <w:r w:rsidRPr="00537469">
        <w:rPr>
          <w:lang w:val="pt-BR"/>
        </w:rPr>
        <w:t xml:space="preserve"> sau de pe un </w:t>
      </w:r>
      <w:r>
        <w:fldChar w:fldCharType="begin"/>
      </w:r>
      <w:r w:rsidRPr="00537469">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pt-BR"/>
        </w:rPr>
        <w:t>Dispozitiv licențiat</w:t>
      </w:r>
      <w:r>
        <w:fldChar w:fldCharType="end"/>
      </w:r>
      <w:r w:rsidRPr="00537469">
        <w:rPr>
          <w:lang w:val="pt-BR"/>
        </w:rPr>
        <w:t xml:space="preserve"> cu Windows VDA.</w:t>
      </w:r>
    </w:p>
    <w:p w:rsidR="00B04AEA" w:rsidRDefault="008E083E" w:rsidP="008E083E">
      <w:pPr>
        <w:pStyle w:val="ProductList-Bullet"/>
        <w:numPr>
          <w:ilvl w:val="0"/>
          <w:numId w:val="8"/>
        </w:numPr>
      </w:pPr>
      <w:r>
        <w:t>Doar un singur utilizator are dreptul să acceseze și să utilizeze produsul software la un moment dat.</w:t>
      </w:r>
    </w:p>
    <w:p w:rsidR="00B04AEA" w:rsidRDefault="008E083E" w:rsidP="008E083E">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rsidR="00B04AEA" w:rsidRDefault="008E083E" w:rsidP="008E083E">
      <w:pPr>
        <w:pStyle w:val="ProductList-Bullet"/>
        <w:numPr>
          <w:ilvl w:val="0"/>
          <w:numId w:val="8"/>
        </w:numPr>
      </w:pPr>
      <w:r>
        <w:t>Sunt permise conexiuni nelimitate pentru activarea prin tehnologia KMS sau o tehnologie similară.</w:t>
      </w:r>
    </w:p>
    <w:p w:rsidR="00B04AEA" w:rsidRDefault="00B04AEA">
      <w:pPr>
        <w:pStyle w:val="ProductList-Body"/>
      </w:pPr>
    </w:p>
    <w:p w:rsidR="00B04AEA" w:rsidRDefault="008E083E">
      <w:pPr>
        <w:pStyle w:val="ProductList-ClauseHeading"/>
        <w:outlineLvl w:val="3"/>
      </w:pPr>
      <w:r>
        <w:t>Adobe Flash Player</w:t>
      </w:r>
    </w:p>
    <w:p w:rsidR="00B04AEA" w:rsidRDefault="008E083E">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rsidR="00B04AEA" w:rsidRDefault="008E083E">
      <w:pPr>
        <w:pStyle w:val="ProductList-Offering2Heading"/>
        <w:outlineLvl w:val="2"/>
      </w:pPr>
      <w:bookmarkStart w:id="22" w:name="_Sec541"/>
      <w:r>
        <w:t>Per nucleu/Licență CAL</w:t>
      </w:r>
      <w:bookmarkEnd w:id="22"/>
      <w:r>
        <w:fldChar w:fldCharType="begin"/>
      </w:r>
      <w:r>
        <w:instrText xml:space="preserve"> TC "</w:instrText>
      </w:r>
      <w:bookmarkStart w:id="23" w:name="_Toc531587067"/>
      <w:r>
        <w:instrText>Per nucleu/Licență CAL</w:instrText>
      </w:r>
      <w:bookmarkEnd w:id="23"/>
      <w:r>
        <w:instrText>" \l 3</w:instrText>
      </w:r>
      <w:r>
        <w:fldChar w:fldCharType="end"/>
      </w:r>
    </w:p>
    <w:p w:rsidR="00B04AEA" w:rsidRDefault="008E083E">
      <w:pPr>
        <w:pStyle w:val="ProductList-ClauseHeading"/>
        <w:outlineLvl w:val="3"/>
      </w:pPr>
      <w:r>
        <w:t>Licențe de server (per nucleu)</w:t>
      </w:r>
    </w:p>
    <w:p w:rsidR="00B04AEA" w:rsidRDefault="008E083E" w:rsidP="008E083E">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B04AEA" w:rsidRDefault="008E083E" w:rsidP="008E083E">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04AEA" w:rsidRPr="00537469" w:rsidRDefault="008E083E" w:rsidP="008E083E">
      <w:pPr>
        <w:pStyle w:val="ProductList-Bullet"/>
        <w:numPr>
          <w:ilvl w:val="0"/>
          <w:numId w:val="9"/>
        </w:numPr>
        <w:rPr>
          <w:lang w:val="pt-BR"/>
        </w:rPr>
      </w:pPr>
      <w:r w:rsidRPr="00537469">
        <w:rPr>
          <w:lang w:val="pt-BR"/>
        </w:rPr>
        <w:t xml:space="preserve">din ediția Datacenter permit utilizarea software-ului de tip server pentru gestionarea oricărui număr de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medii OSE</w:t>
      </w:r>
      <w:r>
        <w:fldChar w:fldCharType="end"/>
      </w:r>
      <w:r w:rsidRPr="00537469">
        <w:rPr>
          <w:lang w:val="pt-BR"/>
        </w:rPr>
        <w:t xml:space="preserve"> pe </w:t>
      </w:r>
      <w:r>
        <w:fldChar w:fldCharType="begin"/>
      </w:r>
      <w:r w:rsidRPr="00537469">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537469">
        <w:rPr>
          <w:color w:val="0563C1"/>
          <w:lang w:val="pt-BR"/>
        </w:rPr>
        <w:t>Serverul licențiat</w:t>
      </w:r>
      <w:r>
        <w:fldChar w:fldCharType="end"/>
      </w:r>
      <w:r w:rsidRPr="00537469">
        <w:rPr>
          <w:lang w:val="pt-BR"/>
        </w:rPr>
        <w:t>.</w:t>
      </w:r>
    </w:p>
    <w:p w:rsidR="00B04AEA" w:rsidRDefault="008E083E" w:rsidP="008E083E">
      <w:pPr>
        <w:pStyle w:val="ProductList-Bullet"/>
        <w:numPr>
          <w:ilvl w:val="0"/>
          <w:numId w:val="9"/>
        </w:numPr>
      </w:pPr>
      <w:r>
        <w:t>Ediția Standard:</w:t>
      </w:r>
    </w:p>
    <w:p w:rsidR="00B04AEA" w:rsidRDefault="008E083E" w:rsidP="008E083E">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B04AEA" w:rsidRDefault="008E083E" w:rsidP="008E083E">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B04AEA" w:rsidRDefault="008E083E" w:rsidP="008E083E">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04AEA" w:rsidRDefault="008E083E" w:rsidP="008E083E">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B04AEA" w:rsidRDefault="008E083E" w:rsidP="008E083E">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B04AEA" w:rsidRDefault="00B04AEA">
      <w:pPr>
        <w:pStyle w:val="ProductList-Body"/>
      </w:pPr>
    </w:p>
    <w:p w:rsidR="00B04AEA" w:rsidRDefault="008E083E">
      <w:pPr>
        <w:pStyle w:val="ProductList-ClauseHeading"/>
        <w:outlineLvl w:val="3"/>
      </w:pPr>
      <w:r>
        <w:t>Licențele de acces</w:t>
      </w:r>
    </w:p>
    <w:p w:rsidR="00B04AEA" w:rsidRDefault="008E083E" w:rsidP="008E083E">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B04AEA" w:rsidRDefault="008E083E" w:rsidP="008E083E">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B04AEA" w:rsidRDefault="008E083E" w:rsidP="008E083E">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rsidR="00B04AEA" w:rsidRDefault="008E083E" w:rsidP="008E083E">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04AEA" w:rsidRDefault="008E083E">
      <w:pPr>
        <w:pStyle w:val="ProductList-Offering2Heading"/>
        <w:outlineLvl w:val="2"/>
      </w:pPr>
      <w:bookmarkStart w:id="24" w:name="_Sec542"/>
      <w:r>
        <w:t>Server per licență CAL</w:t>
      </w:r>
      <w:bookmarkEnd w:id="24"/>
      <w:r>
        <w:fldChar w:fldCharType="begin"/>
      </w:r>
      <w:r>
        <w:instrText xml:space="preserve"> TC "</w:instrText>
      </w:r>
      <w:bookmarkStart w:id="25" w:name="_Toc531587068"/>
      <w:r>
        <w:instrText>Server per licență CAL</w:instrText>
      </w:r>
      <w:bookmarkEnd w:id="25"/>
      <w:r>
        <w:instrText>" \l 3</w:instrText>
      </w:r>
      <w:r>
        <w:fldChar w:fldCharType="end"/>
      </w:r>
    </w:p>
    <w:p w:rsidR="00B04AEA" w:rsidRDefault="008E083E">
      <w:pPr>
        <w:pStyle w:val="ProductList-ClauseHeading"/>
        <w:outlineLvl w:val="3"/>
      </w:pPr>
      <w:r>
        <w:t>Licențe de server (per instanță)</w:t>
      </w:r>
    </w:p>
    <w:p w:rsidR="00B04AEA" w:rsidRDefault="008E083E">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B04AEA" w:rsidRDefault="00B04AEA">
      <w:pPr>
        <w:pStyle w:val="ProductList-Body"/>
      </w:pPr>
    </w:p>
    <w:p w:rsidR="00B04AEA" w:rsidRDefault="008E083E">
      <w:pPr>
        <w:pStyle w:val="ProductList-ClauseHeading"/>
        <w:outlineLvl w:val="3"/>
      </w:pPr>
      <w:r>
        <w:t>Licențele de acces</w:t>
      </w:r>
    </w:p>
    <w:p w:rsidR="00B04AEA" w:rsidRDefault="008E083E" w:rsidP="008E083E">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B04AEA" w:rsidRDefault="008E083E" w:rsidP="008E083E">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B04AEA" w:rsidRDefault="008E083E">
      <w:pPr>
        <w:pStyle w:val="ProductList-Offering2Heading"/>
        <w:outlineLvl w:val="2"/>
      </w:pPr>
      <w:bookmarkStart w:id="26" w:name="_Sec543"/>
      <w:r>
        <w:t>Per nucleu</w:t>
      </w:r>
      <w:bookmarkEnd w:id="26"/>
      <w:r>
        <w:fldChar w:fldCharType="begin"/>
      </w:r>
      <w:r>
        <w:instrText xml:space="preserve"> TC "</w:instrText>
      </w:r>
      <w:bookmarkStart w:id="27" w:name="_Toc531587069"/>
      <w:r>
        <w:instrText>Per nucleu</w:instrText>
      </w:r>
      <w:bookmarkEnd w:id="27"/>
      <w:r>
        <w:instrText>" \l 3</w:instrText>
      </w:r>
      <w:r>
        <w:fldChar w:fldCharType="end"/>
      </w:r>
    </w:p>
    <w:p w:rsidR="00B04AEA" w:rsidRDefault="008E083E">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B04AEA" w:rsidRDefault="00B04AEA">
      <w:pPr>
        <w:pStyle w:val="ProductList-Body"/>
      </w:pPr>
    </w:p>
    <w:p w:rsidR="00B04AEA" w:rsidRDefault="008E083E">
      <w:pPr>
        <w:pStyle w:val="ProductList-ClauseHeading"/>
        <w:outlineLvl w:val="3"/>
      </w:pPr>
      <w:r>
        <w:t>Licențele de server (per nucleu) – Licențierea în funcție de Nucleele fizice ale unui Server</w:t>
      </w:r>
    </w:p>
    <w:p w:rsidR="00B04AEA" w:rsidRDefault="008E083E" w:rsidP="008E083E">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B04AEA" w:rsidRDefault="008E083E" w:rsidP="008E083E">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B04AEA" w:rsidRDefault="008E083E" w:rsidP="008E083E">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B04AEA" w:rsidRDefault="008E083E" w:rsidP="008E083E">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04AEA" w:rsidRDefault="008E083E" w:rsidP="008E083E">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04AEA" w:rsidRDefault="00B04AEA">
      <w:pPr>
        <w:pStyle w:val="ProductList-Body"/>
      </w:pPr>
    </w:p>
    <w:p w:rsidR="00B04AEA" w:rsidRDefault="008E083E">
      <w:pPr>
        <w:pStyle w:val="ProductList-ClauseHeading"/>
        <w:outlineLvl w:val="3"/>
      </w:pPr>
      <w:r>
        <w:t>Licențele de server (per nucleu) – Acordarea licențelor în funcție de mediile OSE virtuale individuale</w:t>
      </w:r>
    </w:p>
    <w:p w:rsidR="00B04AEA" w:rsidRDefault="008E083E" w:rsidP="008E083E">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B04AEA" w:rsidRDefault="008E083E" w:rsidP="008E083E">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B04AEA" w:rsidRDefault="008E083E" w:rsidP="008E083E">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B04AEA" w:rsidRPr="00537469" w:rsidRDefault="008E083E">
      <w:pPr>
        <w:pStyle w:val="ProductList-Offering2Heading"/>
        <w:outlineLvl w:val="2"/>
        <w:rPr>
          <w:lang w:val="fr-FR"/>
        </w:rPr>
      </w:pPr>
      <w:bookmarkStart w:id="28" w:name="_Sec544"/>
      <w:r w:rsidRPr="00537469">
        <w:rPr>
          <w:lang w:val="fr-FR"/>
        </w:rPr>
        <w:t>Servere de management</w:t>
      </w:r>
      <w:bookmarkEnd w:id="28"/>
      <w:r>
        <w:fldChar w:fldCharType="begin"/>
      </w:r>
      <w:r w:rsidRPr="00537469">
        <w:rPr>
          <w:lang w:val="fr-FR"/>
        </w:rPr>
        <w:instrText xml:space="preserve"> TC "</w:instrText>
      </w:r>
      <w:bookmarkStart w:id="29" w:name="_Toc531587070"/>
      <w:r w:rsidRPr="00537469">
        <w:rPr>
          <w:lang w:val="fr-FR"/>
        </w:rPr>
        <w:instrText>Servere de management</w:instrText>
      </w:r>
      <w:bookmarkEnd w:id="29"/>
      <w:r w:rsidRPr="00537469">
        <w:rPr>
          <w:lang w:val="fr-FR"/>
        </w:rPr>
        <w:instrText>" \l 3</w:instrText>
      </w:r>
      <w:r>
        <w:fldChar w:fldCharType="end"/>
      </w:r>
    </w:p>
    <w:p w:rsidR="00B04AEA" w:rsidRPr="00537469" w:rsidRDefault="008E083E">
      <w:pPr>
        <w:pStyle w:val="ProductList-ClauseHeading"/>
        <w:outlineLvl w:val="3"/>
        <w:rPr>
          <w:lang w:val="fr-FR"/>
        </w:rPr>
      </w:pPr>
      <w:r w:rsidRPr="00537469">
        <w:rPr>
          <w:lang w:val="fr-FR"/>
        </w:rPr>
        <w:t>Licențe de management</w:t>
      </w:r>
    </w:p>
    <w:p w:rsidR="00B04AEA" w:rsidRPr="00537469" w:rsidRDefault="008E083E">
      <w:pPr>
        <w:pStyle w:val="ProductList-Body"/>
        <w:rPr>
          <w:lang w:val="fr-FR"/>
        </w:rPr>
      </w:pPr>
      <w:r w:rsidRPr="00537469">
        <w:rPr>
          <w:lang w:val="fr-FR"/>
        </w:rPr>
        <w:t xml:space="preserve">Versiunea Licenței de management, nu versiunea de software utilizată, determină versiunea Termenilor licenței aplicabili (inclusiv utilizarea conform drepturilor de downgrade, în ciuda termenilor care prevăd în sens contrar). </w:t>
      </w:r>
    </w:p>
    <w:p w:rsidR="00B04AEA" w:rsidRPr="00537469" w:rsidRDefault="00B04AEA">
      <w:pPr>
        <w:pStyle w:val="ProductList-Body"/>
        <w:rPr>
          <w:lang w:val="fr-FR"/>
        </w:rPr>
      </w:pPr>
    </w:p>
    <w:p w:rsidR="00B04AEA" w:rsidRDefault="008E083E">
      <w:pPr>
        <w:pStyle w:val="ProductList-ClauseHeading"/>
        <w:outlineLvl w:val="3"/>
      </w:pPr>
      <w:r>
        <w:t>Licențele de management pentru servere (per nucleu)</w:t>
      </w:r>
    </w:p>
    <w:p w:rsidR="00B04AEA" w:rsidRDefault="008E083E" w:rsidP="008E083E">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B04AEA" w:rsidRDefault="008E083E" w:rsidP="008E083E">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04AEA" w:rsidRPr="00537469" w:rsidRDefault="008E083E" w:rsidP="008E083E">
      <w:pPr>
        <w:pStyle w:val="ProductList-Bullet"/>
        <w:numPr>
          <w:ilvl w:val="0"/>
          <w:numId w:val="14"/>
        </w:numPr>
        <w:rPr>
          <w:lang w:val="pt-BR"/>
        </w:rPr>
      </w:pPr>
      <w:r w:rsidRPr="00537469">
        <w:rPr>
          <w:lang w:val="pt-BR"/>
        </w:rPr>
        <w:t xml:space="preserve">din ediția Datacenter permit utilizarea software-ului de tip server pentru gestionarea oricărui număr de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medii OSE</w:t>
      </w:r>
      <w:r>
        <w:fldChar w:fldCharType="end"/>
      </w:r>
      <w:r w:rsidRPr="00537469">
        <w:rPr>
          <w:lang w:val="pt-BR"/>
        </w:rPr>
        <w:t xml:space="preserve"> pe </w:t>
      </w:r>
      <w:r>
        <w:fldChar w:fldCharType="begin"/>
      </w:r>
      <w:r w:rsidRPr="00537469">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537469">
        <w:rPr>
          <w:color w:val="0563C1"/>
          <w:lang w:val="pt-BR"/>
        </w:rPr>
        <w:t>Serverul licențiat</w:t>
      </w:r>
      <w:r>
        <w:fldChar w:fldCharType="end"/>
      </w:r>
      <w:r w:rsidRPr="00537469">
        <w:rPr>
          <w:lang w:val="pt-BR"/>
        </w:rPr>
        <w:t>.</w:t>
      </w:r>
    </w:p>
    <w:p w:rsidR="00B04AEA" w:rsidRDefault="008E083E" w:rsidP="008E083E">
      <w:pPr>
        <w:pStyle w:val="ProductList-Bullet"/>
        <w:numPr>
          <w:ilvl w:val="0"/>
          <w:numId w:val="14"/>
        </w:numPr>
      </w:pPr>
      <w:r>
        <w:t>Ediția Standard:</w:t>
      </w:r>
    </w:p>
    <w:p w:rsidR="00B04AEA" w:rsidRDefault="008E083E" w:rsidP="008E083E">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B04AEA" w:rsidRDefault="008E083E" w:rsidP="008E083E">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04AEA" w:rsidRDefault="008E083E" w:rsidP="008E083E">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B04AEA" w:rsidRDefault="008E083E" w:rsidP="008E083E">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B04AEA" w:rsidRDefault="00B04AEA">
      <w:pPr>
        <w:pStyle w:val="ProductList-Body"/>
      </w:pPr>
    </w:p>
    <w:p w:rsidR="00B04AEA" w:rsidRPr="00537469" w:rsidRDefault="008E083E">
      <w:pPr>
        <w:pStyle w:val="ProductList-ClauseHeading"/>
        <w:outlineLvl w:val="3"/>
        <w:rPr>
          <w:lang w:val="fr-FR"/>
        </w:rPr>
      </w:pPr>
      <w:r w:rsidRPr="00537469">
        <w:rPr>
          <w:lang w:val="fr-FR"/>
        </w:rPr>
        <w:t>Licențele de management client (per OSE sau utilizator)</w:t>
      </w:r>
    </w:p>
    <w:p w:rsidR="00B04AEA" w:rsidRPr="00537469" w:rsidRDefault="008E083E" w:rsidP="008E083E">
      <w:pPr>
        <w:pStyle w:val="ProductList-Bullet"/>
        <w:numPr>
          <w:ilvl w:val="0"/>
          <w:numId w:val="15"/>
        </w:numPr>
        <w:rPr>
          <w:lang w:val="fr-FR"/>
        </w:rPr>
      </w:pPr>
      <w:r w:rsidRPr="00537469">
        <w:rPr>
          <w:lang w:val="fr-FR"/>
        </w:rPr>
        <w:t xml:space="preserve">Pentru fiecare Licență de management client achiziționată, Clientul poate utiliza software-ul pentru a gestiona un </w:t>
      </w:r>
      <w:r>
        <w:fldChar w:fldCharType="begin"/>
      </w:r>
      <w:r w:rsidRPr="00537469">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fr-FR"/>
        </w:rPr>
        <w:t>mediu OSE</w:t>
      </w:r>
      <w:r>
        <w:fldChar w:fldCharType="end"/>
      </w:r>
      <w:r w:rsidRPr="00537469">
        <w:rPr>
          <w:lang w:val="fr-FR"/>
        </w:rPr>
        <w:t xml:space="preserve"> pe un </w:t>
      </w:r>
      <w:r>
        <w:fldChar w:fldCharType="begin"/>
      </w:r>
      <w:r w:rsidRPr="00537469">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fr-FR"/>
        </w:rPr>
        <w:t>Dispozitiv licențiat</w:t>
      </w:r>
      <w:r>
        <w:fldChar w:fldCharType="end"/>
      </w:r>
      <w:r w:rsidRPr="00537469">
        <w:rPr>
          <w:lang w:val="fr-FR"/>
        </w:rPr>
        <w:t xml:space="preserve"> sau pentru a gestiona </w:t>
      </w:r>
      <w:r>
        <w:fldChar w:fldCharType="begin"/>
      </w:r>
      <w:r w:rsidRPr="00537469">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fr-FR"/>
        </w:rPr>
        <w:t>medii OSE</w:t>
      </w:r>
      <w:r>
        <w:fldChar w:fldCharType="end"/>
      </w:r>
      <w:r w:rsidRPr="00537469">
        <w:rPr>
          <w:lang w:val="fr-FR"/>
        </w:rPr>
        <w:t xml:space="preserve"> pe dispozitivele utilizate de un </w:t>
      </w:r>
      <w:r>
        <w:fldChar w:fldCharType="begin"/>
      </w:r>
      <w:r w:rsidRPr="00537469">
        <w:rPr>
          <w:lang w:val="fr-FR"/>
        </w:rPr>
        <w:instrText xml:space="preserve"> AutoTextList   \s NoStyle \t "Utilizator licențiat înseamnă persoana unică pentru care este alocată o licență." </w:instrText>
      </w:r>
      <w:r>
        <w:fldChar w:fldCharType="separate"/>
      </w:r>
      <w:r w:rsidRPr="00537469">
        <w:rPr>
          <w:color w:val="0563C1"/>
          <w:lang w:val="fr-FR"/>
        </w:rPr>
        <w:t>Utilizator licențiat</w:t>
      </w:r>
      <w:r>
        <w:fldChar w:fldCharType="end"/>
      </w:r>
      <w:r w:rsidRPr="00537469">
        <w:rPr>
          <w:lang w:val="fr-FR"/>
        </w:rPr>
        <w:t>.</w:t>
      </w:r>
    </w:p>
    <w:p w:rsidR="00B04AEA" w:rsidRPr="00537469" w:rsidRDefault="008E083E" w:rsidP="008E083E">
      <w:pPr>
        <w:pStyle w:val="ProductList-Bullet"/>
        <w:numPr>
          <w:ilvl w:val="0"/>
          <w:numId w:val="15"/>
        </w:numPr>
        <w:rPr>
          <w:lang w:val="fr-FR"/>
        </w:rPr>
      </w:pPr>
      <w:r>
        <w:fldChar w:fldCharType="begin"/>
      </w:r>
      <w:r w:rsidRPr="00537469">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fr-FR"/>
        </w:rPr>
        <w:t>Mediile OSE</w:t>
      </w:r>
      <w:r>
        <w:fldChar w:fldCharType="end"/>
      </w:r>
      <w:r w:rsidRPr="00537469">
        <w:rPr>
          <w:lang w:val="fr-FR"/>
        </w:rPr>
        <w:t xml:space="preserve"> pe care rulează sisteme de operare diferite de cele ale </w:t>
      </w:r>
      <w:r>
        <w:fldChar w:fldCharType="begin"/>
      </w:r>
      <w:r w:rsidRPr="00537469">
        <w:rPr>
          <w:lang w:val="fr-FR"/>
        </w:rPr>
        <w:instrText xml:space="preserve"> AutoTextList   \s NoStyle \t "Server înseamnă un sistem hardware fizic, capabil să ruleze produse software de tip server." </w:instrText>
      </w:r>
      <w:r>
        <w:fldChar w:fldCharType="separate"/>
      </w:r>
      <w:r w:rsidRPr="00537469">
        <w:rPr>
          <w:color w:val="0563C1"/>
          <w:lang w:val="fr-FR"/>
        </w:rPr>
        <w:t>Serverului</w:t>
      </w:r>
      <w:r>
        <w:fldChar w:fldCharType="end"/>
      </w:r>
      <w:r w:rsidRPr="00537469">
        <w:rPr>
          <w:lang w:val="fr-FR"/>
        </w:rPr>
        <w:t xml:space="preserve"> necesită Licențe de management client sau </w:t>
      </w:r>
      <w:r>
        <w:fldChar w:fldCharType="begin"/>
      </w:r>
      <w:r w:rsidRPr="00537469">
        <w:rPr>
          <w:lang w:val="fr-FR"/>
        </w:rP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sidRPr="00537469">
        <w:rPr>
          <w:color w:val="0563C1"/>
          <w:lang w:val="fr-FR"/>
        </w:rPr>
        <w:t>Licențe de management echivalente</w:t>
      </w:r>
      <w:r>
        <w:fldChar w:fldCharType="end"/>
      </w:r>
      <w:r w:rsidRPr="00537469">
        <w:rPr>
          <w:lang w:val="fr-FR"/>
        </w:rPr>
        <w:t>.</w:t>
      </w:r>
    </w:p>
    <w:p w:rsidR="00B04AEA" w:rsidRDefault="008E083E" w:rsidP="008E083E">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rsidR="00B04AEA" w:rsidRDefault="008E083E" w:rsidP="008E083E">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rsidR="00B04AEA" w:rsidRDefault="00B04AEA">
      <w:pPr>
        <w:pStyle w:val="ProductList-Body"/>
      </w:pPr>
    </w:p>
    <w:p w:rsidR="00B04AEA" w:rsidRDefault="008E083E">
      <w:pPr>
        <w:pStyle w:val="ProductList-ClauseHeading"/>
        <w:outlineLvl w:val="3"/>
      </w:pPr>
      <w:r>
        <w:t>Când nu sunt necesare Licențe de management:</w:t>
      </w:r>
    </w:p>
    <w:p w:rsidR="00B04AEA" w:rsidRDefault="008E083E" w:rsidP="008E083E">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B04AEA" w:rsidRDefault="008E083E" w:rsidP="008E083E">
      <w:pPr>
        <w:pStyle w:val="ProductList-Bullet"/>
        <w:numPr>
          <w:ilvl w:val="0"/>
          <w:numId w:val="16"/>
        </w:numPr>
      </w:pPr>
      <w:r>
        <w:t>dispozitivele din infrastructura în rețea a clientului, care funcționează doar pentru a transmite date de rețea și pe care nu rulează produse software Windows Server;</w:t>
      </w:r>
    </w:p>
    <w:p w:rsidR="00B04AEA" w:rsidRPr="00537469" w:rsidRDefault="008E083E" w:rsidP="008E083E">
      <w:pPr>
        <w:pStyle w:val="ProductList-Bullet"/>
        <w:numPr>
          <w:ilvl w:val="0"/>
          <w:numId w:val="16"/>
        </w:numPr>
        <w:rPr>
          <w:lang w:val="es-ES_tradnl"/>
        </w:rPr>
      </w:pPr>
      <w:r w:rsidRPr="00537469">
        <w:rPr>
          <w:lang w:val="es-ES_tradnl"/>
        </w:rPr>
        <w:t xml:space="preserve">conversia </w:t>
      </w:r>
      <w:r>
        <w:fldChar w:fldCharType="begin"/>
      </w:r>
      <w:r w:rsidRPr="00537469">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es-ES_tradnl"/>
        </w:rPr>
        <w:t>mediilor OSE</w:t>
      </w:r>
      <w:r>
        <w:fldChar w:fldCharType="end"/>
      </w:r>
      <w:r w:rsidRPr="00537469">
        <w:rPr>
          <w:lang w:val="es-ES_tradnl"/>
        </w:rPr>
        <w:t xml:space="preserve"> de la fizic la virtual sau</w:t>
      </w:r>
    </w:p>
    <w:p w:rsidR="00B04AEA" w:rsidRPr="00537469" w:rsidRDefault="008E083E" w:rsidP="008E083E">
      <w:pPr>
        <w:pStyle w:val="ProductList-Bullet"/>
        <w:numPr>
          <w:ilvl w:val="0"/>
          <w:numId w:val="16"/>
        </w:numPr>
        <w:rPr>
          <w:lang w:val="es-ES_tradnl"/>
        </w:rPr>
      </w:pPr>
      <w:r w:rsidRPr="00537469">
        <w:rPr>
          <w:lang w:val="es-ES_tradnl"/>
        </w:rPr>
        <w:t>orice dispozitiv monitorizat sau gestionat doar pentru starea componentelor sale hardware cu privire la temperatura sistemului, viteza ventilatorului, pornire/oprire, resetarea sistemului sau disponibilitatea CPU.</w:t>
      </w:r>
    </w:p>
    <w:p w:rsidR="00B04AEA" w:rsidRPr="00537469" w:rsidRDefault="00B04AEA">
      <w:pPr>
        <w:pStyle w:val="ProductList-Body"/>
        <w:rPr>
          <w:lang w:val="es-ES_tradnl"/>
        </w:rPr>
      </w:pPr>
    </w:p>
    <w:p w:rsidR="00B04AEA" w:rsidRPr="00537469" w:rsidRDefault="008E083E">
      <w:pPr>
        <w:pStyle w:val="ProductList-ClauseHeading"/>
        <w:outlineLvl w:val="3"/>
        <w:rPr>
          <w:lang w:val="es-ES_tradnl"/>
        </w:rPr>
      </w:pPr>
      <w:r w:rsidRPr="00537469">
        <w:rPr>
          <w:lang w:val="es-ES_tradnl"/>
        </w:rPr>
        <w:t>Seturi de date</w:t>
      </w:r>
    </w:p>
    <w:p w:rsidR="00B04AEA" w:rsidRPr="00537469" w:rsidRDefault="008E083E">
      <w:pPr>
        <w:pStyle w:val="ProductList-Body"/>
        <w:rPr>
          <w:lang w:val="es-ES_tradnl"/>
        </w:rPr>
      </w:pPr>
      <w:r w:rsidRPr="00537469">
        <w:rPr>
          <w:lang w:val="es-ES_tradnl"/>
        </w:rPr>
        <w:t>Clientul nu are dreptul să copieze sau să distribuie niciun set de date (sau orice porțiune a unui set de date) inclus în produsul software.</w:t>
      </w:r>
    </w:p>
    <w:p w:rsidR="00B04AEA" w:rsidRPr="00537469" w:rsidRDefault="008E083E">
      <w:pPr>
        <w:pStyle w:val="ProductList-Offering2Heading"/>
        <w:outlineLvl w:val="2"/>
        <w:rPr>
          <w:lang w:val="es-ES_tradnl"/>
        </w:rPr>
      </w:pPr>
      <w:bookmarkStart w:id="30" w:name="_Sec545"/>
      <w:r w:rsidRPr="00537469">
        <w:rPr>
          <w:lang w:val="es-ES_tradnl"/>
        </w:rPr>
        <w:t>Servere speciale</w:t>
      </w:r>
      <w:bookmarkEnd w:id="30"/>
      <w:r>
        <w:fldChar w:fldCharType="begin"/>
      </w:r>
      <w:r w:rsidRPr="00537469">
        <w:rPr>
          <w:lang w:val="es-ES_tradnl"/>
        </w:rPr>
        <w:instrText xml:space="preserve"> TC "</w:instrText>
      </w:r>
      <w:bookmarkStart w:id="31" w:name="_Toc531587071"/>
      <w:r w:rsidRPr="00537469">
        <w:rPr>
          <w:lang w:val="es-ES_tradnl"/>
        </w:rPr>
        <w:instrText>Servere speciale</w:instrText>
      </w:r>
      <w:bookmarkEnd w:id="31"/>
      <w:r w:rsidRPr="00537469">
        <w:rPr>
          <w:lang w:val="es-ES_tradnl"/>
        </w:rPr>
        <w:instrText>" \l 3</w:instrText>
      </w:r>
      <w:r>
        <w:fldChar w:fldCharType="end"/>
      </w:r>
    </w:p>
    <w:p w:rsidR="00B04AEA" w:rsidRPr="00537469" w:rsidRDefault="008E083E">
      <w:pPr>
        <w:pStyle w:val="ProductList-ClauseHeading"/>
        <w:outlineLvl w:val="3"/>
        <w:rPr>
          <w:lang w:val="es-ES_tradnl"/>
        </w:rPr>
      </w:pPr>
      <w:r w:rsidRPr="00537469">
        <w:rPr>
          <w:lang w:val="es-ES_tradnl"/>
        </w:rPr>
        <w:t>Licențe de server (per instanță)</w:t>
      </w:r>
    </w:p>
    <w:p w:rsidR="00B04AEA" w:rsidRPr="00537469" w:rsidRDefault="008E083E">
      <w:pPr>
        <w:pStyle w:val="ProductList-Body"/>
        <w:rPr>
          <w:lang w:val="es-ES_tradnl"/>
        </w:rPr>
      </w:pPr>
      <w:r w:rsidRPr="00537469">
        <w:rPr>
          <w:lang w:val="es-ES_tradnl"/>
        </w:rPr>
        <w:t xml:space="preserve">Clientul poate utiliza o </w:t>
      </w:r>
      <w:r>
        <w:fldChar w:fldCharType="begin"/>
      </w:r>
      <w:r w:rsidRPr="00537469">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537469">
        <w:rPr>
          <w:color w:val="0563C1"/>
          <w:lang w:val="es-ES_tradnl"/>
        </w:rPr>
        <w:t>Instanță în execuție</w:t>
      </w:r>
      <w:r>
        <w:fldChar w:fldCharType="end"/>
      </w:r>
      <w:r w:rsidRPr="00537469">
        <w:rPr>
          <w:lang w:val="es-ES_tradnl"/>
        </w:rPr>
        <w:t xml:space="preserve"> a produsului software de tip server într-un </w:t>
      </w:r>
      <w:r>
        <w:fldChar w:fldCharType="begin"/>
      </w:r>
      <w:r w:rsidRPr="00537469">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537469">
        <w:rPr>
          <w:color w:val="0563C1"/>
          <w:lang w:val="es-ES_tradnl"/>
        </w:rPr>
        <w:t>mediu OSE fizic</w:t>
      </w:r>
      <w:r>
        <w:fldChar w:fldCharType="end"/>
      </w:r>
      <w:r w:rsidRPr="00537469">
        <w:rPr>
          <w:lang w:val="es-ES_tradnl"/>
        </w:rPr>
        <w:t xml:space="preserve"> sau într-un </w:t>
      </w:r>
      <w:r>
        <w:fldChar w:fldCharType="begin"/>
      </w:r>
      <w:r w:rsidRPr="00537469">
        <w:rPr>
          <w:lang w:val="es-ES_tradnl"/>
        </w:rPr>
        <w:instrText xml:space="preserve"> AutoTextList   \s NoStyle \t "Mediu OSE virtual înseamnă un mediu OSE configurat să ruleze pe un sistem hardware virtual" </w:instrText>
      </w:r>
      <w:r>
        <w:fldChar w:fldCharType="separate"/>
      </w:r>
      <w:r w:rsidRPr="00537469">
        <w:rPr>
          <w:color w:val="0563C1"/>
          <w:lang w:val="es-ES_tradnl"/>
        </w:rPr>
        <w:t>mediu OSE virtual</w:t>
      </w:r>
      <w:r>
        <w:fldChar w:fldCharType="end"/>
      </w:r>
      <w:r w:rsidRPr="00537469">
        <w:rPr>
          <w:lang w:val="es-ES_tradnl"/>
        </w:rPr>
        <w:t xml:space="preserve"> pe un </w:t>
      </w:r>
      <w:r>
        <w:fldChar w:fldCharType="begin"/>
      </w:r>
      <w:r w:rsidRPr="00537469">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537469">
        <w:rPr>
          <w:color w:val="0563C1"/>
          <w:lang w:val="es-ES_tradnl"/>
        </w:rPr>
        <w:t>Server licențiat</w:t>
      </w:r>
      <w:r>
        <w:fldChar w:fldCharType="end"/>
      </w:r>
      <w:r w:rsidRPr="00537469">
        <w:rPr>
          <w:lang w:val="es-ES_tradnl"/>
        </w:rPr>
        <w:t xml:space="preserve"> pentru fiecare Licență de </w:t>
      </w:r>
      <w:r>
        <w:fldChar w:fldCharType="begin"/>
      </w:r>
      <w:r w:rsidRPr="00537469">
        <w:rPr>
          <w:lang w:val="es-ES_tradnl"/>
        </w:rPr>
        <w:instrText xml:space="preserve"> AutoTextList   \s NoStyle \t "Server înseamnă un sistem hardware fizic, capabil să ruleze produse software de tip server." </w:instrText>
      </w:r>
      <w:r>
        <w:fldChar w:fldCharType="separate"/>
      </w:r>
      <w:r w:rsidRPr="00537469">
        <w:rPr>
          <w:color w:val="0563C1"/>
          <w:lang w:val="es-ES_tradnl"/>
        </w:rPr>
        <w:t>Server</w:t>
      </w:r>
      <w:r>
        <w:fldChar w:fldCharType="end"/>
      </w:r>
      <w:r w:rsidRPr="00537469">
        <w:rPr>
          <w:lang w:val="es-ES_tradnl"/>
        </w:rPr>
        <w:t xml:space="preserve"> achiziționată.</w:t>
      </w:r>
    </w:p>
    <w:p w:rsidR="00B04AEA" w:rsidRDefault="008E083E">
      <w:pPr>
        <w:pStyle w:val="ProductList-Offering2Heading"/>
        <w:outlineLvl w:val="2"/>
      </w:pPr>
      <w:bookmarkStart w:id="32" w:name="_Sec546"/>
      <w:r>
        <w:t>Instrumente de dezvoltare</w:t>
      </w:r>
      <w:bookmarkEnd w:id="32"/>
      <w:r>
        <w:fldChar w:fldCharType="begin"/>
      </w:r>
      <w:r>
        <w:instrText xml:space="preserve"> TC "</w:instrText>
      </w:r>
      <w:bookmarkStart w:id="33" w:name="_Toc531587072"/>
      <w:r>
        <w:instrText>Instrumente de dezvoltare</w:instrText>
      </w:r>
      <w:bookmarkEnd w:id="33"/>
      <w:r>
        <w:instrText>" \l 3</w:instrText>
      </w:r>
      <w:r>
        <w:fldChar w:fldCharType="end"/>
      </w:r>
    </w:p>
    <w:p w:rsidR="00B04AEA" w:rsidRDefault="008E083E">
      <w:pPr>
        <w:pStyle w:val="ProductList-ClauseHeading"/>
        <w:outlineLvl w:val="3"/>
      </w:pPr>
      <w:r>
        <w:t>Licențe utilizator</w:t>
      </w:r>
    </w:p>
    <w:p w:rsidR="00B04AEA" w:rsidRDefault="008E083E" w:rsidP="008E083E">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rsidR="00B04AEA" w:rsidRDefault="008E083E" w:rsidP="008E083E">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rsidR="00B04AEA" w:rsidRDefault="008E083E" w:rsidP="008E083E">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B04AEA" w:rsidRDefault="00B04AEA">
      <w:pPr>
        <w:pStyle w:val="ProductList-Body"/>
      </w:pPr>
    </w:p>
    <w:p w:rsidR="00B04AEA" w:rsidRPr="00537469" w:rsidRDefault="008E083E">
      <w:pPr>
        <w:pStyle w:val="ProductList-ClauseHeading"/>
        <w:outlineLvl w:val="3"/>
        <w:rPr>
          <w:lang w:val="pt-BR"/>
        </w:rPr>
      </w:pPr>
      <w:r w:rsidRPr="00537469">
        <w:rPr>
          <w:lang w:val="pt-BR"/>
        </w:rPr>
        <w:t>Termeni de licență suplimentari pentru abonamentele Visual Studio</w:t>
      </w:r>
    </w:p>
    <w:p w:rsidR="00B04AEA" w:rsidRPr="00537469" w:rsidRDefault="008E083E">
      <w:pPr>
        <w:pStyle w:val="ProductList-Body"/>
        <w:rPr>
          <w:lang w:val="pt-BR"/>
        </w:rPr>
      </w:pPr>
      <w:r w:rsidRPr="00537469">
        <w:rPr>
          <w:lang w:val="pt-BR"/>
        </w:rPr>
        <w:t xml:space="preserve">Pe lângă drepturile prevăzute în Termenii modelului de licență, Clientul poate aloca un abonament Visual Studio pentru fiecare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Licență</w:t>
      </w:r>
      <w:r>
        <w:fldChar w:fldCharType="end"/>
      </w:r>
      <w:r w:rsidRPr="00537469">
        <w:rPr>
          <w:lang w:val="pt-BR"/>
        </w:rP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rsidRPr="00537469">
        <w:rPr>
          <w:lang w:val="pt-BR"/>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537469">
        <w:rPr>
          <w:color w:val="0563C1"/>
          <w:lang w:val="pt-BR"/>
        </w:rPr>
        <w:t>Mediu de produs</w:t>
      </w:r>
      <w:r>
        <w:fldChar w:fldCharType="end"/>
      </w:r>
      <w:r w:rsidRPr="00537469">
        <w:rPr>
          <w:lang w:val="pt-BR"/>
        </w:rPr>
        <w:t xml:space="preserve">. </w:t>
      </w:r>
    </w:p>
    <w:p w:rsidR="00B04AEA" w:rsidRPr="00537469" w:rsidRDefault="00B04AEA">
      <w:pPr>
        <w:pStyle w:val="ProductList-Body"/>
        <w:rPr>
          <w:lang w:val="pt-BR"/>
        </w:rPr>
      </w:pPr>
    </w:p>
    <w:p w:rsidR="00B04AEA" w:rsidRDefault="008E083E">
      <w:pPr>
        <w:pStyle w:val="ProductList-SubClauseHeading"/>
        <w:outlineLvl w:val="4"/>
      </w:pPr>
      <w:r>
        <w:t>Rularea Produselor software în Serviciile Microsoft Azure</w:t>
      </w:r>
    </w:p>
    <w:p w:rsidR="00B04AEA" w:rsidRDefault="008E083E" w:rsidP="008E083E">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rsidR="00B04AEA" w:rsidRDefault="008E083E" w:rsidP="008E083E">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rsidR="00B04AEA" w:rsidRDefault="008E083E" w:rsidP="008E083E">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rsidR="00B04AEA" w:rsidRDefault="00B04AEA">
      <w:pPr>
        <w:pStyle w:val="ProductList-BodyIndented"/>
      </w:pPr>
    </w:p>
    <w:p w:rsidR="00B04AEA" w:rsidRDefault="008E083E">
      <w:pPr>
        <w:pStyle w:val="ProductList-SubClauseHeading"/>
        <w:outlineLvl w:val="4"/>
      </w:pPr>
      <w:r>
        <w:t>Cerințe suplimentare</w:t>
      </w:r>
    </w:p>
    <w:p w:rsidR="00B04AEA" w:rsidRDefault="008E083E">
      <w:pPr>
        <w:pStyle w:val="ProductList-BodyIndented"/>
      </w:pPr>
      <w:r>
        <w:t>Pentru a rula Produsul software în Serviciile Microsoft Azure, Clientul trebuie să activeze abonamentul Visual Studio conectându-și contul Microsoft la abonamentul Visual Studio.</w:t>
      </w:r>
    </w:p>
    <w:p w:rsidR="00B04AEA" w:rsidRDefault="00B04AEA">
      <w:pPr>
        <w:pStyle w:val="ProductList-BodyIndented"/>
      </w:pPr>
    </w:p>
    <w:p w:rsidR="00B04AEA" w:rsidRDefault="008E083E">
      <w:pPr>
        <w:pStyle w:val="ProductList-SubClauseHeading"/>
        <w:outlineLvl w:val="4"/>
      </w:pPr>
      <w:r>
        <w:t>Teste de acceptare și păreri</w:t>
      </w:r>
    </w:p>
    <w:p w:rsidR="00B04AEA" w:rsidRDefault="008E083E">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rsidR="00B04AEA" w:rsidRDefault="00B04AEA">
      <w:pPr>
        <w:pStyle w:val="ProductList-BodyIndented"/>
      </w:pPr>
    </w:p>
    <w:p w:rsidR="00B04AEA" w:rsidRDefault="008E083E">
      <w:pPr>
        <w:pStyle w:val="ProductList-SubClauseHeading"/>
        <w:outlineLvl w:val="4"/>
      </w:pPr>
      <w:r>
        <w:t>Windows Server 2016 Remote Desktop Services</w:t>
      </w:r>
    </w:p>
    <w:p w:rsidR="00B04AEA" w:rsidRDefault="008E083E">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rsidR="00B04AEA" w:rsidRDefault="00B04AEA">
      <w:pPr>
        <w:pStyle w:val="ProductList-BodyIndented"/>
      </w:pPr>
    </w:p>
    <w:p w:rsidR="00B04AEA" w:rsidRDefault="008E083E">
      <w:pPr>
        <w:pStyle w:val="ProductList-SubClauseHeading"/>
        <w:outlineLvl w:val="4"/>
      </w:pPr>
      <w:r>
        <w:t>Produs Windows încorporat</w:t>
      </w:r>
    </w:p>
    <w:p w:rsidR="00B04AEA" w:rsidRDefault="008E083E">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rsidR="00B04AEA" w:rsidRDefault="00B04AEA">
      <w:pPr>
        <w:pStyle w:val="ProductList-BodyIndented"/>
        <w:jc w:val="right"/>
      </w:pPr>
    </w:p>
    <w:tbl>
      <w:tblPr>
        <w:tblStyle w:val="PURTable0"/>
        <w:tblW w:w="0" w:type="dxa"/>
        <w:tblLook w:val="04A0" w:firstRow="1" w:lastRow="0" w:firstColumn="1" w:lastColumn="0" w:noHBand="0" w:noVBand="1"/>
      </w:tblPr>
      <w:tblGrid>
        <w:gridCol w:w="1044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Indented"/>
      </w:pPr>
    </w:p>
    <w:p w:rsidR="00B04AEA" w:rsidRDefault="00B04AEA">
      <w:pPr>
        <w:sectPr w:rsidR="00B04AEA">
          <w:headerReference w:type="default" r:id="rId33"/>
          <w:footerReference w:type="default" r:id="rId34"/>
          <w:type w:val="continuous"/>
          <w:pgSz w:w="12240" w:h="15840" w:code="1"/>
          <w:pgMar w:top="1170" w:right="720" w:bottom="720" w:left="720" w:header="432" w:footer="288" w:gutter="0"/>
          <w:cols w:space="360"/>
        </w:sectPr>
      </w:pPr>
    </w:p>
    <w:p w:rsidR="00B04AEA" w:rsidRDefault="008E083E">
      <w:pPr>
        <w:pStyle w:val="ProductList-SectionHeading"/>
        <w:pageBreakBefore/>
        <w:outlineLvl w:val="0"/>
      </w:pPr>
      <w:bookmarkStart w:id="34" w:name="_Sec547"/>
      <w:bookmarkEnd w:id="12"/>
      <w:r>
        <w:t>Produse software</w:t>
      </w:r>
      <w:r>
        <w:fldChar w:fldCharType="begin"/>
      </w:r>
      <w:r>
        <w:instrText xml:space="preserve"> TC "</w:instrText>
      </w:r>
      <w:bookmarkStart w:id="35" w:name="_Toc531587073"/>
      <w:r>
        <w:instrText>Produse software</w:instrText>
      </w:r>
      <w:bookmarkEnd w:id="35"/>
      <w:r>
        <w:instrText>" \l 1</w:instrText>
      </w:r>
      <w:r>
        <w:fldChar w:fldCharType="end"/>
      </w:r>
    </w:p>
    <w:p w:rsidR="00B04AEA" w:rsidRDefault="008E083E">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87074"/>
      <w:r>
        <w:instrText>Advanced Threat Analytics</w:instrText>
      </w:r>
      <w:bookmarkEnd w:id="37"/>
      <w:r>
        <w:instrText>" \l 2</w:instrText>
      </w:r>
      <w:r>
        <w:fldChar w:fldCharType="end"/>
      </w:r>
    </w:p>
    <w:p w:rsidR="00B04AEA" w:rsidRDefault="008E083E">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FFFFFF"/>
              <w:right w:val="none" w:sz="4" w:space="0" w:color="6E6E6E"/>
            </w:tcBorders>
          </w:tcPr>
          <w:p w:rsidR="00B04AEA" w:rsidRDefault="008E083E">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4AEA" w:rsidRDefault="008E08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4AEA" w:rsidRDefault="008E08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584"/>
        <w:gridCol w:w="3614"/>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r:id="rId35">
              <w:r w:rsidRPr="00537469">
                <w:rPr>
                  <w:color w:val="000000"/>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Pr="00537469" w:rsidRDefault="008E083E">
            <w:pPr>
              <w:pStyle w:val="ProductList-TableBody"/>
              <w:rPr>
                <w:lang w:val="pt-BR"/>
              </w:rPr>
            </w:pPr>
            <w:r>
              <w:fldChar w:fldCharType="begin"/>
            </w:r>
            <w:r w:rsidRPr="00537469">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537469">
              <w:rPr>
                <w:color w:val="0563C1"/>
                <w:lang w:val="pt-BR"/>
              </w:rPr>
              <w:t>Beneficiile pentru utilizarea de către elevi/studenți</w:t>
            </w:r>
            <w:r>
              <w:fldChar w:fldCharType="end"/>
            </w:r>
            <w:r w:rsidRPr="00537469">
              <w:rPr>
                <w:lang w:val="pt-BR"/>
              </w:rPr>
              <w:t xml:space="preserve">: Consultați </w:t>
            </w:r>
            <w:hyperlink w:anchor="_Sec1230">
              <w:r w:rsidRPr="00537469">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2.1 Restricțiile în funcție de țară</w:t>
      </w:r>
    </w:p>
    <w:p w:rsidR="00B04AEA" w:rsidRDefault="008E083E">
      <w:pPr>
        <w:pStyle w:val="ProductList-Body"/>
      </w:pPr>
      <w:r>
        <w:t>Clientul nu are dreptul să descarce Advanced Threat Analytics 2016 în scop de utilizare sau distribuire în Republica Populară Chineză.</w:t>
      </w:r>
    </w:p>
    <w:p w:rsidR="00B04AEA" w:rsidRDefault="00B04AEA">
      <w:pPr>
        <w:pStyle w:val="ProductList-Body"/>
      </w:pPr>
    </w:p>
    <w:p w:rsidR="00B04AEA" w:rsidRDefault="008E083E">
      <w:pPr>
        <w:pStyle w:val="ProductList-ClauseHeading"/>
        <w:outlineLvl w:val="3"/>
      </w:pPr>
      <w:r>
        <w:t>2.2 Clienții Academic</w:t>
      </w:r>
    </w:p>
    <w:p w:rsidR="00B04AEA" w:rsidRDefault="008E083E">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04AEA" w:rsidRDefault="008E083E">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Advanced Threat Analytics 2016 (Licența ML utilizator sau OSE)</w:t>
            </w:r>
          </w:p>
          <w:p w:rsidR="00B04AEA" w:rsidRDefault="008E083E">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Protecție avansată Azure împotriva amenințărilor pentru utilizatori (licență SL utilizator)</w:t>
            </w:r>
          </w:p>
          <w:p w:rsidR="00B04AEA" w:rsidRDefault="008E083E">
            <w:pPr>
              <w:pStyle w:val="ProductList-TableBody"/>
            </w:pPr>
            <w:r>
              <w:t xml:space="preserve">Licență de management echivalentă (consultați </w:t>
            </w:r>
            <w:hyperlink w:anchor="_Sec591">
              <w:r>
                <w:rPr>
                  <w:color w:val="00467F"/>
                  <w:u w:val="single"/>
                </w:rPr>
                <w:t>Anexa A</w:t>
              </w:r>
            </w:hyperlink>
            <w:r>
              <w:t>)</w:t>
            </w:r>
          </w:p>
        </w:tc>
      </w:tr>
    </w:tbl>
    <w:p w:rsidR="00B04AEA" w:rsidRDefault="00B04AEA">
      <w:pPr>
        <w:pStyle w:val="ProductList-Body"/>
      </w:pPr>
    </w:p>
    <w:p w:rsidR="00B04AEA" w:rsidRPr="00537469" w:rsidRDefault="008E083E">
      <w:pPr>
        <w:pStyle w:val="ProductList-ClauseHeading"/>
        <w:outlineLvl w:val="3"/>
        <w:rPr>
          <w:lang w:val="pt-BR"/>
        </w:rPr>
      </w:pPr>
      <w:r w:rsidRPr="00537469">
        <w:rPr>
          <w:lang w:val="pt-BR"/>
        </w:rPr>
        <w:t>3.2 Utilizare care necesită o Licență de management</w:t>
      </w:r>
    </w:p>
    <w:p w:rsidR="00B04AEA" w:rsidRPr="00537469" w:rsidRDefault="008E083E">
      <w:pPr>
        <w:pStyle w:val="ProductList-Body"/>
        <w:rPr>
          <w:lang w:val="pt-BR"/>
        </w:rPr>
      </w:pP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sunt necesare doar pentru mediile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OSE</w:t>
      </w:r>
      <w:r>
        <w:fldChar w:fldCharType="end"/>
      </w:r>
      <w:r w:rsidRPr="00537469">
        <w:rPr>
          <w:lang w:val="pt-BR"/>
        </w:rPr>
        <w:t xml:space="preserve"> client (sau mediile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OSE</w:t>
      </w:r>
      <w:r>
        <w:fldChar w:fldCharType="end"/>
      </w:r>
      <w:r w:rsidRPr="00537469">
        <w:rPr>
          <w:lang w:val="pt-BR"/>
        </w:rPr>
        <w:t xml:space="preserve"> server utilizate drept medii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OSE</w:t>
      </w:r>
      <w:r>
        <w:fldChar w:fldCharType="end"/>
      </w:r>
      <w:r w:rsidRPr="00537469">
        <w:rPr>
          <w:lang w:val="pt-BR"/>
        </w:rPr>
        <w:t xml:space="preserve"> client) care se află pe ori sunt accesate de dispozitive pentru utilizatori finali autentificate de un Active Directory gestionat de Advanced Threat Analytics.</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3.3 Termenii de licențiere terță parte pentru componentele open source</w:t>
      </w:r>
    </w:p>
    <w:p w:rsidR="00B04AEA" w:rsidRPr="00537469" w:rsidRDefault="008E083E">
      <w:pPr>
        <w:pStyle w:val="ProductList-Body"/>
        <w:rPr>
          <w:lang w:val="pt-BR"/>
        </w:rPr>
      </w:pPr>
      <w:r>
        <w:fldChar w:fldCharType="begin"/>
      </w:r>
      <w:r w:rsidRPr="00537469">
        <w:rPr>
          <w:lang w:val="pt-BR"/>
        </w:rPr>
        <w:instrText xml:space="preserve"> AutoTextList   \s NoStyle \t "Utilizator licențiat înseamnă persoana unică pentru care este alocată o licență." </w:instrText>
      </w:r>
      <w:r>
        <w:fldChar w:fldCharType="separate"/>
      </w:r>
      <w:r w:rsidRPr="00537469">
        <w:rPr>
          <w:color w:val="0563C1"/>
          <w:lang w:val="pt-BR"/>
        </w:rPr>
        <w:t>Utilizatorul licențiat</w:t>
      </w:r>
      <w:r>
        <w:fldChar w:fldCharType="end"/>
      </w:r>
      <w:r w:rsidRPr="00537469">
        <w:rPr>
          <w:lang w:val="pt-BR"/>
        </w:rP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B04AEA" w:rsidRDefault="008E08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42" w:name="_Sec592"/>
      <w:r>
        <w:t>BizTalk</w:t>
      </w:r>
      <w:bookmarkEnd w:id="42"/>
      <w:r>
        <w:fldChar w:fldCharType="begin"/>
      </w:r>
      <w:r>
        <w:instrText xml:space="preserve"> TC "</w:instrText>
      </w:r>
      <w:bookmarkStart w:id="43" w:name="_Toc531587075"/>
      <w:r>
        <w:instrText>BizTalk</w:instrText>
      </w:r>
      <w:bookmarkEnd w:id="43"/>
      <w:r>
        <w:instrText>" \l 2</w:instrText>
      </w:r>
      <w:r>
        <w:fldChar w:fldCharType="end"/>
      </w:r>
    </w:p>
    <w:p w:rsidR="00B04AEA" w:rsidRDefault="008E083E">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04AEA" w:rsidRDefault="008E08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4AEA" w:rsidRDefault="008E08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AEA" w:rsidRDefault="008E08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4AEA" w:rsidRDefault="008E08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6E6E6E"/>
              <w:right w:val="none" w:sz="4" w:space="0" w:color="6E6E6E"/>
            </w:tcBorders>
          </w:tcPr>
          <w:p w:rsidR="00B04AEA" w:rsidRDefault="008E083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4AEA" w:rsidRDefault="008E08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4AEA" w:rsidRDefault="00B04A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4AEA" w:rsidRDefault="00B04A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"Versiune anterioară: Versiunile anterioare ale produsului și Data disponibilității acestora." </w:instrText>
            </w:r>
            <w:r>
              <w:fldChar w:fldCharType="separate"/>
            </w:r>
            <w:r w:rsidRPr="00537469">
              <w:rPr>
                <w:color w:val="0563C1"/>
                <w:lang w:val="pt-BR"/>
              </w:rPr>
              <w:t>Versiune anterioară</w:t>
            </w:r>
            <w:r>
              <w:fldChar w:fldCharType="end"/>
            </w:r>
            <w:r w:rsidRPr="00537469">
              <w:rPr>
                <w:lang w:val="pt-BR"/>
              </w:rPr>
              <w:t>: BizTalk Server 2013 R2</w:t>
            </w:r>
            <w:r>
              <w:fldChar w:fldCharType="begin"/>
            </w:r>
            <w:r w:rsidRPr="00537469">
              <w:rPr>
                <w:lang w:val="pt-BR"/>
              </w:rPr>
              <w:instrText xml:space="preserve"> XE "BizTalk Server 2013 R2" </w:instrText>
            </w:r>
            <w:r>
              <w:fldChar w:fldCharType="end"/>
            </w:r>
            <w:r w:rsidRPr="00537469">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0000"/>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BizTalk Server ediția Branch și Standard</w:t>
      </w:r>
    </w:p>
    <w:p w:rsidR="00B04AEA" w:rsidRDefault="008E083E">
      <w:pPr>
        <w:pStyle w:val="ProductList-SubClauseHeading"/>
        <w:outlineLvl w:val="4"/>
      </w:pPr>
      <w:r>
        <w:t>3.1.1 Limitări cu privire la utilizare</w:t>
      </w:r>
    </w:p>
    <w:p w:rsidR="00B04AEA" w:rsidRDefault="008E083E">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04AEA" w:rsidRDefault="00B04AEA">
      <w:pPr>
        <w:pStyle w:val="ProductList-BodyIndented"/>
      </w:pPr>
    </w:p>
    <w:p w:rsidR="00B04AEA" w:rsidRDefault="008E083E">
      <w:pPr>
        <w:pStyle w:val="ProductList-SubClauseHeading"/>
        <w:outlineLvl w:val="4"/>
      </w:pPr>
      <w:r>
        <w:t>3.1.2 Office Web Component</w:t>
      </w:r>
    </w:p>
    <w:p w:rsidR="00B04AEA" w:rsidRDefault="008E083E">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B04AEA" w:rsidRDefault="00B04AEA">
      <w:pPr>
        <w:pStyle w:val="ProductList-BodyIndented"/>
      </w:pPr>
    </w:p>
    <w:p w:rsidR="00B04AEA" w:rsidRDefault="008E083E">
      <w:pPr>
        <w:pStyle w:val="ProductList-ClauseHeading"/>
        <w:outlineLvl w:val="3"/>
      </w:pPr>
      <w:r>
        <w:t>3.2 BizTalk Server Branch Edition</w:t>
      </w:r>
    </w:p>
    <w:p w:rsidR="00B04AEA" w:rsidRDefault="008E083E">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B04AEA" w:rsidRPr="00537469" w:rsidRDefault="008E083E" w:rsidP="008E083E">
      <w:pPr>
        <w:pStyle w:val="ProductList-Bullet"/>
        <w:numPr>
          <w:ilvl w:val="0"/>
          <w:numId w:val="19"/>
        </w:numPr>
        <w:rPr>
          <w:lang w:val="es-ES_tradnl"/>
        </w:rPr>
      </w:pPr>
      <w:r w:rsidRPr="00537469">
        <w:rPr>
          <w:lang w:val="es-ES_tradnl"/>
        </w:rPr>
        <w:t xml:space="preserve">acționa ca nodul central într-un model de rețea „hub and spoke”; </w:t>
      </w:r>
    </w:p>
    <w:p w:rsidR="00B04AEA" w:rsidRDefault="008E083E" w:rsidP="008E083E">
      <w:pPr>
        <w:pStyle w:val="ProductList-Bullet"/>
        <w:numPr>
          <w:ilvl w:val="0"/>
          <w:numId w:val="19"/>
        </w:numPr>
      </w:pPr>
      <w:r>
        <w:t xml:space="preserve">centraliza comunicarea la nivel de întreprindere cu alte servere sau dispozitive; sau </w:t>
      </w:r>
    </w:p>
    <w:p w:rsidR="00B04AEA" w:rsidRDefault="008E083E" w:rsidP="008E083E">
      <w:pPr>
        <w:pStyle w:val="ProductList-Bullet"/>
        <w:numPr>
          <w:ilvl w:val="0"/>
          <w:numId w:val="19"/>
        </w:numPr>
      </w:pPr>
      <w:r>
        <w:t>automatiza procesele de afaceri în cadrul birourilor diviziilor, unităților comerciale și filialelor.</w:t>
      </w:r>
    </w:p>
    <w:p w:rsidR="00B04AEA" w:rsidRDefault="00B04AEA">
      <w:pPr>
        <w:pStyle w:val="ProductList-Body"/>
      </w:pPr>
    </w:p>
    <w:p w:rsidR="00B04AEA" w:rsidRDefault="008E083E">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Pr="00537469" w:rsidRDefault="008E083E">
            <w:pPr>
              <w:pStyle w:val="ProductList-TableBody"/>
              <w:rPr>
                <w:lang w:val="pt-BR"/>
              </w:rPr>
            </w:pPr>
            <w:r w:rsidRPr="00537469">
              <w:rPr>
                <w:lang w:val="pt-BR"/>
              </w:rP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Scheme, șabloane și adaptoare legate de BizTalk Server</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rsidRPr="00537469">
              <w:rPr>
                <w:lang w:val="pt-BR"/>
              </w:rPr>
              <w:t>API-uri și interceptoare BAM Event și instrumente de administrare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Instrumente de dezvoltare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MQHelper.dll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SOAP Receive Adapter</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UDDI</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2"/>
      </w:pPr>
      <w:bookmarkStart w:id="47" w:name="_Sec596"/>
      <w:r>
        <w:t>4. Software Assurance</w:t>
      </w:r>
      <w:bookmarkEnd w:id="47"/>
    </w:p>
    <w:p w:rsidR="00B04AEA" w:rsidRDefault="00B04AEA">
      <w:pPr>
        <w:pStyle w:val="ProductList-Body"/>
      </w:pPr>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Pr="00537469" w:rsidRDefault="008E083E">
      <w:pPr>
        <w:pStyle w:val="ProductList-ClauseHeading"/>
        <w:outlineLvl w:val="3"/>
        <w:rPr>
          <w:lang w:val="pt-BR"/>
        </w:rPr>
      </w:pPr>
      <w:r w:rsidRPr="00537469">
        <w:rPr>
          <w:lang w:val="pt-BR"/>
        </w:rPr>
        <w:t>4.1 Biz Talk Server 2016 Enterprise – Virtualizare nelimitată</w:t>
      </w:r>
    </w:p>
    <w:p w:rsidR="00B04AEA" w:rsidRPr="00537469" w:rsidRDefault="008E083E">
      <w:pPr>
        <w:pStyle w:val="ProductList-Body"/>
        <w:rPr>
          <w:lang w:val="pt-BR"/>
        </w:rPr>
      </w:pPr>
      <w:r w:rsidRPr="00537469">
        <w:rPr>
          <w:lang w:val="pt-BR"/>
        </w:rPr>
        <w:t xml:space="preserve">Clientul poate rula orice număr de </w:t>
      </w:r>
      <w:r>
        <w:fldChar w:fldCharType="begin"/>
      </w:r>
      <w:r w:rsidRPr="00537469">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537469">
        <w:rPr>
          <w:color w:val="0563C1"/>
          <w:lang w:val="pt-BR"/>
        </w:rPr>
        <w:t>Instanțe</w:t>
      </w:r>
      <w:r>
        <w:fldChar w:fldCharType="end"/>
      </w:r>
      <w:r w:rsidRPr="00537469">
        <w:rPr>
          <w:lang w:val="pt-BR"/>
        </w:rPr>
        <w:t xml:space="preserve"> ale software-ului de server în orice număr de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medii OSE</w:t>
      </w:r>
      <w:r>
        <w:fldChar w:fldCharType="end"/>
      </w:r>
      <w:r w:rsidRPr="00537469">
        <w:rPr>
          <w:lang w:val="pt-BR"/>
        </w:rPr>
        <w:t xml:space="preserve"> pe orice </w:t>
      </w:r>
      <w:r>
        <w:fldChar w:fldCharType="begin"/>
      </w:r>
      <w:r w:rsidRPr="00537469">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537469">
        <w:rPr>
          <w:color w:val="0563C1"/>
          <w:lang w:val="pt-BR"/>
        </w:rPr>
        <w:t>Server licențiat</w:t>
      </w:r>
      <w:r>
        <w:fldChar w:fldCharType="end"/>
      </w:r>
      <w:r w:rsidRPr="00537469">
        <w:rPr>
          <w:lang w:val="pt-BR"/>
        </w:rPr>
        <w:t xml:space="preserve"> pentru care are protecție prin SA completă pentru toate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sale (per nucleu) aferente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Serverului</w:t>
      </w:r>
      <w:r>
        <w:fldChar w:fldCharType="end"/>
      </w:r>
      <w:r w:rsidRPr="00537469">
        <w:rPr>
          <w:lang w:val="pt-BR"/>
        </w:rPr>
        <w:t xml:space="preserve">. </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4.2 Pachete de caracteristici pentru Biz Talk Server</w:t>
      </w:r>
    </w:p>
    <w:p w:rsidR="00B04AEA" w:rsidRPr="00537469" w:rsidRDefault="008E083E">
      <w:pPr>
        <w:pStyle w:val="ProductList-Body"/>
        <w:rPr>
          <w:lang w:val="pt-BR"/>
        </w:rPr>
      </w:pPr>
      <w:r w:rsidRPr="00537469">
        <w:rPr>
          <w:lang w:val="pt-BR"/>
        </w:rPr>
        <w:t>Clientul este eligibil să utilizeze Pachetele de caracteristici lansate pe durata protecției prin SA.</w:t>
      </w:r>
    </w:p>
    <w:p w:rsidR="00B04AEA" w:rsidRPr="00537469" w:rsidRDefault="00B04AEA">
      <w:pPr>
        <w:pStyle w:val="ProductList-Body"/>
        <w:rPr>
          <w:lang w:val="pt-BR"/>
        </w:rPr>
      </w:pPr>
    </w:p>
    <w:p w:rsidR="00B04AEA" w:rsidRPr="00537469" w:rsidRDefault="00B04AEA">
      <w:pPr>
        <w:pStyle w:val="ProductList-Body"/>
        <w:jc w:val="right"/>
        <w:rPr>
          <w:lang w:val="pt-BR"/>
        </w:rPr>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48" w:name="_Sec597"/>
      <w:r>
        <w:t>Suite CAL Suite</w:t>
      </w:r>
      <w:bookmarkEnd w:id="48"/>
      <w:r>
        <w:fldChar w:fldCharType="begin"/>
      </w:r>
      <w:r>
        <w:instrText xml:space="preserve"> TC "</w:instrText>
      </w:r>
      <w:bookmarkStart w:id="49" w:name="_Toc531587076"/>
      <w:r>
        <w:instrText>Suite CAL Suite</w:instrText>
      </w:r>
      <w:bookmarkEnd w:id="49"/>
      <w:r>
        <w:instrText>" \l 2</w:instrText>
      </w:r>
      <w:r>
        <w:fldChar w:fldCharType="end"/>
      </w:r>
    </w:p>
    <w:p w:rsidR="00B04AEA" w:rsidRDefault="008E083E">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lang w:val="fr-FR"/>
              </w:rPr>
              <w:t>Licență Core CAL Suite Bridge pentru Office 365 cu SA de tranziție (Licență SL utilizator)</w:t>
            </w:r>
            <w:r>
              <w:fldChar w:fldCharType="begin"/>
            </w:r>
            <w:r w:rsidRPr="00537469">
              <w:rPr>
                <w:lang w:val="fr-FR"/>
              </w:rP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rsidRPr="00537469">
              <w:rPr>
                <w:lang w:val="fr-FR"/>
              </w:rPr>
              <w:instrText xml:space="preserve"> AutoTextList   \s NoStyle \t "Produs Enterprise" </w:instrText>
            </w:r>
            <w:r>
              <w:fldChar w:fldCharType="separate"/>
            </w:r>
            <w:r w:rsidRPr="0053746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lang w:val="fr-FR"/>
              </w:rPr>
              <w:t>Core CAL Suite Bridge pentru Microsoft Intune</w:t>
            </w:r>
            <w:r>
              <w:fldChar w:fldCharType="begin"/>
            </w:r>
            <w:r w:rsidRPr="00537469">
              <w:rPr>
                <w:lang w:val="fr-FR"/>
              </w:rPr>
              <w:instrText xml:space="preserve"> XE "Core CAL Suite Bridge pentru Microsoft Intune" </w:instrText>
            </w:r>
            <w:r>
              <w:fldChar w:fldCharType="end"/>
            </w:r>
            <w:r w:rsidRPr="0053746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rsidRPr="00537469">
              <w:rPr>
                <w:lang w:val="fr-FR"/>
              </w:rPr>
              <w:instrText xml:space="preserve"> AutoTextList   \s NoStyle \t "Produs Enterprise" </w:instrText>
            </w:r>
            <w:r>
              <w:fldChar w:fldCharType="separate"/>
            </w:r>
            <w:r w:rsidRPr="0053746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lang w:val="fr-FR"/>
              </w:rPr>
              <w:t>Enterprise CAL Suite Bridge pentru Office 365 cu SA de tranziție</w:t>
            </w:r>
            <w:r>
              <w:fldChar w:fldCharType="begin"/>
            </w:r>
            <w:r w:rsidRPr="00537469">
              <w:rPr>
                <w:lang w:val="fr-FR"/>
              </w:rPr>
              <w:instrText xml:space="preserve"> XE "Enterprise CAL Suite Bridge pentru Office 365 cu SA de tranziție" </w:instrText>
            </w:r>
            <w:r>
              <w:fldChar w:fldCharType="end"/>
            </w:r>
            <w:r w:rsidRPr="0053746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rsidRPr="00537469">
              <w:rPr>
                <w:lang w:val="fr-FR"/>
              </w:rPr>
              <w:instrText xml:space="preserve"> AutoTextList   \s NoStyle \t "Produs Enterprise" </w:instrText>
            </w:r>
            <w:r>
              <w:fldChar w:fldCharType="separate"/>
            </w:r>
            <w:r w:rsidRPr="0053746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lang w:val="fr-FR"/>
              </w:rPr>
              <w:t>Enterprise CAL Suite Bridge pentru Microsoft Intune</w:t>
            </w:r>
            <w:r>
              <w:fldChar w:fldCharType="begin"/>
            </w:r>
            <w:r w:rsidRPr="00537469">
              <w:rPr>
                <w:lang w:val="fr-FR"/>
              </w:rPr>
              <w:instrText xml:space="preserve"> XE "Enterprise CAL Suite Bridge pentru Microsoft Intune" </w:instrText>
            </w:r>
            <w:r>
              <w:fldChar w:fldCharType="end"/>
            </w:r>
            <w:r w:rsidRPr="0053746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Pr="00537469" w:rsidRDefault="00B04AE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rsidRPr="00537469">
              <w:rPr>
                <w:lang w:val="fr-FR"/>
              </w:rPr>
              <w:instrText xml:space="preserve"> AutoTextList   \s NoStyle \t "Produs Enterprise" </w:instrText>
            </w:r>
            <w:r>
              <w:fldChar w:fldCharType="separate"/>
            </w:r>
            <w:r w:rsidRPr="0053746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B04AEA">
      <w:pPr>
        <w:pStyle w:val="ProductList-Body"/>
      </w:pPr>
    </w:p>
    <w:p w:rsidR="00B04AEA" w:rsidRDefault="008E083E">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579"/>
        <w:gridCol w:w="3612"/>
        <w:gridCol w:w="359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3"/>
      </w:pPr>
      <w:r>
        <w:t>2.1 Procedura de stabilire a Drepturilor de utilizare aplicabile pentru licențele CAL Suite</w:t>
      </w:r>
    </w:p>
    <w:p w:rsidR="00B04AEA" w:rsidRPr="00537469" w:rsidRDefault="008E083E">
      <w:pPr>
        <w:pStyle w:val="ProductList-Body"/>
        <w:rPr>
          <w:lang w:val="fr-FR"/>
        </w:rPr>
      </w:pPr>
      <w:r w:rsidRPr="00537469">
        <w:rPr>
          <w:lang w:val="fr-FR"/>
        </w:rP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B04AEA" w:rsidRPr="00537469" w:rsidRDefault="00B04AEA">
      <w:pPr>
        <w:pStyle w:val="ProductList-Body"/>
        <w:rPr>
          <w:lang w:val="fr-FR"/>
        </w:rPr>
      </w:pPr>
    </w:p>
    <w:p w:rsidR="00B04AEA" w:rsidRPr="00537469" w:rsidRDefault="008E083E">
      <w:pPr>
        <w:pStyle w:val="ProductList-ClauseHeading"/>
        <w:outlineLvl w:val="3"/>
        <w:rPr>
          <w:lang w:val="fr-FR"/>
        </w:rPr>
      </w:pPr>
      <w:r w:rsidRPr="00537469">
        <w:rPr>
          <w:lang w:val="fr-FR"/>
        </w:rPr>
        <w:t>2.2 Componentele licenței Core CAL Suite</w:t>
      </w:r>
    </w:p>
    <w:p w:rsidR="00B04AEA" w:rsidRPr="00537469" w:rsidRDefault="008E083E">
      <w:pPr>
        <w:pStyle w:val="ProductList-Body"/>
        <w:rPr>
          <w:lang w:val="fr-FR"/>
        </w:rPr>
      </w:pPr>
      <w:r w:rsidRPr="00537469">
        <w:rPr>
          <w:lang w:val="fr-FR"/>
        </w:rPr>
        <w:t xml:space="preserve">Consultați </w:t>
      </w:r>
      <w:hyperlink w:anchor="_Sec591">
        <w:r w:rsidRPr="00537469">
          <w:rPr>
            <w:color w:val="00467F"/>
            <w:u w:val="single"/>
            <w:lang w:val="fr-FR"/>
          </w:rPr>
          <w:t>Anexa A</w:t>
        </w:r>
      </w:hyperlink>
      <w:r w:rsidRPr="00537469">
        <w:rPr>
          <w:lang w:val="fr-FR"/>
        </w:rPr>
        <w:t>, tabelul Licențele echivalente pentru licențele CAL/de management referitor la componentele curente ale licenței Core CAL Suite și ale licenței Enterprise CAL Suite.</w:t>
      </w:r>
    </w:p>
    <w:p w:rsidR="00B04AEA" w:rsidRPr="00537469" w:rsidRDefault="00B04AEA">
      <w:pPr>
        <w:pStyle w:val="ProductList-Body"/>
        <w:rPr>
          <w:lang w:val="fr-FR"/>
        </w:rPr>
      </w:pPr>
    </w:p>
    <w:p w:rsidR="00B04AEA" w:rsidRPr="00537469" w:rsidRDefault="008E083E">
      <w:pPr>
        <w:pStyle w:val="ProductList-ClauseHeading"/>
        <w:outlineLvl w:val="3"/>
        <w:rPr>
          <w:lang w:val="fr-FR"/>
        </w:rPr>
      </w:pPr>
      <w:r w:rsidRPr="00537469">
        <w:rPr>
          <w:lang w:val="fr-FR"/>
        </w:rPr>
        <w:t>2.3 Licență CAL Suite Bridge</w:t>
      </w:r>
    </w:p>
    <w:p w:rsidR="00B04AEA" w:rsidRPr="00537469" w:rsidRDefault="008E083E">
      <w:pPr>
        <w:pStyle w:val="ProductList-Body"/>
        <w:rPr>
          <w:lang w:val="fr-FR"/>
        </w:rPr>
      </w:pPr>
      <w:r w:rsidRPr="00537469">
        <w:rPr>
          <w:lang w:val="fr-FR"/>
        </w:rP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596"/>
        <w:gridCol w:w="3597"/>
        <w:gridCol w:w="359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Servicii online eligibile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B04AEA" w:rsidRPr="00DD7E50">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Office 365 Enterprise E1 și Microsoft Intune</w:t>
            </w:r>
            <w:r>
              <w:fldChar w:fldCharType="begin"/>
            </w:r>
            <w:r w:rsidRPr="00537469">
              <w:rPr>
                <w:lang w:val="fr-FR"/>
              </w:rPr>
              <w:instrText xml:space="preserve"> XE "Office 365 Enterprise E1 și Microsoft Intune" </w:instrText>
            </w:r>
            <w:r>
              <w:fldChar w:fldCharType="end"/>
            </w:r>
            <w:r w:rsidRPr="00537469">
              <w:rPr>
                <w:lang w:val="fr-FR"/>
              </w:rPr>
              <w:t xml:space="preserve"> sau</w:t>
            </w:r>
          </w:p>
          <w:p w:rsidR="00B04AEA" w:rsidRPr="00537469" w:rsidRDefault="008E083E">
            <w:pPr>
              <w:pStyle w:val="ProductList-TableBody"/>
              <w:rPr>
                <w:lang w:val="fr-FR"/>
              </w:rPr>
            </w:pPr>
            <w:r w:rsidRPr="00537469">
              <w:rPr>
                <w:lang w:val="fr-FR"/>
              </w:rPr>
              <w:t>Office 365 Enterprise E3 și Microsoft Intune</w:t>
            </w:r>
            <w:r>
              <w:fldChar w:fldCharType="begin"/>
            </w:r>
            <w:r w:rsidRPr="00537469">
              <w:rPr>
                <w:lang w:val="fr-FR"/>
              </w:rPr>
              <w:instrText xml:space="preserve"> XE "Office 365 Enterprise E3 și Microsoft Intune" </w:instrText>
            </w:r>
            <w:r>
              <w:fldChar w:fldCharType="end"/>
            </w:r>
            <w:r w:rsidRPr="00537469">
              <w:rPr>
                <w:lang w:val="fr-FR"/>
              </w:rPr>
              <w:t xml:space="preserve"> sau</w:t>
            </w:r>
          </w:p>
          <w:p w:rsidR="00B04AEA" w:rsidRPr="00537469" w:rsidRDefault="008E083E">
            <w:pPr>
              <w:pStyle w:val="ProductList-TableBody"/>
              <w:rPr>
                <w:lang w:val="fr-FR"/>
              </w:rPr>
            </w:pPr>
            <w:r w:rsidRPr="00537469">
              <w:rPr>
                <w:lang w:val="fr-FR"/>
              </w:rPr>
              <w:t>Office 365 Enterprise E5 și Microsoft Intune</w:t>
            </w:r>
            <w:r>
              <w:fldChar w:fldCharType="begin"/>
            </w:r>
            <w:r w:rsidRPr="00537469">
              <w:rPr>
                <w:lang w:val="fr-FR"/>
              </w:rPr>
              <w:instrText xml:space="preserve"> XE "Office 365 Enterprise E5 și Microsoft Intune" </w:instrText>
            </w:r>
            <w:r>
              <w:fldChar w:fldCharType="end"/>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Microsoft Intune</w:t>
            </w:r>
            <w:r>
              <w:fldChar w:fldCharType="begin"/>
            </w:r>
            <w:r>
              <w:instrText xml:space="preserve"> XE "Microsoft Intune" </w:instrText>
            </w:r>
            <w:r>
              <w:fldChar w:fldCharType="end"/>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Mobility + Security E3</w:t>
            </w:r>
            <w:r>
              <w:fldChar w:fldCharType="begin"/>
            </w:r>
            <w:r>
              <w:instrText xml:space="preserve"> XE "Enterprise Mobility + Security E3" </w:instrText>
            </w:r>
            <w:r>
              <w:fldChar w:fldCharType="end"/>
            </w:r>
            <w:r>
              <w:t xml:space="preserve"> sau</w:t>
            </w:r>
          </w:p>
          <w:p w:rsidR="00B04AEA" w:rsidRDefault="008E083E">
            <w:pPr>
              <w:pStyle w:val="ProductList-TableBody"/>
            </w:pPr>
            <w:r>
              <w:t>Enterprise Mobility + Security E5</w:t>
            </w:r>
            <w:r>
              <w:fldChar w:fldCharType="begin"/>
            </w:r>
            <w:r>
              <w:instrText xml:space="preserve"> XE "Enterprise Mobility + Security E5" </w:instrText>
            </w:r>
            <w:r>
              <w:fldChar w:fldCharType="end"/>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365 Enterprise E3</w:t>
            </w:r>
            <w:r>
              <w:fldChar w:fldCharType="begin"/>
            </w:r>
            <w:r>
              <w:instrText xml:space="preserve"> XE "Office 365 Enterprise E3" </w:instrText>
            </w:r>
            <w:r>
              <w:fldChar w:fldCharType="end"/>
            </w:r>
            <w:r>
              <w:t xml:space="preserve"> sau</w:t>
            </w:r>
          </w:p>
          <w:p w:rsidR="00B04AEA" w:rsidRDefault="008E083E">
            <w:pPr>
              <w:pStyle w:val="ProductList-TableBody"/>
            </w:pPr>
            <w:r>
              <w:t>Office 365 Enterprise E5</w:t>
            </w:r>
            <w:r>
              <w:fldChar w:fldCharType="begin"/>
            </w:r>
            <w:r>
              <w:instrText xml:space="preserve"> XE "Office 365 Enterprise E5" </w:instrText>
            </w:r>
            <w:r>
              <w:fldChar w:fldCharType="end"/>
            </w:r>
          </w:p>
        </w:tc>
      </w:tr>
      <w:tr w:rsidR="00B04AEA" w:rsidRPr="00DD7E50">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Office 365 Enterprise E3 și Microsoft Intune</w:t>
            </w:r>
            <w:r>
              <w:fldChar w:fldCharType="begin"/>
            </w:r>
            <w:r w:rsidRPr="00537469">
              <w:rPr>
                <w:lang w:val="fr-FR"/>
              </w:rPr>
              <w:instrText xml:space="preserve"> XE "Office 365 Enterprise E3 și Microsoft Intune" </w:instrText>
            </w:r>
            <w:r>
              <w:fldChar w:fldCharType="end"/>
            </w:r>
            <w:r w:rsidRPr="00537469">
              <w:rPr>
                <w:lang w:val="fr-FR"/>
              </w:rPr>
              <w:t xml:space="preserve"> sau</w:t>
            </w:r>
          </w:p>
          <w:p w:rsidR="00B04AEA" w:rsidRPr="00537469" w:rsidRDefault="008E083E">
            <w:pPr>
              <w:pStyle w:val="ProductList-TableBody"/>
              <w:rPr>
                <w:lang w:val="fr-FR"/>
              </w:rPr>
            </w:pPr>
            <w:r w:rsidRPr="00537469">
              <w:rPr>
                <w:lang w:val="fr-FR"/>
              </w:rPr>
              <w:t>Office 365 Enterprise E5 și Microsoft Intune</w:t>
            </w:r>
            <w:r>
              <w:fldChar w:fldCharType="begin"/>
            </w:r>
            <w:r w:rsidRPr="00537469">
              <w:rPr>
                <w:lang w:val="fr-FR"/>
              </w:rPr>
              <w:instrText xml:space="preserve"> XE "Office 365 Enterprise E5 și Microsoft Intune" </w:instrText>
            </w:r>
            <w:r>
              <w:fldChar w:fldCharType="end"/>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Microsoft Intune</w:t>
            </w:r>
            <w:r>
              <w:fldChar w:fldCharType="begin"/>
            </w:r>
            <w:r>
              <w:instrText xml:space="preserve"> XE "Microsoft Intune" </w:instrText>
            </w:r>
            <w:r>
              <w:fldChar w:fldCharType="end"/>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Mobility + Security E3</w:t>
            </w:r>
            <w:r>
              <w:fldChar w:fldCharType="begin"/>
            </w:r>
            <w:r>
              <w:instrText xml:space="preserve"> XE "Enterprise Mobility + Security E3" </w:instrText>
            </w:r>
            <w:r>
              <w:fldChar w:fldCharType="end"/>
            </w:r>
            <w:r>
              <w:t xml:space="preserve"> sau</w:t>
            </w:r>
          </w:p>
          <w:p w:rsidR="00B04AEA" w:rsidRDefault="008E083E">
            <w:pPr>
              <w:pStyle w:val="ProductList-TableBody"/>
            </w:pPr>
            <w:r>
              <w:t>Enterprise Mobility + Security E5</w:t>
            </w:r>
            <w:r>
              <w:fldChar w:fldCharType="begin"/>
            </w:r>
            <w:r>
              <w:instrText xml:space="preserve"> XE "Enterprise Mobility + Security E5" </w:instrText>
            </w:r>
            <w:r>
              <w:fldChar w:fldCharType="end"/>
            </w:r>
          </w:p>
        </w:tc>
      </w:tr>
    </w:tbl>
    <w:p w:rsidR="00B04AEA" w:rsidRDefault="00B04AEA">
      <w:pPr>
        <w:pStyle w:val="ProductList-Body"/>
      </w:pPr>
    </w:p>
    <w:p w:rsidR="00B04AEA" w:rsidRDefault="008E083E">
      <w:pPr>
        <w:pStyle w:val="ProductList-ClauseHeading"/>
        <w:outlineLvl w:val="3"/>
      </w:pPr>
      <w:r>
        <w:t>2.4 Licențe CAL doar pentru elevi/studenți (licențele Academic Open și Academic Select)</w:t>
      </w:r>
    </w:p>
    <w:p w:rsidR="00B04AEA" w:rsidRDefault="008E083E">
      <w:pPr>
        <w:pStyle w:val="ProductList-Body"/>
      </w:pPr>
      <w:r>
        <w:t>Licențele CAL doar pentru elevi/studenți sunt destinate PC-urilor deținute de elevi/studenți sau de o instituție a unui elev/student; nu se utilizează în laboratoare sau săli de clasă.</w:t>
      </w:r>
    </w:p>
    <w:p w:rsidR="00B04AEA" w:rsidRDefault="008E083E">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Programele Academic</w:t>
      </w:r>
    </w:p>
    <w:p w:rsidR="00B04AEA" w:rsidRDefault="008E083E">
      <w:pPr>
        <w:pStyle w:val="ProductList-Body"/>
      </w:pPr>
      <w:r>
        <w:t>Prevederile următoare sunt valabile pentru clienții care fac parte din programele Academic de licențiere de volum.</w:t>
      </w:r>
    </w:p>
    <w:p w:rsidR="00B04AEA" w:rsidRDefault="00B04AEA">
      <w:pPr>
        <w:pStyle w:val="ProductList-Body"/>
      </w:pPr>
    </w:p>
    <w:p w:rsidR="00B04AEA" w:rsidRDefault="008E083E">
      <w:pPr>
        <w:pStyle w:val="ProductList-SubClauseHeading"/>
        <w:outlineLvl w:val="4"/>
      </w:pPr>
      <w:r>
        <w:t>3.1.1 Arhivarea Exchange Online pentru Exchange Server A</w:t>
      </w:r>
    </w:p>
    <w:p w:rsidR="00B04AEA" w:rsidRDefault="008E083E">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rsidR="00B04AEA" w:rsidRDefault="008E083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p w:rsidR="00B04AEA" w:rsidRDefault="008E083E">
      <w:pPr>
        <w:pStyle w:val="ProductList-ClauseHeading"/>
        <w:outlineLvl w:val="3"/>
      </w:pPr>
      <w:r>
        <w:t>4.1 Drepturile de utilizare extinse pentru Clienții Microsoft 365</w:t>
      </w:r>
    </w:p>
    <w:p w:rsidR="00B04AEA" w:rsidRDefault="008E083E">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B04AEA" w:rsidRDefault="00B04AEA">
      <w:pPr>
        <w:pStyle w:val="ProductList-Body"/>
      </w:pPr>
    </w:p>
    <w:p w:rsidR="00B04AEA" w:rsidRDefault="008E083E">
      <w:pPr>
        <w:pStyle w:val="ProductList-ClauseHeading"/>
        <w:outlineLvl w:val="3"/>
      </w:pPr>
      <w:r>
        <w:t>4.2 Serviciile online incluse în Enterprise CAL Suite</w:t>
      </w:r>
    </w:p>
    <w:p w:rsidR="00B04AEA" w:rsidRDefault="008E083E">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rsidR="00B04AEA" w:rsidRDefault="00B04AEA">
      <w:pPr>
        <w:pStyle w:val="ProductList-Body"/>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Pr="00537469" w:rsidRDefault="008E083E">
      <w:pPr>
        <w:pStyle w:val="ProductList-Offering1HeadingNoBorder"/>
        <w:outlineLvl w:val="1"/>
        <w:rPr>
          <w:lang w:val="fr-FR"/>
        </w:rPr>
      </w:pPr>
      <w:bookmarkStart w:id="54" w:name="_Sec602"/>
      <w:r w:rsidRPr="00537469">
        <w:rPr>
          <w:lang w:val="fr-FR"/>
        </w:rPr>
        <w:t>Suita Core Infrastructure Server (CIS)</w:t>
      </w:r>
      <w:bookmarkEnd w:id="54"/>
      <w:r>
        <w:fldChar w:fldCharType="begin"/>
      </w:r>
      <w:r w:rsidRPr="00537469">
        <w:rPr>
          <w:lang w:val="fr-FR"/>
        </w:rPr>
        <w:instrText xml:space="preserve"> TC "</w:instrText>
      </w:r>
      <w:bookmarkStart w:id="55" w:name="_Toc531587077"/>
      <w:r w:rsidRPr="00537469">
        <w:rPr>
          <w:lang w:val="fr-FR"/>
        </w:rPr>
        <w:instrText>Suita Core Infrastructure Server (CIS)</w:instrText>
      </w:r>
      <w:bookmarkEnd w:id="55"/>
      <w:r w:rsidRPr="00537469">
        <w:rPr>
          <w:lang w:val="fr-FR"/>
        </w:rPr>
        <w:instrText>" \l 2</w:instrText>
      </w:r>
      <w:r>
        <w:fldChar w:fldCharType="end"/>
      </w:r>
    </w:p>
    <w:p w:rsidR="00B04AEA" w:rsidRDefault="008E083E">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color w:val="000000"/>
                <w:lang w:val="fr-FR"/>
              </w:rPr>
              <w:t>Core Infrastructure Server Suite Standard (licențe nucleu cu 2 pachete)</w:t>
            </w:r>
            <w:r>
              <w:fldChar w:fldCharType="begin"/>
            </w:r>
            <w:r w:rsidRPr="00537469">
              <w:rPr>
                <w:lang w:val="fr-FR"/>
              </w:rP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lang w:val="fr-FR"/>
              </w:rPr>
              <w:t>Core Infrastructure Server Suite Standard (licențe nucleu cu 16 pachete)</w:t>
            </w:r>
            <w:r>
              <w:fldChar w:fldCharType="begin"/>
            </w:r>
            <w:r w:rsidRPr="00537469">
              <w:rPr>
                <w:lang w:val="fr-FR"/>
              </w:rP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color w:val="000000"/>
                <w:lang w:val="fr-FR"/>
              </w:rPr>
              <w:t>Core Infrastructure Server Suite Datacenter (licențe nucleu cu 2 pachete)</w:t>
            </w:r>
            <w:r>
              <w:fldChar w:fldCharType="begin"/>
            </w:r>
            <w:r w:rsidRPr="00537469">
              <w:rPr>
                <w:lang w:val="fr-FR"/>
              </w:rP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Pr="00537469" w:rsidRDefault="008E083E">
            <w:pPr>
              <w:pStyle w:val="ProductList-TableBody"/>
              <w:rPr>
                <w:lang w:val="fr-FR"/>
              </w:rPr>
            </w:pPr>
            <w:r w:rsidRPr="00537469">
              <w:rPr>
                <w:color w:val="000000"/>
                <w:lang w:val="fr-FR"/>
              </w:rPr>
              <w:t>Core Infrastructure Server Suite Datacenter (licențe nucleu cu 16 pachete)</w:t>
            </w:r>
            <w:r>
              <w:fldChar w:fldCharType="begin"/>
            </w:r>
            <w:r w:rsidRPr="00537469">
              <w:rPr>
                <w:lang w:val="fr-FR"/>
              </w:rP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B04AEA" w:rsidRPr="00537469" w:rsidRDefault="00B04AEA">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04AEA" w:rsidRDefault="008E08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Pr="00537469" w:rsidRDefault="008E083E">
      <w:pPr>
        <w:pStyle w:val="ProductList-ClauseHeading"/>
        <w:outlineLvl w:val="3"/>
        <w:rPr>
          <w:lang w:val="fr-FR"/>
        </w:rPr>
      </w:pPr>
      <w:r w:rsidRPr="00537469">
        <w:rPr>
          <w:lang w:val="fr-FR"/>
        </w:rPr>
        <w:t>2.1 Software-ul inclus în CIS Suite Standard</w:t>
      </w:r>
    </w:p>
    <w:p w:rsidR="00B04AEA" w:rsidRPr="00537469" w:rsidRDefault="008E083E">
      <w:pPr>
        <w:pStyle w:val="ProductList-Body"/>
        <w:rPr>
          <w:lang w:val="fr-FR"/>
        </w:rPr>
      </w:pPr>
      <w:r w:rsidRPr="00537469">
        <w:rPr>
          <w:lang w:val="fr-FR"/>
        </w:rPr>
        <w:t>CIS Suite Standard include cea mai recentă versiune de Windows Server Standard și System Center Standard pusă la dispoziție în timpul acoperirii prin SA a Clientului.</w:t>
      </w:r>
    </w:p>
    <w:p w:rsidR="00B04AEA" w:rsidRPr="00537469" w:rsidRDefault="00B04AEA">
      <w:pPr>
        <w:pStyle w:val="ProductList-Body"/>
        <w:rPr>
          <w:lang w:val="fr-FR"/>
        </w:rPr>
      </w:pPr>
    </w:p>
    <w:p w:rsidR="00B04AEA" w:rsidRPr="00537469" w:rsidRDefault="008E083E">
      <w:pPr>
        <w:pStyle w:val="ProductList-ClauseHeading"/>
        <w:outlineLvl w:val="3"/>
        <w:rPr>
          <w:lang w:val="fr-FR"/>
        </w:rPr>
      </w:pPr>
      <w:r w:rsidRPr="00537469">
        <w:rPr>
          <w:lang w:val="fr-FR"/>
        </w:rPr>
        <w:t>2.2 Software-ul inclus în CIS Suite Datacenter</w:t>
      </w:r>
    </w:p>
    <w:p w:rsidR="00B04AEA" w:rsidRPr="00537469" w:rsidRDefault="008E083E">
      <w:pPr>
        <w:pStyle w:val="ProductList-Body"/>
        <w:rPr>
          <w:lang w:val="fr-FR"/>
        </w:rPr>
      </w:pPr>
      <w:r w:rsidRPr="00537469">
        <w:rPr>
          <w:lang w:val="fr-FR"/>
        </w:rPr>
        <w:t>CIS Suite Datacenter include cea mai recentă versiune de Windows Server Datacenter și System Center Datacenter pusă la dispoziție în timpul acoperirii prin SA a Clientului.</w:t>
      </w:r>
    </w:p>
    <w:p w:rsidR="00B04AEA" w:rsidRDefault="008E083E">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Drepturile de utilizare aplicabile</w:t>
      </w:r>
    </w:p>
    <w:p w:rsidR="00B04AEA" w:rsidRDefault="008E083E">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04AEA" w:rsidRDefault="00B04AEA">
      <w:pPr>
        <w:pStyle w:val="ProductList-Body"/>
      </w:pPr>
    </w:p>
    <w:p w:rsidR="00B04AEA" w:rsidRDefault="008E083E">
      <w:pPr>
        <w:pStyle w:val="ProductList-ClauseHeading"/>
        <w:outlineLvl w:val="3"/>
      </w:pPr>
      <w:r>
        <w:t>3.2 Alocarea Licenței pentru servere și a Licenței de management</w:t>
      </w:r>
    </w:p>
    <w:p w:rsidR="00B04AEA" w:rsidRDefault="008E083E">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B04AEA" w:rsidRDefault="00B04AEA">
      <w:pPr>
        <w:pStyle w:val="ProductList-Body"/>
      </w:pPr>
    </w:p>
    <w:p w:rsidR="00B04AEA" w:rsidRDefault="008E083E">
      <w:pPr>
        <w:pStyle w:val="ProductList-ClauseHeading"/>
        <w:outlineLvl w:val="3"/>
      </w:pPr>
      <w:r>
        <w:t>3.3 Termeni suplimentari</w:t>
      </w:r>
    </w:p>
    <w:p w:rsidR="00B04AEA" w:rsidRDefault="008E083E">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B04AEA" w:rsidRDefault="00B04AEA">
      <w:pPr>
        <w:pStyle w:val="ProductList-Body"/>
      </w:pPr>
    </w:p>
    <w:p w:rsidR="00B04AEA" w:rsidRDefault="008E083E">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B04AEA" w:rsidRDefault="008E083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7"/>
        <w:gridCol w:w="3603"/>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4.1 Beneficiul Microsoft Azure Hybrid pentru Windows Server</w:t>
      </w:r>
    </w:p>
    <w:p w:rsidR="00B04AEA" w:rsidRDefault="008E083E">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B04AEA" w:rsidRDefault="00B04AEA">
      <w:pPr>
        <w:pStyle w:val="ProductList-Body"/>
      </w:pPr>
    </w:p>
    <w:p w:rsidR="00B04AEA" w:rsidRDefault="008E083E">
      <w:pPr>
        <w:pStyle w:val="ProductList-ClauseHeading"/>
        <w:outlineLvl w:val="3"/>
      </w:pPr>
      <w:r>
        <w:t>4.2 Versiuni bianuale ale Canalului de distribuție</w:t>
      </w:r>
    </w:p>
    <w:p w:rsidR="00B04AEA" w:rsidRDefault="008E083E">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B04AEA" w:rsidRDefault="00B04AEA">
      <w:pPr>
        <w:pStyle w:val="ProductList-Body"/>
      </w:pPr>
    </w:p>
    <w:p w:rsidR="00B04AEA" w:rsidRDefault="008E083E">
      <w:pPr>
        <w:pStyle w:val="ProductList-ClauseHeading"/>
        <w:outlineLvl w:val="3"/>
      </w:pPr>
      <w:r>
        <w:t>4.3 Drepturi pentru System Center Configuration Manager (current branch)</w:t>
      </w:r>
    </w:p>
    <w:p w:rsidR="00B04AEA" w:rsidRDefault="008E083E">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B04AEA" w:rsidRDefault="00B04AEA">
      <w:pPr>
        <w:pStyle w:val="ProductList-Body"/>
      </w:pPr>
    </w:p>
    <w:p w:rsidR="00B04AEA" w:rsidRDefault="008E083E">
      <w:pPr>
        <w:pStyle w:val="ProductList-ClauseHeading"/>
        <w:outlineLvl w:val="3"/>
      </w:pPr>
      <w:r>
        <w:t>4.4 Drepturile și beneficiile Software Assurance pentru Licențele pe bază de abonament</w:t>
      </w:r>
    </w:p>
    <w:p w:rsidR="00B04AEA" w:rsidRDefault="008E083E">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B04AEA" w:rsidRDefault="00B04AEA">
      <w:pPr>
        <w:pStyle w:val="ProductList-Body"/>
      </w:pPr>
    </w:p>
    <w:p w:rsidR="00B04AEA" w:rsidRDefault="008E083E">
      <w:pPr>
        <w:pStyle w:val="ProductList-ClauseHeading"/>
        <w:outlineLvl w:val="3"/>
      </w:pPr>
      <w:r>
        <w:t>4.5 Înscrierea Server and Cloud (SCE) – Dreptul de a gestiona medii OSE în cadrul Microsoft Azure, în baza Licențelor CIS Suite</w:t>
      </w:r>
    </w:p>
    <w:p w:rsidR="00B04AEA" w:rsidRDefault="008E083E">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B04AEA" w:rsidRDefault="008E083E">
      <w:pPr>
        <w:pStyle w:val="ProductList-Body"/>
        <w:ind w:left="720"/>
      </w:pPr>
      <w:r>
        <w:t>• instanțe de Mașină virtuală Windows Server (inclusiv Instanțele implementate în cadrul HUB Azure);</w:t>
      </w:r>
    </w:p>
    <w:p w:rsidR="00B04AEA" w:rsidRDefault="008E083E">
      <w:pPr>
        <w:pStyle w:val="ProductList-Body"/>
        <w:ind w:left="720"/>
      </w:pPr>
      <w:r>
        <w:t>• instanțe de servicii Cloud (roluri web și de lucru);</w:t>
      </w:r>
    </w:p>
    <w:p w:rsidR="00B04AEA" w:rsidRDefault="008E083E">
      <w:pPr>
        <w:pStyle w:val="ProductList-Body"/>
        <w:ind w:left="720"/>
      </w:pPr>
      <w:r>
        <w:t>• conturi de stocare;</w:t>
      </w:r>
    </w:p>
    <w:p w:rsidR="00B04AEA" w:rsidRDefault="008E083E">
      <w:pPr>
        <w:pStyle w:val="ProductList-Body"/>
        <w:ind w:left="720"/>
      </w:pPr>
      <w:r>
        <w:t>• baze de date SQL;</w:t>
      </w:r>
    </w:p>
    <w:p w:rsidR="00B04AEA" w:rsidRDefault="008E083E">
      <w:pPr>
        <w:pStyle w:val="ProductList-Body"/>
        <w:ind w:left="720"/>
      </w:pPr>
      <w:r>
        <w:t>• instanțe de site-uri web.</w:t>
      </w:r>
    </w:p>
    <w:p w:rsidR="00B04AEA" w:rsidRDefault="00B04AEA">
      <w:pPr>
        <w:pStyle w:val="ProductList-Body"/>
      </w:pPr>
    </w:p>
    <w:p w:rsidR="00B04AEA" w:rsidRDefault="008E083E">
      <w:pPr>
        <w:pStyle w:val="ProductList-ClauseHeading"/>
        <w:outlineLvl w:val="3"/>
      </w:pPr>
      <w:r>
        <w:t>4.6 Oferta de reînnoire a Software Assurance pentru Windows Server și System Center</w:t>
      </w:r>
    </w:p>
    <w:p w:rsidR="00B04AEA" w:rsidRDefault="008E083E">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Coloana B</w:t>
            </w:r>
          </w:p>
        </w:tc>
      </w:tr>
      <w:tr w:rsidR="00B04AEA" w:rsidRPr="00DD7E50">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Core Infrastructure Server Suite Standard (licențe nucleu cu 2 pachete)</w:t>
            </w:r>
          </w:p>
        </w:tc>
      </w:tr>
      <w:tr w:rsidR="00B04AEA" w:rsidRPr="00DD7E50">
        <w:tc>
          <w:tcPr>
            <w:tcW w:w="612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rsidRPr="00537469">
              <w:rPr>
                <w:lang w:val="pt-BR"/>
              </w:rPr>
              <w:t>Windows Server Datacenter (licențe nucleu cu 2 pachete), System Center Datacenter (licențe nucleu cu 2 pachete)</w:t>
            </w:r>
            <w:r>
              <w:fldChar w:fldCharType="begin"/>
            </w:r>
            <w:r w:rsidRPr="00537469">
              <w:rPr>
                <w:lang w:val="pt-BR"/>
              </w:rPr>
              <w:instrText xml:space="preserve"> XE ", System Center Datacenter (licențe nucleu cu 2 pachete)" </w:instrText>
            </w:r>
            <w:r>
              <w:fldChar w:fldCharType="end"/>
            </w:r>
            <w:r>
              <w:fldChar w:fldCharType="begin"/>
            </w:r>
            <w:r w:rsidRPr="00537469">
              <w:rPr>
                <w:lang w:val="pt-BR"/>
              </w:rP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Core Infrastructure Server Suite Datacenter (licențe nucleu cu 2 pachete)</w:t>
            </w:r>
          </w:p>
        </w:tc>
      </w:tr>
    </w:tbl>
    <w:p w:rsidR="00B04AEA" w:rsidRDefault="008E083E">
      <w:pPr>
        <w:pStyle w:val="ProductList-Body"/>
      </w:pPr>
      <w:r w:rsidRPr="00537469">
        <w:rPr>
          <w:lang w:val="fr-FR"/>
        </w:rPr>
        <w:t xml:space="preserve">Clienții care dețin licențe și utilizează Suita CIS (Standard sau Datacenter) în baza acestei oferte nu mai pot să utilizeze produse software în baza </w:t>
      </w:r>
      <w:r>
        <w:fldChar w:fldCharType="begin"/>
      </w:r>
      <w:r w:rsidRPr="00537469">
        <w:rPr>
          <w:lang w:val="fr-FR"/>
        </w:rPr>
        <w:instrText xml:space="preserve"> AutoTextList   \s NoStyle \t "„Licență” înseamnă dreptul de a descărca, a instala, a accesa și a utiliza un Produs." </w:instrText>
      </w:r>
      <w:r>
        <w:fldChar w:fldCharType="separate"/>
      </w:r>
      <w:r w:rsidRPr="00537469">
        <w:rPr>
          <w:color w:val="0563C1"/>
          <w:lang w:val="fr-FR"/>
        </w:rPr>
        <w:t>Licențelor</w:t>
      </w:r>
      <w:r>
        <w:fldChar w:fldCharType="end"/>
      </w:r>
      <w:r w:rsidRPr="00537469">
        <w:rPr>
          <w:lang w:val="fr-FR"/>
        </w:rPr>
        <w:t xml:space="preserve"> eligibile indicate în coloana A. </w:t>
      </w:r>
      <w:r>
        <w:fldChar w:fldCharType="begin"/>
      </w:r>
      <w:r w:rsidRPr="00537469">
        <w:rPr>
          <w:lang w:val="fr-FR"/>
        </w:rP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60" w:name="_Sec862"/>
      <w:r>
        <w:t>Forefront</w:t>
      </w:r>
      <w:bookmarkEnd w:id="60"/>
      <w:r>
        <w:fldChar w:fldCharType="begin"/>
      </w:r>
      <w:r>
        <w:instrText xml:space="preserve"> TC "</w:instrText>
      </w:r>
      <w:bookmarkStart w:id="61" w:name="_Toc531587078"/>
      <w:r>
        <w:instrText>Forefront</w:instrText>
      </w:r>
      <w:bookmarkEnd w:id="61"/>
      <w:r>
        <w:instrText>" \l 2</w:instrText>
      </w:r>
      <w:r>
        <w:fldChar w:fldCharType="end"/>
      </w:r>
    </w:p>
    <w:p w:rsidR="00B04AEA" w:rsidRDefault="008E083E">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BFBFBF"/>
              <w:bottom w:val="none" w:sz="4" w:space="0" w:color="BFBFBF"/>
              <w:right w:val="none" w:sz="4" w:space="0" w:color="6E6E6E"/>
            </w:tcBorders>
          </w:tcPr>
          <w:p w:rsidR="00B04AEA" w:rsidRDefault="008E083E">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4AEA" w:rsidRDefault="008E08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2.1 Forefront Identity Manager 2010 – Ediția Windows Live</w:t>
      </w:r>
    </w:p>
    <w:p w:rsidR="00B04AEA" w:rsidRDefault="008E083E">
      <w:pPr>
        <w:pStyle w:val="ProductList-Body"/>
      </w:pPr>
      <w:r>
        <w:t>Forefront Identity Manager 2010 – Ediția Windows Live este versiunea următoare a Identity Lifecycle Manager 2007 – Ediția Windows Live.</w:t>
      </w:r>
    </w:p>
    <w:p w:rsidR="00B04AEA" w:rsidRDefault="008E083E">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Importul datelor de identitate: Forefront Identity Manager 2010 R2 - Ediția Windows Live</w:t>
      </w:r>
    </w:p>
    <w:p w:rsidR="00B04AEA" w:rsidRDefault="008E083E">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B04AEA" w:rsidRDefault="00B04AEA">
      <w:pPr>
        <w:pStyle w:val="ProductList-Body"/>
      </w:pPr>
    </w:p>
    <w:p w:rsidR="00B04AEA" w:rsidRDefault="008E083E">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531587079"/>
      <w:r>
        <w:instrText>Licență locală pentru Microsoft Dynamics 365</w:instrText>
      </w:r>
      <w:bookmarkEnd w:id="67"/>
      <w:r>
        <w:instrText>" \l 2</w:instrText>
      </w:r>
      <w:r>
        <w:fldChar w:fldCharType="end"/>
      </w:r>
    </w:p>
    <w:p w:rsidR="00B04AEA" w:rsidRDefault="008E083E">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dashed" w:sz="4" w:space="0" w:color="9F9F9F"/>
              <w:right w:val="none" w:sz="4" w:space="0" w:color="6E6E6E"/>
            </w:tcBorders>
          </w:tcPr>
          <w:p w:rsidR="00B04AEA" w:rsidRDefault="008E083E">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B04AEA" w:rsidRDefault="008E08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9F9F9F"/>
              <w:left w:val="none" w:sz="4" w:space="0" w:color="6E6E6E"/>
              <w:bottom w:val="dashed" w:sz="4" w:space="0" w:color="BFBFBF"/>
              <w:right w:val="none" w:sz="4" w:space="0" w:color="6E6E6E"/>
            </w:tcBorders>
          </w:tcPr>
          <w:p w:rsidR="00B04AEA" w:rsidRDefault="008E083E">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B04AEA" w:rsidRDefault="008E08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Licență CAL locală pentru Accesul la software-ul de server Dynamics 365 for Team Members</w:t>
      </w:r>
    </w:p>
    <w:p w:rsidR="00B04AEA" w:rsidRDefault="008E083E">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581"/>
        <w:gridCol w:w="3607"/>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B04AEA" w:rsidRDefault="00B04AEA">
      <w:pPr>
        <w:pStyle w:val="ProductList-Body"/>
      </w:pPr>
    </w:p>
    <w:p w:rsidR="00B04AEA" w:rsidRDefault="008E083E">
      <w:pPr>
        <w:pStyle w:val="ProductList-ClauseHeading"/>
        <w:outlineLvl w:val="3"/>
      </w:pPr>
      <w:r>
        <w:t>3.2 Licență CAL locală pentru Accesul la software-ul de server Dynamics 365 for Sales</w:t>
      </w:r>
    </w:p>
    <w:p w:rsidR="00B04AEA" w:rsidRDefault="008E083E">
      <w:pPr>
        <w:pStyle w:val="ProductList-Body"/>
      </w:pPr>
      <w:r>
        <w:t>Accesul la software-ul de server pentru utilizarea Sales.</w:t>
      </w:r>
    </w:p>
    <w:tbl>
      <w:tblPr>
        <w:tblStyle w:val="PURTable"/>
        <w:tblW w:w="0" w:type="dxa"/>
        <w:tblLook w:val="04A0" w:firstRow="1" w:lastRow="0" w:firstColumn="1" w:lastColumn="0" w:noHBand="0" w:noVBand="1"/>
      </w:tblPr>
      <w:tblGrid>
        <w:gridCol w:w="3578"/>
        <w:gridCol w:w="3614"/>
        <w:gridCol w:w="359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locală pentru Dynamics 365 for Sales (dispozitiv și utilizator)</w:t>
            </w:r>
          </w:p>
          <w:p w:rsidR="00B04AEA" w:rsidRDefault="008E083E">
            <w:pPr>
              <w:pStyle w:val="ProductList-TableBody"/>
            </w:pPr>
            <w:r>
              <w:t xml:space="preserve">Licență CAL echivalentă (Consultați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B04AEA" w:rsidRDefault="00B04AEA">
      <w:pPr>
        <w:pStyle w:val="ProductList-Body"/>
      </w:pPr>
    </w:p>
    <w:p w:rsidR="00B04AEA" w:rsidRDefault="008E083E">
      <w:pPr>
        <w:pStyle w:val="ProductList-ClauseHeading"/>
        <w:outlineLvl w:val="3"/>
      </w:pPr>
      <w:r>
        <w:t>3.3 Licență CAL locală pentru Accesul la software-ul de server Dynamics 365 for Customer Service</w:t>
      </w:r>
    </w:p>
    <w:p w:rsidR="00B04AEA" w:rsidRDefault="008E083E">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7"/>
        <w:gridCol w:w="3614"/>
        <w:gridCol w:w="359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3.4 Licență CAL locală pentru Accesul la software-ul de server Dynamics 365 for Operations</w:t>
      </w:r>
    </w:p>
    <w:p w:rsidR="00B04AEA" w:rsidRDefault="008E083E">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 xml:space="preserve">Licență CAL echivalentă (Consultați </w:t>
            </w:r>
            <w:hyperlink r:id="rId42">
              <w:r>
                <w:rPr>
                  <w:color w:val="00467F"/>
                  <w:u w:val="single"/>
                </w:rPr>
                <w:t>Anexa A</w:t>
              </w:r>
            </w:hyperlink>
            <w:r>
              <w:t>)</w:t>
            </w:r>
          </w:p>
        </w:tc>
      </w:tr>
    </w:tbl>
    <w:p w:rsidR="00B04AEA" w:rsidRDefault="00B04AEA">
      <w:pPr>
        <w:pStyle w:val="ProductList-Body"/>
      </w:pPr>
    </w:p>
    <w:p w:rsidR="00B04AEA" w:rsidRDefault="008E083E">
      <w:pPr>
        <w:pStyle w:val="ProductList-ClauseHeading"/>
        <w:outlineLvl w:val="3"/>
      </w:pPr>
      <w:r>
        <w:t>3.5 Licență CAL locală de activitate pentru Accesul la software-ul de server Dynamics 365 for Operations</w:t>
      </w:r>
    </w:p>
    <w:p w:rsidR="00B04AEA" w:rsidRDefault="008E083E">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B04AEA" w:rsidRDefault="00B04AEA">
      <w:pPr>
        <w:pStyle w:val="ProductList-Body"/>
      </w:pPr>
    </w:p>
    <w:p w:rsidR="00B04AEA" w:rsidRDefault="008E083E">
      <w:pPr>
        <w:pStyle w:val="ProductList-ClauseHeading"/>
        <w:outlineLvl w:val="3"/>
      </w:pPr>
      <w:r>
        <w:t>3.6 Licență CAL locală pentru dispozitive pentru Accesul la software-ul de server Dynamics 365 for Operations</w:t>
      </w:r>
    </w:p>
    <w:p w:rsidR="00B04AEA" w:rsidRDefault="008E083E">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B04AEA" w:rsidRDefault="00B04AEA">
      <w:pPr>
        <w:pStyle w:val="ProductList-ClauseHeading"/>
        <w:outlineLvl w:val="3"/>
      </w:pPr>
    </w:p>
    <w:p w:rsidR="00B04AEA" w:rsidRDefault="008E083E">
      <w:pPr>
        <w:pStyle w:val="ProductList-ClauseHeading"/>
        <w:outlineLvl w:val="3"/>
      </w:pPr>
      <w:r>
        <w:t>3.7 Drepturile de utilizare pentru Dynamics 365 for Operations Servers</w:t>
      </w:r>
    </w:p>
    <w:p w:rsidR="00B04AEA" w:rsidRDefault="008E083E">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B04AEA" w:rsidRDefault="00B04AEA">
      <w:pPr>
        <w:pStyle w:val="ProductList-Body"/>
      </w:pPr>
    </w:p>
    <w:p w:rsidR="00B04AEA" w:rsidRDefault="008E083E">
      <w:pPr>
        <w:pStyle w:val="ProductList-ClauseHeading"/>
        <w:outlineLvl w:val="3"/>
      </w:pPr>
      <w:r>
        <w:t>3.8 Drepturile de utilizare pentru licențe locale Dynamics 365</w:t>
      </w:r>
    </w:p>
    <w:p w:rsidR="00B04AEA" w:rsidRDefault="008E083E">
      <w:pPr>
        <w:pStyle w:val="ProductList-SubClauseHeading"/>
        <w:outlineLvl w:val="4"/>
      </w:pPr>
      <w:r>
        <w:t>3.8.1 Drepturile de utilizare a serverului pentru licențele CAL Dynamics 365</w:t>
      </w:r>
    </w:p>
    <w:p w:rsidR="00B04AEA" w:rsidRDefault="008E083E">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rsidR="00B04AEA" w:rsidRDefault="00B04AEA">
      <w:pPr>
        <w:pStyle w:val="ProductList-BodyIndented"/>
      </w:pPr>
    </w:p>
    <w:p w:rsidR="00B04AEA" w:rsidRDefault="008E083E">
      <w:pPr>
        <w:pStyle w:val="ProductList-SubClauseHeading"/>
        <w:outlineLvl w:val="4"/>
      </w:pPr>
      <w:r>
        <w:t>3.8.2 Condiții pentru ofertele eligibile</w:t>
      </w:r>
    </w:p>
    <w:p w:rsidR="00B04AEA" w:rsidRDefault="008E083E">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B04AEA" w:rsidRDefault="00B04AEA">
      <w:pPr>
        <w:pStyle w:val="ProductList-BodyIndented"/>
      </w:pPr>
    </w:p>
    <w:p w:rsidR="00B04AEA" w:rsidRDefault="008E083E">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Dynamics CRM 2016 Microsoft Office Outlook</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rsidRPr="00537469">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Dynamics CRM Reporting Extensions for Dynamics CRM 2016</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rsidRPr="00537469">
              <w:rPr>
                <w:lang w:val="fr-FR"/>
              </w:rP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Dynamics Marketing Connector for Dynamics CRM (fără Workgroup Server)</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4.1 Drepturile de utilizare a serverului Dynamics 365</w:t>
      </w:r>
    </w:p>
    <w:p w:rsidR="00B04AEA" w:rsidRDefault="008E083E">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rsidR="00B04AEA" w:rsidRDefault="00B04AEA">
      <w:pPr>
        <w:pStyle w:val="ProductList-Body"/>
      </w:pPr>
    </w:p>
    <w:p w:rsidR="00B04AEA" w:rsidRDefault="008E083E">
      <w:pPr>
        <w:pStyle w:val="ProductList-ClauseHeading"/>
        <w:outlineLvl w:val="3"/>
      </w:pPr>
      <w:r>
        <w:t>4.2 Drepturile Dynamics 365 for Operations Server</w:t>
      </w:r>
    </w:p>
    <w:p w:rsidR="00B04AEA" w:rsidRDefault="008E083E">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B04AEA" w:rsidRDefault="00B04AEA">
      <w:pPr>
        <w:pStyle w:val="ProductList-Body"/>
      </w:pPr>
    </w:p>
    <w:p w:rsidR="00B04AEA" w:rsidRDefault="008E083E">
      <w:pPr>
        <w:pStyle w:val="ProductList-ClauseHeading"/>
        <w:outlineLvl w:val="3"/>
      </w:pPr>
      <w:r>
        <w:t>4.3 Localizare și actualizări</w:t>
      </w:r>
    </w:p>
    <w:p w:rsidR="00B04AEA" w:rsidRDefault="008E083E">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B04AEA" w:rsidRDefault="00B04AEA">
      <w:pPr>
        <w:pStyle w:val="ProductList-Body"/>
      </w:pPr>
    </w:p>
    <w:p w:rsidR="00B04AEA" w:rsidRDefault="008E083E">
      <w:pPr>
        <w:pStyle w:val="ProductList-ClauseHeading"/>
        <w:outlineLvl w:val="3"/>
      </w:pPr>
      <w:r>
        <w:t>4.4 Unified Service Desk (USD)</w:t>
      </w:r>
    </w:p>
    <w:p w:rsidR="00B04AEA" w:rsidRDefault="008E083E">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B04AEA" w:rsidRDefault="00B04AEA">
      <w:pPr>
        <w:pStyle w:val="ProductList-Body"/>
      </w:pPr>
    </w:p>
    <w:p w:rsidR="00B04AEA" w:rsidRDefault="008E083E">
      <w:pPr>
        <w:pStyle w:val="ProductList-ClauseHeading"/>
        <w:outlineLvl w:val="3"/>
      </w:pPr>
      <w:r>
        <w:t>4.5 Dynamics CustomerSource</w:t>
      </w:r>
    </w:p>
    <w:p w:rsidR="00B04AEA" w:rsidRDefault="008E083E">
      <w:pPr>
        <w:pStyle w:val="ProductList-Body"/>
      </w:pPr>
      <w:r>
        <w:t xml:space="preserve">Clienții care dețin licențe CAL locale Dynamics 365 cu protecție activă prin SA beneficiază de acces la CustomerSource. </w:t>
      </w: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87080"/>
      <w:r>
        <w:instrText>Microsoft Identity Manager</w:instrText>
      </w:r>
      <w:bookmarkEnd w:id="73"/>
      <w:r>
        <w:instrText>" \l 2</w:instrText>
      </w:r>
      <w:r>
        <w:fldChar w:fldCharType="end"/>
      </w:r>
    </w:p>
    <w:p w:rsidR="00B04AEA" w:rsidRDefault="008E083E">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BFBFBF"/>
              <w:bottom w:val="dashed" w:sz="4" w:space="0" w:color="BFBFBF"/>
              <w:right w:val="none" w:sz="4" w:space="0" w:color="6E6E6E"/>
            </w:tcBorders>
          </w:tcPr>
          <w:p w:rsidR="00B04AEA" w:rsidRDefault="008E083E">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BFBFBF"/>
              <w:bottom w:val="none" w:sz="4" w:space="0" w:color="BFBFBF"/>
              <w:right w:val="none" w:sz="4" w:space="0" w:color="6E6E6E"/>
            </w:tcBorders>
          </w:tcPr>
          <w:p w:rsidR="00B04AEA" w:rsidRDefault="008E083E">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4AEA" w:rsidRDefault="00B04AEA">
            <w:pPr>
              <w:pStyle w:val="ProductList-TableBody"/>
            </w:pPr>
          </w:p>
        </w:tc>
      </w:tr>
    </w:tbl>
    <w:p w:rsidR="00B04AEA" w:rsidRDefault="008E083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78" w:name="_Sec611"/>
      <w:r>
        <w:t>Aplicații Office</w:t>
      </w:r>
      <w:bookmarkEnd w:id="78"/>
      <w:r>
        <w:fldChar w:fldCharType="begin"/>
      </w:r>
      <w:r>
        <w:instrText xml:space="preserve"> TC "</w:instrText>
      </w:r>
      <w:bookmarkStart w:id="79" w:name="_Toc531587081"/>
      <w:r>
        <w:instrText>Aplicații Office</w:instrText>
      </w:r>
      <w:bookmarkEnd w:id="79"/>
      <w:r>
        <w:instrText>" \l 2</w:instrText>
      </w:r>
      <w:r>
        <w:fldChar w:fldCharType="end"/>
      </w:r>
    </w:p>
    <w:p w:rsidR="00B04AEA" w:rsidRPr="00537469" w:rsidRDefault="008E083E">
      <w:pPr>
        <w:pStyle w:val="ProductList-Offering2HeadingNoBorder"/>
        <w:outlineLvl w:val="2"/>
        <w:rPr>
          <w:lang w:val="fr-FR"/>
        </w:rPr>
      </w:pPr>
      <w:bookmarkStart w:id="80" w:name="_Sec636"/>
      <w:r w:rsidRPr="00537469">
        <w:rPr>
          <w:lang w:val="fr-FR"/>
        </w:rPr>
        <w:t>Aplicațiile pentru desktop cu Office</w:t>
      </w:r>
      <w:bookmarkEnd w:id="80"/>
      <w:r>
        <w:fldChar w:fldCharType="begin"/>
      </w:r>
      <w:r w:rsidRPr="00537469">
        <w:rPr>
          <w:lang w:val="fr-FR"/>
        </w:rPr>
        <w:instrText xml:space="preserve"> TC "</w:instrText>
      </w:r>
      <w:bookmarkStart w:id="81" w:name="_Toc531587082"/>
      <w:r w:rsidRPr="00537469">
        <w:rPr>
          <w:lang w:val="fr-FR"/>
        </w:rPr>
        <w:instrText>Aplicațiile pentru desktop cu Office</w:instrText>
      </w:r>
      <w:bookmarkEnd w:id="81"/>
      <w:r w:rsidRPr="00537469">
        <w:rPr>
          <w:lang w:val="fr-FR"/>
        </w:rPr>
        <w:instrText>" \l 3</w:instrText>
      </w:r>
      <w:r>
        <w:fldChar w:fldCharType="end"/>
      </w:r>
    </w:p>
    <w:p w:rsidR="00B04AEA" w:rsidRDefault="008E083E">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000000"/>
              <w:bottom w:val="dashed" w:sz="4" w:space="0" w:color="BFBFBF"/>
              <w:right w:val="single" w:sz="6" w:space="0" w:color="FFFFFF"/>
            </w:tcBorders>
          </w:tcPr>
          <w:p w:rsidR="00B04AEA" w:rsidRDefault="008E08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Default="008E08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dashed" w:sz="4" w:space="0" w:color="BFBFBF"/>
              <w:right w:val="single" w:sz="6" w:space="0" w:color="FFFFFF"/>
            </w:tcBorders>
          </w:tcPr>
          <w:p w:rsidR="00B04AEA" w:rsidRPr="00537469" w:rsidRDefault="008E083E">
            <w:pPr>
              <w:pStyle w:val="ProductList-TableBody"/>
              <w:rPr>
                <w:lang w:val="fr-FR"/>
              </w:rPr>
            </w:pPr>
            <w:r w:rsidRPr="00537469">
              <w:rPr>
                <w:color w:val="000000"/>
                <w:lang w:val="fr-FR"/>
              </w:rPr>
              <w:t>Lucru la domiciliu pentru Office Standard 2019</w:t>
            </w:r>
            <w:r>
              <w:fldChar w:fldCharType="begin"/>
            </w:r>
            <w:r w:rsidRPr="00537469">
              <w:rPr>
                <w:lang w:val="fr-FR"/>
              </w:rP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4AEA" w:rsidRDefault="00B04A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000000"/>
              <w:bottom w:val="none" w:sz="4" w:space="0" w:color="BFBFBF"/>
              <w:right w:val="single" w:sz="6" w:space="0" w:color="FFFFFF"/>
            </w:tcBorders>
          </w:tcPr>
          <w:p w:rsidR="00B04AEA" w:rsidRPr="00537469" w:rsidRDefault="008E083E">
            <w:pPr>
              <w:pStyle w:val="ProductList-TableBody"/>
              <w:rPr>
                <w:lang w:val="fr-FR"/>
              </w:rPr>
            </w:pPr>
            <w:r w:rsidRPr="00537469">
              <w:rPr>
                <w:color w:val="000000"/>
                <w:lang w:val="fr-FR"/>
              </w:rPr>
              <w:t>Lucru la domiciliu pentru Office Professional Plus 2019</w:t>
            </w:r>
            <w:r>
              <w:fldChar w:fldCharType="begin"/>
            </w:r>
            <w:r w:rsidRPr="00537469">
              <w:rPr>
                <w:lang w:val="fr-FR"/>
              </w:rP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4AEA" w:rsidRDefault="008E08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4AEA" w:rsidRDefault="00B04A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585"/>
        <w:gridCol w:w="3609"/>
        <w:gridCol w:w="359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537469">
              <w:rPr>
                <w:color w:val="0563C1"/>
                <w:lang w:val="pt-BR"/>
              </w:rPr>
              <w:t>Beneficiile pentru utilizarea de către Elevi/Studenți</w:t>
            </w:r>
            <w:r>
              <w:fldChar w:fldCharType="end"/>
            </w:r>
            <w:r w:rsidRPr="00537469">
              <w:rPr>
                <w:lang w:val="pt-BR"/>
              </w:rPr>
              <w:t xml:space="preserve">: </w:t>
            </w:r>
            <w:hyperlink w:anchor="_Sec1230">
              <w:r w:rsidRPr="00537469">
                <w:rPr>
                  <w:color w:val="00467F"/>
                  <w:u w:val="single"/>
                  <w:lang w:val="pt-BR"/>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Licențe suplimentare și SA de tranziție: </w:t>
            </w:r>
            <w:hyperlink w:anchor="_Sec1237">
              <w:r>
                <w:rPr>
                  <w:color w:val="00467F"/>
                  <w:u w:val="single"/>
                </w:rPr>
                <w:t>Consultați Anexa C</w:t>
              </w:r>
            </w:hyperlink>
          </w:p>
        </w:tc>
      </w:tr>
    </w:tbl>
    <w:p w:rsidR="00B04AEA" w:rsidRDefault="00B04AEA">
      <w:pPr>
        <w:pStyle w:val="ProductList-Body"/>
      </w:pPr>
    </w:p>
    <w:p w:rsidR="00B04AEA" w:rsidRDefault="008E083E">
      <w:pPr>
        <w:pStyle w:val="ProductList-ClauseHeading"/>
        <w:outlineLvl w:val="4"/>
      </w:pPr>
      <w:r>
        <w:t>2.1 Lucrul la domiciliu</w:t>
      </w:r>
    </w:p>
    <w:p w:rsidR="00B04AEA" w:rsidRDefault="008E083E">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38"/>
        <w:gridCol w:w="5552"/>
      </w:tblGrid>
      <w:tr w:rsidR="00B04A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04AEA" w:rsidRDefault="008E083E">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rsidR="00B04AEA" w:rsidRDefault="008E083E">
            <w:pPr>
              <w:pStyle w:val="ProductList-TableBody"/>
            </w:pPr>
            <w:r>
              <w:rPr>
                <w:color w:val="FFFFFF"/>
              </w:rPr>
              <w:t>Licența eligibilă pentru Lucrul la domiciliu</w:t>
            </w:r>
          </w:p>
        </w:tc>
      </w:tr>
      <w:tr w:rsidR="00B04AEA" w:rsidRPr="00DD7E50">
        <w:tc>
          <w:tcPr>
            <w:tcW w:w="5880" w:type="dxa"/>
            <w:tcBorders>
              <w:left w:val="single" w:sz="4" w:space="0" w:color="6E6E6E"/>
              <w:right w:val="single" w:sz="4" w:space="0" w:color="6E6E6E"/>
            </w:tcBorders>
          </w:tcPr>
          <w:p w:rsidR="00B04AEA" w:rsidRDefault="008E083E">
            <w:pPr>
              <w:pStyle w:val="ProductList-TableBody"/>
            </w:pPr>
            <w:r>
              <w:t>Office Standard 2019</w:t>
            </w:r>
          </w:p>
        </w:tc>
        <w:tc>
          <w:tcPr>
            <w:tcW w:w="6240" w:type="dxa"/>
            <w:tcBorders>
              <w:left w:val="single" w:sz="4" w:space="0" w:color="6E6E6E"/>
              <w:right w:val="single" w:sz="4" w:space="0" w:color="6E6E6E"/>
            </w:tcBorders>
          </w:tcPr>
          <w:p w:rsidR="00B04AEA" w:rsidRPr="00537469" w:rsidRDefault="008E083E">
            <w:pPr>
              <w:pStyle w:val="ProductList-TableBody"/>
              <w:rPr>
                <w:lang w:val="fr-FR"/>
              </w:rPr>
            </w:pPr>
            <w:r w:rsidRPr="00537469">
              <w:rPr>
                <w:lang w:val="fr-FR"/>
              </w:rPr>
              <w:t>Lucru la domiciliu pentru Office Standard 2019</w:t>
            </w:r>
          </w:p>
        </w:tc>
      </w:tr>
      <w:tr w:rsidR="00B04AEA" w:rsidRPr="00DD7E50">
        <w:tc>
          <w:tcPr>
            <w:tcW w:w="5880" w:type="dxa"/>
            <w:tcBorders>
              <w:left w:val="single" w:sz="4" w:space="0" w:color="6E6E6E"/>
              <w:right w:val="single" w:sz="4" w:space="0" w:color="6E6E6E"/>
            </w:tcBorders>
          </w:tcPr>
          <w:p w:rsidR="00B04AEA" w:rsidRDefault="008E083E">
            <w:pPr>
              <w:pStyle w:val="ProductList-TableBody"/>
            </w:pPr>
            <w:r>
              <w:t>Office Professional Plus 2019</w:t>
            </w:r>
          </w:p>
        </w:tc>
        <w:tc>
          <w:tcPr>
            <w:tcW w:w="6240" w:type="dxa"/>
            <w:tcBorders>
              <w:left w:val="single" w:sz="4" w:space="0" w:color="6E6E6E"/>
              <w:right w:val="single" w:sz="4" w:space="0" w:color="6E6E6E"/>
            </w:tcBorders>
          </w:tcPr>
          <w:p w:rsidR="00B04AEA" w:rsidRPr="00537469" w:rsidRDefault="008E083E">
            <w:pPr>
              <w:pStyle w:val="ProductList-TableBody"/>
              <w:rPr>
                <w:lang w:val="fr-FR"/>
              </w:rPr>
            </w:pPr>
            <w:r w:rsidRPr="00537469">
              <w:rPr>
                <w:lang w:val="fr-FR"/>
              </w:rPr>
              <w:t>Lucru la domiciliu pentru Office Professional Plus 2019</w:t>
            </w:r>
          </w:p>
        </w:tc>
      </w:tr>
    </w:tbl>
    <w:p w:rsidR="00B04AEA" w:rsidRPr="00537469" w:rsidRDefault="00B04AEA">
      <w:pPr>
        <w:pStyle w:val="ProductList-Body"/>
        <w:rPr>
          <w:lang w:val="fr-FR"/>
        </w:rPr>
      </w:pPr>
    </w:p>
    <w:p w:rsidR="00B04AEA" w:rsidRPr="00537469" w:rsidRDefault="008E083E">
      <w:pPr>
        <w:pStyle w:val="ProductList-ClauseHeading"/>
        <w:outlineLvl w:val="4"/>
        <w:rPr>
          <w:lang w:val="fr-FR"/>
        </w:rPr>
      </w:pPr>
      <w:r w:rsidRPr="00537469">
        <w:rPr>
          <w:lang w:val="fr-FR"/>
        </w:rPr>
        <w:t>2.2 Independent de platformă</w:t>
      </w:r>
    </w:p>
    <w:p w:rsidR="00B04AEA" w:rsidRPr="00537469" w:rsidRDefault="008E083E">
      <w:pPr>
        <w:pStyle w:val="ProductList-Body"/>
        <w:rPr>
          <w:lang w:val="fr-FR"/>
        </w:rPr>
      </w:pPr>
      <w:r w:rsidRPr="00537469">
        <w:rPr>
          <w:lang w:val="fr-FR"/>
        </w:rP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rsidR="00B04AEA" w:rsidRPr="00537469" w:rsidRDefault="00B04AEA">
      <w:pPr>
        <w:pStyle w:val="ProductList-Body"/>
        <w:rPr>
          <w:lang w:val="fr-FR"/>
        </w:rPr>
      </w:pPr>
    </w:p>
    <w:p w:rsidR="00B04AEA" w:rsidRPr="00537469" w:rsidRDefault="008E083E">
      <w:pPr>
        <w:pStyle w:val="ProductList-ClauseHeading"/>
        <w:outlineLvl w:val="4"/>
        <w:rPr>
          <w:lang w:val="fr-FR"/>
        </w:rPr>
      </w:pPr>
      <w:r w:rsidRPr="00537469">
        <w:rPr>
          <w:lang w:val="fr-FR"/>
        </w:rPr>
        <w:t>2.3 Office Online Server</w:t>
      </w:r>
    </w:p>
    <w:p w:rsidR="00B04AEA" w:rsidRDefault="008E083E">
      <w:pPr>
        <w:pStyle w:val="ProductList-Body"/>
      </w:pPr>
      <w:r w:rsidRPr="00537469">
        <w:rPr>
          <w:lang w:val="fr-FR"/>
        </w:rPr>
        <w:t xml:space="preserve">Clienții care achiziționează licențe Office Standard 2016 sau Office Professional Plus 2016 până la 1 august 2016 pot utiliza funcția de editare, după cum se descrie la secțiunea privind Office Online </w:t>
      </w:r>
      <w:hyperlink w:anchor="_Sec564">
        <w:r w:rsidRPr="00537469">
          <w:rPr>
            <w:color w:val="00467F"/>
            <w:u w:val="single"/>
            <w:lang w:val="fr-FR"/>
          </w:rPr>
          <w:t>Anexa B</w:t>
        </w:r>
      </w:hyperlink>
      <w:r w:rsidRPr="00537469">
        <w:rPr>
          <w:lang w:val="fr-FR"/>
        </w:rPr>
        <w:t xml:space="preserve"> pentru licențele respective. </w:t>
      </w:r>
      <w:r>
        <w:t>Acest drept va expira la 1 august 2019.</w:t>
      </w:r>
    </w:p>
    <w:p w:rsidR="00B04AEA" w:rsidRDefault="008E083E">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Drepturile de utilizare comercială pentru Office Home &amp; Student 2013 RT</w:t>
      </w:r>
    </w:p>
    <w:p w:rsidR="00B04AEA" w:rsidRDefault="008E083E">
      <w:pPr>
        <w:pStyle w:val="ProductList-Body"/>
      </w:pPr>
      <w:r>
        <w:t>Restricția privind utilizarea comercială pentru Office Home &amp; Student 2013 RT este ridicată pentru:</w:t>
      </w:r>
    </w:p>
    <w:p w:rsidR="00B04AEA" w:rsidRDefault="008E083E" w:rsidP="008E083E">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rsidR="00B04AEA" w:rsidRDefault="008E083E" w:rsidP="008E083E">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rsidR="00B04AEA" w:rsidRDefault="008E083E">
      <w:pPr>
        <w:pStyle w:val="ProductList-Body"/>
      </w:pPr>
      <w:r>
        <w:t>Cu excepția prevederilor din această secțiune, vor guverna termenii licenței Office Home &amp; Student 2013 RT.</w:t>
      </w:r>
    </w:p>
    <w:p w:rsidR="00B04AEA" w:rsidRDefault="00B04AEA">
      <w:pPr>
        <w:pStyle w:val="ProductList-Body"/>
      </w:pPr>
    </w:p>
    <w:p w:rsidR="00B04AEA" w:rsidRDefault="008E083E">
      <w:pPr>
        <w:pStyle w:val="ProductList-ClauseHeading"/>
        <w:outlineLvl w:val="4"/>
      </w:pPr>
      <w:r>
        <w:t>3.2 Programele Academic</w:t>
      </w:r>
    </w:p>
    <w:p w:rsidR="00B04AEA" w:rsidRDefault="008E083E">
      <w:pPr>
        <w:pStyle w:val="ProductList-Body"/>
      </w:pPr>
      <w:r>
        <w:t>Prevederile următoare sunt valabile pentru clienții care fac parte din programele Academic de licențiere de volum.</w:t>
      </w:r>
    </w:p>
    <w:p w:rsidR="00B04AEA" w:rsidRDefault="00B04AEA">
      <w:pPr>
        <w:pStyle w:val="ProductList-Body"/>
      </w:pPr>
    </w:p>
    <w:p w:rsidR="00B04AEA" w:rsidRDefault="008E083E">
      <w:pPr>
        <w:pStyle w:val="ProductList-SubClauseHeading"/>
        <w:outlineLvl w:val="5"/>
      </w:pPr>
      <w:r>
        <w:t>3.2.1 Drepturi de utilizare extinse pentru Office 365 ProPlus</w:t>
      </w:r>
    </w:p>
    <w:p w:rsidR="00B04AEA" w:rsidRDefault="008E083E">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B04AEA" w:rsidRDefault="00B04AEA">
      <w:pPr>
        <w:pStyle w:val="ProductList-BodyIndented"/>
      </w:pPr>
    </w:p>
    <w:p w:rsidR="00B04AEA" w:rsidRDefault="008E083E">
      <w:pPr>
        <w:pStyle w:val="ProductList-SubClauseHeading"/>
        <w:outlineLvl w:val="5"/>
      </w:pPr>
      <w:r>
        <w:t>3.2.2 Beneficiu pentru Absolvenți</w:t>
      </w:r>
    </w:p>
    <w:p w:rsidR="00B04AEA" w:rsidRPr="00537469" w:rsidRDefault="008E083E">
      <w:pPr>
        <w:pStyle w:val="ProductList-BodyIndented"/>
        <w:rPr>
          <w:lang w:val="fr-FR"/>
        </w:rPr>
      </w:pPr>
      <w:r>
        <w:t xml:space="preserve">Instituțiile care dețin o Înscriere activă Enrollment for Education Solutions au dreptul, în orice moment de pe durata Înscrierii, să transfere licențele Office Professional Plus către un Elev/Student atunci când acesta devine Absolvent. </w:t>
      </w:r>
      <w:r w:rsidRPr="00537469">
        <w:rPr>
          <w:lang w:val="fr-FR"/>
        </w:rPr>
        <w:t xml:space="preserve">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B04AEA" w:rsidRDefault="008E083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7"/>
        <w:gridCol w:w="3603"/>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fr-FR"/>
              </w:rPr>
            </w:pPr>
            <w:r>
              <w:fldChar w:fldCharType="begin"/>
            </w:r>
            <w:r w:rsidRPr="00537469">
              <w:rPr>
                <w:lang w:val="fr-FR"/>
              </w:rP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sidRPr="00537469">
              <w:rPr>
                <w:color w:val="0563C1"/>
                <w:lang w:val="fr-FR"/>
              </w:rPr>
              <w:t>Drepturi de utilizare la distanță</w:t>
            </w:r>
            <w:r>
              <w:fldChar w:fldCharType="end"/>
            </w:r>
            <w:r w:rsidRPr="00537469">
              <w:rPr>
                <w:lang w:val="fr-FR"/>
              </w:rPr>
              <w:t>: Office, Project și Visio</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86" w:name="_Sec680"/>
      <w:r>
        <w:t>Office for Mac</w:t>
      </w:r>
      <w:bookmarkEnd w:id="86"/>
      <w:r>
        <w:fldChar w:fldCharType="begin"/>
      </w:r>
      <w:r>
        <w:instrText xml:space="preserve"> TC "</w:instrText>
      </w:r>
      <w:bookmarkStart w:id="87" w:name="_Toc531587083"/>
      <w:r>
        <w:instrText>Office for Mac</w:instrText>
      </w:r>
      <w:bookmarkEnd w:id="87"/>
      <w:r>
        <w:instrText>" \l 3</w:instrText>
      </w:r>
      <w:r>
        <w:fldChar w:fldCharType="end"/>
      </w:r>
    </w:p>
    <w:p w:rsidR="00B04AEA" w:rsidRDefault="008E083E">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Lucrul la domiciliu</w:t>
      </w:r>
    </w:p>
    <w:p w:rsidR="00B04AEA" w:rsidRDefault="008E083E">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rsidR="00B04AEA" w:rsidRDefault="00B04AEA">
      <w:pPr>
        <w:pStyle w:val="ProductList-Body"/>
      </w:pPr>
    </w:p>
    <w:p w:rsidR="00B04AEA" w:rsidRDefault="00B04AEA">
      <w:pPr>
        <w:pStyle w:val="ProductList-Body"/>
      </w:pPr>
    </w:p>
    <w:p w:rsidR="00B04AEA" w:rsidRDefault="008E083E">
      <w:pPr>
        <w:pStyle w:val="ProductList-ClauseHeading"/>
        <w:outlineLvl w:val="4"/>
      </w:pPr>
      <w:r>
        <w:t>2.2 Independent de platformă</w:t>
      </w:r>
    </w:p>
    <w:p w:rsidR="00B04AEA" w:rsidRDefault="008E083E">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rsidR="00B04AEA" w:rsidRDefault="00B04AEA">
      <w:pPr>
        <w:pStyle w:val="ProductList-Body"/>
      </w:pPr>
    </w:p>
    <w:p w:rsidR="00B04AEA" w:rsidRDefault="008E083E">
      <w:pPr>
        <w:pStyle w:val="ProductList-ClauseHeading"/>
        <w:outlineLvl w:val="4"/>
      </w:pPr>
      <w:r>
        <w:t>2.3 Office Online Server</w:t>
      </w:r>
    </w:p>
    <w:p w:rsidR="00B04AEA" w:rsidRDefault="008E083E">
      <w:pPr>
        <w:pStyle w:val="ProductList-Body"/>
      </w:pPr>
      <w:r>
        <w:t xml:space="preserve">Clienții care achiziționează licențe Office 2016 for Mac Standard până la 1 august 2016 pot utiliza funcția de editare, conform descrierii din </w:t>
      </w:r>
      <w:hyperlink r:id="rId47">
        <w:r>
          <w:rPr>
            <w:color w:val="00467F"/>
            <w:u w:val="single"/>
          </w:rPr>
          <w:t>secțiunea privind Office Online din Anexa B</w:t>
        </w:r>
      </w:hyperlink>
      <w:r>
        <w:t xml:space="preserve"> pentru licențele respective. Acest drept va expira la 1 august 2019.</w:t>
      </w:r>
    </w:p>
    <w:p w:rsidR="00B04AEA" w:rsidRDefault="008E083E">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Utilizarea comercială a Office Home &amp; Student 2013 RT</w:t>
      </w:r>
    </w:p>
    <w:p w:rsidR="00B04AEA" w:rsidRDefault="008E083E">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rsidR="00B04AEA" w:rsidRDefault="008E083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DD7E5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92" w:name="_Sec612"/>
      <w:r>
        <w:t>Servere Office</w:t>
      </w:r>
      <w:bookmarkEnd w:id="92"/>
      <w:r>
        <w:fldChar w:fldCharType="begin"/>
      </w:r>
      <w:r>
        <w:instrText xml:space="preserve"> TC "</w:instrText>
      </w:r>
      <w:bookmarkStart w:id="93" w:name="_Toc531587084"/>
      <w:r>
        <w:instrText>Servere Office</w:instrText>
      </w:r>
      <w:bookmarkEnd w:id="93"/>
      <w:r>
        <w:instrText>" \l 2</w:instrText>
      </w:r>
      <w:r>
        <w:fldChar w:fldCharType="end"/>
      </w:r>
    </w:p>
    <w:p w:rsidR="00B04AEA" w:rsidRDefault="008E083E">
      <w:pPr>
        <w:pStyle w:val="ProductList-Offering2HeadingNoBorder"/>
        <w:outlineLvl w:val="2"/>
      </w:pPr>
      <w:bookmarkStart w:id="94" w:name="_Sec638"/>
      <w:r>
        <w:t>Exchange Server</w:t>
      </w:r>
      <w:bookmarkEnd w:id="94"/>
      <w:r>
        <w:fldChar w:fldCharType="begin"/>
      </w:r>
      <w:r>
        <w:instrText xml:space="preserve"> TC "</w:instrText>
      </w:r>
      <w:bookmarkStart w:id="95" w:name="_Toc531587085"/>
      <w:r>
        <w:instrText>Exchange Server</w:instrText>
      </w:r>
      <w:bookmarkEnd w:id="95"/>
      <w:r>
        <w:instrText>" \l 3</w:instrText>
      </w:r>
      <w:r>
        <w:fldChar w:fldCharType="end"/>
      </w:r>
    </w:p>
    <w:p w:rsidR="00B04AEA" w:rsidRDefault="008E083E">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04AEA" w:rsidRDefault="008E083E">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583"/>
        <w:gridCol w:w="3615"/>
        <w:gridCol w:w="3592"/>
      </w:tblGrid>
      <w:tr w:rsidR="00B04AEA" w:rsidRPr="00537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fr-FR"/>
              </w:rPr>
            </w:pPr>
            <w:r>
              <w:fldChar w:fldCharType="begin"/>
            </w:r>
            <w:r w:rsidRPr="00537469">
              <w:rPr>
                <w:lang w:val="fr-FR"/>
              </w:rP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sidRPr="00537469">
              <w:rPr>
                <w:color w:val="0563C1"/>
                <w:lang w:val="fr-FR"/>
              </w:rPr>
              <w:t>Ediții de downgrade</w:t>
            </w:r>
            <w:r>
              <w:fldChar w:fldCharType="end"/>
            </w:r>
            <w:r w:rsidRPr="00537469">
              <w:rPr>
                <w:lang w:val="fr-FR"/>
              </w:rPr>
              <w:t>: de la Enterprise la Standard</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4"/>
        <w:gridCol w:w="3617"/>
        <w:gridCol w:w="359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60"/>
        <w:gridCol w:w="3598"/>
        <w:gridCol w:w="363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4AEA" w:rsidRDefault="008E083E">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pentru Exchange Online (Plan 1/1G/2/2A/2G)</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SubClauseHeading"/>
        <w:outlineLvl w:val="5"/>
      </w:pPr>
      <w:r>
        <w:t>3.1.1 Funcționalități suplimentare asociate cu licența CAL Enterprise Exchange</w:t>
      </w:r>
    </w:p>
    <w:p w:rsidR="00B04AEA" w:rsidRDefault="008E083E">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pentru Exchange Online (Plan 2/2A/2G)</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Indented"/>
      </w:pPr>
    </w:p>
    <w:p w:rsidR="00B04AEA" w:rsidRDefault="008E083E">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B04AEA">
      <w:pPr>
        <w:pStyle w:val="ProductList-Body"/>
      </w:pPr>
    </w:p>
    <w:p w:rsidR="00B04AEA" w:rsidRDefault="008E083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Termeni și condiții suplimentare pentru Exchange Enterprise CAL with Services 2019</w:t>
      </w:r>
    </w:p>
    <w:p w:rsidR="00B04AEA" w:rsidRDefault="008E083E">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rsidR="00B04AEA" w:rsidRDefault="00B04AEA">
      <w:pPr>
        <w:pStyle w:val="ProductList-Body"/>
      </w:pPr>
    </w:p>
    <w:p w:rsidR="00B04AEA" w:rsidRDefault="008E083E">
      <w:pPr>
        <w:pStyle w:val="ProductList-ClauseHeading"/>
        <w:outlineLvl w:val="4"/>
      </w:pPr>
      <w:r>
        <w:t>4.2 Serviciul Căsuța vocală Exchange Online</w:t>
      </w:r>
    </w:p>
    <w:p w:rsidR="00B04AEA" w:rsidRDefault="008E083E">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rsidR="00B04AEA" w:rsidRDefault="00B04AEA">
      <w:pPr>
        <w:pStyle w:val="ProductList-Body"/>
      </w:pP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00" w:name="_Sec639"/>
      <w:r>
        <w:t>Project Server</w:t>
      </w:r>
      <w:bookmarkEnd w:id="100"/>
      <w:r>
        <w:fldChar w:fldCharType="begin"/>
      </w:r>
      <w:r>
        <w:instrText xml:space="preserve"> TC "</w:instrText>
      </w:r>
      <w:bookmarkStart w:id="101" w:name="_Toc531587086"/>
      <w:r>
        <w:instrText>Project Server</w:instrText>
      </w:r>
      <w:bookmarkEnd w:id="101"/>
      <w:r>
        <w:instrText>" \l 3</w:instrText>
      </w:r>
      <w:r>
        <w:fldChar w:fldCharType="end"/>
      </w:r>
    </w:p>
    <w:p w:rsidR="00B04AEA" w:rsidRDefault="008E083E">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537469">
              <w:rPr>
                <w:color w:val="0563C1"/>
                <w:lang w:val="pt-BR"/>
              </w:rPr>
              <w:t>Cerințe pentru accesul clientului</w:t>
            </w:r>
            <w:r>
              <w:fldChar w:fldCharType="end"/>
            </w:r>
            <w:r w:rsidRPr="00537469">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4AEA" w:rsidRDefault="008E083E">
            <w:pPr>
              <w:pStyle w:val="ProductList-TableBody"/>
            </w:pPr>
            <w:r>
              <w:t>Licență SL utilizator pentru Project Online Essentials</w:t>
            </w:r>
          </w:p>
        </w:tc>
      </w:tr>
      <w:tr w:rsidR="00B04A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AEA" w:rsidRDefault="008E083E">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rsidR="00B04AEA" w:rsidRDefault="008E083E">
            <w:pPr>
              <w:pStyle w:val="ProductList-TableBody"/>
            </w:pPr>
            <w:r>
              <w:t>Licență SL utilizator pentru Project Online Premium</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06" w:name="_Sec640"/>
      <w:r>
        <w:t>SharePoint Server</w:t>
      </w:r>
      <w:bookmarkEnd w:id="106"/>
      <w:r>
        <w:fldChar w:fldCharType="begin"/>
      </w:r>
      <w:r>
        <w:instrText xml:space="preserve"> TC "</w:instrText>
      </w:r>
      <w:bookmarkStart w:id="107" w:name="_Toc531587087"/>
      <w:r>
        <w:instrText>SharePoint Server</w:instrText>
      </w:r>
      <w:bookmarkEnd w:id="107"/>
      <w:r>
        <w:instrText>" \l 3</w:instrText>
      </w:r>
      <w:r>
        <w:fldChar w:fldCharType="end"/>
      </w:r>
    </w:p>
    <w:p w:rsidR="00B04AEA" w:rsidRDefault="008E083E">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04AEA" w:rsidRDefault="008E083E">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537469">
              <w:rPr>
                <w:color w:val="0563C1"/>
                <w:lang w:val="pt-BR"/>
              </w:rPr>
              <w:t>Cerințe pentru accesul clientului</w:t>
            </w:r>
            <w:r>
              <w:fldChar w:fldCharType="end"/>
            </w:r>
            <w:r w:rsidRPr="00537469">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Pr="00537469" w:rsidRDefault="008E083E">
      <w:pPr>
        <w:pStyle w:val="ProductList-ClauseHeading"/>
        <w:outlineLvl w:val="4"/>
        <w:rPr>
          <w:lang w:val="fr-FR"/>
        </w:rPr>
      </w:pPr>
      <w:r w:rsidRPr="00537469">
        <w:rPr>
          <w:lang w:val="fr-FR"/>
        </w:rPr>
        <w:t>3.1 Accesul la software-ul de server SharePoint Server 2019</w:t>
      </w:r>
    </w:p>
    <w:tbl>
      <w:tblPr>
        <w:tblStyle w:val="PURTable"/>
        <w:tblW w:w="0" w:type="dxa"/>
        <w:tblLook w:val="04A0" w:firstRow="1" w:lastRow="0" w:firstColumn="1" w:lastColumn="0" w:noHBand="0" w:noVBand="1"/>
      </w:tblPr>
      <w:tblGrid>
        <w:gridCol w:w="3573"/>
        <w:gridCol w:w="3611"/>
        <w:gridCol w:w="360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pentru SharePoint Online (Plan 1/2)</w:t>
            </w:r>
            <w:r>
              <w:fldChar w:fldCharType="begin"/>
            </w:r>
            <w:r>
              <w:instrText xml:space="preserve"> XE " SharePoint Online (Plan 1/2)" </w:instrText>
            </w:r>
            <w:r>
              <w:fldChar w:fldCharType="end"/>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SubClauseHeading"/>
        <w:outlineLvl w:val="5"/>
      </w:pPr>
      <w:r>
        <w:t>3.1.1 Funcționalități suplimentare SharePoint Server asociate cu licența CAL pentru SharePoint Enterprise</w:t>
      </w:r>
    </w:p>
    <w:p w:rsidR="00B04AEA" w:rsidRDefault="008E083E">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pentru SharePoint Online (Plan 2)</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Indented"/>
      </w:pPr>
    </w:p>
    <w:p w:rsidR="00B04AEA" w:rsidRDefault="008E083E">
      <w:pPr>
        <w:pStyle w:val="ProductList-ClauseHeading"/>
        <w:outlineLvl w:val="4"/>
      </w:pPr>
      <w:r>
        <w:t>3.2 Renunțarea la Licențele CAL în cazul utilizatorilor care accesează conținut disponibil pentru public</w:t>
      </w:r>
    </w:p>
    <w:p w:rsidR="00B04AEA" w:rsidRDefault="008E083E">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B04AEA" w:rsidRDefault="00B04AEA">
      <w:pPr>
        <w:pStyle w:val="ProductList-Body"/>
      </w:pPr>
    </w:p>
    <w:p w:rsidR="00B04AEA" w:rsidRDefault="008E083E">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50"/>
        <w:gridCol w:w="3570"/>
        <w:gridCol w:w="357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B04AEA">
      <w:pPr>
        <w:pStyle w:val="ProductList-Body"/>
      </w:pPr>
    </w:p>
    <w:p w:rsidR="00B04AEA" w:rsidRDefault="008E083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8"/>
        <w:gridCol w:w="3596"/>
        <w:gridCol w:w="358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87088"/>
      <w:r>
        <w:instrText>Skype for Business Server</w:instrText>
      </w:r>
      <w:bookmarkEnd w:id="113"/>
      <w:r>
        <w:instrText>" \l 3</w:instrText>
      </w:r>
      <w:r>
        <w:fldChar w:fldCharType="end"/>
      </w:r>
    </w:p>
    <w:p w:rsidR="00B04AEA" w:rsidRDefault="008E083E">
      <w:pPr>
        <w:pStyle w:val="ProductList-Offering1SubSection"/>
        <w:outlineLvl w:val="3"/>
      </w:pPr>
      <w:bookmarkStart w:id="114" w:name="_Sec686"/>
      <w:r>
        <w:t>1. Disponibilitatea programului</w:t>
      </w:r>
      <w:bookmarkEnd w:id="114"/>
    </w:p>
    <w:p w:rsidR="00B04AEA" w:rsidRDefault="00B04AEA">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FFFFFF"/>
              <w:right w:val="none" w:sz="4" w:space="0" w:color="6E6E6E"/>
            </w:tcBorders>
          </w:tcPr>
          <w:p w:rsidR="00B04AEA" w:rsidRDefault="008E083E">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04AEA" w:rsidRDefault="008E083E">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599"/>
        <w:gridCol w:w="3591"/>
        <w:gridCol w:w="360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537469">
              <w:rPr>
                <w:color w:val="0563C1"/>
                <w:lang w:val="pt-BR"/>
              </w:rPr>
              <w:t>Cerințe pentru accesul clientului</w:t>
            </w:r>
            <w:r>
              <w:fldChar w:fldCharType="end"/>
            </w:r>
            <w:r w:rsidRPr="00537469">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48"/>
        <w:gridCol w:w="3588"/>
        <w:gridCol w:w="3654"/>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pentru Skype for Business Online (Plan 1/1G/1A/2/2G/2A)</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SubClauseHeading"/>
        <w:outlineLvl w:val="5"/>
      </w:pPr>
      <w:r>
        <w:t>3.1.1 Funcționalități suplimentare asociate cu licența CAL Enterprise pentru Skype for Business Server</w:t>
      </w:r>
    </w:p>
    <w:p w:rsidR="00B04AEA" w:rsidRDefault="008E083E">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89"/>
        <w:gridCol w:w="3483"/>
        <w:gridCol w:w="345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pentru Skype for Business Online (Plan 2/2A/2G)</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Indented"/>
      </w:pPr>
    </w:p>
    <w:p w:rsidR="00B04AEA" w:rsidRDefault="008E083E">
      <w:pPr>
        <w:pStyle w:val="ProductList-SubClauseHeading"/>
        <w:outlineLvl w:val="5"/>
      </w:pPr>
      <w:r>
        <w:t>3.1.2 Funcționalități suplimentare asociate cu licența CAL Plus pentru Skype for Business Server</w:t>
      </w:r>
    </w:p>
    <w:p w:rsidR="00B04AEA" w:rsidRDefault="008E083E">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7"/>
        <w:gridCol w:w="3461"/>
        <w:gridCol w:w="34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rsidR="00B04AEA" w:rsidRDefault="008E083E">
            <w:pPr>
              <w:pStyle w:val="ProductList-TableBody"/>
            </w:pPr>
            <w:r>
              <w:t>Licență CAL Plus pentru Skype for Business (Licență SL utilizator)</w:t>
            </w:r>
          </w:p>
        </w:tc>
      </w:tr>
    </w:tbl>
    <w:p w:rsidR="00B04AEA" w:rsidRDefault="00B04AEA">
      <w:pPr>
        <w:pStyle w:val="ProductList-BodyIndented"/>
      </w:pPr>
    </w:p>
    <w:p w:rsidR="00B04AEA" w:rsidRDefault="008E083E">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92"/>
        <w:gridCol w:w="3616"/>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Audio/Video Conferencing Server Role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Director Role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Mediation Server Role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PowerShell Snap-in</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Video Interop Server Role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118" w:name="_Sec614"/>
      <w:r>
        <w:t>SQL Server</w:t>
      </w:r>
      <w:bookmarkEnd w:id="118"/>
      <w:r>
        <w:fldChar w:fldCharType="begin"/>
      </w:r>
      <w:r>
        <w:instrText xml:space="preserve"> TC "</w:instrText>
      </w:r>
      <w:bookmarkStart w:id="119" w:name="_Toc531587089"/>
      <w:r>
        <w:instrText>SQL Server</w:instrText>
      </w:r>
      <w:bookmarkEnd w:id="119"/>
      <w:r>
        <w:instrText>" \l 2</w:instrText>
      </w:r>
      <w:r>
        <w:fldChar w:fldCharType="end"/>
      </w:r>
    </w:p>
    <w:p w:rsidR="00B04AEA" w:rsidRDefault="008E083E">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lang w:val="fr-FR"/>
              </w:rPr>
              <w:t>SQL Server 2017 Enterprise Core</w:t>
            </w:r>
            <w:r>
              <w:fldChar w:fldCharType="begin"/>
            </w:r>
            <w:r w:rsidRPr="00537469">
              <w:rPr>
                <w:lang w:val="fr-FR"/>
              </w:rPr>
              <w:instrText xml:space="preserve"> XE "SQL Server 2017 Enterprise Core" </w:instrText>
            </w:r>
            <w:r>
              <w:fldChar w:fldCharType="end"/>
            </w:r>
            <w:r w:rsidRPr="00537469">
              <w:rPr>
                <w:lang w:val="fr-FR"/>
              </w:rP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04AEA" w:rsidRDefault="008E083E">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582"/>
        <w:gridCol w:w="3615"/>
        <w:gridCol w:w="359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2.1 SQL Server 2017 Enterprise</w:t>
      </w:r>
    </w:p>
    <w:p w:rsidR="00B04AEA" w:rsidRDefault="008E083E">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B04AEA" w:rsidRDefault="00B04AEA">
      <w:pPr>
        <w:pStyle w:val="ProductList-Body"/>
      </w:pPr>
    </w:p>
    <w:p w:rsidR="00B04AEA" w:rsidRDefault="008E083E">
      <w:pPr>
        <w:pStyle w:val="ProductList-ClauseHeading"/>
        <w:outlineLvl w:val="3"/>
      </w:pPr>
      <w:r>
        <w:t>2.2 SQL Server Parallel Data Warehouse</w:t>
      </w:r>
    </w:p>
    <w:p w:rsidR="00B04AEA" w:rsidRDefault="008E083E">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B04AEA" w:rsidRDefault="00B04AEA">
      <w:pPr>
        <w:pStyle w:val="ProductList-Body"/>
      </w:pPr>
    </w:p>
    <w:p w:rsidR="00B04AEA" w:rsidRDefault="008E083E">
      <w:pPr>
        <w:pStyle w:val="ProductList-ClauseHeading"/>
        <w:outlineLvl w:val="3"/>
      </w:pPr>
      <w:r>
        <w:t>2.3 Versiunea opțională fără Oracle Java a SQL Server Parallel Data Warehouse</w:t>
      </w:r>
    </w:p>
    <w:p w:rsidR="00B04AEA" w:rsidRDefault="008E083E">
      <w:pPr>
        <w:pStyle w:val="ProductList-Body"/>
      </w:pPr>
      <w:r>
        <w:t xml:space="preserve">Clienții pot achiziționa o versiune a produsului cu Oracle Java sau, la cerere, fără Oracle Java. Pentru informații suplimentare, consultați </w:t>
      </w:r>
      <w:hyperlink r:id="rId52">
        <w:r>
          <w:rPr>
            <w:color w:val="00467F"/>
            <w:u w:val="single"/>
          </w:rPr>
          <w:t>http://www.microsoft.com/en-us/sqlserver/solutions-technologies/data-warehousing/pdw.aspx</w:t>
        </w:r>
      </w:hyperlink>
      <w:r>
        <w:t>.</w:t>
      </w:r>
    </w:p>
    <w:p w:rsidR="00B04AEA" w:rsidRDefault="00B04AEA">
      <w:pPr>
        <w:pStyle w:val="ProductList-Body"/>
      </w:pPr>
    </w:p>
    <w:p w:rsidR="00B04AEA" w:rsidRDefault="008E083E">
      <w:pPr>
        <w:pStyle w:val="ProductList-ClauseHeading"/>
        <w:outlineLvl w:val="3"/>
      </w:pPr>
      <w:r>
        <w:t>2.4 Licență suplimentară SQL Server Premium Assurance</w:t>
      </w:r>
    </w:p>
    <w:p w:rsidR="00B04AEA" w:rsidRDefault="008E083E">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3">
        <w:r>
          <w:rPr>
            <w:color w:val="00467F"/>
            <w:u w:val="single"/>
          </w:rPr>
          <w:t>http://go.microsoft.com/?linkid=9839206</w:t>
        </w:r>
      </w:hyperlink>
      <w:r>
        <w:t>.</w:t>
      </w:r>
    </w:p>
    <w:p w:rsidR="00B04AEA" w:rsidRDefault="00B04AEA">
      <w:pPr>
        <w:pStyle w:val="ProductList-Body"/>
      </w:pPr>
    </w:p>
    <w:p w:rsidR="00B04AEA" w:rsidRDefault="008E083E">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580"/>
        <w:gridCol w:w="3580"/>
        <w:gridCol w:w="3630"/>
      </w:tblGrid>
      <w:tr w:rsidR="00B04AEA" w:rsidRPr="00537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4AEA" w:rsidRDefault="008E083E">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B04AEA" w:rsidRPr="00537469" w:rsidRDefault="008E083E">
            <w:pPr>
              <w:pStyle w:val="ProductList-TableBody"/>
              <w:rPr>
                <w:lang w:val="pt-BR"/>
              </w:rPr>
            </w:pPr>
            <w:r w:rsidRPr="00537469">
              <w:rPr>
                <w:lang w:val="pt-BR"/>
              </w:rPr>
              <w:t>Abonamente SQL Server pentru licența CAL pentru Azure</w:t>
            </w:r>
          </w:p>
        </w:tc>
      </w:tr>
    </w:tbl>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3.2 Actualizările automate ale versiunilor anterioare de SQL Server</w:t>
      </w:r>
    </w:p>
    <w:p w:rsidR="00B04AEA" w:rsidRPr="00537469" w:rsidRDefault="008E083E">
      <w:pPr>
        <w:pStyle w:val="ProductList-Body"/>
        <w:rPr>
          <w:lang w:val="pt-BR"/>
        </w:rPr>
      </w:pPr>
      <w:r w:rsidRPr="00537469">
        <w:rPr>
          <w:lang w:val="pt-BR"/>
        </w:rPr>
        <w:t xml:space="preserve">Dacă produsul software este instalat pe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Servere</w:t>
      </w:r>
      <w:r>
        <w:fldChar w:fldCharType="end"/>
      </w:r>
      <w:r w:rsidRPr="00537469">
        <w:rPr>
          <w:lang w:val="pt-BR"/>
        </w:rP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w:t>
      </w:r>
      <w:r>
        <w:fldChar w:fldCharType="end"/>
      </w:r>
      <w:r w:rsidRPr="00537469">
        <w:rPr>
          <w:lang w:val="pt-BR"/>
        </w:rP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w:t>
      </w:r>
      <w:r>
        <w:fldChar w:fldCharType="end"/>
      </w:r>
      <w:r w:rsidRPr="00537469">
        <w:rPr>
          <w:lang w:val="pt-BR"/>
        </w:rPr>
        <w:t xml:space="preserve"> sau dispozitiv.</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3.3 SQL Server Platform Selection</w:t>
      </w:r>
    </w:p>
    <w:p w:rsidR="00B04AEA" w:rsidRPr="00537469" w:rsidRDefault="008E083E">
      <w:pPr>
        <w:pStyle w:val="ProductList-Body"/>
        <w:rPr>
          <w:lang w:val="pt-BR"/>
        </w:rPr>
      </w:pP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SQL Server sunt licențe independente ale platformei și permit implementarea și utilizarea pe platformele Windows sau Linux.</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3.4 Instanțe în execuție pentru ediția Standard</w:t>
      </w:r>
    </w:p>
    <w:p w:rsidR="00B04AEA" w:rsidRPr="00537469" w:rsidRDefault="008E083E">
      <w:pPr>
        <w:pStyle w:val="ProductList-Body"/>
        <w:rPr>
          <w:lang w:val="pt-BR"/>
        </w:rPr>
      </w:pPr>
      <w:r w:rsidRPr="00537469">
        <w:rPr>
          <w:lang w:val="pt-BR"/>
        </w:rPr>
        <w:t xml:space="preserve">Pentru fiecare licență de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w:t>
      </w:r>
      <w:r>
        <w:fldChar w:fldCharType="end"/>
      </w:r>
      <w:r w:rsidRPr="00537469">
        <w:rPr>
          <w:lang w:val="pt-BR"/>
        </w:rPr>
        <w:t xml:space="preserve">, produsul software poate fi rulat doar într-un singur </w:t>
      </w:r>
      <w:r>
        <w:fldChar w:fldCharType="begin"/>
      </w:r>
      <w:r w:rsidRPr="00537469">
        <w:rPr>
          <w:lang w:val="pt-B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537469">
        <w:rPr>
          <w:color w:val="0563C1"/>
          <w:lang w:val="pt-BR"/>
        </w:rPr>
        <w:t>mediu OSE fizic</w:t>
      </w:r>
      <w:r>
        <w:fldChar w:fldCharType="end"/>
      </w:r>
      <w:r w:rsidRPr="00537469">
        <w:rPr>
          <w:lang w:val="pt-BR"/>
        </w:rPr>
        <w:t xml:space="preserve"> sau </w:t>
      </w:r>
      <w:r>
        <w:fldChar w:fldCharType="begin"/>
      </w:r>
      <w:r w:rsidRPr="00537469">
        <w:rPr>
          <w:lang w:val="pt-BR"/>
        </w:rPr>
        <w:instrText xml:space="preserve"> AutoTextList   \s NoStyle \t "Mediu OSE virtual înseamnă un mediu OSE configurat să ruleze pe un sistem hardware virtual" </w:instrText>
      </w:r>
      <w:r>
        <w:fldChar w:fldCharType="separate"/>
      </w:r>
      <w:r w:rsidRPr="00537469">
        <w:rPr>
          <w:color w:val="0563C1"/>
          <w:lang w:val="pt-BR"/>
        </w:rPr>
        <w:t>mediu OSE virtual</w:t>
      </w:r>
      <w:r>
        <w:fldChar w:fldCharType="end"/>
      </w:r>
      <w:r w:rsidRPr="00537469">
        <w:rPr>
          <w:lang w:val="pt-BR"/>
        </w:rPr>
        <w:t xml:space="preserve"> la un moment dat, dar Clientul are dreptul să utilizeze un număr nelimitat de </w:t>
      </w:r>
      <w:r>
        <w:fldChar w:fldCharType="begin"/>
      </w:r>
      <w:r w:rsidRPr="00537469">
        <w:rPr>
          <w:lang w:val="pt-B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537469">
        <w:rPr>
          <w:color w:val="0563C1"/>
          <w:lang w:val="pt-BR"/>
        </w:rPr>
        <w:t>Instanțe în execuție</w:t>
      </w:r>
      <w:r>
        <w:fldChar w:fldCharType="end"/>
      </w:r>
      <w:r w:rsidRPr="00537469">
        <w:rPr>
          <w:lang w:val="pt-BR"/>
        </w:rPr>
        <w:t xml:space="preserve"> ale produsului software de tip server în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mediul OSE</w:t>
      </w:r>
      <w:r>
        <w:fldChar w:fldCharType="end"/>
      </w:r>
      <w:r w:rsidRPr="00537469">
        <w:rPr>
          <w:lang w:val="pt-BR"/>
        </w:rPr>
        <w:t xml:space="preserve"> respectiv.</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3.5 Servere de rezervă în caz de avarie pentru Parallel Data Warehouse (PDW)</w:t>
      </w:r>
    </w:p>
    <w:p w:rsidR="00B04AEA" w:rsidRPr="00537469" w:rsidRDefault="008E083E">
      <w:pPr>
        <w:pStyle w:val="ProductList-Body"/>
        <w:rPr>
          <w:lang w:val="pt-BR"/>
        </w:rPr>
      </w:pPr>
      <w:r w:rsidRPr="00537469">
        <w:rPr>
          <w:lang w:val="pt-BR"/>
        </w:rPr>
        <w:t>Aplicația PDW este o unitate unică, alcătuită din două sau mai multe noduri de procesare (Servere licențiate), toate controlate de o singură mașină PDW de control virtual (</w:t>
      </w:r>
      <w:r>
        <w:fldChar w:fldCharType="begin"/>
      </w:r>
      <w:r w:rsidRPr="00537469">
        <w:rPr>
          <w:lang w:val="pt-BR"/>
        </w:rPr>
        <w:instrText xml:space="preserve"> AutoTextList   \s NoStyle \t "Mediu OSE virtual înseamnă un mediu OSE configurat să ruleze pe un sistem hardware virtual" </w:instrText>
      </w:r>
      <w:r>
        <w:fldChar w:fldCharType="separate"/>
      </w:r>
      <w:r w:rsidRPr="00537469">
        <w:rPr>
          <w:color w:val="0563C1"/>
          <w:lang w:val="pt-BR"/>
        </w:rPr>
        <w:t>mediu OSE virtual</w:t>
      </w:r>
      <w:r>
        <w:fldChar w:fldCharType="end"/>
      </w:r>
      <w:r w:rsidRPr="00537469">
        <w:rPr>
          <w:lang w:val="pt-BR"/>
        </w:rPr>
        <w:t xml:space="preserve">). Tehnologia incorporată în aplicație permite produsului software să transmită avaria către un alt nod de procesare din aplicație. Clientul nu are nevoie de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w:t>
      </w:r>
      <w:r>
        <w:fldChar w:fldCharType="end"/>
      </w:r>
      <w:r w:rsidRPr="00537469">
        <w:rPr>
          <w:lang w:val="pt-BR"/>
        </w:rPr>
        <w:t xml:space="preserve"> suplimentare pentru produsul software care rulează în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medii OSE</w:t>
      </w:r>
      <w:r>
        <w:fldChar w:fldCharType="end"/>
      </w:r>
      <w:r w:rsidRPr="00537469">
        <w:rPr>
          <w:lang w:val="pt-BR"/>
        </w:rPr>
        <w:t xml:space="preserve"> pentru recuperarea în caz de avarie prin tehnologia aplicației PDW.</w:t>
      </w:r>
    </w:p>
    <w:p w:rsidR="00B04AEA" w:rsidRPr="00537469" w:rsidRDefault="00B04AEA">
      <w:pPr>
        <w:pStyle w:val="ProductList-Body"/>
        <w:rPr>
          <w:lang w:val="pt-BR"/>
        </w:rPr>
      </w:pPr>
    </w:p>
    <w:p w:rsidR="00B04AEA" w:rsidRDefault="008E083E">
      <w:pPr>
        <w:pStyle w:val="ProductList-ClauseHeading"/>
        <w:outlineLvl w:val="3"/>
      </w:pPr>
      <w:r>
        <w:t>3.6 Produse software suplimentare</w:t>
      </w:r>
    </w:p>
    <w:p w:rsidR="00B04AEA" w:rsidRDefault="008E083E">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Client Tools Connectivity</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Distributed Replay Client</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Management Tools - Complete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Indented"/>
      </w:pPr>
    </w:p>
    <w:p w:rsidR="00B04AEA" w:rsidRDefault="008E083E">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7"/>
        <w:gridCol w:w="3596"/>
        <w:gridCol w:w="359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4">
              <w:r>
                <w:rPr>
                  <w:color w:val="00467F"/>
                  <w:u w:val="single"/>
                </w:rPr>
                <w:t>Termenii produsului – Iunie 2016</w:t>
              </w:r>
            </w:hyperlink>
            <w:r>
              <w:t xml:space="preserve">. </w:t>
            </w:r>
            <w:r w:rsidRPr="00537469">
              <w:rPr>
                <w:lang w:val="pt-BR"/>
              </w:rPr>
              <w:t xml:space="preserve">2017 R Server pentru Hadoop, R Server pentru Linux și R Server pentru Teradata </w:t>
            </w:r>
            <w:hyperlink r:id="rId55">
              <w:r w:rsidRPr="00537469">
                <w:rPr>
                  <w:color w:val="00467F"/>
                  <w:u w:val="single"/>
                  <w:lang w:val="pt-BR"/>
                </w:rPr>
                <w:t>Termenii produsului – Octombrie 2017</w:t>
              </w:r>
            </w:hyperlink>
            <w:r w:rsidRPr="00537469">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URBreadcrumb"/>
      </w:pPr>
    </w:p>
    <w:p w:rsidR="00B04AEA" w:rsidRPr="00537469" w:rsidRDefault="008E083E">
      <w:pPr>
        <w:pStyle w:val="ProductList-ClauseHeading"/>
        <w:outlineLvl w:val="3"/>
        <w:rPr>
          <w:lang w:val="pt-BR"/>
        </w:rPr>
      </w:pPr>
      <w:r w:rsidRPr="00537469">
        <w:rPr>
          <w:lang w:val="pt-BR"/>
        </w:rPr>
        <w:t>4.1 SQL Server 2017 Enterprise Core – Virtualizare nelimitată</w:t>
      </w:r>
    </w:p>
    <w:p w:rsidR="00B04AEA" w:rsidRPr="00537469" w:rsidRDefault="008E083E">
      <w:pPr>
        <w:pStyle w:val="ProductList-Body"/>
        <w:rPr>
          <w:lang w:val="pt-BR"/>
        </w:rPr>
      </w:pPr>
      <w:r w:rsidRPr="00537469">
        <w:rPr>
          <w:lang w:val="pt-BR"/>
        </w:rPr>
        <w:t xml:space="preserve">Clientul poate rula orice număr de instanțe ale software-ului de server în orice număr de </w:t>
      </w:r>
      <w:r>
        <w:fldChar w:fldCharType="begin"/>
      </w:r>
      <w:r w:rsidRPr="0053746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537469">
        <w:rPr>
          <w:color w:val="0563C1"/>
          <w:lang w:val="pt-BR"/>
        </w:rPr>
        <w:t>medii OSE</w:t>
      </w:r>
      <w:r>
        <w:fldChar w:fldCharType="end"/>
      </w:r>
      <w:r w:rsidRPr="00537469">
        <w:rPr>
          <w:lang w:val="pt-BR"/>
        </w:rPr>
        <w:t xml:space="preserve"> pe orice </w:t>
      </w:r>
      <w:r>
        <w:fldChar w:fldCharType="begin"/>
      </w:r>
      <w:r w:rsidRPr="00537469">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537469">
        <w:rPr>
          <w:color w:val="0563C1"/>
          <w:lang w:val="pt-BR"/>
        </w:rPr>
        <w:t>Server licențiat</w:t>
      </w:r>
      <w:r>
        <w:fldChar w:fldCharType="end"/>
      </w:r>
      <w:r w:rsidRPr="00537469">
        <w:rPr>
          <w:lang w:val="pt-BR"/>
        </w:rPr>
        <w:t xml:space="preserve"> pentru care are protecție prin SA completă pentru toate licențele sale nucleu aferente </w:t>
      </w:r>
      <w:r>
        <w:fldChar w:fldCharType="begin"/>
      </w:r>
      <w:r w:rsidRPr="00537469">
        <w:rPr>
          <w:lang w:val="pt-BR"/>
        </w:rPr>
        <w:instrText xml:space="preserve"> AutoTextList   \s NoStyle \t "Server înseamnă un sistem hardware fizic, capabil să ruleze produse software de tip server." </w:instrText>
      </w:r>
      <w:r>
        <w:fldChar w:fldCharType="separate"/>
      </w:r>
      <w:r w:rsidRPr="00537469">
        <w:rPr>
          <w:color w:val="0563C1"/>
          <w:lang w:val="pt-BR"/>
        </w:rPr>
        <w:t>Serverului</w:t>
      </w:r>
      <w:r>
        <w:fldChar w:fldCharType="end"/>
      </w:r>
      <w:r w:rsidRPr="00537469">
        <w:rPr>
          <w:lang w:val="pt-BR"/>
        </w:rPr>
        <w:t>.</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4.2 SQL Server 2017 Enterprise Core – Actualizările funcțiilor Parallel Data Warehouse</w:t>
      </w:r>
    </w:p>
    <w:p w:rsidR="00B04AEA" w:rsidRPr="00537469" w:rsidRDefault="008E083E">
      <w:pPr>
        <w:pStyle w:val="ProductList-Body"/>
        <w:rPr>
          <w:lang w:val="pt-BR"/>
        </w:rPr>
      </w:pPr>
      <w:r w:rsidRPr="00537469">
        <w:rPr>
          <w:lang w:val="pt-BR"/>
        </w:rPr>
        <w:t>Clienții cu protecție prin SA sunt eligibili pentru versiunile funcțiilor Parallel Data Warehouse (de exemplu, actualizările aplicațiilor), disponibile între lansările produselor importante.</w:t>
      </w:r>
    </w:p>
    <w:p w:rsidR="00B04AEA" w:rsidRPr="00537469" w:rsidRDefault="00B04AEA">
      <w:pPr>
        <w:pStyle w:val="ProductList-Body"/>
        <w:rPr>
          <w:lang w:val="pt-BR"/>
        </w:rPr>
      </w:pPr>
    </w:p>
    <w:p w:rsidR="00B04AEA" w:rsidRPr="00537469" w:rsidRDefault="008E083E">
      <w:pPr>
        <w:pStyle w:val="ProductList-ClauseHeading"/>
        <w:outlineLvl w:val="3"/>
        <w:rPr>
          <w:lang w:val="pt-BR"/>
        </w:rPr>
      </w:pPr>
      <w:r w:rsidRPr="00537469">
        <w:rPr>
          <w:lang w:val="pt-BR"/>
        </w:rPr>
        <w:t>4.3 Opțiunea de cumpărare definitivă pentru SQL Server în baza Enrollment for Application Platform - EAP</w:t>
      </w:r>
    </w:p>
    <w:p w:rsidR="00B04AEA" w:rsidRPr="00537469" w:rsidRDefault="008E083E">
      <w:pPr>
        <w:pStyle w:val="ProductList-Body"/>
        <w:rPr>
          <w:lang w:val="pt-BR"/>
        </w:rPr>
      </w:pPr>
      <w:r w:rsidRPr="00537469">
        <w:rPr>
          <w:lang w:val="pt-BR"/>
        </w:rPr>
        <w:t xml:space="preserve">Clientul își poate reînnoi protecția prin SA pentru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server/CAL pentru SQL Server Enterprise, dar singura opțiune de cumpărare definitivă la sfârșitul duratei înscrierii Clientului va viza </w:t>
      </w: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nucleu.</w:t>
      </w:r>
    </w:p>
    <w:p w:rsidR="00B04AEA" w:rsidRPr="00537469" w:rsidRDefault="00B04AEA">
      <w:pPr>
        <w:pStyle w:val="ProductList-Body"/>
        <w:rPr>
          <w:lang w:val="pt-BR"/>
        </w:rPr>
      </w:pPr>
    </w:p>
    <w:p w:rsidR="00B04AEA" w:rsidRDefault="008E083E">
      <w:pPr>
        <w:pStyle w:val="ProductList-ClauseHeading"/>
        <w:outlineLvl w:val="3"/>
      </w:pPr>
      <w:r>
        <w:t>4.4 SQL Server Enterprise Core și SQL Server Enterprise - Machine Learning Server pentru Windows și Machine Learning Server pentru Linux</w:t>
      </w:r>
    </w:p>
    <w:p w:rsidR="00B04AEA" w:rsidRDefault="008E083E">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B04AEA" w:rsidRDefault="00B04AEA">
      <w:pPr>
        <w:pStyle w:val="ProductList-Body"/>
      </w:pPr>
    </w:p>
    <w:p w:rsidR="00B04AEA" w:rsidRDefault="008E083E">
      <w:pPr>
        <w:pStyle w:val="ProductList-ClauseHeading"/>
        <w:outlineLvl w:val="3"/>
      </w:pPr>
      <w:r>
        <w:t>4.5 SQL Enterprise Core – Rularea Machine Learning Server pentru Hadoop</w:t>
      </w:r>
    </w:p>
    <w:p w:rsidR="00B04AEA" w:rsidRDefault="008E083E">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B04AEA" w:rsidRDefault="00B04AEA">
      <w:pPr>
        <w:pStyle w:val="ProductList-Body"/>
      </w:pPr>
    </w:p>
    <w:p w:rsidR="00B04AEA" w:rsidRDefault="008E083E">
      <w:pPr>
        <w:pStyle w:val="ProductList-ClauseHeading"/>
        <w:outlineLvl w:val="3"/>
      </w:pPr>
      <w:r>
        <w:t>4.6 Utilizarea Power BI Report Server – SQL Server Enterprise Edition</w:t>
      </w:r>
    </w:p>
    <w:p w:rsidR="00B04AEA" w:rsidRDefault="008E083E">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124" w:name="_Sec615"/>
      <w:r>
        <w:t>System Center</w:t>
      </w:r>
      <w:bookmarkEnd w:id="124"/>
      <w:r>
        <w:fldChar w:fldCharType="begin"/>
      </w:r>
      <w:r>
        <w:instrText xml:space="preserve"> TC "</w:instrText>
      </w:r>
      <w:bookmarkStart w:id="125" w:name="_Toc531587090"/>
      <w:r>
        <w:instrText>System Center</w:instrText>
      </w:r>
      <w:bookmarkEnd w:id="125"/>
      <w:r>
        <w:instrText>" \l 2</w:instrText>
      </w:r>
      <w:r>
        <w:fldChar w:fldCharType="end"/>
      </w:r>
    </w:p>
    <w:p w:rsidR="00B04AEA" w:rsidRDefault="008E083E">
      <w:pPr>
        <w:pStyle w:val="ProductList-Offering2HeadingNoBorder"/>
        <w:outlineLvl w:val="2"/>
      </w:pPr>
      <w:bookmarkStart w:id="126" w:name="_Sec642"/>
      <w:r>
        <w:t>System Center Server</w:t>
      </w:r>
      <w:bookmarkEnd w:id="126"/>
      <w:r>
        <w:fldChar w:fldCharType="begin"/>
      </w:r>
      <w:r>
        <w:instrText xml:space="preserve"> TC "</w:instrText>
      </w:r>
      <w:bookmarkStart w:id="127" w:name="_Toc531587091"/>
      <w:r>
        <w:instrText>System Center Server</w:instrText>
      </w:r>
      <w:bookmarkEnd w:id="127"/>
      <w:r>
        <w:instrText>" \l 3</w:instrText>
      </w:r>
      <w:r>
        <w:fldChar w:fldCharType="end"/>
      </w:r>
    </w:p>
    <w:p w:rsidR="00B04AEA" w:rsidRDefault="008E083E">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Pr="00537469" w:rsidRDefault="008E083E">
            <w:pPr>
              <w:pStyle w:val="ProductList-TableBody"/>
              <w:rPr>
                <w:lang w:val="fr-FR"/>
              </w:rPr>
            </w:pPr>
            <w:r w:rsidRPr="00537469">
              <w:rPr>
                <w:color w:val="000000"/>
                <w:lang w:val="fr-FR"/>
              </w:rPr>
              <w:t>Licență de management de server pentru System Center 2016 Standard (licențe nucleu cu 2 pachete)</w:t>
            </w:r>
            <w:r>
              <w:fldChar w:fldCharType="begin"/>
            </w:r>
            <w:r w:rsidRPr="00537469">
              <w:rPr>
                <w:lang w:val="fr-FR"/>
              </w:rP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Pr="00537469" w:rsidRDefault="008E083E">
            <w:pPr>
              <w:pStyle w:val="ProductList-TableBody"/>
              <w:rPr>
                <w:lang w:val="fr-FR"/>
              </w:rPr>
            </w:pPr>
            <w:r w:rsidRPr="00537469">
              <w:rPr>
                <w:lang w:val="fr-FR"/>
              </w:rPr>
              <w:t>Licență de management de server pentru System Center 2016 Standard (licențe nucleu cu 16 pachete)</w:t>
            </w:r>
            <w:r>
              <w:fldChar w:fldCharType="begin"/>
            </w:r>
            <w:r w:rsidRPr="00537469">
              <w:rPr>
                <w:lang w:val="fr-FR"/>
              </w:rP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"Versiune anterioară: Versiunile anterioare ale produsului și Data disponibilității acestora." </w:instrText>
            </w:r>
            <w:r>
              <w:fldChar w:fldCharType="separate"/>
            </w:r>
            <w:r w:rsidRPr="00537469">
              <w:rPr>
                <w:color w:val="0563C1"/>
                <w:lang w:val="pt-BR"/>
              </w:rPr>
              <w:t>Versiune anterioară</w:t>
            </w:r>
            <w:r>
              <w:fldChar w:fldCharType="end"/>
            </w:r>
            <w:r w:rsidRPr="00537469">
              <w:rPr>
                <w:lang w:val="pt-BR"/>
              </w:rPr>
              <w:t>: System Center 2012 R2</w:t>
            </w:r>
            <w:r>
              <w:fldChar w:fldCharType="begin"/>
            </w:r>
            <w:r w:rsidRPr="00537469">
              <w:rPr>
                <w:lang w:val="pt-BR"/>
              </w:rPr>
              <w:instrText xml:space="preserve"> XE "System Center 2012 R2" </w:instrText>
            </w:r>
            <w:r>
              <w:fldChar w:fldCharType="end"/>
            </w:r>
            <w:r w:rsidRPr="00537469">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34"/>
        <w:gridCol w:w="3634"/>
        <w:gridCol w:w="352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Pr="00537469" w:rsidRDefault="008E083E">
            <w:pPr>
              <w:pStyle w:val="ProductList-TableBody"/>
              <w:rPr>
                <w:lang w:val="fr-FR"/>
              </w:rPr>
            </w:pPr>
            <w:r w:rsidRPr="00537469">
              <w:rPr>
                <w:lang w:val="fr-FR"/>
              </w:rP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Pr="00537469" w:rsidRDefault="008E083E">
            <w:pPr>
              <w:pStyle w:val="ProductList-TableBody"/>
              <w:rPr>
                <w:lang w:val="fr-FR"/>
              </w:rPr>
            </w:pPr>
            <w:r w:rsidRPr="00537469">
              <w:rPr>
                <w:lang w:val="fr-FR"/>
              </w:rP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3.3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04AEA" w:rsidRDefault="00B04AEA">
      <w:pPr>
        <w:pStyle w:val="ProductList-Body"/>
      </w:pPr>
    </w:p>
    <w:p w:rsidR="00B04AEA" w:rsidRDefault="008E083E">
      <w:pPr>
        <w:pStyle w:val="ProductList-ClauseHeading"/>
        <w:outlineLvl w:val="4"/>
      </w:pPr>
      <w:r>
        <w:t>3.4 Windows Server Containers</w:t>
      </w:r>
    </w:p>
    <w:p w:rsidR="00B04AEA" w:rsidRDefault="008E083E">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04AEA" w:rsidRDefault="008E083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sidRPr="00537469">
              <w:rPr>
                <w:color w:val="0563C1"/>
                <w:lang w:val="pt-BR"/>
              </w:rPr>
              <w:t>Recuperare după dezastru</w:t>
            </w:r>
            <w:r>
              <w:fldChar w:fldCharType="end"/>
            </w:r>
            <w:r w:rsidRPr="0053746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Drepturi pentru System Center Current Branch (după caz)</w:t>
      </w:r>
    </w:p>
    <w:p w:rsidR="00B04AEA" w:rsidRDefault="008E083E">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rsidR="00B04AEA" w:rsidRDefault="00B04AEA">
      <w:pPr>
        <w:pStyle w:val="ProductList-ClauseHeading"/>
        <w:outlineLvl w:val="4"/>
      </w:pPr>
    </w:p>
    <w:p w:rsidR="00B04AEA" w:rsidRDefault="008E083E">
      <w:pPr>
        <w:pStyle w:val="ProductList-ClauseHeading"/>
        <w:outlineLvl w:val="4"/>
      </w:pPr>
      <w:r>
        <w:t>4.2 System Center Global Service Monitor</w:t>
      </w:r>
    </w:p>
    <w:p w:rsidR="00B04AEA" w:rsidRDefault="008E083E">
      <w:pPr>
        <w:pStyle w:val="ProductList-Body"/>
      </w:pPr>
      <w:r>
        <w:t>Începând cu 7 noiembrie 2018, serviciul System Center Global Service Monitor</w:t>
      </w:r>
      <w:r>
        <w:fldChar w:fldCharType="begin"/>
      </w:r>
      <w:r>
        <w:instrText xml:space="preserve"> XE "System Center Global Service Monitor" </w:instrText>
      </w:r>
      <w:r>
        <w:fldChar w:fldCharType="end"/>
      </w:r>
      <w:r>
        <w:t xml:space="preserve"> va fi retras și nu va mai fi disponibil pentru utilizare.</w:t>
      </w:r>
    </w:p>
    <w:p w:rsidR="00B04AEA" w:rsidRDefault="00B04AEA">
      <w:pPr>
        <w:pStyle w:val="ProductList-Body"/>
      </w:pPr>
    </w:p>
    <w:p w:rsidR="00B04AEA" w:rsidRDefault="008E083E">
      <w:pPr>
        <w:pStyle w:val="ProductList-ClauseHeading"/>
        <w:outlineLvl w:val="4"/>
      </w:pPr>
      <w:r>
        <w:t>4.3 Drepturile de utilizare și acordarea licenței asociate cu modificarea modelului de licență – Licență eligibilă</w:t>
      </w:r>
    </w:p>
    <w:p w:rsidR="00B04AEA" w:rsidRDefault="008E083E">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87092"/>
      <w:r>
        <w:instrText>System Center Configuration Manager</w:instrText>
      </w:r>
      <w:bookmarkEnd w:id="133"/>
      <w:r>
        <w:instrText>" \l 3</w:instrText>
      </w:r>
      <w:r>
        <w:fldChar w:fldCharType="end"/>
      </w:r>
    </w:p>
    <w:p w:rsidR="00B04AEA" w:rsidRDefault="008E083E">
      <w:pPr>
        <w:pStyle w:val="ProductList-Offering1SubSection"/>
        <w:outlineLvl w:val="3"/>
      </w:pPr>
      <w:bookmarkStart w:id="134" w:name="_Sec691"/>
      <w:r>
        <w:t>1. Disponibilitatea programului</w:t>
      </w:r>
      <w:bookmarkEnd w:id="134"/>
    </w:p>
    <w:p w:rsidR="00B04AEA" w:rsidRDefault="00B04AEA">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Pr="00537469" w:rsidRDefault="008E083E">
            <w:pPr>
              <w:pStyle w:val="ProductList-TableBody"/>
              <w:rPr>
                <w:lang w:val="fr-FR"/>
              </w:rPr>
            </w:pPr>
            <w:r w:rsidRPr="00537469">
              <w:rPr>
                <w:lang w:val="fr-FR"/>
              </w:rPr>
              <w:t>Licență de management client pentru System Center 1606 Configuration Manager</w:t>
            </w:r>
            <w:r>
              <w:fldChar w:fldCharType="begin"/>
            </w:r>
            <w:r w:rsidRPr="00537469">
              <w:rPr>
                <w:lang w:val="fr-FR"/>
              </w:rPr>
              <w:instrText xml:space="preserve"> XE "Licență de management client pentru System Center 1606 Configuration Manager" </w:instrText>
            </w:r>
            <w:r>
              <w:fldChar w:fldCharType="end"/>
            </w:r>
            <w:r w:rsidRPr="00537469">
              <w:rPr>
                <w:lang w:val="fr-FR"/>
              </w:rPr>
              <w:t xml:space="preserve"> (</w:t>
            </w:r>
            <w:r>
              <w:fldChar w:fldCharType="begin"/>
            </w:r>
            <w:r w:rsidRPr="00537469">
              <w:rPr>
                <w:lang w:val="fr-FR"/>
              </w:rPr>
              <w:instrText xml:space="preserve"> XE "" </w:instrText>
            </w:r>
            <w:r>
              <w:fldChar w:fldCharType="end"/>
            </w:r>
            <w:r w:rsidRPr="00537469">
              <w:rPr>
                <w:lang w:val="fr-FR"/>
              </w:rP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00"/>
        <w:gridCol w:w="3609"/>
        <w:gridCol w:w="358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Clienții Academic</w:t>
      </w:r>
    </w:p>
    <w:p w:rsidR="00B04AEA" w:rsidRDefault="008E083E">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04AEA" w:rsidRDefault="008E083E">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Microsoft 365 F1</w:t>
            </w:r>
            <w:r>
              <w:fldChar w:fldCharType="begin"/>
            </w:r>
            <w:r>
              <w:instrText xml:space="preserve"> XE "Microsoft 365 F1" </w:instrText>
            </w:r>
            <w:r>
              <w:fldChar w:fldCharType="end"/>
            </w:r>
            <w:r>
              <w:t xml:space="preserve"> (licență SL utilizator)</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B04AEA" w:rsidRDefault="008E083E">
            <w:pPr>
              <w:pStyle w:val="ProductList-TableBody"/>
            </w:pPr>
            <w:r>
              <w:t xml:space="preserve">Licență de management echivalentă (consultați </w:t>
            </w:r>
            <w:hyperlink r:id="rId58">
              <w:r>
                <w:rPr>
                  <w:color w:val="00467F"/>
                  <w:u w:val="single"/>
                </w:rPr>
                <w:t>Anexa A</w:t>
              </w:r>
            </w:hyperlink>
            <w:r>
              <w:t>)</w:t>
            </w:r>
          </w:p>
        </w:tc>
      </w:tr>
    </w:tbl>
    <w:p w:rsidR="00B04AEA" w:rsidRDefault="00B04AEA">
      <w:pPr>
        <w:pStyle w:val="ProductList-Body"/>
      </w:pPr>
    </w:p>
    <w:p w:rsidR="00B04AEA" w:rsidRDefault="008E083E">
      <w:pPr>
        <w:pStyle w:val="ProductList-ClauseHeading"/>
        <w:outlineLvl w:val="4"/>
      </w:pPr>
      <w:r>
        <w:t>3.2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B04AEA" w:rsidRDefault="008E083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System Center Configuration Manager – Drepturi VDI</w:t>
      </w:r>
    </w:p>
    <w:p w:rsidR="00B04AEA" w:rsidRPr="00537469" w:rsidRDefault="008E083E">
      <w:pPr>
        <w:pStyle w:val="ProductList-Body"/>
        <w:rPr>
          <w:lang w:val="pt-BR"/>
        </w:rPr>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w:t>
      </w:r>
      <w:r w:rsidRPr="00537469">
        <w:rPr>
          <w:lang w:val="pt-BR"/>
        </w:rPr>
        <w:t xml:space="preserve">Fiecare </w:t>
      </w:r>
      <w:r>
        <w:fldChar w:fldCharType="begin"/>
      </w:r>
      <w:r w:rsidRPr="00537469">
        <w:rPr>
          <w:lang w:val="pt-BR"/>
        </w:rPr>
        <w:instrText xml:space="preserve"> AutoTextList   \s NoStyle \t "Mediu OSE virtual înseamnă un mediu OSE configurat să ruleze pe un sistem hardware virtual" </w:instrText>
      </w:r>
      <w:r>
        <w:fldChar w:fldCharType="separate"/>
      </w:r>
      <w:r w:rsidRPr="00537469">
        <w:rPr>
          <w:color w:val="0563C1"/>
          <w:lang w:val="pt-BR"/>
        </w:rPr>
        <w:t>mediu OSE virtual</w:t>
      </w:r>
      <w:r>
        <w:fldChar w:fldCharType="end"/>
      </w:r>
      <w:r w:rsidRPr="00537469">
        <w:rPr>
          <w:lang w:val="pt-BR"/>
        </w:rPr>
        <w:t xml:space="preserve"> poate fi rulat pe o gazdă VDI diferită.</w:t>
      </w:r>
    </w:p>
    <w:p w:rsidR="00B04AEA" w:rsidRPr="00537469" w:rsidRDefault="00B04AEA">
      <w:pPr>
        <w:pStyle w:val="ProductList-Body"/>
        <w:rPr>
          <w:lang w:val="pt-BR"/>
        </w:rPr>
      </w:pPr>
    </w:p>
    <w:p w:rsidR="00B04AEA" w:rsidRPr="00537469" w:rsidRDefault="008E083E">
      <w:pPr>
        <w:pStyle w:val="ProductList-ClauseHeading"/>
        <w:outlineLvl w:val="4"/>
        <w:rPr>
          <w:lang w:val="pt-BR"/>
        </w:rPr>
      </w:pPr>
      <w:r w:rsidRPr="00537469">
        <w:rPr>
          <w:lang w:val="pt-BR"/>
        </w:rPr>
        <w:t>4.2 Drepturi pentru System Center Configuration Manager (current branch)</w:t>
      </w:r>
    </w:p>
    <w:p w:rsidR="00B04AEA" w:rsidRPr="00537469" w:rsidRDefault="008E083E">
      <w:pPr>
        <w:pStyle w:val="ProductList-Body"/>
        <w:rPr>
          <w:lang w:val="pt-BR"/>
        </w:rPr>
      </w:pPr>
      <w:r w:rsidRPr="00537469">
        <w:rPr>
          <w:lang w:val="pt-BR"/>
        </w:rPr>
        <w:t>Clienții cu protecție prin SA activă pentru licențele System Center Configuration Manager sau licențe ML echivalente pot să instaleze și să utilizeze opțiunea Current Branch a System Center Configuration Manager.</w:t>
      </w:r>
    </w:p>
    <w:p w:rsidR="00B04AEA" w:rsidRPr="00537469" w:rsidRDefault="00B04AEA">
      <w:pPr>
        <w:pStyle w:val="ProductList-Body"/>
        <w:jc w:val="right"/>
        <w:rPr>
          <w:lang w:val="pt-BR"/>
        </w:rPr>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87093"/>
      <w:r>
        <w:instrText>System Center Data Protection Manager</w:instrText>
      </w:r>
      <w:bookmarkEnd w:id="139"/>
      <w:r>
        <w:instrText>" \l 3</w:instrText>
      </w:r>
      <w:r>
        <w:fldChar w:fldCharType="end"/>
      </w:r>
    </w:p>
    <w:p w:rsidR="00B04AEA" w:rsidRDefault="008E083E">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596"/>
        <w:gridCol w:w="3609"/>
        <w:gridCol w:w="358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Clienții Academic</w:t>
      </w:r>
    </w:p>
    <w:p w:rsidR="00B04AEA" w:rsidRDefault="008E083E">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04AEA" w:rsidRDefault="008E083E">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3.2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04AEA" w:rsidRDefault="008E083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Listă de produse – Octombrie 2013</w:t>
              </w:r>
            </w:hyperlink>
            <w:r>
              <w:t xml:space="preserve">, </w:t>
            </w:r>
            <w:hyperlink r:id="rId61">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Drepturi pentru System Center Data Protection Manager (current branch)</w:t>
      </w:r>
    </w:p>
    <w:p w:rsidR="00B04AEA" w:rsidRDefault="008E083E">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87094"/>
      <w:r>
        <w:instrText>System Center Endpoint Protection</w:instrText>
      </w:r>
      <w:bookmarkEnd w:id="145"/>
      <w:r>
        <w:instrText>" \l 3</w:instrText>
      </w:r>
      <w:r>
        <w:fldChar w:fldCharType="end"/>
      </w:r>
    </w:p>
    <w:p w:rsidR="00B04AEA" w:rsidRDefault="008E083E">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04AEA" w:rsidRDefault="008E083E">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590"/>
        <w:gridCol w:w="3614"/>
        <w:gridCol w:w="358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(SA):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Licențe SL pentru dispozitiv și utilizator</w:t>
      </w:r>
    </w:p>
    <w:p w:rsidR="00B04AEA" w:rsidRDefault="008E083E">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B04AEA" w:rsidRDefault="00B04AEA">
      <w:pPr>
        <w:pStyle w:val="ProductList-Body"/>
      </w:pPr>
    </w:p>
    <w:p w:rsidR="00B04AEA" w:rsidRDefault="008E083E">
      <w:pPr>
        <w:pStyle w:val="ProductList-ClauseHeading"/>
        <w:outlineLvl w:val="4"/>
      </w:pPr>
      <w:r>
        <w:t>3.2 Licențele SL de management al serverelor</w:t>
      </w:r>
    </w:p>
    <w:p w:rsidR="00B04AEA" w:rsidRDefault="008E083E">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B04AEA" w:rsidRDefault="00B04AEA">
      <w:pPr>
        <w:pStyle w:val="ProductList-Body"/>
      </w:pPr>
    </w:p>
    <w:p w:rsidR="00B04AEA" w:rsidRDefault="008E083E">
      <w:pPr>
        <w:pStyle w:val="ProductList-ClauseHeading"/>
        <w:outlineLvl w:val="4"/>
      </w:pPr>
      <w:r>
        <w:t>3.3 Înlocuirea motoarelor de scanare</w:t>
      </w:r>
    </w:p>
    <w:p w:rsidR="00B04AEA" w:rsidRDefault="008E083E">
      <w:pPr>
        <w:pStyle w:val="ProductList-Body"/>
      </w:pPr>
      <w:r>
        <w:t>Microsoft își rezervă dreptul de a înlocui cu produse software și fișiere comparabile următoarele componente ale Serviciului online:</w:t>
      </w:r>
    </w:p>
    <w:p w:rsidR="00B04AEA" w:rsidRDefault="008E083E" w:rsidP="008E083E">
      <w:pPr>
        <w:pStyle w:val="ProductList-Bullet"/>
        <w:numPr>
          <w:ilvl w:val="0"/>
          <w:numId w:val="21"/>
        </w:numPr>
      </w:pPr>
      <w:r>
        <w:t xml:space="preserve">produsele software antivirus și de filtrare a mesajelor nedorite, precum și </w:t>
      </w:r>
    </w:p>
    <w:p w:rsidR="00B04AEA" w:rsidRDefault="008E083E" w:rsidP="008E083E">
      <w:pPr>
        <w:pStyle w:val="ProductList-Bullet"/>
        <w:numPr>
          <w:ilvl w:val="0"/>
          <w:numId w:val="21"/>
        </w:numPr>
      </w:pPr>
      <w:r>
        <w:t>fișierele semnătură și cele de date pentru filtrarea de conținut.</w:t>
      </w:r>
    </w:p>
    <w:p w:rsidR="00B04AEA" w:rsidRDefault="008E083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Pr="00537469" w:rsidRDefault="008E083E">
      <w:pPr>
        <w:pStyle w:val="ProductList-ClauseHeading"/>
        <w:outlineLvl w:val="4"/>
        <w:rPr>
          <w:lang w:val="fr-FR"/>
        </w:rPr>
      </w:pPr>
      <w:r w:rsidRPr="00537469">
        <w:rPr>
          <w:lang w:val="fr-FR"/>
        </w:rPr>
        <w:t>4.1 Drepturi pentru Center Endpoint Protection Manager (current branch)</w:t>
      </w:r>
    </w:p>
    <w:p w:rsidR="00B04AEA" w:rsidRPr="00537469" w:rsidRDefault="008E083E">
      <w:pPr>
        <w:pStyle w:val="ProductList-Body"/>
        <w:rPr>
          <w:lang w:val="fr-FR"/>
        </w:rPr>
      </w:pPr>
      <w:r w:rsidRPr="00537469">
        <w:rPr>
          <w:lang w:val="fr-FR"/>
        </w:rPr>
        <w:t>Clienții cu protecție prin SA activă pentru Licențele System Center Endpoint Protection sau o Licență ML echivalentă pot să instaleze și să utilizeze opțiunea System Center Endpoint Protection.</w:t>
      </w:r>
    </w:p>
    <w:p w:rsidR="00B04AEA" w:rsidRPr="00537469" w:rsidRDefault="00B04AEA">
      <w:pPr>
        <w:pStyle w:val="ProductList-Body"/>
        <w:jc w:val="right"/>
        <w:rPr>
          <w:lang w:val="fr-FR"/>
        </w:rPr>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87095"/>
      <w:r>
        <w:instrText>System Center Operations Manager</w:instrText>
      </w:r>
      <w:bookmarkEnd w:id="151"/>
      <w:r>
        <w:instrText>" \l 3</w:instrText>
      </w:r>
      <w:r>
        <w:fldChar w:fldCharType="end"/>
      </w:r>
    </w:p>
    <w:p w:rsidR="00B04AEA" w:rsidRDefault="008E083E">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596"/>
        <w:gridCol w:w="3609"/>
        <w:gridCol w:w="358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r:id="rId63">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Clienții Academic</w:t>
      </w:r>
    </w:p>
    <w:p w:rsidR="00B04AEA" w:rsidRDefault="008E083E">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04AEA" w:rsidRDefault="008E083E">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6">
              <w:r>
                <w:rPr>
                  <w:color w:val="00467F"/>
                  <w:u w:val="single"/>
                </w:rPr>
                <w:t>Caracteristici bazate pe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3.2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04AEA" w:rsidRDefault="008E083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8">
              <w:r>
                <w:rPr>
                  <w:color w:val="00467F"/>
                  <w:u w:val="single"/>
                </w:rPr>
                <w:t>Listă de produse – Octombrie 2013</w:t>
              </w:r>
            </w:hyperlink>
            <w:r>
              <w:t xml:space="preserve">; </w:t>
            </w:r>
            <w:hyperlink r:id="rId6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Drepturi pentru System Center Operations Manager (current branch)</w:t>
      </w:r>
    </w:p>
    <w:p w:rsidR="00B04AEA" w:rsidRDefault="008E083E">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87096"/>
      <w:r>
        <w:instrText>System Center Orchestrator</w:instrText>
      </w:r>
      <w:bookmarkEnd w:id="157"/>
      <w:r>
        <w:instrText>" \l 3</w:instrText>
      </w:r>
      <w:r>
        <w:fldChar w:fldCharType="end"/>
      </w:r>
    </w:p>
    <w:p w:rsidR="00B04AEA" w:rsidRDefault="008E083E">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596"/>
        <w:gridCol w:w="3609"/>
        <w:gridCol w:w="358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r:id="rId70">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Clienții Academic</w:t>
      </w:r>
    </w:p>
    <w:p w:rsidR="00B04AEA" w:rsidRDefault="008E083E">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04AEA" w:rsidRDefault="008E083E">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1">
              <w:r>
                <w:rPr>
                  <w:color w:val="00467F"/>
                  <w:u w:val="single"/>
                </w:rPr>
                <w:t>Universal</w:t>
              </w:r>
            </w:hyperlink>
            <w:r>
              <w:t xml:space="preserve">; </w:t>
            </w:r>
            <w:hyperlink r:id="rId7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3">
              <w:r>
                <w:rPr>
                  <w:color w:val="00467F"/>
                  <w:u w:val="single"/>
                </w:rPr>
                <w:t>Caracteristici bazate pe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3.2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04AEA" w:rsidRDefault="008E083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5">
              <w:r>
                <w:rPr>
                  <w:color w:val="00467F"/>
                  <w:u w:val="single"/>
                </w:rPr>
                <w:t>Listă de produse – Octombrie 2013</w:t>
              </w:r>
            </w:hyperlink>
            <w:r>
              <w:t xml:space="preserve">; </w:t>
            </w:r>
            <w:hyperlink r:id="rId7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87097"/>
      <w:r>
        <w:instrText>System Center Service Manager</w:instrText>
      </w:r>
      <w:bookmarkEnd w:id="163"/>
      <w:r>
        <w:instrText>" \l 3</w:instrText>
      </w:r>
      <w:r>
        <w:fldChar w:fldCharType="end"/>
      </w:r>
    </w:p>
    <w:p w:rsidR="00B04AEA" w:rsidRDefault="008E083E">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596"/>
        <w:gridCol w:w="3609"/>
        <w:gridCol w:w="358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r:id="rId77">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Clienții Academic</w:t>
      </w:r>
    </w:p>
    <w:p w:rsidR="00B04AEA" w:rsidRDefault="008E083E">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04AEA" w:rsidRDefault="008E083E">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8">
              <w:r>
                <w:rPr>
                  <w:color w:val="00467F"/>
                  <w:u w:val="single"/>
                </w:rPr>
                <w:t>Universal</w:t>
              </w:r>
            </w:hyperlink>
            <w:r>
              <w:t xml:space="preserve">; </w:t>
            </w:r>
            <w:hyperlink r:id="rId79">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537469">
              <w:rPr>
                <w:color w:val="0563C1"/>
                <w:lang w:val="pt-BR"/>
              </w:rPr>
              <w:t>Termenii licenței specifici produsului</w:t>
            </w:r>
            <w:r>
              <w:fldChar w:fldCharType="end"/>
            </w:r>
            <w:r w:rsidRPr="0053746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537469">
              <w:rPr>
                <w:color w:val="0563C1"/>
                <w:lang w:val="pt-BR"/>
              </w:rPr>
              <w:t>Cerințe pentru accesul utilizatorului extern</w:t>
            </w:r>
            <w:r>
              <w:fldChar w:fldCharType="end"/>
            </w:r>
            <w:r w:rsidRPr="00537469">
              <w:rPr>
                <w:lang w:val="pt-BR"/>
              </w:rPr>
              <w:t>: ML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0">
              <w:r>
                <w:rPr>
                  <w:color w:val="00467F"/>
                  <w:u w:val="single"/>
                </w:rPr>
                <w:t>Caracteristici bazate pe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B04AEA" w:rsidRPr="00537469" w:rsidRDefault="008E083E">
            <w:pPr>
              <w:pStyle w:val="ProductList-TableBody"/>
              <w:rPr>
                <w:lang w:val="pt-BR"/>
              </w:rPr>
            </w:pPr>
            <w:r w:rsidRPr="00537469">
              <w:rPr>
                <w:lang w:val="pt-BR"/>
              </w:rP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CAL pentru Microsoft Identity Manager 2016 (utilizator)</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3.2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04AEA" w:rsidRDefault="008E083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2">
              <w:r>
                <w:rPr>
                  <w:color w:val="00467F"/>
                  <w:u w:val="single"/>
                </w:rPr>
                <w:t>Listă de produse – Octombrie 2013</w:t>
              </w:r>
            </w:hyperlink>
            <w:r>
              <w:t xml:space="preserve">; </w:t>
            </w:r>
            <w:hyperlink r:id="rId83">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Drepturi pentru System Center Service Manager (current branch)</w:t>
      </w:r>
    </w:p>
    <w:p w:rsidR="00B04AEA" w:rsidRDefault="008E083E">
      <w:pPr>
        <w:pStyle w:val="ProductList-Body"/>
      </w:pPr>
      <w:r>
        <w:t>Clienții cu protecție prin SA activă pentru Licențele System Center Service Manager sau o Licență ML echivalentă pot să instaleze și să utilizeze opțiunea Current Branch a System Center Service Manager.</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Pr="00537469" w:rsidRDefault="008E083E">
      <w:pPr>
        <w:pStyle w:val="ProductList-Offering1Heading"/>
        <w:outlineLvl w:val="1"/>
        <w:rPr>
          <w:lang w:val="fr-FR"/>
        </w:rPr>
      </w:pPr>
      <w:bookmarkStart w:id="168" w:name="_Sec616"/>
      <w:r w:rsidRPr="00537469">
        <w:rPr>
          <w:lang w:val="fr-FR"/>
        </w:rPr>
        <w:t>Virtual Desktop Infrastructure (VDI) Suite</w:t>
      </w:r>
      <w:bookmarkEnd w:id="168"/>
      <w:r>
        <w:fldChar w:fldCharType="begin"/>
      </w:r>
      <w:r w:rsidRPr="00537469">
        <w:rPr>
          <w:lang w:val="fr-FR"/>
        </w:rPr>
        <w:instrText xml:space="preserve"> TC "</w:instrText>
      </w:r>
      <w:bookmarkStart w:id="169" w:name="_Toc531587098"/>
      <w:r w:rsidRPr="00537469">
        <w:rPr>
          <w:lang w:val="fr-FR"/>
        </w:rPr>
        <w:instrText>Virtual Desktop Infrastructure (VDI) Suite</w:instrText>
      </w:r>
      <w:bookmarkEnd w:id="169"/>
      <w:r w:rsidRPr="00537469">
        <w:rPr>
          <w:lang w:val="fr-FR"/>
        </w:rPr>
        <w:instrText>" \l 2</w:instrText>
      </w:r>
      <w:r>
        <w:fldChar w:fldCharType="end"/>
      </w:r>
    </w:p>
    <w:p w:rsidR="00B04AEA" w:rsidRPr="00537469" w:rsidRDefault="008E083E">
      <w:pPr>
        <w:pStyle w:val="ProductList-Body"/>
        <w:rPr>
          <w:lang w:val="fr-FR"/>
        </w:rPr>
      </w:pPr>
      <w:r w:rsidRPr="00537469">
        <w:rPr>
          <w:lang w:val="fr-FR"/>
        </w:rPr>
        <w:t>Clienții care caută informații despre licențierea și utilizarea VDI</w:t>
      </w:r>
      <w:r>
        <w:fldChar w:fldCharType="begin"/>
      </w:r>
      <w:r w:rsidRPr="00537469">
        <w:rPr>
          <w:lang w:val="fr-FR"/>
        </w:rPr>
        <w:instrText xml:space="preserve"> XE "VDI" </w:instrText>
      </w:r>
      <w:r>
        <w:fldChar w:fldCharType="end"/>
      </w:r>
      <w:r w:rsidRPr="00537469">
        <w:rPr>
          <w:lang w:val="fr-FR"/>
        </w:rPr>
        <w:t xml:space="preserve"> Suite trebuie să consulte Drepturile de utilizare a produsului din aprilie 2015 </w:t>
      </w:r>
      <w:hyperlink r:id="rId84">
        <w:r w:rsidRPr="00537469">
          <w:rPr>
            <w:color w:val="00467F"/>
            <w:u w:val="single"/>
            <w:lang w:val="fr-FR"/>
          </w:rPr>
          <w:t>http://go.microsoft.com/?linkid=9839206</w:t>
        </w:r>
      </w:hyperlink>
      <w:r w:rsidRPr="00537469">
        <w:rPr>
          <w:lang w:val="fr-FR"/>
        </w:rPr>
        <w:t xml:space="preserve"> și Lista de produse din iunie 2015 </w:t>
      </w:r>
      <w:hyperlink r:id="rId85">
        <w:r w:rsidRPr="00537469">
          <w:rPr>
            <w:color w:val="00467F"/>
            <w:u w:val="single"/>
            <w:lang w:val="fr-FR"/>
          </w:rPr>
          <w:t>http://go.microsoft.com/?linkid=9839207</w:t>
        </w:r>
      </w:hyperlink>
      <w:r w:rsidRPr="00537469">
        <w:rPr>
          <w:lang w:val="fr-FR"/>
        </w:rPr>
        <w:t>.</w:t>
      </w:r>
    </w:p>
    <w:p w:rsidR="00B04AEA" w:rsidRPr="00537469" w:rsidRDefault="00B04AEA">
      <w:pPr>
        <w:pStyle w:val="ProductList-Body"/>
        <w:jc w:val="right"/>
        <w:rPr>
          <w:lang w:val="fr-FR"/>
        </w:rPr>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170" w:name="_Sec617"/>
      <w:r>
        <w:t>Visual Studio</w:t>
      </w:r>
      <w:bookmarkEnd w:id="170"/>
      <w:r>
        <w:fldChar w:fldCharType="begin"/>
      </w:r>
      <w:r>
        <w:instrText xml:space="preserve"> TC "</w:instrText>
      </w:r>
      <w:bookmarkStart w:id="171" w:name="_Toc531587099"/>
      <w:r>
        <w:instrText>Visual Studio</w:instrText>
      </w:r>
      <w:bookmarkEnd w:id="171"/>
      <w:r>
        <w:instrText>" \l 2</w:instrText>
      </w:r>
      <w:r>
        <w:fldChar w:fldCharType="end"/>
      </w:r>
    </w:p>
    <w:p w:rsidR="00B04AEA" w:rsidRDefault="008E083E">
      <w:pPr>
        <w:pStyle w:val="ProductList-Offering2HeadingNoBorder"/>
        <w:outlineLvl w:val="2"/>
      </w:pPr>
      <w:bookmarkStart w:id="172" w:name="_Sec649"/>
      <w:r>
        <w:t>Visual Studio</w:t>
      </w:r>
      <w:bookmarkEnd w:id="172"/>
      <w:r>
        <w:fldChar w:fldCharType="begin"/>
      </w:r>
      <w:r>
        <w:instrText xml:space="preserve"> TC "</w:instrText>
      </w:r>
      <w:bookmarkStart w:id="173" w:name="_Toc531587100"/>
      <w:r>
        <w:instrText>Visual Studio</w:instrText>
      </w:r>
      <w:bookmarkEnd w:id="173"/>
      <w:r>
        <w:instrText>" \l 3</w:instrText>
      </w:r>
      <w:r>
        <w:fldChar w:fldCharType="end"/>
      </w:r>
    </w:p>
    <w:p w:rsidR="00B04AEA" w:rsidRDefault="008E083E">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582"/>
        <w:gridCol w:w="3615"/>
        <w:gridCol w:w="3593"/>
      </w:tblGrid>
      <w:tr w:rsidR="00B04AEA" w:rsidRPr="00537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fr-FR"/>
              </w:rPr>
            </w:pPr>
            <w:r>
              <w:fldChar w:fldCharType="begin"/>
            </w:r>
            <w:r w:rsidRPr="00537469">
              <w:rPr>
                <w:lang w:val="fr-FR"/>
              </w:rP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sidRPr="00537469">
              <w:rPr>
                <w:color w:val="0563C1"/>
                <w:lang w:val="fr-FR"/>
              </w:rPr>
              <w:t>Ediții de downgrade</w:t>
            </w:r>
            <w:r>
              <w:fldChar w:fldCharType="end"/>
            </w:r>
            <w:r w:rsidRPr="00537469">
              <w:rPr>
                <w:lang w:val="fr-FR"/>
              </w:rPr>
              <w:t>: de la Enterprise la Professional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Acordarea licenței pentru SQL Server Parallel Data Warehouse Developer</w:t>
      </w:r>
    </w:p>
    <w:p w:rsidR="00B04AEA" w:rsidRDefault="008E083E">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rsidR="00B04AEA" w:rsidRDefault="00B04AEA">
      <w:pPr>
        <w:pStyle w:val="ProductList-Body"/>
      </w:pPr>
    </w:p>
    <w:p w:rsidR="00B04AEA" w:rsidRDefault="008E083E">
      <w:pPr>
        <w:pStyle w:val="ProductList-ClauseHeading"/>
        <w:outlineLvl w:val="4"/>
      </w:pPr>
      <w:r>
        <w:t>2.2 Acordarea licenței pentru Visual Studio Team Foundation Server 2018</w:t>
      </w:r>
    </w:p>
    <w:p w:rsidR="00B04AEA" w:rsidRDefault="008E083E">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B04AEA" w:rsidRDefault="00B04AEA">
      <w:pPr>
        <w:pStyle w:val="ProductList-Body"/>
      </w:pPr>
    </w:p>
    <w:p w:rsidR="00B04AEA" w:rsidRDefault="008E083E">
      <w:pPr>
        <w:pStyle w:val="ProductList-ClauseHeading"/>
        <w:outlineLvl w:val="4"/>
      </w:pPr>
      <w:r>
        <w:t>2.3 Serviciile Microsoft Azure</w:t>
      </w:r>
    </w:p>
    <w:p w:rsidR="00B04AEA" w:rsidRDefault="008E083E">
      <w:pPr>
        <w:pStyle w:val="ProductList-Body"/>
      </w:pPr>
      <w:r>
        <w:t>Beneficiile Microsoft Azure nu pot fi combinate din cadrul mai multor abonamente Visual Studio sau Platforme MSDN într-un singur cont Microsoft Azure.</w:t>
      </w:r>
    </w:p>
    <w:p w:rsidR="00B04AEA" w:rsidRDefault="008E083E">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"Termenii licenței: Termenii și condițiile care reglementează implementarea și utilizarea unui Produs." </w:instrText>
            </w:r>
            <w:r>
              <w:fldChar w:fldCharType="separate"/>
            </w:r>
            <w:r w:rsidRPr="00537469">
              <w:rPr>
                <w:color w:val="0563C1"/>
                <w:lang w:val="pt-BR"/>
              </w:rPr>
              <w:t>Termenii licenței</w:t>
            </w:r>
            <w:r>
              <w:fldChar w:fldCharType="end"/>
            </w:r>
            <w:r w:rsidRPr="00537469">
              <w:rPr>
                <w:lang w:val="pt-BR"/>
              </w:rPr>
              <w:t xml:space="preserve">: </w:t>
            </w:r>
            <w:hyperlink w:anchor="_Sec537">
              <w:r w:rsidRPr="00537469">
                <w:rPr>
                  <w:color w:val="00467F"/>
                  <w:u w:val="single"/>
                  <w:lang w:val="pt-BR"/>
                </w:rPr>
                <w:t>Universal</w:t>
              </w:r>
            </w:hyperlink>
            <w:r w:rsidRPr="00537469">
              <w:rPr>
                <w:lang w:val="pt-BR"/>
              </w:rPr>
              <w:t xml:space="preserve">; </w:t>
            </w:r>
            <w:hyperlink w:anchor="_Sec546">
              <w:r w:rsidRPr="00537469">
                <w:rPr>
                  <w:color w:val="00467F"/>
                  <w:u w:val="single"/>
                  <w:lang w:val="pt-BR"/>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Fișierul BUILDSERVER.TXT</w:t>
      </w:r>
    </w:p>
    <w:p w:rsidR="00B04AEA" w:rsidRDefault="008E083E">
      <w:pPr>
        <w:pStyle w:val="ProductList-Body"/>
      </w:pPr>
      <w:r>
        <w:t xml:space="preserve">Clientul are dreptul să instaleze copii ale fișierelor din Listele BuildServer de la adresa </w:t>
      </w:r>
      <w:hyperlink r:id="rId86">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rsidR="00B04AEA" w:rsidRDefault="00B04AEA">
      <w:pPr>
        <w:pStyle w:val="ProductList-Body"/>
      </w:pPr>
    </w:p>
    <w:p w:rsidR="00B04AEA" w:rsidRDefault="008E083E">
      <w:pPr>
        <w:pStyle w:val="ProductList-ClauseHeading"/>
        <w:outlineLvl w:val="4"/>
      </w:pPr>
      <w:r>
        <w:t>3.2 Utilitare</w:t>
      </w:r>
    </w:p>
    <w:p w:rsidR="00B04AEA" w:rsidRDefault="008E083E">
      <w:pPr>
        <w:pStyle w:val="ProductList-Body"/>
      </w:pPr>
      <w:r>
        <w:t xml:space="preserve">Clientul are dreptul să copieze și să instaleze Utilitarele indicate la adresa </w:t>
      </w:r>
      <w:hyperlink r:id="rId87">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rsidR="00B04AEA" w:rsidRDefault="00B04AEA">
      <w:pPr>
        <w:pStyle w:val="ProductList-Body"/>
      </w:pPr>
    </w:p>
    <w:p w:rsidR="00B04AEA" w:rsidRDefault="008E083E">
      <w:pPr>
        <w:pStyle w:val="ProductList-ClauseHeading"/>
        <w:outlineLvl w:val="4"/>
      </w:pPr>
      <w:r>
        <w:t>3.3 Office Professional Plus 2016 – abonament Visual Studio Enterprise</w:t>
      </w:r>
    </w:p>
    <w:p w:rsidR="00B04AEA" w:rsidRDefault="008E083E">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B04AEA" w:rsidRDefault="00B04AEA">
      <w:pPr>
        <w:pStyle w:val="ProductList-Body"/>
      </w:pPr>
    </w:p>
    <w:p w:rsidR="00B04AEA" w:rsidRDefault="008E083E">
      <w:pPr>
        <w:pStyle w:val="ProductList-ClauseHeading"/>
        <w:outlineLvl w:val="4"/>
      </w:pPr>
      <w:r>
        <w:t>3.4 Termenii de licențiere terță parte pentru componentele open source</w:t>
      </w:r>
    </w:p>
    <w:p w:rsidR="00B04AEA" w:rsidRDefault="008E083E">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B04AEA" w:rsidRDefault="008E083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Eligibilitatea Software Assurance</w:t>
      </w:r>
    </w:p>
    <w:p w:rsidR="00B04AEA" w:rsidRDefault="008E083E">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B04AEA" w:rsidRDefault="00B04AEA">
      <w:pPr>
        <w:pStyle w:val="ProductList-Body"/>
      </w:pPr>
    </w:p>
    <w:p w:rsidR="00B04AEA" w:rsidRDefault="008E083E">
      <w:pPr>
        <w:pStyle w:val="ProductList-ClauseHeading"/>
        <w:outlineLvl w:val="4"/>
      </w:pPr>
      <w:r>
        <w:t>4.2 Drepturi permanente abonament Visual Studio</w:t>
      </w:r>
    </w:p>
    <w:p w:rsidR="00B04AEA" w:rsidRDefault="008E083E">
      <w:pPr>
        <w:pStyle w:val="ProductList-Body"/>
      </w:pPr>
      <w:r>
        <w:t>Drepturile clientului de a utiliza orice produs software licențiat prin abonamentul la Visual Studio devine permanent atunci când dreptul Clientului de a utiliza Visual Studio devine permanent.</w:t>
      </w: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87101"/>
      <w:r>
        <w:instrText>Visual Studio Team Foundation Server</w:instrText>
      </w:r>
      <w:bookmarkEnd w:id="179"/>
      <w:r>
        <w:instrText>" \l 3</w:instrText>
      </w:r>
      <w:r>
        <w:fldChar w:fldCharType="end"/>
      </w:r>
    </w:p>
    <w:p w:rsidR="00B04AEA" w:rsidRDefault="008E083E">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04AEA" w:rsidRDefault="00B04A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04AEA" w:rsidRDefault="00B04A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586"/>
        <w:gridCol w:w="3614"/>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8E083E">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 pentru accesul clientului: Arată dacă un produs server necesită sau nu licențe CAL pentru accesarea de utilizatori și dispozitive." </w:instrText>
            </w:r>
            <w:r>
              <w:fldChar w:fldCharType="separate"/>
            </w:r>
            <w:r w:rsidRPr="00537469">
              <w:rPr>
                <w:color w:val="0563C1"/>
                <w:lang w:val="pt-BR"/>
              </w:rPr>
              <w:t>Cerințe pentru accesul clientului</w:t>
            </w:r>
            <w:r>
              <w:fldChar w:fldCharType="end"/>
            </w:r>
            <w:r w:rsidRPr="00537469">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Utilizator plătit de Servicii Azure DevOps</w:t>
            </w:r>
          </w:p>
        </w:tc>
      </w:tr>
    </w:tbl>
    <w:p w:rsidR="00B04AEA" w:rsidRDefault="00B04AEA">
      <w:pPr>
        <w:pStyle w:val="ProductList-Body"/>
      </w:pPr>
    </w:p>
    <w:p w:rsidR="00B04AEA" w:rsidRDefault="008E083E">
      <w:pPr>
        <w:pStyle w:val="ProductList-SubClauseHeading"/>
        <w:outlineLvl w:val="5"/>
      </w:pPr>
      <w:r>
        <w:t>3.1.1 Funcționalități suplimentare</w:t>
      </w:r>
    </w:p>
    <w:p w:rsidR="00B04AEA" w:rsidRDefault="008E083E">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Abonament Visual Studio Enterprise</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04AEA" w:rsidRDefault="008E083E">
            <w:pPr>
              <w:pStyle w:val="ProductList-TableBody"/>
            </w:pPr>
            <w:r>
              <w:t>Utilizator plătit de Servicii Azure DevOps Test Manager</w:t>
            </w:r>
          </w:p>
        </w:tc>
      </w:tr>
    </w:tbl>
    <w:p w:rsidR="00B04AEA" w:rsidRDefault="00B04AEA">
      <w:pPr>
        <w:pStyle w:val="ProductList-BodyIndented"/>
      </w:pPr>
    </w:p>
    <w:p w:rsidR="00B04AEA" w:rsidRDefault="008E083E">
      <w:pPr>
        <w:pStyle w:val="ProductList-SubClauseHeading"/>
        <w:outlineLvl w:val="5"/>
      </w:pPr>
      <w:r>
        <w:t>3.1.2 Funcționalități suplimentare</w:t>
      </w:r>
    </w:p>
    <w:p w:rsidR="00B04AEA" w:rsidRDefault="008E083E">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Utilizator plătit Azure DevOps Services Package Management</w:t>
            </w:r>
          </w:p>
        </w:tc>
      </w:tr>
    </w:tbl>
    <w:p w:rsidR="00B04AEA" w:rsidRDefault="00B04AEA">
      <w:pPr>
        <w:pStyle w:val="ProductList-BodyIndented"/>
      </w:pPr>
    </w:p>
    <w:p w:rsidR="00B04AEA" w:rsidRDefault="008E083E">
      <w:pPr>
        <w:pStyle w:val="ProductList-ClauseHeading"/>
        <w:outlineLvl w:val="4"/>
      </w:pPr>
      <w:r>
        <w:t>3.2 Utilizarea care nu necesită licențe CAL</w:t>
      </w:r>
    </w:p>
    <w:p w:rsidR="00B04AEA" w:rsidRDefault="008E083E">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Serviciilor Azure DevOps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rsidR="00B04AEA" w:rsidRDefault="00B04AEA">
      <w:pPr>
        <w:pStyle w:val="ProductList-Body"/>
      </w:pPr>
    </w:p>
    <w:p w:rsidR="00B04AEA" w:rsidRDefault="008E083E">
      <w:pPr>
        <w:pStyle w:val="ProductList-ClauseHeading"/>
        <w:outlineLvl w:val="4"/>
      </w:pPr>
      <w:r>
        <w:t>3.3 Tehnologia SQL Server</w:t>
      </w:r>
    </w:p>
    <w:p w:rsidR="00B04AEA" w:rsidRDefault="008E083E">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B04AEA" w:rsidRDefault="00B04AEA">
      <w:pPr>
        <w:pStyle w:val="ProductList-Body"/>
      </w:pPr>
    </w:p>
    <w:p w:rsidR="00B04AEA" w:rsidRDefault="008E083E">
      <w:pPr>
        <w:pStyle w:val="ProductList-ClauseHeading"/>
        <w:outlineLvl w:val="4"/>
      </w:pPr>
      <w:r>
        <w:t>3.4 Termenii de licențiere terță parte pentru componentele open source</w:t>
      </w:r>
    </w:p>
    <w:p w:rsidR="00B04AEA" w:rsidRDefault="008E083E">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B04AEA" w:rsidRDefault="00B04AEA">
      <w:pPr>
        <w:pStyle w:val="ProductList-Body"/>
      </w:pPr>
    </w:p>
    <w:p w:rsidR="00B04AEA" w:rsidRDefault="008E083E">
      <w:pPr>
        <w:pStyle w:val="ProductList-ClauseHeading"/>
        <w:outlineLvl w:val="4"/>
      </w:pPr>
      <w:r>
        <w:t>3.5 Visual Studio Team Foundation Server Build Services</w:t>
      </w:r>
    </w:p>
    <w:p w:rsidR="00B04AEA" w:rsidRDefault="008E083E">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rsidR="00B04AEA" w:rsidRDefault="00B04AEA">
      <w:pPr>
        <w:pStyle w:val="ProductList-Body"/>
      </w:pPr>
    </w:p>
    <w:p w:rsidR="00B04AEA" w:rsidRDefault="008E083E">
      <w:pPr>
        <w:pStyle w:val="ProductList-ClauseHeading"/>
        <w:outlineLvl w:val="4"/>
      </w:pPr>
      <w:r>
        <w:t>3.6 Managementul lansărilor</w:t>
      </w:r>
    </w:p>
    <w:p w:rsidR="00B04AEA" w:rsidRDefault="008E083E">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B04AEA" w:rsidRDefault="008E083E" w:rsidP="008E083E">
      <w:pPr>
        <w:pStyle w:val="ProductList-Bullet"/>
        <w:numPr>
          <w:ilvl w:val="0"/>
          <w:numId w:val="22"/>
        </w:numPr>
      </w:pPr>
      <w:r>
        <w:t>Abonament Visual Studio Enterprise</w:t>
      </w:r>
    </w:p>
    <w:p w:rsidR="00B04AEA" w:rsidRPr="00537469" w:rsidRDefault="008E083E" w:rsidP="008E083E">
      <w:pPr>
        <w:pStyle w:val="ProductList-Bullet"/>
        <w:numPr>
          <w:ilvl w:val="0"/>
          <w:numId w:val="22"/>
        </w:numPr>
        <w:rPr>
          <w:lang w:val="pt-BR"/>
        </w:rPr>
      </w:pPr>
      <w:r w:rsidRPr="00537469">
        <w:rPr>
          <w:lang w:val="pt-BR"/>
        </w:rPr>
        <w:t>Visual Studio Enterprise (abonament lunar sau anual)</w:t>
      </w:r>
    </w:p>
    <w:p w:rsidR="00B04AEA" w:rsidRDefault="008E083E" w:rsidP="008E083E">
      <w:pPr>
        <w:pStyle w:val="ProductList-Bullet"/>
        <w:numPr>
          <w:ilvl w:val="0"/>
          <w:numId w:val="22"/>
        </w:numPr>
      </w:pPr>
      <w:r>
        <w:t>Procese Azure (instanță plătită)</w:t>
      </w:r>
    </w:p>
    <w:p w:rsidR="00B04AEA" w:rsidRDefault="00B04AEA">
      <w:pPr>
        <w:pStyle w:val="ProductList-Body"/>
      </w:pPr>
    </w:p>
    <w:p w:rsidR="00B04AEA" w:rsidRDefault="008E083E">
      <w:pPr>
        <w:pStyle w:val="ProductList-ClauseHeading"/>
        <w:outlineLvl w:val="4"/>
      </w:pPr>
      <w:r>
        <w:t>3.7 Package Management</w:t>
      </w:r>
    </w:p>
    <w:p w:rsidR="00B04AEA" w:rsidRDefault="008E083E">
      <w:pPr>
        <w:pStyle w:val="ProductList-Body"/>
      </w:pPr>
      <w:r>
        <w:t>Fiecare licență Visual Studio Team Foundation Server include dreptul de utilizare a funcției Package Management pentru maximum cinci utilizatori sau dispozitive.</w:t>
      </w:r>
    </w:p>
    <w:p w:rsidR="00B04AEA" w:rsidRDefault="00B04AEA">
      <w:pPr>
        <w:pStyle w:val="ProductList-Body"/>
      </w:pPr>
    </w:p>
    <w:p w:rsidR="00B04AEA" w:rsidRDefault="008E083E">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85"/>
        <w:gridCol w:w="3585"/>
        <w:gridCol w:w="3530"/>
        <w:gridCol w:w="90"/>
      </w:tblGrid>
      <w:tr w:rsidR="00B04A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rsidRPr="005374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sidRPr="00537469">
              <w:rPr>
                <w:color w:val="0563C1"/>
                <w:lang w:val="pt-BR"/>
              </w:rPr>
              <w:t>Mobilitatea licențelor</w:t>
            </w:r>
            <w:r>
              <w:fldChar w:fldCharType="end"/>
            </w:r>
            <w:r w:rsidRPr="00537469">
              <w:rPr>
                <w:lang w:val="pt-BR"/>
              </w:rP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537469">
              <w:rPr>
                <w:color w:val="0563C1"/>
                <w:lang w:val="pt-BR"/>
              </w:rPr>
              <w:t>Drepturi privind migrarea</w:t>
            </w:r>
            <w:r>
              <w:fldChar w:fldCharType="end"/>
            </w:r>
            <w:r w:rsidRPr="00537469">
              <w:rPr>
                <w:lang w:val="pt-BR"/>
              </w:rPr>
              <w:t xml:space="preserve">: </w:t>
            </w:r>
            <w:hyperlink r:id="rId90">
              <w:r w:rsidRPr="00537469">
                <w:rPr>
                  <w:color w:val="00467F"/>
                  <w:u w:val="single"/>
                  <w:lang w:val="pt-BR"/>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Pr="00537469" w:rsidRDefault="008E083E">
            <w:pPr>
              <w:pStyle w:val="ProductList-TableBody"/>
              <w:rPr>
                <w:lang w:val="es-ES_tradnl"/>
              </w:rPr>
            </w:pPr>
            <w:r w:rsidRPr="00537469">
              <w:rPr>
                <w:color w:val="404040"/>
                <w:lang w:val="es-ES_tradnl"/>
              </w:rPr>
              <w:t>Drepturi de utilizare la distanță: Neaplicabil</w:t>
            </w:r>
          </w:p>
        </w:tc>
      </w:tr>
      <w:tr w:rsidR="00B04A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r w:rsidR="00B04AEA">
        <w:tc>
          <w:tcPr>
            <w:tcW w:w="12240" w:type="dxa"/>
            <w:gridSpan w:val="4"/>
            <w:tcBorders>
              <w:top w:val="none" w:sz="4" w:space="0" w:color="6E6E6E"/>
              <w:left w:val="none" w:sz="4" w:space="0" w:color="6E6E6E"/>
              <w:bottom w:val="none" w:sz="4" w:space="0" w:color="6E6E6E"/>
              <w:right w:val="none" w:sz="4" w:space="0" w:color="6E6E6E"/>
            </w:tcBorders>
          </w:tcPr>
          <w:p w:rsidR="00B04AEA" w:rsidRDefault="00B04AEA">
            <w:pPr>
              <w:pStyle w:val="PURBreadcrumb"/>
            </w:pPr>
          </w:p>
          <w:tbl>
            <w:tblPr>
              <w:tblW w:w="0" w:type="dxa"/>
              <w:tblLook w:val="04A0" w:firstRow="1" w:lastRow="0" w:firstColumn="1" w:lastColumn="0" w:noHBand="0" w:noVBand="1"/>
            </w:tblPr>
            <w:tblGrid>
              <w:gridCol w:w="10674"/>
            </w:tblGrid>
            <w:tr w:rsidR="00B04AEA">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TableBody"/>
            </w:pPr>
          </w:p>
        </w:tc>
      </w:tr>
    </w:tbl>
    <w:p w:rsidR="00B04AEA" w:rsidRDefault="00B04AEA">
      <w:pPr>
        <w:pStyle w:val="ProductList-Body"/>
      </w:pPr>
    </w:p>
    <w:p w:rsidR="00B04AEA" w:rsidRDefault="008E083E">
      <w:pPr>
        <w:pStyle w:val="ProductList-OfferingGroupHeading"/>
        <w:outlineLvl w:val="1"/>
      </w:pPr>
      <w:bookmarkStart w:id="184" w:name="_Sec618"/>
      <w:r>
        <w:t>Client Windows</w:t>
      </w:r>
      <w:bookmarkEnd w:id="184"/>
      <w:r>
        <w:fldChar w:fldCharType="begin"/>
      </w:r>
      <w:r>
        <w:instrText xml:space="preserve"> TC "</w:instrText>
      </w:r>
      <w:bookmarkStart w:id="185" w:name="_Toc531587102"/>
      <w:r>
        <w:instrText>Client Windows</w:instrText>
      </w:r>
      <w:bookmarkEnd w:id="185"/>
      <w:r>
        <w:instrText>" \l 2</w:instrText>
      </w:r>
      <w:r>
        <w:fldChar w:fldCharType="end"/>
      </w:r>
    </w:p>
    <w:p w:rsidR="00B04AEA" w:rsidRPr="00537469" w:rsidRDefault="008E083E">
      <w:pPr>
        <w:pStyle w:val="ProductList-Offering2HeadingNoBorder"/>
        <w:outlineLvl w:val="2"/>
        <w:rPr>
          <w:lang w:val="pt-BR"/>
        </w:rPr>
      </w:pPr>
      <w:bookmarkStart w:id="186" w:name="_Sec652"/>
      <w:r w:rsidRPr="00537469">
        <w:rPr>
          <w:lang w:val="pt-BR"/>
        </w:rPr>
        <w:t>Sistemul de operare desktop Windows</w:t>
      </w:r>
      <w:bookmarkEnd w:id="186"/>
      <w:r>
        <w:fldChar w:fldCharType="begin"/>
      </w:r>
      <w:r w:rsidRPr="00537469">
        <w:rPr>
          <w:lang w:val="pt-BR"/>
        </w:rPr>
        <w:instrText xml:space="preserve"> TC "</w:instrText>
      </w:r>
      <w:bookmarkStart w:id="187" w:name="_Toc531587103"/>
      <w:r w:rsidRPr="00537469">
        <w:rPr>
          <w:lang w:val="pt-BR"/>
        </w:rPr>
        <w:instrText>Sistemul de operare desktop Windows</w:instrText>
      </w:r>
      <w:bookmarkEnd w:id="187"/>
      <w:r w:rsidRPr="00537469">
        <w:rPr>
          <w:lang w:val="pt-BR"/>
        </w:rPr>
        <w:instrText>" \l 3</w:instrText>
      </w:r>
      <w:r>
        <w:fldChar w:fldCharType="end"/>
      </w:r>
    </w:p>
    <w:p w:rsidR="00B04AEA" w:rsidRDefault="008E083E">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B04AE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39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Pr="00537469" w:rsidRDefault="008E083E">
            <w:pPr>
              <w:pStyle w:val="ProductList-TableBody"/>
              <w:rPr>
                <w:lang w:val="pt-BR"/>
              </w:rPr>
            </w:pPr>
            <w:r w:rsidRPr="00537469">
              <w:rPr>
                <w:lang w:val="pt-BR"/>
              </w:rPr>
              <w:t xml:space="preserve">Windows VDA E3 </w:t>
            </w:r>
            <w:r>
              <w:fldChar w:fldCharType="begin"/>
            </w:r>
            <w:r w:rsidRPr="00537469">
              <w:rPr>
                <w:lang w:val="pt-BR"/>
              </w:rPr>
              <w:instrText xml:space="preserve"> XE "Windows VDA E3 " </w:instrText>
            </w:r>
            <w:r>
              <w:fldChar w:fldCharType="end"/>
            </w:r>
            <w:r w:rsidRPr="00537469">
              <w:rPr>
                <w:lang w:val="pt-BR"/>
              </w:rPr>
              <w:t>(licență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Pr="00537469" w:rsidRDefault="008E083E">
            <w:pPr>
              <w:pStyle w:val="ProductList-TableBody"/>
              <w:rPr>
                <w:lang w:val="pt-BR"/>
              </w:rPr>
            </w:pPr>
            <w:r w:rsidRPr="00537469">
              <w:rPr>
                <w:lang w:val="pt-BR"/>
              </w:rPr>
              <w:t xml:space="preserve">Windows VDA E5 </w:t>
            </w:r>
            <w:r>
              <w:fldChar w:fldCharType="begin"/>
            </w:r>
            <w:r w:rsidRPr="00537469">
              <w:rPr>
                <w:lang w:val="pt-BR"/>
              </w:rPr>
              <w:instrText xml:space="preserve"> XE "Windows VDA E5 " </w:instrText>
            </w:r>
            <w:r>
              <w:fldChar w:fldCharType="end"/>
            </w:r>
            <w:r w:rsidRPr="00537469">
              <w:rPr>
                <w:lang w:val="pt-BR"/>
              </w:rPr>
              <w:t>(licență SL)</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r>
      <w:tr w:rsidR="00B04AEA">
        <w:tc>
          <w:tcPr>
            <w:tcW w:w="39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r w:rsidR="00B04AEA">
        <w:tc>
          <w:tcPr>
            <w:tcW w:w="39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04AEA" w:rsidRDefault="00B04AE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577"/>
        <w:gridCol w:w="3610"/>
        <w:gridCol w:w="360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B04AEA" w:rsidRPr="005374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"Cerințele preliminare (SA): Indică faptul că trebuie îndeplinite anumite condiții suplimentare pentru achiziționarea protecției prin SA pentru produs." </w:instrText>
            </w:r>
            <w:r>
              <w:fldChar w:fldCharType="separate"/>
            </w:r>
            <w:r w:rsidRPr="00537469">
              <w:rPr>
                <w:color w:val="0563C1"/>
                <w:lang w:val="pt-BR"/>
              </w:rPr>
              <w:t>Cerințele preliminare (SA)</w:t>
            </w:r>
            <w:r>
              <w:fldChar w:fldCharType="end"/>
            </w:r>
            <w:r w:rsidRPr="00537469">
              <w:rPr>
                <w:lang w:val="pt-BR"/>
              </w:rPr>
              <w:t xml:space="preserve">: </w:t>
            </w:r>
            <w:hyperlink w:anchor="_Sec564">
              <w:r w:rsidRPr="00537469">
                <w:rPr>
                  <w:color w:val="00467F"/>
                  <w:u w:val="single"/>
                  <w:lang w:val="pt-BR"/>
                </w:rPr>
                <w:t>Anexa B</w:t>
              </w:r>
            </w:hyperlink>
            <w:r w:rsidRPr="00537469">
              <w:rPr>
                <w:lang w:val="pt-BR"/>
              </w:rPr>
              <w:t xml:space="preserve">, </w:t>
            </w:r>
            <w:hyperlink w:anchor="_Sec841">
              <w:r w:rsidRPr="00537469">
                <w:rPr>
                  <w:color w:val="00467F"/>
                  <w:u w:val="single"/>
                  <w:lang w:val="pt-BR"/>
                </w:rPr>
                <w:t>Secțiunea 4</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sidRPr="00537469">
              <w:rPr>
                <w:color w:val="0563C1"/>
                <w:lang w:val="pt-BR"/>
              </w:rPr>
              <w:t>Beneficiile pentru utilizarea de către Elevi/Studenți</w:t>
            </w:r>
            <w:r>
              <w:fldChar w:fldCharType="end"/>
            </w:r>
            <w:r w:rsidRPr="00537469">
              <w:rPr>
                <w:lang w:val="pt-BR"/>
              </w:rPr>
              <w:t xml:space="preserve">: Consultați </w:t>
            </w:r>
            <w:hyperlink w:anchor="_Sec1230">
              <w:r w:rsidRPr="00537469">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4"/>
      </w:pPr>
      <w:r>
        <w:t>2.1 Alocarea licenței</w:t>
      </w:r>
    </w:p>
    <w:p w:rsidR="00B04AEA" w:rsidRDefault="008E083E">
      <w:pPr>
        <w:pStyle w:val="ProductList-SubClauseHeading"/>
        <w:outlineLvl w:val="5"/>
      </w:pPr>
      <w:r>
        <w:t>2.1.1 Eligibilitate la alocarea licențelor per utilizator (cu excepția Virtual Desktop Access)</w:t>
      </w:r>
    </w:p>
    <w:p w:rsidR="00B04AEA" w:rsidRDefault="008E083E">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rsidR="00B04AEA" w:rsidRDefault="00B04AEA">
      <w:pPr>
        <w:pStyle w:val="ProductList-BodyIndented"/>
      </w:pPr>
    </w:p>
    <w:p w:rsidR="00B04AEA" w:rsidRDefault="008E083E">
      <w:pPr>
        <w:pStyle w:val="ProductList-SubClauseHeading"/>
        <w:outlineLvl w:val="5"/>
      </w:pPr>
      <w:r>
        <w:t>2.1.2 Eligibilitate la alocarea licențelor per dispozitiv (cu excepția Virtual Desktop Access)</w:t>
      </w:r>
    </w:p>
    <w:p w:rsidR="00B04AEA" w:rsidRDefault="008E083E">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B04AEA" w:rsidRDefault="00B04AEA">
      <w:pPr>
        <w:pStyle w:val="ProductList-BodyIndented"/>
      </w:pPr>
    </w:p>
    <w:p w:rsidR="00B04AEA" w:rsidRDefault="008E083E">
      <w:pPr>
        <w:pStyle w:val="ProductList-SubClauseHeading"/>
        <w:outlineLvl w:val="5"/>
      </w:pPr>
      <w:r>
        <w:t>2.1.3 Eligibilitate la alocarea licențelor Virtual Desktop Access (VDA)</w:t>
      </w:r>
    </w:p>
    <w:p w:rsidR="00B04AEA" w:rsidRDefault="008E083E">
      <w:pPr>
        <w:pStyle w:val="ProductList-BodyIndented"/>
      </w:pPr>
      <w:r>
        <w:t>Licențele VDA per dispozitiv și per utilizator pot fi alocate oricărui utilizator sau dispozitiv.</w:t>
      </w:r>
    </w:p>
    <w:p w:rsidR="00B04AEA" w:rsidRDefault="00B04AEA">
      <w:pPr>
        <w:pStyle w:val="ProductList-BodyIndented"/>
      </w:pPr>
    </w:p>
    <w:p w:rsidR="00B04AEA" w:rsidRDefault="008E083E">
      <w:pPr>
        <w:pStyle w:val="ProductList-ClauseHeading"/>
        <w:outlineLvl w:val="4"/>
      </w:pPr>
      <w:r>
        <w:t>2.2 Sisteme de operare eligibile</w:t>
      </w:r>
    </w:p>
    <w:p w:rsidR="00B04AEA" w:rsidRDefault="008E083E">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B04AEA" w:rsidRDefault="00B04AEA">
      <w:pPr>
        <w:pStyle w:val="ProductList-Body"/>
      </w:pPr>
    </w:p>
    <w:p w:rsidR="00B04AEA" w:rsidRDefault="008E083E">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B04AE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pentru Microsoft Cloud</w:t>
            </w:r>
          </w:p>
        </w:tc>
      </w:tr>
      <w:tr w:rsidR="00B04AEA">
        <w:tc>
          <w:tcPr>
            <w:tcW w:w="392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pPr>
          </w:p>
        </w:tc>
      </w:tr>
      <w:tr w:rsidR="00B04AEA">
        <w:tc>
          <w:tcPr>
            <w:tcW w:w="39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392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39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bl>
    <w:p w:rsidR="00B04AEA" w:rsidRDefault="00B04AEA">
      <w:pPr>
        <w:pStyle w:val="ProductList-BodyIndented"/>
      </w:pPr>
    </w:p>
    <w:p w:rsidR="00B04AEA" w:rsidRDefault="008E083E">
      <w:pPr>
        <w:pStyle w:val="ProductList-SubClauseHeading"/>
        <w:outlineLvl w:val="5"/>
      </w:pPr>
      <w:r>
        <w:t>2.2.2 Sistem de operare eligibil – Licențele per dispozitiv (cu excepția licențelor Virtual Desktop Access)</w:t>
      </w:r>
    </w:p>
    <w:p w:rsidR="00B04AEA" w:rsidRDefault="008E083E">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B04AEA" w:rsidRDefault="00B04AEA">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Academic și Charity</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AEA" w:rsidRDefault="00B04A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jc w:val="center"/>
            </w:pP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bl>
    <w:p w:rsidR="00B04AEA" w:rsidRDefault="008E083E">
      <w:pPr>
        <w:pStyle w:val="ProductList-BodyIndented"/>
      </w:pPr>
      <w:r>
        <w:rPr>
          <w:i/>
          <w:vertAlign w:val="superscript"/>
        </w:rPr>
        <w:t>1</w:t>
      </w:r>
      <w:r>
        <w:rPr>
          <w:i/>
        </w:rPr>
        <w:t xml:space="preserve">Se aplică și Dispozitivelor eligibile obținute prin fuziune sau achiziționare </w:t>
      </w:r>
    </w:p>
    <w:p w:rsidR="00B04AEA" w:rsidRDefault="008E083E">
      <w:pPr>
        <w:pStyle w:val="ProductList-BodyIndented"/>
      </w:pPr>
      <w:r>
        <w:rPr>
          <w:i/>
          <w:vertAlign w:val="superscript"/>
        </w:rPr>
        <w:t>2</w:t>
      </w:r>
      <w:r>
        <w:rPr>
          <w:i/>
        </w:rPr>
        <w:t xml:space="preserve">macOS trebuie să fie preinstalat de producătorul autorizat înainte de vânzarea inițială a dispozitivului. </w:t>
      </w:r>
    </w:p>
    <w:p w:rsidR="00B04AEA" w:rsidRDefault="00B04AEA">
      <w:pPr>
        <w:pStyle w:val="ProductList-BodyIndented"/>
      </w:pPr>
    </w:p>
    <w:p w:rsidR="00B04AEA" w:rsidRPr="00537469" w:rsidRDefault="008E083E">
      <w:pPr>
        <w:pStyle w:val="ProductList-SubClauseHeading"/>
        <w:outlineLvl w:val="5"/>
        <w:rPr>
          <w:lang w:val="pt-BR"/>
        </w:rPr>
      </w:pPr>
      <w:r w:rsidRPr="00537469">
        <w:rPr>
          <w:lang w:val="pt-BR"/>
        </w:rPr>
        <w:t>2.2.3 Sistem de operare eligibil cu restricție de utilizare – Licențe per dispozitiv</w:t>
      </w:r>
    </w:p>
    <w:p w:rsidR="00B04AEA" w:rsidRPr="00537469" w:rsidRDefault="00B04AEA">
      <w:pPr>
        <w:pStyle w:val="ProductList-BodyIndented"/>
        <w:rPr>
          <w:lang w:val="pt-BR"/>
        </w:rPr>
      </w:pPr>
    </w:p>
    <w:tbl>
      <w:tblPr>
        <w:tblStyle w:val="PURTable0"/>
        <w:tblW w:w="0" w:type="dxa"/>
        <w:tblLook w:val="04A0" w:firstRow="1" w:lastRow="0" w:firstColumn="1" w:lastColumn="0" w:noHBand="0" w:noVBand="1"/>
      </w:tblPr>
      <w:tblGrid>
        <w:gridCol w:w="3880"/>
        <w:gridCol w:w="1627"/>
        <w:gridCol w:w="1628"/>
        <w:gridCol w:w="1677"/>
        <w:gridCol w:w="1618"/>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Academic și Charity</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6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bl>
    <w:p w:rsidR="00B04AEA" w:rsidRDefault="008E083E">
      <w:pPr>
        <w:pStyle w:val="ProductList-BodyIndented"/>
      </w:pPr>
      <w:r>
        <w:rPr>
          <w:i/>
          <w:vertAlign w:val="superscript"/>
        </w:rPr>
        <w:t>1</w:t>
      </w:r>
      <w:r>
        <w:rPr>
          <w:i/>
        </w:rPr>
        <w:t xml:space="preserve">Se aplică și Dispozitivelor eligibile obținute prin fuziune sau achiziționare </w:t>
      </w:r>
    </w:p>
    <w:p w:rsidR="00B04AEA" w:rsidRDefault="00B04AEA">
      <w:pPr>
        <w:pStyle w:val="ProductList-BodyIndented"/>
      </w:pPr>
    </w:p>
    <w:p w:rsidR="00B04AEA" w:rsidRPr="00537469" w:rsidRDefault="008E083E" w:rsidP="00537469">
      <w:pPr>
        <w:pStyle w:val="ProductList-BodyIndented"/>
        <w:ind w:left="720"/>
        <w:rPr>
          <w:color w:val="4668C5"/>
        </w:rPr>
      </w:pPr>
      <w:r w:rsidRPr="00537469">
        <w:rPr>
          <w:b/>
          <w:color w:val="4668C5"/>
        </w:rPr>
        <w:t>2.2.3.1 Sistemele de operare eligibile cu restricție de utilizare</w:t>
      </w:r>
    </w:p>
    <w:p w:rsidR="00B04AEA" w:rsidRDefault="008E083E" w:rsidP="00537469">
      <w:pPr>
        <w:pStyle w:val="ProductList-BodyIndented"/>
        <w:ind w:left="720"/>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B04AEA" w:rsidRDefault="00B04AEA" w:rsidP="00537469">
      <w:pPr>
        <w:pStyle w:val="ProductList-BodyIndented"/>
        <w:ind w:left="720"/>
      </w:pPr>
    </w:p>
    <w:p w:rsidR="00B04AEA" w:rsidRPr="00537469" w:rsidRDefault="008E083E" w:rsidP="00537469">
      <w:pPr>
        <w:pStyle w:val="ProductList-BodyIndented"/>
        <w:ind w:left="720"/>
        <w:rPr>
          <w:color w:val="4668C5"/>
        </w:rPr>
      </w:pPr>
      <w:r w:rsidRPr="00537469">
        <w:rPr>
          <w:b/>
          <w:color w:val="4668C5"/>
        </w:rPr>
        <w:t>2.2.3.2 Limitarea achiziționării de Software Assurance pentru sistemele de operare eligibile cu restricție de utilizare</w:t>
      </w:r>
    </w:p>
    <w:p w:rsidR="00B04AEA" w:rsidRDefault="008E083E" w:rsidP="00537469">
      <w:pPr>
        <w:pStyle w:val="ProductList-BodyIndented"/>
        <w:ind w:left="720"/>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B04AEA" w:rsidRDefault="00B04AEA">
      <w:pPr>
        <w:pStyle w:val="ProductList-BodyIndented"/>
      </w:pPr>
    </w:p>
    <w:p w:rsidR="00B04AEA" w:rsidRDefault="008E083E">
      <w:pPr>
        <w:pStyle w:val="ProductList-ClauseHeading"/>
        <w:outlineLvl w:val="4"/>
      </w:pPr>
      <w:r>
        <w:t>2.3 Combinarea licențelor per utilizator și per dispozitiv pentru Înscrierile Enterprise</w:t>
      </w:r>
    </w:p>
    <w:p w:rsidR="00B04AEA" w:rsidRDefault="008E083E">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B04AEA" w:rsidRDefault="00B04AEA">
      <w:pPr>
        <w:pStyle w:val="ProductList-Body"/>
      </w:pPr>
    </w:p>
    <w:p w:rsidR="00B04AEA" w:rsidRDefault="008E083E">
      <w:pPr>
        <w:pStyle w:val="ProductList-ClauseHeading"/>
        <w:outlineLvl w:val="4"/>
      </w:pPr>
      <w:r>
        <w:t>2.4 Upgrade-uri Windows Pro/Enterprise fără versiune pentru Republica Populară Chineză</w:t>
      </w:r>
    </w:p>
    <w:p w:rsidR="00B04AEA" w:rsidRDefault="008E083E">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B04AEA" w:rsidRDefault="00B04AEA">
      <w:pPr>
        <w:pStyle w:val="ProductList-Body"/>
      </w:pPr>
    </w:p>
    <w:p w:rsidR="00B04AEA" w:rsidRDefault="008E083E">
      <w:pPr>
        <w:pStyle w:val="ProductList-ClauseHeading"/>
        <w:outlineLvl w:val="4"/>
      </w:pPr>
      <w:r>
        <w:t>2.5 Reproducerea de către terțe părți</w:t>
      </w:r>
    </w:p>
    <w:p w:rsidR="00B04AEA" w:rsidRDefault="008E083E">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B04AEA" w:rsidRDefault="00B04AEA">
      <w:pPr>
        <w:pStyle w:val="ProductList-Body"/>
      </w:pPr>
    </w:p>
    <w:p w:rsidR="00B04AEA" w:rsidRDefault="008E083E">
      <w:pPr>
        <w:pStyle w:val="ProductList-ClauseHeading"/>
        <w:outlineLvl w:val="4"/>
      </w:pPr>
      <w:r>
        <w:t>2.6 Opțiunile de furnizare regională</w:t>
      </w:r>
    </w:p>
    <w:p w:rsidR="00B04AEA" w:rsidRDefault="008E083E">
      <w:pPr>
        <w:pStyle w:val="ProductList-SubClauseHeading"/>
        <w:outlineLvl w:val="5"/>
      </w:pPr>
      <w:r>
        <w:t>2.6.1 Edițiile Windows KN</w:t>
      </w:r>
    </w:p>
    <w:p w:rsidR="00B04AEA" w:rsidRDefault="008E083E">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B04AEA" w:rsidRDefault="00B04AEA">
      <w:pPr>
        <w:pStyle w:val="ProductList-BodyIndented"/>
      </w:pPr>
    </w:p>
    <w:p w:rsidR="00B04AEA" w:rsidRDefault="008E083E">
      <w:pPr>
        <w:pStyle w:val="ProductList-SubClauseHeading"/>
        <w:outlineLvl w:val="5"/>
      </w:pPr>
      <w:r>
        <w:t>2.6.2 Edițiile Windows N (fără Windows Media Player)</w:t>
      </w:r>
    </w:p>
    <w:p w:rsidR="00B04AEA" w:rsidRDefault="008E083E">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B04AEA" w:rsidRDefault="00B04AEA">
      <w:pPr>
        <w:pStyle w:val="ProductList-BodyIndented"/>
      </w:pPr>
    </w:p>
    <w:p w:rsidR="00B04AEA" w:rsidRDefault="008E083E">
      <w:pPr>
        <w:pStyle w:val="ProductList-ClauseHeading"/>
        <w:outlineLvl w:val="4"/>
      </w:pPr>
      <w:r>
        <w:t>2.7 Kitul Windows Embedded 8 Standard Enterprise</w:t>
      </w:r>
    </w:p>
    <w:p w:rsidR="00B04AEA" w:rsidRDefault="008E083E">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B04AEA" w:rsidRDefault="00B04AEA">
      <w:pPr>
        <w:pStyle w:val="ProductList-Body"/>
      </w:pPr>
    </w:p>
    <w:p w:rsidR="00B04AEA" w:rsidRDefault="008E083E">
      <w:pPr>
        <w:pStyle w:val="ProductList-ClauseHeading"/>
        <w:outlineLvl w:val="4"/>
      </w:pPr>
      <w:r>
        <w:t>2.8 Clauză de eligibilitate privind achiziționarea upgrade-ului de la Windows 10 Home la Pro pentru Microsoft 365 Business</w:t>
      </w:r>
    </w:p>
    <w:p w:rsidR="00B04AEA" w:rsidRDefault="008E083E">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rsidR="00B04AEA" w:rsidRDefault="00B04AEA">
      <w:pPr>
        <w:pStyle w:val="ProductList-Body"/>
      </w:pPr>
    </w:p>
    <w:p w:rsidR="00B04AEA" w:rsidRPr="00537469" w:rsidRDefault="008E083E">
      <w:pPr>
        <w:pStyle w:val="ProductList-ClauseHeading"/>
        <w:outlineLvl w:val="4"/>
        <w:rPr>
          <w:lang w:val="pt-BR"/>
        </w:rPr>
      </w:pPr>
      <w:r w:rsidRPr="00537469">
        <w:rPr>
          <w:lang w:val="pt-BR"/>
        </w:rPr>
        <w:t>2.9 Eligibilitatea privind achiziționarea de licențe pentru Windows 10 Home până la Pro pentru E3/E5</w:t>
      </w:r>
    </w:p>
    <w:p w:rsidR="00B04AEA" w:rsidRPr="00537469" w:rsidRDefault="008E083E">
      <w:pPr>
        <w:pStyle w:val="ProductList-SubClauseHeading"/>
        <w:outlineLvl w:val="5"/>
        <w:rPr>
          <w:lang w:val="pt-BR"/>
        </w:rPr>
      </w:pPr>
      <w:r w:rsidRPr="00537469">
        <w:rPr>
          <w:lang w:val="pt-BR"/>
        </w:rPr>
        <w:t>2.9.1 Cerințele preliminare</w:t>
      </w:r>
    </w:p>
    <w:p w:rsidR="00B04AEA" w:rsidRPr="00537469" w:rsidRDefault="008E083E">
      <w:pPr>
        <w:pStyle w:val="ProductList-BodyIndented"/>
        <w:rPr>
          <w:lang w:val="pt-BR"/>
        </w:rPr>
      </w:pPr>
      <w:r w:rsidRPr="00537469">
        <w:rPr>
          <w:lang w:val="pt-BR"/>
        </w:rP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rsidR="00B04AEA" w:rsidRDefault="008E083E" w:rsidP="008E083E">
      <w:pPr>
        <w:pStyle w:val="ProductList-Bullet"/>
        <w:numPr>
          <w:ilvl w:val="1"/>
          <w:numId w:val="23"/>
        </w:numPr>
      </w:pPr>
      <w:r>
        <w:t xml:space="preserve">Windows 10 Enterprise per dispozitiv cu protecție prin SA activă </w:t>
      </w:r>
    </w:p>
    <w:p w:rsidR="00B04AEA" w:rsidRPr="00537469" w:rsidRDefault="008E083E" w:rsidP="008E083E">
      <w:pPr>
        <w:pStyle w:val="ProductList-Bullet"/>
        <w:numPr>
          <w:ilvl w:val="1"/>
          <w:numId w:val="23"/>
        </w:numPr>
        <w:rPr>
          <w:lang w:val="pt-BR"/>
        </w:rPr>
      </w:pPr>
      <w:r w:rsidRPr="00537469">
        <w:rPr>
          <w:lang w:val="pt-BR"/>
        </w:rPr>
        <w:t>Licențe SL pentru Windows 10 Enterprise E3/E5</w:t>
      </w:r>
    </w:p>
    <w:p w:rsidR="00B04AEA" w:rsidRPr="00537469" w:rsidRDefault="00B04AEA">
      <w:pPr>
        <w:pStyle w:val="ProductList-BodyIndented"/>
        <w:rPr>
          <w:lang w:val="pt-BR"/>
        </w:rPr>
      </w:pPr>
    </w:p>
    <w:p w:rsidR="00B04AEA" w:rsidRPr="00537469" w:rsidRDefault="008E083E">
      <w:pPr>
        <w:pStyle w:val="ProductList-SubClauseHeading"/>
        <w:outlineLvl w:val="5"/>
        <w:rPr>
          <w:lang w:val="pt-BR"/>
        </w:rPr>
      </w:pPr>
      <w:r w:rsidRPr="00537469">
        <w:rPr>
          <w:lang w:val="pt-BR"/>
        </w:rPr>
        <w:t>2.9.2 Cerințele de achiziționare</w:t>
      </w:r>
    </w:p>
    <w:p w:rsidR="00B04AEA" w:rsidRPr="00537469" w:rsidRDefault="008E083E">
      <w:pPr>
        <w:pStyle w:val="ProductList-BodyIndented"/>
        <w:rPr>
          <w:lang w:val="pt-BR"/>
        </w:rPr>
      </w:pP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B04AEA" w:rsidRDefault="008E083E" w:rsidP="008E083E">
      <w:pPr>
        <w:pStyle w:val="ProductList-Bullet"/>
        <w:numPr>
          <w:ilvl w:val="1"/>
          <w:numId w:val="24"/>
        </w:numPr>
      </w:pPr>
      <w:r>
        <w:t xml:space="preserve">Este licențiat cu Windows 10 Enterprise per dispozitiv sau </w:t>
      </w:r>
    </w:p>
    <w:p w:rsidR="00B04AEA" w:rsidRDefault="008E083E" w:rsidP="008E083E">
      <w:pPr>
        <w:pStyle w:val="ProductList-Bullet"/>
        <w:numPr>
          <w:ilvl w:val="1"/>
          <w:numId w:val="24"/>
        </w:numPr>
      </w:pPr>
      <w:r>
        <w:t>pe care este instalat Pro sau Enterprise și este utilizat de un Utilizator licențiat Windows 10 Enterprise E3/E5</w:t>
      </w:r>
    </w:p>
    <w:p w:rsidR="00B04AEA" w:rsidRDefault="00B04AEA">
      <w:pPr>
        <w:pStyle w:val="ProductList-BodyIndented"/>
      </w:pPr>
    </w:p>
    <w:p w:rsidR="00B04AEA" w:rsidRDefault="008E083E">
      <w:pPr>
        <w:pStyle w:val="ProductList-SubClauseHeading"/>
        <w:outlineLvl w:val="5"/>
      </w:pPr>
      <w:r>
        <w:t>2.9.3 Restricțiile privind licența</w:t>
      </w:r>
    </w:p>
    <w:p w:rsidR="00B04AEA" w:rsidRPr="00537469" w:rsidRDefault="008E083E">
      <w:pPr>
        <w:pStyle w:val="ProductList-BodyIndented"/>
        <w:rPr>
          <w:lang w:val="pt-BR"/>
        </w:rPr>
      </w:pPr>
      <w:r w:rsidRPr="00537469">
        <w:rPr>
          <w:lang w:val="pt-BR"/>
        </w:rPr>
        <w:t>Această licență nu include drepturile de instalare sau de rulare a unei Instanțe a unei versiuni anterioare de Windows 10 Pro. Drepturile privind realocarea se aplică doar unui dispozitiv de înlocuire cu un sistem de operare eligibil Pro sau Enterprise.</w:t>
      </w:r>
    </w:p>
    <w:p w:rsidR="00B04AEA" w:rsidRPr="00537469" w:rsidRDefault="00B04AEA">
      <w:pPr>
        <w:pStyle w:val="ProductList-BodyIndented"/>
        <w:rPr>
          <w:lang w:val="pt-BR"/>
        </w:rPr>
      </w:pPr>
    </w:p>
    <w:p w:rsidR="00B04AEA" w:rsidRPr="00537469" w:rsidRDefault="008E083E">
      <w:pPr>
        <w:pStyle w:val="ProductList-ClauseHeading"/>
        <w:outlineLvl w:val="4"/>
        <w:rPr>
          <w:lang w:val="pt-BR"/>
        </w:rPr>
      </w:pPr>
      <w:r w:rsidRPr="00537469">
        <w:rPr>
          <w:lang w:val="pt-BR"/>
        </w:rPr>
        <w:t>2.10 Actualizări automate</w:t>
      </w:r>
    </w:p>
    <w:p w:rsidR="00B04AEA" w:rsidRPr="00537469" w:rsidRDefault="008E083E">
      <w:pPr>
        <w:pStyle w:val="ProductList-Body"/>
        <w:rPr>
          <w:lang w:val="pt-BR"/>
        </w:rPr>
      </w:pPr>
      <w:r w:rsidRPr="00537469">
        <w:rPr>
          <w:lang w:val="pt-BR"/>
        </w:rP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rsidR="00B04AEA" w:rsidRPr="00537469" w:rsidRDefault="00B04AEA">
      <w:pPr>
        <w:pStyle w:val="ProductList-Body"/>
        <w:rPr>
          <w:lang w:val="pt-BR"/>
        </w:rPr>
      </w:pPr>
    </w:p>
    <w:p w:rsidR="00B04AEA" w:rsidRDefault="008E083E">
      <w:pPr>
        <w:pStyle w:val="ProductList-ClauseHeading"/>
        <w:outlineLvl w:val="4"/>
      </w:pPr>
      <w:r>
        <w:t>2.11 Programele Academic și Charity</w:t>
      </w:r>
    </w:p>
    <w:p w:rsidR="00B04AEA" w:rsidRDefault="008E083E">
      <w:pPr>
        <w:pStyle w:val="ProductList-SubClauseHeading"/>
        <w:outlineLvl w:val="5"/>
      </w:pPr>
      <w:r>
        <w:t>2.11.1 Alocarea licenței</w:t>
      </w:r>
    </w:p>
    <w:p w:rsidR="00B04AEA" w:rsidRPr="00537469" w:rsidRDefault="008E083E" w:rsidP="00537469">
      <w:pPr>
        <w:pStyle w:val="ProductList-BodyIndented"/>
        <w:ind w:left="720"/>
        <w:rPr>
          <w:color w:val="4668C5"/>
        </w:rPr>
      </w:pPr>
      <w:r w:rsidRPr="00537469">
        <w:rPr>
          <w:b/>
          <w:color w:val="4668C5"/>
        </w:rPr>
        <w:t>2.11.1.1 Alocarea licenței per utilizator</w:t>
      </w:r>
    </w:p>
    <w:p w:rsidR="00B04AEA" w:rsidRDefault="008E083E" w:rsidP="00537469">
      <w:pPr>
        <w:pStyle w:val="ProductList-BodyIndented"/>
        <w:ind w:left="720"/>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B04AEA" w:rsidRDefault="00B04AEA" w:rsidP="00537469">
      <w:pPr>
        <w:pStyle w:val="ProductList-BodyIndented"/>
        <w:ind w:left="720"/>
      </w:pPr>
    </w:p>
    <w:p w:rsidR="00B04AEA" w:rsidRPr="00537469" w:rsidRDefault="008E083E" w:rsidP="00537469">
      <w:pPr>
        <w:pStyle w:val="ProductList-BodyIndented"/>
        <w:ind w:left="720"/>
        <w:rPr>
          <w:color w:val="4668C5"/>
        </w:rPr>
      </w:pPr>
      <w:r w:rsidRPr="00537469">
        <w:rPr>
          <w:b/>
          <w:color w:val="4668C5"/>
        </w:rPr>
        <w:t>2.11.1.2 Alocarea licenței per dispozitiv</w:t>
      </w:r>
    </w:p>
    <w:p w:rsidR="00B04AEA" w:rsidRDefault="008E083E" w:rsidP="00537469">
      <w:pPr>
        <w:pStyle w:val="ProductList-BodyIndented"/>
        <w:ind w:left="720"/>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B04AEA" w:rsidRDefault="00B04AEA">
      <w:pPr>
        <w:pStyle w:val="ProductList-BodyIndented"/>
      </w:pPr>
    </w:p>
    <w:p w:rsidR="00B04AEA" w:rsidRDefault="008E083E">
      <w:pPr>
        <w:pStyle w:val="ProductList-SubClauseHeading"/>
        <w:outlineLvl w:val="5"/>
      </w:pPr>
      <w:r>
        <w:t>2.11.2 Drepturi pentru edițiile Windows din programul Academic</w:t>
      </w:r>
    </w:p>
    <w:p w:rsidR="00B04AEA" w:rsidRDefault="008E083E">
      <w:pPr>
        <w:pStyle w:val="ProductList-BodyIndented"/>
      </w:pPr>
      <w:r>
        <w:t>Licențele Windows Education includ drepturile de a instala și a activa Windows Enterprise în locul Windows Education.</w:t>
      </w:r>
    </w:p>
    <w:p w:rsidR="00B04AEA" w:rsidRDefault="00B04AEA">
      <w:pPr>
        <w:pStyle w:val="ProductList-BodyIndented"/>
      </w:pPr>
    </w:p>
    <w:p w:rsidR="00B04AEA" w:rsidRDefault="008E083E">
      <w:pPr>
        <w:pStyle w:val="ProductList-SubClauseHeading"/>
        <w:outlineLvl w:val="5"/>
      </w:pPr>
      <w:r>
        <w:t>2.11.3 Utilizarea în laboratoare și biblioteci</w:t>
      </w:r>
    </w:p>
    <w:p w:rsidR="00B04AEA" w:rsidRPr="00537469" w:rsidRDefault="008E083E">
      <w:pPr>
        <w:pStyle w:val="ProductList-BodyIndented"/>
        <w:rPr>
          <w:lang w:val="pt-BR"/>
        </w:rPr>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w:t>
      </w:r>
      <w:r w:rsidRPr="00537469">
        <w:rPr>
          <w:lang w:val="pt-BR"/>
        </w:rPr>
        <w:t xml:space="preserve">Utilizarea produsului software se supune termenilor Licenței pentru Windows 10 Education. Această prevedere nu este valabilă pentru </w:t>
      </w:r>
      <w:r>
        <w:fldChar w:fldCharType="begin"/>
      </w:r>
      <w:r w:rsidRPr="00537469">
        <w:rPr>
          <w:lang w:val="pt-BR"/>
        </w:rPr>
        <w:instrText xml:space="preserve"> AutoTextList   \s NoStyle \t "SL înseamnă o Licență de abonament care permite accesul la produsul software sau la un serviciu găzduit pe o perioadă de timp definită." </w:instrText>
      </w:r>
      <w:r>
        <w:fldChar w:fldCharType="separate"/>
      </w:r>
      <w:r w:rsidRPr="00537469">
        <w:rPr>
          <w:color w:val="0563C1"/>
          <w:lang w:val="pt-BR"/>
        </w:rPr>
        <w:t>Licențele SL</w:t>
      </w:r>
      <w:r>
        <w:fldChar w:fldCharType="end"/>
      </w:r>
      <w:r w:rsidRPr="00537469">
        <w:rPr>
          <w:lang w:val="pt-BR"/>
        </w:rPr>
        <w:t xml:space="preserve"> pentru utilizatori achiziționate în baza Contractului pentru Microsoft Cloud.</w:t>
      </w:r>
    </w:p>
    <w:p w:rsidR="00B04AEA" w:rsidRPr="00537469" w:rsidRDefault="00B04AEA">
      <w:pPr>
        <w:pStyle w:val="ProductList-BodyIndented"/>
        <w:rPr>
          <w:lang w:val="pt-BR"/>
        </w:rPr>
      </w:pPr>
    </w:p>
    <w:p w:rsidR="00B04AEA" w:rsidRPr="00537469" w:rsidRDefault="008E083E">
      <w:pPr>
        <w:pStyle w:val="ProductList-SubClauseHeading"/>
        <w:outlineLvl w:val="5"/>
        <w:rPr>
          <w:lang w:val="pt-BR"/>
        </w:rPr>
      </w:pPr>
      <w:r w:rsidRPr="00537469">
        <w:rPr>
          <w:lang w:val="pt-BR"/>
        </w:rPr>
        <w:t>2.11.4 Dispozitive partajate</w:t>
      </w:r>
    </w:p>
    <w:p w:rsidR="00B04AEA" w:rsidRPr="00537469" w:rsidRDefault="008E083E">
      <w:pPr>
        <w:pStyle w:val="ProductList-BodyIndented"/>
        <w:rPr>
          <w:lang w:val="pt-BR"/>
        </w:rPr>
      </w:pPr>
      <w:r w:rsidRPr="00537469">
        <w:rPr>
          <w:lang w:val="pt-BR"/>
        </w:rPr>
        <w:t xml:space="preserve">Instituțiile cu Windows Education E3/E5 alocat tuturor </w:t>
      </w:r>
      <w:r>
        <w:fldChar w:fldCharType="begin"/>
      </w:r>
      <w:r w:rsidRPr="00537469">
        <w:rPr>
          <w:lang w:val="pt-BR"/>
        </w:rP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sidRPr="00537469">
        <w:rPr>
          <w:color w:val="0563C1"/>
          <w:lang w:val="pt-BR"/>
        </w:rPr>
        <w:t>Lucrătorilor cunoașterii</w:t>
      </w:r>
      <w:r>
        <w:fldChar w:fldCharType="end"/>
      </w:r>
      <w:r w:rsidRPr="00537469">
        <w:rPr>
          <w:lang w:val="pt-BR"/>
        </w:rPr>
        <w:t xml:space="preserve"> sau </w:t>
      </w:r>
      <w:r>
        <w:fldChar w:fldCharType="begin"/>
      </w:r>
      <w:r w:rsidRPr="00537469">
        <w:rPr>
          <w:lang w:val="pt-BR"/>
        </w:rP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sidRPr="00537469">
        <w:rPr>
          <w:color w:val="0563C1"/>
          <w:lang w:val="pt-BR"/>
        </w:rPr>
        <w:t>Utilizatorilor calificați educaționali</w:t>
      </w:r>
      <w:r>
        <w:fldChar w:fldCharType="end"/>
      </w:r>
      <w:r w:rsidRPr="00537469">
        <w:rPr>
          <w:lang w:val="pt-BR"/>
        </w:rP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rsidRPr="00537469">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537469">
        <w:rPr>
          <w:color w:val="0563C1"/>
          <w:lang w:val="pt-BR"/>
        </w:rPr>
        <w:t>Utilizator principal</w:t>
      </w:r>
      <w:r>
        <w:fldChar w:fldCharType="end"/>
      </w:r>
      <w:r w:rsidRPr="00537469">
        <w:rPr>
          <w:lang w:val="pt-BR"/>
        </w:rP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rsidR="00B04AEA" w:rsidRPr="00537469" w:rsidRDefault="00B04AEA">
      <w:pPr>
        <w:pStyle w:val="ProductList-BodyIndented"/>
        <w:rPr>
          <w:lang w:val="pt-BR"/>
        </w:rPr>
      </w:pPr>
    </w:p>
    <w:p w:rsidR="00B04AEA" w:rsidRPr="00537469" w:rsidRDefault="008E083E">
      <w:pPr>
        <w:pStyle w:val="ProductList-SubClauseHeading"/>
        <w:outlineLvl w:val="5"/>
        <w:rPr>
          <w:lang w:val="pt-BR"/>
        </w:rPr>
      </w:pPr>
      <w:r w:rsidRPr="00537469">
        <w:rPr>
          <w:lang w:val="pt-BR"/>
        </w:rPr>
        <w:t>2.11.5 Restricțiile privind sistemul de operare Starter Edition pentru programele Academic</w:t>
      </w:r>
    </w:p>
    <w:p w:rsidR="00B04AEA" w:rsidRPr="00537469" w:rsidRDefault="008E083E">
      <w:pPr>
        <w:pStyle w:val="ProductList-BodyIndented"/>
        <w:rPr>
          <w:lang w:val="pt-BR"/>
        </w:rPr>
      </w:pPr>
      <w:r>
        <w:fldChar w:fldCharType="begin"/>
      </w:r>
      <w:r w:rsidRPr="00537469">
        <w:rPr>
          <w:lang w:val="pt-BR"/>
        </w:rPr>
        <w:instrText xml:space="preserve"> AutoTextList   \s NoStyle \t "„Licență” înseamnă dreptul de a descărca, a instala, a accesa și a utiliza un Produs." </w:instrText>
      </w:r>
      <w:r>
        <w:fldChar w:fldCharType="separate"/>
      </w:r>
      <w:r w:rsidRPr="00537469">
        <w:rPr>
          <w:color w:val="0563C1"/>
          <w:lang w:val="pt-BR"/>
        </w:rPr>
        <w:t>Licențele</w:t>
      </w:r>
      <w:r>
        <w:fldChar w:fldCharType="end"/>
      </w:r>
      <w:r w:rsidRPr="00537469">
        <w:rPr>
          <w:lang w:val="pt-BR"/>
        </w:rP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B04AEA" w:rsidRPr="00537469" w:rsidRDefault="00B04AEA">
      <w:pPr>
        <w:pStyle w:val="ProductList-BodyIndented"/>
        <w:rPr>
          <w:lang w:val="pt-BR"/>
        </w:rPr>
      </w:pPr>
    </w:p>
    <w:p w:rsidR="00B04AEA" w:rsidRDefault="008E083E">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1">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Produse software suplimentare: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Utilizarea Windows la nivel local</w:t>
      </w:r>
    </w:p>
    <w:p w:rsidR="00B04AEA" w:rsidRDefault="008E083E">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B04AEA" w:rsidRDefault="00B04AEA">
      <w:pPr>
        <w:pStyle w:val="ProductList-Body"/>
      </w:pPr>
    </w:p>
    <w:p w:rsidR="00B04AEA" w:rsidRDefault="008E083E">
      <w:pPr>
        <w:pStyle w:val="ProductList-ClauseHeading"/>
        <w:outlineLvl w:val="4"/>
      </w:pPr>
      <w:r>
        <w:t>3.2 Activarea Windows 10 pe baza Azure AD</w:t>
      </w:r>
    </w:p>
    <w:p w:rsidR="00B04AEA" w:rsidRDefault="008E083E">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B04AEA" w:rsidRDefault="00B04AEA">
      <w:pPr>
        <w:pStyle w:val="ProductList-Body"/>
      </w:pPr>
    </w:p>
    <w:p w:rsidR="00B04AEA" w:rsidRDefault="008E083E">
      <w:pPr>
        <w:pStyle w:val="ProductList-ClauseHeading"/>
        <w:outlineLvl w:val="4"/>
      </w:pPr>
      <w:r>
        <w:t>3.3 Windows Apps</w:t>
      </w:r>
    </w:p>
    <w:p w:rsidR="00B04AEA" w:rsidRDefault="008E083E">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2">
        <w:r>
          <w:rPr>
            <w:color w:val="00467F"/>
            <w:u w:val="single"/>
          </w:rPr>
          <w:t>http://go.microsoft.com/fwlink/?linkid=246338</w:t>
        </w:r>
      </w:hyperlink>
      <w:r>
        <w:t xml:space="preserve"> sau, pentru aplicațiile Windows care accesează serviciile Xbox, consultați termenii de utilizare Xbox.com de la adresa </w:t>
      </w:r>
      <w:hyperlink r:id="rId93">
        <w:r>
          <w:rPr>
            <w:color w:val="00467F"/>
            <w:u w:val="single"/>
          </w:rPr>
          <w:t>http://xbox.com/legal/livetou</w:t>
        </w:r>
      </w:hyperlink>
      <w:r>
        <w:t>.</w:t>
      </w:r>
    </w:p>
    <w:p w:rsidR="00B04AEA" w:rsidRDefault="00B04AEA">
      <w:pPr>
        <w:pStyle w:val="ProductList-Body"/>
      </w:pPr>
    </w:p>
    <w:p w:rsidR="00B04AEA" w:rsidRDefault="008E083E">
      <w:pPr>
        <w:pStyle w:val="ProductList-ClauseHeading"/>
        <w:outlineLvl w:val="4"/>
      </w:pPr>
      <w:r>
        <w:t>3.4 Windows 10 Mobile Enterprise</w:t>
      </w:r>
    </w:p>
    <w:p w:rsidR="00B04AEA" w:rsidRDefault="008E083E">
      <w:pPr>
        <w:pStyle w:val="ProductList-Body"/>
      </w:pPr>
      <w:r>
        <w:t>Clienții cu un Contract Enterprise, Contract Microsoft Products and Services sau Contract Select Plus pot să instaleze și să utilizeze Windows 10 Mobile Enterprise pe durata contractului.</w:t>
      </w:r>
    </w:p>
    <w:p w:rsidR="00B04AEA" w:rsidRDefault="00B04AEA">
      <w:pPr>
        <w:pStyle w:val="ProductList-Body"/>
      </w:pPr>
    </w:p>
    <w:p w:rsidR="00B04AEA" w:rsidRDefault="008E083E">
      <w:pPr>
        <w:pStyle w:val="ProductList-ClauseHeading"/>
        <w:outlineLvl w:val="4"/>
      </w:pPr>
      <w:r>
        <w:t>3.5 Drepturile de utilizare a Contractului pentru Microsoft Cloud</w:t>
      </w:r>
    </w:p>
    <w:p w:rsidR="00B04AEA" w:rsidRDefault="008E083E">
      <w:pPr>
        <w:pStyle w:val="ProductList-Body"/>
      </w:pPr>
      <w:r>
        <w:t>Pentru Clienții cu licențe acordate în baza unui Contract pentru Microsoft Cloud.</w:t>
      </w:r>
    </w:p>
    <w:p w:rsidR="00B04AEA" w:rsidRDefault="008E083E" w:rsidP="008E083E">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rsidR="00B04AEA" w:rsidRDefault="008E083E" w:rsidP="008E083E">
      <w:pPr>
        <w:pStyle w:val="ProductList-Bullet"/>
        <w:numPr>
          <w:ilvl w:val="0"/>
          <w:numId w:val="25"/>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rsidR="00B04AEA" w:rsidRPr="00537469" w:rsidRDefault="008E083E" w:rsidP="008E083E">
      <w:pPr>
        <w:pStyle w:val="ProductList-Bullet"/>
        <w:numPr>
          <w:ilvl w:val="0"/>
          <w:numId w:val="25"/>
        </w:numPr>
        <w:rPr>
          <w:lang w:val="pt-BR"/>
        </w:rPr>
      </w:pPr>
      <w:r w:rsidRPr="00537469">
        <w:rPr>
          <w:lang w:val="pt-BR"/>
        </w:rPr>
        <w:t xml:space="preserve">Secțiunea 4 (Software Assurance) nu se aplică. </w:t>
      </w:r>
    </w:p>
    <w:p w:rsidR="00B04AEA" w:rsidRPr="00537469" w:rsidRDefault="00B04AEA">
      <w:pPr>
        <w:pStyle w:val="ProductList-Body"/>
        <w:rPr>
          <w:lang w:val="pt-BR"/>
        </w:rPr>
      </w:pPr>
    </w:p>
    <w:p w:rsidR="00B04AEA" w:rsidRPr="00537469" w:rsidRDefault="008E083E">
      <w:pPr>
        <w:pStyle w:val="ProductList-ClauseHeading"/>
        <w:outlineLvl w:val="4"/>
        <w:rPr>
          <w:lang w:val="es-ES_tradnl"/>
        </w:rPr>
      </w:pPr>
      <w:r w:rsidRPr="00537469">
        <w:rPr>
          <w:lang w:val="es-ES_tradnl"/>
        </w:rPr>
        <w:t>3.6 Beneficii pentru upgrade la Windows 10</w:t>
      </w:r>
    </w:p>
    <w:p w:rsidR="00B04AEA" w:rsidRPr="00537469" w:rsidRDefault="008E083E">
      <w:pPr>
        <w:pStyle w:val="ProductList-Body"/>
        <w:rPr>
          <w:lang w:val="es-ES_tradnl"/>
        </w:rPr>
      </w:pPr>
      <w:r w:rsidRPr="00537469">
        <w:rPr>
          <w:lang w:val="es-ES_tradnl"/>
        </w:rPr>
        <w:t xml:space="preserve">Următoarele licențe SL utilizator includ un beneficiu pentru upgrade la Windows 10 (doar versiunea upgrade-ului, ediția rămâne aceeași) pentru dispozitivele licențiate cu Windows 7, 8, 8.1:  </w:t>
      </w:r>
    </w:p>
    <w:p w:rsidR="00B04AEA" w:rsidRDefault="008E083E" w:rsidP="008E083E">
      <w:pPr>
        <w:pStyle w:val="ProductList-Bullet"/>
        <w:numPr>
          <w:ilvl w:val="0"/>
          <w:numId w:val="26"/>
        </w:numPr>
      </w:pPr>
      <w:r>
        <w:t>Windows 10 Enterprise/Education (toate)</w:t>
      </w:r>
    </w:p>
    <w:p w:rsidR="00B04AEA" w:rsidRDefault="008E083E" w:rsidP="008E083E">
      <w:pPr>
        <w:pStyle w:val="ProductList-Bullet"/>
        <w:numPr>
          <w:ilvl w:val="0"/>
          <w:numId w:val="26"/>
        </w:numPr>
      </w:pPr>
      <w:r>
        <w:t>Microsoft 365 (toate)</w:t>
      </w:r>
    </w:p>
    <w:p w:rsidR="00B04AEA" w:rsidRDefault="00B04AEA">
      <w:pPr>
        <w:pStyle w:val="ProductList-Body"/>
      </w:pPr>
    </w:p>
    <w:p w:rsidR="00B04AEA" w:rsidRDefault="008E083E">
      <w:pPr>
        <w:pStyle w:val="ProductList-ClauseHeading"/>
        <w:outlineLvl w:val="4"/>
      </w:pPr>
      <w:r>
        <w:t>3.7 Găzduire multi-închiriere Windows 10</w:t>
      </w:r>
    </w:p>
    <w:p w:rsidR="00B04AEA" w:rsidRDefault="008E083E">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4">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B04AEA" w:rsidRDefault="00B04AEA">
      <w:pPr>
        <w:pStyle w:val="ProductList-Body"/>
      </w:pPr>
    </w:p>
    <w:p w:rsidR="00B04AEA" w:rsidRDefault="008E083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7"/>
        <w:gridCol w:w="3603"/>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Pr="00537469" w:rsidRDefault="008E083E">
            <w:pPr>
              <w:pStyle w:val="ProductList-TableBody"/>
              <w:rPr>
                <w:lang w:val="pt-BR"/>
              </w:rPr>
            </w:pPr>
            <w:r>
              <w:fldChar w:fldCharType="begin"/>
            </w:r>
            <w:r w:rsidRPr="00537469">
              <w:rPr>
                <w:lang w:val="pt-BR"/>
              </w:rP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sidRPr="00537469">
              <w:rPr>
                <w:color w:val="0563C1"/>
                <w:lang w:val="pt-BR"/>
              </w:rPr>
              <w:t>Drepturi privind migrarea</w:t>
            </w:r>
            <w:r>
              <w:fldChar w:fldCharType="end"/>
            </w:r>
            <w:r w:rsidRPr="00537469">
              <w:rPr>
                <w:lang w:val="pt-BR"/>
              </w:rPr>
              <w:t xml:space="preserve">: </w:t>
            </w:r>
            <w:hyperlink r:id="rId97">
              <w:r w:rsidRPr="00537469">
                <w:rPr>
                  <w:color w:val="00467F"/>
                  <w:u w:val="single"/>
                  <w:lang w:val="pt-BR"/>
                </w:rPr>
                <w:t xml:space="preserve">Lista de produse - Iunie 2015 </w:t>
              </w:r>
            </w:hyperlink>
            <w:r w:rsidRPr="00537469">
              <w:rPr>
                <w:lang w:val="pt-BR"/>
              </w:rPr>
              <w:t xml:space="preserve"> (Licența pe bază de abonament Windows Companion</w:t>
            </w:r>
            <w:r>
              <w:fldChar w:fldCharType="begin"/>
            </w:r>
            <w:r w:rsidRPr="00537469">
              <w:rPr>
                <w:lang w:val="pt-BR"/>
              </w:rPr>
              <w:instrText xml:space="preserve"> XE "Licența pe bază de abonament Windows Companion" </w:instrText>
            </w:r>
            <w:r>
              <w:fldChar w:fldCharType="end"/>
            </w:r>
            <w:r w:rsidRPr="00537469">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4.1 Drepturi de utilizare suplimentare Software Assurance</w:t>
      </w:r>
    </w:p>
    <w:p w:rsidR="00B04AEA" w:rsidRPr="00537469" w:rsidRDefault="008E083E">
      <w:pPr>
        <w:pStyle w:val="ProductList-Body"/>
        <w:rPr>
          <w:lang w:val="pt-BR"/>
        </w:rPr>
      </w:pPr>
      <w:r w:rsidRPr="00537469">
        <w:rPr>
          <w:lang w:val="pt-BR"/>
        </w:rPr>
        <w:t xml:space="preserve">Secțiunea 4 (Software Assurance) se aplică pentru produsele următoare. </w:t>
      </w:r>
    </w:p>
    <w:p w:rsidR="00B04AEA" w:rsidRDefault="008E083E" w:rsidP="008E083E">
      <w:pPr>
        <w:pStyle w:val="ProductList-Bullet"/>
        <w:numPr>
          <w:ilvl w:val="0"/>
          <w:numId w:val="27"/>
        </w:numPr>
      </w:pPr>
      <w:r>
        <w:t>Windows 10 Enterprise E3/E5</w:t>
      </w:r>
    </w:p>
    <w:p w:rsidR="00B04AEA" w:rsidRDefault="008E083E" w:rsidP="008E083E">
      <w:pPr>
        <w:pStyle w:val="ProductList-Bullet"/>
        <w:numPr>
          <w:ilvl w:val="0"/>
          <w:numId w:val="27"/>
        </w:numPr>
      </w:pPr>
      <w:r>
        <w:t>Windows 10 Enterprise per dispozitiv</w:t>
      </w:r>
    </w:p>
    <w:p w:rsidR="00B04AEA" w:rsidRDefault="008E083E" w:rsidP="008E083E">
      <w:pPr>
        <w:pStyle w:val="ProductList-Bullet"/>
        <w:numPr>
          <w:ilvl w:val="0"/>
          <w:numId w:val="27"/>
        </w:numPr>
      </w:pPr>
      <w:r>
        <w:t>Windows 10 Education E3/E5</w:t>
      </w:r>
    </w:p>
    <w:p w:rsidR="00B04AEA" w:rsidRDefault="008E083E" w:rsidP="008E083E">
      <w:pPr>
        <w:pStyle w:val="ProductList-Bullet"/>
        <w:numPr>
          <w:ilvl w:val="0"/>
          <w:numId w:val="27"/>
        </w:numPr>
      </w:pPr>
      <w:r>
        <w:t>Windows VDA E3/E5</w:t>
      </w:r>
    </w:p>
    <w:p w:rsidR="00B04AEA" w:rsidRDefault="008E083E" w:rsidP="008E083E">
      <w:pPr>
        <w:pStyle w:val="ProductList-Bullet"/>
        <w:numPr>
          <w:ilvl w:val="0"/>
          <w:numId w:val="27"/>
        </w:numPr>
      </w:pPr>
      <w:r>
        <w:t>Windows VDA per dispozitiv</w:t>
      </w:r>
    </w:p>
    <w:p w:rsidR="00B04AEA" w:rsidRDefault="008E083E">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B04AEA" w:rsidRDefault="00B04AEA">
      <w:pPr>
        <w:pStyle w:val="ProductList-Body"/>
      </w:pPr>
    </w:p>
    <w:p w:rsidR="00B04AEA" w:rsidRPr="00537469" w:rsidRDefault="008E083E">
      <w:pPr>
        <w:pStyle w:val="ProductList-ClauseHeading"/>
        <w:outlineLvl w:val="4"/>
        <w:rPr>
          <w:lang w:val="es-ES_tradnl"/>
        </w:rPr>
      </w:pPr>
      <w:r w:rsidRPr="00537469">
        <w:rPr>
          <w:lang w:val="es-ES_tradnl"/>
        </w:rPr>
        <w:t>4.2 Virtualizarea Windows</w:t>
      </w:r>
    </w:p>
    <w:p w:rsidR="00B04AEA" w:rsidRPr="00537469" w:rsidRDefault="008E083E">
      <w:pPr>
        <w:pStyle w:val="ProductList-SubClauseHeading"/>
        <w:outlineLvl w:val="5"/>
        <w:rPr>
          <w:lang w:val="es-ES_tradnl"/>
        </w:rPr>
      </w:pPr>
      <w:r w:rsidRPr="00537469">
        <w:rPr>
          <w:lang w:val="es-ES_tradnl"/>
        </w:rPr>
        <w:t>4.2.1 Virtualizarea la nivel local</w:t>
      </w:r>
    </w:p>
    <w:p w:rsidR="00B04AEA" w:rsidRDefault="008E083E">
      <w:pPr>
        <w:pStyle w:val="ProductList-BodyIndented"/>
      </w:pPr>
      <w:r w:rsidRPr="00537469">
        <w:rPr>
          <w:lang w:val="es-ES_tradnl"/>
        </w:rPr>
        <w:t xml:space="preserve">Clientul are dreptul să ruleze software-ul Windows achiziționat prin intermediul unui contract de licențiere în volum pe cel mult patru </w:t>
      </w:r>
      <w:r>
        <w:fldChar w:fldCharType="begin"/>
      </w:r>
      <w:r w:rsidRPr="00537469">
        <w:rPr>
          <w:lang w:val="es-ES_tradnl"/>
        </w:rPr>
        <w:instrText xml:space="preserve"> AutoTextList   \s NoStyle \t "Mediu OSE virtual înseamnă un mediu OSE configurat să ruleze pe un sistem hardware virtual" </w:instrText>
      </w:r>
      <w:r>
        <w:fldChar w:fldCharType="separate"/>
      </w:r>
      <w:r w:rsidRPr="00537469">
        <w:rPr>
          <w:color w:val="0563C1"/>
          <w:lang w:val="es-ES_tradnl"/>
        </w:rPr>
        <w:t>medii OSE virtuale</w:t>
      </w:r>
      <w:r>
        <w:fldChar w:fldCharType="end"/>
      </w:r>
      <w:r w:rsidRPr="00537469">
        <w:rPr>
          <w:lang w:val="es-ES_tradnl"/>
        </w:rPr>
        <w:t xml:space="preserve"> la nivel local pe </w:t>
      </w:r>
      <w:r>
        <w:fldChar w:fldCharType="begin"/>
      </w:r>
      <w:r w:rsidRPr="00537469">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es-ES_tradnl"/>
        </w:rPr>
        <w:t>Dispozitivele licențiate</w:t>
      </w:r>
      <w:r>
        <w:fldChar w:fldCharType="end"/>
      </w:r>
      <w:r w:rsidRPr="00537469">
        <w:rPr>
          <w:lang w:val="es-ES_tradnl"/>
        </w:rPr>
        <w:t xml:space="preserve">. Acest drept de utilizare la nivel local se aplică licențelor VDA per dispozitiv numai dacă </w:t>
      </w:r>
      <w:r>
        <w:fldChar w:fldCharType="begin"/>
      </w:r>
      <w:r w:rsidRPr="00537469">
        <w:rPr>
          <w:lang w:val="es-ES_tradnl"/>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537469">
        <w:rPr>
          <w:color w:val="0563C1"/>
          <w:lang w:val="es-ES_tradnl"/>
        </w:rPr>
        <w:t>Dispozitivul licențiat</w:t>
      </w:r>
      <w:r>
        <w:fldChar w:fldCharType="end"/>
      </w:r>
      <w:r w:rsidRPr="00537469">
        <w:rPr>
          <w:lang w:val="es-ES_tradnl"/>
        </w:rPr>
        <w:t xml:space="preserve"> este licențiat și pentru un sistem de operare eligibil. </w:t>
      </w:r>
      <w:r>
        <w:fldChar w:fldCharType="begin"/>
      </w:r>
      <w:r w:rsidRPr="00537469">
        <w:rPr>
          <w:lang w:val="es-ES_tradnl"/>
        </w:rP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B04AEA" w:rsidRDefault="00B04AEA">
      <w:pPr>
        <w:pStyle w:val="ProductList-BodyIndented"/>
      </w:pPr>
    </w:p>
    <w:p w:rsidR="00B04AEA" w:rsidRDefault="008E083E">
      <w:pPr>
        <w:pStyle w:val="ProductList-SubClauseHeading"/>
        <w:outlineLvl w:val="5"/>
      </w:pPr>
      <w:r>
        <w:t>4.2.2 Virtualizarea la distanță</w:t>
      </w:r>
    </w:p>
    <w:p w:rsidR="00B04AEA" w:rsidRDefault="008E083E">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B04AEA" w:rsidRDefault="00B04AEA">
      <w:pPr>
        <w:pStyle w:val="ProductList-BodyIndented"/>
      </w:pPr>
    </w:p>
    <w:p w:rsidR="00B04AEA" w:rsidRDefault="008E083E">
      <w:pPr>
        <w:pStyle w:val="ProductList-ClauseHeading"/>
        <w:outlineLvl w:val="4"/>
      </w:pPr>
      <w:r>
        <w:t>4.3 Beneficiului dispozitivului cu ecran 10.1"</w:t>
      </w:r>
    </w:p>
    <w:p w:rsidR="00B04AEA" w:rsidRDefault="008E083E">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B04AEA" w:rsidRDefault="00B04AEA">
      <w:pPr>
        <w:pStyle w:val="ProductList-Body"/>
      </w:pPr>
    </w:p>
    <w:p w:rsidR="00B04AEA" w:rsidRDefault="008E083E">
      <w:pPr>
        <w:pStyle w:val="ProductList-ClauseHeading"/>
        <w:outlineLvl w:val="4"/>
      </w:pPr>
      <w:r>
        <w:t>4.4 Windows to Go</w:t>
      </w:r>
    </w:p>
    <w:p w:rsidR="00B04AEA" w:rsidRDefault="008E083E">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B04AEA" w:rsidRDefault="00B04AEA">
      <w:pPr>
        <w:pStyle w:val="ProductList-Body"/>
      </w:pPr>
    </w:p>
    <w:p w:rsidR="00B04AEA" w:rsidRDefault="008E083E">
      <w:pPr>
        <w:pStyle w:val="ProductList-SubClauseHeading"/>
        <w:outlineLvl w:val="5"/>
      </w:pPr>
      <w:r>
        <w:t>4.4.1 Opțiunea pentru elevi/studenți a Windows to Go</w:t>
      </w:r>
    </w:p>
    <w:p w:rsidR="00B04AEA" w:rsidRDefault="008E083E">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B04AEA" w:rsidRDefault="00B04AEA">
      <w:pPr>
        <w:pStyle w:val="ProductList-BodyIndented"/>
      </w:pPr>
    </w:p>
    <w:p w:rsidR="00B04AEA" w:rsidRDefault="008E083E">
      <w:pPr>
        <w:pStyle w:val="ProductList-ClauseHeading"/>
        <w:outlineLvl w:val="4"/>
      </w:pPr>
      <w:r>
        <w:t>4.5 Windows Pro SA</w:t>
      </w:r>
    </w:p>
    <w:p w:rsidR="00B04AEA" w:rsidRDefault="008E083E">
      <w:pPr>
        <w:pStyle w:val="ProductList-Body"/>
      </w:pPr>
      <w:r>
        <w:t>Clienții care au achiziționat anterior SA pentru Windows Pro pot să reînnoiască protecția prin SA pe dispozitivele vizate, fără a fi necesar să achiziționeze o licență pentru Windows Enterprise.</w:t>
      </w:r>
    </w:p>
    <w:p w:rsidR="00B04AEA" w:rsidRDefault="00B04AEA">
      <w:pPr>
        <w:pStyle w:val="ProductList-Body"/>
      </w:pPr>
    </w:p>
    <w:p w:rsidR="00B04AEA" w:rsidRDefault="008E083E">
      <w:pPr>
        <w:pStyle w:val="ProductList-ClauseHeading"/>
        <w:outlineLvl w:val="4"/>
      </w:pPr>
      <w:r>
        <w:t>4.6 Microsoft Desktop Optimization Pack (MDOP)</w:t>
      </w:r>
    </w:p>
    <w:p w:rsidR="00B04AEA" w:rsidRDefault="008E083E">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B04AEA" w:rsidRDefault="00B04AEA">
      <w:pPr>
        <w:pStyle w:val="ProductList-Body"/>
      </w:pPr>
    </w:p>
    <w:p w:rsidR="00B04AEA" w:rsidRDefault="008E083E">
      <w:pPr>
        <w:pStyle w:val="ProductList-SubClauseHeading"/>
        <w:outlineLvl w:val="5"/>
      </w:pPr>
      <w:r>
        <w:t>4.6.1 Eligibilitatea MDOP</w:t>
      </w:r>
    </w:p>
    <w:p w:rsidR="00B04AEA" w:rsidRDefault="008E083E">
      <w:pPr>
        <w:pStyle w:val="ProductList-BodyIndented"/>
      </w:pPr>
      <w:r>
        <w:t>Clienții de mai jos au dreptul de a utiliza MDOP și nu trebuie să achiziționeze MDOP separat.</w:t>
      </w:r>
    </w:p>
    <w:p w:rsidR="00B04AEA" w:rsidRDefault="008E083E" w:rsidP="008E083E">
      <w:pPr>
        <w:pStyle w:val="ProductList-Bullet"/>
        <w:numPr>
          <w:ilvl w:val="1"/>
          <w:numId w:val="28"/>
        </w:numPr>
      </w:pPr>
      <w:r>
        <w:t xml:space="preserve">Windows 10 Enterprise E3/E5 </w:t>
      </w:r>
    </w:p>
    <w:p w:rsidR="00B04AEA" w:rsidRDefault="008E083E" w:rsidP="008E083E">
      <w:pPr>
        <w:pStyle w:val="ProductList-Bullet"/>
        <w:numPr>
          <w:ilvl w:val="1"/>
          <w:numId w:val="28"/>
        </w:numPr>
      </w:pPr>
      <w:r>
        <w:t>Windows 10 Education E3/E5</w:t>
      </w:r>
    </w:p>
    <w:p w:rsidR="00B04AEA" w:rsidRDefault="008E083E" w:rsidP="008E083E">
      <w:pPr>
        <w:pStyle w:val="ProductList-Bullet"/>
        <w:numPr>
          <w:ilvl w:val="1"/>
          <w:numId w:val="28"/>
        </w:numPr>
      </w:pPr>
      <w:r>
        <w:t>Windows VDA E3/E5</w:t>
      </w:r>
    </w:p>
    <w:p w:rsidR="00B04AEA" w:rsidRDefault="008E083E" w:rsidP="008E083E">
      <w:pPr>
        <w:pStyle w:val="ProductList-Bullet"/>
        <w:numPr>
          <w:ilvl w:val="1"/>
          <w:numId w:val="28"/>
        </w:numPr>
      </w:pPr>
      <w:r>
        <w:t>Contractele care intră în vigoare la 1 august 2015 sau la o dată ulterioară și VDA per dispozitiv sau Windows 10 Enterprise per dispozitiv.</w:t>
      </w:r>
    </w:p>
    <w:p w:rsidR="00B04AEA" w:rsidRDefault="00B04AEA">
      <w:pPr>
        <w:pStyle w:val="ProductList-BodyIndented"/>
      </w:pPr>
    </w:p>
    <w:p w:rsidR="00B04AEA" w:rsidRDefault="008E083E">
      <w:pPr>
        <w:pStyle w:val="ProductList-ClauseHeading"/>
        <w:outlineLvl w:val="4"/>
      </w:pPr>
      <w:r>
        <w:t>4.7. Drepturile de a rula aplicații HPC în cluster</w:t>
      </w:r>
    </w:p>
    <w:p w:rsidR="00B04AEA" w:rsidRDefault="008E083E">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B04AEA" w:rsidRDefault="00B04AEA">
      <w:pPr>
        <w:pStyle w:val="ProductList-Body"/>
      </w:pPr>
    </w:p>
    <w:p w:rsidR="00B04AEA" w:rsidRDefault="008E083E">
      <w:pPr>
        <w:pStyle w:val="ProductList-ClauseHeading"/>
        <w:outlineLvl w:val="4"/>
      </w:pPr>
      <w:r>
        <w:t>4.8 Sistemul de operare desktop Windows – Windows Thin PC</w:t>
      </w:r>
    </w:p>
    <w:p w:rsidR="00B04AEA" w:rsidRDefault="008E083E">
      <w:pPr>
        <w:pStyle w:val="ProductList-Body"/>
      </w:pPr>
      <w:r>
        <w:t>Clientul poate utiliza software-ul Windows Thin PC în locul software-ului sistemului de operare desktop Windows, dar numai pentru a rula tipurile de aplicații indicate mai jos.</w:t>
      </w:r>
    </w:p>
    <w:p w:rsidR="00B04AEA" w:rsidRDefault="008E083E" w:rsidP="008E083E">
      <w:pPr>
        <w:pStyle w:val="ProductList-Bullet"/>
        <w:numPr>
          <w:ilvl w:val="0"/>
          <w:numId w:val="29"/>
        </w:numPr>
      </w:pPr>
      <w:r>
        <w:t xml:space="preserve">securitate </w:t>
      </w:r>
    </w:p>
    <w:p w:rsidR="00B04AEA" w:rsidRDefault="008E083E" w:rsidP="008E083E">
      <w:pPr>
        <w:pStyle w:val="ProductList-Bullet"/>
        <w:numPr>
          <w:ilvl w:val="0"/>
          <w:numId w:val="29"/>
        </w:numPr>
      </w:pPr>
      <w:r>
        <w:t xml:space="preserve">gestiune </w:t>
      </w:r>
    </w:p>
    <w:p w:rsidR="00B04AEA" w:rsidRDefault="008E083E" w:rsidP="008E083E">
      <w:pPr>
        <w:pStyle w:val="ProductList-Bullet"/>
        <w:numPr>
          <w:ilvl w:val="0"/>
          <w:numId w:val="29"/>
        </w:numPr>
      </w:pPr>
      <w:r>
        <w:t xml:space="preserve">emulare de terminal </w:t>
      </w:r>
    </w:p>
    <w:p w:rsidR="00B04AEA" w:rsidRDefault="008E083E" w:rsidP="008E083E">
      <w:pPr>
        <w:pStyle w:val="ProductList-Bullet"/>
        <w:numPr>
          <w:ilvl w:val="0"/>
          <w:numId w:val="29"/>
        </w:numPr>
      </w:pPr>
      <w:r>
        <w:t xml:space="preserve">Remote Desktop și tehnologii similare </w:t>
      </w:r>
    </w:p>
    <w:p w:rsidR="00B04AEA" w:rsidRDefault="008E083E" w:rsidP="008E083E">
      <w:pPr>
        <w:pStyle w:val="ProductList-Bullet"/>
        <w:numPr>
          <w:ilvl w:val="0"/>
          <w:numId w:val="29"/>
        </w:numPr>
      </w:pPr>
      <w:r>
        <w:t xml:space="preserve">browser web </w:t>
      </w:r>
    </w:p>
    <w:p w:rsidR="00B04AEA" w:rsidRDefault="008E083E" w:rsidP="008E083E">
      <w:pPr>
        <w:pStyle w:val="ProductList-Bullet"/>
        <w:numPr>
          <w:ilvl w:val="0"/>
          <w:numId w:val="29"/>
        </w:numPr>
      </w:pPr>
      <w:r>
        <w:t xml:space="preserve">player media </w:t>
      </w:r>
    </w:p>
    <w:p w:rsidR="00B04AEA" w:rsidRDefault="008E083E" w:rsidP="008E083E">
      <w:pPr>
        <w:pStyle w:val="ProductList-Bullet"/>
        <w:numPr>
          <w:ilvl w:val="0"/>
          <w:numId w:val="29"/>
        </w:numPr>
      </w:pPr>
      <w:r>
        <w:t xml:space="preserve">client chat </w:t>
      </w:r>
    </w:p>
    <w:p w:rsidR="00B04AEA" w:rsidRDefault="008E083E" w:rsidP="008E083E">
      <w:pPr>
        <w:pStyle w:val="ProductList-Bullet"/>
        <w:numPr>
          <w:ilvl w:val="0"/>
          <w:numId w:val="29"/>
        </w:numPr>
      </w:pPr>
      <w:r>
        <w:t xml:space="preserve">vizualizatoare de documente </w:t>
      </w:r>
    </w:p>
    <w:p w:rsidR="00B04AEA" w:rsidRDefault="008E083E" w:rsidP="008E083E">
      <w:pPr>
        <w:pStyle w:val="ProductList-Bullet"/>
        <w:numPr>
          <w:ilvl w:val="0"/>
          <w:numId w:val="29"/>
        </w:numPr>
      </w:pPr>
      <w:r>
        <w:t>NET Framework și Java Virtual Machine</w:t>
      </w:r>
    </w:p>
    <w:p w:rsidR="00B04AEA" w:rsidRDefault="008E083E">
      <w:pPr>
        <w:pStyle w:val="ProductList-Body"/>
      </w:pPr>
      <w:r>
        <w:t>Clientul are dreptul să utilizeze produsul software pe un alt dispozitiv decât cel pe care a fost inițial instalat dacă mută protecția prin Software Assurance pe acel dispozitiv.</w:t>
      </w:r>
    </w:p>
    <w:p w:rsidR="00B04AEA" w:rsidRDefault="00B04AEA">
      <w:pPr>
        <w:pStyle w:val="ProductList-Body"/>
      </w:pPr>
    </w:p>
    <w:p w:rsidR="00B04AEA" w:rsidRDefault="008E083E">
      <w:pPr>
        <w:pStyle w:val="ProductList-ClauseHeading"/>
        <w:outlineLvl w:val="4"/>
      </w:pPr>
      <w:r>
        <w:t>4.9 Expirarea protecției prin Software Assurance pentru licențele perpetue</w:t>
      </w:r>
    </w:p>
    <w:p w:rsidR="00B04AEA" w:rsidRDefault="008E083E">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rsidR="00B04AEA" w:rsidRDefault="00B04AEA">
      <w:pPr>
        <w:pStyle w:val="ProductList-Body"/>
      </w:pP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192" w:name="_Sec619"/>
      <w:r>
        <w:t>Windows Server</w:t>
      </w:r>
      <w:bookmarkEnd w:id="192"/>
      <w:r>
        <w:fldChar w:fldCharType="begin"/>
      </w:r>
      <w:r>
        <w:instrText xml:space="preserve"> TC "</w:instrText>
      </w:r>
      <w:bookmarkStart w:id="193" w:name="_Toc531587104"/>
      <w:r>
        <w:instrText>Windows Server</w:instrText>
      </w:r>
      <w:bookmarkEnd w:id="193"/>
      <w:r>
        <w:instrText>" \l 2</w:instrText>
      </w:r>
      <w:r>
        <w:fldChar w:fldCharType="end"/>
      </w:r>
    </w:p>
    <w:p w:rsidR="00B04AEA" w:rsidRDefault="008E083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87105"/>
      <w:r>
        <w:instrText>Windows MultiPoint Server</w:instrText>
      </w:r>
      <w:bookmarkEnd w:id="195"/>
      <w:r>
        <w:instrText>" \l 3</w:instrText>
      </w:r>
      <w:r>
        <w:fldChar w:fldCharType="end"/>
      </w:r>
    </w:p>
    <w:p w:rsidR="00B04AEA" w:rsidRDefault="008E083E">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9" w:space="0" w:color="FFFFFF"/>
              <w:left w:val="single" w:sz="9" w:space="0" w:color="FFFFFF"/>
              <w:bottom w:val="none" w:sz="4" w:space="0" w:color="BFBFBF"/>
              <w:right w:val="single" w:sz="9" w:space="0" w:color="FFFFFF"/>
            </w:tcBorders>
          </w:tcPr>
          <w:p w:rsidR="00B04AEA" w:rsidRDefault="008E08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4AEA" w:rsidRDefault="008E08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4AEA" w:rsidRDefault="008E08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4AEA" w:rsidRDefault="008E08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4AEA" w:rsidRDefault="008E08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Ediții de downgrade: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(SA):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Licență CAL Windows Server 2019 Remote Desktop Services și Licență CAL echivalentă</w:t>
            </w:r>
          </w:p>
          <w:p w:rsidR="00B04AEA" w:rsidRDefault="008E083E">
            <w:pPr>
              <w:pStyle w:val="ProductList-TableBody"/>
            </w:pPr>
            <w:r>
              <w:t xml:space="preserve">(consultați </w:t>
            </w:r>
            <w:hyperlink w:anchor="_Sec591">
              <w:r>
                <w:rPr>
                  <w:color w:val="00467F"/>
                  <w:u w:val="single"/>
                </w:rPr>
                <w:t>Anexa A</w:t>
              </w:r>
            </w:hyperlink>
            <w:r>
              <w:t>)</w:t>
            </w:r>
          </w:p>
        </w:tc>
      </w:tr>
    </w:tbl>
    <w:p w:rsidR="00B04AEA" w:rsidRDefault="00B04AEA">
      <w:pPr>
        <w:pStyle w:val="ProductList-Body"/>
      </w:pPr>
    </w:p>
    <w:p w:rsidR="00B04AEA" w:rsidRDefault="008E083E">
      <w:pPr>
        <w:pStyle w:val="ProductList-SubClauseHeading"/>
        <w:outlineLvl w:val="5"/>
      </w:pPr>
      <w:r>
        <w:t>3.1.1 Funcționalități suplimentare asociate cu licența CAL pentru Windows Server 2019 Active Directory Rights Management Services</w:t>
      </w:r>
    </w:p>
    <w:p w:rsidR="00B04AEA" w:rsidRDefault="008E083E">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490"/>
        <w:gridCol w:w="346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r>
    </w:tbl>
    <w:p w:rsidR="00B04AEA" w:rsidRDefault="00B04AEA">
      <w:pPr>
        <w:pStyle w:val="ProductList-BodyIndented"/>
      </w:pPr>
    </w:p>
    <w:p w:rsidR="00B04AEA" w:rsidRDefault="008E083E">
      <w:pPr>
        <w:pStyle w:val="ProductList-ClauseHeading"/>
        <w:outlineLvl w:val="4"/>
      </w:pPr>
      <w:r>
        <w:t>3.2 Rularea instanțelor produsului software</w:t>
      </w:r>
    </w:p>
    <w:p w:rsidR="00B04AEA" w:rsidRDefault="008E083E">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B04AEA" w:rsidRDefault="00B04AEA">
      <w:pPr>
        <w:pStyle w:val="ProductList-Body"/>
      </w:pPr>
    </w:p>
    <w:p w:rsidR="00B04AEA" w:rsidRDefault="008E083E">
      <w:pPr>
        <w:pStyle w:val="ProductList-ClauseHeading"/>
        <w:outlineLvl w:val="4"/>
      </w:pPr>
      <w:r>
        <w:t>3.3 Licențele de acces</w:t>
      </w:r>
    </w:p>
    <w:p w:rsidR="00B04AEA" w:rsidRDefault="008E083E">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04AEA" w:rsidRDefault="00B04AEA">
      <w:pPr>
        <w:pStyle w:val="ProductList-Body"/>
      </w:pPr>
    </w:p>
    <w:p w:rsidR="00B04AEA" w:rsidRDefault="008E083E">
      <w:pPr>
        <w:pStyle w:val="ProductList-ClauseHeading"/>
        <w:outlineLvl w:val="4"/>
      </w:pPr>
      <w:r>
        <w:t>3.4 Windows MultiPoint Server 2016 Connector</w:t>
      </w:r>
    </w:p>
    <w:p w:rsidR="00B04AEA" w:rsidRDefault="008E083E">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rsidR="00B04AEA" w:rsidRDefault="00B04AEA">
      <w:pPr>
        <w:pStyle w:val="ProductList-Body"/>
      </w:pPr>
    </w:p>
    <w:p w:rsidR="00B04AEA" w:rsidRDefault="008E083E">
      <w:pPr>
        <w:pStyle w:val="ProductList-ClauseHeading"/>
        <w:outlineLvl w:val="4"/>
      </w:pPr>
      <w:r>
        <w:t>3.5 Tipul de instalare</w:t>
      </w:r>
    </w:p>
    <w:p w:rsidR="00B04AEA" w:rsidRDefault="008E083E">
      <w:pPr>
        <w:pStyle w:val="ProductList-Body"/>
      </w:pPr>
      <w:r>
        <w:t>Clientul poate să instaleze doar Remote Desktop Services și să implementeze și să utilizeze rolul MultiPoint Services.</w:t>
      </w:r>
    </w:p>
    <w:p w:rsidR="00B04AEA" w:rsidRDefault="00B04AEA">
      <w:pPr>
        <w:pStyle w:val="ProductList-Body"/>
      </w:pPr>
    </w:p>
    <w:p w:rsidR="00B04AEA" w:rsidRDefault="008E083E">
      <w:pPr>
        <w:pStyle w:val="ProductList-ClauseHeading"/>
        <w:outlineLvl w:val="4"/>
      </w:pPr>
      <w:r>
        <w:t>3.6 Produse software suplimentare</w:t>
      </w:r>
    </w:p>
    <w:p w:rsidR="00B04AEA" w:rsidRDefault="008E083E">
      <w:pPr>
        <w:pStyle w:val="ProductList-Body"/>
      </w:pPr>
      <w:r>
        <w:t xml:space="preserve">Pentru o listă de Produse software suplimentare, consultați </w:t>
      </w:r>
      <w:hyperlink r:id="rId99">
        <w:r>
          <w:rPr>
            <w:color w:val="00467F"/>
            <w:u w:val="single"/>
          </w:rPr>
          <w:t>http://go.microsoft.com/fwlink/?LinkId=245856</w:t>
        </w:r>
      </w:hyperlink>
      <w:r>
        <w:t>.</w:t>
      </w:r>
    </w:p>
    <w:p w:rsidR="00B04AEA" w:rsidRDefault="008E083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6"/>
        <w:gridCol w:w="3602"/>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în caz de avarie: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00" w:name="_Sec655"/>
      <w:r>
        <w:t>Windows Server</w:t>
      </w:r>
      <w:bookmarkEnd w:id="200"/>
      <w:r>
        <w:fldChar w:fldCharType="begin"/>
      </w:r>
      <w:r>
        <w:instrText xml:space="preserve"> TC "</w:instrText>
      </w:r>
      <w:bookmarkStart w:id="201" w:name="_Toc531587106"/>
      <w:r>
        <w:instrText>Windows Server</w:instrText>
      </w:r>
      <w:bookmarkEnd w:id="201"/>
      <w:r>
        <w:instrText>" \l 3</w:instrText>
      </w:r>
      <w:r>
        <w:fldChar w:fldCharType="end"/>
      </w:r>
    </w:p>
    <w:p w:rsidR="00B04AEA" w:rsidRDefault="008E083E">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04AEA">
        <w:tc>
          <w:tcPr>
            <w:tcW w:w="416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4AEA" w:rsidRDefault="008E08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04AEA">
        <w:tc>
          <w:tcPr>
            <w:tcW w:w="416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04AEA" w:rsidRDefault="008E08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B04A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04AEA" w:rsidRDefault="008E083E">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583"/>
        <w:gridCol w:w="361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(SA):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Licență suplimentară Windows Server Premium Assurance</w:t>
      </w:r>
    </w:p>
    <w:p w:rsidR="00B04AEA" w:rsidRDefault="008E083E">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1">
        <w:r>
          <w:rPr>
            <w:color w:val="00467F"/>
            <w:u w:val="single"/>
          </w:rPr>
          <w:t>http://go.microsoft.com/?linkid=9839206</w:t>
        </w:r>
      </w:hyperlink>
      <w:r>
        <w:t xml:space="preserve">.  </w:t>
      </w:r>
    </w:p>
    <w:p w:rsidR="00B04AEA" w:rsidRDefault="00B04AEA">
      <w:pPr>
        <w:pStyle w:val="ProductList-Body"/>
      </w:pPr>
    </w:p>
    <w:p w:rsidR="00B04AEA" w:rsidRDefault="008E083E">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Tehnologii incluse: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3"/>
        <w:gridCol w:w="3594"/>
        <w:gridCol w:w="362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CAL Windows Server 2019</w:t>
            </w:r>
          </w:p>
          <w:p w:rsidR="00B04AEA" w:rsidRDefault="008E083E">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 xml:space="preserve">Abonamente Windows Server pentru licența CAL pentru Azure </w:t>
            </w:r>
          </w:p>
          <w:p w:rsidR="00B04AEA" w:rsidRDefault="008E083E">
            <w:pPr>
              <w:pStyle w:val="ProductList-TableBody"/>
            </w:pPr>
            <w:r>
              <w:t xml:space="preserve">Licență CAL echivalentă (consultați </w:t>
            </w:r>
            <w:hyperlink w:anchor="_Sec591">
              <w:r>
                <w:rPr>
                  <w:color w:val="00467F"/>
                  <w:u w:val="single"/>
                </w:rPr>
                <w:t>Anexa A</w:t>
              </w:r>
            </w:hyperlink>
            <w:r>
              <w:t>)</w:t>
            </w:r>
          </w:p>
        </w:tc>
      </w:tr>
    </w:tbl>
    <w:p w:rsidR="00B04AEA" w:rsidRDefault="008E083E">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B04AEA" w:rsidRDefault="00B04AEA">
      <w:pPr>
        <w:pStyle w:val="ProductList-Body"/>
      </w:pPr>
    </w:p>
    <w:p w:rsidR="00B04AEA" w:rsidRDefault="008E083E">
      <w:pPr>
        <w:pStyle w:val="ProductList-SubClauseHeading"/>
        <w:outlineLvl w:val="5"/>
      </w:pPr>
      <w:r>
        <w:t>3.1.1 Funcționalități suplimentare asociate cu licența CAL pentru Windows Server 2019 Remote Desktop Services</w:t>
      </w:r>
    </w:p>
    <w:p w:rsidR="00B04AEA" w:rsidRDefault="008E083E">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496"/>
        <w:gridCol w:w="3467"/>
        <w:gridCol w:w="346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04AEA" w:rsidRDefault="008E083E">
            <w:pPr>
              <w:pStyle w:val="ProductList-TableBody"/>
            </w:pPr>
            <w:r>
              <w:t>Licență SL utilizator pentru Windows Server 2019 Remote Desktop Services</w:t>
            </w:r>
          </w:p>
        </w:tc>
      </w:tr>
    </w:tbl>
    <w:p w:rsidR="00B04AEA" w:rsidRDefault="008E083E">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B04AEA" w:rsidRDefault="00B04AEA">
      <w:pPr>
        <w:pStyle w:val="ProductList-BodyIndented"/>
      </w:pPr>
    </w:p>
    <w:p w:rsidR="00B04AEA" w:rsidRDefault="008E083E">
      <w:pPr>
        <w:pStyle w:val="ProductList-SubClauseHeading"/>
        <w:outlineLvl w:val="5"/>
      </w:pPr>
      <w:r>
        <w:t>3.1.2 Funcționalități suplimentare asociate cu licența CAL pentru Windows Server 2019 Rights Management Services</w:t>
      </w:r>
    </w:p>
    <w:p w:rsidR="00B04AEA" w:rsidRDefault="008E083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72"/>
        <w:gridCol w:w="3488"/>
        <w:gridCol w:w="347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Azure Information Protection (P1 și P2)</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B04A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r>
    </w:tbl>
    <w:p w:rsidR="00B04AEA" w:rsidRDefault="00B04AEA">
      <w:pPr>
        <w:pStyle w:val="ProductList-BodyIndented"/>
      </w:pPr>
    </w:p>
    <w:p w:rsidR="00B04AEA" w:rsidRDefault="008E083E">
      <w:pPr>
        <w:pStyle w:val="ProductList-SubClauseHeading"/>
        <w:outlineLvl w:val="5"/>
      </w:pPr>
      <w:r>
        <w:t>3.1.3 Funcții suplimentare asociate Licenței CAL utilizator pentru Microsoft Identity Manager</w:t>
      </w:r>
    </w:p>
    <w:p w:rsidR="00B04AEA" w:rsidRDefault="008E083E">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04AEA" w:rsidRDefault="008E083E">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04AEA" w:rsidRDefault="008E083E">
            <w:pPr>
              <w:pStyle w:val="ProductList-TableBody"/>
            </w:pPr>
            <w:r>
              <w:t>Licență SL utilizator Microsoft Azure Active Directory (P1 și P2)</w:t>
            </w:r>
          </w:p>
        </w:tc>
      </w:tr>
      <w:tr w:rsidR="00B04A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AEA" w:rsidRDefault="00B04A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AEA" w:rsidRDefault="008E083E">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BodyIndented"/>
      </w:pPr>
      <w:r>
        <w:rPr>
          <w:i/>
        </w:rPr>
        <w:t xml:space="preserve">*Necesară și pentru orice persoană pentru care produsul software emite sau gestionează informații privind identitatea. </w:t>
      </w:r>
    </w:p>
    <w:p w:rsidR="00B04AEA" w:rsidRDefault="00B04AEA">
      <w:pPr>
        <w:pStyle w:val="ProductList-BodyIndented"/>
      </w:pPr>
    </w:p>
    <w:p w:rsidR="00B04AEA" w:rsidRDefault="008E083E">
      <w:pPr>
        <w:pStyle w:val="ProductList-SubClauseHeading"/>
        <w:outlineLvl w:val="5"/>
      </w:pPr>
      <w:r>
        <w:t>3.1.4 Serviciu de sincronizare</w:t>
      </w:r>
    </w:p>
    <w:p w:rsidR="00B04AEA" w:rsidRDefault="008E083E">
      <w:pPr>
        <w:pStyle w:val="ProductList-BodyIndented"/>
      </w:pPr>
      <w:r>
        <w:t>Licențele CAL pentru Microsoft Identity Manager 2016 nu se solicită pentru utilizatorii care folosesc doar serviciul de sincronizare Microsoft Identity Manager.</w:t>
      </w:r>
    </w:p>
    <w:p w:rsidR="00B04AEA" w:rsidRDefault="00B04AEA">
      <w:pPr>
        <w:pStyle w:val="ProductList-BodyIndented"/>
      </w:pPr>
    </w:p>
    <w:p w:rsidR="00B04AEA" w:rsidRDefault="008E083E">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SubClauseHeading"/>
        <w:outlineLvl w:val="5"/>
      </w:pPr>
      <w:r>
        <w:t>3.2.1 Funcționalități suplimentare asociate cu licența External Connector pentru Windows Server 2019 Remote Desktop Services</w:t>
      </w:r>
    </w:p>
    <w:p w:rsidR="00B04AEA" w:rsidRDefault="008E083E">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24"/>
        <w:gridCol w:w="3508"/>
        <w:gridCol w:w="339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B04AEA" w:rsidRDefault="00B04AEA">
      <w:pPr>
        <w:pStyle w:val="ProductList-BodyIndented"/>
      </w:pPr>
    </w:p>
    <w:p w:rsidR="00B04AEA" w:rsidRDefault="008E083E">
      <w:pPr>
        <w:pStyle w:val="ProductList-SubClauseHeading"/>
        <w:outlineLvl w:val="5"/>
      </w:pPr>
      <w:r>
        <w:t>3.2.2 Funcționalități suplimentare asociate cu licența External Connector pentru Windows Server 2019 Rights Management Services</w:t>
      </w:r>
    </w:p>
    <w:p w:rsidR="00B04AEA" w:rsidRDefault="008E083E">
      <w:pPr>
        <w:pStyle w:val="ProductList-BodyIndented"/>
      </w:pPr>
      <w:r>
        <w:t>Windows Server 2019 Rights Management Services</w:t>
      </w:r>
    </w:p>
    <w:tbl>
      <w:tblPr>
        <w:tblStyle w:val="PURTable0"/>
        <w:tblW w:w="0" w:type="dxa"/>
        <w:tblLook w:val="04A0" w:firstRow="1" w:lastRow="0" w:firstColumn="1" w:lastColumn="0" w:noHBand="0" w:noVBand="1"/>
      </w:tblPr>
      <w:tblGrid>
        <w:gridCol w:w="3514"/>
        <w:gridCol w:w="3530"/>
        <w:gridCol w:w="338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Indented"/>
      </w:pPr>
    </w:p>
    <w:p w:rsidR="00B04AEA" w:rsidRDefault="008E083E">
      <w:pPr>
        <w:pStyle w:val="ProductList-SubClauseHeading"/>
        <w:outlineLvl w:val="5"/>
      </w:pPr>
      <w:r>
        <w:t>3.2.3 Funcții suplimentare asociate Licenței External Connector pentru Microsoft Identity Manager</w:t>
      </w:r>
    </w:p>
    <w:p w:rsidR="00B04AEA" w:rsidRDefault="008E083E">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04AEA" w:rsidRDefault="008E083E">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B04AEA" w:rsidRDefault="00B04AEA">
      <w:pPr>
        <w:pStyle w:val="ProductList-BodyIndented"/>
      </w:pPr>
    </w:p>
    <w:p w:rsidR="00B04AEA" w:rsidRDefault="008E083E">
      <w:pPr>
        <w:pStyle w:val="ProductList-ClauseHeading"/>
        <w:outlineLvl w:val="4"/>
      </w:pPr>
      <w:r>
        <w:t>3.3 Termeni suplimentari pentru Windows Server 2019 Essentials</w:t>
      </w:r>
    </w:p>
    <w:p w:rsidR="00B04AEA" w:rsidRDefault="008E083E">
      <w:pPr>
        <w:pStyle w:val="ProductList-SubClauseHeading"/>
        <w:outlineLvl w:val="5"/>
      </w:pPr>
      <w:r>
        <w:t>3.3.1 Limitările cu privire la utilizare</w:t>
      </w:r>
    </w:p>
    <w:p w:rsidR="00B04AEA" w:rsidRDefault="008E083E" w:rsidP="008E083E">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B04AEA" w:rsidRDefault="008E083E" w:rsidP="008E083E">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B04AEA" w:rsidRDefault="00B04AEA">
      <w:pPr>
        <w:pStyle w:val="ProductList-BodyIndented"/>
      </w:pPr>
    </w:p>
    <w:p w:rsidR="00B04AEA" w:rsidRDefault="008E083E">
      <w:pPr>
        <w:pStyle w:val="ProductList-SubClauseHeading"/>
        <w:outlineLvl w:val="5"/>
      </w:pPr>
      <w:r>
        <w:t>3.3.2 Utilizarea produsului software de tip server</w:t>
      </w:r>
    </w:p>
    <w:p w:rsidR="00B04AEA" w:rsidRDefault="008E083E">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B04AEA" w:rsidRDefault="00B04AEA">
      <w:pPr>
        <w:pStyle w:val="ProductList-BodyIndented"/>
      </w:pPr>
    </w:p>
    <w:p w:rsidR="00B04AEA" w:rsidRDefault="008E083E">
      <w:pPr>
        <w:pStyle w:val="ProductList-SubClauseHeading"/>
        <w:outlineLvl w:val="5"/>
      </w:pPr>
      <w:r>
        <w:t>3.3.3 Windows Server 2019 Essentials Connector</w:t>
      </w:r>
    </w:p>
    <w:p w:rsidR="00B04AEA" w:rsidRDefault="008E083E">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rsidR="00B04AEA" w:rsidRDefault="00B04AEA">
      <w:pPr>
        <w:pStyle w:val="ProductList-BodyIndented"/>
      </w:pPr>
    </w:p>
    <w:p w:rsidR="00B04AEA" w:rsidRDefault="008E083E">
      <w:pPr>
        <w:pStyle w:val="ProductList-SubClauseHeading"/>
        <w:outlineLvl w:val="5"/>
      </w:pPr>
      <w:r>
        <w:t>3.3.4 Licență de acces pentru Windows Server 2019 Active Directory Rights Management Services</w:t>
      </w:r>
    </w:p>
    <w:p w:rsidR="00B04AEA" w:rsidRDefault="008E083E">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rsidR="00B04AEA" w:rsidRDefault="00B04AEA">
      <w:pPr>
        <w:pStyle w:val="ProductList-BodyIndented"/>
      </w:pPr>
    </w:p>
    <w:p w:rsidR="00B04AEA" w:rsidRDefault="008E083E">
      <w:pPr>
        <w:pStyle w:val="ProductList-ClauseHeading"/>
        <w:outlineLvl w:val="4"/>
      </w:pPr>
      <w:r>
        <w:t>3.4 Windows Server Containers fără izolare Hyper-V cu Windows Server 2019 Standard și Datacenter</w:t>
      </w:r>
    </w:p>
    <w:p w:rsidR="00B04AEA" w:rsidRDefault="008E083E">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04AEA" w:rsidRDefault="00B04AEA">
      <w:pPr>
        <w:pStyle w:val="ProductList-Body"/>
      </w:pPr>
    </w:p>
    <w:p w:rsidR="00B04AEA" w:rsidRDefault="008E083E">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09"/>
        <w:gridCol w:w="3654"/>
        <w:gridCol w:w="3527"/>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8E083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7"/>
        <w:gridCol w:w="3603"/>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4AEA" w:rsidRDefault="008E083E">
            <w:pPr>
              <w:pStyle w:val="ProductList-TableBody"/>
            </w:pPr>
            <w:r>
              <w:rPr>
                <w:color w:val="404040"/>
              </w:rPr>
              <w:t>Drepturi în caz de avarie: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4AEA" w:rsidRDefault="008E083E">
            <w:pPr>
              <w:pStyle w:val="ProductList-TableBody"/>
            </w:pPr>
            <w:r>
              <w:rPr>
                <w:color w:val="404040"/>
              </w:rPr>
              <w:t>Drepturi de utilizare la distanță: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4AEA" w:rsidRDefault="008E083E">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4AEA" w:rsidRDefault="00B04AEA">
            <w:pPr>
              <w:pStyle w:val="ProductList-TableBody"/>
            </w:pPr>
          </w:p>
        </w:tc>
      </w:tr>
    </w:tbl>
    <w:p w:rsidR="00B04AEA" w:rsidRDefault="00B04AEA">
      <w:pPr>
        <w:pStyle w:val="ProductList-ClauseHeading"/>
        <w:outlineLvl w:val="4"/>
      </w:pPr>
    </w:p>
    <w:p w:rsidR="00B04AEA" w:rsidRDefault="008E083E">
      <w:pPr>
        <w:pStyle w:val="ProductList-ClauseHeading"/>
        <w:outlineLvl w:val="4"/>
      </w:pPr>
      <w:r>
        <w:t>4.1 Beneficiul Microsoft Azure Hybrid pentru Windows Server</w:t>
      </w:r>
    </w:p>
    <w:p w:rsidR="00B04AEA" w:rsidRDefault="008E083E">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B04AEA" w:rsidRDefault="00B04AEA">
      <w:pPr>
        <w:pStyle w:val="ProductList-Body"/>
      </w:pPr>
    </w:p>
    <w:p w:rsidR="00B04AEA" w:rsidRDefault="008E083E">
      <w:pPr>
        <w:pStyle w:val="ProductList-ClauseHeading"/>
        <w:outlineLvl w:val="4"/>
      </w:pPr>
      <w:r>
        <w:t>4.2 Versiuni bianuale ale Canalului de distribuție</w:t>
      </w:r>
    </w:p>
    <w:p w:rsidR="00B04AEA" w:rsidRDefault="008E083E">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B04AEA" w:rsidRDefault="00B04AEA">
      <w:pPr>
        <w:pStyle w:val="ProductList-ClauseHeading"/>
        <w:outlineLvl w:val="4"/>
      </w:pPr>
    </w:p>
    <w:p w:rsidR="00B04AEA" w:rsidRDefault="008E083E">
      <w:pPr>
        <w:pStyle w:val="ProductList-ClauseHeading"/>
        <w:outlineLvl w:val="4"/>
      </w:pPr>
      <w:r>
        <w:t>4.3 Licența CAL utilizator și licența SL utilizator pentru Servicii desktop la distanță („RDS”), cu drepturi prelungite</w:t>
      </w:r>
    </w:p>
    <w:p w:rsidR="00B04AEA" w:rsidRDefault="008E083E">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B04AEA">
      <w:pPr>
        <w:sectPr w:rsidR="00B04AEA">
          <w:headerReference w:type="default" r:id="rId105"/>
          <w:footerReference w:type="default" r:id="rId106"/>
          <w:type w:val="continuous"/>
          <w:pgSz w:w="12240" w:h="15840" w:code="1"/>
          <w:pgMar w:top="1170" w:right="720" w:bottom="720" w:left="720" w:header="432" w:footer="288" w:gutter="0"/>
          <w:cols w:space="360"/>
        </w:sectPr>
      </w:pPr>
    </w:p>
    <w:p w:rsidR="00B04AEA" w:rsidRDefault="008E083E">
      <w:pPr>
        <w:pStyle w:val="ProductList-SectionHeading"/>
        <w:pageBreakBefore/>
        <w:outlineLvl w:val="0"/>
      </w:pPr>
      <w:bookmarkStart w:id="206" w:name="_Sec548"/>
      <w:bookmarkEnd w:id="34"/>
      <w:r>
        <w:t>Serviciile online</w:t>
      </w:r>
      <w:r>
        <w:fldChar w:fldCharType="begin"/>
      </w:r>
      <w:r>
        <w:instrText xml:space="preserve"> TC "</w:instrText>
      </w:r>
      <w:bookmarkStart w:id="207" w:name="_Toc531587107"/>
      <w:r>
        <w:instrText>Serviciile online</w:instrText>
      </w:r>
      <w:bookmarkEnd w:id="207"/>
      <w:r>
        <w:instrText>" \l 1</w:instrText>
      </w:r>
      <w:r>
        <w:fldChar w:fldCharType="end"/>
      </w:r>
    </w:p>
    <w:p w:rsidR="00B04AEA" w:rsidRDefault="008E083E">
      <w:pPr>
        <w:pStyle w:val="ProductList-Body"/>
      </w:pPr>
      <w:r>
        <w:t xml:space="preserve">Achiziționarea și utilizarea de către Client a Serviciilor online Microsoft sunt reglementate de Termenii pentru produse și de Termenii Serviciilor online Microsoft (TSO) de la adresa </w:t>
      </w:r>
      <w:hyperlink r:id="rId107">
        <w:r>
          <w:rPr>
            <w:color w:val="00467F"/>
            <w:u w:val="single"/>
          </w:rPr>
          <w:t>http://go.microsoft.com/?linkid=9840733</w:t>
        </w:r>
      </w:hyperlink>
      <w:r>
        <w:t xml:space="preserve"> și incluși în această referință.</w:t>
      </w:r>
    </w:p>
    <w:p w:rsidR="00B04AEA" w:rsidRDefault="008E083E">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531587108"/>
      <w:r>
        <w:instrText>Disponibilitatea Serviciilor online în funcție de regiune</w:instrText>
      </w:r>
      <w:bookmarkEnd w:id="209"/>
      <w:r>
        <w:instrText>" \l 2</w:instrText>
      </w:r>
      <w:r>
        <w:fldChar w:fldCharType="end"/>
      </w:r>
    </w:p>
    <w:p w:rsidR="00B04AEA" w:rsidRDefault="008E083E">
      <w:pPr>
        <w:pStyle w:val="ProductList-Body"/>
      </w:pPr>
      <w:r>
        <w:t xml:space="preserve">Accesați </w:t>
      </w:r>
      <w:hyperlink r:id="rId108" w:anchor="international">
        <w:r>
          <w:rPr>
            <w:color w:val="00467F"/>
            <w:u w:val="single"/>
          </w:rPr>
          <w:t>http://www.microsoft.com/online/faq.aspx#international</w:t>
        </w:r>
      </w:hyperlink>
      <w:r>
        <w:t xml:space="preserve"> pentru o listă de țări și regiuni în care sunt disponibile Serviciile online.</w:t>
      </w:r>
    </w:p>
    <w:p w:rsidR="00B04AEA" w:rsidRDefault="008E083E">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531587109"/>
      <w:r>
        <w:instrText>Regulile de achiziționare a Serviciilor online</w:instrText>
      </w:r>
      <w:bookmarkEnd w:id="211"/>
      <w:r>
        <w:instrText>" \l 2</w:instrText>
      </w:r>
      <w:r>
        <w:fldChar w:fldCharType="end"/>
      </w:r>
    </w:p>
    <w:p w:rsidR="00B04AEA" w:rsidRDefault="008E083E">
      <w:pPr>
        <w:pStyle w:val="ProductList-Body"/>
      </w:pPr>
      <w:r>
        <w:t>Următoarele reguli se aplică pentru achiziționarea Serviciilor online:</w:t>
      </w:r>
    </w:p>
    <w:p w:rsidR="00B04AEA" w:rsidRDefault="008E083E" w:rsidP="008E083E">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rsidR="00B04AEA" w:rsidRDefault="008E083E" w:rsidP="008E083E">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B04AEA" w:rsidRDefault="008E083E" w:rsidP="008E083E">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rsidR="00B04AEA" w:rsidRDefault="008E083E" w:rsidP="008E083E">
      <w:pPr>
        <w:pStyle w:val="ProductList-Bullet"/>
        <w:numPr>
          <w:ilvl w:val="0"/>
          <w:numId w:val="31"/>
        </w:numPr>
      </w:pPr>
      <w:r>
        <w:t>Termenii pentru Microsoft Azure se găsesc în intrarea de produs Microsoft Azure.</w:t>
      </w:r>
    </w:p>
    <w:p w:rsidR="00B04AEA" w:rsidRDefault="008E083E" w:rsidP="008E083E">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rsidR="00B04AEA" w:rsidRDefault="008E083E" w:rsidP="008E083E">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rsidR="00B04AEA" w:rsidRDefault="008E083E">
      <w:pPr>
        <w:pStyle w:val="ProductList-Offering1Heading"/>
        <w:outlineLvl w:val="1"/>
      </w:pPr>
      <w:bookmarkStart w:id="212" w:name="_Sec623"/>
      <w:r>
        <w:t>Reînnoirea Serviciilor online</w:t>
      </w:r>
      <w:bookmarkEnd w:id="212"/>
      <w:r>
        <w:fldChar w:fldCharType="begin"/>
      </w:r>
      <w:r>
        <w:instrText xml:space="preserve"> TC "</w:instrText>
      </w:r>
      <w:bookmarkStart w:id="213" w:name="_Toc531587110"/>
      <w:r>
        <w:instrText>Reînnoirea Serviciilor online</w:instrText>
      </w:r>
      <w:bookmarkEnd w:id="213"/>
      <w:r>
        <w:instrText>" \l 2</w:instrText>
      </w:r>
      <w:r>
        <w:fldChar w:fldCharType="end"/>
      </w:r>
    </w:p>
    <w:p w:rsidR="00B04AEA" w:rsidRDefault="008E083E">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214" w:name="_Sec624"/>
      <w:r>
        <w:t>Serviciile Microsoft Azure</w:t>
      </w:r>
      <w:bookmarkEnd w:id="214"/>
      <w:r>
        <w:fldChar w:fldCharType="begin"/>
      </w:r>
      <w:r>
        <w:instrText xml:space="preserve"> TC "</w:instrText>
      </w:r>
      <w:bookmarkStart w:id="215" w:name="_Toc531587111"/>
      <w:r>
        <w:instrText>Serviciile Microsoft Azure</w:instrText>
      </w:r>
      <w:bookmarkEnd w:id="215"/>
      <w:r>
        <w:instrText>" \l 2</w:instrText>
      </w:r>
      <w:r>
        <w:fldChar w:fldCharType="end"/>
      </w:r>
    </w:p>
    <w:p w:rsidR="00B04AEA" w:rsidRDefault="008E083E">
      <w:pPr>
        <w:pStyle w:val="ProductList-ClauseHeading"/>
        <w:outlineLvl w:val="2"/>
      </w:pPr>
      <w:r>
        <w:t>1. Definiții</w:t>
      </w:r>
    </w:p>
    <w:p w:rsidR="00B04AEA" w:rsidRDefault="008E083E">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B04AEA" w:rsidRDefault="008E083E">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B04AEA" w:rsidRDefault="008E083E">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B04AEA" w:rsidRDefault="008E083E">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B04AEA" w:rsidRDefault="008E083E">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B04AEA" w:rsidRDefault="00B04AEA">
      <w:pPr>
        <w:pStyle w:val="ProductList-Body"/>
      </w:pPr>
    </w:p>
    <w:p w:rsidR="00B04AEA" w:rsidRDefault="008E083E">
      <w:pPr>
        <w:pStyle w:val="ProductList-ClauseHeading"/>
        <w:outlineLvl w:val="2"/>
      </w:pPr>
      <w:r>
        <w:t>2. Durata Abonamentului</w:t>
      </w:r>
    </w:p>
    <w:p w:rsidR="00B04AEA" w:rsidRDefault="008E083E">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B04AEA" w:rsidRDefault="00B04AEA">
      <w:pPr>
        <w:pStyle w:val="ProductList-Body"/>
      </w:pPr>
    </w:p>
    <w:p w:rsidR="00B04AEA" w:rsidRDefault="008E083E">
      <w:pPr>
        <w:pStyle w:val="ProductList-ClauseHeading"/>
        <w:outlineLvl w:val="2"/>
      </w:pPr>
      <w:r>
        <w:t>3. Achiziționarea Serviciilor</w:t>
      </w:r>
    </w:p>
    <w:p w:rsidR="00B04AEA" w:rsidRDefault="008E083E">
      <w:pPr>
        <w:pStyle w:val="ProductList-Body"/>
      </w:pPr>
      <w:r>
        <w:t>Serviciile Microsoft Azure pot fi achiziționate printr-una din modalitățile următoare sau printr-o combinație între acestea:</w:t>
      </w:r>
    </w:p>
    <w:p w:rsidR="00B04AEA" w:rsidRDefault="008E083E" w:rsidP="008E083E">
      <w:pPr>
        <w:pStyle w:val="ProductList-Bullet"/>
        <w:numPr>
          <w:ilvl w:val="0"/>
          <w:numId w:val="32"/>
        </w:numPr>
      </w:pPr>
      <w:r>
        <w:rPr>
          <w:b/>
          <w:color w:val="00188F"/>
        </w:rPr>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rsidR="00B04AEA" w:rsidRDefault="008E083E" w:rsidP="008E083E">
      <w:pPr>
        <w:pStyle w:val="ProductList-Bullet"/>
        <w:numPr>
          <w:ilvl w:val="0"/>
          <w:numId w:val="32"/>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rsidR="00B04AEA" w:rsidRDefault="008E083E" w:rsidP="008E083E">
      <w:pPr>
        <w:pStyle w:val="ProductList-Bullet"/>
        <w:numPr>
          <w:ilvl w:val="0"/>
          <w:numId w:val="32"/>
        </w:numPr>
      </w:pPr>
      <w:r>
        <w:rPr>
          <w:b/>
          <w:color w:val="00188F"/>
        </w:rPr>
        <w:t>Planul de Servicii Microsoft Azure</w:t>
      </w:r>
      <w:r>
        <w:t>: Clientul se poate abona la un Serviciu Microsoft Azure ca Plan de Servicii Microsoft Azure;</w:t>
      </w:r>
    </w:p>
    <w:p w:rsidR="00B04AEA" w:rsidRDefault="008E083E" w:rsidP="008E083E">
      <w:pPr>
        <w:pStyle w:val="ProductList-Bullet"/>
        <w:numPr>
          <w:ilvl w:val="0"/>
          <w:numId w:val="32"/>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rsidR="00B04AEA" w:rsidRDefault="008E083E" w:rsidP="008E083E">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B04AEA" w:rsidRDefault="00B04AEA">
      <w:pPr>
        <w:pStyle w:val="ProductList-Body"/>
      </w:pPr>
    </w:p>
    <w:p w:rsidR="00B04AEA" w:rsidRDefault="008E083E">
      <w:pPr>
        <w:pStyle w:val="ProductList-ClauseHeading"/>
        <w:outlineLvl w:val="2"/>
      </w:pPr>
      <w:r>
        <w:t>4. Prețurile</w:t>
      </w:r>
    </w:p>
    <w:p w:rsidR="00B04AEA" w:rsidRDefault="008E083E">
      <w:pPr>
        <w:pStyle w:val="ProductList-Body"/>
      </w:pPr>
      <w:r>
        <w:t>Pe durata Înscrierii, Microsoft poate să ofere prețuri reduse Clientului sau resellerului Clientului pentru Servicii Microsoft Azure individuale, fie permanent, fie temporar (promoție).</w:t>
      </w:r>
    </w:p>
    <w:p w:rsidR="00B04AEA" w:rsidRDefault="00B04AEA">
      <w:pPr>
        <w:pStyle w:val="ProductList-Body"/>
      </w:pPr>
    </w:p>
    <w:p w:rsidR="00B04AEA" w:rsidRDefault="008E083E">
      <w:pPr>
        <w:pStyle w:val="ProductList-ClauseHeading"/>
        <w:outlineLvl w:val="2"/>
      </w:pPr>
      <w:r>
        <w:t>5. Plățile și taxele</w:t>
      </w:r>
    </w:p>
    <w:p w:rsidR="00B04AEA" w:rsidRDefault="008E083E" w:rsidP="008E083E">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rsidR="00B04AEA" w:rsidRDefault="008E083E" w:rsidP="008E083E">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rsidR="00B04AEA" w:rsidRDefault="008E083E" w:rsidP="008E083E">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rsidR="00B04AEA" w:rsidRDefault="008E083E" w:rsidP="008E083E">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rsidR="00B04AEA" w:rsidRDefault="008E083E" w:rsidP="008E083E">
      <w:pPr>
        <w:pStyle w:val="ProductList-Bullet"/>
        <w:numPr>
          <w:ilvl w:val="0"/>
          <w:numId w:val="33"/>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care depășesc Cantitatea inițială vor fi facturate la Tarifele de consum, iar Angajamentul financiar al Clientului poate fi aplicat în acest caz. </w:t>
      </w:r>
    </w:p>
    <w:p w:rsidR="00B04AEA" w:rsidRDefault="008E083E" w:rsidP="008E083E">
      <w:pPr>
        <w:pStyle w:val="ProductList-Bullet"/>
        <w:numPr>
          <w:ilvl w:val="0"/>
          <w:numId w:val="33"/>
        </w:numPr>
      </w:pPr>
      <w:r>
        <w:rPr>
          <w:b/>
          <w:color w:val="00188F"/>
        </w:rPr>
        <w:t>Rezervările Azure</w:t>
      </w:r>
      <w:r>
        <w:t>: :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w:t>
      </w:r>
    </w:p>
    <w:p w:rsidR="00B04AEA" w:rsidRDefault="008E083E">
      <w:pPr>
        <w:pStyle w:val="ProductList-ClauseHeading"/>
        <w:outlineLvl w:val="2"/>
      </w:pPr>
      <w:r>
        <w:t>6. Opțiunile Rezervărilor Azure</w:t>
      </w:r>
    </w:p>
    <w:p w:rsidR="00B04AEA" w:rsidRDefault="008E083E">
      <w:pPr>
        <w:pStyle w:val="ProductList-Body"/>
      </w:pPr>
      <w:r>
        <w:t>Opțiunile următoare se aplică Rezervărilor Azure achiziționare de Client.</w:t>
      </w:r>
    </w:p>
    <w:p w:rsidR="00B04AEA" w:rsidRDefault="008E083E" w:rsidP="008E083E">
      <w:pPr>
        <w:pStyle w:val="ProductList-Bullet"/>
        <w:numPr>
          <w:ilvl w:val="0"/>
          <w:numId w:val="34"/>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rsidR="00B04AEA" w:rsidRDefault="008E083E" w:rsidP="008E083E">
      <w:pPr>
        <w:pStyle w:val="ProductList-Bullet"/>
        <w:numPr>
          <w:ilvl w:val="0"/>
          <w:numId w:val="34"/>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rsidR="00B04AEA" w:rsidRDefault="008E083E" w:rsidP="008E083E">
      <w:pPr>
        <w:pStyle w:val="ProductList-Bullet"/>
        <w:numPr>
          <w:ilvl w:val="0"/>
          <w:numId w:val="34"/>
        </w:numPr>
      </w:pPr>
      <w:r>
        <w:rPr>
          <w:b/>
          <w:color w:val="00188F"/>
        </w:rPr>
        <w:t>Cesiune</w:t>
      </w:r>
      <w:r>
        <w:t xml:space="preserve">: Clientul poate să aplice o Rezervare Azure unui singur abonament (prevăzut) din înscrieri/cont (partajat). </w:t>
      </w:r>
    </w:p>
    <w:p w:rsidR="00B04AEA" w:rsidRDefault="00B04AEA">
      <w:pPr>
        <w:pStyle w:val="ProductList-Body"/>
      </w:pPr>
    </w:p>
    <w:p w:rsidR="00B04AEA" w:rsidRDefault="008E083E">
      <w:pPr>
        <w:pStyle w:val="ProductList-ClauseHeading"/>
        <w:outlineLvl w:val="2"/>
      </w:pPr>
      <w:r>
        <w:t>7. Programele de Licență Open, Open Value și Open Value Subscription</w:t>
      </w:r>
    </w:p>
    <w:p w:rsidR="00B04AEA" w:rsidRDefault="008E083E">
      <w:pPr>
        <w:pStyle w:val="ProductList-SubClauseHeading"/>
        <w:outlineLvl w:val="3"/>
      </w:pPr>
      <w:r>
        <w:t>7.1 Definiții</w:t>
      </w:r>
    </w:p>
    <w:p w:rsidR="00B04AEA" w:rsidRDefault="008E083E">
      <w:pPr>
        <w:pStyle w:val="ProductList-BodyIndented"/>
      </w:pPr>
      <w:r>
        <w:rPr>
          <w:b/>
          <w:color w:val="00188F"/>
        </w:rPr>
        <w:t>Tarife de consum</w:t>
      </w:r>
      <w:r>
        <w:t>, pentru Contractele de Licență Open, Open Value și Open Value Subscription, înseamnă prețurile pentru toate Serviciile Microsoft Azure.</w:t>
      </w:r>
    </w:p>
    <w:p w:rsidR="00B04AEA" w:rsidRDefault="008E083E">
      <w:pPr>
        <w:pStyle w:val="ProductList-BodyIndented"/>
      </w:pPr>
      <w:r>
        <w:rPr>
          <w:b/>
          <w:color w:val="00188F"/>
        </w:rPr>
        <w:t>Portal</w:t>
      </w:r>
      <w:r>
        <w:t xml:space="preserve"> înseamnă portalul online prin care Clientul administrează Abonamentul.</w:t>
      </w:r>
    </w:p>
    <w:p w:rsidR="00B04AEA" w:rsidRDefault="008E083E">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B04AEA" w:rsidRDefault="00B04AEA">
      <w:pPr>
        <w:pStyle w:val="ProductList-BodyIndented"/>
      </w:pPr>
    </w:p>
    <w:p w:rsidR="00B04AEA" w:rsidRDefault="008E083E">
      <w:pPr>
        <w:pStyle w:val="ProductList-SubClauseHeading"/>
        <w:outlineLvl w:val="3"/>
      </w:pPr>
      <w:r>
        <w:t>7.2 Durata Abonamentului</w:t>
      </w:r>
    </w:p>
    <w:p w:rsidR="00B04AEA" w:rsidRDefault="008E083E">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B04AEA" w:rsidRDefault="00B04AEA">
      <w:pPr>
        <w:pStyle w:val="ProductList-BodyIndented"/>
      </w:pPr>
    </w:p>
    <w:p w:rsidR="00B04AEA" w:rsidRDefault="008E083E">
      <w:pPr>
        <w:pStyle w:val="ProductList-ClauseHeading"/>
        <w:outlineLvl w:val="2"/>
      </w:pPr>
      <w:r>
        <w:t>8. Beneficiul Microsoft Azure Hybrid</w:t>
      </w:r>
    </w:p>
    <w:p w:rsidR="00B04AEA" w:rsidRDefault="008E083E">
      <w:pPr>
        <w:pStyle w:val="ProductList-SubClauseHeading"/>
        <w:outlineLvl w:val="3"/>
      </w:pPr>
      <w:r>
        <w:t>8.1 Beneficiul Microsoft Azure Hybrid pentru Windows Server</w:t>
      </w:r>
    </w:p>
    <w:p w:rsidR="00B04AEA" w:rsidRDefault="008E083E">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B04AEA" w:rsidRDefault="00B04AEA">
      <w:pPr>
        <w:pStyle w:val="ProductList-BodyIndented"/>
      </w:pPr>
    </w:p>
    <w:p w:rsidR="00B04AEA" w:rsidRDefault="008E083E">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w:t>
      </w:r>
    </w:p>
    <w:p w:rsidR="00B04AEA" w:rsidRDefault="00B04AEA">
      <w:pPr>
        <w:pStyle w:val="ProductList-BodyIndented"/>
      </w:pPr>
    </w:p>
    <w:p w:rsidR="00B04AEA" w:rsidRDefault="008E083E">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B04AEA" w:rsidRDefault="00B04AEA">
      <w:pPr>
        <w:pStyle w:val="ProductList-BodyIndented"/>
      </w:pPr>
    </w:p>
    <w:p w:rsidR="00B04AEA" w:rsidRDefault="008E083E">
      <w:pPr>
        <w:pStyle w:val="ProductList-SubClauseHeading"/>
        <w:outlineLvl w:val="3"/>
      </w:pPr>
      <w:r>
        <w:t>8.2 Beneficiul Microsoft Azure Hybrid pentru SQL Server</w:t>
      </w:r>
    </w:p>
    <w:p w:rsidR="00B04AEA" w:rsidRDefault="008E083E">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rsidR="00B04AEA" w:rsidRDefault="00B04AEA">
      <w:pPr>
        <w:pStyle w:val="ProductList-BodyIndented"/>
      </w:pPr>
    </w:p>
    <w:tbl>
      <w:tblPr>
        <w:tblStyle w:val="PURTable0"/>
        <w:tblW w:w="0" w:type="dxa"/>
        <w:tblLook w:val="04A0" w:firstRow="1" w:lastRow="0" w:firstColumn="1" w:lastColumn="0" w:noHBand="0" w:noVBand="1"/>
      </w:tblPr>
      <w:tblGrid>
        <w:gridCol w:w="3097"/>
        <w:gridCol w:w="3734"/>
        <w:gridCol w:w="3609"/>
      </w:tblGrid>
      <w:tr w:rsidR="00B04AE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04AEA" w:rsidRDefault="008E083E">
            <w:pPr>
              <w:pStyle w:val="ProductList-TableBody"/>
            </w:pPr>
            <w:r>
              <w:rPr>
                <w:color w:val="FFFFFF"/>
              </w:rPr>
              <w:t>Licență eligibilă</w:t>
            </w:r>
          </w:p>
        </w:tc>
        <w:tc>
          <w:tcPr>
            <w:tcW w:w="4280" w:type="dxa"/>
            <w:tcBorders>
              <w:bottom w:val="none" w:sz="4" w:space="0" w:color="6E6E6E"/>
            </w:tcBorders>
            <w:shd w:val="clear" w:color="auto" w:fill="0070C0"/>
          </w:tcPr>
          <w:p w:rsidR="00B04AEA" w:rsidRDefault="008E083E">
            <w:pPr>
              <w:pStyle w:val="ProductList-TableBody"/>
            </w:pPr>
            <w:r>
              <w:rPr>
                <w:color w:val="FFFFFF"/>
              </w:rPr>
              <w:t>Serviciile de date Microsoft Azure</w:t>
            </w:r>
          </w:p>
        </w:tc>
        <w:tc>
          <w:tcPr>
            <w:tcW w:w="4160" w:type="dxa"/>
            <w:shd w:val="clear" w:color="auto" w:fill="0070C0"/>
          </w:tcPr>
          <w:p w:rsidR="00B04AEA" w:rsidRDefault="008E083E">
            <w:pPr>
              <w:pStyle w:val="ProductList-TableBody"/>
            </w:pPr>
            <w:r>
              <w:rPr>
                <w:color w:val="FFFFFF"/>
              </w:rPr>
              <w:t>Proporția dintre Licențele eligibile și Azure vCores</w:t>
            </w:r>
          </w:p>
        </w:tc>
      </w:tr>
      <w:tr w:rsidR="00B04AEA">
        <w:tc>
          <w:tcPr>
            <w:tcW w:w="3540" w:type="dxa"/>
            <w:tcBorders>
              <w:left w:val="single" w:sz="4" w:space="0" w:color="6E6E6E"/>
              <w:bottom w:val="none" w:sz="4" w:space="0" w:color="6E6E6E"/>
              <w:right w:val="single" w:sz="4" w:space="0" w:color="6E6E6E"/>
            </w:tcBorders>
          </w:tcPr>
          <w:p w:rsidR="00B04AEA" w:rsidRDefault="008E08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04AEA" w:rsidRDefault="008E083E">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B04AEA" w:rsidRDefault="008E083E">
            <w:pPr>
              <w:pStyle w:val="ProductList-TableBody"/>
            </w:pPr>
            <w:r>
              <w:t>1 Licență de nucleu:4 vCores</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nucleu:4 vCore</w:t>
            </w:r>
          </w:p>
        </w:tc>
      </w:tr>
      <w:tr w:rsidR="00B04AEA">
        <w:tc>
          <w:tcPr>
            <w:tcW w:w="3540" w:type="dxa"/>
            <w:tcBorders>
              <w:top w:val="none" w:sz="4" w:space="0" w:color="6E6E6E"/>
              <w:left w:val="single" w:sz="4" w:space="0" w:color="6E6E6E"/>
              <w:bottom w:val="single" w:sz="4" w:space="0" w:color="6E6E6E"/>
            </w:tcBorders>
          </w:tcPr>
          <w:p w:rsidR="00B04AEA" w:rsidRDefault="00B04AEA">
            <w:pPr>
              <w:pStyle w:val="ProductList-TableBody"/>
            </w:pPr>
          </w:p>
        </w:tc>
        <w:tc>
          <w:tcPr>
            <w:tcW w:w="4280" w:type="dxa"/>
          </w:tcPr>
          <w:p w:rsidR="00B04AEA" w:rsidRDefault="008E083E">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w:t>
            </w:r>
            <w:r>
              <w:rPr>
                <w:vertAlign w:val="superscript"/>
              </w:rPr>
              <w:t>1</w:t>
            </w:r>
            <w:r>
              <w:t>:1 vCore</w:t>
            </w:r>
          </w:p>
        </w:tc>
      </w:tr>
      <w:tr w:rsidR="00B04AEA">
        <w:tc>
          <w:tcPr>
            <w:tcW w:w="3540" w:type="dxa"/>
            <w:tcBorders>
              <w:top w:val="single" w:sz="4" w:space="0" w:color="6E6E6E"/>
              <w:left w:val="single" w:sz="4" w:space="0" w:color="6E6E6E"/>
              <w:bottom w:val="none" w:sz="4" w:space="0" w:color="6E6E6E"/>
            </w:tcBorders>
          </w:tcPr>
          <w:p w:rsidR="00B04AEA" w:rsidRDefault="008E083E">
            <w:pPr>
              <w:pStyle w:val="ProductList-TableBody"/>
            </w:pPr>
            <w:r>
              <w:t>SQL Server Standard (Core)</w:t>
            </w:r>
          </w:p>
        </w:tc>
        <w:tc>
          <w:tcPr>
            <w:tcW w:w="4280" w:type="dxa"/>
          </w:tcPr>
          <w:p w:rsidR="00B04AEA" w:rsidRDefault="008E083E">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 1 vCore</w:t>
            </w:r>
          </w:p>
        </w:tc>
      </w:tr>
      <w:tr w:rsidR="00B04AEA">
        <w:tc>
          <w:tcPr>
            <w:tcW w:w="3540" w:type="dxa"/>
            <w:tcBorders>
              <w:top w:val="none" w:sz="4" w:space="0" w:color="6E6E6E"/>
              <w:left w:val="single" w:sz="4" w:space="0" w:color="6E6E6E"/>
              <w:bottom w:val="single" w:sz="4" w:space="0" w:color="6E6E6E"/>
            </w:tcBorders>
          </w:tcPr>
          <w:p w:rsidR="00B04AEA" w:rsidRDefault="00B04AEA">
            <w:pPr>
              <w:pStyle w:val="ProductList-TableBody"/>
            </w:pPr>
          </w:p>
        </w:tc>
        <w:tc>
          <w:tcPr>
            <w:tcW w:w="4280" w:type="dxa"/>
          </w:tcPr>
          <w:p w:rsidR="00B04AEA" w:rsidRDefault="008E083E">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w:t>
            </w:r>
            <w:r>
              <w:rPr>
                <w:vertAlign w:val="superscript"/>
              </w:rPr>
              <w:t>1</w:t>
            </w:r>
            <w:r>
              <w:t>:1 vCore</w:t>
            </w:r>
          </w:p>
        </w:tc>
      </w:tr>
    </w:tbl>
    <w:p w:rsidR="00B04AEA" w:rsidRDefault="008E083E">
      <w:pPr>
        <w:pStyle w:val="ProductList-BodyIndented"/>
      </w:pPr>
      <w:r>
        <w:rPr>
          <w:vertAlign w:val="superscript"/>
        </w:rPr>
        <w:t>1</w:t>
      </w:r>
      <w:r>
        <w:rPr>
          <w:i/>
        </w:rPr>
        <w:t>Cu condiția respectării unei cerințe minime de patru Licențe de nucleu pentru fiecare mașină virtuală.</w:t>
      </w:r>
    </w:p>
    <w:p w:rsidR="00B04AEA" w:rsidRDefault="00B04AEA">
      <w:pPr>
        <w:pStyle w:val="ProductList-BodyIndented"/>
      </w:pPr>
    </w:p>
    <w:p w:rsidR="00B04AEA" w:rsidRDefault="008E083E">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B04AEA" w:rsidRDefault="00B04AEA">
      <w:pPr>
        <w:pStyle w:val="ProductList-BodyIndented"/>
      </w:pPr>
    </w:p>
    <w:p w:rsidR="00B04AEA" w:rsidRDefault="008E083E">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B04AEA" w:rsidRDefault="00B04AEA">
      <w:pPr>
        <w:pStyle w:val="ProductList-BodyIndented"/>
      </w:pPr>
    </w:p>
    <w:p w:rsidR="00B04AEA" w:rsidRDefault="008E083E">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B04AEA" w:rsidRDefault="00B04AEA">
      <w:pPr>
        <w:pStyle w:val="ProductList-BodyIndented"/>
      </w:pPr>
    </w:p>
    <w:p w:rsidR="00B04AEA" w:rsidRDefault="008E083E">
      <w:pPr>
        <w:pStyle w:val="ProductList-SubClauseHeading"/>
        <w:outlineLvl w:val="3"/>
      </w:pPr>
      <w:r>
        <w:t>8.2.1 Drepturi în caz de avarie</w:t>
      </w:r>
    </w:p>
    <w:p w:rsidR="00B04AEA" w:rsidRDefault="008E083E">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B04AEA" w:rsidRDefault="00B04AEA">
      <w:pPr>
        <w:pStyle w:val="ProductList-BodyIndented"/>
      </w:pPr>
    </w:p>
    <w:p w:rsidR="00B04AEA" w:rsidRDefault="008E083E">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531587112"/>
      <w:r>
        <w:instrText>Serviciile Microsoft Azure</w:instrText>
      </w:r>
      <w:bookmarkEnd w:id="217"/>
      <w:r>
        <w:instrText>" \l 3</w:instrText>
      </w:r>
      <w:r>
        <w:fldChar w:fldCharType="end"/>
      </w:r>
    </w:p>
    <w:p w:rsidR="00B04AEA" w:rsidRDefault="008E083E">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2B2B2"/>
              <w:right w:val="none" w:sz="4" w:space="0" w:color="6E6E6E"/>
            </w:tcBorders>
          </w:tcPr>
          <w:p w:rsidR="00B04AEA" w:rsidRDefault="008E083E">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none" w:sz="4" w:space="0" w:color="BFBFBF"/>
              <w:right w:val="none" w:sz="4" w:space="0" w:color="6E6E6E"/>
            </w:tcBorders>
          </w:tcPr>
          <w:p w:rsidR="00B04AEA" w:rsidRDefault="008E083E">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00"/>
        <w:gridCol w:w="3595"/>
        <w:gridCol w:w="359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Planurile de Servicii Microsoft Azure</w:t>
      </w:r>
    </w:p>
    <w:p w:rsidR="00B04AEA" w:rsidRDefault="008E083E">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4AEA" w:rsidRDefault="00B04AEA">
            <w:pPr>
              <w:pStyle w:val="PURBreadcrumb"/>
            </w:pPr>
          </w:p>
          <w:tbl>
            <w:tblPr>
              <w:tblW w:w="0" w:type="dxa"/>
              <w:tblLook w:val="04A0" w:firstRow="1" w:lastRow="0" w:firstColumn="1" w:lastColumn="0" w:noHBand="0" w:noVBand="1"/>
            </w:tblPr>
            <w:tblGrid>
              <w:gridCol w:w="10684"/>
            </w:tblGrid>
            <w:tr w:rsidR="00B04AEA">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TableBody"/>
            </w:pPr>
          </w:p>
        </w:tc>
      </w:tr>
    </w:tbl>
    <w:p w:rsidR="00B04AEA" w:rsidRDefault="008E083E">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531587113"/>
      <w:r>
        <w:instrText>Planurile de infrastructură Microsoft Azure</w:instrText>
      </w:r>
      <w:bookmarkEnd w:id="221"/>
      <w:r>
        <w:instrText>" \l 3</w:instrText>
      </w:r>
      <w:r>
        <w:fldChar w:fldCharType="end"/>
      </w:r>
    </w:p>
    <w:p w:rsidR="00B04AEA" w:rsidRDefault="008E083E">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2"/>
        <w:gridCol w:w="709"/>
        <w:gridCol w:w="687"/>
        <w:gridCol w:w="700"/>
        <w:gridCol w:w="711"/>
        <w:gridCol w:w="728"/>
        <w:gridCol w:w="828"/>
        <w:gridCol w:w="704"/>
        <w:gridCol w:w="694"/>
        <w:gridCol w:w="801"/>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09"/>
        <w:gridCol w:w="3586"/>
        <w:gridCol w:w="3595"/>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Licențe suplimentare și SA de tranziție: neaplicabil</w:t>
            </w:r>
          </w:p>
        </w:tc>
      </w:tr>
    </w:tbl>
    <w:p w:rsidR="00B04AEA" w:rsidRDefault="00B04AEA">
      <w:pPr>
        <w:pStyle w:val="ProductList-Body"/>
      </w:pPr>
    </w:p>
    <w:p w:rsidR="00B04AEA" w:rsidRDefault="008E083E">
      <w:pPr>
        <w:pStyle w:val="ProductList-ClauseHeading"/>
        <w:outlineLvl w:val="4"/>
      </w:pPr>
      <w:r>
        <w:t>2.1 Microsoft Azure Stack Plan</w:t>
      </w:r>
    </w:p>
    <w:p w:rsidR="00B04AEA" w:rsidRDefault="008E083E">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B04AEA" w:rsidRDefault="00B04AEA">
      <w:pPr>
        <w:pStyle w:val="ProductList-Body"/>
      </w:pPr>
    </w:p>
    <w:p w:rsidR="00B04AEA" w:rsidRDefault="008E083E">
      <w:pPr>
        <w:pStyle w:val="ProductList-ClauseHeading"/>
        <w:outlineLvl w:val="4"/>
      </w:pPr>
      <w:r>
        <w:t>2.2 Ofertele de asistență pentru Planul Microsoft Azure StorSimple</w:t>
      </w:r>
    </w:p>
    <w:p w:rsidR="00B04AEA" w:rsidRDefault="008E083E">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531587114"/>
      <w:r>
        <w:instrText>Planurile de asistență pentru Microsoft Azure</w:instrText>
      </w:r>
      <w:bookmarkEnd w:id="225"/>
      <w:r>
        <w:instrText>" \l 3</w:instrText>
      </w:r>
      <w:r>
        <w:fldChar w:fldCharType="end"/>
      </w:r>
    </w:p>
    <w:p w:rsidR="00B04AEA" w:rsidRDefault="008E083E">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B04AEA">
      <w:pPr>
        <w:pStyle w:val="ProductList-Body"/>
      </w:pPr>
    </w:p>
    <w:p w:rsidR="00B04AEA" w:rsidRDefault="008E083E">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531587115"/>
      <w:r>
        <w:instrText>Planurile pentru utilizatori Microsoft Azure</w:instrText>
      </w:r>
      <w:bookmarkEnd w:id="229"/>
      <w:r>
        <w:instrText>" \l 3</w:instrText>
      </w:r>
      <w:r>
        <w:fldChar w:fldCharType="end"/>
      </w:r>
    </w:p>
    <w:p w:rsidR="00B04AEA" w:rsidRDefault="008E083E">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7"/>
        <w:gridCol w:w="709"/>
        <w:gridCol w:w="694"/>
        <w:gridCol w:w="699"/>
        <w:gridCol w:w="710"/>
        <w:gridCol w:w="727"/>
        <w:gridCol w:w="827"/>
        <w:gridCol w:w="703"/>
        <w:gridCol w:w="699"/>
        <w:gridCol w:w="799"/>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single" w:sz="4" w:space="0" w:color="FFFFFF"/>
              <w:right w:val="none" w:sz="4" w:space="0" w:color="6E6E6E"/>
            </w:tcBorders>
          </w:tcPr>
          <w:p w:rsidR="00B04AEA" w:rsidRDefault="008E083E">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03"/>
        <w:gridCol w:w="3595"/>
        <w:gridCol w:w="359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4"/>
      </w:pPr>
      <w:r>
        <w:t>2.1 Drepturile de utilizare extinse pentru Clienții Protecției avansata Azure împotriva amenințărilor pentru utilizatori (AATP)</w:t>
      </w:r>
    </w:p>
    <w:p w:rsidR="00B04AEA" w:rsidRDefault="008E083E">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B04AEA" w:rsidRDefault="00B04AEA">
      <w:pPr>
        <w:pStyle w:val="ProductList-Body"/>
      </w:pPr>
    </w:p>
    <w:p w:rsidR="00B04AEA" w:rsidRDefault="00B04AEA">
      <w:pPr>
        <w:pStyle w:val="ProductList-Body"/>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232" w:name="_Sec629"/>
      <w:r>
        <w:t>Microsoft 365</w:t>
      </w:r>
      <w:bookmarkEnd w:id="232"/>
      <w:r>
        <w:fldChar w:fldCharType="begin"/>
      </w:r>
      <w:r>
        <w:instrText xml:space="preserve"> TC "</w:instrText>
      </w:r>
      <w:bookmarkStart w:id="233" w:name="_Toc531587116"/>
      <w:r>
        <w:instrText>Microsoft 365</w:instrText>
      </w:r>
      <w:bookmarkEnd w:id="233"/>
      <w:r>
        <w:instrText>" \l 2</w:instrText>
      </w:r>
      <w:r>
        <w:fldChar w:fldCharType="end"/>
      </w:r>
    </w:p>
    <w:p w:rsidR="00B04AEA" w:rsidRDefault="008E083E">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B04AEA">
      <w:pPr>
        <w:pStyle w:val="ProductList-Body"/>
      </w:pPr>
    </w:p>
    <w:p w:rsidR="00B04AEA" w:rsidRDefault="008E083E">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03"/>
        <w:gridCol w:w="3596"/>
        <w:gridCol w:w="359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3"/>
      </w:pPr>
      <w:r>
        <w:t>2.1 Termenii licenței aplicabili</w:t>
      </w:r>
    </w:p>
    <w:p w:rsidR="00B04AEA" w:rsidRDefault="008E083E">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rsidR="00B04AEA" w:rsidRDefault="008E083E" w:rsidP="008E083E">
      <w:pPr>
        <w:pStyle w:val="ProductList-Bullet"/>
        <w:numPr>
          <w:ilvl w:val="0"/>
          <w:numId w:val="35"/>
        </w:numPr>
      </w:pPr>
      <w:r>
        <w:t xml:space="preserve">Pentru Microsoft 365 E3/E5, componentele includ Office 365 Enterprise E3/E5, Enterprise Mobility + Security E3/E5 și Windows 10 Enterprise E3/E5 per utilizator.   </w:t>
      </w:r>
    </w:p>
    <w:p w:rsidR="00B04AEA" w:rsidRDefault="008E083E" w:rsidP="008E083E">
      <w:pPr>
        <w:pStyle w:val="ProductList-Bullet"/>
        <w:numPr>
          <w:ilvl w:val="0"/>
          <w:numId w:val="35"/>
        </w:numPr>
      </w:pPr>
      <w:r>
        <w:t xml:space="preserve">Pentru Microsoft 365 A3/A5, componentele includ Office 365 A3/A5, Enterprise Mobility + Security E3/E5, Windows 10 Education E3/E5 per utilizator și Windows 10 Education A3/A5 per utilizator. </w:t>
      </w:r>
    </w:p>
    <w:p w:rsidR="00B04AEA" w:rsidRDefault="008E083E" w:rsidP="008E083E">
      <w:pPr>
        <w:pStyle w:val="ProductList-Bullet"/>
        <w:numPr>
          <w:ilvl w:val="0"/>
          <w:numId w:val="35"/>
        </w:numPr>
      </w:pPr>
      <w:r>
        <w:t>Pentru Microsoft 365 F1, componentele includ Office Online, Enterprise Mobility + Security E3 și Windows 10 Enterprise E3.</w:t>
      </w:r>
    </w:p>
    <w:p w:rsidR="00B04AEA" w:rsidRDefault="00B04AEA">
      <w:pPr>
        <w:pStyle w:val="ProductList-Body"/>
      </w:pPr>
    </w:p>
    <w:p w:rsidR="00B04AEA" w:rsidRDefault="008E083E">
      <w:pPr>
        <w:pStyle w:val="ProductList-ClauseHeading"/>
        <w:outlineLvl w:val="3"/>
      </w:pPr>
      <w:r>
        <w:t>2.2 Drepturile de utilizare extinse pentru Microsoft 365 E3/E5</w:t>
      </w:r>
    </w:p>
    <w:p w:rsidR="00B04AEA" w:rsidRDefault="008E083E">
      <w:pPr>
        <w:pStyle w:val="ProductList-SubClauseHeading"/>
        <w:outlineLvl w:val="4"/>
      </w:pPr>
      <w:r>
        <w:t>2.2.1 Servere Office</w:t>
      </w:r>
    </w:p>
    <w:p w:rsidR="00B04AEA" w:rsidRDefault="008E083E">
      <w:pPr>
        <w:pStyle w:val="ProductList-BodyIndented"/>
      </w:pPr>
      <w:r>
        <w:t>Fiecare Utilizator licențiat căruia i se atribuie o licență SL utilizator Microsoft 365 E3/E5 poate:</w:t>
      </w:r>
    </w:p>
    <w:p w:rsidR="00B04AEA" w:rsidRDefault="008E083E" w:rsidP="008E083E">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rsidR="00B04AEA" w:rsidRDefault="008E083E" w:rsidP="008E083E">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B04AEA" w:rsidRDefault="008E083E">
      <w:pPr>
        <w:pStyle w:val="ProductList-BodyIndented"/>
      </w:pPr>
      <w:r>
        <w:t>Această prevedere nu este valabilă pentru Licențele SL pentru utilizatori achiziționate în baza Contractului pentru Microsoft Cloud.</w:t>
      </w:r>
    </w:p>
    <w:p w:rsidR="00B04AEA" w:rsidRDefault="00B04AEA">
      <w:pPr>
        <w:pStyle w:val="ProductList-BodyIndented"/>
      </w:pPr>
    </w:p>
    <w:p w:rsidR="00B04AEA" w:rsidRDefault="008E083E">
      <w:pPr>
        <w:pStyle w:val="ProductList-SubClauseHeading"/>
        <w:outlineLvl w:val="4"/>
      </w:pPr>
      <w:r>
        <w:t>2.2.2 Office Professional Plus</w:t>
      </w:r>
    </w:p>
    <w:p w:rsidR="00B04AEA" w:rsidRDefault="008E083E">
      <w:pPr>
        <w:pStyle w:val="ProductList-BodyIndented"/>
      </w:pPr>
      <w:r>
        <w:t xml:space="preserve">De la 1 </w:t>
      </w:r>
      <w:r w:rsidR="00537469">
        <w:t>august</w:t>
      </w:r>
      <w:r>
        <w:t xml:space="preserve"> 2019, drepturile prevăzute în această secțiune 2.2.2 nu vor mai fi valabile pentru abonamentele Microsoft 365 E3/E5 noi sau reînnoite. Clienții care dețin abonamente pentru Microsoft 365 E3/E5 aflate în vigoare înainte de 1 </w:t>
      </w:r>
      <w:r w:rsidR="00537469">
        <w:t>august</w:t>
      </w:r>
      <w:r>
        <w:t xml:space="preserve"> 2019 pot continua să-și exercite drepturile prevăzute în această secțiune 2.2.2 până la sfârșitul duratei de abonament pentru Microsoft 365 E3/E5.</w:t>
      </w:r>
    </w:p>
    <w:p w:rsidR="00B04AEA" w:rsidRDefault="00B04AEA">
      <w:pPr>
        <w:pStyle w:val="ProductList-BodyIndented"/>
      </w:pPr>
    </w:p>
    <w:p w:rsidR="00B04AEA" w:rsidRDefault="008E083E">
      <w:pPr>
        <w:pStyle w:val="ProductList-SubSubClauseHeading"/>
        <w:outlineLvl w:val="5"/>
      </w:pPr>
      <w:r>
        <w:t>2.2.2.1 Licențe SL utilizator pentru Microsoft 365 cu SA de tranziție:</w:t>
      </w:r>
    </w:p>
    <w:p w:rsidR="00B04AEA" w:rsidRDefault="008E083E">
      <w:pPr>
        <w:pStyle w:val="ProductList-BodyIndented2"/>
      </w:pPr>
      <w:r>
        <w:t>pentru fiecare Utilizator licențiat căruia clientul îi atribuie o licență pentru Microsoft 365 cu SA de tranziție, Clientul poate instala:</w:t>
      </w:r>
    </w:p>
    <w:p w:rsidR="00B04AEA" w:rsidRDefault="008E083E" w:rsidP="008E083E">
      <w:pPr>
        <w:pStyle w:val="ProductList-Bullet"/>
        <w:numPr>
          <w:ilvl w:val="2"/>
          <w:numId w:val="37"/>
        </w:numPr>
      </w:pPr>
      <w:r>
        <w:t>o copie locală a Office Professional Plus pentru utilizarea unică a Utilizatorului licențiat pe durata abonamentului; și</w:t>
      </w:r>
    </w:p>
    <w:p w:rsidR="00B04AEA" w:rsidRDefault="008E083E" w:rsidP="008E083E">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rsidR="00B04AEA" w:rsidRDefault="00B04AEA">
      <w:pPr>
        <w:pStyle w:val="ProductList-BodyIndented2"/>
      </w:pPr>
    </w:p>
    <w:p w:rsidR="00B04AEA" w:rsidRDefault="008E083E">
      <w:pPr>
        <w:pStyle w:val="ProductList-SubSubClauseHeading"/>
        <w:outlineLvl w:val="5"/>
      </w:pPr>
      <w:r>
        <w:t>2.2.2.2 Licențe SL utilizator Microsoft 365 achiziționate în baza MPSA</w:t>
      </w:r>
    </w:p>
    <w:p w:rsidR="00B04AEA" w:rsidRDefault="008E083E">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B04AEA" w:rsidRDefault="00B04AEA">
      <w:pPr>
        <w:pStyle w:val="ProductList-BodyIndented2"/>
      </w:pPr>
    </w:p>
    <w:p w:rsidR="00B04AEA" w:rsidRPr="00537469" w:rsidRDefault="008E083E">
      <w:pPr>
        <w:pStyle w:val="ProductList-ClauseHeading"/>
        <w:outlineLvl w:val="3"/>
        <w:rPr>
          <w:lang w:val="pt-BR"/>
        </w:rPr>
      </w:pPr>
      <w:r w:rsidRPr="00537469">
        <w:rPr>
          <w:lang w:val="pt-BR"/>
        </w:rPr>
        <w:t>2.3 Microsoft 365 F1 – Drepturile de utilizare pentru Windows 10 Enterprise E3</w:t>
      </w:r>
    </w:p>
    <w:p w:rsidR="00B04AEA" w:rsidRPr="00537469" w:rsidRDefault="008E083E">
      <w:pPr>
        <w:pStyle w:val="ProductList-Body"/>
        <w:rPr>
          <w:lang w:val="pt-BR"/>
        </w:rPr>
      </w:pPr>
      <w:r w:rsidRPr="00537469">
        <w:rPr>
          <w:lang w:val="pt-BR"/>
        </w:rPr>
        <w:t>Drepturile de utilizare pentru componenta Windows a Microsoft 365 F1 sunt drepturile de utilizare pentru Windows 10 Enterprise E3, modificate după cum urmează:</w:t>
      </w:r>
    </w:p>
    <w:p w:rsidR="00B04AEA" w:rsidRPr="00537469" w:rsidRDefault="008E083E" w:rsidP="008E083E">
      <w:pPr>
        <w:pStyle w:val="ProductList-Bullet"/>
        <w:numPr>
          <w:ilvl w:val="0"/>
          <w:numId w:val="38"/>
        </w:numPr>
        <w:rPr>
          <w:lang w:val="pt-BR"/>
        </w:rPr>
      </w:pPr>
      <w:r w:rsidRPr="00537469">
        <w:rPr>
          <w:lang w:val="pt-BR"/>
        </w:rPr>
        <w:t>componenta Windows a Microsoft 365 F1 operează ca Serviciu online și nu este o versiune ulterioară a unei versiuni anterioare a sistemului de operare desktop Windows.</w:t>
      </w:r>
    </w:p>
    <w:p w:rsidR="00B04AEA" w:rsidRPr="00537469" w:rsidRDefault="008E083E" w:rsidP="008E083E">
      <w:pPr>
        <w:pStyle w:val="ProductList-Bullet"/>
        <w:numPr>
          <w:ilvl w:val="0"/>
          <w:numId w:val="38"/>
        </w:numPr>
        <w:rPr>
          <w:lang w:val="pt-BR"/>
        </w:rPr>
      </w:pPr>
      <w:r w:rsidRPr="00537469">
        <w:rPr>
          <w:lang w:val="pt-BR"/>
        </w:rPr>
        <w:t>Drepturile de a utiliza versiunile anterioare, versiunile de limbă diferite, versiunile de platformă diferite sau edițiile inferioare ale Windows, inclusiv Windows 10 Enterprise LTSC, nu se aplică.</w:t>
      </w:r>
    </w:p>
    <w:p w:rsidR="00B04AEA" w:rsidRDefault="008E083E" w:rsidP="008E083E">
      <w:pPr>
        <w:pStyle w:val="ProductList-Bullet"/>
        <w:numPr>
          <w:ilvl w:val="0"/>
          <w:numId w:val="38"/>
        </w:numPr>
      </w:pPr>
      <w:r>
        <w:t>Drepturile de a accesa și a utiliza instanțele virtualizate ale Windows nu se aplică.</w:t>
      </w:r>
    </w:p>
    <w:p w:rsidR="00B04AEA" w:rsidRDefault="008E083E" w:rsidP="008E083E">
      <w:pPr>
        <w:pStyle w:val="ProductList-Bullet"/>
        <w:numPr>
          <w:ilvl w:val="0"/>
          <w:numId w:val="38"/>
        </w:numPr>
      </w:pPr>
      <w:r>
        <w:t>Drepturile de a instala și a utiliza MDOP nu se aplică.</w:t>
      </w:r>
    </w:p>
    <w:p w:rsidR="00B04AEA" w:rsidRDefault="008E083E" w:rsidP="008E083E">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rsidR="00B04AEA" w:rsidRDefault="008E083E" w:rsidP="008E083E">
      <w:pPr>
        <w:pStyle w:val="ProductList-Bullet"/>
        <w:numPr>
          <w:ilvl w:val="0"/>
          <w:numId w:val="38"/>
        </w:numPr>
      </w:pPr>
      <w:r w:rsidRPr="00537469">
        <w:rPr>
          <w:lang w:val="pt-BR"/>
        </w:rPr>
        <w:t xml:space="preserve">Clientul trebuie să utilizeze o activare pe bază de Azure Active Directory. </w:t>
      </w:r>
      <w:r>
        <w:t>Clienții cloudului comunitar guvernamental pentru Statele Unite ale Americii pot utiliza activarea KMS în locul activării folosind Azure AD.</w:t>
      </w:r>
    </w:p>
    <w:p w:rsidR="00B04AEA" w:rsidRDefault="00B04AEA">
      <w:pPr>
        <w:pStyle w:val="ProductList-Body"/>
      </w:pPr>
    </w:p>
    <w:p w:rsidR="00B04AEA" w:rsidRDefault="008E083E">
      <w:pPr>
        <w:pStyle w:val="ProductList-ClauseHeading"/>
        <w:outlineLvl w:val="3"/>
      </w:pPr>
      <w:r>
        <w:t>2.4 Drepturile de utilizare ale Microsoft 365 Business</w:t>
      </w:r>
    </w:p>
    <w:p w:rsidR="00B04AEA" w:rsidRPr="00537469" w:rsidRDefault="008E083E">
      <w:pPr>
        <w:pStyle w:val="ProductList-Body"/>
        <w:rPr>
          <w:lang w:val="pt-BR"/>
        </w:rPr>
      </w:pPr>
      <w:r w:rsidRPr="00537469">
        <w:rPr>
          <w:lang w:val="fr-FR"/>
        </w:rPr>
        <w:t xml:space="preserve">Clientul nu are dreptul să furnizeze mai mult de 300 de licențe de abonament pentru utilizatori. </w:t>
      </w:r>
      <w:r w:rsidRPr="00537469">
        <w:rPr>
          <w:lang w:val="pt-BR"/>
        </w:rPr>
        <w:t>Drepturile de utilizare pentru componenta Windows a Microsoft 365 Business se modifică după cum urmează:</w:t>
      </w:r>
    </w:p>
    <w:p w:rsidR="00B04AEA" w:rsidRPr="00537469" w:rsidRDefault="008E083E" w:rsidP="008E083E">
      <w:pPr>
        <w:pStyle w:val="ProductList-Bullet"/>
        <w:numPr>
          <w:ilvl w:val="0"/>
          <w:numId w:val="39"/>
        </w:numPr>
        <w:rPr>
          <w:lang w:val="pt-BR"/>
        </w:rPr>
      </w:pPr>
      <w:r w:rsidRPr="00537469">
        <w:rPr>
          <w:lang w:val="pt-BR"/>
        </w:rPr>
        <w:t>Windows Business operează ca Serviciu online și nu este o versiune ulterioară a unei versiuni anterioare a sistemului de operare desktop Windows.</w:t>
      </w:r>
    </w:p>
    <w:p w:rsidR="00B04AEA" w:rsidRPr="00537469" w:rsidRDefault="008E083E" w:rsidP="008E083E">
      <w:pPr>
        <w:pStyle w:val="ProductList-Bullet"/>
        <w:numPr>
          <w:ilvl w:val="0"/>
          <w:numId w:val="39"/>
        </w:numPr>
        <w:rPr>
          <w:lang w:val="pt-BR"/>
        </w:rPr>
      </w:pPr>
      <w:r w:rsidRPr="00537469">
        <w:rPr>
          <w:lang w:val="pt-BR"/>
        </w:rPr>
        <w:t>Drepturile de a utiliza versiunile anterioare, versiunile de limbă diferite, versiunile de platformă diferite sau edițiile inferioare ale Windows, inclusiv Windows 10 Enterprise LTSC, nu se aplică.</w:t>
      </w:r>
    </w:p>
    <w:p w:rsidR="00B04AEA" w:rsidRDefault="008E083E" w:rsidP="008E083E">
      <w:pPr>
        <w:pStyle w:val="ProductList-Bullet"/>
        <w:numPr>
          <w:ilvl w:val="0"/>
          <w:numId w:val="39"/>
        </w:numPr>
      </w:pPr>
      <w:r>
        <w:t xml:space="preserve">Drepturile de a accesa și a utiliza instanțele virtualizate ale Windows nu se aplică. </w:t>
      </w:r>
    </w:p>
    <w:p w:rsidR="00B04AEA" w:rsidRDefault="00B04AEA">
      <w:pPr>
        <w:pStyle w:val="ProductList-Body"/>
      </w:pPr>
    </w:p>
    <w:p w:rsidR="00B04AEA" w:rsidRDefault="008E083E">
      <w:pPr>
        <w:pStyle w:val="ProductList-ClauseHeading"/>
        <w:outlineLvl w:val="3"/>
      </w:pPr>
      <w:r>
        <w:t>2.5 Programele Academic</w:t>
      </w:r>
    </w:p>
    <w:p w:rsidR="00B04AEA" w:rsidRDefault="008E083E">
      <w:pPr>
        <w:pStyle w:val="ProductList-Body"/>
      </w:pPr>
      <w:r>
        <w:t>Prevederile următoare sunt valabile pentru clienții care fac parte din programele Academic de licențiere de volum:</w:t>
      </w:r>
    </w:p>
    <w:p w:rsidR="00B04AEA" w:rsidRPr="00537469" w:rsidRDefault="008E083E">
      <w:pPr>
        <w:pStyle w:val="ProductList-SubClauseHeading"/>
        <w:outlineLvl w:val="4"/>
        <w:rPr>
          <w:lang w:val="pt-BR"/>
        </w:rPr>
      </w:pPr>
      <w:r w:rsidRPr="00537469">
        <w:rPr>
          <w:lang w:val="pt-BR"/>
        </w:rPr>
        <w:t>2.5.1 Microsoft 365 A1 (licență SL dispozitiv)</w:t>
      </w:r>
    </w:p>
    <w:p w:rsidR="00B04AEA" w:rsidRPr="00537469" w:rsidRDefault="008E083E">
      <w:pPr>
        <w:pStyle w:val="ProductList-SubSubClauseHeading"/>
        <w:outlineLvl w:val="5"/>
        <w:rPr>
          <w:lang w:val="pt-BR"/>
        </w:rPr>
      </w:pPr>
      <w:r w:rsidRPr="00537469">
        <w:rPr>
          <w:lang w:val="pt-BR"/>
        </w:rPr>
        <w:t>2.5.1.1 Durata contractului</w:t>
      </w:r>
    </w:p>
    <w:p w:rsidR="00B04AEA" w:rsidRPr="00537469" w:rsidRDefault="008E083E">
      <w:pPr>
        <w:pStyle w:val="ProductList-BodyIndented2"/>
        <w:rPr>
          <w:lang w:val="pt-BR"/>
        </w:rPr>
      </w:pPr>
      <w:r w:rsidRPr="00537469">
        <w:rPr>
          <w:lang w:val="pt-BR"/>
        </w:rP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B04AEA" w:rsidRPr="00537469" w:rsidRDefault="00B04AEA">
      <w:pPr>
        <w:pStyle w:val="ProductList-BodyIndented2"/>
        <w:rPr>
          <w:lang w:val="pt-BR"/>
        </w:rPr>
      </w:pPr>
    </w:p>
    <w:p w:rsidR="00B04AEA" w:rsidRPr="00537469" w:rsidRDefault="008E083E">
      <w:pPr>
        <w:pStyle w:val="ProductList-SubSubClauseHeading"/>
        <w:outlineLvl w:val="5"/>
        <w:rPr>
          <w:lang w:val="pt-BR"/>
        </w:rPr>
      </w:pPr>
      <w:r w:rsidRPr="00537469">
        <w:rPr>
          <w:lang w:val="pt-BR"/>
        </w:rPr>
        <w:t>2.5.1.2 Revocarea și realocarea</w:t>
      </w:r>
    </w:p>
    <w:p w:rsidR="00B04AEA" w:rsidRPr="00537469" w:rsidRDefault="008E083E">
      <w:pPr>
        <w:pStyle w:val="ProductList-BodyIndented2"/>
        <w:rPr>
          <w:lang w:val="pt-BR"/>
        </w:rPr>
      </w:pPr>
      <w:r w:rsidRPr="00537469">
        <w:rPr>
          <w:lang w:val="pt-BR"/>
        </w:rP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B04AEA" w:rsidRPr="00537469" w:rsidRDefault="00B04AEA">
      <w:pPr>
        <w:pStyle w:val="ProductList-BodyIndented2"/>
        <w:rPr>
          <w:lang w:val="pt-BR"/>
        </w:rPr>
      </w:pPr>
    </w:p>
    <w:p w:rsidR="00B04AEA" w:rsidRPr="00537469" w:rsidRDefault="008E083E">
      <w:pPr>
        <w:pStyle w:val="ProductList-SubSubClauseHeading"/>
        <w:outlineLvl w:val="5"/>
        <w:rPr>
          <w:lang w:val="pt-BR"/>
        </w:rPr>
      </w:pPr>
      <w:r w:rsidRPr="00537469">
        <w:rPr>
          <w:lang w:val="pt-BR"/>
        </w:rPr>
        <w:t>2.5.1.3 Versiunile Window 10</w:t>
      </w:r>
    </w:p>
    <w:p w:rsidR="00B04AEA" w:rsidRPr="00537469" w:rsidRDefault="008E083E">
      <w:pPr>
        <w:pStyle w:val="ProductList-BodyIndented2"/>
        <w:rPr>
          <w:lang w:val="pt-BR"/>
        </w:rPr>
      </w:pPr>
      <w:r w:rsidRPr="00537469">
        <w:rPr>
          <w:lang w:val="pt-BR"/>
        </w:rPr>
        <w:t>Microsoft 365 Education A1 include un upgrade la Windows 10 Pro Education pentru dispozitivele cu licență pentru Windows 7 Professional, Windows 8/8.1 Pro și Windows 10 Pro.</w:t>
      </w:r>
    </w:p>
    <w:p w:rsidR="00B04AEA" w:rsidRPr="00537469" w:rsidRDefault="00B04AEA">
      <w:pPr>
        <w:pStyle w:val="ProductList-BodyIndented2"/>
        <w:rPr>
          <w:lang w:val="pt-BR"/>
        </w:rPr>
      </w:pPr>
    </w:p>
    <w:p w:rsidR="00B04AEA" w:rsidRPr="00537469" w:rsidRDefault="008E083E">
      <w:pPr>
        <w:pStyle w:val="ProductList-SubClauseHeading"/>
        <w:outlineLvl w:val="4"/>
        <w:rPr>
          <w:lang w:val="pt-BR"/>
        </w:rPr>
      </w:pPr>
      <w:r w:rsidRPr="00537469">
        <w:rPr>
          <w:lang w:val="pt-BR"/>
        </w:rPr>
        <w:t>2.5.2 Microsoft 365 A3/A5 (Licență SL utilizator)</w:t>
      </w:r>
    </w:p>
    <w:p w:rsidR="00B04AEA" w:rsidRPr="00537469" w:rsidRDefault="008E083E">
      <w:pPr>
        <w:pStyle w:val="ProductList-SubSubClauseHeading"/>
        <w:outlineLvl w:val="5"/>
        <w:rPr>
          <w:lang w:val="pt-BR"/>
        </w:rPr>
      </w:pPr>
      <w:r w:rsidRPr="00537469">
        <w:rPr>
          <w:lang w:val="pt-BR"/>
        </w:rPr>
        <w:t>2.5.2.1 Servere Office</w:t>
      </w:r>
    </w:p>
    <w:p w:rsidR="00B04AEA" w:rsidRPr="00537469" w:rsidRDefault="008E083E">
      <w:pPr>
        <w:pStyle w:val="ProductList-BodyIndented2"/>
        <w:rPr>
          <w:lang w:val="pt-BR"/>
        </w:rPr>
      </w:pPr>
      <w:r w:rsidRPr="00537469">
        <w:rPr>
          <w:lang w:val="pt-BR"/>
        </w:rPr>
        <w:t xml:space="preserve">Clienții care acordă licențe tuturor profesorilor și personalului auxiliar, </w:t>
      </w:r>
      <w:r>
        <w:fldChar w:fldCharType="begin"/>
      </w:r>
      <w:r w:rsidRPr="00537469">
        <w:rPr>
          <w:lang w:val="pt-BR"/>
        </w:rP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sidRPr="00537469">
        <w:rPr>
          <w:color w:val="0563C1"/>
          <w:lang w:val="pt-BR"/>
        </w:rPr>
        <w:t>Utilizatorilor calificați educaționali</w:t>
      </w:r>
      <w:r>
        <w:fldChar w:fldCharType="end"/>
      </w:r>
      <w:r w:rsidRPr="00537469">
        <w:rPr>
          <w:lang w:val="pt-BR"/>
        </w:rPr>
        <w:t xml:space="preserve"> sau </w:t>
      </w:r>
      <w:r>
        <w:fldChar w:fldCharType="begin"/>
      </w:r>
      <w:r w:rsidRPr="00537469">
        <w:rPr>
          <w:lang w:val="pt-BR"/>
        </w:rP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sidRPr="00537469">
        <w:rPr>
          <w:color w:val="0563C1"/>
          <w:lang w:val="pt-BR"/>
        </w:rPr>
        <w:t>Lucrătorilor cunoașterii</w:t>
      </w:r>
      <w:r>
        <w:fldChar w:fldCharType="end"/>
      </w:r>
      <w:r w:rsidRPr="00537469">
        <w:rPr>
          <w:lang w:val="pt-BR"/>
        </w:rPr>
        <w:t xml:space="preserve"> pentru Microsoft 365 A3/A5 (Licență SL utilizator) în baza unei înscrieri Enrollment for Education Solutions (orice versiune) vor putea:</w:t>
      </w:r>
    </w:p>
    <w:p w:rsidR="00B04AEA" w:rsidRPr="00537469" w:rsidRDefault="008E083E" w:rsidP="008E083E">
      <w:pPr>
        <w:pStyle w:val="ProductList-Bullet"/>
        <w:numPr>
          <w:ilvl w:val="2"/>
          <w:numId w:val="40"/>
        </w:numPr>
        <w:rPr>
          <w:lang w:val="pt-BR"/>
        </w:rPr>
      </w:pPr>
      <w:r w:rsidRPr="00537469">
        <w:rPr>
          <w:lang w:val="pt-BR"/>
        </w:rPr>
        <w:t>să instaleze un număr nelimitat de copii ale produsului software de server pe orice Server dedicat utilizării de către Client: Exchange Server</w:t>
      </w:r>
      <w:r>
        <w:fldChar w:fldCharType="begin"/>
      </w:r>
      <w:r w:rsidRPr="00537469">
        <w:rPr>
          <w:lang w:val="pt-BR"/>
        </w:rPr>
        <w:instrText xml:space="preserve"> XE "Exchange Server" </w:instrText>
      </w:r>
      <w:r>
        <w:fldChar w:fldCharType="end"/>
      </w:r>
      <w:r w:rsidRPr="00537469">
        <w:rPr>
          <w:lang w:val="pt-BR"/>
        </w:rPr>
        <w:t>, SharePoint Server</w:t>
      </w:r>
      <w:r>
        <w:fldChar w:fldCharType="begin"/>
      </w:r>
      <w:r w:rsidRPr="00537469">
        <w:rPr>
          <w:lang w:val="pt-BR"/>
        </w:rPr>
        <w:instrText xml:space="preserve"> XE "SharePoint Server" </w:instrText>
      </w:r>
      <w:r>
        <w:fldChar w:fldCharType="end"/>
      </w:r>
      <w:r w:rsidRPr="00537469">
        <w:rPr>
          <w:lang w:val="pt-BR"/>
        </w:rPr>
        <w:t xml:space="preserve"> și Skype for Business Server</w:t>
      </w:r>
      <w:r>
        <w:fldChar w:fldCharType="begin"/>
      </w:r>
      <w:r w:rsidRPr="00537469">
        <w:rPr>
          <w:lang w:val="pt-BR"/>
        </w:rPr>
        <w:instrText xml:space="preserve"> XE "Skype for Business Server" </w:instrText>
      </w:r>
      <w:r>
        <w:fldChar w:fldCharType="end"/>
      </w:r>
      <w:r w:rsidRPr="00537469">
        <w:rPr>
          <w:lang w:val="pt-BR"/>
        </w:rPr>
        <w:t>; și</w:t>
      </w:r>
    </w:p>
    <w:p w:rsidR="00B04AEA" w:rsidRPr="00537469" w:rsidRDefault="008E083E" w:rsidP="008E083E">
      <w:pPr>
        <w:pStyle w:val="ProductList-Bullet"/>
        <w:numPr>
          <w:ilvl w:val="2"/>
          <w:numId w:val="40"/>
        </w:numPr>
        <w:rPr>
          <w:lang w:val="pt-BR"/>
        </w:rPr>
      </w:pPr>
      <w:r w:rsidRPr="00537469">
        <w:rPr>
          <w:lang w:val="pt-BR"/>
        </w:rPr>
        <w:t xml:space="preserve">accesul la produsul software de server de mai sus nu include utilizatorii atribuiți unei licențe SL utilizator Microsoft 365 A3/A5 sau </w:t>
      </w:r>
      <w:r>
        <w:fldChar w:fldCharType="begin"/>
      </w:r>
      <w:r w:rsidRPr="00537469">
        <w:rPr>
          <w:lang w:val="pt-BR"/>
        </w:rP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sidRPr="00537469">
        <w:rPr>
          <w:color w:val="0563C1"/>
          <w:lang w:val="pt-BR"/>
        </w:rPr>
        <w:t>Utilizatorii externi</w:t>
      </w:r>
      <w:r>
        <w:fldChar w:fldCharType="end"/>
      </w:r>
      <w:r w:rsidRPr="00537469">
        <w:rPr>
          <w:lang w:val="pt-BR"/>
        </w:rPr>
        <w:t>.</w:t>
      </w:r>
    </w:p>
    <w:p w:rsidR="00B04AEA" w:rsidRPr="00537469" w:rsidRDefault="008E083E">
      <w:pPr>
        <w:pStyle w:val="ProductList-BodyIndented2"/>
        <w:rPr>
          <w:lang w:val="pt-BR"/>
        </w:rPr>
      </w:pPr>
      <w:r w:rsidRPr="00537469">
        <w:rPr>
          <w:lang w:val="pt-BR"/>
        </w:rPr>
        <w:t xml:space="preserve">Această prevedere nu este valabilă pentru Licențele SL pentru utilizatori achiziționate în baza Contractului pentru Microsoft Cloud sau prin intermediul </w:t>
      </w:r>
      <w:r>
        <w:fldChar w:fldCharType="begin"/>
      </w:r>
      <w:r w:rsidRPr="00537469">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sidRPr="00537469">
        <w:rPr>
          <w:color w:val="0563C1"/>
          <w:lang w:val="pt-BR"/>
        </w:rPr>
        <w:t>Beneficiului pentru utilizarea de către Elevi/Studenți</w:t>
      </w:r>
      <w:r>
        <w:fldChar w:fldCharType="end"/>
      </w:r>
      <w:r w:rsidRPr="00537469">
        <w:rPr>
          <w:lang w:val="pt-BR"/>
        </w:rPr>
        <w:t>.</w:t>
      </w:r>
    </w:p>
    <w:p w:rsidR="00B04AEA" w:rsidRPr="00537469" w:rsidRDefault="00B04AEA">
      <w:pPr>
        <w:pStyle w:val="ProductList-BodyIndented2"/>
        <w:rPr>
          <w:lang w:val="pt-BR"/>
        </w:rPr>
      </w:pPr>
    </w:p>
    <w:p w:rsidR="00B04AEA" w:rsidRDefault="008E083E">
      <w:pPr>
        <w:pStyle w:val="ProductList-SubSubClauseHeading"/>
        <w:outlineLvl w:val="5"/>
      </w:pPr>
      <w:r>
        <w:t>2.5.2.2 Microsoft 365 A3 cu licență Core CAL</w:t>
      </w:r>
    </w:p>
    <w:p w:rsidR="00B04AEA" w:rsidRDefault="008E083E">
      <w:pPr>
        <w:pStyle w:val="ProductList-BodyIndented2"/>
      </w:pPr>
      <w:r>
        <w:t>Microsoft 365 A3 cu licență Core CAL este disponibil numai ca înlocuitor pentru Desktop pentru educație cu licență Core CAL.</w:t>
      </w:r>
    </w:p>
    <w:p w:rsidR="00B04AEA" w:rsidRDefault="00B04AEA">
      <w:pPr>
        <w:pStyle w:val="ProductList-ClauseHeading"/>
        <w:outlineLvl w:val="3"/>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87117"/>
      <w:r>
        <w:instrText>Enterprise Mobility + Security</w:instrText>
      </w:r>
      <w:bookmarkEnd w:id="237"/>
      <w:r>
        <w:instrText>" \l 2</w:instrText>
      </w:r>
      <w:r>
        <w:fldChar w:fldCharType="end"/>
      </w:r>
    </w:p>
    <w:p w:rsidR="00B04AEA" w:rsidRDefault="008E083E">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07"/>
        <w:gridCol w:w="3587"/>
        <w:gridCol w:w="359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ClauseHeading"/>
        <w:outlineLvl w:val="3"/>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531587118"/>
      <w:r>
        <w:instrText>Abonamente de server pentru Azure</w:instrText>
      </w:r>
      <w:bookmarkEnd w:id="241"/>
      <w:r>
        <w:instrText xml:space="preserve"> " \l 2</w:instrText>
      </w:r>
      <w:r>
        <w:fldChar w:fldCharType="end"/>
      </w:r>
    </w:p>
    <w:p w:rsidR="00B04AEA" w:rsidRDefault="008E083E">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CSP</w:t>
            </w:r>
          </w:p>
        </w:tc>
      </w:tr>
      <w:tr w:rsidR="00B04AEA">
        <w:tc>
          <w:tcPr>
            <w:tcW w:w="4660" w:type="dxa"/>
            <w:tcBorders>
              <w:top w:val="single" w:sz="4" w:space="0" w:color="FFFFFF"/>
              <w:left w:val="single" w:sz="4" w:space="0" w:color="FFFFFF"/>
              <w:bottom w:val="dashed" w:sz="4" w:space="0" w:color="BFBFBF"/>
              <w:right w:val="single" w:sz="4" w:space="0" w:color="FFFFFF"/>
            </w:tcBorders>
          </w:tcPr>
          <w:p w:rsidR="00B04AEA" w:rsidRDefault="008E083E">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single" w:sz="4" w:space="0" w:color="FFFFFF"/>
              <w:bottom w:val="dashed" w:sz="4" w:space="0" w:color="BFBFBF"/>
              <w:right w:val="single" w:sz="4" w:space="0" w:color="FFFFFF"/>
            </w:tcBorders>
          </w:tcPr>
          <w:p w:rsidR="00B04AEA" w:rsidRDefault="008E083E">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single" w:sz="4" w:space="0" w:color="FFFFFF"/>
              <w:bottom w:val="dashed" w:sz="4" w:space="0" w:color="BFBFBF"/>
              <w:right w:val="single" w:sz="4" w:space="0" w:color="FFFFFF"/>
            </w:tcBorders>
          </w:tcPr>
          <w:p w:rsidR="00B04AEA" w:rsidRDefault="008E083E">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single" w:sz="4" w:space="0" w:color="FFFFFF"/>
              <w:bottom w:val="dashed" w:sz="4" w:space="0" w:color="BFBFBF"/>
              <w:right w:val="single" w:sz="4" w:space="0" w:color="FFFFFF"/>
            </w:tcBorders>
          </w:tcPr>
          <w:p w:rsidR="00B04AEA" w:rsidRDefault="008E083E">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single" w:sz="4" w:space="0" w:color="FFFFFF"/>
              <w:bottom w:val="dashed" w:sz="4" w:space="0" w:color="BFBFBF"/>
              <w:right w:val="single" w:sz="4" w:space="0" w:color="FFFFFF"/>
            </w:tcBorders>
          </w:tcPr>
          <w:p w:rsidR="00B04AEA" w:rsidRDefault="008E083E">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single" w:sz="4" w:space="0" w:color="FFFFFF"/>
              <w:bottom w:val="dashed" w:sz="4" w:space="0" w:color="BFBFBF"/>
              <w:right w:val="single" w:sz="4" w:space="0" w:color="FFFFFF"/>
            </w:tcBorders>
          </w:tcPr>
          <w:p w:rsidR="00B04AEA" w:rsidRDefault="008E083E">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bl>
    <w:p w:rsidR="00B04AEA" w:rsidRDefault="008E083E">
      <w:pPr>
        <w:pStyle w:val="ProductList-Body"/>
      </w:pPr>
      <w:r>
        <w:rPr>
          <w:i/>
        </w:rPr>
        <w:t>Licențele de mai sus vor fi disponibile și prin Microsoft Store pentru Întreprinderi</w:t>
      </w:r>
      <w:r>
        <w:t>.</w:t>
      </w:r>
    </w:p>
    <w:p w:rsidR="00B04AEA" w:rsidRDefault="008E083E">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19"/>
        <w:gridCol w:w="3591"/>
        <w:gridCol w:w="358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3"/>
      </w:pPr>
      <w:r>
        <w:t>2.1 Drepturi aferente versiunilor de upgrade</w:t>
      </w:r>
    </w:p>
    <w:p w:rsidR="00B04AEA" w:rsidRDefault="008E083E">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B04AEA" w:rsidRDefault="00B04AEA">
      <w:pPr>
        <w:pStyle w:val="ProductList-Body"/>
      </w:pPr>
    </w:p>
    <w:p w:rsidR="00B04AEA" w:rsidRDefault="008E083E">
      <w:pPr>
        <w:pStyle w:val="ProductList-ClauseHeading"/>
        <w:outlineLvl w:val="3"/>
      </w:pPr>
      <w:r>
        <w:t>2.2 Opțiuni de implementare pentru Windows Server</w:t>
      </w:r>
    </w:p>
    <w:p w:rsidR="00B04AEA" w:rsidRDefault="008E083E">
      <w:pPr>
        <w:pStyle w:val="ProductList-SubClauseHeading"/>
        <w:outlineLvl w:val="4"/>
      </w:pPr>
      <w:r>
        <w:t>2.2.1 Utilizarea produsului software cu Microsoft Azure</w:t>
      </w:r>
    </w:p>
    <w:p w:rsidR="00B04AEA" w:rsidRDefault="008E083E">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rsidR="00B04AEA" w:rsidRDefault="00B04AEA">
      <w:pPr>
        <w:pStyle w:val="ProductList-BodyIndented"/>
      </w:pPr>
    </w:p>
    <w:p w:rsidR="00B04AEA" w:rsidRDefault="008E083E">
      <w:pPr>
        <w:pStyle w:val="ProductList-SubClauseHeading"/>
        <w:outlineLvl w:val="4"/>
      </w:pPr>
      <w:r>
        <w:t>2.2.2 Utilizarea produsului software pe serverele Clientului</w:t>
      </w:r>
    </w:p>
    <w:p w:rsidR="00B04AEA" w:rsidRDefault="008E083E">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rsidR="00B04AEA" w:rsidRDefault="00B04AEA">
      <w:pPr>
        <w:pStyle w:val="ProductList-BodyIndented"/>
      </w:pPr>
    </w:p>
    <w:p w:rsidR="00B04AEA" w:rsidRDefault="008E083E">
      <w:pPr>
        <w:pStyle w:val="ProductList-SubClauseHeading"/>
        <w:outlineLvl w:val="4"/>
      </w:pPr>
      <w:r>
        <w:t>2.2.3 Mutarea activităților de pe server către Azure</w:t>
      </w:r>
    </w:p>
    <w:p w:rsidR="00B04AEA" w:rsidRDefault="008E083E">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B04AEA" w:rsidRDefault="00B04AEA">
      <w:pPr>
        <w:pStyle w:val="ProductList-BodyIndented"/>
      </w:pPr>
    </w:p>
    <w:p w:rsidR="00B04AEA" w:rsidRDefault="008E083E">
      <w:pPr>
        <w:pStyle w:val="ProductList-ClauseHeading"/>
        <w:outlineLvl w:val="3"/>
      </w:pPr>
      <w:r>
        <w:t>2.3 Opțiuni de implementare pentru SQL Server</w:t>
      </w:r>
    </w:p>
    <w:p w:rsidR="00B04AEA" w:rsidRDefault="008E083E">
      <w:pPr>
        <w:pStyle w:val="ProductList-SubClauseHeading"/>
        <w:outlineLvl w:val="4"/>
      </w:pPr>
      <w:r>
        <w:t>2.3.1 Utilizarea produsului software cu Microsoft Azure</w:t>
      </w:r>
    </w:p>
    <w:p w:rsidR="00B04AEA" w:rsidRDefault="008E083E">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097"/>
        <w:gridCol w:w="3734"/>
        <w:gridCol w:w="3609"/>
      </w:tblGrid>
      <w:tr w:rsidR="00B04AE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04AEA" w:rsidRDefault="008E083E">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B04AEA" w:rsidRDefault="008E083E">
            <w:pPr>
              <w:pStyle w:val="ProductList-TableBody"/>
            </w:pPr>
            <w:r>
              <w:rPr>
                <w:color w:val="FFFFFF"/>
              </w:rPr>
              <w:t>Serviciile de date Microsoft Azure</w:t>
            </w:r>
          </w:p>
        </w:tc>
        <w:tc>
          <w:tcPr>
            <w:tcW w:w="4160" w:type="dxa"/>
            <w:tcBorders>
              <w:left w:val="single" w:sz="4" w:space="0" w:color="6E6E6E"/>
            </w:tcBorders>
            <w:shd w:val="clear" w:color="auto" w:fill="0070C0"/>
          </w:tcPr>
          <w:p w:rsidR="00B04AEA" w:rsidRDefault="008E083E">
            <w:pPr>
              <w:pStyle w:val="ProductList-TableBody"/>
            </w:pPr>
            <w:r>
              <w:rPr>
                <w:color w:val="FFFFFF"/>
              </w:rPr>
              <w:t>Proporția dintre Licențele eligibile și Azure vCores</w:t>
            </w:r>
          </w:p>
        </w:tc>
      </w:tr>
      <w:tr w:rsidR="00B04AEA">
        <w:tc>
          <w:tcPr>
            <w:tcW w:w="3540" w:type="dxa"/>
            <w:tcBorders>
              <w:left w:val="single" w:sz="4" w:space="0" w:color="6E6E6E"/>
              <w:bottom w:val="none" w:sz="4" w:space="0" w:color="6E6E6E"/>
              <w:right w:val="single" w:sz="4" w:space="0" w:color="6E6E6E"/>
            </w:tcBorders>
          </w:tcPr>
          <w:p w:rsidR="00B04AEA" w:rsidRDefault="008E08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04AEA" w:rsidRDefault="008E083E">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B04AEA" w:rsidRDefault="008E083E">
            <w:pPr>
              <w:pStyle w:val="ProductList-TableBody"/>
            </w:pPr>
            <w:r>
              <w:t>1 Licență de nucleu:4 vCores</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nucleu:4 vCore</w:t>
            </w:r>
          </w:p>
        </w:tc>
      </w:tr>
      <w:tr w:rsidR="00B04AEA">
        <w:tc>
          <w:tcPr>
            <w:tcW w:w="3540" w:type="dxa"/>
            <w:tcBorders>
              <w:top w:val="none" w:sz="4" w:space="0" w:color="6E6E6E"/>
              <w:left w:val="single" w:sz="4" w:space="0" w:color="6E6E6E"/>
              <w:bottom w:val="single" w:sz="4" w:space="0" w:color="6E6E6E"/>
            </w:tcBorders>
          </w:tcPr>
          <w:p w:rsidR="00B04AEA" w:rsidRDefault="00B04AEA">
            <w:pPr>
              <w:pStyle w:val="ProductList-TableBody"/>
            </w:pPr>
          </w:p>
        </w:tc>
        <w:tc>
          <w:tcPr>
            <w:tcW w:w="4280" w:type="dxa"/>
          </w:tcPr>
          <w:p w:rsidR="00B04AEA" w:rsidRDefault="008E083E">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w:t>
            </w:r>
            <w:r>
              <w:rPr>
                <w:vertAlign w:val="superscript"/>
              </w:rPr>
              <w:t>1</w:t>
            </w:r>
            <w:r>
              <w:t>:1 vCore</w:t>
            </w:r>
          </w:p>
        </w:tc>
      </w:tr>
      <w:tr w:rsidR="00B04AEA">
        <w:tc>
          <w:tcPr>
            <w:tcW w:w="3540" w:type="dxa"/>
            <w:tcBorders>
              <w:top w:val="single" w:sz="4" w:space="0" w:color="6E6E6E"/>
              <w:left w:val="single" w:sz="4" w:space="0" w:color="6E6E6E"/>
              <w:bottom w:val="none" w:sz="4" w:space="0" w:color="6E6E6E"/>
            </w:tcBorders>
          </w:tcPr>
          <w:p w:rsidR="00B04AEA" w:rsidRDefault="008E083E">
            <w:pPr>
              <w:pStyle w:val="ProductList-TableBody"/>
            </w:pPr>
            <w:r>
              <w:t>SQL Server Standard (Core)</w:t>
            </w:r>
          </w:p>
        </w:tc>
        <w:tc>
          <w:tcPr>
            <w:tcW w:w="4280" w:type="dxa"/>
          </w:tcPr>
          <w:p w:rsidR="00B04AEA" w:rsidRDefault="008E083E">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nucleu:1 vCore</w:t>
            </w:r>
          </w:p>
        </w:tc>
      </w:tr>
      <w:tr w:rsidR="00B04AEA">
        <w:tc>
          <w:tcPr>
            <w:tcW w:w="3540" w:type="dxa"/>
            <w:tcBorders>
              <w:top w:val="none" w:sz="4" w:space="0" w:color="6E6E6E"/>
              <w:left w:val="single" w:sz="4" w:space="0" w:color="6E6E6E"/>
              <w:bottom w:val="none" w:sz="4" w:space="0" w:color="6E6E6E"/>
            </w:tcBorders>
          </w:tcPr>
          <w:p w:rsidR="00B04AEA" w:rsidRDefault="00B04AEA">
            <w:pPr>
              <w:pStyle w:val="ProductList-TableBody"/>
            </w:pPr>
          </w:p>
        </w:tc>
        <w:tc>
          <w:tcPr>
            <w:tcW w:w="4280" w:type="dxa"/>
          </w:tcPr>
          <w:p w:rsidR="00B04AEA" w:rsidRDefault="008E083E">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 1 vCore</w:t>
            </w:r>
          </w:p>
        </w:tc>
      </w:tr>
      <w:tr w:rsidR="00B04AEA">
        <w:tc>
          <w:tcPr>
            <w:tcW w:w="3540" w:type="dxa"/>
            <w:tcBorders>
              <w:top w:val="none" w:sz="4" w:space="0" w:color="6E6E6E"/>
              <w:left w:val="single" w:sz="4" w:space="0" w:color="6E6E6E"/>
              <w:bottom w:val="single" w:sz="4" w:space="0" w:color="6E6E6E"/>
            </w:tcBorders>
          </w:tcPr>
          <w:p w:rsidR="00B04AEA" w:rsidRDefault="00B04AEA">
            <w:pPr>
              <w:pStyle w:val="ProductList-TableBody"/>
            </w:pPr>
          </w:p>
        </w:tc>
        <w:tc>
          <w:tcPr>
            <w:tcW w:w="4280" w:type="dxa"/>
          </w:tcPr>
          <w:p w:rsidR="00B04AEA" w:rsidRDefault="008E083E">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1 Licență de nucleu</w:t>
            </w:r>
            <w:r>
              <w:rPr>
                <w:vertAlign w:val="superscript"/>
              </w:rPr>
              <w:t>1</w:t>
            </w:r>
            <w:r>
              <w:t>:1 vCore</w:t>
            </w:r>
          </w:p>
        </w:tc>
      </w:tr>
    </w:tbl>
    <w:p w:rsidR="00B04AEA" w:rsidRDefault="008E083E">
      <w:pPr>
        <w:pStyle w:val="ProductList-BodyIndented"/>
      </w:pPr>
      <w:r>
        <w:rPr>
          <w:vertAlign w:val="superscript"/>
        </w:rPr>
        <w:t>1</w:t>
      </w:r>
      <w:r>
        <w:rPr>
          <w:i/>
        </w:rPr>
        <w:t>Cu condiția respectării unei cerințe minime de patru Licențe de nucleu pentru fiecare mașină virtuală.</w:t>
      </w:r>
    </w:p>
    <w:p w:rsidR="00B04AEA" w:rsidRDefault="00B04AEA">
      <w:pPr>
        <w:pStyle w:val="ProductList-BodyIndented"/>
      </w:pPr>
    </w:p>
    <w:p w:rsidR="00B04AEA" w:rsidRDefault="008E083E">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B04AEA" w:rsidRDefault="00B04AEA">
      <w:pPr>
        <w:pStyle w:val="ProductList-BodyIndented"/>
      </w:pPr>
    </w:p>
    <w:p w:rsidR="00B04AEA" w:rsidRDefault="008E083E">
      <w:pPr>
        <w:pStyle w:val="ProductList-SubClauseHeading"/>
        <w:outlineLvl w:val="4"/>
      </w:pPr>
      <w:r>
        <w:t>2.3.2 Drepturi în caz de avarie</w:t>
      </w:r>
    </w:p>
    <w:p w:rsidR="00B04AEA" w:rsidRDefault="008E083E">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B04AEA" w:rsidRDefault="00B04AEA">
      <w:pPr>
        <w:pStyle w:val="ProductList-BodyIndented"/>
      </w:pPr>
    </w:p>
    <w:p w:rsidR="00B04AEA" w:rsidRDefault="008E083E">
      <w:pPr>
        <w:pStyle w:val="ProductList-SubClauseHeading"/>
        <w:outlineLvl w:val="4"/>
      </w:pPr>
      <w:r>
        <w:t>2.3.3 Utilizarea produsului software pe serverele Clientului</w:t>
      </w:r>
    </w:p>
    <w:p w:rsidR="00B04AEA" w:rsidRDefault="008E083E">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B04AEA" w:rsidRDefault="008E083E">
      <w:pPr>
        <w:pStyle w:val="ProductList-BodyIndented"/>
      </w:pPr>
      <w:r>
        <w:t>*În funcție de disponibilitate. Drepturi aplicabile numai pentru clienții SQL Server Enterprise Core.</w:t>
      </w:r>
    </w:p>
    <w:p w:rsidR="00B04AEA" w:rsidRDefault="00B04AEA">
      <w:pPr>
        <w:pStyle w:val="ProductList-BodyIndented"/>
      </w:pPr>
    </w:p>
    <w:p w:rsidR="00B04AEA" w:rsidRDefault="008E083E">
      <w:pPr>
        <w:pStyle w:val="ProductList-SubClauseHeading"/>
        <w:outlineLvl w:val="4"/>
      </w:pPr>
      <w:r>
        <w:t>2.3.4 Mutarea activităților de pe server către Azure</w:t>
      </w:r>
    </w:p>
    <w:p w:rsidR="00B04AEA" w:rsidRDefault="008E083E">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B04AEA" w:rsidRDefault="00B04AEA">
      <w:pPr>
        <w:pStyle w:val="ProductList-BodyIndented"/>
      </w:pPr>
    </w:p>
    <w:p w:rsidR="00B04AEA" w:rsidRDefault="008E083E">
      <w:pPr>
        <w:pStyle w:val="ProductList-SubClauseHeading"/>
        <w:outlineLvl w:val="4"/>
      </w:pPr>
      <w:r>
        <w:t>2.3.5 Realocarea licenței</w:t>
      </w:r>
    </w:p>
    <w:p w:rsidR="00B04AEA" w:rsidRDefault="008E083E">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B04AEA" w:rsidRDefault="00B04AEA">
      <w:pPr>
        <w:pStyle w:val="ProductList-BodyIndented"/>
        <w:jc w:val="right"/>
      </w:pPr>
    </w:p>
    <w:tbl>
      <w:tblPr>
        <w:tblStyle w:val="PURTable0"/>
        <w:tblW w:w="0" w:type="dxa"/>
        <w:tblLook w:val="04A0" w:firstRow="1" w:lastRow="0" w:firstColumn="1" w:lastColumn="0" w:noHBand="0" w:noVBand="1"/>
      </w:tblPr>
      <w:tblGrid>
        <w:gridCol w:w="1044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Indented"/>
      </w:pPr>
    </w:p>
    <w:p w:rsidR="00B04AEA" w:rsidRDefault="008E083E">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531587119"/>
      <w:r>
        <w:instrText>Serviciile Microsoft Dynamics 365</w:instrText>
      </w:r>
      <w:bookmarkEnd w:id="245"/>
      <w:r>
        <w:instrText>" \l 2</w:instrText>
      </w:r>
      <w:r>
        <w:fldChar w:fldCharType="end"/>
      </w:r>
    </w:p>
    <w:p w:rsidR="00B04AEA" w:rsidRDefault="008E083E">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04"/>
        <w:gridCol w:w="3596"/>
        <w:gridCol w:w="3590"/>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3"/>
      </w:pPr>
      <w:r>
        <w:t>2.1 Unified Service Desk (USD)</w:t>
      </w:r>
    </w:p>
    <w:p w:rsidR="00B04AEA" w:rsidRDefault="008E083E">
      <w:pPr>
        <w:pStyle w:val="ProductList-Body"/>
      </w:pPr>
      <w:r>
        <w:t>Clienții care au un abonament Dynamics Customer Engagement Plan, Dynamics 365 Unified Operations Plan sau Dynamics 365 Plan au dreptul să instaleze și să utilizeze produsul software USD pentru fiecare utilizator.</w:t>
      </w:r>
    </w:p>
    <w:p w:rsidR="00B04AEA" w:rsidRDefault="00B04AEA">
      <w:pPr>
        <w:pStyle w:val="ProductList-Body"/>
      </w:pPr>
    </w:p>
    <w:p w:rsidR="00B04AEA" w:rsidRDefault="008E083E">
      <w:pPr>
        <w:pStyle w:val="ProductList-ClauseHeading"/>
        <w:outlineLvl w:val="3"/>
      </w:pPr>
      <w:r>
        <w:t>2.2 Dynamics CustomerSource</w:t>
      </w:r>
    </w:p>
    <w:p w:rsidR="00B04AEA" w:rsidRDefault="008E083E">
      <w:pPr>
        <w:pStyle w:val="ProductList-Body"/>
      </w:pPr>
      <w:r>
        <w:t xml:space="preserve">Clienții care dețin abonamente active la Dynamics 365 au dreptul să acceseze și să utilizeze CustomerSource. </w:t>
      </w:r>
    </w:p>
    <w:p w:rsidR="00B04AEA" w:rsidRDefault="00B04AEA">
      <w:pPr>
        <w:pStyle w:val="ProductList-Body"/>
      </w:pPr>
    </w:p>
    <w:p w:rsidR="00B04AEA" w:rsidRDefault="008E083E">
      <w:pPr>
        <w:pStyle w:val="ProductList-ClauseHeading"/>
        <w:outlineLvl w:val="3"/>
      </w:pPr>
      <w:r>
        <w:t>2.3 Condiții pentru ofertele eligibile</w:t>
      </w:r>
    </w:p>
    <w:p w:rsidR="00B04AEA" w:rsidRDefault="008E083E">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B04A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4AEA" w:rsidRDefault="008E083E">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4AEA" w:rsidRDefault="008E083E">
            <w:pPr>
              <w:pStyle w:val="ProductList-TableBody"/>
            </w:pPr>
            <w:r>
              <w:rPr>
                <w:color w:val="FFFFFF"/>
              </w:rPr>
              <w:t>Oferte eligibile pentru Serviciile online Dynamics 365 corespunzătoare</w:t>
            </w:r>
          </w:p>
        </w:tc>
      </w:tr>
      <w:tr w:rsidR="00B04AEA">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Oferta eligibilă Dynamics 365</w:t>
            </w:r>
            <w:r>
              <w:br/>
            </w:r>
          </w:p>
        </w:tc>
      </w:tr>
      <w:tr w:rsidR="00B04AEA">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oferta eligibilă Dynamics 365*</w:t>
            </w:r>
            <w:r>
              <w:br/>
              <w:t>Licență suplimentară pentru oferta eligibilă Dynamics 365*</w:t>
            </w:r>
          </w:p>
        </w:tc>
      </w:tr>
      <w:tr w:rsidR="00B04AEA">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Dynamics AX</w:t>
            </w:r>
          </w:p>
          <w:p w:rsidR="00B04AEA" w:rsidRDefault="008E083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Oferta eligibilă Dynamics 365 Business Central</w:t>
            </w:r>
            <w:r>
              <w:br/>
            </w:r>
          </w:p>
        </w:tc>
      </w:tr>
    </w:tbl>
    <w:p w:rsidR="00B04AEA" w:rsidRDefault="008E083E">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B04AEA" w:rsidRDefault="00B04AEA">
      <w:pPr>
        <w:pStyle w:val="ProductList-Body"/>
      </w:pPr>
    </w:p>
    <w:p w:rsidR="00B04AEA" w:rsidRDefault="008E083E">
      <w:pPr>
        <w:pStyle w:val="ProductList-ClauseHeading"/>
        <w:outlineLvl w:val="3"/>
      </w:pPr>
      <w:r>
        <w:t>2.4 Dynamics 365 Plan pentru Guvern</w:t>
      </w:r>
    </w:p>
    <w:p w:rsidR="00B04AEA" w:rsidRDefault="008E083E">
      <w:pPr>
        <w:pStyle w:val="ProductList-Body"/>
      </w:pPr>
      <w:r>
        <w:t>Dynamics 365 Unified Operations Plan, Dynamics 365 for Retail și Dynamics 365 for Talent nu sunt disponibile în Microsoft 365 Plan pentru Guvern.</w:t>
      </w:r>
    </w:p>
    <w:p w:rsidR="00B04AEA" w:rsidRDefault="00B04AEA">
      <w:pPr>
        <w:pStyle w:val="ProductList-Body"/>
      </w:pPr>
    </w:p>
    <w:p w:rsidR="00B04AEA" w:rsidRDefault="008E083E">
      <w:pPr>
        <w:pStyle w:val="ProductList-ClauseHeading"/>
        <w:outlineLvl w:val="3"/>
      </w:pPr>
      <w:r>
        <w:t>2.5 Dynamics 365 Customer Engagement Plan și Customer Engagement Apps pentru Guvern și Academic</w:t>
      </w:r>
    </w:p>
    <w:p w:rsidR="00B04AEA" w:rsidRDefault="008E083E">
      <w:pPr>
        <w:pStyle w:val="ProductList-Body"/>
      </w:pPr>
      <w:r>
        <w:t xml:space="preserve">Dynamics 365 Customer Engagement Plan și serviciile sale individuale, așa cum sunt definite în Anexa 2 – Suite de licență pe bază de abonament la documentul </w:t>
      </w:r>
      <w:hyperlink r:id="rId119">
        <w:r>
          <w:rPr>
            <w:color w:val="00467F"/>
            <w:u w:val="single"/>
          </w:rPr>
          <w:t>Termenii Serviciilor online</w:t>
        </w:r>
      </w:hyperlink>
      <w:r>
        <w:t>, sunt disponibile pentru Guvern și Academic în programele Open License, Open Value și Open Value Subscription.</w:t>
      </w:r>
    </w:p>
    <w:p w:rsidR="00B04AEA" w:rsidRDefault="00B04AEA">
      <w:pPr>
        <w:pStyle w:val="ProductList-Body"/>
      </w:pPr>
    </w:p>
    <w:p w:rsidR="00B04AEA" w:rsidRDefault="008E083E">
      <w:pPr>
        <w:pStyle w:val="ProductList-ClauseHeading"/>
        <w:outlineLvl w:val="3"/>
      </w:pPr>
      <w:r>
        <w:t>2.6 Edițiile Embedded ale Serviciilor Dynamics 365</w:t>
      </w:r>
    </w:p>
    <w:p w:rsidR="00B04AEA" w:rsidRDefault="008E083E">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B04AEA" w:rsidRDefault="00B04AEA">
      <w:pPr>
        <w:pStyle w:val="ProductList-Body"/>
      </w:pPr>
    </w:p>
    <w:p w:rsidR="00B04AEA" w:rsidRDefault="008E083E">
      <w:pPr>
        <w:pStyle w:val="ProductList-ClauseHeading"/>
        <w:outlineLvl w:val="3"/>
      </w:pPr>
      <w:r>
        <w:t>2.7 Cerințe preliminare pentru licențele SL Dynamics 365 Team Member</w:t>
      </w:r>
    </w:p>
    <w:p w:rsidR="00B04AEA" w:rsidRDefault="008E083E">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rsidR="00B04AEA" w:rsidRDefault="00B04AEA">
      <w:pPr>
        <w:pStyle w:val="ProductList-Body"/>
      </w:pPr>
    </w:p>
    <w:p w:rsidR="00B04AEA" w:rsidRDefault="008E083E">
      <w:pPr>
        <w:pStyle w:val="ProductList-ClauseHeading"/>
        <w:outlineLvl w:val="3"/>
      </w:pPr>
      <w:r>
        <w:t>2.8 Cerințe preliminare pentru Dynamics 365 for Marketing Attach</w:t>
      </w:r>
    </w:p>
    <w:p w:rsidR="00B04AEA" w:rsidRDefault="008E083E">
      <w:pPr>
        <w:pStyle w:val="ProductList-Body"/>
      </w:pPr>
      <w:r>
        <w:t>Doar clienții care dețin o licență pentru Microsoft Relationship Sales, Dynamics 365 Customer Engagement Plan sau pentru aplicațiile componente ale Dynamics 365 Customer Engagement Plan pot să achiziționeze o licență Dynamics 365 for Marketing Attach.</w:t>
      </w:r>
    </w:p>
    <w:p w:rsidR="00B04AEA" w:rsidRDefault="00B04AEA">
      <w:pPr>
        <w:pStyle w:val="ProductList-Body"/>
      </w:pPr>
    </w:p>
    <w:p w:rsidR="00B04AEA" w:rsidRDefault="008E083E">
      <w:pPr>
        <w:pStyle w:val="ProductList-ClauseHeading"/>
        <w:outlineLvl w:val="3"/>
      </w:pPr>
      <w:r>
        <w:t>2.9 Cerințe preliminare pentru Dynamics 365 AI for Sales</w:t>
      </w:r>
    </w:p>
    <w:p w:rsidR="00B04AEA" w:rsidRDefault="008E083E">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rsidR="00B04AEA" w:rsidRDefault="00B04AEA">
      <w:pPr>
        <w:pStyle w:val="ProductList-Body"/>
      </w:pPr>
    </w:p>
    <w:p w:rsidR="00B04AEA" w:rsidRDefault="008E083E">
      <w:pPr>
        <w:pStyle w:val="ProductList-ClauseHeading"/>
        <w:outlineLvl w:val="3"/>
      </w:pPr>
      <w:r>
        <w:t>2.10 Caracteristicile licenței Team Members pentru clienții existenți</w:t>
      </w:r>
    </w:p>
    <w:p w:rsidR="00B04AEA" w:rsidRDefault="008E083E">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0">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rsidR="00B04AEA" w:rsidRDefault="00B04AEA">
      <w:pPr>
        <w:pStyle w:val="ProductList-Body"/>
      </w:pPr>
    </w:p>
    <w:p w:rsidR="00B04AEA" w:rsidRDefault="008E083E">
      <w:pPr>
        <w:pStyle w:val="ProductList-ClauseHeading"/>
        <w:outlineLvl w:val="3"/>
      </w:pPr>
      <w:r>
        <w:t>2.11 Dynamics 365 for Talent Comprehensive Hiring</w:t>
      </w:r>
    </w:p>
    <w:p w:rsidR="00B04AEA" w:rsidRDefault="008E083E">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248" w:name="_Sec632"/>
      <w:r>
        <w:t>Serviciile Office 365</w:t>
      </w:r>
      <w:bookmarkEnd w:id="248"/>
      <w:r>
        <w:fldChar w:fldCharType="begin"/>
      </w:r>
      <w:r>
        <w:instrText xml:space="preserve"> TC "</w:instrText>
      </w:r>
      <w:bookmarkStart w:id="249" w:name="_Toc531587120"/>
      <w:r>
        <w:instrText>Serviciile Office 365</w:instrText>
      </w:r>
      <w:bookmarkEnd w:id="249"/>
      <w:r>
        <w:instrText>" \l 2</w:instrText>
      </w:r>
      <w:r>
        <w:fldChar w:fldCharType="end"/>
      </w:r>
    </w:p>
    <w:p w:rsidR="00B04AEA" w:rsidRDefault="008E083E">
      <w:pPr>
        <w:pStyle w:val="ProductList-Offering2HeadingNoBorder"/>
        <w:outlineLvl w:val="2"/>
      </w:pPr>
      <w:bookmarkStart w:id="250" w:name="_Sec633"/>
      <w:r>
        <w:t>Aplicații cu Office 365</w:t>
      </w:r>
      <w:bookmarkEnd w:id="250"/>
      <w:r>
        <w:fldChar w:fldCharType="begin"/>
      </w:r>
      <w:r>
        <w:instrText xml:space="preserve"> TC "</w:instrText>
      </w:r>
      <w:bookmarkStart w:id="251" w:name="_Toc531587121"/>
      <w:r>
        <w:instrText>Aplicații cu Office 365</w:instrText>
      </w:r>
      <w:bookmarkEnd w:id="251"/>
      <w:r>
        <w:instrText>" \l 3</w:instrText>
      </w:r>
      <w:r>
        <w:fldChar w:fldCharType="end"/>
      </w:r>
    </w:p>
    <w:p w:rsidR="00B04AEA" w:rsidRDefault="008E083E">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03"/>
        <w:gridCol w:w="3596"/>
        <w:gridCol w:w="359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4"/>
      </w:pPr>
      <w:r>
        <w:t>2.1 Eligibilitatea suporturilor fizice pentru Office 365 Pro Plus cu drepturi pentru Windows To Go</w:t>
      </w:r>
    </w:p>
    <w:p w:rsidR="00B04AEA" w:rsidRDefault="008E083E">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B04AEA" w:rsidRDefault="00B04AEA">
      <w:pPr>
        <w:pStyle w:val="ProductList-Body"/>
      </w:pPr>
    </w:p>
    <w:p w:rsidR="00B04AEA" w:rsidRDefault="008E083E">
      <w:pPr>
        <w:pStyle w:val="ProductList-ClauseHeading"/>
        <w:outlineLvl w:val="4"/>
      </w:pPr>
      <w:r>
        <w:t>2.2 Perioada de migrare pentru Open Value Subscription</w:t>
      </w:r>
    </w:p>
    <w:p w:rsidR="00B04AEA" w:rsidRDefault="008E083E">
      <w:pPr>
        <w:pStyle w:val="ProductList-Body"/>
      </w:pPr>
      <w:r>
        <w:t>Pentru fiecare unitate de Licență SL utilizator pentru Office 365 ProPlus, Enterprise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B04AEA" w:rsidRDefault="00B04AEA">
      <w:pPr>
        <w:pStyle w:val="ProductList-Body"/>
      </w:pPr>
    </w:p>
    <w:p w:rsidR="00B04AEA" w:rsidRDefault="008E083E">
      <w:pPr>
        <w:pStyle w:val="ProductList-ClauseHeading"/>
        <w:outlineLvl w:val="4"/>
      </w:pPr>
      <w:r>
        <w:t>2.3 Drepturile privind implementarea pentru Visio</w:t>
      </w:r>
    </w:p>
    <w:p w:rsidR="00B04AEA" w:rsidRDefault="008E083E">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rsidR="00B04AEA" w:rsidRDefault="008E083E" w:rsidP="008E083E">
      <w:pPr>
        <w:pStyle w:val="ProductList-Bullet"/>
        <w:numPr>
          <w:ilvl w:val="0"/>
          <w:numId w:val="41"/>
        </w:numPr>
      </w:pPr>
      <w:r>
        <w:t>dacă utilizator deține o licență Office Stadnard sau Office Professional Plus</w:t>
      </w:r>
      <w:r>
        <w:rPr>
          <w:vertAlign w:val="superscript"/>
        </w:rPr>
        <w:t>1</w:t>
      </w:r>
      <w:r>
        <w:t>; și</w:t>
      </w:r>
    </w:p>
    <w:p w:rsidR="00B04AEA" w:rsidRDefault="008E083E" w:rsidP="008E083E">
      <w:pPr>
        <w:pStyle w:val="ProductList-Bullet"/>
        <w:numPr>
          <w:ilvl w:val="0"/>
          <w:numId w:val="41"/>
        </w:numPr>
      </w:pPr>
      <w:r>
        <w:t>numai pe dispozitivul pe care este instalat Office.</w:t>
      </w:r>
    </w:p>
    <w:p w:rsidR="00B04AEA" w:rsidRDefault="008E083E">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rsidR="00B04AEA" w:rsidRDefault="00B04AEA">
      <w:pPr>
        <w:pStyle w:val="ProductList-Body"/>
      </w:pPr>
    </w:p>
    <w:p w:rsidR="00B04AEA" w:rsidRDefault="008E083E">
      <w:pPr>
        <w:pStyle w:val="ProductList-ClauseHeading"/>
        <w:outlineLvl w:val="4"/>
      </w:pPr>
      <w:r>
        <w:t>2.4 Multi-Geo Capabilities în Office 365</w:t>
      </w:r>
    </w:p>
    <w:p w:rsidR="00B04AEA" w:rsidRDefault="008E083E">
      <w:pPr>
        <w:pStyle w:val="ProductList-Body"/>
      </w:pPr>
      <w:r>
        <w:t>Abonamentele Multi-Geo Capabilities în Office 365 se supun următoarelor:</w:t>
      </w:r>
    </w:p>
    <w:p w:rsidR="00B04AEA" w:rsidRDefault="008E083E" w:rsidP="008E083E">
      <w:pPr>
        <w:pStyle w:val="ProductList-Bullet"/>
        <w:numPr>
          <w:ilvl w:val="0"/>
          <w:numId w:val="42"/>
        </w:numPr>
      </w:pPr>
      <w:r>
        <w:t xml:space="preserve">cel puțin 5.000 de abonamente la Serviciile Office 365 pentru fiecare Client în parte; </w:t>
      </w:r>
    </w:p>
    <w:p w:rsidR="00B04AEA" w:rsidRDefault="008E083E" w:rsidP="008E083E">
      <w:pPr>
        <w:pStyle w:val="ProductList-Bullet"/>
        <w:numPr>
          <w:ilvl w:val="0"/>
          <w:numId w:val="42"/>
        </w:numPr>
      </w:pPr>
      <w:r>
        <w:t xml:space="preserve">cel puțin 5% din abonamentele la Serviciile Office 365 încheiate cu o entitate găzduită au un abonament corespunzător la Multi-Geo Capabilities în Office 365; </w:t>
      </w:r>
    </w:p>
    <w:p w:rsidR="00B04AEA" w:rsidRDefault="008E083E" w:rsidP="008E083E">
      <w:pPr>
        <w:pStyle w:val="ProductList-Bullet"/>
        <w:numPr>
          <w:ilvl w:val="0"/>
          <w:numId w:val="42"/>
        </w:numPr>
      </w:pPr>
      <w:r>
        <w:t xml:space="preserve">cu excepția furnizării pentru prima data a unui abonament Multi-Geo Capabilities în Office 365, deplasările Geo sunt limitate la (i) 4.000 sau (ii) 5% din abonamentele Clientului la Multi-Geo Capabilities în Office 365, oricare este mai mică; și </w:t>
      </w:r>
    </w:p>
    <w:p w:rsidR="00B04AEA" w:rsidRDefault="008E083E" w:rsidP="008E083E">
      <w:pPr>
        <w:pStyle w:val="ProductList-Bullet"/>
        <w:numPr>
          <w:ilvl w:val="0"/>
          <w:numId w:val="42"/>
        </w:numPr>
      </w:pPr>
      <w:r>
        <w:t>Clientul trebuie să dețină o adresă de facturare în India pentru a putea aloca abonamentele la Multi-Geo Capabilities în Office 365 utilizatorilor din India.</w:t>
      </w:r>
    </w:p>
    <w:p w:rsidR="00B04AEA" w:rsidRDefault="008E083E">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B04AEA" w:rsidRDefault="00B04AEA">
      <w:pPr>
        <w:pStyle w:val="ProductList-Body"/>
      </w:pPr>
    </w:p>
    <w:p w:rsidR="00B04AEA" w:rsidRDefault="008E083E">
      <w:pPr>
        <w:pStyle w:val="ProductList-ClauseHeading"/>
        <w:outlineLvl w:val="4"/>
      </w:pPr>
      <w:r>
        <w:t>2.5 Programele Academic</w:t>
      </w:r>
    </w:p>
    <w:p w:rsidR="00B04AEA" w:rsidRDefault="008E083E">
      <w:pPr>
        <w:pStyle w:val="ProductList-Body"/>
      </w:pPr>
      <w:r>
        <w:t>Prevederile următoare sunt valabile pentru clienții care fac parte din programele Academic de licențiere de volum:</w:t>
      </w:r>
    </w:p>
    <w:p w:rsidR="00B04AEA" w:rsidRDefault="00B04AEA">
      <w:pPr>
        <w:pStyle w:val="ProductList-Body"/>
      </w:pPr>
    </w:p>
    <w:p w:rsidR="00B04AEA" w:rsidRDefault="008E083E">
      <w:pPr>
        <w:pStyle w:val="ProductList-SubClauseHeading"/>
        <w:outlineLvl w:val="5"/>
      </w:pPr>
      <w:r>
        <w:t>2.5.1 Drepturile de utilizare extinse</w:t>
      </w:r>
    </w:p>
    <w:p w:rsidR="00B04AEA" w:rsidRPr="00537469" w:rsidRDefault="008E083E" w:rsidP="00537469">
      <w:pPr>
        <w:pStyle w:val="ProductList-BodyIndented"/>
        <w:ind w:left="720"/>
        <w:rPr>
          <w:color w:val="4668C5"/>
        </w:rPr>
      </w:pPr>
      <w:r w:rsidRPr="00537469">
        <w:rPr>
          <w:b/>
          <w:color w:val="4668C5"/>
        </w:rPr>
        <w:t>2.5.1.1 Office Professional Plus</w:t>
      </w:r>
    </w:p>
    <w:p w:rsidR="00B04AEA" w:rsidRDefault="008E083E" w:rsidP="00537469">
      <w:pPr>
        <w:pStyle w:val="ProductList-BodyIndented"/>
        <w:ind w:left="720"/>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 xml:space="preserve">. </w:t>
      </w:r>
    </w:p>
    <w:p w:rsidR="00B04AEA" w:rsidRDefault="00B04AEA" w:rsidP="00537469">
      <w:pPr>
        <w:pStyle w:val="ProductList-BodyIndented"/>
        <w:ind w:left="720"/>
      </w:pPr>
    </w:p>
    <w:p w:rsidR="00B04AEA" w:rsidRPr="00537469" w:rsidRDefault="008E083E" w:rsidP="00537469">
      <w:pPr>
        <w:pStyle w:val="ProductList-BodyIndented"/>
        <w:ind w:left="720"/>
        <w:rPr>
          <w:color w:val="4668C5"/>
        </w:rPr>
      </w:pPr>
      <w:r w:rsidRPr="00537469">
        <w:rPr>
          <w:b/>
          <w:color w:val="4668C5"/>
        </w:rPr>
        <w:t xml:space="preserve">2.5.1.2 Office 365 ProPlus </w:t>
      </w:r>
    </w:p>
    <w:p w:rsidR="00B04AEA" w:rsidRDefault="008E083E" w:rsidP="00537469">
      <w:pPr>
        <w:pStyle w:val="ProductList-BodyIndented"/>
        <w:ind w:left="720"/>
      </w:pPr>
      <w:r>
        <w:t xml:space="preserve">În cazul Instituțiilor care au alocat Licențe SL utilizator pentru Office 365 ProPlus pentru toți profesorii/personalul auxiliar din Organizație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la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pentru Instituție. </w:t>
      </w:r>
    </w:p>
    <w:p w:rsidR="00B04AEA" w:rsidRDefault="00B04AEA">
      <w:pPr>
        <w:pStyle w:val="ProductList-BodyIndented"/>
      </w:pPr>
    </w:p>
    <w:p w:rsidR="00B04AEA" w:rsidRDefault="008E083E">
      <w:pPr>
        <w:pStyle w:val="ProductList-SubClauseHeading"/>
        <w:outlineLvl w:val="5"/>
      </w:pPr>
      <w:r>
        <w:t>2.5.2 Utilizarea în laboratoare și biblioteci</w:t>
      </w:r>
    </w:p>
    <w:p w:rsidR="00B04AEA" w:rsidRDefault="008E083E">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B04AEA" w:rsidRDefault="00B04AEA">
      <w:pPr>
        <w:pStyle w:val="ProductList-BodyIndented"/>
        <w:jc w:val="right"/>
      </w:pPr>
    </w:p>
    <w:tbl>
      <w:tblPr>
        <w:tblStyle w:val="PURTable0"/>
        <w:tblW w:w="0" w:type="dxa"/>
        <w:tblLook w:val="04A0" w:firstRow="1" w:lastRow="0" w:firstColumn="1" w:lastColumn="0" w:noHBand="0" w:noVBand="1"/>
      </w:tblPr>
      <w:tblGrid>
        <w:gridCol w:w="1044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Indented"/>
      </w:pPr>
    </w:p>
    <w:p w:rsidR="00B04AEA" w:rsidRDefault="008E083E">
      <w:pPr>
        <w:pStyle w:val="ProductList-Offering2HeadingNoBorder"/>
        <w:outlineLvl w:val="2"/>
      </w:pPr>
      <w:bookmarkStart w:id="254" w:name="_Sec634"/>
      <w:r>
        <w:t>Suitele Office 365</w:t>
      </w:r>
      <w:bookmarkEnd w:id="254"/>
      <w:r>
        <w:fldChar w:fldCharType="begin"/>
      </w:r>
      <w:r>
        <w:instrText xml:space="preserve"> TC "</w:instrText>
      </w:r>
      <w:bookmarkStart w:id="255" w:name="_Toc531587122"/>
      <w:r>
        <w:instrText>Suitele Office 365</w:instrText>
      </w:r>
      <w:bookmarkEnd w:id="255"/>
      <w:r>
        <w:instrText>" \l 3</w:instrText>
      </w:r>
      <w:r>
        <w:fldChar w:fldCharType="end"/>
      </w:r>
    </w:p>
    <w:p w:rsidR="00B04AEA" w:rsidRDefault="008E083E">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582"/>
        <w:gridCol w:w="3604"/>
        <w:gridCol w:w="3604"/>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4"/>
      </w:pPr>
      <w:r>
        <w:t>2.1 Programele Academic</w:t>
      </w:r>
    </w:p>
    <w:p w:rsidR="00B04AEA" w:rsidRDefault="008E083E">
      <w:pPr>
        <w:pStyle w:val="ProductList-Body"/>
      </w:pPr>
      <w:r>
        <w:t>Prevederile următoare sunt valabile pentru clienții care fac parte din programele Academic de licențiere de volum.</w:t>
      </w:r>
    </w:p>
    <w:p w:rsidR="00B04AEA" w:rsidRDefault="00B04AEA">
      <w:pPr>
        <w:pStyle w:val="ProductList-Body"/>
      </w:pPr>
    </w:p>
    <w:p w:rsidR="00B04AEA" w:rsidRDefault="008E083E">
      <w:pPr>
        <w:pStyle w:val="ProductList-SubClauseHeading"/>
        <w:outlineLvl w:val="5"/>
      </w:pPr>
      <w:r>
        <w:t>2.1.1 Drepturi de utilizare extinse pentru Office Professional Plus</w:t>
      </w:r>
    </w:p>
    <w:p w:rsidR="00B04AEA" w:rsidRDefault="008E083E">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rsidR="00B04AEA" w:rsidRDefault="00B04AEA">
      <w:pPr>
        <w:pStyle w:val="ProductList-BodyIndented"/>
      </w:pPr>
    </w:p>
    <w:p w:rsidR="00B04AEA" w:rsidRDefault="008E083E">
      <w:pPr>
        <w:pStyle w:val="ProductList-SubClauseHeading"/>
        <w:outlineLvl w:val="5"/>
      </w:pPr>
      <w:r>
        <w:t>2.1.2 Drepturi de utilizare extinse pentru Office 365 ProPlus</w:t>
      </w:r>
    </w:p>
    <w:p w:rsidR="00B04AEA" w:rsidRDefault="008E083E">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B04AEA" w:rsidRDefault="00B04AEA">
      <w:pPr>
        <w:pStyle w:val="ProductList-BodyIndented"/>
      </w:pPr>
    </w:p>
    <w:p w:rsidR="00B04AEA" w:rsidRDefault="008E083E">
      <w:pPr>
        <w:pStyle w:val="ProductList-SubClauseHeading"/>
        <w:outlineLvl w:val="5"/>
      </w:pPr>
      <w:r>
        <w:t>2.1.3 Utilizarea în laboratoare și biblioteci</w:t>
      </w:r>
    </w:p>
    <w:p w:rsidR="00B04AEA" w:rsidRDefault="008E083E">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B04AEA" w:rsidRDefault="00B04AEA">
      <w:pPr>
        <w:pStyle w:val="ProductList-BodyIndented"/>
        <w:jc w:val="right"/>
      </w:pPr>
    </w:p>
    <w:tbl>
      <w:tblPr>
        <w:tblStyle w:val="PURTable0"/>
        <w:tblW w:w="0" w:type="dxa"/>
        <w:tblLook w:val="04A0" w:firstRow="1" w:lastRow="0" w:firstColumn="1" w:lastColumn="0" w:noHBand="0" w:noVBand="1"/>
      </w:tblPr>
      <w:tblGrid>
        <w:gridCol w:w="1044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Indented"/>
      </w:pPr>
    </w:p>
    <w:p w:rsidR="00B04AEA" w:rsidRDefault="008E083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87123"/>
      <w:r>
        <w:instrText>Office 365 Cloud App Security</w:instrText>
      </w:r>
      <w:bookmarkEnd w:id="259"/>
      <w:r>
        <w:instrText>" \l 3</w:instrText>
      </w:r>
      <w:r>
        <w:fldChar w:fldCharType="end"/>
      </w:r>
    </w:p>
    <w:p w:rsidR="00B04AEA" w:rsidRDefault="008E083E">
      <w:pPr>
        <w:pStyle w:val="ProductList-Offering1SubSection"/>
        <w:outlineLvl w:val="3"/>
      </w:pPr>
      <w:bookmarkStart w:id="260" w:name="_Sec919"/>
      <w:r>
        <w:t>1. Disponibilitatea programului</w:t>
      </w:r>
      <w:bookmarkEnd w:id="260"/>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none" w:sz="4" w:space="0" w:color="A5A5A5"/>
              <w:right w:val="none" w:sz="4" w:space="0" w:color="6E6E6E"/>
            </w:tcBorders>
          </w:tcPr>
          <w:p w:rsidR="00B04AEA" w:rsidRDefault="008E083E">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261" w:name="_Sec920"/>
      <w:r>
        <w:t>2. Condițiile produsului</w:t>
      </w:r>
      <w:bookmarkEnd w:id="261"/>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62" w:name="_Sec1273"/>
      <w:r>
        <w:t>Microsoft Stream</w:t>
      </w:r>
      <w:bookmarkEnd w:id="262"/>
      <w:r>
        <w:fldChar w:fldCharType="begin"/>
      </w:r>
      <w:r>
        <w:instrText xml:space="preserve"> TC "</w:instrText>
      </w:r>
      <w:bookmarkStart w:id="263" w:name="_Toc531587124"/>
      <w:r>
        <w:instrText>Microsoft Stream</w:instrText>
      </w:r>
      <w:bookmarkEnd w:id="263"/>
      <w:r>
        <w:instrText>" \l 3</w:instrText>
      </w:r>
      <w:r>
        <w:fldChar w:fldCharType="end"/>
      </w:r>
    </w:p>
    <w:p w:rsidR="00B04AEA" w:rsidRDefault="008E083E">
      <w:pPr>
        <w:pStyle w:val="ProductList-Offering1SubSection"/>
        <w:outlineLvl w:val="3"/>
      </w:pPr>
      <w:bookmarkStart w:id="264" w:name="_Sec1274"/>
      <w:r>
        <w:t>1. Disponibilitatea programului</w:t>
      </w:r>
      <w:bookmarkEnd w:id="264"/>
    </w:p>
    <w:p w:rsidR="00B04AEA" w:rsidRDefault="00B04AEA">
      <w:pPr>
        <w:pStyle w:val="ProductList-Body"/>
      </w:pPr>
    </w:p>
    <w:tbl>
      <w:tblPr>
        <w:tblStyle w:val="PURTable"/>
        <w:tblW w:w="0" w:type="dxa"/>
        <w:tblLook w:val="04A0" w:firstRow="1" w:lastRow="0" w:firstColumn="1" w:lastColumn="0" w:noHBand="0" w:noVBand="1"/>
      </w:tblPr>
      <w:tblGrid>
        <w:gridCol w:w="4520"/>
        <w:gridCol w:w="702"/>
        <w:gridCol w:w="673"/>
        <w:gridCol w:w="689"/>
        <w:gridCol w:w="704"/>
        <w:gridCol w:w="724"/>
        <w:gridCol w:w="717"/>
        <w:gridCol w:w="694"/>
        <w:gridCol w:w="689"/>
        <w:gridCol w:w="683"/>
      </w:tblGrid>
      <w:tr w:rsidR="00B04AE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04AEA" w:rsidRDefault="008E083E">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5140" w:type="dxa"/>
            <w:tcBorders>
              <w:bottom w:val="dashed" w:sz="4" w:space="0" w:color="6E6E6E"/>
              <w:right w:val="single" w:sz="4" w:space="0" w:color="FFFFFF"/>
            </w:tcBorders>
          </w:tcPr>
          <w:p w:rsidR="00B04AEA" w:rsidRDefault="008E083E">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04AEA" w:rsidRDefault="00B04A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r>
      <w:tr w:rsidR="00B04AEA">
        <w:tc>
          <w:tcPr>
            <w:tcW w:w="5140" w:type="dxa"/>
            <w:tcBorders>
              <w:top w:val="dashed" w:sz="4" w:space="0" w:color="6E6E6E"/>
              <w:bottom w:val="dashed" w:sz="4" w:space="0" w:color="6E6E6E"/>
              <w:right w:val="single" w:sz="4" w:space="0" w:color="FFFFFF"/>
            </w:tcBorders>
          </w:tcPr>
          <w:p w:rsidR="00B04AEA" w:rsidRDefault="008E083E">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04AEA" w:rsidRDefault="00B04A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r>
      <w:tr w:rsidR="00B04AEA">
        <w:tc>
          <w:tcPr>
            <w:tcW w:w="5140" w:type="dxa"/>
            <w:tcBorders>
              <w:top w:val="dashed" w:sz="4" w:space="0" w:color="6E6E6E"/>
              <w:bottom w:val="dashed" w:sz="4" w:space="0" w:color="6E6E6E"/>
              <w:right w:val="single" w:sz="4" w:space="0" w:color="FFFFFF"/>
            </w:tcBorders>
          </w:tcPr>
          <w:p w:rsidR="00B04AEA" w:rsidRDefault="008E083E">
            <w:pPr>
              <w:pStyle w:val="ProductList-TableBody"/>
            </w:pPr>
            <w:r>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04AEA" w:rsidRDefault="00B04A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r>
      <w:tr w:rsidR="00B04AEA">
        <w:tc>
          <w:tcPr>
            <w:tcW w:w="5140" w:type="dxa"/>
            <w:tcBorders>
              <w:top w:val="dashed" w:sz="4" w:space="0" w:color="6E6E6E"/>
              <w:bottom w:val="single" w:sz="4" w:space="0" w:color="FFFFFF"/>
              <w:right w:val="single" w:sz="4" w:space="0" w:color="FFFFFF"/>
            </w:tcBorders>
          </w:tcPr>
          <w:p w:rsidR="00B04AEA" w:rsidRDefault="008E083E">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04AEA" w:rsidRDefault="00B04AE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65" w:name="_Sec1275"/>
      <w:r>
        <w:t>2. Condițiile produsului</w:t>
      </w:r>
      <w:bookmarkEnd w:id="265"/>
    </w:p>
    <w:p w:rsidR="00B04AEA" w:rsidRDefault="00B04AEA">
      <w:pPr>
        <w:pStyle w:val="ProductList-Body"/>
      </w:pPr>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t xml:space="preserve">Termenii serviciului: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87125"/>
      <w:r>
        <w:instrText>Microsoft MyAnalytics</w:instrText>
      </w:r>
      <w:bookmarkEnd w:id="267"/>
      <w:r>
        <w:instrText>" \l 3</w:instrText>
      </w:r>
      <w:r>
        <w:fldChar w:fldCharType="end"/>
      </w:r>
    </w:p>
    <w:p w:rsidR="00B04AEA" w:rsidRDefault="008E083E">
      <w:pPr>
        <w:pStyle w:val="ProductList-Offering1SubSection"/>
        <w:outlineLvl w:val="3"/>
      </w:pPr>
      <w:bookmarkStart w:id="268" w:name="_Sec878"/>
      <w:r>
        <w:t>1. Disponibilitatea programului</w:t>
      </w:r>
      <w:bookmarkEnd w:id="268"/>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269" w:name="_Sec879"/>
      <w:r>
        <w:t>2. Condițiile produsului</w:t>
      </w:r>
      <w:bookmarkEnd w:id="269"/>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87126"/>
      <w:r>
        <w:instrText>Office 365 Advanced Compliance</w:instrText>
      </w:r>
      <w:bookmarkEnd w:id="271"/>
      <w:r>
        <w:instrText>" \l 3</w:instrText>
      </w:r>
      <w:r>
        <w:fldChar w:fldCharType="end"/>
      </w:r>
    </w:p>
    <w:p w:rsidR="00B04AEA" w:rsidRDefault="008E083E">
      <w:pPr>
        <w:pStyle w:val="ProductList-Offering1SubSection"/>
        <w:outlineLvl w:val="3"/>
      </w:pPr>
      <w:bookmarkStart w:id="272" w:name="_Sec881"/>
      <w:r>
        <w:t>1. Disponibilitatea programului</w:t>
      </w:r>
      <w:bookmarkEnd w:id="272"/>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73" w:name="_Sec882"/>
      <w:r>
        <w:t>2. Condițiile produsului</w:t>
      </w:r>
      <w:bookmarkEnd w:id="273"/>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74" w:name="_Sec665"/>
      <w:r>
        <w:t>Exchange Online</w:t>
      </w:r>
      <w:bookmarkEnd w:id="274"/>
      <w:r>
        <w:fldChar w:fldCharType="begin"/>
      </w:r>
      <w:r>
        <w:instrText xml:space="preserve"> TC "</w:instrText>
      </w:r>
      <w:bookmarkStart w:id="275" w:name="_Toc531587127"/>
      <w:r>
        <w:instrText>Exchange Online</w:instrText>
      </w:r>
      <w:bookmarkEnd w:id="275"/>
      <w:r>
        <w:instrText>" \l 3</w:instrText>
      </w:r>
      <w:r>
        <w:fldChar w:fldCharType="end"/>
      </w:r>
    </w:p>
    <w:p w:rsidR="00B04AEA" w:rsidRDefault="008E083E">
      <w:pPr>
        <w:pStyle w:val="ProductList-Offering1SubSection"/>
        <w:outlineLvl w:val="3"/>
      </w:pPr>
      <w:bookmarkStart w:id="276" w:name="_Sec721"/>
      <w:r>
        <w:t>1. Disponibilitatea programului</w:t>
      </w:r>
      <w:bookmarkEnd w:id="276"/>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77" w:name="_Sec776"/>
      <w:r>
        <w:t>2. Condițiile produsului</w:t>
      </w:r>
      <w:bookmarkEnd w:id="277"/>
    </w:p>
    <w:tbl>
      <w:tblPr>
        <w:tblStyle w:val="PURTable"/>
        <w:tblW w:w="0" w:type="dxa"/>
        <w:tblLook w:val="04A0" w:firstRow="1" w:lastRow="0" w:firstColumn="1" w:lastColumn="0" w:noHBand="0" w:noVBand="1"/>
      </w:tblPr>
      <w:tblGrid>
        <w:gridCol w:w="3613"/>
        <w:gridCol w:w="3584"/>
        <w:gridCol w:w="3593"/>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78" w:name="_Sec666"/>
      <w:r>
        <w:t>OneDrive pentru business</w:t>
      </w:r>
      <w:bookmarkEnd w:id="278"/>
      <w:r>
        <w:fldChar w:fldCharType="begin"/>
      </w:r>
      <w:r>
        <w:instrText xml:space="preserve"> TC "</w:instrText>
      </w:r>
      <w:bookmarkStart w:id="279" w:name="_Toc531587128"/>
      <w:r>
        <w:instrText>OneDrive pentru business</w:instrText>
      </w:r>
      <w:bookmarkEnd w:id="279"/>
      <w:r>
        <w:instrText>" \l 3</w:instrText>
      </w:r>
      <w:r>
        <w:fldChar w:fldCharType="end"/>
      </w:r>
    </w:p>
    <w:p w:rsidR="00B04AEA" w:rsidRDefault="008E083E">
      <w:pPr>
        <w:pStyle w:val="ProductList-Offering1SubSection"/>
        <w:outlineLvl w:val="3"/>
      </w:pPr>
      <w:bookmarkStart w:id="280" w:name="_Sec722"/>
      <w:r>
        <w:t>1. Disponibilitatea programului</w:t>
      </w:r>
      <w:bookmarkEnd w:id="280"/>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single" w:sz="4" w:space="0" w:color="FFFFFF"/>
              <w:right w:val="none" w:sz="4" w:space="0" w:color="6E6E6E"/>
            </w:tcBorders>
          </w:tcPr>
          <w:p w:rsidR="00B04AEA" w:rsidRDefault="008E083E">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281" w:name="_Sec777"/>
      <w:r>
        <w:t>2. Condițiile produsului</w:t>
      </w:r>
      <w:bookmarkEnd w:id="281"/>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82" w:name="_Sec667"/>
      <w:r>
        <w:t>Project Online</w:t>
      </w:r>
      <w:bookmarkEnd w:id="282"/>
      <w:r>
        <w:fldChar w:fldCharType="begin"/>
      </w:r>
      <w:r>
        <w:instrText xml:space="preserve"> TC "</w:instrText>
      </w:r>
      <w:bookmarkStart w:id="283" w:name="_Toc531587129"/>
      <w:r>
        <w:instrText>Project Online</w:instrText>
      </w:r>
      <w:bookmarkEnd w:id="283"/>
      <w:r>
        <w:instrText>" \l 3</w:instrText>
      </w:r>
      <w:r>
        <w:fldChar w:fldCharType="end"/>
      </w:r>
    </w:p>
    <w:p w:rsidR="00B04AEA" w:rsidRDefault="008E083E">
      <w:pPr>
        <w:pStyle w:val="ProductList-Offering1SubSection"/>
        <w:outlineLvl w:val="3"/>
      </w:pPr>
      <w:bookmarkStart w:id="284" w:name="_Sec723"/>
      <w:r>
        <w:t>1. Disponibilitatea programului</w:t>
      </w:r>
      <w:bookmarkEnd w:id="28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85" w:name="_Sec778"/>
      <w:r>
        <w:t>2. Condițiile produsului</w:t>
      </w:r>
      <w:bookmarkEnd w:id="285"/>
    </w:p>
    <w:tbl>
      <w:tblPr>
        <w:tblStyle w:val="PURTable"/>
        <w:tblW w:w="0" w:type="dxa"/>
        <w:tblLook w:val="04A0" w:firstRow="1" w:lastRow="0" w:firstColumn="1" w:lastColumn="0" w:noHBand="0" w:noVBand="1"/>
      </w:tblPr>
      <w:tblGrid>
        <w:gridCol w:w="3603"/>
        <w:gridCol w:w="3596"/>
        <w:gridCol w:w="359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jc w:val="right"/>
      </w:pPr>
    </w:p>
    <w:p w:rsidR="00B04AEA" w:rsidRDefault="008E083E">
      <w:pPr>
        <w:pStyle w:val="ProductList-ClauseHeading"/>
        <w:outlineLvl w:val="4"/>
      </w:pPr>
      <w:r>
        <w:t>2.1 Drepturile privind implementarea pentru Project</w:t>
      </w:r>
    </w:p>
    <w:p w:rsidR="00B04AEA" w:rsidRDefault="008E083E">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rsidR="00B04AEA" w:rsidRDefault="008E083E" w:rsidP="008E083E">
      <w:pPr>
        <w:pStyle w:val="ProductList-Bullet"/>
        <w:numPr>
          <w:ilvl w:val="0"/>
          <w:numId w:val="43"/>
        </w:numPr>
      </w:pPr>
      <w:r>
        <w:t>dacă utilizator deține o licență Office Stadnard sau Office Professional Plus</w:t>
      </w:r>
      <w:r>
        <w:rPr>
          <w:vertAlign w:val="superscript"/>
        </w:rPr>
        <w:t>1</w:t>
      </w:r>
      <w:r>
        <w:t>; și</w:t>
      </w:r>
    </w:p>
    <w:p w:rsidR="00B04AEA" w:rsidRDefault="008E083E" w:rsidP="008E083E">
      <w:pPr>
        <w:pStyle w:val="ProductList-Bullet"/>
        <w:numPr>
          <w:ilvl w:val="0"/>
          <w:numId w:val="43"/>
        </w:numPr>
      </w:pPr>
      <w:r>
        <w:t>numai pe dispozitivul pe care este instalat Office.</w:t>
      </w:r>
    </w:p>
    <w:p w:rsidR="00B04AEA" w:rsidRDefault="008E083E">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86" w:name="_Sec668"/>
      <w:r>
        <w:t>SharePoint Online</w:t>
      </w:r>
      <w:bookmarkEnd w:id="286"/>
      <w:r>
        <w:fldChar w:fldCharType="begin"/>
      </w:r>
      <w:r>
        <w:instrText xml:space="preserve"> TC "</w:instrText>
      </w:r>
      <w:bookmarkStart w:id="287" w:name="_Toc531587130"/>
      <w:r>
        <w:instrText>SharePoint Online</w:instrText>
      </w:r>
      <w:bookmarkEnd w:id="287"/>
      <w:r>
        <w:instrText>" \l 3</w:instrText>
      </w:r>
      <w:r>
        <w:fldChar w:fldCharType="end"/>
      </w:r>
    </w:p>
    <w:p w:rsidR="00B04AEA" w:rsidRDefault="008E083E">
      <w:pPr>
        <w:pStyle w:val="ProductList-Offering1SubSection"/>
        <w:outlineLvl w:val="3"/>
      </w:pPr>
      <w:bookmarkStart w:id="288" w:name="_Sec724"/>
      <w:r>
        <w:t>1. Disponibilitatea programului</w:t>
      </w:r>
      <w:bookmarkEnd w:id="28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7F7F7F"/>
              <w:right w:val="none" w:sz="4" w:space="0" w:color="6E6E6E"/>
            </w:tcBorders>
          </w:tcPr>
          <w:p w:rsidR="00B04AEA" w:rsidRDefault="008E083E">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7F7F7F"/>
              <w:left w:val="none" w:sz="4" w:space="0" w:color="6E6E6E"/>
              <w:bottom w:val="dashed" w:sz="4" w:space="0" w:color="7F7F7F"/>
              <w:right w:val="none" w:sz="4" w:space="0" w:color="6E6E6E"/>
            </w:tcBorders>
          </w:tcPr>
          <w:p w:rsidR="00B04AEA" w:rsidRDefault="008E083E">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7F7F7F"/>
              <w:left w:val="none" w:sz="4" w:space="0" w:color="6E6E6E"/>
              <w:bottom w:val="none" w:sz="4" w:space="0" w:color="BFBFBF"/>
              <w:right w:val="none" w:sz="4" w:space="0" w:color="6E6E6E"/>
            </w:tcBorders>
          </w:tcPr>
          <w:p w:rsidR="00B04AEA" w:rsidRDefault="008E083E">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289" w:name="_Sec779"/>
      <w:r>
        <w:t>2. Condițiile produsului</w:t>
      </w:r>
      <w:bookmarkEnd w:id="289"/>
    </w:p>
    <w:tbl>
      <w:tblPr>
        <w:tblStyle w:val="PURTable"/>
        <w:tblW w:w="0" w:type="dxa"/>
        <w:tblLook w:val="04A0" w:firstRow="1" w:lastRow="0" w:firstColumn="1" w:lastColumn="0" w:noHBand="0" w:noVBand="1"/>
      </w:tblPr>
      <w:tblGrid>
        <w:gridCol w:w="3603"/>
        <w:gridCol w:w="3596"/>
        <w:gridCol w:w="359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90" w:name="_Sec669"/>
      <w:r>
        <w:t>Audio Services</w:t>
      </w:r>
      <w:bookmarkEnd w:id="290"/>
      <w:r>
        <w:fldChar w:fldCharType="begin"/>
      </w:r>
      <w:r>
        <w:instrText xml:space="preserve"> TC "</w:instrText>
      </w:r>
      <w:bookmarkStart w:id="291" w:name="_Toc531587131"/>
      <w:r>
        <w:instrText>Audio Services</w:instrText>
      </w:r>
      <w:bookmarkEnd w:id="291"/>
      <w:r>
        <w:instrText>" \l 3</w:instrText>
      </w:r>
      <w:r>
        <w:fldChar w:fldCharType="end"/>
      </w:r>
    </w:p>
    <w:p w:rsidR="00B04AEA" w:rsidRDefault="008E083E">
      <w:pPr>
        <w:pStyle w:val="ProductList-Offering1SubSection"/>
        <w:outlineLvl w:val="3"/>
      </w:pPr>
      <w:bookmarkStart w:id="292" w:name="_Sec725"/>
      <w:r>
        <w:t>1. Disponibilitatea programului</w:t>
      </w:r>
      <w:bookmarkEnd w:id="292"/>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A5A5A5"/>
              <w:right w:val="none" w:sz="4" w:space="0" w:color="6E6E6E"/>
            </w:tcBorders>
          </w:tcPr>
          <w:p w:rsidR="00B04AEA" w:rsidRDefault="008E083E">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A5A5A5"/>
              <w:left w:val="none" w:sz="4" w:space="0" w:color="6E6E6E"/>
              <w:bottom w:val="dashed" w:sz="4" w:space="0" w:color="A5A5A5"/>
              <w:right w:val="none" w:sz="4" w:space="0" w:color="6E6E6E"/>
            </w:tcBorders>
          </w:tcPr>
          <w:p w:rsidR="00B04AEA" w:rsidRDefault="008E083E">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A5A5A5"/>
              <w:left w:val="none" w:sz="4" w:space="0" w:color="6E6E6E"/>
              <w:bottom w:val="dashed" w:sz="4" w:space="0" w:color="A5A5A5"/>
              <w:right w:val="none" w:sz="4" w:space="0" w:color="6E6E6E"/>
            </w:tcBorders>
          </w:tcPr>
          <w:p w:rsidR="00B04AEA" w:rsidRDefault="008E083E">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A5A5A5"/>
              <w:left w:val="none" w:sz="4" w:space="0" w:color="6E6E6E"/>
              <w:bottom w:val="dashed" w:sz="4" w:space="0" w:color="A5A5A5"/>
              <w:right w:val="none" w:sz="4" w:space="0" w:color="6E6E6E"/>
            </w:tcBorders>
          </w:tcPr>
          <w:p w:rsidR="00B04AEA" w:rsidRDefault="008E083E">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A5A5A5"/>
              <w:left w:val="none" w:sz="4" w:space="0" w:color="6E6E6E"/>
              <w:bottom w:val="dashed" w:sz="4" w:space="0" w:color="A5A5A5"/>
              <w:right w:val="none" w:sz="4" w:space="0" w:color="6E6E6E"/>
            </w:tcBorders>
          </w:tcPr>
          <w:p w:rsidR="00B04AEA" w:rsidRDefault="008E083E">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A5A5A5"/>
              <w:left w:val="none" w:sz="4" w:space="0" w:color="6E6E6E"/>
              <w:bottom w:val="dashed" w:sz="4" w:space="0" w:color="A5A5A5"/>
              <w:right w:val="none" w:sz="4" w:space="0" w:color="6E6E6E"/>
            </w:tcBorders>
          </w:tcPr>
          <w:p w:rsidR="00B04AEA" w:rsidRDefault="008E083E">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A5A5A5"/>
              <w:left w:val="none" w:sz="4" w:space="0" w:color="6E6E6E"/>
              <w:bottom w:val="none" w:sz="4" w:space="0" w:color="A5A5A5"/>
              <w:right w:val="none" w:sz="4" w:space="0" w:color="6E6E6E"/>
            </w:tcBorders>
          </w:tcPr>
          <w:p w:rsidR="00B04AEA" w:rsidRDefault="008E083E">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93" w:name="_Sec780"/>
      <w:r>
        <w:t>2. Condițiile produsului</w:t>
      </w:r>
      <w:bookmarkEnd w:id="293"/>
    </w:p>
    <w:tbl>
      <w:tblPr>
        <w:tblStyle w:val="PURTable"/>
        <w:tblW w:w="0" w:type="dxa"/>
        <w:tblLook w:val="04A0" w:firstRow="1" w:lastRow="0" w:firstColumn="1" w:lastColumn="0" w:noHBand="0" w:noVBand="1"/>
      </w:tblPr>
      <w:tblGrid>
        <w:gridCol w:w="3603"/>
        <w:gridCol w:w="3596"/>
        <w:gridCol w:w="359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4"/>
      </w:pPr>
      <w:r>
        <w:t>2.1 Skype Mac</w:t>
      </w:r>
    </w:p>
    <w:p w:rsidR="00B04AEA" w:rsidRDefault="008E083E">
      <w:pPr>
        <w:pStyle w:val="ProductList-Body"/>
      </w:pPr>
      <w:r>
        <w:t>Skype for Business Online Plan 2 necesită achiziționarea și instalarea în mod separat a programului Skype for Business 2019 pentru a accesa setul complet de caracteristici ale Skype for Business Online Plan 2.</w:t>
      </w:r>
    </w:p>
    <w:p w:rsidR="00B04AEA" w:rsidRDefault="00B04AEA">
      <w:pPr>
        <w:pStyle w:val="ProductList-Body"/>
      </w:pPr>
    </w:p>
    <w:p w:rsidR="00B04AEA" w:rsidRDefault="008E083E">
      <w:pPr>
        <w:pStyle w:val="ProductList-ClauseHeading"/>
        <w:outlineLvl w:val="4"/>
      </w:pPr>
      <w:r>
        <w:t>2.2 Credite de comunicare</w:t>
      </w:r>
    </w:p>
    <w:p w:rsidR="00B04AEA" w:rsidRDefault="008E083E">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rsidR="00B04AEA" w:rsidRDefault="00B04AEA">
      <w:pPr>
        <w:pStyle w:val="ProductList-Body"/>
      </w:pPr>
    </w:p>
    <w:p w:rsidR="00B04AEA" w:rsidRDefault="008E083E">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294" w:name="_Sec1217"/>
      <w:r>
        <w:t>Workplace Analytics</w:t>
      </w:r>
      <w:bookmarkEnd w:id="294"/>
      <w:r>
        <w:fldChar w:fldCharType="begin"/>
      </w:r>
      <w:r>
        <w:instrText xml:space="preserve"> TC "</w:instrText>
      </w:r>
      <w:bookmarkStart w:id="295" w:name="_Toc531587132"/>
      <w:r>
        <w:instrText>Workplace Analytics</w:instrText>
      </w:r>
      <w:bookmarkEnd w:id="295"/>
      <w:r>
        <w:instrText>" \l 3</w:instrText>
      </w:r>
      <w:r>
        <w:fldChar w:fldCharType="end"/>
      </w:r>
    </w:p>
    <w:p w:rsidR="00B04AEA" w:rsidRDefault="008E083E">
      <w:pPr>
        <w:pStyle w:val="ProductList-Offering1SubSection"/>
        <w:outlineLvl w:val="3"/>
      </w:pPr>
      <w:bookmarkStart w:id="296" w:name="_Sec1218"/>
      <w:r>
        <w:t>Disponibilitatea programului</w:t>
      </w:r>
      <w:bookmarkEnd w:id="296"/>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B04A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AEA" w:rsidRDefault="008E083E">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520" w:type="dxa"/>
            <w:tcBorders>
              <w:top w:val="none" w:sz="4" w:space="0" w:color="BFBFBF"/>
              <w:left w:val="none" w:sz="4" w:space="0" w:color="000000"/>
              <w:bottom w:val="none" w:sz="4" w:space="0" w:color="7F7F7F"/>
              <w:right w:val="none" w:sz="4" w:space="0" w:color="000000"/>
            </w:tcBorders>
          </w:tcPr>
          <w:p w:rsidR="00B04AEA" w:rsidRDefault="008E083E">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297" w:name="_Sec1219"/>
      <w:r>
        <w:t>Condițiile produsului</w:t>
      </w:r>
      <w:bookmarkEnd w:id="297"/>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298" w:name="_Sec635"/>
      <w:r>
        <w:t>Alte servicii online</w:t>
      </w:r>
      <w:bookmarkEnd w:id="298"/>
      <w:r>
        <w:fldChar w:fldCharType="begin"/>
      </w:r>
      <w:r>
        <w:instrText xml:space="preserve"> TC "</w:instrText>
      </w:r>
      <w:bookmarkStart w:id="299" w:name="_Toc531587133"/>
      <w:r>
        <w:instrText>Alte servicii online</w:instrText>
      </w:r>
      <w:bookmarkEnd w:id="299"/>
      <w:r>
        <w:instrText>" \l 2</w:instrText>
      </w:r>
      <w:r>
        <w:fldChar w:fldCharType="end"/>
      </w:r>
    </w:p>
    <w:p w:rsidR="00B04AEA" w:rsidRDefault="008E083E">
      <w:pPr>
        <w:pStyle w:val="ProductList-Offering2HeadingNoBorder"/>
        <w:outlineLvl w:val="2"/>
      </w:pPr>
      <w:bookmarkStart w:id="300" w:name="_Sec670"/>
      <w:r>
        <w:t>Bing Maps</w:t>
      </w:r>
      <w:bookmarkEnd w:id="300"/>
      <w:r>
        <w:fldChar w:fldCharType="begin"/>
      </w:r>
      <w:r>
        <w:instrText xml:space="preserve"> TC "</w:instrText>
      </w:r>
      <w:bookmarkStart w:id="301" w:name="_Toc531587134"/>
      <w:r>
        <w:instrText>Bing Maps</w:instrText>
      </w:r>
      <w:bookmarkEnd w:id="301"/>
      <w:r>
        <w:instrText>" \l 3</w:instrText>
      </w:r>
      <w:r>
        <w:fldChar w:fldCharType="end"/>
      </w:r>
    </w:p>
    <w:p w:rsidR="00B04AEA" w:rsidRDefault="008E083E">
      <w:pPr>
        <w:pStyle w:val="ProductList-Offering1SubSection"/>
        <w:outlineLvl w:val="3"/>
      </w:pPr>
      <w:bookmarkStart w:id="302" w:name="_Sec726"/>
      <w:r>
        <w:t>1. Disponibilitatea programului</w:t>
      </w:r>
      <w:bookmarkEnd w:id="302"/>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303" w:name="_Sec781"/>
      <w:r>
        <w:t>2. Condițiile produsului</w:t>
      </w:r>
      <w:bookmarkEnd w:id="303"/>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Tranzacții facturabile</w:t>
      </w:r>
    </w:p>
    <w:p w:rsidR="00B04AEA" w:rsidRDefault="008E083E">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B04AEA" w:rsidRDefault="00B04AEA">
      <w:pPr>
        <w:pStyle w:val="ProductList-Body"/>
      </w:pPr>
    </w:p>
    <w:p w:rsidR="00B04AEA" w:rsidRDefault="008E083E">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B04AEA" w:rsidRDefault="00B04AEA">
      <w:pPr>
        <w:pStyle w:val="ProductList-Body"/>
      </w:pPr>
    </w:p>
    <w:p w:rsidR="00B04AEA" w:rsidRDefault="008E083E">
      <w:pPr>
        <w:pStyle w:val="ProductList-ClauseHeading"/>
        <w:outlineLvl w:val="4"/>
      </w:pPr>
      <w:r>
        <w:t>2.2 Cerințele pentru Mobile Asset Management Per Asset</w:t>
      </w:r>
    </w:p>
    <w:p w:rsidR="00B04AEA" w:rsidRDefault="008E083E">
      <w:pPr>
        <w:pStyle w:val="ProductList-Body"/>
      </w:pPr>
      <w:r>
        <w:t xml:space="preserve">Pentru ofertele următoare este nevoie de o licență pentru un abonament lunar la Mobile Asset Management Per Asset: </w:t>
      </w:r>
    </w:p>
    <w:p w:rsidR="00B04AEA" w:rsidRDefault="008E083E" w:rsidP="008E083E">
      <w:pPr>
        <w:pStyle w:val="ProductList-Bullet"/>
        <w:numPr>
          <w:ilvl w:val="0"/>
          <w:numId w:val="44"/>
        </w:numPr>
      </w:pPr>
      <w:r>
        <w:t>Distance Matrix Per Asset Automatic</w:t>
      </w:r>
    </w:p>
    <w:p w:rsidR="00B04AEA" w:rsidRDefault="008E083E" w:rsidP="008E083E">
      <w:pPr>
        <w:pStyle w:val="ProductList-Bullet"/>
        <w:numPr>
          <w:ilvl w:val="0"/>
          <w:numId w:val="44"/>
        </w:numPr>
      </w:pPr>
      <w:r>
        <w:t>Distance Matrix Per Asset Manual</w:t>
      </w:r>
    </w:p>
    <w:p w:rsidR="00B04AEA" w:rsidRDefault="008E083E" w:rsidP="008E083E">
      <w:pPr>
        <w:pStyle w:val="ProductList-Bullet"/>
        <w:numPr>
          <w:ilvl w:val="0"/>
          <w:numId w:val="44"/>
        </w:numPr>
      </w:pPr>
      <w:r>
        <w:t>Truck Routing Per Asset</w:t>
      </w:r>
    </w:p>
    <w:p w:rsidR="00B04AEA" w:rsidRDefault="008E083E" w:rsidP="008E083E">
      <w:pPr>
        <w:pStyle w:val="ProductList-Bullet"/>
        <w:numPr>
          <w:ilvl w:val="0"/>
          <w:numId w:val="44"/>
        </w:numPr>
      </w:pPr>
      <w:r>
        <w:t>Drive Analytics Per Asset</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304" w:name="_Sec674"/>
      <w:r>
        <w:t>Platforma de aplicații pentru afaceri</w:t>
      </w:r>
      <w:bookmarkEnd w:id="304"/>
      <w:r>
        <w:fldChar w:fldCharType="begin"/>
      </w:r>
      <w:r>
        <w:instrText xml:space="preserve"> TC "</w:instrText>
      </w:r>
      <w:bookmarkStart w:id="305" w:name="_Toc531587135"/>
      <w:r>
        <w:instrText>Platforma de aplicații pentru afaceri</w:instrText>
      </w:r>
      <w:bookmarkEnd w:id="305"/>
      <w:r>
        <w:instrText>" \l 3</w:instrText>
      </w:r>
      <w:r>
        <w:fldChar w:fldCharType="end"/>
      </w:r>
    </w:p>
    <w:p w:rsidR="00B04AEA" w:rsidRDefault="008E083E">
      <w:pPr>
        <w:pStyle w:val="ProductList-Offering1SubSection"/>
        <w:outlineLvl w:val="3"/>
      </w:pPr>
      <w:bookmarkStart w:id="306" w:name="_Sec730"/>
      <w:r>
        <w:t>1. Disponibilitatea programului</w:t>
      </w:r>
      <w:bookmarkEnd w:id="306"/>
    </w:p>
    <w:tbl>
      <w:tblPr>
        <w:tblStyle w:val="PURTable"/>
        <w:tblW w:w="0" w:type="dxa"/>
        <w:tblLook w:val="04A0" w:firstRow="1" w:lastRow="0" w:firstColumn="1" w:lastColumn="0" w:noHBand="0" w:noVBand="1"/>
      </w:tblPr>
      <w:tblGrid>
        <w:gridCol w:w="4149"/>
        <w:gridCol w:w="706"/>
        <w:gridCol w:w="689"/>
        <w:gridCol w:w="798"/>
        <w:gridCol w:w="707"/>
        <w:gridCol w:w="726"/>
        <w:gridCol w:w="823"/>
        <w:gridCol w:w="699"/>
        <w:gridCol w:w="694"/>
        <w:gridCol w:w="793"/>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2B2B2"/>
              <w:right w:val="none" w:sz="4" w:space="0" w:color="6E6E6E"/>
            </w:tcBorders>
          </w:tcPr>
          <w:p w:rsidR="00B04AEA" w:rsidRDefault="008E083E">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2B2B2"/>
              <w:right w:val="none" w:sz="4" w:space="0" w:color="6E6E6E"/>
            </w:tcBorders>
          </w:tcPr>
          <w:p w:rsidR="00B04AEA" w:rsidRDefault="008E08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2B2B2"/>
              <w:left w:val="none" w:sz="4" w:space="0" w:color="6E6E6E"/>
              <w:bottom w:val="dashed" w:sz="4" w:space="0" w:color="BFBFBF"/>
              <w:right w:val="none" w:sz="4" w:space="0" w:color="6E6E6E"/>
            </w:tcBorders>
          </w:tcPr>
          <w:p w:rsidR="00B04AEA" w:rsidRDefault="008E08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307" w:name="_Sec785"/>
      <w:r>
        <w:t>2. Condițiile produsului</w:t>
      </w:r>
      <w:bookmarkEnd w:id="307"/>
    </w:p>
    <w:tbl>
      <w:tblPr>
        <w:tblStyle w:val="PURTable"/>
        <w:tblW w:w="0" w:type="dxa"/>
        <w:tblLook w:val="04A0" w:firstRow="1" w:lastRow="0" w:firstColumn="1" w:lastColumn="0" w:noHBand="0" w:noVBand="1"/>
      </w:tblPr>
      <w:tblGrid>
        <w:gridCol w:w="3614"/>
        <w:gridCol w:w="3592"/>
        <w:gridCol w:w="3584"/>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Power BI Report Server – Executarea instanțelor</w:t>
      </w:r>
    </w:p>
    <w:p w:rsidR="00B04AEA" w:rsidRDefault="008E083E">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B04AEA" w:rsidRDefault="00B04AEA">
      <w:pPr>
        <w:pStyle w:val="ProductList-Body"/>
      </w:pPr>
    </w:p>
    <w:p w:rsidR="00B04AEA" w:rsidRDefault="008E083E">
      <w:pPr>
        <w:pStyle w:val="ProductList-ClauseHeading"/>
        <w:outlineLvl w:val="4"/>
      </w:pPr>
      <w:r>
        <w:t>2.2 Power BI Report Server – Partajarea conținutului</w:t>
      </w:r>
    </w:p>
    <w:p w:rsidR="00B04AEA" w:rsidRDefault="008E083E">
      <w:pPr>
        <w:pStyle w:val="ProductList-Body"/>
      </w:pPr>
      <w:r>
        <w:t xml:space="preserve">O licență SL utilizator pentru Power BI Pro este necesară pentru a publica rapoarte Power BI partajate folosind Power BI Report Server.  </w:t>
      </w:r>
    </w:p>
    <w:p w:rsidR="00B04AEA" w:rsidRDefault="00B04AEA">
      <w:pPr>
        <w:pStyle w:val="ProductList-Body"/>
      </w:pPr>
    </w:p>
    <w:p w:rsidR="00B04AEA" w:rsidRDefault="008E083E">
      <w:pPr>
        <w:pStyle w:val="ProductList-ClauseHeading"/>
        <w:outlineLvl w:val="4"/>
      </w:pPr>
      <w:r>
        <w:t>2.3 Tehnologia SQL Server</w:t>
      </w:r>
    </w:p>
    <w:p w:rsidR="00B04AEA" w:rsidRDefault="008E083E">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87136"/>
      <w:r>
        <w:instrText>Microsoft Kaizala Pro</w:instrText>
      </w:r>
      <w:bookmarkEnd w:id="309"/>
      <w:r>
        <w:instrText>" \l 3</w:instrText>
      </w:r>
      <w:r>
        <w:fldChar w:fldCharType="end"/>
      </w:r>
    </w:p>
    <w:p w:rsidR="00B04AEA" w:rsidRDefault="008E083E">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B04A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AEA" w:rsidRDefault="008E083E">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520" w:type="dxa"/>
            <w:tcBorders>
              <w:top w:val="none" w:sz="4" w:space="0" w:color="BFBFBF"/>
              <w:left w:val="none" w:sz="4" w:space="0" w:color="000000"/>
              <w:bottom w:val="none" w:sz="4" w:space="0" w:color="7F7F7F"/>
              <w:right w:val="none" w:sz="4" w:space="0" w:color="000000"/>
            </w:tcBorders>
          </w:tcPr>
          <w:p w:rsidR="00B04AEA" w:rsidRDefault="008E083E">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16"/>
        <w:gridCol w:w="3593"/>
        <w:gridCol w:w="3581"/>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Disponibilitatea geografică</w:t>
      </w:r>
    </w:p>
    <w:p w:rsidR="00B04AEA" w:rsidRDefault="008E083E">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87137"/>
      <w:r>
        <w:instrText>Microsoft Cloud App Security</w:instrText>
      </w:r>
      <w:bookmarkEnd w:id="313"/>
      <w:r>
        <w:instrText>" \l 3</w:instrText>
      </w:r>
      <w:r>
        <w:fldChar w:fldCharType="end"/>
      </w:r>
    </w:p>
    <w:p w:rsidR="00B04AEA" w:rsidRDefault="008E083E">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B04A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AEA" w:rsidRDefault="008E083E">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520" w:type="dxa"/>
            <w:tcBorders>
              <w:top w:val="none" w:sz="4" w:space="0" w:color="BFBFBF"/>
              <w:left w:val="none" w:sz="4" w:space="0" w:color="000000"/>
              <w:bottom w:val="dashed" w:sz="4" w:space="0" w:color="7F7F7F"/>
              <w:right w:val="none" w:sz="4" w:space="0" w:color="000000"/>
            </w:tcBorders>
          </w:tcPr>
          <w:p w:rsidR="00B04AEA" w:rsidRDefault="008E083E">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B04AEA">
      <w:pPr>
        <w:pStyle w:val="ProductList-Body"/>
      </w:pPr>
    </w:p>
    <w:p w:rsidR="00B04AEA" w:rsidRDefault="008E083E">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316" w:name="_Sec630"/>
      <w:r>
        <w:t>Microsoft Intune</w:t>
      </w:r>
      <w:bookmarkEnd w:id="316"/>
      <w:r>
        <w:fldChar w:fldCharType="begin"/>
      </w:r>
      <w:r>
        <w:instrText xml:space="preserve"> TC "</w:instrText>
      </w:r>
      <w:bookmarkStart w:id="317" w:name="_Toc531587138"/>
      <w:r>
        <w:instrText>Microsoft Intune</w:instrText>
      </w:r>
      <w:bookmarkEnd w:id="317"/>
      <w:r>
        <w:instrText>" \l 3</w:instrText>
      </w:r>
      <w:r>
        <w:fldChar w:fldCharType="end"/>
      </w:r>
    </w:p>
    <w:p w:rsidR="00B04AEA" w:rsidRDefault="008E083E">
      <w:pPr>
        <w:pStyle w:val="ProductList-Offering1SubSection"/>
        <w:outlineLvl w:val="3"/>
      </w:pPr>
      <w:bookmarkStart w:id="318" w:name="_Sec714"/>
      <w:r>
        <w:t>1. Disponibilitatea programului</w:t>
      </w:r>
      <w:bookmarkEnd w:id="318"/>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B04AE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AEA" w:rsidRDefault="008E083E">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520" w:type="dxa"/>
            <w:tcBorders>
              <w:top w:val="none" w:sz="4" w:space="0" w:color="BFBFBF"/>
              <w:left w:val="none" w:sz="4" w:space="0" w:color="000000"/>
              <w:bottom w:val="dashed" w:sz="4" w:space="0" w:color="7F7F7F"/>
              <w:right w:val="none" w:sz="4" w:space="0" w:color="000000"/>
            </w:tcBorders>
          </w:tcPr>
          <w:p w:rsidR="00B04AEA" w:rsidRDefault="008E083E">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520" w:type="dxa"/>
            <w:tcBorders>
              <w:top w:val="dashed" w:sz="4" w:space="0" w:color="7F7F7F"/>
              <w:left w:val="none" w:sz="4" w:space="0" w:color="6E6E6E"/>
              <w:bottom w:val="dashed" w:sz="4" w:space="0" w:color="7F7F7F"/>
              <w:right w:val="none" w:sz="4" w:space="0" w:color="6E6E6E"/>
            </w:tcBorders>
          </w:tcPr>
          <w:p w:rsidR="00B04AEA" w:rsidRDefault="008E083E">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520" w:type="dxa"/>
            <w:tcBorders>
              <w:top w:val="dashed" w:sz="4" w:space="0" w:color="7F7F7F"/>
              <w:left w:val="none" w:sz="4" w:space="0" w:color="6E6E6E"/>
              <w:bottom w:val="dashed" w:sz="4" w:space="0" w:color="7F7F7F"/>
              <w:right w:val="none" w:sz="4" w:space="0" w:color="6E6E6E"/>
            </w:tcBorders>
          </w:tcPr>
          <w:p w:rsidR="00B04AEA" w:rsidRDefault="008E083E">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520" w:type="dxa"/>
            <w:tcBorders>
              <w:top w:val="dashed" w:sz="4" w:space="0" w:color="7F7F7F"/>
              <w:left w:val="none" w:sz="4" w:space="0" w:color="6E6E6E"/>
              <w:bottom w:val="dashed" w:sz="4" w:space="0" w:color="949494"/>
              <w:right w:val="none" w:sz="4" w:space="0" w:color="6E6E6E"/>
            </w:tcBorders>
          </w:tcPr>
          <w:p w:rsidR="00B04AEA" w:rsidRDefault="008E083E">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520" w:type="dxa"/>
            <w:tcBorders>
              <w:top w:val="dashed" w:sz="4" w:space="0" w:color="949494"/>
              <w:left w:val="none" w:sz="4" w:space="0" w:color="6E6E6E"/>
              <w:bottom w:val="dashed" w:sz="4" w:space="0" w:color="949494"/>
              <w:right w:val="none" w:sz="4" w:space="0" w:color="6E6E6E"/>
            </w:tcBorders>
          </w:tcPr>
          <w:p w:rsidR="00B04AEA" w:rsidRDefault="008E083E">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520" w:type="dxa"/>
            <w:tcBorders>
              <w:top w:val="dashed" w:sz="4" w:space="0" w:color="949494"/>
              <w:left w:val="none" w:sz="4" w:space="0" w:color="6E6E6E"/>
              <w:bottom w:val="dashed" w:sz="4" w:space="0" w:color="B7B7B7"/>
              <w:right w:val="none" w:sz="4" w:space="0" w:color="6E6E6E"/>
            </w:tcBorders>
          </w:tcPr>
          <w:p w:rsidR="00B04AEA" w:rsidRDefault="008E083E">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r w:rsidR="00B04AEA">
        <w:tc>
          <w:tcPr>
            <w:tcW w:w="4520" w:type="dxa"/>
            <w:tcBorders>
              <w:top w:val="dashed" w:sz="4" w:space="0" w:color="B7B7B7"/>
              <w:left w:val="none" w:sz="4" w:space="0" w:color="6E6E6E"/>
              <w:bottom w:val="none" w:sz="4" w:space="0" w:color="BFBFBF"/>
              <w:right w:val="none" w:sz="4" w:space="0" w:color="6E6E6E"/>
            </w:tcBorders>
          </w:tcPr>
          <w:p w:rsidR="00B04AEA" w:rsidRDefault="008E083E">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319" w:name="_Sec769"/>
      <w:r>
        <w:t>2. Condițiile produsului</w:t>
      </w:r>
      <w:bookmarkEnd w:id="319"/>
    </w:p>
    <w:tbl>
      <w:tblPr>
        <w:tblStyle w:val="PURTable"/>
        <w:tblW w:w="0" w:type="dxa"/>
        <w:tblLook w:val="04A0" w:firstRow="1" w:lastRow="0" w:firstColumn="1" w:lastColumn="0" w:noHBand="0" w:noVBand="1"/>
      </w:tblPr>
      <w:tblGrid>
        <w:gridCol w:w="3607"/>
        <w:gridCol w:w="3587"/>
        <w:gridCol w:w="359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04AEA" w:rsidRDefault="00B04AEA">
      <w:pPr>
        <w:pStyle w:val="ProductList-Body"/>
      </w:pPr>
    </w:p>
    <w:p w:rsidR="00B04AEA" w:rsidRDefault="008E083E">
      <w:pPr>
        <w:pStyle w:val="ProductList-ClauseHeading"/>
        <w:outlineLvl w:val="4"/>
      </w:pPr>
      <w:r>
        <w:t>2.1 Microsoft Intune pentru EDU (licență SL dispozitiv)</w:t>
      </w:r>
    </w:p>
    <w:p w:rsidR="00B04AEA" w:rsidRDefault="008E083E">
      <w:pPr>
        <w:pStyle w:val="ProductList-SubClauseHeading"/>
        <w:outlineLvl w:val="5"/>
      </w:pPr>
      <w:r>
        <w:t>2.1.1 Durata contractului</w:t>
      </w:r>
    </w:p>
    <w:p w:rsidR="00B04AEA" w:rsidRDefault="008E083E">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B04AEA" w:rsidRDefault="00B04AEA">
      <w:pPr>
        <w:pStyle w:val="ProductList-BodyIndented"/>
      </w:pPr>
    </w:p>
    <w:p w:rsidR="00B04AEA" w:rsidRDefault="008E083E">
      <w:pPr>
        <w:pStyle w:val="ProductList-SubClauseHeading"/>
        <w:outlineLvl w:val="5"/>
      </w:pPr>
      <w:r>
        <w:t>2.1.2 Revocarea și realocarea</w:t>
      </w:r>
    </w:p>
    <w:p w:rsidR="00B04AEA" w:rsidRDefault="008E083E">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B04AEA" w:rsidRDefault="00B04AEA">
      <w:pPr>
        <w:pStyle w:val="ProductList-BodyIndented"/>
      </w:pPr>
    </w:p>
    <w:p w:rsidR="00B04AEA" w:rsidRDefault="008E083E">
      <w:pPr>
        <w:pStyle w:val="ProductList-ClauseHeading"/>
        <w:outlineLvl w:val="4"/>
      </w:pPr>
      <w:r>
        <w:t>2.2 Microsoft Intune (Licență SL pentru dispozitive)</w:t>
      </w:r>
    </w:p>
    <w:p w:rsidR="00B04AEA" w:rsidRDefault="008E083E">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rsidR="00B04AEA" w:rsidRDefault="00B04AEA">
      <w:pPr>
        <w:pStyle w:val="ProductList-Body"/>
      </w:pP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320" w:name="_Sec672"/>
      <w:r>
        <w:t>Microsoft Learning</w:t>
      </w:r>
      <w:bookmarkEnd w:id="320"/>
      <w:r>
        <w:fldChar w:fldCharType="begin"/>
      </w:r>
      <w:r>
        <w:instrText xml:space="preserve"> TC "</w:instrText>
      </w:r>
      <w:bookmarkStart w:id="321" w:name="_Toc531587139"/>
      <w:r>
        <w:instrText>Microsoft Learning</w:instrText>
      </w:r>
      <w:bookmarkEnd w:id="321"/>
      <w:r>
        <w:instrText>" \l 3</w:instrText>
      </w:r>
      <w:r>
        <w:fldChar w:fldCharType="end"/>
      </w:r>
    </w:p>
    <w:p w:rsidR="00B04AEA" w:rsidRDefault="008E083E">
      <w:pPr>
        <w:pStyle w:val="ProductList-Offering1SubSection"/>
        <w:outlineLvl w:val="3"/>
      </w:pPr>
      <w:bookmarkStart w:id="322" w:name="_Sec728"/>
      <w:r>
        <w:t>1. Disponibilitatea programului</w:t>
      </w:r>
      <w:bookmarkEnd w:id="322"/>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dashed" w:sz="4" w:space="0" w:color="BFBFBF"/>
              <w:right w:val="none" w:sz="4" w:space="0" w:color="6E6E6E"/>
            </w:tcBorders>
          </w:tcPr>
          <w:p w:rsidR="00B04AEA" w:rsidRDefault="008E08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dashed" w:sz="4" w:space="0" w:color="BFBFBF"/>
              <w:right w:val="none" w:sz="4" w:space="0" w:color="6E6E6E"/>
            </w:tcBorders>
          </w:tcPr>
          <w:p w:rsidR="00B04AEA" w:rsidRDefault="008E083E">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B04AEA" w:rsidRDefault="008E08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4660" w:type="dxa"/>
            <w:tcBorders>
              <w:top w:val="dashed" w:sz="4" w:space="0" w:color="BFBFBF"/>
              <w:left w:val="none" w:sz="4" w:space="0" w:color="6E6E6E"/>
              <w:bottom w:val="none" w:sz="4" w:space="0" w:color="BFBFBF"/>
              <w:right w:val="none" w:sz="4" w:space="0" w:color="6E6E6E"/>
            </w:tcBorders>
          </w:tcPr>
          <w:p w:rsidR="00B04AEA" w:rsidRDefault="008E083E">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B04AEA" w:rsidRDefault="008E08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bl>
    <w:p w:rsidR="00B04AEA" w:rsidRDefault="008E083E">
      <w:pPr>
        <w:pStyle w:val="ProductList-Offering1SubSection"/>
        <w:outlineLvl w:val="3"/>
      </w:pPr>
      <w:bookmarkStart w:id="323" w:name="_Sec783"/>
      <w:r>
        <w:t>2. Condițiile produsului</w:t>
      </w:r>
      <w:bookmarkEnd w:id="323"/>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4"/>
      </w:pPr>
      <w:r>
        <w:t>2.1 Voucherele</w:t>
      </w:r>
    </w:p>
    <w:p w:rsidR="00B04AEA" w:rsidRDefault="008E083E">
      <w:pPr>
        <w:pStyle w:val="ProductList-Body"/>
      </w:pPr>
      <w:r>
        <w:t xml:space="preserve">Voucherele sunt furnizate la achiziționare și expiră la 12 luni după data achiziționării. </w:t>
      </w:r>
    </w:p>
    <w:p w:rsidR="00B04AEA" w:rsidRDefault="00B04AEA">
      <w:pPr>
        <w:pStyle w:val="ProductList-Body"/>
      </w:pPr>
    </w:p>
    <w:p w:rsidR="00B04AEA" w:rsidRDefault="008E083E">
      <w:pPr>
        <w:pStyle w:val="ProductList-ClauseHeading"/>
        <w:outlineLvl w:val="4"/>
      </w:pPr>
      <w:r>
        <w:t>2.2 Licența pentru site-ul de examen pentru Microsoft Office Specialist (MOS), Microsoft Technology Associate (MTA) și Microsoft Certification Educator (MCE)</w:t>
      </w:r>
    </w:p>
    <w:p w:rsidR="00B04AEA" w:rsidRDefault="008E083E">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87140"/>
      <w:r>
        <w:instrText>Minecraft: Education Edition</w:instrText>
      </w:r>
      <w:bookmarkEnd w:id="325"/>
      <w:r>
        <w:instrText>" \l 3</w:instrText>
      </w:r>
      <w:r>
        <w:fldChar w:fldCharType="end"/>
      </w:r>
    </w:p>
    <w:p w:rsidR="00B04AEA" w:rsidRDefault="008E083E">
      <w:pPr>
        <w:pStyle w:val="ProductList-Offering1SubSection"/>
        <w:outlineLvl w:val="3"/>
      </w:pPr>
      <w:bookmarkStart w:id="326" w:name="_Sec1149"/>
      <w:r>
        <w:t>1. Disponibilitatea programului</w:t>
      </w:r>
      <w:bookmarkEnd w:id="326"/>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B04AE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AEA" w:rsidRDefault="008E083E">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04AEA">
        <w:tc>
          <w:tcPr>
            <w:tcW w:w="4660" w:type="dxa"/>
            <w:tcBorders>
              <w:top w:val="single" w:sz="6" w:space="0" w:color="FFFFFF"/>
              <w:left w:val="none" w:sz="4" w:space="0" w:color="6E6E6E"/>
              <w:bottom w:val="none" w:sz="4" w:space="0" w:color="BFBFBF"/>
              <w:right w:val="none" w:sz="4" w:space="0" w:color="6E6E6E"/>
            </w:tcBorders>
          </w:tcPr>
          <w:p w:rsidR="00B04AEA" w:rsidRDefault="008E083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04AEA" w:rsidRDefault="008E08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8E083E">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AEA" w:rsidRDefault="00B04AEA">
            <w:pPr>
              <w:pStyle w:val="ProductList-TableBody"/>
              <w:jc w:val="center"/>
            </w:pPr>
          </w:p>
        </w:tc>
      </w:tr>
    </w:tbl>
    <w:p w:rsidR="00B04AEA" w:rsidRDefault="008E083E">
      <w:pPr>
        <w:pStyle w:val="ProductList-Offering1SubSection"/>
        <w:outlineLvl w:val="3"/>
      </w:pPr>
      <w:bookmarkStart w:id="327" w:name="_Sec1150"/>
      <w:r>
        <w:t>2. Condițiile produsului</w:t>
      </w:r>
      <w:bookmarkEnd w:id="327"/>
    </w:p>
    <w:tbl>
      <w:tblPr>
        <w:tblStyle w:val="PURTable"/>
        <w:tblW w:w="0" w:type="dxa"/>
        <w:tblLook w:val="04A0" w:firstRow="1" w:lastRow="0" w:firstColumn="1" w:lastColumn="0" w:noHBand="0" w:noVBand="1"/>
      </w:tblPr>
      <w:tblGrid>
        <w:gridCol w:w="3615"/>
        <w:gridCol w:w="3593"/>
        <w:gridCol w:w="3582"/>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durata prelungită: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Promoții: Neaplicabil</w:t>
            </w:r>
          </w:p>
        </w:tc>
      </w:tr>
      <w:tr w:rsidR="00B04A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reducere (SCE): Neaplicabil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8E083E">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AEA" w:rsidRDefault="00B04AEA">
            <w:pPr>
              <w:pStyle w:val="ProductList-TableBody"/>
            </w:pPr>
          </w:p>
        </w:tc>
      </w:tr>
    </w:tbl>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B04AEA">
      <w:pPr>
        <w:sectPr w:rsidR="00B04AEA">
          <w:headerReference w:type="default" r:id="rId141"/>
          <w:footerReference w:type="default" r:id="rId142"/>
          <w:type w:val="continuous"/>
          <w:pgSz w:w="12240" w:h="15840" w:code="1"/>
          <w:pgMar w:top="1170" w:right="720" w:bottom="720" w:left="720" w:header="432" w:footer="288" w:gutter="0"/>
          <w:cols w:space="360"/>
        </w:sectPr>
      </w:pPr>
    </w:p>
    <w:p w:rsidR="00B04AEA" w:rsidRDefault="008E083E">
      <w:pPr>
        <w:pStyle w:val="ProductList-SectionHeading"/>
        <w:pageBreakBefore/>
        <w:outlineLvl w:val="0"/>
      </w:pPr>
      <w:bookmarkStart w:id="328" w:name="_Sec549"/>
      <w:bookmarkEnd w:id="206"/>
      <w:r>
        <w:t>Glosar</w:t>
      </w:r>
      <w:r>
        <w:fldChar w:fldCharType="begin"/>
      </w:r>
      <w:r>
        <w:instrText xml:space="preserve"> TC "</w:instrText>
      </w:r>
      <w:bookmarkStart w:id="329" w:name="_Toc531587141"/>
      <w:r>
        <w:instrText>Glosar</w:instrText>
      </w:r>
      <w:bookmarkEnd w:id="329"/>
      <w:r>
        <w:instrText>" \l 1</w:instrText>
      </w:r>
      <w:r>
        <w:fldChar w:fldCharType="end"/>
      </w:r>
    </w:p>
    <w:p w:rsidR="00B04AEA" w:rsidRDefault="008E083E">
      <w:pPr>
        <w:pStyle w:val="ProductList-Offering1Heading"/>
        <w:outlineLvl w:val="1"/>
      </w:pPr>
      <w:bookmarkStart w:id="330" w:name="_Sec550"/>
      <w:r>
        <w:t>Atribute</w:t>
      </w:r>
      <w:bookmarkEnd w:id="330"/>
      <w:r>
        <w:fldChar w:fldCharType="begin"/>
      </w:r>
      <w:r>
        <w:instrText xml:space="preserve"> TC "</w:instrText>
      </w:r>
      <w:bookmarkStart w:id="331" w:name="_Toc531587142"/>
      <w:r>
        <w:instrText>Atribute</w:instrText>
      </w:r>
      <w:bookmarkEnd w:id="331"/>
      <w:r>
        <w:instrText>" \l 2</w:instrText>
      </w:r>
      <w:r>
        <w:fldChar w:fldCharType="end"/>
      </w:r>
    </w:p>
    <w:p w:rsidR="00B04AEA" w:rsidRDefault="008E083E">
      <w:pPr>
        <w:pStyle w:val="ProductList-BodySpaced"/>
      </w:pPr>
      <w:r>
        <w:t>Atributele sunt identificate în tabelele din fiecare intrare de Produs și indică drepturile sau condițiile aplicabile Produselor.</w:t>
      </w:r>
    </w:p>
    <w:p w:rsidR="00B04AEA" w:rsidRDefault="00B04AEA">
      <w:pPr>
        <w:pStyle w:val="ProductList-BodySpaced"/>
      </w:pPr>
    </w:p>
    <w:p w:rsidR="00B04AEA" w:rsidRDefault="008E083E">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B04AEA" w:rsidRDefault="008E083E">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B04AEA" w:rsidRDefault="008E083E">
      <w:pPr>
        <w:pStyle w:val="ProductList-BodySpaced"/>
      </w:pPr>
      <w:r>
        <w:rPr>
          <w:b/>
          <w:color w:val="00188F"/>
        </w:rPr>
        <w:t>Cerință privind accesul clientului</w:t>
      </w:r>
      <w:r>
        <w:t>: Arată dacă un Produs server necesită sau nu licențe CAL pentru accesarea de utilizatori și dispozitive.</w:t>
      </w:r>
    </w:p>
    <w:p w:rsidR="00B04AEA" w:rsidRDefault="008E083E">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B04AEA" w:rsidRDefault="008E083E">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B04AEA" w:rsidRDefault="008E083E">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rsidR="00B04AEA" w:rsidRDefault="008E083E">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B04AEA" w:rsidRDefault="008E083E">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B04AEA" w:rsidRDefault="008E083E">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B04AEA" w:rsidRDefault="008E083E">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B04AEA" w:rsidRDefault="008E083E">
      <w:pPr>
        <w:pStyle w:val="ProductList-BodySpaced"/>
      </w:pPr>
      <w:r>
        <w:rPr>
          <w:b/>
          <w:color w:val="00188F"/>
        </w:rPr>
        <w:t>Termenii licenței</w:t>
      </w:r>
      <w:r>
        <w:t>: Termenii și condițiile care reglementează implementarea și utilizarea unui Produs.</w:t>
      </w:r>
    </w:p>
    <w:p w:rsidR="00B04AEA" w:rsidRDefault="008E083E">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B04AEA" w:rsidRDefault="008E083E">
      <w:pPr>
        <w:pStyle w:val="ProductList-BodySpaced"/>
      </w:pPr>
      <w:r>
        <w:rPr>
          <w:b/>
          <w:color w:val="00188F"/>
        </w:rPr>
        <w:t>Cerințele preliminare</w:t>
      </w:r>
      <w:r>
        <w:t>: Indică faptul că trebuie îndeplinite anumite condiții suplimentare pentru achiziționarea Licențelor pentru Produs.</w:t>
      </w:r>
    </w:p>
    <w:p w:rsidR="00B04AEA" w:rsidRDefault="008E083E">
      <w:pPr>
        <w:pStyle w:val="ProductList-BodySpaced"/>
      </w:pPr>
      <w:r>
        <w:rPr>
          <w:b/>
          <w:color w:val="00188F"/>
        </w:rPr>
        <w:t>Cerințele preliminare (SA)</w:t>
      </w:r>
      <w:r>
        <w:t>:Indică faptul că trebuie îndeplinite anumite condiții suplimentare pentru achiziționarea protecției prin SA pentru Produs.</w:t>
      </w:r>
    </w:p>
    <w:p w:rsidR="00B04AEA" w:rsidRDefault="008E083E">
      <w:pPr>
        <w:pStyle w:val="ProductList-BodySpaced"/>
      </w:pPr>
      <w:r>
        <w:rPr>
          <w:b/>
          <w:color w:val="00188F"/>
        </w:rPr>
        <w:t>Versiune anterioară</w:t>
      </w:r>
      <w:r>
        <w:t>: Versiunile anterioare ale produsului și Data disponibilității acestora.</w:t>
      </w:r>
    </w:p>
    <w:p w:rsidR="00B04AEA" w:rsidRDefault="008E083E">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B04AEA" w:rsidRDefault="008E083E">
      <w:pPr>
        <w:pStyle w:val="ProductList-BodySpaced"/>
      </w:pPr>
      <w:r>
        <w:rPr>
          <w:b/>
          <w:color w:val="00188F"/>
        </w:rPr>
        <w:t>Program de abonament online (OSP)</w:t>
      </w:r>
      <w:r>
        <w:t>: Produsul este disponibil în cadrul unui program de abonament online.</w:t>
      </w:r>
    </w:p>
    <w:p w:rsidR="00B04AEA" w:rsidRDefault="008E083E">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B04AEA" w:rsidRDefault="008E083E">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B04AEA" w:rsidRDefault="008E083E">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B04AEA" w:rsidRDefault="008E083E">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B04AEA" w:rsidRDefault="008E083E">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B04AEA" w:rsidRDefault="008E083E">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B04AEA" w:rsidRDefault="008E083E">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B04AEA" w:rsidRDefault="008E083E">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B04AEA" w:rsidRDefault="008E083E">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B04AEA" w:rsidRDefault="008E083E">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B04AEA" w:rsidRDefault="008E083E">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B04AEA" w:rsidRDefault="008E083E">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B04AEA" w:rsidRDefault="008E083E">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B04AEA" w:rsidRDefault="008E083E">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rsidR="00B04AEA" w:rsidRDefault="00B04AEA">
      <w:pPr>
        <w:pStyle w:val="ProductList-BodySpaced"/>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Spaced"/>
      </w:pPr>
    </w:p>
    <w:p w:rsidR="00B04AEA" w:rsidRDefault="008E083E">
      <w:pPr>
        <w:pStyle w:val="ProductList-Offering1Heading"/>
        <w:outlineLvl w:val="1"/>
      </w:pPr>
      <w:bookmarkStart w:id="332" w:name="_Sec551"/>
      <w:r>
        <w:t>Valorile celulelor</w:t>
      </w:r>
      <w:bookmarkEnd w:id="332"/>
      <w:r>
        <w:fldChar w:fldCharType="begin"/>
      </w:r>
      <w:r>
        <w:instrText xml:space="preserve"> TC "</w:instrText>
      </w:r>
      <w:bookmarkStart w:id="333" w:name="_Toc531587143"/>
      <w:r>
        <w:instrText>Valorile celulelor</w:instrText>
      </w:r>
      <w:bookmarkEnd w:id="333"/>
      <w:r>
        <w:instrText>" \l 2</w:instrText>
      </w:r>
      <w:r>
        <w:fldChar w:fldCharType="end"/>
      </w:r>
    </w:p>
    <w:p w:rsidR="00B04AEA" w:rsidRDefault="008E083E">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B04AEA" w:rsidRDefault="00B04AEA">
      <w:pPr>
        <w:pStyle w:val="ProductList-BodySpaced"/>
      </w:pPr>
    </w:p>
    <w:p w:rsidR="00B04AEA" w:rsidRDefault="008E083E">
      <w:pPr>
        <w:pStyle w:val="ProductList-BodySpaced"/>
      </w:pPr>
      <w:r>
        <w:rPr>
          <w:b/>
          <w:color w:val="00188F"/>
        </w:rPr>
        <w:t xml:space="preserve">A </w:t>
      </w:r>
      <w:r>
        <w:t xml:space="preserve">= </w:t>
      </w:r>
      <w:r>
        <w:rPr>
          <w:color w:val="00188F"/>
        </w:rPr>
        <w:t>Produs suplimentar</w:t>
      </w:r>
      <w:r>
        <w:t>: Produsul este oferit ca Produs suplimentar.</w:t>
      </w:r>
    </w:p>
    <w:p w:rsidR="00B04AEA" w:rsidRDefault="008E083E">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rsidR="00B04AEA" w:rsidRDefault="008E083E">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rsidR="00B04AEA" w:rsidRDefault="008E083E">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rsidR="00B04AEA" w:rsidRDefault="008E083E">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rsidR="00B04AEA" w:rsidRDefault="008E083E">
      <w:pPr>
        <w:pStyle w:val="ProductList-BodySpaced"/>
      </w:pPr>
      <w:r>
        <w:rPr>
          <w:b/>
          <w:color w:val="00188F"/>
        </w:rPr>
        <w:t>E</w:t>
      </w:r>
      <w:r>
        <w:t xml:space="preserve"> = </w:t>
      </w:r>
      <w:r>
        <w:rPr>
          <w:color w:val="00188F"/>
        </w:rPr>
        <w:t>Produs Enterprise</w:t>
      </w:r>
      <w:r>
        <w:t>: Produsul este oferit ca un Produs Enterprise, dar nu desktop.</w:t>
      </w:r>
    </w:p>
    <w:p w:rsidR="00B04AEA" w:rsidRDefault="008E083E">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B04AEA" w:rsidRDefault="008E083E">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B04AEA" w:rsidRDefault="008E083E">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B04AEA" w:rsidRDefault="008E083E">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B04AEA" w:rsidRDefault="008E083E">
      <w:pPr>
        <w:pStyle w:val="ProductList-BodySpaced"/>
      </w:pPr>
      <w:r>
        <w:rPr>
          <w:b/>
          <w:color w:val="00188F"/>
        </w:rPr>
        <w:t>OW</w:t>
      </w:r>
      <w:r>
        <w:t xml:space="preserve"> = </w:t>
      </w:r>
      <w:r>
        <w:rPr>
          <w:color w:val="00188F"/>
        </w:rPr>
        <w:t>la nivel de organizație</w:t>
      </w:r>
      <w:r>
        <w:t>: disponibilitate în cadrul opțiunii la nivel de organizație.</w:t>
      </w:r>
    </w:p>
    <w:p w:rsidR="00B04AEA" w:rsidRDefault="008E083E">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B04AEA" w:rsidRDefault="008E083E">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B04AEA" w:rsidRDefault="008E083E">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B04AEA" w:rsidRDefault="008E083E">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B04AEA" w:rsidRDefault="008E083E">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B04AEA" w:rsidRDefault="008E083E">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rsidR="00B04AEA" w:rsidRDefault="00B04AEA">
      <w:pPr>
        <w:pStyle w:val="ProductList-BodySpaced"/>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Spaced"/>
      </w:pPr>
    </w:p>
    <w:p w:rsidR="00B04AEA" w:rsidRDefault="008E083E">
      <w:pPr>
        <w:pStyle w:val="ProductList-Offering1Heading"/>
        <w:outlineLvl w:val="1"/>
      </w:pPr>
      <w:bookmarkStart w:id="334" w:name="_Sec552"/>
      <w:r>
        <w:t>Titlurile coloanelor</w:t>
      </w:r>
      <w:bookmarkEnd w:id="334"/>
      <w:r>
        <w:fldChar w:fldCharType="begin"/>
      </w:r>
      <w:r>
        <w:instrText xml:space="preserve"> TC "</w:instrText>
      </w:r>
      <w:bookmarkStart w:id="335" w:name="_Toc531587144"/>
      <w:r>
        <w:instrText>Titlurile coloanelor</w:instrText>
      </w:r>
      <w:bookmarkEnd w:id="335"/>
      <w:r>
        <w:instrText>" \l 2</w:instrText>
      </w:r>
      <w:r>
        <w:fldChar w:fldCharType="end"/>
      </w:r>
    </w:p>
    <w:p w:rsidR="00B04AEA" w:rsidRDefault="008E083E">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B04AEA" w:rsidRDefault="00B04AEA">
      <w:pPr>
        <w:pStyle w:val="ProductList-BodySpaced"/>
      </w:pPr>
    </w:p>
    <w:p w:rsidR="00B04AEA" w:rsidRDefault="008E083E">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B04AEA" w:rsidRDefault="008E083E">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B04AEA" w:rsidRDefault="008E083E">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B04AEA" w:rsidRDefault="008E083E">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B04AEA" w:rsidRDefault="008E083E">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B04AEA" w:rsidRDefault="008E083E">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B04AEA" w:rsidRDefault="008E083E">
      <w:pPr>
        <w:pStyle w:val="ProductList-BodySpaced"/>
      </w:pPr>
      <w:r>
        <w:rPr>
          <w:b/>
          <w:color w:val="00188F"/>
        </w:rPr>
        <w:t>MPSA</w:t>
      </w:r>
      <w:r>
        <w:t xml:space="preserve"> = </w:t>
      </w:r>
      <w:r>
        <w:rPr>
          <w:color w:val="00188F"/>
        </w:rPr>
        <w:t>Contractul Microsoft Products and Services</w:t>
      </w:r>
      <w:r>
        <w:t>.</w:t>
      </w:r>
    </w:p>
    <w:p w:rsidR="00B04AEA" w:rsidRDefault="008E083E">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B04AEA" w:rsidRDefault="008E083E">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B04AEA" w:rsidRDefault="008E083E">
      <w:pPr>
        <w:pStyle w:val="ProductList-BodySpaced"/>
      </w:pPr>
      <w:r>
        <w:rPr>
          <w:b/>
          <w:color w:val="00188F"/>
        </w:rPr>
        <w:t>OVS-ES</w:t>
      </w:r>
      <w:r>
        <w:t xml:space="preserve"> = </w:t>
      </w:r>
      <w:r>
        <w:rPr>
          <w:color w:val="00188F"/>
        </w:rPr>
        <w:t>Open Value Subscription – Soluții destinate mediului educațional</w:t>
      </w:r>
      <w:r>
        <w:t>.</w:t>
      </w:r>
    </w:p>
    <w:p w:rsidR="00B04AEA" w:rsidRDefault="008E083E">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B04AEA" w:rsidRDefault="008E083E">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B04AEA" w:rsidRDefault="008E083E">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B04AEA" w:rsidRDefault="00B04AEA">
      <w:pPr>
        <w:pStyle w:val="ProductList-BodySpaced"/>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Spaced"/>
      </w:pPr>
    </w:p>
    <w:p w:rsidR="00B04AEA" w:rsidRDefault="008E083E">
      <w:pPr>
        <w:pStyle w:val="ProductList-Offering1Heading"/>
        <w:outlineLvl w:val="1"/>
      </w:pPr>
      <w:bookmarkStart w:id="336" w:name="_Sec553"/>
      <w:r>
        <w:t>Definiții</w:t>
      </w:r>
      <w:bookmarkEnd w:id="336"/>
      <w:r>
        <w:fldChar w:fldCharType="begin"/>
      </w:r>
      <w:r>
        <w:instrText xml:space="preserve"> TC "</w:instrText>
      </w:r>
      <w:bookmarkStart w:id="337" w:name="_Toc531587145"/>
      <w:r>
        <w:instrText>Definiții</w:instrText>
      </w:r>
      <w:bookmarkEnd w:id="337"/>
      <w:r>
        <w:instrText>" \l 2</w:instrText>
      </w:r>
      <w:r>
        <w:fldChar w:fldCharType="end"/>
      </w:r>
    </w:p>
    <w:p w:rsidR="00B04AEA" w:rsidRDefault="008E083E">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B04AEA" w:rsidRDefault="008E083E">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B04AEA" w:rsidRDefault="008E083E">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B04AEA" w:rsidRDefault="008E083E">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rsidR="00B04AEA" w:rsidRDefault="008E083E">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B04AEA" w:rsidRDefault="008E083E">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B04AEA" w:rsidRDefault="008E083E">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B04AEA" w:rsidRDefault="008E083E">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B04AEA" w:rsidRDefault="008E083E">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B04AEA" w:rsidRDefault="008E083E">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04AEA" w:rsidRDefault="008E083E">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B04AEA" w:rsidRDefault="008E083E">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rsidR="00B04AEA" w:rsidRDefault="008E083E">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rsidR="00B04AEA" w:rsidRDefault="008E083E">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B04AEA" w:rsidRDefault="008E083E">
      <w:pPr>
        <w:pStyle w:val="ProductList-BodySpaced"/>
      </w:pPr>
      <w:r>
        <w:rPr>
          <w:b/>
          <w:color w:val="00188F"/>
        </w:rPr>
        <w:t>Utilizatori externi</w:t>
      </w:r>
      <w:r>
        <w:t xml:space="preserve"> înseamnă utilizatorii care nu sunt nici angajați ai Clientului sau ai Afiliaților acestuia, nici contractori sau agenți care lucrează la sediul Clientului sau al Afiliaților acestuia.</w:t>
      </w:r>
    </w:p>
    <w:p w:rsidR="00B04AEA" w:rsidRDefault="008E083E">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B04AEA" w:rsidRDefault="008E083E">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B04AEA" w:rsidRDefault="008E083E">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B04AEA" w:rsidRDefault="008E083E">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rsidR="00B04AEA" w:rsidRDefault="008E083E">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B04AEA" w:rsidRDefault="008E083E">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rsidR="00B04AEA" w:rsidRDefault="008E083E">
      <w:pPr>
        <w:pStyle w:val="ProductList-BodySpaced"/>
      </w:pPr>
      <w:r>
        <w:rPr>
          <w:b/>
          <w:color w:val="00188F"/>
        </w:rPr>
        <w:t xml:space="preserve">Licență </w:t>
      </w:r>
      <w:r>
        <w:t>înseamnă dreptul de a descărca, a instala, a accesa și a utiliza un Produs.</w:t>
      </w:r>
    </w:p>
    <w:p w:rsidR="00B04AEA" w:rsidRDefault="008E083E">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B04AEA" w:rsidRDefault="008E083E">
      <w:pPr>
        <w:pStyle w:val="ProductList-BodySpaced"/>
      </w:pPr>
      <w:r>
        <w:rPr>
          <w:b/>
          <w:color w:val="00188F"/>
        </w:rPr>
        <w:t xml:space="preserve">Partener pentru Mobilitatea licențelor prin intermediul Software Assurance </w:t>
      </w:r>
      <w:r>
        <w:t xml:space="preserve">înseamnă o entitate identificată la adresa </w:t>
      </w:r>
      <w:hyperlink r:id="rId143">
        <w:r>
          <w:rPr>
            <w:color w:val="00467F"/>
            <w:u w:val="single"/>
          </w:rPr>
          <w:t>http://www.microsoft.com/licensing/software-assurance/license-mobility.aspx</w:t>
        </w:r>
      </w:hyperlink>
      <w:r>
        <w:t xml:space="preserve"> și autorizată de Microsoft să găzduiască software-ul clienților pe servere partajate. </w:t>
      </w:r>
    </w:p>
    <w:p w:rsidR="00B04AEA" w:rsidRDefault="008E083E">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B04AEA" w:rsidRDefault="008E083E">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B04AEA" w:rsidRDefault="008E083E">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B04AEA" w:rsidRDefault="008E083E">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B04AEA" w:rsidRDefault="008E083E">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B04AEA" w:rsidRDefault="008E083E">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B04AEA" w:rsidRDefault="008E083E">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B04AEA" w:rsidRDefault="008E083E">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B04AEA" w:rsidRDefault="008E083E">
      <w:pPr>
        <w:pStyle w:val="ProductList-BodySpaced"/>
      </w:pPr>
      <w:r>
        <w:rPr>
          <w:b/>
          <w:color w:val="00188F"/>
        </w:rPr>
        <w:t xml:space="preserve">Procesor fizic </w:t>
      </w:r>
      <w:r>
        <w:t>înseamnă un procesor într-un sistem hardware fizic.</w:t>
      </w:r>
    </w:p>
    <w:p w:rsidR="00B04AEA" w:rsidRDefault="008E083E">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B04AEA" w:rsidRDefault="008E083E">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rsidR="00B04AEA" w:rsidRDefault="008E083E">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B04AEA" w:rsidRDefault="008E083E">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B04AEA" w:rsidRDefault="008E083E">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rsidR="00B04AEA" w:rsidRDefault="008E083E">
      <w:pPr>
        <w:pStyle w:val="ProductList-BodySpaced"/>
      </w:pPr>
      <w:r>
        <w:rPr>
          <w:b/>
          <w:color w:val="00188F"/>
        </w:rPr>
        <w:t>Server</w:t>
      </w:r>
      <w:r>
        <w:t xml:space="preserve"> înseamnă un sistem hardware fizic, capabil să ruleze produse software de tip server.</w:t>
      </w:r>
    </w:p>
    <w:p w:rsidR="00B04AEA" w:rsidRDefault="008E083E">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B04AEA" w:rsidRDefault="008E083E">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B04AEA" w:rsidRDefault="008E083E">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B04AEA" w:rsidRDefault="008E083E">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B04AEA" w:rsidRDefault="008E083E">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B04AEA" w:rsidRDefault="008E083E">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B04AEA" w:rsidRDefault="008E083E">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B04AEA" w:rsidRDefault="008E083E">
      <w:pPr>
        <w:pStyle w:val="ProductList-BodySpaced"/>
      </w:pPr>
      <w:r>
        <w:t>Produsul software în cadrul Soluțiilor pentru web este utilizat pentru a executa:</w:t>
      </w:r>
    </w:p>
    <w:p w:rsidR="00B04AEA" w:rsidRDefault="008E083E" w:rsidP="008E083E">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rsidR="00B04AEA" w:rsidRDefault="008E083E" w:rsidP="008E083E">
      <w:pPr>
        <w:pStyle w:val="ProductList-Bullet"/>
        <w:numPr>
          <w:ilvl w:val="0"/>
          <w:numId w:val="45"/>
        </w:numPr>
      </w:pPr>
      <w:r>
        <w:t>produse software de tip motor bază de date (de exemplu, Microsoft SQL Server) numai în scopul asigurării suportului pentru Soluții pentru web sau</w:t>
      </w:r>
    </w:p>
    <w:p w:rsidR="00B04AEA" w:rsidRDefault="008E083E" w:rsidP="008E083E">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rsidR="00B04AEA" w:rsidRDefault="008E083E">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B04AEA" w:rsidRDefault="008E083E">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B04AEA" w:rsidRDefault="008E083E">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B04AEA" w:rsidRDefault="00B04AEA">
      <w:pPr>
        <w:pStyle w:val="ProductList-BodySpaced"/>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Spaced"/>
      </w:pPr>
    </w:p>
    <w:p w:rsidR="00B04AEA" w:rsidRDefault="00B04AEA">
      <w:pPr>
        <w:sectPr w:rsidR="00B04AEA">
          <w:headerReference w:type="default" r:id="rId144"/>
          <w:footerReference w:type="default" r:id="rId145"/>
          <w:type w:val="continuous"/>
          <w:pgSz w:w="12240" w:h="15840" w:code="1"/>
          <w:pgMar w:top="1170" w:right="720" w:bottom="720" w:left="720" w:header="432" w:footer="288" w:gutter="0"/>
          <w:cols w:space="360"/>
        </w:sectPr>
      </w:pPr>
    </w:p>
    <w:p w:rsidR="00B04AEA" w:rsidRDefault="008E083E">
      <w:pPr>
        <w:pStyle w:val="ProductList-SectionHeading"/>
        <w:pageBreakBefore/>
        <w:outlineLvl w:val="0"/>
      </w:pPr>
      <w:bookmarkStart w:id="338" w:name="_Sec591"/>
      <w:bookmarkEnd w:id="328"/>
      <w:r>
        <w:t>Anexa A – Licențele CAL/ML echivalente</w:t>
      </w:r>
      <w:r>
        <w:fldChar w:fldCharType="begin"/>
      </w:r>
      <w:r>
        <w:instrText xml:space="preserve"> TC "</w:instrText>
      </w:r>
      <w:bookmarkStart w:id="339" w:name="_Toc531587146"/>
      <w:r>
        <w:instrText>Anexa A – Licențele CAL/ML echivalente</w:instrText>
      </w:r>
      <w:bookmarkEnd w:id="339"/>
      <w:r>
        <w:instrText>" \l 1</w:instrText>
      </w:r>
      <w:r>
        <w:fldChar w:fldCharType="end"/>
      </w:r>
    </w:p>
    <w:p w:rsidR="00B04AEA" w:rsidRDefault="008E083E">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04AEA" w:rsidRDefault="00B04AEA">
      <w:pPr>
        <w:pStyle w:val="ProductList-Body"/>
      </w:pPr>
    </w:p>
    <w:tbl>
      <w:tblPr>
        <w:tblStyle w:val="PURTable"/>
        <w:tblW w:w="0" w:type="dxa"/>
        <w:tblLook w:val="04A0" w:firstRow="1" w:lastRow="0" w:firstColumn="1" w:lastColumn="0" w:noHBand="0" w:noVBand="1"/>
      </w:tblPr>
      <w:tblGrid>
        <w:gridCol w:w="1151"/>
        <w:gridCol w:w="371"/>
        <w:gridCol w:w="490"/>
        <w:gridCol w:w="490"/>
        <w:gridCol w:w="402"/>
        <w:gridCol w:w="483"/>
        <w:gridCol w:w="489"/>
        <w:gridCol w:w="495"/>
        <w:gridCol w:w="483"/>
        <w:gridCol w:w="402"/>
        <w:gridCol w:w="483"/>
        <w:gridCol w:w="489"/>
        <w:gridCol w:w="495"/>
        <w:gridCol w:w="483"/>
        <w:gridCol w:w="332"/>
        <w:gridCol w:w="385"/>
        <w:gridCol w:w="496"/>
        <w:gridCol w:w="269"/>
        <w:gridCol w:w="269"/>
        <w:gridCol w:w="253"/>
        <w:gridCol w:w="258"/>
        <w:gridCol w:w="258"/>
        <w:gridCol w:w="368"/>
        <w:gridCol w:w="338"/>
        <w:gridCol w:w="360"/>
      </w:tblGrid>
      <w:tr w:rsidR="00B04AE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04AEA" w:rsidRDefault="00B04AE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4AEA" w:rsidRDefault="008E083E">
            <w:pPr>
              <w:pStyle w:val="ProductList-TableBody"/>
              <w:jc w:val="center"/>
            </w:pPr>
            <w:r>
              <w:rPr>
                <w:color w:val="FFFFFF"/>
              </w:rPr>
              <w:t>Dynamics 365 Enterprise</w:t>
            </w:r>
          </w:p>
        </w:tc>
      </w:tr>
      <w:tr w:rsidR="00B04AEA">
        <w:tc>
          <w:tcPr>
            <w:tcW w:w="240" w:type="dxa"/>
            <w:tcBorders>
              <w:top w:val="none" w:sz="4" w:space="0" w:color="BFBFBF"/>
              <w:left w:val="none" w:sz="24" w:space="0" w:color="808080"/>
              <w:bottom w:val="single" w:sz="4" w:space="0" w:color="FFFFFF"/>
              <w:right w:val="single" w:sz="6" w:space="0" w:color="FFFFFF"/>
            </w:tcBorders>
          </w:tcPr>
          <w:p w:rsidR="00B04AEA" w:rsidRDefault="008E083E">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AEA" w:rsidRDefault="008E083E">
            <w:pPr>
              <w:pStyle w:val="ProductList-TableBody"/>
              <w:jc w:val="center"/>
            </w:pPr>
            <w:r>
              <w:rPr>
                <w:color w:val="FFFFFF"/>
              </w:rPr>
              <w:t>Plan</w:t>
            </w: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793">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793">
              <w:r w:rsidR="008E083E">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793">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793">
              <w:r w:rsidR="008E083E">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798">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798">
              <w:r w:rsidR="008E083E">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798">
              <w:r w:rsidR="008E083E">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799">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799">
              <w:r w:rsidR="008E083E">
                <w:rPr>
                  <w:color w:val="00467F"/>
                  <w:u w:val="single"/>
                </w:rPr>
                <w:t>Suplimentară</w:t>
              </w:r>
            </w:hyperlink>
            <w:r w:rsidR="008E083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799">
              <w:r w:rsidR="008E083E">
                <w:rPr>
                  <w:color w:val="00467F"/>
                  <w:u w:val="single"/>
                </w:rPr>
                <w:t>Suplimentară</w:t>
              </w:r>
            </w:hyperlink>
            <w:r w:rsidR="008E083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800">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800">
              <w:r w:rsidR="008E083E">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807">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807">
              <w:r w:rsidR="008E083E">
                <w:rPr>
                  <w:color w:val="00467F"/>
                  <w:u w:val="single"/>
                </w:rPr>
                <w:t>Suplimentară</w:t>
              </w:r>
            </w:hyperlink>
            <w:r w:rsidR="008E083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807">
              <w:r w:rsidR="008E083E">
                <w:rPr>
                  <w:color w:val="00467F"/>
                  <w:u w:val="single"/>
                </w:rPr>
                <w:t>Suplimentară</w:t>
              </w:r>
            </w:hyperlink>
            <w:r w:rsidR="008E083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single" w:sz="4" w:space="0" w:color="FFFFFF"/>
              <w:right w:val="single" w:sz="6" w:space="0" w:color="FFFFFF"/>
            </w:tcBorders>
          </w:tcPr>
          <w:p w:rsidR="00B04AEA" w:rsidRDefault="008E083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807">
              <w:r w:rsidR="008E083E">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807">
              <w:r w:rsidR="008E083E">
                <w:rPr>
                  <w:color w:val="00467F"/>
                  <w:u w:val="single"/>
                </w:rPr>
                <w:t>Suplimentară</w:t>
              </w:r>
            </w:hyperlink>
            <w:r w:rsidR="008E083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tcBorders>
              <w:top w:val="dashed" w:sz="4" w:space="0" w:color="BFBFBF"/>
              <w:left w:val="none" w:sz="24" w:space="0" w:color="808080"/>
              <w:bottom w:val="single" w:sz="4" w:space="0" w:color="FFFFFF"/>
              <w:right w:val="single" w:sz="6" w:space="0" w:color="FFFFFF"/>
            </w:tcBorders>
          </w:tcPr>
          <w:p w:rsidR="00B04AEA" w:rsidRDefault="00144A64">
            <w:pPr>
              <w:pStyle w:val="ProductList-TableBody"/>
            </w:pPr>
            <w:hyperlink w:anchor="_Sec807">
              <w:r w:rsidR="008E083E">
                <w:rPr>
                  <w:color w:val="00467F"/>
                  <w:u w:val="single"/>
                </w:rPr>
                <w:t>Suplimentară</w:t>
              </w:r>
            </w:hyperlink>
            <w:r w:rsidR="008E083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none" w:sz="24" w:space="0" w:color="808080"/>
              <w:right w:val="single" w:sz="6" w:space="0" w:color="FFFFFF"/>
            </w:tcBorders>
          </w:tcPr>
          <w:p w:rsidR="00B04AEA" w:rsidRDefault="008E083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none" w:sz="24" w:space="0" w:color="808080"/>
              <w:left w:val="none" w:sz="24" w:space="0" w:color="808080"/>
              <w:bottom w:val="single" w:sz="4" w:space="0" w:color="FFFFFF"/>
              <w:right w:val="single" w:sz="6" w:space="0" w:color="FFFFFF"/>
            </w:tcBorders>
          </w:tcPr>
          <w:p w:rsidR="00B04AEA" w:rsidRDefault="00144A64">
            <w:pPr>
              <w:pStyle w:val="ProductList-TableBody"/>
            </w:pPr>
            <w:hyperlink w:anchor="_Sec801">
              <w:r w:rsidR="008E083E">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5"/>
            <w:tcBorders>
              <w:top w:val="single" w:sz="4" w:space="0" w:color="FFFFFF"/>
              <w:left w:val="single" w:sz="6" w:space="0" w:color="FFFFFF"/>
              <w:bottom w:val="none" w:sz="24" w:space="0" w:color="808080"/>
              <w:right w:val="single" w:sz="6" w:space="0" w:color="FFFFFF"/>
            </w:tcBorders>
          </w:tcPr>
          <w:p w:rsidR="00B04AEA" w:rsidRDefault="008E083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AEA" w:rsidRDefault="00B04AEA">
            <w:pPr>
              <w:pStyle w:val="ProductList-TableBody"/>
            </w:pPr>
          </w:p>
        </w:tc>
      </w:tr>
      <w:tr w:rsidR="00B04AEA">
        <w:tc>
          <w:tcPr>
            <w:tcW w:w="240" w:type="dxa"/>
            <w:tcBorders>
              <w:top w:val="none" w:sz="24" w:space="0" w:color="808080"/>
              <w:left w:val="none" w:sz="24" w:space="0" w:color="808080"/>
              <w:bottom w:val="none" w:sz="4" w:space="0" w:color="6E6E6E"/>
              <w:right w:val="single" w:sz="6" w:space="0" w:color="FFFFFF"/>
            </w:tcBorders>
          </w:tcPr>
          <w:p w:rsidR="00B04AEA" w:rsidRDefault="00144A64">
            <w:pPr>
              <w:pStyle w:val="ProductList-TableBody"/>
            </w:pPr>
            <w:hyperlink w:anchor="_Sec802">
              <w:r w:rsidR="008E083E">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04AEA" w:rsidRDefault="008E083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4AEA" w:rsidRDefault="00B04AEA">
            <w:pPr>
              <w:pStyle w:val="ProductList-TableBody"/>
              <w:jc w:val="center"/>
            </w:pPr>
          </w:p>
        </w:tc>
      </w:tr>
      <w:tr w:rsidR="00B04AEA">
        <w:tc>
          <w:tcPr>
            <w:tcW w:w="240" w:type="dxa"/>
            <w:tcBorders>
              <w:top w:val="none" w:sz="4" w:space="0" w:color="6E6E6E"/>
              <w:left w:val="none" w:sz="24" w:space="0" w:color="808080"/>
              <w:bottom w:val="none" w:sz="4" w:space="0" w:color="6E6E6E"/>
              <w:right w:val="single" w:sz="6" w:space="0" w:color="FFFFFF"/>
            </w:tcBorders>
          </w:tcPr>
          <w:p w:rsidR="00B04AEA" w:rsidRDefault="00144A64">
            <w:pPr>
              <w:pStyle w:val="ProductList-TableBody"/>
            </w:pPr>
            <w:hyperlink w:anchor="_Sec802">
              <w:r w:rsidR="008E083E">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r>
      <w:tr w:rsidR="00B04AEA">
        <w:tc>
          <w:tcPr>
            <w:tcW w:w="240" w:type="dxa"/>
            <w:gridSpan w:val="14"/>
            <w:tcBorders>
              <w:top w:val="none" w:sz="4" w:space="0" w:color="6E6E6E"/>
              <w:left w:val="single" w:sz="6" w:space="0" w:color="FFFFFF"/>
              <w:bottom w:val="none" w:sz="4" w:space="0" w:color="BFBFBF"/>
              <w:right w:val="single" w:sz="6" w:space="0" w:color="FFFFFF"/>
            </w:tcBorders>
          </w:tcPr>
          <w:p w:rsidR="00B04AEA" w:rsidRDefault="008E083E">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AEA" w:rsidRDefault="00B04AEA">
            <w:pPr>
              <w:pStyle w:val="ProductList-TableBody"/>
              <w:jc w:val="center"/>
            </w:pPr>
          </w:p>
        </w:tc>
      </w:tr>
      <w:tr w:rsidR="00B04AEA">
        <w:tc>
          <w:tcPr>
            <w:tcW w:w="240" w:type="dxa"/>
            <w:tcBorders>
              <w:top w:val="none" w:sz="4" w:space="0" w:color="BFBFBF"/>
              <w:left w:val="none" w:sz="24" w:space="0" w:color="808080"/>
              <w:bottom w:val="dashed" w:sz="4" w:space="0" w:color="BFBFBF"/>
              <w:right w:val="single" w:sz="6" w:space="0" w:color="FFFFFF"/>
            </w:tcBorders>
          </w:tcPr>
          <w:p w:rsidR="00B04AEA" w:rsidRDefault="00144A64">
            <w:pPr>
              <w:pStyle w:val="ProductList-TableBody"/>
            </w:pPr>
            <w:hyperlink w:anchor="_Sec790">
              <w:r w:rsidR="008E083E">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r>
      <w:tr w:rsidR="00B04AEA">
        <w:tc>
          <w:tcPr>
            <w:tcW w:w="240" w:type="dxa"/>
            <w:tcBorders>
              <w:top w:val="dashed" w:sz="4" w:space="0" w:color="BFBFBF"/>
              <w:left w:val="none" w:sz="24" w:space="0" w:color="808080"/>
              <w:bottom w:val="none" w:sz="4" w:space="0" w:color="6E6E6E"/>
              <w:right w:val="single" w:sz="6" w:space="0" w:color="FFFFFF"/>
            </w:tcBorders>
          </w:tcPr>
          <w:p w:rsidR="00B04AEA" w:rsidRDefault="00144A64">
            <w:pPr>
              <w:pStyle w:val="ProductList-TableBody"/>
            </w:pPr>
            <w:hyperlink w:anchor="_Sec790">
              <w:r w:rsidR="008E083E">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r>
      <w:tr w:rsidR="00B04AEA">
        <w:tc>
          <w:tcPr>
            <w:tcW w:w="240" w:type="dxa"/>
            <w:gridSpan w:val="14"/>
            <w:tcBorders>
              <w:top w:val="none" w:sz="4" w:space="0" w:color="6E6E6E"/>
              <w:left w:val="single" w:sz="6" w:space="0" w:color="FFFFFF"/>
              <w:bottom w:val="none" w:sz="4" w:space="0" w:color="6E6E6E"/>
              <w:right w:val="single" w:sz="6" w:space="0" w:color="FFFFFF"/>
            </w:tcBorders>
          </w:tcPr>
          <w:p w:rsidR="00B04AEA" w:rsidRDefault="008E083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AEA" w:rsidRDefault="00B04AEA">
            <w:pPr>
              <w:pStyle w:val="ProductList-TableBody"/>
              <w:jc w:val="center"/>
            </w:pPr>
          </w:p>
        </w:tc>
      </w:tr>
      <w:tr w:rsidR="00B04AEA">
        <w:tc>
          <w:tcPr>
            <w:tcW w:w="240" w:type="dxa"/>
            <w:tcBorders>
              <w:top w:val="none" w:sz="4" w:space="0" w:color="6E6E6E"/>
              <w:left w:val="none" w:sz="24" w:space="0" w:color="808080"/>
              <w:bottom w:val="none" w:sz="4" w:space="0" w:color="6E6E6E"/>
              <w:right w:val="single" w:sz="6" w:space="0" w:color="FFFFFF"/>
            </w:tcBorders>
          </w:tcPr>
          <w:p w:rsidR="00B04AEA" w:rsidRDefault="00144A64">
            <w:pPr>
              <w:pStyle w:val="ProductList-TableBody"/>
            </w:pPr>
            <w:hyperlink w:anchor="_Sec790">
              <w:r w:rsidR="008E083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AEA" w:rsidRDefault="00B04AEA">
            <w:pPr>
              <w:pStyle w:val="ProductList-TableBody"/>
              <w:jc w:val="center"/>
            </w:pPr>
          </w:p>
        </w:tc>
      </w:tr>
    </w:tbl>
    <w:p w:rsidR="00B04AEA" w:rsidRDefault="008E083E">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rsidR="00B04AEA" w:rsidRDefault="008E083E">
      <w:pPr>
        <w:pStyle w:val="ProductList-SectionHeading"/>
        <w:pageBreakBefore/>
        <w:outlineLvl w:val="0"/>
      </w:pPr>
      <w:bookmarkStart w:id="340" w:name="_Sec564"/>
      <w:bookmarkEnd w:id="338"/>
      <w:r>
        <w:t>Anexa B – Software Assurance</w:t>
      </w:r>
      <w:r>
        <w:fldChar w:fldCharType="begin"/>
      </w:r>
      <w:r>
        <w:instrText xml:space="preserve"> TC "</w:instrText>
      </w:r>
      <w:bookmarkStart w:id="341" w:name="_Toc531587147"/>
      <w:r>
        <w:instrText>Anexa B – Software Assurance</w:instrText>
      </w:r>
      <w:bookmarkEnd w:id="341"/>
      <w:r>
        <w:instrText>" \l 1</w:instrText>
      </w:r>
      <w:r>
        <w:fldChar w:fldCharType="end"/>
      </w:r>
    </w:p>
    <w:p w:rsidR="00B04AEA" w:rsidRDefault="008E083E">
      <w:pPr>
        <w:pStyle w:val="ProductList-Offering1Heading"/>
        <w:outlineLvl w:val="1"/>
      </w:pPr>
      <w:bookmarkStart w:id="342" w:name="_Sec573"/>
      <w:r>
        <w:t>Achiziționarea protecției prin Software Assurance.</w:t>
      </w:r>
      <w:bookmarkEnd w:id="342"/>
      <w:r>
        <w:fldChar w:fldCharType="begin"/>
      </w:r>
      <w:r>
        <w:instrText xml:space="preserve"> TC "</w:instrText>
      </w:r>
      <w:bookmarkStart w:id="343" w:name="_Toc531587148"/>
      <w:r>
        <w:instrText>Achiziționarea protecției prin Software Assurance.</w:instrText>
      </w:r>
      <w:bookmarkEnd w:id="343"/>
      <w:r>
        <w:instrText>" \l 2</w:instrText>
      </w:r>
      <w:r>
        <w:fldChar w:fldCharType="end"/>
      </w:r>
    </w:p>
    <w:p w:rsidR="00B04AEA" w:rsidRDefault="008E083E">
      <w:pPr>
        <w:pStyle w:val="ProductList-Body"/>
      </w:pPr>
      <w:r>
        <w:t xml:space="preserve">Există trei niveluri diferite de angajament pe care Clientul le poate selecta la achiziționarea protecției prin SA și care variază în funcție de program. Clientul poate: </w:t>
      </w:r>
    </w:p>
    <w:p w:rsidR="00B04AEA" w:rsidRDefault="008E083E" w:rsidP="008E083E">
      <w:pPr>
        <w:pStyle w:val="ProductList-Bullet"/>
        <w:numPr>
          <w:ilvl w:val="0"/>
          <w:numId w:val="46"/>
        </w:numPr>
      </w:pPr>
      <w:r>
        <w:t xml:space="preserve">să se angajeze să atașeze SA la toate produsele din platformă; </w:t>
      </w:r>
    </w:p>
    <w:p w:rsidR="00B04AEA" w:rsidRDefault="008E083E" w:rsidP="008E083E">
      <w:pPr>
        <w:pStyle w:val="ProductList-Bullet"/>
        <w:numPr>
          <w:ilvl w:val="0"/>
          <w:numId w:val="46"/>
        </w:numPr>
      </w:pPr>
      <w:r>
        <w:t xml:space="preserve">să se angajeze să atașeze SA la toate achizițiile din cadrul unei categorii de Produse (Aplicații, Sisteme sau Servere); acest nivel de angajament se numește participare la programul Software Assurance Membership (SAM). </w:t>
      </w:r>
    </w:p>
    <w:p w:rsidR="00B04AEA" w:rsidRDefault="008E083E" w:rsidP="008E083E">
      <w:pPr>
        <w:pStyle w:val="ProductList-Bullet"/>
        <w:numPr>
          <w:ilvl w:val="0"/>
          <w:numId w:val="46"/>
        </w:numPr>
      </w:pPr>
      <w:r>
        <w:t>să achiziționeze SA pentru Produse separate, fără angajamentul de a extinde SA la alte Produse.</w:t>
      </w:r>
    </w:p>
    <w:p w:rsidR="00B04AEA" w:rsidRDefault="00B04AEA">
      <w:pPr>
        <w:pStyle w:val="ProductList-Body"/>
      </w:pPr>
    </w:p>
    <w:p w:rsidR="00B04AEA" w:rsidRDefault="008E083E">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rsidR="00B04AEA" w:rsidRDefault="00B04AEA">
      <w:pPr>
        <w:pStyle w:val="ProductList-Body"/>
      </w:pPr>
    </w:p>
    <w:p w:rsidR="00B04AEA" w:rsidRDefault="008E083E">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17"/>
        <w:gridCol w:w="2216"/>
        <w:gridCol w:w="4151"/>
      </w:tblGrid>
      <w:tr w:rsidR="00B04AEA" w:rsidTr="00537469">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04AEA" w:rsidRDefault="008E083E">
            <w:pPr>
              <w:pStyle w:val="ProductList-TableBody"/>
              <w:jc w:val="center"/>
            </w:pPr>
            <w:r>
              <w:rPr>
                <w:color w:val="FFFFFF"/>
              </w:rPr>
              <w:t>Categorie</w:t>
            </w:r>
          </w:p>
        </w:tc>
        <w:tc>
          <w:tcPr>
            <w:tcW w:w="2440" w:type="dxa"/>
            <w:shd w:val="clear" w:color="auto" w:fill="0072C6"/>
          </w:tcPr>
          <w:p w:rsidR="00B04AEA" w:rsidRDefault="008E083E">
            <w:pPr>
              <w:pStyle w:val="ProductList-TableBody"/>
              <w:jc w:val="center"/>
            </w:pPr>
            <w:r>
              <w:rPr>
                <w:color w:val="FFFFFF"/>
              </w:rPr>
              <w:t>Produse cu pachet complet</w:t>
            </w:r>
          </w:p>
        </w:tc>
        <w:tc>
          <w:tcPr>
            <w:tcW w:w="2440" w:type="dxa"/>
            <w:shd w:val="clear" w:color="auto" w:fill="0072C6"/>
          </w:tcPr>
          <w:p w:rsidR="00B04AEA" w:rsidRDefault="008E083E">
            <w:pPr>
              <w:pStyle w:val="ProductList-TableBody"/>
              <w:jc w:val="center"/>
            </w:pPr>
            <w:r>
              <w:rPr>
                <w:color w:val="FFFFFF"/>
              </w:rPr>
              <w:t>OEM</w:t>
            </w:r>
          </w:p>
        </w:tc>
        <w:tc>
          <w:tcPr>
            <w:tcW w:w="4660" w:type="dxa"/>
            <w:shd w:val="clear" w:color="auto" w:fill="0072C6"/>
          </w:tcPr>
          <w:p w:rsidR="00B04AEA" w:rsidRDefault="008E083E">
            <w:pPr>
              <w:pStyle w:val="ProductList-TableBody"/>
              <w:jc w:val="center"/>
            </w:pPr>
            <w:r>
              <w:rPr>
                <w:color w:val="FFFFFF"/>
              </w:rPr>
              <w:t>Programe</w:t>
            </w:r>
          </w:p>
        </w:tc>
      </w:tr>
      <w:tr w:rsidR="00B04AEA" w:rsidTr="00537469">
        <w:tc>
          <w:tcPr>
            <w:tcW w:w="2440" w:type="dxa"/>
          </w:tcPr>
          <w:p w:rsidR="00B04AEA" w:rsidRDefault="008E083E">
            <w:pPr>
              <w:pStyle w:val="ProductList-TableBody"/>
            </w:pPr>
            <w:r>
              <w:t>Categoria de aplicații</w:t>
            </w:r>
          </w:p>
        </w:tc>
        <w:tc>
          <w:tcPr>
            <w:tcW w:w="2440" w:type="dxa"/>
          </w:tcPr>
          <w:p w:rsidR="00B04AEA" w:rsidRDefault="008E083E">
            <w:pPr>
              <w:pStyle w:val="ProductList-TableBody"/>
            </w:pPr>
            <w:r>
              <w:t>Neaplicabil</w:t>
            </w:r>
          </w:p>
        </w:tc>
        <w:tc>
          <w:tcPr>
            <w:tcW w:w="2440" w:type="dxa"/>
          </w:tcPr>
          <w:p w:rsidR="00B04AEA" w:rsidRDefault="008E083E">
            <w:pPr>
              <w:pStyle w:val="ProductList-TableBody"/>
            </w:pPr>
            <w:r>
              <w:t>SA disponibilă doar conform indicațiilor de mai jos</w:t>
            </w:r>
          </w:p>
        </w:tc>
        <w:tc>
          <w:tcPr>
            <w:tcW w:w="4660" w:type="dxa"/>
            <w:vMerge w:val="restart"/>
          </w:tcPr>
          <w:p w:rsidR="00B04AEA" w:rsidRDefault="008E083E">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B04AEA" w:rsidTr="00537469">
        <w:tc>
          <w:tcPr>
            <w:tcW w:w="2440" w:type="dxa"/>
          </w:tcPr>
          <w:p w:rsidR="00B04AEA" w:rsidRDefault="008E083E">
            <w:pPr>
              <w:pStyle w:val="ProductList-TableBody"/>
            </w:pPr>
            <w:r>
              <w:t>Categoria de servere</w:t>
            </w:r>
          </w:p>
        </w:tc>
        <w:tc>
          <w:tcPr>
            <w:tcW w:w="2440" w:type="dxa"/>
          </w:tcPr>
          <w:p w:rsidR="00B04AEA" w:rsidRDefault="008E083E">
            <w:pPr>
              <w:pStyle w:val="ProductList-TableBody"/>
            </w:pPr>
            <w:r>
              <w:t>SA disponibilă</w:t>
            </w:r>
          </w:p>
        </w:tc>
        <w:tc>
          <w:tcPr>
            <w:tcW w:w="2440" w:type="dxa"/>
          </w:tcPr>
          <w:p w:rsidR="00B04AEA" w:rsidRDefault="008E083E">
            <w:pPr>
              <w:pStyle w:val="ProductList-TableBody"/>
            </w:pPr>
            <w:r>
              <w:t>SA disponibilă</w:t>
            </w:r>
          </w:p>
        </w:tc>
        <w:tc>
          <w:tcPr>
            <w:tcW w:w="0" w:type="auto"/>
            <w:vMerge/>
          </w:tcPr>
          <w:p w:rsidR="00B04AEA" w:rsidRDefault="00B04AEA"/>
        </w:tc>
      </w:tr>
    </w:tbl>
    <w:p w:rsidR="00B04AEA" w:rsidRDefault="00B04AEA">
      <w:pPr>
        <w:pStyle w:val="ProductList-Body"/>
      </w:pPr>
    </w:p>
    <w:p w:rsidR="00B04AEA" w:rsidRDefault="008E083E">
      <w:pPr>
        <w:pStyle w:val="ProductList-Body"/>
      </w:pPr>
      <w:r>
        <w:t>Clienții care achiziționează Microsoft Office Professional 2016 de la un OEM pot să cumpere protecția prin SA pentru Microsoft Office Standard 2016 în cadrul programelor de Licență Open, Select și Select Plus și în cadrul opțiunii care nu se aplică la nivel de companie a programului Open Value, în interval de 90 de zile de la data achiziționării de la OEM.</w:t>
      </w:r>
    </w:p>
    <w:p w:rsidR="00B04AEA" w:rsidRDefault="00B04AEA">
      <w:pPr>
        <w:pStyle w:val="ProductList-Body"/>
      </w:pPr>
    </w:p>
    <w:p w:rsidR="00B04AEA" w:rsidRDefault="008E083E">
      <w:pPr>
        <w:pStyle w:val="ProductList-Body"/>
      </w:pPr>
      <w:r>
        <w:t>Clienții care achiziționează Windows Server 2016 de la un OEM pot să cumpere protecția prin SA pentru Windows Server 2016 în interval de 90 de zile de la data achiziționării de la OEM.</w:t>
      </w:r>
    </w:p>
    <w:p w:rsidR="00B04AEA" w:rsidRDefault="00B04AEA">
      <w:pPr>
        <w:pStyle w:val="ProductList-Body"/>
      </w:pPr>
    </w:p>
    <w:p w:rsidR="00B04AEA" w:rsidRDefault="008E083E">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
        <w:outlineLvl w:val="1"/>
      </w:pPr>
      <w:bookmarkStart w:id="344" w:name="_Sec574"/>
      <w:r>
        <w:t>Reînnoirea protecției prin Software Assurance</w:t>
      </w:r>
      <w:bookmarkEnd w:id="344"/>
      <w:r>
        <w:fldChar w:fldCharType="begin"/>
      </w:r>
      <w:r>
        <w:instrText xml:space="preserve"> TC "</w:instrText>
      </w:r>
      <w:bookmarkStart w:id="345" w:name="_Toc531587149"/>
      <w:r>
        <w:instrText>Reînnoirea protecției prin Software Assurance</w:instrText>
      </w:r>
      <w:bookmarkEnd w:id="345"/>
      <w:r>
        <w:instrText>" \l 2</w:instrText>
      </w:r>
      <w:r>
        <w:fldChar w:fldCharType="end"/>
      </w:r>
    </w:p>
    <w:p w:rsidR="00B04AEA" w:rsidRDefault="008E083E">
      <w:pPr>
        <w:pStyle w:val="ProductList-ClauseHeading"/>
        <w:outlineLvl w:val="2"/>
      </w:pPr>
      <w:r>
        <w:t>Reînnoirea protecției în baza aceluiași Contract</w:t>
      </w:r>
    </w:p>
    <w:p w:rsidR="00B04AEA" w:rsidRDefault="008E083E">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B04AEA" w:rsidRDefault="00B04AEA">
      <w:pPr>
        <w:pStyle w:val="ProductList-Body"/>
      </w:pPr>
    </w:p>
    <w:p w:rsidR="00B04AEA" w:rsidRDefault="008E083E">
      <w:pPr>
        <w:pStyle w:val="ProductList-SubClauseHeading"/>
        <w:outlineLvl w:val="3"/>
      </w:pPr>
      <w:r>
        <w:t>Licența Open</w:t>
      </w:r>
    </w:p>
    <w:p w:rsidR="00B04AEA" w:rsidRDefault="008E083E">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B04AEA" w:rsidRDefault="00B04AEA">
      <w:pPr>
        <w:pStyle w:val="ProductList-BodyIndented"/>
      </w:pPr>
    </w:p>
    <w:p w:rsidR="00B04AEA" w:rsidRDefault="008E083E">
      <w:pPr>
        <w:pStyle w:val="ProductList-SubClauseHeading"/>
        <w:outlineLvl w:val="3"/>
      </w:pPr>
      <w:r>
        <w:t>Contractul Enterprise;</w:t>
      </w:r>
    </w:p>
    <w:p w:rsidR="00B04AEA" w:rsidRDefault="008E083E">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B04AEA" w:rsidRDefault="00B04AEA">
      <w:pPr>
        <w:pStyle w:val="ProductList-BodyIndented"/>
      </w:pPr>
    </w:p>
    <w:p w:rsidR="00B04AEA" w:rsidRDefault="008E083E">
      <w:pPr>
        <w:pStyle w:val="ProductList-SubClauseHeading"/>
        <w:outlineLvl w:val="3"/>
      </w:pPr>
      <w:r>
        <w:t>Enrollment for Application Platform</w:t>
      </w:r>
    </w:p>
    <w:p w:rsidR="00B04AEA" w:rsidRDefault="008E083E">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B04AEA" w:rsidRDefault="00B04AEA">
      <w:pPr>
        <w:pStyle w:val="ProductList-BodyIndented"/>
      </w:pPr>
    </w:p>
    <w:p w:rsidR="00B04AEA" w:rsidRDefault="008E083E">
      <w:pPr>
        <w:pStyle w:val="ProductList-ClauseHeading"/>
        <w:outlineLvl w:val="2"/>
      </w:pPr>
      <w:r>
        <w:t>Reînnoirea protecției în baza unui Contract separat</w:t>
      </w:r>
    </w:p>
    <w:p w:rsidR="00B04AEA" w:rsidRDefault="008E083E">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B04AEA" w:rsidRDefault="00B04AEA">
      <w:pPr>
        <w:pStyle w:val="ProductList-Body"/>
      </w:pPr>
    </w:p>
    <w:p w:rsidR="00B04AEA" w:rsidRDefault="008E083E">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B04AEA" w:rsidRDefault="00B04AEA">
      <w:pPr>
        <w:pStyle w:val="ProductList-Body"/>
      </w:pPr>
    </w:p>
    <w:p w:rsidR="00B04AEA" w:rsidRDefault="008E083E">
      <w:pPr>
        <w:pStyle w:val="ProductList-ClauseHeading"/>
        <w:outlineLvl w:val="2"/>
      </w:pPr>
      <w:r>
        <w:t>Reînnoirea protecției prin Software Assurance pentru Licențele pentru accesul Clienților (CAL) și Licențele de management Client (ML)</w:t>
      </w:r>
    </w:p>
    <w:p w:rsidR="00B04AEA" w:rsidRDefault="008E083E">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B04AEA" w:rsidRDefault="008E083E">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
        <w:outlineLvl w:val="1"/>
      </w:pPr>
      <w:bookmarkStart w:id="346" w:name="_Sec575"/>
      <w:r>
        <w:t>Licența de migrare pentru Produsele aflate la final de serie sau de viață</w:t>
      </w:r>
      <w:bookmarkEnd w:id="346"/>
      <w:r>
        <w:fldChar w:fldCharType="begin"/>
      </w:r>
      <w:r>
        <w:instrText xml:space="preserve"> TC "</w:instrText>
      </w:r>
      <w:bookmarkStart w:id="347" w:name="_Toc531587150"/>
      <w:r>
        <w:instrText>Licența de migrare pentru Produsele aflate la final de serie sau de viață</w:instrText>
      </w:r>
      <w:bookmarkEnd w:id="347"/>
      <w:r>
        <w:instrText>" \l 2</w:instrText>
      </w:r>
      <w:r>
        <w:fldChar w:fldCharType="end"/>
      </w:r>
    </w:p>
    <w:p w:rsidR="00B04AEA" w:rsidRDefault="008E083E">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B04AEA" w:rsidRDefault="008E083E">
      <w:pPr>
        <w:pStyle w:val="ProductList-Body"/>
      </w:pPr>
      <w:r>
        <w:t>„</w:t>
      </w:r>
      <w:r>
        <w:rPr>
          <w:b/>
          <w:color w:val="00188F"/>
        </w:rPr>
        <w:t>Licența de migrare</w:t>
      </w:r>
      <w:r>
        <w:t>”, în sensul utilizat în acest document, se referă la drepturile acordate în Intrarea produsului care face trimitere la această secțiune.</w:t>
      </w:r>
    </w:p>
    <w:p w:rsidR="00B04AEA" w:rsidRDefault="00B04AEA">
      <w:pPr>
        <w:pStyle w:val="ProductList-Body"/>
      </w:pPr>
    </w:p>
    <w:p w:rsidR="00B04AEA" w:rsidRDefault="008E083E">
      <w:pPr>
        <w:pStyle w:val="ProductList-Body"/>
      </w:pPr>
      <w:r>
        <w:t>Dacă nu se specifică altceva în Intrarea produsului:</w:t>
      </w:r>
    </w:p>
    <w:p w:rsidR="00B04AEA" w:rsidRDefault="008E083E" w:rsidP="008E083E">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rsidR="00B04AEA" w:rsidRDefault="008E083E" w:rsidP="008E083E">
      <w:pPr>
        <w:pStyle w:val="ProductList-Bullet"/>
        <w:numPr>
          <w:ilvl w:val="0"/>
          <w:numId w:val="47"/>
        </w:numPr>
      </w:pPr>
      <w:r>
        <w:t>Licențele de migrare se acordă în raport de 1:1 pentru fiecare Licență eligibilă a Clientului;</w:t>
      </w:r>
    </w:p>
    <w:p w:rsidR="00B04AEA" w:rsidRDefault="008E083E" w:rsidP="008E083E">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B04AEA" w:rsidRDefault="008E083E" w:rsidP="008E083E">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B04AEA" w:rsidRDefault="008E083E" w:rsidP="008E083E">
      <w:pPr>
        <w:pStyle w:val="ProductList-Bullet"/>
        <w:numPr>
          <w:ilvl w:val="0"/>
          <w:numId w:val="47"/>
        </w:numPr>
      </w:pPr>
      <w:r>
        <w:t>Clientul nu poate să transfere Licențele de migrare separat de Licențele eligibile.</w:t>
      </w:r>
    </w:p>
    <w:p w:rsidR="00B04AEA" w:rsidRDefault="008E083E" w:rsidP="008E083E">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1Heading"/>
        <w:outlineLvl w:val="1"/>
      </w:pPr>
      <w:bookmarkStart w:id="348" w:name="_Sec576"/>
      <w:r>
        <w:t>Beneficiile protecției prin Software Assurance</w:t>
      </w:r>
      <w:bookmarkEnd w:id="348"/>
      <w:r>
        <w:fldChar w:fldCharType="begin"/>
      </w:r>
      <w:r>
        <w:instrText xml:space="preserve"> TC "</w:instrText>
      </w:r>
      <w:bookmarkStart w:id="349" w:name="_Toc531587151"/>
      <w:r>
        <w:instrText>Beneficiile protecției prin Software Assurance</w:instrText>
      </w:r>
      <w:bookmarkEnd w:id="349"/>
      <w:r>
        <w:instrText>" \l 2</w:instrText>
      </w:r>
      <w:r>
        <w:fldChar w:fldCharType="end"/>
      </w:r>
    </w:p>
    <w:p w:rsidR="00B04AEA" w:rsidRDefault="008E083E">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Categoria de servere</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77">
              <w:r w:rsidR="008E083E">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79">
              <w:r w:rsidR="008E083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0">
              <w:r w:rsidR="008E083E">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1">
              <w:r w:rsidR="008E083E">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755">
              <w:r w:rsidR="008E083E">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841">
              <w:r w:rsidR="008E08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651">
              <w:r w:rsidR="008E08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841">
              <w:r w:rsidR="008E08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2">
              <w:r w:rsidR="008E083E">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4">
              <w:r w:rsidR="008E083E">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5">
              <w:r w:rsidR="008E083E">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818">
              <w:r w:rsidR="008E08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7">
              <w:r w:rsidR="008E083E">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8">
              <w:r w:rsidR="008E083E">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89">
              <w:r w:rsidR="008E083E">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590">
              <w:r w:rsidR="008E083E">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841">
              <w:r w:rsidR="008E083E">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841">
              <w:r w:rsidR="008E08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144A64">
            <w:pPr>
              <w:pStyle w:val="ProductList-TableBody"/>
            </w:pPr>
            <w:hyperlink w:anchor="_Sec652">
              <w:r w:rsidR="008E083E">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jc w:val="center"/>
            </w:pPr>
          </w:p>
        </w:tc>
      </w:tr>
    </w:tbl>
    <w:p w:rsidR="00B04AEA" w:rsidRDefault="00B04AEA">
      <w:pPr>
        <w:pStyle w:val="ProductList-Body"/>
      </w:pPr>
    </w:p>
    <w:p w:rsidR="00B04AEA" w:rsidRDefault="008E083E">
      <w:pPr>
        <w:pStyle w:val="ProductList-ClauseHeading"/>
        <w:outlineLvl w:val="2"/>
      </w:pPr>
      <w:bookmarkStart w:id="350" w:name="_Sec577"/>
      <w:r>
        <w:t>Drepturile aferente noii versiuni</w:t>
      </w:r>
      <w:bookmarkEnd w:id="350"/>
    </w:p>
    <w:p w:rsidR="00B04AEA" w:rsidRDefault="008E083E">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B04AEA" w:rsidRDefault="00B04AEA">
      <w:pPr>
        <w:pStyle w:val="ProductList-Body"/>
      </w:pPr>
    </w:p>
    <w:p w:rsidR="00B04AEA" w:rsidRDefault="008E083E">
      <w:pPr>
        <w:pStyle w:val="ProductList-ClauseHeading"/>
        <w:outlineLvl w:val="2"/>
      </w:pPr>
      <w:bookmarkStart w:id="351" w:name="_Sec931"/>
      <w:r>
        <w:t>Calcularea punctelor pentru beneficiile Software Assurance</w:t>
      </w:r>
      <w:bookmarkEnd w:id="351"/>
    </w:p>
    <w:p w:rsidR="00B04AEA" w:rsidRDefault="008E083E">
      <w:pPr>
        <w:pStyle w:val="ProductList-Body"/>
      </w:pPr>
      <w:r>
        <w:t>Drepturile sunt calculate pe baza unui sistem de puncte pentru beneficiile următoare:</w:t>
      </w:r>
    </w:p>
    <w:p w:rsidR="00B04AEA" w:rsidRDefault="008E083E" w:rsidP="008E083E">
      <w:pPr>
        <w:pStyle w:val="ProductList-Bullet"/>
        <w:numPr>
          <w:ilvl w:val="0"/>
          <w:numId w:val="48"/>
        </w:numPr>
      </w:pPr>
      <w:r>
        <w:t>Serviciile de planificare</w:t>
      </w:r>
    </w:p>
    <w:p w:rsidR="00B04AEA" w:rsidRDefault="008E083E" w:rsidP="008E083E">
      <w:pPr>
        <w:pStyle w:val="ProductList-Bullet"/>
        <w:numPr>
          <w:ilvl w:val="0"/>
          <w:numId w:val="48"/>
        </w:numPr>
      </w:pPr>
      <w:r>
        <w:t>Voucherele de instruire</w:t>
      </w:r>
    </w:p>
    <w:p w:rsidR="00B04AEA" w:rsidRDefault="008E083E" w:rsidP="008E083E">
      <w:pPr>
        <w:pStyle w:val="ProductList-Bullet"/>
        <w:numPr>
          <w:ilvl w:val="0"/>
          <w:numId w:val="48"/>
        </w:numPr>
      </w:pPr>
      <w:r>
        <w:t>Asistență 24x7 pentru rezolvarea problemelor (prin telefon) doar pentru MPSA</w:t>
      </w:r>
    </w:p>
    <w:p w:rsidR="00B04AEA" w:rsidRDefault="008E083E">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B04AE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4AEA" w:rsidRDefault="008E083E">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4AEA" w:rsidRDefault="008E083E">
            <w:pPr>
              <w:pStyle w:val="ProductList-TableBody"/>
            </w:pPr>
            <w:r>
              <w:rPr>
                <w:color w:val="FFFFFF"/>
              </w:rPr>
              <w:t>Puncte</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1</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2</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5</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10</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25</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50</w:t>
            </w:r>
          </w:p>
        </w:tc>
      </w:tr>
      <w:tr w:rsidR="00B04AEA">
        <w:tc>
          <w:tcPr>
            <w:tcW w:w="105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75</w:t>
            </w:r>
          </w:p>
        </w:tc>
      </w:tr>
    </w:tbl>
    <w:p w:rsidR="00B04AEA" w:rsidRDefault="008E083E">
      <w:pPr>
        <w:pStyle w:val="ProductList-Body"/>
      </w:pPr>
      <w:r>
        <w:rPr>
          <w:b/>
          <w:i/>
        </w:rPr>
        <w:t>Observație:</w:t>
      </w:r>
      <w:r>
        <w:rPr>
          <w:i/>
        </w:rPr>
        <w:t xml:space="preserve"> Pentru licențele CAL SQL, consultați tabelul suitelor CAL Suite din această secțiune</w:t>
      </w:r>
    </w:p>
    <w:p w:rsidR="00B04AEA" w:rsidRDefault="00B04AEA">
      <w:pPr>
        <w:pStyle w:val="ProductList-Body"/>
      </w:pPr>
    </w:p>
    <w:p w:rsidR="00B04AEA" w:rsidRDefault="008E083E">
      <w:pPr>
        <w:pStyle w:val="ProductList-ClauseHeading"/>
        <w:outlineLvl w:val="2"/>
      </w:pPr>
      <w:bookmarkStart w:id="352" w:name="_Sec579"/>
      <w:r>
        <w:t>Serviciile Office Online și Office Online Server</w:t>
      </w:r>
      <w:bookmarkEnd w:id="352"/>
    </w:p>
    <w:p w:rsidR="00B04AEA" w:rsidRDefault="008E083E">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B04A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Drepturi Office Online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Standard</w:t>
            </w:r>
            <w:r>
              <w:fldChar w:fldCharType="begin"/>
            </w:r>
            <w:r>
              <w:instrText xml:space="preserve"> XE "Office Standard" </w:instrText>
            </w:r>
            <w:r>
              <w:fldChar w:fldCharType="end"/>
            </w:r>
          </w:p>
          <w:p w:rsidR="00B04AEA" w:rsidRDefault="008E083E">
            <w:pPr>
              <w:pStyle w:val="ProductList-TableBody"/>
            </w:pPr>
            <w:r>
              <w:t>Office Professional Plus</w:t>
            </w:r>
            <w:r>
              <w:fldChar w:fldCharType="begin"/>
            </w:r>
            <w:r>
              <w:instrText xml:space="preserve"> XE "Office Professional Plus" </w:instrText>
            </w:r>
            <w:r>
              <w:fldChar w:fldCharType="end"/>
            </w:r>
          </w:p>
          <w:p w:rsidR="00B04AEA" w:rsidRDefault="008E08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Online pentru Office 365</w:t>
            </w:r>
            <w:r>
              <w:fldChar w:fldCharType="begin"/>
            </w:r>
            <w:r>
              <w:instrText xml:space="preserve"> XE "Office Online pentru Office 365" </w:instrText>
            </w:r>
            <w:r>
              <w:fldChar w:fldCharType="end"/>
            </w:r>
          </w:p>
          <w:p w:rsidR="00B04AEA" w:rsidRDefault="008E083E">
            <w:pPr>
              <w:pStyle w:val="ProductList-TableBody"/>
            </w:pPr>
            <w:r>
              <w:t>Office Online Server</w:t>
            </w:r>
          </w:p>
        </w:tc>
      </w:tr>
    </w:tbl>
    <w:p w:rsidR="00B04AEA" w:rsidRDefault="008E083E">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B04AEA" w:rsidRDefault="00B04AEA">
      <w:pPr>
        <w:pStyle w:val="ProductList-Body"/>
      </w:pPr>
    </w:p>
    <w:p w:rsidR="00B04AEA" w:rsidRDefault="008E083E">
      <w:pPr>
        <w:pStyle w:val="ProductList-ClauseHeading"/>
        <w:outlineLvl w:val="2"/>
      </w:pPr>
      <w:bookmarkStart w:id="353" w:name="_Sec580"/>
      <w:r>
        <w:t>Serviciile de planificare</w:t>
      </w:r>
      <w:bookmarkEnd w:id="353"/>
    </w:p>
    <w:p w:rsidR="00B04AEA" w:rsidRDefault="008E083E">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B04AEA" w:rsidRDefault="00B04AEA">
      <w:pPr>
        <w:pStyle w:val="ProductList-Body"/>
      </w:pPr>
    </w:p>
    <w:p w:rsidR="00B04AEA" w:rsidRDefault="008E083E">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B04A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Puncte</w:t>
            </w:r>
          </w:p>
        </w:tc>
      </w:tr>
      <w:tr w:rsidR="00B04AEA">
        <w:tc>
          <w:tcPr>
            <w:tcW w:w="101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1</w:t>
            </w:r>
          </w:p>
        </w:tc>
      </w:tr>
      <w:tr w:rsidR="00B04AEA">
        <w:tc>
          <w:tcPr>
            <w:tcW w:w="101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2</w:t>
            </w:r>
          </w:p>
        </w:tc>
      </w:tr>
      <w:tr w:rsidR="00B04AEA">
        <w:tc>
          <w:tcPr>
            <w:tcW w:w="101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25</w:t>
            </w:r>
          </w:p>
        </w:tc>
      </w:tr>
      <w:tr w:rsidR="00B04AEA">
        <w:tc>
          <w:tcPr>
            <w:tcW w:w="101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50</w:t>
            </w:r>
          </w:p>
        </w:tc>
      </w:tr>
      <w:tr w:rsidR="00B04AEA">
        <w:tc>
          <w:tcPr>
            <w:tcW w:w="101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75</w:t>
            </w:r>
          </w:p>
        </w:tc>
      </w:tr>
    </w:tbl>
    <w:p w:rsidR="00B04AEA" w:rsidRDefault="008E083E">
      <w:pPr>
        <w:pStyle w:val="ProductList-Body"/>
      </w:pPr>
      <w:r>
        <w:rPr>
          <w:b/>
          <w:i/>
        </w:rPr>
        <w:t>Observație:</w:t>
      </w:r>
      <w:r>
        <w:rPr>
          <w:i/>
        </w:rPr>
        <w:t xml:space="preserve"> Pentru licențele CAL SQL, consultați tabelul suitelor CAL Suite din această secțiune</w:t>
      </w:r>
    </w:p>
    <w:p w:rsidR="00B04AEA" w:rsidRDefault="00B04AEA">
      <w:pPr>
        <w:pStyle w:val="ProductList-Body"/>
      </w:pPr>
    </w:p>
    <w:p w:rsidR="00B04AEA" w:rsidRDefault="008E083E">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B04A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600,000+</w:t>
            </w:r>
          </w:p>
        </w:tc>
      </w:tr>
      <w:tr w:rsidR="00B04A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4AEA" w:rsidRDefault="008E083E">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75</w:t>
            </w:r>
          </w:p>
        </w:tc>
      </w:tr>
    </w:tbl>
    <w:p w:rsidR="00B04AEA" w:rsidRDefault="00B04AEA">
      <w:pPr>
        <w:pStyle w:val="ProductList-Body"/>
      </w:pPr>
    </w:p>
    <w:p w:rsidR="00B04AEA" w:rsidRDefault="008E083E">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B04A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4AEA" w:rsidRDefault="008E083E">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04AEA" w:rsidRDefault="008E083E">
            <w:pPr>
              <w:pStyle w:val="ProductList-TableBody"/>
            </w:pPr>
            <w:r>
              <w:t>→600,000+</w:t>
            </w:r>
          </w:p>
        </w:tc>
      </w:tr>
      <w:tr w:rsidR="00B04A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4AEA" w:rsidRDefault="008E083E">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12</w:t>
            </w:r>
          </w:p>
        </w:tc>
      </w:tr>
    </w:tbl>
    <w:p w:rsidR="00B04AEA" w:rsidRDefault="008E083E">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6">
        <w:r>
          <w:rPr>
            <w:color w:val="00467F"/>
            <w:u w:val="single"/>
          </w:rPr>
          <w:t>http://www.microsoft.com/licensing/software-assurance/planning-services-overview.aspx</w:t>
        </w:r>
      </w:hyperlink>
      <w:r>
        <w:t xml:space="preserve">. </w:t>
      </w:r>
    </w:p>
    <w:p w:rsidR="00B04AEA" w:rsidRDefault="00B04AEA">
      <w:pPr>
        <w:pStyle w:val="ProductList-Body"/>
      </w:pPr>
    </w:p>
    <w:p w:rsidR="00B04AEA" w:rsidRDefault="008E083E">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B04AEA" w:rsidRDefault="008E083E" w:rsidP="008E083E">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7">
        <w:r>
          <w:rPr>
            <w:color w:val="00467F"/>
            <w:u w:val="single"/>
          </w:rPr>
          <w:t>http://directory.partners.extranet.microsoft.com/psbproviders</w:t>
        </w:r>
      </w:hyperlink>
    </w:p>
    <w:p w:rsidR="00B04AEA" w:rsidRDefault="008E083E" w:rsidP="008E083E">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rsidR="00B04AEA" w:rsidRDefault="008E083E" w:rsidP="008E083E">
      <w:pPr>
        <w:pStyle w:val="ProductList-Bullet"/>
        <w:numPr>
          <w:ilvl w:val="0"/>
          <w:numId w:val="49"/>
        </w:numPr>
      </w:pPr>
      <w:r>
        <w:t>Voucherele aferente Serviciilor de planificare pot fi utilizate doar de Clientul eligibil pentru acest beneficiu.</w:t>
      </w:r>
    </w:p>
    <w:p w:rsidR="00B04AEA" w:rsidRDefault="008E083E" w:rsidP="008E083E">
      <w:pPr>
        <w:pStyle w:val="ProductList-Bullet"/>
        <w:numPr>
          <w:ilvl w:val="0"/>
          <w:numId w:val="49"/>
        </w:numPr>
      </w:pPr>
      <w:r>
        <w:t>Voucherele aferente Serviciilor de planificare nu pot fi schimbate în numerar, bancnote sau alte bunuri de valoare.</w:t>
      </w:r>
    </w:p>
    <w:p w:rsidR="00B04AEA" w:rsidRDefault="008E083E" w:rsidP="008E083E">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rsidR="00B04AEA" w:rsidRDefault="008E083E" w:rsidP="008E083E">
      <w:pPr>
        <w:pStyle w:val="ProductList-Bullet"/>
        <w:numPr>
          <w:ilvl w:val="0"/>
          <w:numId w:val="49"/>
        </w:numPr>
      </w:pPr>
      <w:r>
        <w:t>Tipurile de vouchere nu se pot combina. Contractele de Servicii de planificare nu trebuie să depășească durata maximă specificată pentru fiecare tip de contract.</w:t>
      </w:r>
    </w:p>
    <w:p w:rsidR="00B04AEA" w:rsidRDefault="008E083E" w:rsidP="008E083E">
      <w:pPr>
        <w:pStyle w:val="ProductList-Bullet"/>
        <w:numPr>
          <w:ilvl w:val="0"/>
          <w:numId w:val="49"/>
        </w:numPr>
      </w:pPr>
      <w:r>
        <w:t>Voucherele sunt valabile doar cu Furnizorii eligibili pentru tipul de servicii pentru care sunt utilizate.</w:t>
      </w:r>
    </w:p>
    <w:p w:rsidR="00B04AEA" w:rsidRDefault="008E083E" w:rsidP="008E083E">
      <w:pPr>
        <w:pStyle w:val="ProductList-Bullet"/>
        <w:numPr>
          <w:ilvl w:val="0"/>
          <w:numId w:val="49"/>
        </w:numPr>
      </w:pPr>
      <w:r>
        <w:t>Voucherele trebuie alocate în perioada de protecție prin SA.</w:t>
      </w:r>
    </w:p>
    <w:p w:rsidR="00B04AEA" w:rsidRDefault="008E083E" w:rsidP="008E083E">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B04AEA" w:rsidRDefault="00B04AEA">
      <w:pPr>
        <w:pStyle w:val="ProductList-Body"/>
      </w:pPr>
    </w:p>
    <w:p w:rsidR="00B04AEA" w:rsidRDefault="008E083E">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B04AEA" w:rsidRDefault="00B04AEA">
      <w:pPr>
        <w:pStyle w:val="ProductList-Body"/>
      </w:pPr>
    </w:p>
    <w:p w:rsidR="00B04AEA" w:rsidRDefault="008E083E">
      <w:pPr>
        <w:pStyle w:val="ProductList-ClauseHeading"/>
        <w:outlineLvl w:val="2"/>
      </w:pPr>
      <w:bookmarkStart w:id="354" w:name="_Sec581"/>
      <w:r>
        <w:t>Programul de licențiere a surselor întreprinderilor</w:t>
      </w:r>
      <w:bookmarkEnd w:id="354"/>
    </w:p>
    <w:p w:rsidR="00B04AEA" w:rsidRDefault="008E083E">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B04AEA" w:rsidRDefault="00B04AEA">
      <w:pPr>
        <w:pStyle w:val="ProductList-Body"/>
      </w:pPr>
    </w:p>
    <w:p w:rsidR="00B04AEA" w:rsidRDefault="008E083E">
      <w:pPr>
        <w:pStyle w:val="ProductList-ClauseHeading"/>
        <w:outlineLvl w:val="2"/>
      </w:pPr>
      <w:bookmarkStart w:id="355" w:name="_Sec582"/>
      <w:r>
        <w:t>Voucherele de instruire</w:t>
      </w:r>
      <w:bookmarkEnd w:id="355"/>
    </w:p>
    <w:p w:rsidR="00B04AEA" w:rsidRDefault="008E083E">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Categoria de sisteme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 zi per 50 de licențe (maximum 10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 zi per 50 de licențe sau de puncte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10 zile per înscriere eligibilă sau Cont de achiziționare eligibil</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15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25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55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80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125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200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300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400 de zile*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700 de zile*</w:t>
            </w:r>
          </w:p>
        </w:tc>
      </w:tr>
    </w:tbl>
    <w:p w:rsidR="00B04AEA" w:rsidRDefault="008E083E">
      <w:pPr>
        <w:pStyle w:val="ProductList-Body"/>
      </w:pPr>
      <w:r>
        <w:t>*</w:t>
      </w:r>
      <w:r>
        <w:rPr>
          <w:i/>
        </w:rPr>
        <w:t>Numărul de zile per înscriere eligibilă, contract eligibil sau Cont de achiziționare eligibil</w:t>
      </w:r>
    </w:p>
    <w:p w:rsidR="00B04AEA" w:rsidRDefault="00B04AEA">
      <w:pPr>
        <w:pStyle w:val="ProductList-Body"/>
      </w:pPr>
    </w:p>
    <w:p w:rsidR="00B04AEA" w:rsidRDefault="008E083E" w:rsidP="008E083E">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B04AEA" w:rsidRDefault="008E083E" w:rsidP="008E083E">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rsidR="00B04AEA" w:rsidRDefault="008E083E" w:rsidP="008E083E">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B04AEA" w:rsidRDefault="008E083E" w:rsidP="008E083E">
      <w:pPr>
        <w:pStyle w:val="ProductList-Bullet"/>
        <w:numPr>
          <w:ilvl w:val="0"/>
          <w:numId w:val="50"/>
        </w:numPr>
      </w:pPr>
      <w:r>
        <w:t>Voucherele nu pot fi utilizate pentru a plăti taxele pentru un Client care nu se prezintă la un curs rezervat.</w:t>
      </w:r>
    </w:p>
    <w:p w:rsidR="00B04AEA" w:rsidRDefault="008E083E" w:rsidP="008E083E">
      <w:pPr>
        <w:pStyle w:val="ProductList-Bullet"/>
        <w:numPr>
          <w:ilvl w:val="0"/>
          <w:numId w:val="50"/>
        </w:numPr>
      </w:pPr>
      <w:r>
        <w:t>Voucherele pot fi utilizate doar de persoanele aprobate de Client în acest scop.</w:t>
      </w:r>
    </w:p>
    <w:p w:rsidR="00B04AEA" w:rsidRDefault="008E083E" w:rsidP="008E083E">
      <w:pPr>
        <w:pStyle w:val="ProductList-Bullet"/>
        <w:numPr>
          <w:ilvl w:val="0"/>
          <w:numId w:val="50"/>
        </w:numPr>
      </w:pPr>
      <w:r>
        <w:t xml:space="preserve">Voucherele nu pot fi schimbate în numerar, bancnote sau alte bunuri de valoare. </w:t>
      </w:r>
    </w:p>
    <w:p w:rsidR="00B04AEA" w:rsidRDefault="008E083E" w:rsidP="008E083E">
      <w:pPr>
        <w:pStyle w:val="ProductList-Bullet"/>
        <w:numPr>
          <w:ilvl w:val="0"/>
          <w:numId w:val="50"/>
        </w:numPr>
      </w:pPr>
      <w:r>
        <w:t xml:space="preserve">Voucherele trebuie alocate în perioada de protecție prin SA. </w:t>
      </w:r>
    </w:p>
    <w:p w:rsidR="00B04AEA" w:rsidRDefault="008E083E" w:rsidP="008E083E">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rsidR="00B04AEA" w:rsidRDefault="008E083E" w:rsidP="008E083E">
      <w:pPr>
        <w:pStyle w:val="ProductList-Bullet"/>
        <w:numPr>
          <w:ilvl w:val="0"/>
          <w:numId w:val="50"/>
        </w:numPr>
      </w:pPr>
      <w:r>
        <w:t>Voucherele pot fi utilizate pentru a rezerva cursuri de instruire doar cu un Partener Microsoft pentru instruire la un moment dat.</w:t>
      </w:r>
    </w:p>
    <w:p w:rsidR="00B04AEA" w:rsidRDefault="008E083E" w:rsidP="008E083E">
      <w:pPr>
        <w:pStyle w:val="ProductList-Bullet"/>
        <w:numPr>
          <w:ilvl w:val="0"/>
          <w:numId w:val="50"/>
        </w:numPr>
      </w:pPr>
      <w:r>
        <w:t xml:space="preserve">Voucherele utilizate pentru a achiziționa Produse oficiale Microsoft pentru instruire nu pot fi transferate sau vândute. </w:t>
      </w:r>
    </w:p>
    <w:p w:rsidR="00B04AEA" w:rsidRDefault="008E083E" w:rsidP="008E083E">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rsidR="00B04AEA" w:rsidRDefault="008E083E" w:rsidP="008E083E">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B04AEA" w:rsidRDefault="008E083E" w:rsidP="008E083E">
      <w:pPr>
        <w:pStyle w:val="ProductList-Bullet"/>
        <w:numPr>
          <w:ilvl w:val="0"/>
          <w:numId w:val="50"/>
        </w:numPr>
      </w:pPr>
      <w:r>
        <w:t>Produsele oficiale Microsoft pentru instruire care sunt puse la dispoziție pot fi modificate în orice moment, fără notificare.</w:t>
      </w:r>
    </w:p>
    <w:p w:rsidR="00B04AEA" w:rsidRDefault="008E083E" w:rsidP="008E083E">
      <w:pPr>
        <w:pStyle w:val="ProductList-Bullet"/>
        <w:numPr>
          <w:ilvl w:val="0"/>
          <w:numId w:val="50"/>
        </w:numPr>
      </w:pPr>
      <w:r>
        <w:t>Numărul de zile necesare pentru a achiziționa un Produs oficial Microsoft pentru instruire poate fi modificat în orice moment, fără notificare.</w:t>
      </w:r>
    </w:p>
    <w:p w:rsidR="00B04AEA" w:rsidRDefault="00B04AEA">
      <w:pPr>
        <w:pStyle w:val="ProductList-Body"/>
      </w:pPr>
    </w:p>
    <w:p w:rsidR="00B04AEA" w:rsidRDefault="008E083E">
      <w:pPr>
        <w:pStyle w:val="ProductList-ClauseHeading"/>
        <w:outlineLvl w:val="2"/>
      </w:pPr>
      <w:bookmarkStart w:id="356" w:name="_Sec584"/>
      <w:r>
        <w:t>Home Use Program (Programul privind utilizarea la domiciliu)</w:t>
      </w:r>
      <w:bookmarkEnd w:id="356"/>
    </w:p>
    <w:p w:rsidR="00B04AEA" w:rsidRDefault="008E083E">
      <w:pPr>
        <w:pStyle w:val="ProductList-Body"/>
      </w:pPr>
      <w:r>
        <w:t xml:space="preserve">Angajații Clientului care utilizează aplicațiile licențiate eligibile, specificate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B04AEA" w:rsidRDefault="00B04AEA">
      <w:pPr>
        <w:pStyle w:val="ProductList-Body"/>
      </w:pPr>
    </w:p>
    <w:p w:rsidR="00B04AEA" w:rsidRDefault="008E083E">
      <w:pPr>
        <w:pStyle w:val="ProductList-Body"/>
      </w:pPr>
      <w:r>
        <w:t>Licențele pentru utilizare la domiciliu expiră odată cu încetarea contractului de muncă, încetarea sau expirarea protecției prin SA a copiei aplicației pentru desktop utilizate de angajat la birou, dacă angajatul nu mai utilizează copia cu licență a produsului software, sau odată cu instalarea ori utilizarea unei versiuni anterioare sau ulterioare a aplicației pentru desktop, în baza licenței pentru programul Home Use Program.</w:t>
      </w:r>
    </w:p>
    <w:p w:rsidR="00B04AEA" w:rsidRDefault="00B04AEA">
      <w:pPr>
        <w:pStyle w:val="ProductList-Body"/>
      </w:pPr>
    </w:p>
    <w:p w:rsidR="00B04AEA" w:rsidRDefault="008E083E">
      <w:pPr>
        <w:pStyle w:val="ProductList-Body"/>
      </w:pPr>
      <w:r>
        <w:t>Condițiile de utilizare ale produsului software Home Use Program se încheie între Microsoft și angajații Clientului; pot fi accesate pe site-ul web al programului Home Use Program.</w:t>
      </w:r>
    </w:p>
    <w:p w:rsidR="00B04AEA" w:rsidRDefault="00B04AEA">
      <w:pPr>
        <w:pStyle w:val="ProductList-Body"/>
      </w:pPr>
    </w:p>
    <w:p w:rsidR="00B04AEA" w:rsidRDefault="008E083E">
      <w:pPr>
        <w:pStyle w:val="ProductList-Body"/>
      </w:pPr>
      <w:r>
        <w:t>Microsoft nu își asumă responsabilitatea față de respectarea de către Client și angajații săi a prevederilor privind beneficiile încheierii contractului de angajare și față de îndeplinirea obligațiilor de raportare sau de achitare a taxelor.</w:t>
      </w:r>
    </w:p>
    <w:tbl>
      <w:tblPr>
        <w:tblStyle w:val="PURTable"/>
        <w:tblW w:w="0" w:type="dxa"/>
        <w:tblLook w:val="04A0" w:firstRow="1" w:lastRow="0" w:firstColumn="1" w:lastColumn="0" w:noHBand="0" w:noVBand="1"/>
      </w:tblPr>
      <w:tblGrid>
        <w:gridCol w:w="5371"/>
        <w:gridCol w:w="5419"/>
      </w:tblGrid>
      <w:tr w:rsidR="00B04A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Licență Home Use Program corespunzătoare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Standard 2010/2013/2016/2019</w:t>
            </w:r>
          </w:p>
          <w:p w:rsidR="00B04AEA" w:rsidRDefault="008E083E">
            <w:pPr>
              <w:pStyle w:val="ProductList-TableBody"/>
            </w:pPr>
            <w:r>
              <w:t xml:space="preserve">Office Professional Plus 2010/2013/2016/2019 </w:t>
            </w:r>
          </w:p>
          <w:p w:rsidR="00B04AEA" w:rsidRDefault="008E083E">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Office Professional Plus 2016 HUP, </w:t>
            </w:r>
          </w:p>
          <w:p w:rsidR="00B04AEA" w:rsidRDefault="008E083E">
            <w:pPr>
              <w:pStyle w:val="ProductList-TableBody"/>
            </w:pPr>
            <w:r>
              <w:t xml:space="preserve">Office Professional Plus 2019 HUP, </w:t>
            </w:r>
          </w:p>
          <w:p w:rsidR="00B04AEA" w:rsidRDefault="008E083E">
            <w:pPr>
              <w:pStyle w:val="ProductList-TableBody"/>
            </w:pPr>
            <w:r>
              <w:t>Office 2016 for Mac pentru firme mici cu Skype for Business DL HUP și</w:t>
            </w:r>
          </w:p>
          <w:p w:rsidR="00B04AEA" w:rsidRDefault="008E083E">
            <w:pPr>
              <w:pStyle w:val="ProductList-TableBody"/>
            </w:pPr>
            <w:r>
              <w:t xml:space="preserve"> Office 2019 for Mac pentru firme mici cu Skype for Business DL HUP</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Access 2010/2013/2016/2019</w:t>
            </w:r>
          </w:p>
          <w:p w:rsidR="00B04AEA" w:rsidRDefault="008E083E">
            <w:pPr>
              <w:pStyle w:val="ProductList-TableBody"/>
            </w:pPr>
            <w:r>
              <w:t>Excel 2010/2013/2016/2019</w:t>
            </w:r>
          </w:p>
          <w:p w:rsidR="00B04AEA" w:rsidRDefault="008E083E">
            <w:pPr>
              <w:pStyle w:val="ProductList-TableBody"/>
            </w:pPr>
            <w:r>
              <w:t>PowerPoint 2010/2013/2016/2019</w:t>
            </w:r>
          </w:p>
          <w:p w:rsidR="00B04AEA" w:rsidRDefault="008E083E">
            <w:pPr>
              <w:pStyle w:val="ProductList-TableBody"/>
            </w:pPr>
            <w:r>
              <w:t>InfoPath 2010/2013</w:t>
            </w:r>
          </w:p>
          <w:p w:rsidR="00B04AEA" w:rsidRDefault="008E083E">
            <w:pPr>
              <w:pStyle w:val="ProductList-TableBody"/>
            </w:pPr>
            <w:r>
              <w:t>Lync 2010/2013</w:t>
            </w:r>
          </w:p>
          <w:p w:rsidR="00B04AEA" w:rsidRDefault="008E083E">
            <w:pPr>
              <w:pStyle w:val="ProductList-TableBody"/>
            </w:pPr>
            <w:r>
              <w:t>OneNote 2010/2013/2016</w:t>
            </w:r>
          </w:p>
          <w:p w:rsidR="00B04AEA" w:rsidRDefault="008E083E">
            <w:pPr>
              <w:pStyle w:val="ProductList-TableBody"/>
            </w:pPr>
            <w:r>
              <w:t>Outlook 2010/2013/2016/2019</w:t>
            </w:r>
          </w:p>
          <w:p w:rsidR="00B04AEA" w:rsidRDefault="008E083E">
            <w:pPr>
              <w:pStyle w:val="ProductList-TableBody"/>
            </w:pPr>
            <w:r>
              <w:t>Publisher 2010/2013/2016/2019</w:t>
            </w:r>
          </w:p>
          <w:p w:rsidR="00B04AEA" w:rsidRDefault="008E083E">
            <w:pPr>
              <w:pStyle w:val="ProductList-TableBody"/>
            </w:pPr>
            <w:r>
              <w:t>Skype for Business 2015/2019</w:t>
            </w:r>
          </w:p>
          <w:p w:rsidR="00B04AEA" w:rsidRDefault="008E083E">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Office Professional Plus 2016 HUP, </w:t>
            </w:r>
          </w:p>
          <w:p w:rsidR="00B04AEA" w:rsidRDefault="008E083E">
            <w:pPr>
              <w:pStyle w:val="ProductList-TableBody"/>
            </w:pPr>
            <w:r>
              <w:t xml:space="preserve">Office Professional Plus 2019 HUP, </w:t>
            </w:r>
          </w:p>
          <w:p w:rsidR="00B04AEA" w:rsidRDefault="008E083E">
            <w:pPr>
              <w:pStyle w:val="ProductList-TableBody"/>
            </w:pPr>
            <w:r>
              <w:t xml:space="preserve">Office 2016 for Mac pentru firme mici cu Skype for Business DL HUP și </w:t>
            </w:r>
          </w:p>
          <w:p w:rsidR="00B04AEA" w:rsidRDefault="008E083E">
            <w:pPr>
              <w:pStyle w:val="ProductList-TableBody"/>
            </w:pPr>
            <w:r>
              <w:t xml:space="preserve">Office 2019 for Mac pentru firme mici cu Skype for Business DL HUP </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Visio Standard 2010/2013 /2016/2019 </w:t>
            </w:r>
          </w:p>
          <w:p w:rsidR="00B04AEA" w:rsidRDefault="008E083E">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Visio Professional 2016 HUP și </w:t>
            </w:r>
          </w:p>
          <w:p w:rsidR="00B04AEA" w:rsidRDefault="008E083E">
            <w:pPr>
              <w:pStyle w:val="ProductList-TableBody"/>
            </w:pPr>
            <w:r>
              <w:t>Visio Professional 2019 HUP</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Project Standard 2010/2013/2016/2019</w:t>
            </w:r>
          </w:p>
          <w:p w:rsidR="00B04AEA" w:rsidRDefault="008E083E">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Project Professional 2016 HUP și </w:t>
            </w:r>
          </w:p>
          <w:p w:rsidR="00B04AEA" w:rsidRDefault="008E083E">
            <w:pPr>
              <w:pStyle w:val="ProductList-TableBody"/>
            </w:pPr>
            <w:r>
              <w:t>Project Professional 2019 HUP</w:t>
            </w:r>
          </w:p>
        </w:tc>
      </w:tr>
    </w:tbl>
    <w:p w:rsidR="00B04AEA" w:rsidRDefault="008E083E">
      <w:pPr>
        <w:pStyle w:val="ProductList-Body"/>
      </w:pPr>
      <w:r>
        <w:rPr>
          <w:i/>
        </w:rPr>
        <w:t xml:space="preserve">Pentru informații suplimentare și pentru informații privind disponibilitatea viitoare a unor produse software suplimentare Home Use Program, consultați </w:t>
      </w:r>
      <w:hyperlink r:id="rId148">
        <w:r>
          <w:rPr>
            <w:i/>
            <w:color w:val="00467F"/>
            <w:u w:val="single"/>
          </w:rPr>
          <w:t>http://www.microsoft.com/licensing</w:t>
        </w:r>
      </w:hyperlink>
      <w:r>
        <w:rPr>
          <w:i/>
        </w:rPr>
        <w:t>.</w:t>
      </w:r>
    </w:p>
    <w:p w:rsidR="00B04AEA" w:rsidRDefault="00B04AEA">
      <w:pPr>
        <w:pStyle w:val="ProductList-Body"/>
      </w:pPr>
    </w:p>
    <w:p w:rsidR="00B04AEA" w:rsidRDefault="008E083E">
      <w:pPr>
        <w:pStyle w:val="ProductList-Body"/>
      </w:pPr>
      <w:r>
        <w:t>Microsoft poate să înceteze participarea unui Client la programul Home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B04AEA" w:rsidRDefault="00B04AEA">
      <w:pPr>
        <w:pStyle w:val="ProductList-Body"/>
        <w:jc w:val="right"/>
      </w:pPr>
    </w:p>
    <w:p w:rsidR="00B04AEA" w:rsidRDefault="008E083E">
      <w:pPr>
        <w:pStyle w:val="ProductList-ClauseHeading"/>
        <w:outlineLvl w:val="2"/>
      </w:pPr>
      <w:bookmarkStart w:id="357" w:name="_Sec585"/>
      <w:r>
        <w:t>Asistență 24x7 pentru rezolvarea problemelor</w:t>
      </w:r>
      <w:bookmarkEnd w:id="357"/>
    </w:p>
    <w:p w:rsidR="00B04AEA" w:rsidRDefault="008E083E">
      <w:pPr>
        <w:pStyle w:val="ProductList-Body"/>
      </w:pPr>
      <w:r>
        <w:t>Clienții (cu excepția celor care au efectuat o achiziție prin programele Academic) cu protecție prin SA sunt eligibili pentru Asistență 24x7 pentru rezolvarea problemelor.</w:t>
      </w:r>
    </w:p>
    <w:p w:rsidR="00B04AEA" w:rsidRDefault="00B04AEA">
      <w:pPr>
        <w:pStyle w:val="ProductList-Body"/>
      </w:pPr>
    </w:p>
    <w:p w:rsidR="00B04AEA" w:rsidRDefault="008E083E">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B04AEA" w:rsidRDefault="00B04AEA">
      <w:pPr>
        <w:pStyle w:val="ProductList-Body"/>
      </w:pPr>
    </w:p>
    <w:p w:rsidR="00B04AEA" w:rsidRDefault="008E083E">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B04AEA" w:rsidRDefault="00B04AEA">
      <w:pPr>
        <w:pStyle w:val="ProductList-Body"/>
      </w:pPr>
    </w:p>
    <w:p w:rsidR="00B04AEA" w:rsidRDefault="008E083E">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B04AEA" w:rsidRDefault="00B04AEA">
      <w:pPr>
        <w:pStyle w:val="ProductList-Body"/>
      </w:pPr>
    </w:p>
    <w:p w:rsidR="00B04AEA" w:rsidRDefault="008E083E">
      <w:pPr>
        <w:pStyle w:val="ProductList-SubClauseHeading"/>
        <w:outlineLvl w:val="3"/>
      </w:pPr>
      <w:r>
        <w:t>Alocarea incidentelor de asistență prin telefon, cu excepția MPSA</w:t>
      </w:r>
    </w:p>
    <w:p w:rsidR="00B04AEA" w:rsidRDefault="008E083E">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B04A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IW/Client – incrementări pentru alocări de incidente</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270,000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 Fr. 330,000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CRC 1.650.000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 1.600.000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215,000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£135,000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JPY 24.000.000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KWD 240.000.000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 1.650.000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350,000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 2.000.000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NTD 7.000.000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INR 10.000.000</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RUB 6.600.000</w:t>
            </w:r>
          </w:p>
        </w:tc>
      </w:tr>
    </w:tbl>
    <w:p w:rsidR="00B04AEA" w:rsidRDefault="00B04AEA">
      <w:pPr>
        <w:pStyle w:val="ProductList-BodyIndented"/>
        <w:ind w:left="720"/>
      </w:pPr>
    </w:p>
    <w:p w:rsidR="00B04AEA" w:rsidRDefault="008E083E">
      <w:pPr>
        <w:pStyle w:val="ProductList-BodyIndented"/>
      </w:pPr>
      <w:r>
        <w:t>Incidentele de asistență prin telefon rămase neutilizate vor expira odată cu expirarea protecției prin SA. Incidentele de asistență prin telefon nu pot fi transferate între înscrieri sau contracte.</w:t>
      </w:r>
    </w:p>
    <w:p w:rsidR="00B04AEA" w:rsidRDefault="00B04AEA">
      <w:pPr>
        <w:pStyle w:val="ProductList-BodyIndented"/>
      </w:pPr>
    </w:p>
    <w:p w:rsidR="00B04AEA" w:rsidRDefault="008E083E">
      <w:pPr>
        <w:pStyle w:val="ProductList-BodyIndented"/>
      </w:pPr>
      <w:r>
        <w:t xml:space="preserve">Serviciul local de asistență prin telefon este disponibil în timpul programului de lucru afișat pe site-ul web </w:t>
      </w:r>
      <w:hyperlink r:id="rId149">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B04AEA" w:rsidRDefault="00B04AEA">
      <w:pPr>
        <w:pStyle w:val="ProductList-BodyIndented"/>
      </w:pPr>
    </w:p>
    <w:p w:rsidR="00B04AEA" w:rsidRDefault="008E083E">
      <w:pPr>
        <w:pStyle w:val="ProductList-SubClauseHeading"/>
        <w:outlineLvl w:val="3"/>
      </w:pPr>
      <w:r>
        <w:t>Alocarea incidentelor de asistență pentru MPSA</w:t>
      </w:r>
    </w:p>
    <w:p w:rsidR="00B04AEA" w:rsidRDefault="008E083E">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B04AEA" w:rsidRDefault="008E083E">
            <w:pPr>
              <w:pStyle w:val="ProductList-TableBody"/>
            </w:pPr>
            <w:r>
              <w:rPr>
                <w:color w:val="FFFFFF"/>
              </w:rPr>
              <w:t>Puncte per incident de asistență prin telefon</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Aplicații și Sisteme (combinate)</w:t>
            </w:r>
          </w:p>
        </w:tc>
        <w:tc>
          <w:tcPr>
            <w:tcW w:w="6000" w:type="dxa"/>
            <w:tcBorders>
              <w:left w:val="single" w:sz="4" w:space="0" w:color="000000"/>
              <w:right w:val="single" w:sz="4" w:space="0" w:color="000000"/>
            </w:tcBorders>
          </w:tcPr>
          <w:p w:rsidR="00B04AEA" w:rsidRDefault="008E083E">
            <w:pPr>
              <w:pStyle w:val="ProductList-TableBody"/>
            </w:pPr>
            <w:r>
              <w:t>2,000</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Server</w:t>
            </w:r>
          </w:p>
        </w:tc>
        <w:tc>
          <w:tcPr>
            <w:tcW w:w="6000" w:type="dxa"/>
            <w:tcBorders>
              <w:left w:val="single" w:sz="4" w:space="0" w:color="000000"/>
              <w:right w:val="single" w:sz="4" w:space="0" w:color="000000"/>
            </w:tcBorders>
          </w:tcPr>
          <w:p w:rsidR="00B04AEA" w:rsidRDefault="008E083E">
            <w:pPr>
              <w:pStyle w:val="ProductList-TableBody"/>
            </w:pPr>
            <w:r>
              <w:t>400</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Licențe CAL</w:t>
            </w:r>
          </w:p>
        </w:tc>
        <w:tc>
          <w:tcPr>
            <w:tcW w:w="6000" w:type="dxa"/>
            <w:tcBorders>
              <w:left w:val="single" w:sz="4" w:space="0" w:color="000000"/>
              <w:right w:val="single" w:sz="4" w:space="0" w:color="000000"/>
            </w:tcBorders>
          </w:tcPr>
          <w:p w:rsidR="00B04AEA" w:rsidRDefault="008E083E">
            <w:pPr>
              <w:pStyle w:val="ProductList-TableBody"/>
            </w:pPr>
            <w:r>
              <w:t>400</w:t>
            </w:r>
          </w:p>
        </w:tc>
      </w:tr>
    </w:tbl>
    <w:p w:rsidR="00B04AEA" w:rsidRDefault="00B04AEA">
      <w:pPr>
        <w:pStyle w:val="ProductList-BodyIndented"/>
      </w:pPr>
    </w:p>
    <w:p w:rsidR="00B04AEA" w:rsidRDefault="008E083E">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B04AEA" w:rsidRDefault="00B04AEA">
      <w:pPr>
        <w:pStyle w:val="ProductList-BodyIndented"/>
      </w:pPr>
    </w:p>
    <w:p w:rsidR="00B04AEA" w:rsidRDefault="008E083E">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B04AEA" w:rsidRDefault="00B04AEA">
      <w:pPr>
        <w:pStyle w:val="ProductList-SubClauseHeading"/>
        <w:outlineLvl w:val="3"/>
      </w:pPr>
    </w:p>
    <w:p w:rsidR="00B04AEA" w:rsidRDefault="008E083E">
      <w:pPr>
        <w:pStyle w:val="ProductList-SubClauseHeading"/>
        <w:outlineLvl w:val="3"/>
      </w:pPr>
      <w:r>
        <w:t>Incidentele transmise pe web</w:t>
      </w:r>
    </w:p>
    <w:p w:rsidR="00B04AEA" w:rsidRDefault="008E083E">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B04AEA" w:rsidRDefault="00B04AEA">
      <w:pPr>
        <w:pStyle w:val="ProductList-BodyIndented"/>
      </w:pPr>
    </w:p>
    <w:p w:rsidR="00B04AEA" w:rsidRDefault="008E083E">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B04AEA" w:rsidRDefault="00B04AEA">
      <w:pPr>
        <w:pStyle w:val="ProductList-BodyIndented"/>
        <w:ind w:left="720"/>
      </w:pPr>
    </w:p>
    <w:p w:rsidR="00B04AEA" w:rsidRDefault="008E083E">
      <w:pPr>
        <w:pStyle w:val="ProductList-SubClauseHeading"/>
        <w:outlineLvl w:val="3"/>
      </w:pPr>
      <w:r>
        <w:t>Persoanele de contact pentru asistență</w:t>
      </w:r>
    </w:p>
    <w:p w:rsidR="00B04AEA" w:rsidRDefault="008E083E">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B04A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S/S+: EA Nivel D</w:t>
            </w:r>
          </w:p>
        </w:tc>
      </w:tr>
      <w:tr w:rsidR="00B04AEA">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După cum este necesar</w:t>
            </w:r>
          </w:p>
        </w:tc>
      </w:tr>
      <w:tr w:rsidR="00B04AEA">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16</w:t>
            </w:r>
          </w:p>
        </w:tc>
      </w:tr>
    </w:tbl>
    <w:p w:rsidR="00B04AEA" w:rsidRDefault="00B04AEA">
      <w:pPr>
        <w:pStyle w:val="ProductList-BodyIndented"/>
      </w:pPr>
    </w:p>
    <w:p w:rsidR="00B04AEA" w:rsidRDefault="008E083E">
      <w:pPr>
        <w:pStyle w:val="ProductList-SubClauseHeading"/>
        <w:outlineLvl w:val="3"/>
      </w:pPr>
      <w:r>
        <w:t>Nivelul serviciului pentru Clienții cu Software Assurance</w:t>
      </w:r>
    </w:p>
    <w:p w:rsidR="00B04AEA" w:rsidRDefault="008E083E">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29"/>
        <w:gridCol w:w="2641"/>
        <w:gridCol w:w="2627"/>
        <w:gridCol w:w="2633"/>
      </w:tblGrid>
      <w:tr w:rsidR="00B04A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Răspunsul așteptat din partea clientului</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critic asupra activității: </w:t>
            </w:r>
          </w:p>
          <w:p w:rsidR="00B04AEA" w:rsidRDefault="008E083E">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Răspunsul la primul apel în 2 ore sau mai puțin, în funcție de oferta de asistență</w:t>
            </w:r>
          </w:p>
          <w:p w:rsidR="00B04AEA" w:rsidRDefault="008E083E">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Alocarea resurselor adecvate pentru a susține efortul continuu 24x72</w:t>
            </w:r>
          </w:p>
          <w:p w:rsidR="00B04AEA" w:rsidRDefault="008E083E">
            <w:pPr>
              <w:pStyle w:val="ProductList-TableBody"/>
            </w:pPr>
            <w:r>
              <w:t>Acces și răspuns rapid din partea autorității de control al modificărilor</w:t>
            </w:r>
          </w:p>
          <w:p w:rsidR="00B04AEA" w:rsidRDefault="008E083E">
            <w:pPr>
              <w:pStyle w:val="ProductList-TableBody"/>
            </w:pPr>
            <w:r>
              <w:t>Notificarea conducerii</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moderat asupra activității: </w:t>
            </w:r>
          </w:p>
          <w:p w:rsidR="00B04AEA" w:rsidRDefault="008E083E">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Răspunsul la primul apel în 4 ore sau mai puțin, în funcție de oferta de asistență</w:t>
            </w:r>
          </w:p>
          <w:p w:rsidR="00B04AEA" w:rsidRDefault="008E083E">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Alocarea resurselor adecvate pentru a susține efortul continuu în timpul programului de lucru</w:t>
            </w:r>
          </w:p>
          <w:p w:rsidR="00B04AEA" w:rsidRDefault="008E083E">
            <w:pPr>
              <w:pStyle w:val="ProductList-TableBody"/>
            </w:pPr>
            <w:r>
              <w:t>Acces și răspuns din partea autorității de control al modificărilor în termen de 4 ore lucrătoare</w:t>
            </w:r>
          </w:p>
        </w:tc>
      </w:tr>
      <w:tr w:rsidR="00B04AEA">
        <w:tc>
          <w:tcPr>
            <w:tcW w:w="29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minim asupra activității: </w:t>
            </w:r>
          </w:p>
          <w:p w:rsidR="00B04AEA" w:rsidRDefault="008E083E">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Răspunsul la primul apel într-o zi lucrătoare sau mai puțin, în funcție de oferta de asistență</w:t>
            </w:r>
          </w:p>
          <w:p w:rsidR="00B04AEA" w:rsidRDefault="008E083E">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Informații exacte privind persoana de contact a clientului care se ocupă de caz</w:t>
            </w:r>
          </w:p>
          <w:p w:rsidR="00B04AEA" w:rsidRDefault="008E083E">
            <w:pPr>
              <w:pStyle w:val="ProductList-TableBody"/>
            </w:pPr>
            <w:r>
              <w:t>Răspuns într-un interval de o zi lucrătoare</w:t>
            </w:r>
          </w:p>
        </w:tc>
      </w:tr>
    </w:tbl>
    <w:p w:rsidR="00B04AEA" w:rsidRDefault="008E083E">
      <w:pPr>
        <w:pStyle w:val="ProductList-BodyIndented"/>
      </w:pPr>
      <w:r>
        <w:rPr>
          <w:i/>
        </w:rPr>
        <w:t>1 Contactați reprezentantul Microsoft referitor la programul de lucru local.</w:t>
      </w:r>
    </w:p>
    <w:p w:rsidR="00B04AEA" w:rsidRDefault="008E083E">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B04AEA" w:rsidRDefault="00B04AEA">
      <w:pPr>
        <w:pStyle w:val="ProductList-BodyIndented"/>
        <w:ind w:left="720"/>
      </w:pPr>
    </w:p>
    <w:p w:rsidR="00B04AEA" w:rsidRDefault="008E083E">
      <w:pPr>
        <w:pStyle w:val="ProductList-SubClauseHeading"/>
        <w:outlineLvl w:val="3"/>
      </w:pPr>
      <w:r>
        <w:t>Transformarea incidentelor cu Asistență 24x7 pentru rezolvarea problemelor, cu protecție prin Software Assurance, în incidente eligibile pentru Asistența Premier</w:t>
      </w:r>
    </w:p>
    <w:p w:rsidR="00B04AEA" w:rsidRDefault="008E083E">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B04AEA" w:rsidRDefault="00B04AEA">
      <w:pPr>
        <w:pStyle w:val="ProductList-BodyIndented"/>
      </w:pPr>
    </w:p>
    <w:p w:rsidR="00B04AEA" w:rsidRDefault="008E083E">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B04AEA" w:rsidRDefault="00B04AEA">
      <w:pPr>
        <w:pStyle w:val="ProductList-BodyIndented"/>
        <w:ind w:left="720"/>
      </w:pPr>
    </w:p>
    <w:p w:rsidR="00B04AEA" w:rsidRDefault="008E083E">
      <w:pPr>
        <w:pStyle w:val="ProductList-SubClauseHeading"/>
        <w:outlineLvl w:val="3"/>
      </w:pPr>
      <w:r>
        <w:t>Prevederi suplimentare</w:t>
      </w:r>
    </w:p>
    <w:p w:rsidR="00B04AEA" w:rsidRDefault="008E083E">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B04AEA" w:rsidRDefault="00B04AEA">
      <w:pPr>
        <w:pStyle w:val="ProductList-BodyIndented"/>
      </w:pPr>
    </w:p>
    <w:p w:rsidR="00B04AEA" w:rsidRDefault="008E083E">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B04AEA" w:rsidRDefault="00B04AEA">
      <w:pPr>
        <w:pStyle w:val="ProductList-BodyIndented"/>
      </w:pPr>
    </w:p>
    <w:p w:rsidR="00B04AEA" w:rsidRDefault="008E083E">
      <w:pPr>
        <w:pStyle w:val="ProductList-SubClauseHeading"/>
        <w:outlineLvl w:val="3"/>
      </w:pPr>
      <w:r>
        <w:t>Eligibilitatea SCE</w:t>
      </w:r>
    </w:p>
    <w:p w:rsidR="00B04AEA" w:rsidRDefault="008E083E">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B04AEA" w:rsidRDefault="00B04AEA">
      <w:pPr>
        <w:pStyle w:val="ProductList-BodyIndented"/>
      </w:pPr>
    </w:p>
    <w:p w:rsidR="00B04AEA" w:rsidRDefault="008E083E">
      <w:pPr>
        <w:pStyle w:val="ProductList-BodyIndented"/>
      </w:pPr>
      <w:r>
        <w:t>Produsele eligibile din Platforma de aplicații sunt:</w:t>
      </w:r>
    </w:p>
    <w:p w:rsidR="00B04AEA" w:rsidRDefault="008E083E" w:rsidP="008E083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B04AEA" w:rsidRDefault="008E083E" w:rsidP="008E083E">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rsidR="00B04AEA" w:rsidRDefault="008E083E" w:rsidP="008E083E">
      <w:pPr>
        <w:pStyle w:val="ProductList-Bullet"/>
        <w:numPr>
          <w:ilvl w:val="1"/>
          <w:numId w:val="51"/>
        </w:numPr>
      </w:pPr>
      <w:r>
        <w:t>Office SharePoint Server</w:t>
      </w:r>
      <w:r>
        <w:fldChar w:fldCharType="begin"/>
      </w:r>
      <w:r>
        <w:instrText xml:space="preserve"> XE "SharePoint Server" </w:instrText>
      </w:r>
      <w:r>
        <w:fldChar w:fldCharType="end"/>
      </w:r>
    </w:p>
    <w:p w:rsidR="00B04AEA" w:rsidRDefault="008E083E">
      <w:pPr>
        <w:pStyle w:val="ProductList-BodyIndented"/>
      </w:pPr>
      <w:r>
        <w:t>Produsele eligibile din componenta de Infrastructură principală sunt:</w:t>
      </w:r>
    </w:p>
    <w:p w:rsidR="00B04AEA" w:rsidRDefault="008E083E" w:rsidP="008E083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B04AEA" w:rsidRDefault="008E083E" w:rsidP="008E083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B04AEA" w:rsidRDefault="00B04AEA">
      <w:pPr>
        <w:pStyle w:val="ProductList-BodyIndented"/>
      </w:pPr>
    </w:p>
    <w:p w:rsidR="00B04AEA" w:rsidRDefault="008E083E">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Cheltuieli minime anuale pentru SA pentru calificarea la Asistență nelimitată PRS 24x7</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250,000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375,000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337,500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412,500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2,062,500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2,000,000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268,750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168,750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30,000,000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300,000,000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2,062,500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437,500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2,500,000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8,750,000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12,500,000</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8,250,000</w:t>
            </w:r>
          </w:p>
        </w:tc>
      </w:tr>
    </w:tbl>
    <w:p w:rsidR="00B04AEA" w:rsidRDefault="00B04AEA">
      <w:pPr>
        <w:pStyle w:val="ProductList-BodyIndented"/>
        <w:ind w:left="720"/>
      </w:pPr>
    </w:p>
    <w:p w:rsidR="00B04AEA" w:rsidRDefault="008E083E">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B04AEA" w:rsidRDefault="00B04AEA">
      <w:pPr>
        <w:pStyle w:val="ProductList-BodyIndented"/>
        <w:ind w:left="720"/>
      </w:pPr>
    </w:p>
    <w:p w:rsidR="00B04AEA" w:rsidRDefault="008E083E">
      <w:pPr>
        <w:pStyle w:val="ProductList-SubClauseHeading"/>
        <w:outlineLvl w:val="3"/>
      </w:pPr>
      <w:r>
        <w:t>Eligibilitatea pentru Parallel Data Warehouse</w:t>
      </w:r>
    </w:p>
    <w:p w:rsidR="00B04AEA" w:rsidRDefault="008E083E">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B04AEA" w:rsidRDefault="00B04AEA">
      <w:pPr>
        <w:pStyle w:val="ProductList-BodyIndented"/>
      </w:pPr>
    </w:p>
    <w:p w:rsidR="00B04AEA" w:rsidRDefault="008E083E">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B04AEA" w:rsidRDefault="00B04AEA">
      <w:pPr>
        <w:pStyle w:val="ProductList-BodyIndented"/>
      </w:pPr>
    </w:p>
    <w:p w:rsidR="00B04AEA" w:rsidRDefault="008E083E">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Persoanele de contact permise pentru asistență</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6</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7</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w:t>
            </w:r>
          </w:p>
        </w:tc>
      </w:tr>
    </w:tbl>
    <w:p w:rsidR="00B04AEA" w:rsidRDefault="00B04AEA">
      <w:pPr>
        <w:pStyle w:val="ProductList-BodyIndented"/>
      </w:pPr>
    </w:p>
    <w:p w:rsidR="00B04AEA" w:rsidRDefault="008E083E">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B04AEA" w:rsidRDefault="008E083E">
      <w:pPr>
        <w:pStyle w:val="ProductList-BodyIndented"/>
      </w:pPr>
      <w:r>
        <w:t xml:space="preserve">Observație: Clienții care sunt în prezent licențiați pentru PDW își păstrează acest beneficiu, în conformitate cu </w:t>
      </w:r>
      <w:hyperlink r:id="rId150">
        <w:r>
          <w:rPr>
            <w:color w:val="00467F"/>
            <w:u w:val="single"/>
          </w:rPr>
          <w:t>Termenii pentru produse din iunie 2016</w:t>
        </w:r>
      </w:hyperlink>
      <w:r>
        <w:t>.</w:t>
      </w:r>
    </w:p>
    <w:p w:rsidR="00B04AEA" w:rsidRDefault="00B04AEA">
      <w:pPr>
        <w:pStyle w:val="ProductList-BodyIndented"/>
      </w:pPr>
    </w:p>
    <w:p w:rsidR="00B04AEA" w:rsidRDefault="008E083E">
      <w:pPr>
        <w:pStyle w:val="ProductList-ClauseHeading"/>
        <w:outlineLvl w:val="2"/>
      </w:pPr>
      <w:bookmarkStart w:id="358" w:name="_Sec587"/>
      <w:r>
        <w:t>Disponibilitatea Licenței de avansare</w:t>
      </w:r>
      <w:bookmarkEnd w:id="358"/>
    </w:p>
    <w:p w:rsidR="00B04AEA" w:rsidRDefault="008E083E">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04A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Avansare către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BizTalk Server Standard</w:t>
            </w:r>
            <w:r>
              <w:fldChar w:fldCharType="begin"/>
            </w:r>
            <w:r>
              <w:instrText xml:space="preserve"> XE "BizTalk Server Standard"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BizTalk Server Enterprise</w:t>
            </w:r>
            <w:r>
              <w:fldChar w:fldCharType="begin"/>
            </w:r>
            <w:r>
              <w:instrText xml:space="preserve"> XE "BizTalk Server Enterprise"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BizTalk Server Enterprise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CAL</w:t>
            </w:r>
            <w:r>
              <w:fldChar w:fldCharType="begin"/>
            </w:r>
            <w:r>
              <w:instrText xml:space="preserve"> XE "Enterprise CAL" </w:instrText>
            </w:r>
            <w:r>
              <w:fldChar w:fldCharType="end"/>
            </w:r>
            <w:r>
              <w:t xml:space="preserve"> Suite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Core Infrastructure Server Suite Datacenter</w:t>
            </w:r>
            <w:r>
              <w:fldChar w:fldCharType="begin"/>
            </w:r>
            <w:r>
              <w:instrText xml:space="preserve"> XE "Core Infrastructure Server Suite Datacenter"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Desktop pentru educație cu Enterprise CAL Suite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Desktop pentru școli cu Enterprise CAL Suite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Exchange Server Enterprise</w:t>
            </w:r>
            <w:r>
              <w:fldChar w:fldCharType="begin"/>
            </w:r>
            <w:r>
              <w:instrText xml:space="preserve"> XE "Exchange Server Enterprise"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Forefront TMG Enterprise</w:t>
            </w:r>
            <w:r>
              <w:fldChar w:fldCharType="begin"/>
            </w:r>
            <w:r>
              <w:instrText xml:space="preserve"> XE "Forefront TMG Enterprise"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Professional Plus</w:t>
            </w:r>
            <w:r>
              <w:fldChar w:fldCharType="begin"/>
            </w:r>
            <w:r>
              <w:instrText xml:space="preserve"> XE "Office Professional Plus"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Desktop</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Project Professional</w:t>
            </w:r>
            <w:r>
              <w:fldChar w:fldCharType="begin"/>
            </w:r>
            <w:r>
              <w:instrText xml:space="preserve"> XE "Project Professional"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Server Enterprise Core</w:t>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Server Business Intelligence;</w:t>
            </w:r>
            <w:r>
              <w:fldChar w:fldCharType="begin"/>
            </w:r>
            <w:r>
              <w:instrText xml:space="preserve"> XE "SQL Server Business Intelligence;"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System Center Datacenter</w:t>
            </w:r>
            <w:r>
              <w:fldChar w:fldCharType="begin"/>
            </w:r>
            <w:r>
              <w:instrText xml:space="preserve"> XE "System Center Datacenter"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Visio Professional</w:t>
            </w:r>
            <w:r>
              <w:fldChar w:fldCharType="begin"/>
            </w:r>
            <w:r>
              <w:instrText xml:space="preserve"> XE "Visio Professional"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Abonament Visual Studio Enterprise</w:t>
            </w:r>
            <w:r>
              <w:fldChar w:fldCharType="begin"/>
            </w:r>
            <w:r>
              <w:instrText xml:space="preserve"> XE "Abonament Visual Studio Enterprise"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Abonament Visual Studio Enterprise</w:t>
            </w:r>
            <w:r>
              <w:fldChar w:fldCharType="begin"/>
            </w:r>
            <w:r>
              <w:instrText xml:space="preserve"> XE "Abonament Visual Studio Enterprise" </w:instrText>
            </w:r>
            <w:r>
              <w:fldChar w:fldCharType="end"/>
            </w:r>
          </w:p>
        </w:tc>
      </w:tr>
      <w:tr w:rsidR="00B04AEA">
        <w:tc>
          <w:tcPr>
            <w:tcW w:w="600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Server Datacenter</w:t>
            </w:r>
            <w:r>
              <w:fldChar w:fldCharType="begin"/>
            </w:r>
            <w:r>
              <w:instrText xml:space="preserve"> XE "Windows Server Datacenter" </w:instrText>
            </w:r>
            <w:r>
              <w:fldChar w:fldCharType="end"/>
            </w:r>
          </w:p>
        </w:tc>
      </w:tr>
    </w:tbl>
    <w:p w:rsidR="00B04AEA" w:rsidRDefault="00B04AEA">
      <w:pPr>
        <w:pStyle w:val="ProductList-Body"/>
      </w:pPr>
    </w:p>
    <w:p w:rsidR="00B04AEA" w:rsidRDefault="008E083E">
      <w:pPr>
        <w:pStyle w:val="ProductList-ClauseHeading"/>
        <w:outlineLvl w:val="2"/>
      </w:pPr>
      <w:bookmarkStart w:id="359" w:name="_Sec588"/>
      <w:r>
        <w:t>Servere – Drepturi privind recuperarea după dezastru</w:t>
      </w:r>
      <w:bookmarkEnd w:id="359"/>
    </w:p>
    <w:p w:rsidR="00B04AEA" w:rsidRDefault="008E083E">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B04AEA" w:rsidRDefault="00B04AEA">
      <w:pPr>
        <w:pStyle w:val="ProductList-Body"/>
      </w:pPr>
    </w:p>
    <w:p w:rsidR="00B04AEA" w:rsidRDefault="008E083E">
      <w:pPr>
        <w:pStyle w:val="ProductList-SubSubClauseHeading"/>
        <w:outlineLvl w:val="4"/>
      </w:pPr>
      <w:r>
        <w:t>Utilizarea permisă a instanțelor de rezervă</w:t>
      </w:r>
    </w:p>
    <w:p w:rsidR="00B04AEA" w:rsidRDefault="008E083E">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B04AEA" w:rsidRDefault="008E083E" w:rsidP="008E083E">
      <w:pPr>
        <w:pStyle w:val="ProductList-Bullet"/>
        <w:numPr>
          <w:ilvl w:val="2"/>
          <w:numId w:val="53"/>
        </w:numPr>
      </w:pPr>
      <w:r>
        <w:t xml:space="preserve">pentru intervale scurte de testare pentru recuperare după dezastru, în decurs de o săptămână, la fiecare 90 de zile; </w:t>
      </w:r>
    </w:p>
    <w:p w:rsidR="00B04AEA" w:rsidRDefault="008E083E" w:rsidP="008E083E">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B04AEA" w:rsidRDefault="008E083E" w:rsidP="008E083E">
      <w:pPr>
        <w:pStyle w:val="ProductList-Bullet"/>
        <w:numPr>
          <w:ilvl w:val="2"/>
          <w:numId w:val="5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B04AEA" w:rsidRDefault="00B04AEA">
      <w:pPr>
        <w:pStyle w:val="ProductList-BodyIndented2"/>
      </w:pPr>
    </w:p>
    <w:p w:rsidR="00B04AEA" w:rsidRDefault="008E083E">
      <w:pPr>
        <w:pStyle w:val="ProductList-SubSubClauseHeading"/>
        <w:outlineLvl w:val="4"/>
      </w:pPr>
      <w:r>
        <w:t>Utilizarea Beneficiului Azure Hybrid pentru recuperarea după dezastru</w:t>
      </w:r>
    </w:p>
    <w:p w:rsidR="00B04AEA" w:rsidRDefault="008E083E">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B04AEA" w:rsidRDefault="00B04AEA">
      <w:pPr>
        <w:pStyle w:val="ProductList-BodyIndented2"/>
      </w:pPr>
    </w:p>
    <w:p w:rsidR="00B04AEA" w:rsidRDefault="008E083E">
      <w:pPr>
        <w:pStyle w:val="ProductList-SubSubClauseHeading"/>
        <w:outlineLvl w:val="4"/>
      </w:pPr>
      <w:r>
        <w:t>Cerințe pentru utilizarea recuperării după dezastru</w:t>
      </w:r>
    </w:p>
    <w:p w:rsidR="00B04AEA" w:rsidRDefault="008E083E">
      <w:pPr>
        <w:pStyle w:val="ProductList-BodyIndented2"/>
      </w:pPr>
      <w:r>
        <w:t>Pentru a utiliza software-ul în baza drepturilor de recuperare după dezastru, clientul trebuie să respecte următorii termeni:</w:t>
      </w:r>
    </w:p>
    <w:p w:rsidR="00B04AEA" w:rsidRDefault="008E083E" w:rsidP="008E083E">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B04AEA" w:rsidRDefault="008E083E" w:rsidP="008E083E">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B04AEA" w:rsidRDefault="008E083E" w:rsidP="008E083E">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B04AEA" w:rsidRDefault="008E083E" w:rsidP="008E083E">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B04AEA" w:rsidRDefault="008E083E" w:rsidP="008E083E">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B04AEA" w:rsidRDefault="008E083E" w:rsidP="008E083E">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B04AEA" w:rsidRDefault="00B04AEA">
      <w:pPr>
        <w:pStyle w:val="ProductList-BodyIndented2"/>
      </w:pPr>
    </w:p>
    <w:p w:rsidR="00B04AEA" w:rsidRDefault="008E083E">
      <w:pPr>
        <w:pStyle w:val="ProductList-SubSubClauseHeading"/>
        <w:outlineLvl w:val="4"/>
      </w:pPr>
      <w:r>
        <w:t>Utilizarea permisă suplimentară a Windows Server</w:t>
      </w:r>
    </w:p>
    <w:p w:rsidR="00B04AEA" w:rsidRDefault="008E083E" w:rsidP="008E083E">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B04AEA" w:rsidRDefault="008E083E" w:rsidP="008E083E">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B04AEA" w:rsidRDefault="008E083E" w:rsidP="008E083E">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B04AEA" w:rsidRDefault="008E083E">
      <w:pPr>
        <w:pStyle w:val="ProductList-BodyIndented2"/>
        <w:ind w:left="1440"/>
      </w:pPr>
      <w:r>
        <w:t>- a rula produse software de virtualizare hardware, precum Hyper-V;</w:t>
      </w:r>
    </w:p>
    <w:p w:rsidR="00B04AEA" w:rsidRDefault="008E083E">
      <w:pPr>
        <w:pStyle w:val="ProductList-BodyIndented2"/>
        <w:ind w:left="1440"/>
      </w:pPr>
      <w:r>
        <w:t>- a furniza servicii de virtualizare hardware;</w:t>
      </w:r>
    </w:p>
    <w:p w:rsidR="00B04AEA" w:rsidRDefault="008E083E">
      <w:pPr>
        <w:pStyle w:val="ProductList-BodyIndented2"/>
        <w:ind w:left="1440"/>
      </w:pPr>
      <w:r>
        <w:t>- a rula agenți software pentru a gestiona produsul software de virtualizare de hardware;</w:t>
      </w:r>
    </w:p>
    <w:p w:rsidR="00B04AEA" w:rsidRDefault="008E083E">
      <w:pPr>
        <w:pStyle w:val="ProductList-BodyIndented2"/>
        <w:ind w:left="1440"/>
      </w:pPr>
      <w:r>
        <w:t>- a servi drept destinație a replicării;</w:t>
      </w:r>
    </w:p>
    <w:p w:rsidR="00B04AEA" w:rsidRDefault="008E083E">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B04AEA" w:rsidRDefault="008E083E">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B04AEA" w:rsidRDefault="008E083E">
      <w:pPr>
        <w:pStyle w:val="ProductList-BodyIndented2"/>
        <w:ind w:left="1440"/>
      </w:pPr>
      <w:r>
        <w:t xml:space="preserve">- a rula servicii de recuperare în caz de dezastru, după cum se descrie mai sus. </w:t>
      </w:r>
    </w:p>
    <w:p w:rsidR="00B04AEA" w:rsidRDefault="008E083E" w:rsidP="008E083E">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B04AEA" w:rsidRDefault="00B04AEA">
      <w:pPr>
        <w:pStyle w:val="ProductList-BodyIndented2"/>
      </w:pPr>
    </w:p>
    <w:p w:rsidR="00B04AEA" w:rsidRDefault="00B04AEA">
      <w:pPr>
        <w:pStyle w:val="ProductList-BodyIndented2"/>
      </w:pPr>
    </w:p>
    <w:p w:rsidR="00B04AEA" w:rsidRDefault="008E083E">
      <w:pPr>
        <w:pStyle w:val="ProductList-ClauseHeading"/>
        <w:outlineLvl w:val="2"/>
      </w:pPr>
      <w:bookmarkStart w:id="360" w:name="_Sec589"/>
      <w:r>
        <w:t>Mobilitatea licențelor</w:t>
      </w:r>
      <w:bookmarkEnd w:id="360"/>
    </w:p>
    <w:p w:rsidR="00B04AEA" w:rsidRDefault="008E083E">
      <w:pPr>
        <w:pStyle w:val="ProductList-SubClauseHeading"/>
        <w:outlineLvl w:val="3"/>
      </w:pPr>
      <w:r>
        <w:t>Mobilitatea licențelor între fermele de servere</w:t>
      </w:r>
    </w:p>
    <w:p w:rsidR="00B04AEA" w:rsidRDefault="008E083E">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B04AEA" w:rsidRDefault="00B04AEA">
      <w:pPr>
        <w:pStyle w:val="ProductList-BodyIndented"/>
      </w:pPr>
    </w:p>
    <w:p w:rsidR="00B04AEA" w:rsidRDefault="008E083E">
      <w:pPr>
        <w:pStyle w:val="ProductList-SubClauseHeading"/>
        <w:outlineLvl w:val="3"/>
      </w:pPr>
      <w:r>
        <w:t>Mobilitatea licențelor prin intermediul Software Assurance</w:t>
      </w:r>
    </w:p>
    <w:p w:rsidR="00B04AEA" w:rsidRDefault="008E083E">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rsidR="00B04AEA" w:rsidRDefault="00B04AEA">
      <w:pPr>
        <w:pStyle w:val="ProductList-BodyIndented"/>
      </w:pPr>
    </w:p>
    <w:p w:rsidR="00B04AEA" w:rsidRDefault="008E083E">
      <w:pPr>
        <w:pStyle w:val="ProductList-SubSubClauseHeading"/>
        <w:outlineLvl w:val="4"/>
      </w:pPr>
      <w:r>
        <w:t>Utilizare permisă:</w:t>
      </w:r>
    </w:p>
    <w:p w:rsidR="00B04AEA" w:rsidRDefault="008E083E">
      <w:pPr>
        <w:pStyle w:val="ProductList-BodyIndented2"/>
      </w:pPr>
      <w:r>
        <w:t>Cu Mobilitate pentru licențe prin intermediul SA, Clientul poate:</w:t>
      </w:r>
    </w:p>
    <w:p w:rsidR="00B04AEA" w:rsidRDefault="008E083E" w:rsidP="008E083E">
      <w:pPr>
        <w:pStyle w:val="ProductList-Bullet"/>
        <w:numPr>
          <w:ilvl w:val="2"/>
          <w:numId w:val="57"/>
        </w:numPr>
      </w:pPr>
      <w:r>
        <w:t>să ruleze software-ul licențiat pe serverele partajate;</w:t>
      </w:r>
    </w:p>
    <w:p w:rsidR="00B04AEA" w:rsidRDefault="008E083E" w:rsidP="008E083E">
      <w:pPr>
        <w:pStyle w:val="ProductList-Bullet"/>
        <w:numPr>
          <w:ilvl w:val="2"/>
          <w:numId w:val="57"/>
        </w:numPr>
      </w:pPr>
      <w:r>
        <w:t>să acceseze software-ul respectiv în baza licențelor de acces și pentru care are protecție prin SA și în baza licențelor SL utilizator și SL dispozitiv care permit accesul la Produse;</w:t>
      </w:r>
    </w:p>
    <w:p w:rsidR="00B04AEA" w:rsidRDefault="008E083E" w:rsidP="008E083E">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rsidR="00B04AEA" w:rsidRDefault="008E083E" w:rsidP="008E083E">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B04AEA" w:rsidRDefault="00B04AEA">
      <w:pPr>
        <w:pStyle w:val="ProductList-BodyIndented2"/>
      </w:pPr>
    </w:p>
    <w:p w:rsidR="00B04AEA" w:rsidRDefault="008E083E">
      <w:pPr>
        <w:pStyle w:val="ProductList-SubSubClauseHeading"/>
        <w:outlineLvl w:val="4"/>
      </w:pPr>
      <w:r>
        <w:t>Cerințe:</w:t>
      </w:r>
    </w:p>
    <w:p w:rsidR="00B04AEA" w:rsidRDefault="008E083E">
      <w:pPr>
        <w:pStyle w:val="ProductList-BodyIndented2"/>
      </w:pPr>
      <w:r>
        <w:t>Pentru a utiliza Mobilitatea licențelor prin intermediul SA, Clientul are următoarele obligații:</w:t>
      </w:r>
    </w:p>
    <w:p w:rsidR="00B04AEA" w:rsidRDefault="008E083E" w:rsidP="008E083E">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rsidR="00B04AEA" w:rsidRDefault="008E083E" w:rsidP="008E083E">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rsidR="00B04AEA" w:rsidRDefault="008E083E" w:rsidP="008E083E">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B04AEA" w:rsidRDefault="00B04AEA">
      <w:pPr>
        <w:pStyle w:val="ProductList-BodyIndented2"/>
      </w:pPr>
    </w:p>
    <w:p w:rsidR="00B04AEA" w:rsidRDefault="008E083E">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B04A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Număr permis de:</w:t>
            </w:r>
          </w:p>
          <w:p w:rsidR="00B04AEA" w:rsidRDefault="008E083E">
            <w:pPr>
              <w:pStyle w:val="ProductList-TableBody"/>
            </w:pPr>
            <w:r>
              <w:rPr>
                <w:color w:val="FFFFFF"/>
              </w:rPr>
              <w:t>medii OSE sau nuclee per licență</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 mediu de sistem de operare per licență</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 mediu de sistem de operare per licență</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Un nucleu virtual (conform Drepturilor de utilizare a produsului, inclusiv cerința pentru minimum 4 nuclee per OSE)</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 medii OSE gestionate per Server licențiat</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10 medii OSE gestionate per Server licențiat</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 medii OSE gestionate per Server licențiat</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10 medii OSE gestionate per Server licențiat</w:t>
            </w:r>
          </w:p>
        </w:tc>
      </w:tr>
    </w:tbl>
    <w:p w:rsidR="00B04AEA" w:rsidRDefault="00B04AEA">
      <w:pPr>
        <w:pStyle w:val="ProductList-BodyIndented2"/>
      </w:pPr>
    </w:p>
    <w:p w:rsidR="00B04AEA" w:rsidRDefault="008E083E">
      <w:pPr>
        <w:pStyle w:val="ProductList-SubSubClauseHeading"/>
        <w:outlineLvl w:val="4"/>
      </w:pPr>
      <w:r>
        <w:t>Drepturi în caz de avarie</w:t>
      </w:r>
    </w:p>
    <w:p w:rsidR="00B04AEA" w:rsidRDefault="008E083E">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B04AEA" w:rsidRDefault="00B04AEA">
      <w:pPr>
        <w:pStyle w:val="ProductList-BodyIndented2"/>
      </w:pPr>
    </w:p>
    <w:p w:rsidR="00B04AEA" w:rsidRDefault="008E083E">
      <w:pPr>
        <w:pStyle w:val="ProductList-ClauseHeading"/>
        <w:outlineLvl w:val="2"/>
      </w:pPr>
      <w:bookmarkStart w:id="361" w:name="_Sec590"/>
      <w:r>
        <w:t>Servere – Aplicații cu găzduire proprie</w:t>
      </w:r>
      <w:bookmarkEnd w:id="361"/>
    </w:p>
    <w:p w:rsidR="00B04AEA" w:rsidRDefault="008E083E">
      <w:pPr>
        <w:pStyle w:val="ProductList-Body"/>
      </w:pPr>
      <w:r>
        <w:t>Aplicațiile cu găzduire proprie sunt acele Produse pentru care se aplică drepturile de găzduire proprie.</w:t>
      </w:r>
    </w:p>
    <w:p w:rsidR="00B04AEA" w:rsidRDefault="00B04AEA">
      <w:pPr>
        <w:pStyle w:val="ProductList-Body"/>
      </w:pPr>
    </w:p>
    <w:p w:rsidR="00B04AEA" w:rsidRDefault="008E083E">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B04AEA" w:rsidRDefault="00B04AEA">
      <w:pPr>
        <w:pStyle w:val="ProductList-Body"/>
      </w:pPr>
    </w:p>
    <w:p w:rsidR="00B04AEA" w:rsidRDefault="008E083E">
      <w:pPr>
        <w:pStyle w:val="ProductList-SubClauseHeading"/>
        <w:outlineLvl w:val="3"/>
      </w:pPr>
      <w:r>
        <w:t>Cerințe</w:t>
      </w:r>
    </w:p>
    <w:p w:rsidR="00B04AEA" w:rsidRDefault="008E083E">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B04AEA" w:rsidRDefault="008E083E" w:rsidP="008E083E">
      <w:pPr>
        <w:pStyle w:val="ProductList-Bullet"/>
        <w:numPr>
          <w:ilvl w:val="1"/>
          <w:numId w:val="59"/>
        </w:numPr>
      </w:pPr>
      <w:r>
        <w:t>aplicațiile cu găzduire proprie executate în cadrul soluției unificate și</w:t>
      </w:r>
    </w:p>
    <w:p w:rsidR="00B04AEA" w:rsidRDefault="008E083E" w:rsidP="008E083E">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B04AEA" w:rsidRDefault="008E083E">
      <w:pPr>
        <w:pStyle w:val="ProductList-BodyIndented"/>
      </w:pPr>
      <w:r>
        <w:t xml:space="preserve">Toate produsele software Microsoft utilizate pentru a crea și a furniza Soluția unificată trebuie să îndeplinească următoarele condiții: </w:t>
      </w:r>
    </w:p>
    <w:p w:rsidR="00B04AEA" w:rsidRDefault="008E083E" w:rsidP="008E083E">
      <w:pPr>
        <w:pStyle w:val="ProductList-Bullet"/>
        <w:numPr>
          <w:ilvl w:val="1"/>
          <w:numId w:val="60"/>
        </w:numPr>
      </w:pPr>
      <w:r>
        <w:t>să fie licențiate printr-un program de licențiere de volum și</w:t>
      </w:r>
    </w:p>
    <w:p w:rsidR="00B04AEA" w:rsidRDefault="008E083E" w:rsidP="008E083E">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B04AEA" w:rsidRDefault="00B04AEA">
      <w:pPr>
        <w:pStyle w:val="ProductList-BodyIndented"/>
      </w:pPr>
    </w:p>
    <w:p w:rsidR="00B04AEA" w:rsidRDefault="008E083E">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B04AEA" w:rsidRDefault="00B04AEA">
      <w:pPr>
        <w:pStyle w:val="ProductList-BodyIndented"/>
      </w:pPr>
    </w:p>
    <w:p w:rsidR="00B04AEA" w:rsidRDefault="008E083E">
      <w:pPr>
        <w:pStyle w:val="ProductList-BodyIndented"/>
      </w:pPr>
      <w:r>
        <w:t>Produsul software al clientului trebuie:</w:t>
      </w:r>
    </w:p>
    <w:p w:rsidR="00B04AEA" w:rsidRDefault="008E083E" w:rsidP="008E083E">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B04AEA" w:rsidRDefault="008E083E" w:rsidP="008E083E">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rsidR="00B04AEA" w:rsidRDefault="008E083E" w:rsidP="008E083E">
      <w:pPr>
        <w:pStyle w:val="ProductList-Bullet"/>
        <w:numPr>
          <w:ilvl w:val="1"/>
          <w:numId w:val="6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B04AEA" w:rsidRDefault="008E083E" w:rsidP="008E083E">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B04AEA" w:rsidRDefault="00B04AEA">
      <w:pPr>
        <w:pStyle w:val="ProductList-BodyIndented"/>
      </w:pPr>
    </w:p>
    <w:p w:rsidR="00B04AEA" w:rsidRDefault="008E083E">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B04AEA" w:rsidRDefault="00B04AEA">
      <w:pPr>
        <w:pStyle w:val="ProductList-BodyIndented"/>
        <w:jc w:val="right"/>
      </w:pPr>
    </w:p>
    <w:tbl>
      <w:tblPr>
        <w:tblStyle w:val="PURTable0"/>
        <w:tblW w:w="0" w:type="dxa"/>
        <w:tblLook w:val="04A0" w:firstRow="1" w:lastRow="0" w:firstColumn="1" w:lastColumn="0" w:noHBand="0" w:noVBand="1"/>
      </w:tblPr>
      <w:tblGrid>
        <w:gridCol w:w="1044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Indented"/>
      </w:pPr>
    </w:p>
    <w:p w:rsidR="00B04AEA" w:rsidRDefault="00B04AEA">
      <w:pPr>
        <w:pStyle w:val="PURBreadcrumb"/>
      </w:pPr>
    </w:p>
    <w:p w:rsidR="00B04AEA" w:rsidRDefault="008E083E">
      <w:pPr>
        <w:pStyle w:val="ProductList-SectionHeading"/>
        <w:pageBreakBefore/>
        <w:outlineLvl w:val="0"/>
      </w:pPr>
      <w:bookmarkStart w:id="362" w:name="_Sec1237"/>
      <w:bookmarkEnd w:id="340"/>
      <w:r>
        <w:t>Anexa C – Licențe suplimentare pentru Serviciile online și alte Licențe de tranziție</w:t>
      </w:r>
      <w:r>
        <w:fldChar w:fldCharType="begin"/>
      </w:r>
      <w:r>
        <w:instrText xml:space="preserve"> TC "</w:instrText>
      </w:r>
      <w:bookmarkStart w:id="363" w:name="_Toc531587152"/>
      <w:r>
        <w:instrText>Anexa C – Licențe suplimentare pentru Serviciile online și alte Licențe de tranziție</w:instrText>
      </w:r>
      <w:bookmarkEnd w:id="363"/>
      <w:r>
        <w:instrText>" \l 1</w:instrText>
      </w:r>
      <w:r>
        <w:fldChar w:fldCharType="end"/>
      </w: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364" w:name="_Sec1238"/>
      <w:r>
        <w:t>Licențele suplimentare</w:t>
      </w:r>
      <w:bookmarkEnd w:id="364"/>
      <w:r>
        <w:fldChar w:fldCharType="begin"/>
      </w:r>
      <w:r>
        <w:instrText xml:space="preserve"> TC "</w:instrText>
      </w:r>
      <w:bookmarkStart w:id="365" w:name="_Toc531587153"/>
      <w:r>
        <w:instrText>Licențele suplimentare</w:instrText>
      </w:r>
      <w:bookmarkEnd w:id="365"/>
      <w:r>
        <w:instrText>" \l 2</w:instrText>
      </w:r>
      <w:r>
        <w:fldChar w:fldCharType="end"/>
      </w:r>
    </w:p>
    <w:p w:rsidR="00B04AEA" w:rsidRDefault="008E083E">
      <w:pPr>
        <w:pStyle w:val="ProductList-Body"/>
      </w:pPr>
      <w:r>
        <w:t>Clientul poate achiziționa licențe suplimentare în baza condițiilor de mai jos:</w:t>
      </w:r>
    </w:p>
    <w:p w:rsidR="00B04AEA" w:rsidRDefault="008E083E" w:rsidP="008E083E">
      <w:pPr>
        <w:pStyle w:val="ProductList-Bullet"/>
        <w:numPr>
          <w:ilvl w:val="0"/>
          <w:numId w:val="62"/>
        </w:numPr>
      </w:pPr>
      <w:r>
        <w:t>Clientul trebuie să dețină protecție activă prin SA sau o licență SL utilizator activă pentru Licențele eligibile corespunzătoare;</w:t>
      </w:r>
    </w:p>
    <w:p w:rsidR="00B04AEA" w:rsidRDefault="008E083E" w:rsidP="008E083E">
      <w:pPr>
        <w:pStyle w:val="ProductList-Bullet"/>
        <w:numPr>
          <w:ilvl w:val="0"/>
          <w:numId w:val="62"/>
        </w:numPr>
      </w:pPr>
      <w:r>
        <w:t xml:space="preserve">Clientul poate achiziționa o singură licență SL suplimentară pentru fiecare licență eligibilă, cu excepția dispozițiilor contrare din această Anexă;  </w:t>
      </w:r>
    </w:p>
    <w:p w:rsidR="00B04AEA" w:rsidRDefault="008E083E" w:rsidP="008E083E">
      <w:pPr>
        <w:pStyle w:val="ProductList-Bullet"/>
        <w:numPr>
          <w:ilvl w:val="0"/>
          <w:numId w:val="62"/>
        </w:numPr>
      </w:pPr>
      <w:r>
        <w:t>Clientul poate achiziționa licențe SL suplimentare între datele de true-up înaintea achiziționării Licențelor eligibile;</w:t>
      </w:r>
    </w:p>
    <w:p w:rsidR="00B04AEA" w:rsidRDefault="00B04AEA">
      <w:pPr>
        <w:pStyle w:val="ProductList-Body"/>
      </w:pPr>
    </w:p>
    <w:p w:rsidR="00B04AEA" w:rsidRDefault="008E083E">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B04AEA" w:rsidRDefault="00B04AEA">
      <w:pPr>
        <w:pStyle w:val="ProductList-Body"/>
      </w:pPr>
    </w:p>
    <w:p w:rsidR="00B04AEA" w:rsidRDefault="008E083E">
      <w:pPr>
        <w:pStyle w:val="ProductList-Offering2HeadingNoBorder"/>
        <w:outlineLvl w:val="2"/>
      </w:pPr>
      <w:r>
        <w:t>Sistemul de operare desktop Windows</w:t>
      </w:r>
      <w:r>
        <w:fldChar w:fldCharType="begin"/>
      </w:r>
      <w:r>
        <w:instrText xml:space="preserve"> TC "</w:instrText>
      </w:r>
      <w:bookmarkStart w:id="366" w:name="_Toc531587154"/>
      <w:r>
        <w:instrText>Sistemul de operare desktop Windows</w:instrText>
      </w:r>
      <w:bookmarkEnd w:id="366"/>
      <w:r>
        <w:instrText>" \l 3</w:instrText>
      </w:r>
      <w:r>
        <w:fldChar w:fldCharType="end"/>
      </w:r>
    </w:p>
    <w:p w:rsidR="00B04AEA" w:rsidRDefault="008E083E">
      <w:pPr>
        <w:pStyle w:val="ProductList-Body"/>
      </w:pPr>
      <w:r>
        <w:t>Utilizatorul licențiat trebuie să fie Utilizatorul principal al unui dispozitiv cu protecție activă prin SA pentru sistemul de operare desktop Windows sau cu protecție VDA pentru Windows.</w:t>
      </w:r>
    </w:p>
    <w:p w:rsidR="00B04AEA" w:rsidRDefault="00B04AEA">
      <w:pPr>
        <w:pStyle w:val="ProductList-Body"/>
      </w:pPr>
    </w:p>
    <w:tbl>
      <w:tblPr>
        <w:tblStyle w:val="PURTable"/>
        <w:tblW w:w="0" w:type="dxa"/>
        <w:tblLook w:val="04A0" w:firstRow="1" w:lastRow="0" w:firstColumn="1" w:lastColumn="0" w:noHBand="0" w:noVBand="1"/>
      </w:tblPr>
      <w:tblGrid>
        <w:gridCol w:w="5204"/>
        <w:gridCol w:w="5586"/>
      </w:tblGrid>
      <w:tr w:rsidR="00B04A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4AEA" w:rsidRDefault="008E083E">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58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04AEA" w:rsidRDefault="008E083E">
            <w:pPr>
              <w:pStyle w:val="ProductList-TableBody"/>
            </w:pPr>
            <w:r>
              <w:t>Windows 10 Enterprise/Education per dispozitiv</w:t>
            </w:r>
          </w:p>
        </w:tc>
      </w:tr>
      <w:tr w:rsidR="00B04AEA">
        <w:tc>
          <w:tcPr>
            <w:tcW w:w="58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04AEA" w:rsidRDefault="00B04AEA">
            <w:pPr>
              <w:pStyle w:val="ProductList-TableBody"/>
            </w:pPr>
          </w:p>
        </w:tc>
      </w:tr>
      <w:tr w:rsidR="00B04AEA">
        <w:tc>
          <w:tcPr>
            <w:tcW w:w="5880" w:type="dxa"/>
            <w:tcBorders>
              <w:top w:val="single" w:sz="4" w:space="0" w:color="000000"/>
              <w:left w:val="single" w:sz="4" w:space="0" w:color="000000"/>
              <w:bottom w:val="none" w:sz="4" w:space="0" w:color="000000"/>
              <w:right w:val="single" w:sz="4" w:space="0" w:color="000000"/>
            </w:tcBorders>
          </w:tcPr>
          <w:p w:rsidR="00B04AEA" w:rsidRDefault="008E083E">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10 Enterprise E3/E5</w:t>
            </w:r>
          </w:p>
        </w:tc>
      </w:tr>
      <w:tr w:rsidR="00B04AEA">
        <w:tc>
          <w:tcPr>
            <w:tcW w:w="5880" w:type="dxa"/>
            <w:tcBorders>
              <w:top w:val="non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VDA E3/E5</w:t>
            </w:r>
          </w:p>
        </w:tc>
      </w:tr>
    </w:tbl>
    <w:p w:rsidR="00B04AEA" w:rsidRDefault="00B04AEA">
      <w:pPr>
        <w:pStyle w:val="ProductList-Body"/>
      </w:pPr>
    </w:p>
    <w:p w:rsidR="00B04AEA" w:rsidRDefault="008E083E">
      <w:pPr>
        <w:pStyle w:val="ProductList-Offering2HeadingNoBorder"/>
        <w:outlineLvl w:val="2"/>
      </w:pPr>
      <w:r>
        <w:t>Planurile pentru utilizatori Microsoft Azure</w:t>
      </w:r>
      <w:r>
        <w:fldChar w:fldCharType="begin"/>
      </w:r>
      <w:r>
        <w:instrText xml:space="preserve"> TC "</w:instrText>
      </w:r>
      <w:bookmarkStart w:id="367" w:name="_Toc531587155"/>
      <w:r>
        <w:instrText>Planurile pentru utilizatori Microsoft Azure</w:instrText>
      </w:r>
      <w:bookmarkEnd w:id="367"/>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240"/>
        <w:gridCol w:w="5550"/>
      </w:tblGrid>
      <w:tr w:rsidR="00B04A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4AEA" w:rsidRDefault="008E083E">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58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Enterprise CAL Suite</w:t>
            </w:r>
          </w:p>
        </w:tc>
      </w:tr>
      <w:tr w:rsidR="00B04AEA">
        <w:tc>
          <w:tcPr>
            <w:tcW w:w="58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de management client per utilizator pentru Advanced Threat Analytics 2016</w:t>
            </w:r>
          </w:p>
        </w:tc>
      </w:tr>
    </w:tbl>
    <w:p w:rsidR="00B04AEA" w:rsidRDefault="00B04AEA">
      <w:pPr>
        <w:pStyle w:val="ProductList-Body"/>
      </w:pPr>
    </w:p>
    <w:p w:rsidR="00B04AEA" w:rsidRDefault="008E083E">
      <w:pPr>
        <w:pStyle w:val="ProductList-Offering2HeadingNoBorder"/>
        <w:outlineLvl w:val="2"/>
      </w:pPr>
      <w:r>
        <w:t>Microsoft 365</w:t>
      </w:r>
      <w:r>
        <w:fldChar w:fldCharType="begin"/>
      </w:r>
      <w:r>
        <w:instrText xml:space="preserve"> TC "</w:instrText>
      </w:r>
      <w:bookmarkStart w:id="368" w:name="_Toc531587156"/>
      <w:r>
        <w:instrText>Microsoft 365</w:instrText>
      </w:r>
      <w:bookmarkEnd w:id="368"/>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204"/>
        <w:gridCol w:w="5586"/>
      </w:tblGrid>
      <w:tr w:rsidR="00B04AE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4AEA" w:rsidRDefault="008E083E">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5880" w:type="dxa"/>
            <w:tcBorders>
              <w:top w:val="single" w:sz="4" w:space="0" w:color="000000"/>
              <w:left w:val="single" w:sz="4" w:space="0" w:color="000000"/>
              <w:bottom w:val="none" w:sz="4" w:space="0" w:color="000000"/>
              <w:right w:val="single" w:sz="4" w:space="0" w:color="000000"/>
            </w:tcBorders>
          </w:tcPr>
          <w:p w:rsidR="00B04AEA" w:rsidRDefault="008E083E">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Windows 10 Enterprise/Education E3 per dispozitiv și</w:t>
            </w:r>
          </w:p>
          <w:p w:rsidR="00B04AEA" w:rsidRDefault="008E083E">
            <w:pPr>
              <w:pStyle w:val="ProductList-TableBody"/>
            </w:pPr>
            <w:r>
              <w:t>Licență CAL Core/Enterprise Suite și</w:t>
            </w:r>
          </w:p>
          <w:p w:rsidR="00B04AEA" w:rsidRDefault="008E083E">
            <w:pPr>
              <w:pStyle w:val="ProductList-TableBody"/>
            </w:pPr>
            <w:r>
              <w:t>Office Professional Plus</w:t>
            </w:r>
          </w:p>
        </w:tc>
      </w:tr>
      <w:tr w:rsidR="00B04AEA">
        <w:tc>
          <w:tcPr>
            <w:tcW w:w="5880" w:type="dxa"/>
            <w:tcBorders>
              <w:top w:val="non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Licență cu SA de tranziție pentru Windows 10 Enterprise E3 per utilizator cu protecție prin SA și </w:t>
            </w:r>
          </w:p>
          <w:p w:rsidR="00B04AEA" w:rsidRDefault="008E083E">
            <w:pPr>
              <w:pStyle w:val="ProductList-TableBody"/>
            </w:pPr>
            <w:r>
              <w:t>Licență cu SA de tranziție pentru Enterprise Mobility + Security E3 și</w:t>
            </w:r>
          </w:p>
          <w:p w:rsidR="00B04AEA" w:rsidRDefault="008E083E">
            <w:pPr>
              <w:pStyle w:val="ProductList-TableBody"/>
            </w:pPr>
            <w:r>
              <w:t>Licență cu SA de tranziție pentru Office 365 (Enterprise E3 și Government E3)</w:t>
            </w:r>
          </w:p>
        </w:tc>
      </w:tr>
      <w:tr w:rsidR="00B04AEA">
        <w:tc>
          <w:tcPr>
            <w:tcW w:w="5880" w:type="dxa"/>
            <w:tcBorders>
              <w:top w:val="single" w:sz="4" w:space="0" w:color="000000"/>
              <w:left w:val="single" w:sz="4" w:space="0" w:color="000000"/>
              <w:bottom w:val="none" w:sz="4" w:space="0" w:color="000000"/>
              <w:right w:val="single" w:sz="4" w:space="0" w:color="000000"/>
            </w:tcBorders>
          </w:tcPr>
          <w:p w:rsidR="00B04AEA" w:rsidRDefault="008E083E">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SA pentru sistemul de operare desktop Windows și</w:t>
            </w:r>
          </w:p>
          <w:p w:rsidR="00B04AEA" w:rsidRDefault="008E083E">
            <w:pPr>
              <w:pStyle w:val="ProductList-TableBody"/>
            </w:pPr>
            <w:r>
              <w:t>Licență CAL Core/Enterprise Suite și</w:t>
            </w:r>
          </w:p>
          <w:p w:rsidR="00B04AEA" w:rsidRDefault="008E083E">
            <w:pPr>
              <w:pStyle w:val="ProductList-TableBody"/>
            </w:pPr>
            <w:r>
              <w:t>Office Professional Plus</w:t>
            </w:r>
          </w:p>
        </w:tc>
      </w:tr>
      <w:tr w:rsidR="00B04AEA">
        <w:tc>
          <w:tcPr>
            <w:tcW w:w="5880" w:type="dxa"/>
            <w:tcBorders>
              <w:top w:val="non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Licență cu SA de tranziție pentru Windows 10 Enterprise E5 per utilizator cu protecție prin SA și </w:t>
            </w:r>
          </w:p>
          <w:p w:rsidR="00B04AEA" w:rsidRDefault="008E083E">
            <w:pPr>
              <w:pStyle w:val="ProductList-TableBody"/>
            </w:pPr>
            <w:r>
              <w:t>Licență cu SA de tranziție pentru Enterprise Mobility + Security E5 și</w:t>
            </w:r>
          </w:p>
          <w:p w:rsidR="00B04AEA" w:rsidRDefault="008E083E">
            <w:pPr>
              <w:pStyle w:val="ProductList-TableBody"/>
            </w:pPr>
            <w:r>
              <w:t>Licență cu SA de tranziție pentru Office 365 (Enterprise E5 și Government E4)</w:t>
            </w:r>
          </w:p>
        </w:tc>
      </w:tr>
      <w:tr w:rsidR="00B04AEA">
        <w:tc>
          <w:tcPr>
            <w:tcW w:w="588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Office 365 E1/E3</w:t>
            </w:r>
          </w:p>
        </w:tc>
      </w:tr>
    </w:tbl>
    <w:p w:rsidR="00B04AEA" w:rsidRDefault="00B04AEA">
      <w:pPr>
        <w:pStyle w:val="ProductList-Body"/>
      </w:pPr>
    </w:p>
    <w:p w:rsidR="00B04AEA" w:rsidRDefault="008E083E">
      <w:pPr>
        <w:pStyle w:val="ProductList-Offering2HeadingNoBorder"/>
        <w:outlineLvl w:val="2"/>
      </w:pPr>
      <w:r>
        <w:t>Enterprise Mobility + Security</w:t>
      </w:r>
      <w:r>
        <w:fldChar w:fldCharType="begin"/>
      </w:r>
      <w:r>
        <w:instrText xml:space="preserve"> TC "</w:instrText>
      </w:r>
      <w:bookmarkStart w:id="369" w:name="_Toc531587157"/>
      <w:r>
        <w:instrText>Enterprise Mobility + Security</w:instrText>
      </w:r>
      <w:bookmarkEnd w:id="369"/>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354"/>
        <w:gridCol w:w="5436"/>
      </w:tblGrid>
      <w:tr w:rsidR="00B04A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00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r>
      <w:tr w:rsidR="00B04AEA">
        <w:tc>
          <w:tcPr>
            <w:tcW w:w="600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Enterprise CAL Suite</w:t>
            </w:r>
          </w:p>
        </w:tc>
      </w:tr>
      <w:tr w:rsidR="00B04AEA">
        <w:tc>
          <w:tcPr>
            <w:tcW w:w="600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Core CAL Suite Bridge pentru Office 365</w:t>
            </w:r>
          </w:p>
        </w:tc>
      </w:tr>
      <w:tr w:rsidR="00B04AEA">
        <w:tc>
          <w:tcPr>
            <w:tcW w:w="600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 Bridge pentru Office 365 și Microsoft Intune</w:t>
            </w:r>
          </w:p>
        </w:tc>
      </w:tr>
      <w:tr w:rsidR="00B04AEA">
        <w:tc>
          <w:tcPr>
            <w:tcW w:w="600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Enterprise CAL Suite Bridge pentru Office 365</w:t>
            </w:r>
          </w:p>
        </w:tc>
      </w:tr>
      <w:tr w:rsidR="00B04AEA">
        <w:tc>
          <w:tcPr>
            <w:tcW w:w="600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Enterprise CAL Suite Bridge pentru Office 365 și Microsoft Intune</w:t>
            </w:r>
          </w:p>
        </w:tc>
      </w:tr>
    </w:tbl>
    <w:p w:rsidR="00B04AEA" w:rsidRDefault="00B04AEA">
      <w:pPr>
        <w:pStyle w:val="ProductList-Body"/>
      </w:pPr>
    </w:p>
    <w:p w:rsidR="00B04AEA" w:rsidRDefault="008E083E">
      <w:pPr>
        <w:pStyle w:val="ProductList-Offering2HeadingNoBorder"/>
        <w:outlineLvl w:val="2"/>
      </w:pPr>
      <w:r>
        <w:t>Serviciile Microsoft Dynamics 365</w:t>
      </w:r>
      <w:r>
        <w:fldChar w:fldCharType="begin"/>
      </w:r>
      <w:r>
        <w:instrText xml:space="preserve"> TC "</w:instrText>
      </w:r>
      <w:bookmarkStart w:id="370" w:name="_Toc531587158"/>
      <w:r>
        <w:instrText>Serviciile Microsoft Dynamics 365</w:instrText>
      </w:r>
      <w:bookmarkEnd w:id="370"/>
      <w:r>
        <w:instrText>" \l 3</w:instrText>
      </w:r>
      <w:r>
        <w:fldChar w:fldCharType="end"/>
      </w:r>
    </w:p>
    <w:p w:rsidR="00B04AEA" w:rsidRDefault="008E083E">
      <w:pPr>
        <w:pStyle w:val="ProductList-Body"/>
      </w:pPr>
      <w:r>
        <w:t>Clientul trebuie să achiziționeze suficiente licențe suplimentare Business Central Cloud pentru toți utilizatorii de Business Central de la sediul său.</w:t>
      </w:r>
    </w:p>
    <w:p w:rsidR="00B04AEA" w:rsidRDefault="00B04AEA">
      <w:pPr>
        <w:pStyle w:val="ProductList-Body"/>
      </w:pPr>
    </w:p>
    <w:tbl>
      <w:tblPr>
        <w:tblStyle w:val="PURTable"/>
        <w:tblW w:w="0" w:type="dxa"/>
        <w:tblLook w:val="04A0" w:firstRow="1" w:lastRow="0" w:firstColumn="1" w:lastColumn="0" w:noHBand="0" w:noVBand="1"/>
      </w:tblPr>
      <w:tblGrid>
        <w:gridCol w:w="5406"/>
        <w:gridCol w:w="5384"/>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AX Task</w:t>
            </w:r>
          </w:p>
        </w:tc>
      </w:tr>
      <w:tr w:rsidR="00B04AEA">
        <w:tc>
          <w:tcPr>
            <w:tcW w:w="612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cu auto-servire pentru Dynamics AX</w:t>
            </w:r>
          </w:p>
        </w:tc>
      </w:tr>
      <w:tr w:rsidR="00B04AEA">
        <w:tc>
          <w:tcPr>
            <w:tcW w:w="612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CRM Essentials</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Team Members</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dispozitiv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AX Task (dispozitiv)</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dispozitive pentru Dynamics 365 for Operations</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activitate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de activitate pentru Dynamics 365 for Operations</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funcțională/Enterprise pentru Dynamics AX</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for Operations</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funcțională/Enterprise pentru Dynamics AX</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for Operations</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Enterprise pentru Dynamics 365</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Basic</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Sales</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Basic</w:t>
            </w:r>
          </w:p>
        </w:tc>
      </w:tr>
      <w:tr w:rsidR="00B04AEA">
        <w:tc>
          <w:tcPr>
            <w:tcW w:w="612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Professional</w:t>
            </w:r>
          </w:p>
        </w:tc>
      </w:tr>
      <w:tr w:rsidR="00B04AEA">
        <w:tc>
          <w:tcPr>
            <w:tcW w:w="612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Sales</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Customer Service</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Basic</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Customer Service</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365 for Case Management</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Business Central Premium</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Business Central Essentials</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Business Central Team Member</w:t>
            </w:r>
          </w:p>
        </w:tc>
      </w:tr>
    </w:tbl>
    <w:p w:rsidR="00B04AEA" w:rsidRDefault="00B04AEA">
      <w:pPr>
        <w:pStyle w:val="ProductList-Body"/>
      </w:pPr>
    </w:p>
    <w:p w:rsidR="00B04AEA" w:rsidRDefault="008E083E">
      <w:pPr>
        <w:pStyle w:val="ProductList-Offering2HeadingNoBorder"/>
        <w:outlineLvl w:val="2"/>
      </w:pPr>
      <w:r>
        <w:t>Aplicații cu Office 365</w:t>
      </w:r>
      <w:r>
        <w:fldChar w:fldCharType="begin"/>
      </w:r>
      <w:r>
        <w:instrText xml:space="preserve"> TC "</w:instrText>
      </w:r>
      <w:bookmarkStart w:id="371" w:name="_Toc531587159"/>
      <w:r>
        <w:instrText>Aplicații cu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6"/>
        <w:gridCol w:w="5234"/>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Visio Professional</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Visio Standard</w:t>
            </w:r>
          </w:p>
        </w:tc>
      </w:tr>
    </w:tbl>
    <w:p w:rsidR="00B04AEA" w:rsidRDefault="00B04AEA">
      <w:pPr>
        <w:pStyle w:val="ProductList-Body"/>
      </w:pPr>
    </w:p>
    <w:p w:rsidR="00B04AEA" w:rsidRDefault="008E083E">
      <w:pPr>
        <w:pStyle w:val="ProductList-Offering2HeadingNoBorder"/>
        <w:outlineLvl w:val="2"/>
      </w:pPr>
      <w:r>
        <w:t>Suitele Office 365</w:t>
      </w:r>
      <w:r>
        <w:fldChar w:fldCharType="begin"/>
      </w:r>
      <w:r>
        <w:instrText xml:space="preserve"> TC "</w:instrText>
      </w:r>
      <w:bookmarkStart w:id="372" w:name="_Toc531587160"/>
      <w:r>
        <w:instrText>Suitele Office 365</w:instrText>
      </w:r>
      <w:bookmarkEnd w:id="372"/>
      <w:r>
        <w:instrText>" \l 3</w:instrText>
      </w:r>
      <w:r>
        <w:fldChar w:fldCharType="end"/>
      </w:r>
    </w:p>
    <w:p w:rsidR="00B04AEA" w:rsidRDefault="008E083E">
      <w:pPr>
        <w:pStyle w:val="ProductList-Body"/>
      </w:pPr>
      <w:r>
        <w:t xml:space="preserve">Licențele SL utilizator suplimentare permit Utilizatorilor licențiați să acceseze de pe orice dispozitiv produsele software de tip server echivalente cu licența eligibilă. </w:t>
      </w:r>
    </w:p>
    <w:p w:rsidR="00B04AEA" w:rsidRDefault="00B04AEA">
      <w:pPr>
        <w:pStyle w:val="ProductList-Body"/>
      </w:pPr>
    </w:p>
    <w:tbl>
      <w:tblPr>
        <w:tblStyle w:val="PURTable"/>
        <w:tblW w:w="0" w:type="dxa"/>
        <w:tblLook w:val="04A0" w:firstRow="1" w:lastRow="0" w:firstColumn="1" w:lastColumn="0" w:noHBand="0" w:noVBand="1"/>
      </w:tblPr>
      <w:tblGrid>
        <w:gridCol w:w="5576"/>
        <w:gridCol w:w="5214"/>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Core CAL Suite sau</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B04AEA" w:rsidRDefault="008E083E">
            <w:pPr>
              <w:pStyle w:val="ProductList-TableBody"/>
            </w:pPr>
            <w:r>
              <w:t>Licență Core CAL Suite Bridge pentru Enterprise Mobility + Security</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Licențe Core CAL Suite sau Enterprise CAL Suite sau</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B04AEA" w:rsidRDefault="008E083E">
            <w:pPr>
              <w:pStyle w:val="ProductList-TableBody"/>
            </w:pPr>
            <w:r>
              <w:t>Licență Core CAL Suite Bridge pentru Enterprise Mobility + Security sau</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B04AEA" w:rsidRDefault="008E083E">
            <w:pPr>
              <w:pStyle w:val="ProductList-TableBody"/>
            </w:pPr>
            <w:r>
              <w:t>Licență Enterprise CAL Suite Bridge pentru Enterprise Mobility + Security</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Core CAL Suite și Office Professional Plus sau</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B04AEA" w:rsidRDefault="008E083E">
            <w:pPr>
              <w:pStyle w:val="ProductList-TableBody"/>
            </w:pPr>
            <w:r>
              <w:t>Licență Core CAL Suite Bridge pentru Enterprise Mobility + Security și Office Professional Plus sau</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B04AEA" w:rsidRDefault="008E083E">
            <w:pPr>
              <w:pStyle w:val="ProductList-TableBody"/>
            </w:pPr>
            <w:r>
              <w:t>Licență Enterprise CAL Suite și Office Professional Plus sau</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B04AEA" w:rsidRDefault="008E083E">
            <w:pPr>
              <w:pStyle w:val="ProductList-TableBody"/>
            </w:pPr>
            <w:r>
              <w:t>Licență Enterprise CAL Suite Bridge pentru Enterprise Mobility + Security și Office Professional Plus</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Professional Plus</w:t>
            </w:r>
          </w:p>
        </w:tc>
      </w:tr>
    </w:tbl>
    <w:p w:rsidR="00B04AEA" w:rsidRDefault="00B04AEA">
      <w:pPr>
        <w:pStyle w:val="ProductList-Body"/>
      </w:pPr>
    </w:p>
    <w:p w:rsidR="00B04AEA" w:rsidRDefault="008E083E">
      <w:pPr>
        <w:pStyle w:val="ProductList-Offering2HeadingNoBorder"/>
        <w:outlineLvl w:val="2"/>
      </w:pPr>
      <w:r>
        <w:t>Protecție avansată împotriva amenințărilor Office 365</w:t>
      </w:r>
      <w:r>
        <w:fldChar w:fldCharType="begin"/>
      </w:r>
      <w:r>
        <w:instrText xml:space="preserve"> TC "</w:instrText>
      </w:r>
      <w:bookmarkStart w:id="373" w:name="_Toc531587161"/>
      <w:r>
        <w:instrText>Protecție avansată împotriva amenințărilor Office 365</w:instrText>
      </w:r>
      <w:bookmarkEnd w:id="373"/>
      <w:r>
        <w:instrText>" \l 3</w:instrText>
      </w:r>
      <w:r>
        <w:fldChar w:fldCharType="end"/>
      </w:r>
    </w:p>
    <w:tbl>
      <w:tblPr>
        <w:tblStyle w:val="PURTable"/>
        <w:tblW w:w="0" w:type="dxa"/>
        <w:tblLook w:val="04A0" w:firstRow="1" w:lastRow="0" w:firstColumn="1" w:lastColumn="0" w:noHBand="0" w:noVBand="1"/>
      </w:tblPr>
      <w:tblGrid>
        <w:gridCol w:w="5563"/>
        <w:gridCol w:w="5227"/>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Microsoft 365 F1 sau E3</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F1, E1 sau E3</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Exchange Online Plan 1 sau Plan 2</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OneDrive for Business Plan 1 sau Plan 2</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SharePoint Online Plan 1 sau Plan 2</w:t>
            </w:r>
          </w:p>
        </w:tc>
      </w:tr>
    </w:tbl>
    <w:p w:rsidR="00B04AEA" w:rsidRDefault="00B04AEA">
      <w:pPr>
        <w:pStyle w:val="ProductList-Body"/>
      </w:pPr>
    </w:p>
    <w:p w:rsidR="00B04AEA" w:rsidRDefault="008E083E">
      <w:pPr>
        <w:pStyle w:val="ProductList-Offering2HeadingNoBorder"/>
        <w:outlineLvl w:val="2"/>
      </w:pPr>
      <w:r>
        <w:t>Licență suplimentară pentru Data Loss Prevention pentru Office 365</w:t>
      </w:r>
      <w:r>
        <w:fldChar w:fldCharType="begin"/>
      </w:r>
      <w:r>
        <w:instrText xml:space="preserve"> TC "</w:instrText>
      </w:r>
      <w:bookmarkStart w:id="374" w:name="_Toc531587162"/>
      <w:r>
        <w:instrText>Licență suplimentară pentru Data Loss Prevention pentru Office 365</w:instrText>
      </w:r>
      <w:bookmarkEnd w:id="374"/>
      <w:r>
        <w:instrText>" \l 3</w:instrText>
      </w:r>
      <w:r>
        <w:fldChar w:fldCharType="end"/>
      </w:r>
    </w:p>
    <w:tbl>
      <w:tblPr>
        <w:tblStyle w:val="PURTable"/>
        <w:tblW w:w="0" w:type="dxa"/>
        <w:tblLook w:val="04A0" w:firstRow="1" w:lastRow="0" w:firstColumn="1" w:lastColumn="0" w:noHBand="0" w:noVBand="1"/>
      </w:tblPr>
      <w:tblGrid>
        <w:gridCol w:w="5561"/>
        <w:gridCol w:w="5229"/>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 xml:space="preserve">Microsoft 365 F1 </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F1 sau E1</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Business Essentials</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Exchange Online Kiosk, Plan 1 sau Plan 2</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OneDrive pentru business Plan 1</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SharePoint Online Plan 1 sau Plan 2</w:t>
            </w:r>
          </w:p>
        </w:tc>
      </w:tr>
    </w:tbl>
    <w:p w:rsidR="00B04AEA" w:rsidRDefault="00B04AEA">
      <w:pPr>
        <w:pStyle w:val="ProductList-Body"/>
      </w:pPr>
    </w:p>
    <w:p w:rsidR="00B04AEA" w:rsidRDefault="008E083E">
      <w:pPr>
        <w:pStyle w:val="ProductList-Offering2HeadingNoBorder"/>
        <w:outlineLvl w:val="2"/>
      </w:pPr>
      <w:r>
        <w:t>Office 365 Cloud App Security</w:t>
      </w:r>
      <w:r>
        <w:fldChar w:fldCharType="begin"/>
      </w:r>
      <w:r>
        <w:instrText xml:space="preserve"> TC "</w:instrText>
      </w:r>
      <w:bookmarkStart w:id="375" w:name="_Toc531587163"/>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61"/>
        <w:gridCol w:w="5229"/>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 xml:space="preserve">Microsoft 365 F1 sau E3 </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F1, E1 sau E3</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Business Essentials</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Exchange Online Kiosk, Plan 1 sau Plan 2</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OneDrive for Business Plan 1 sau Plan 2</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SharePoint Online Plan 1 sau Plan 2</w:t>
            </w:r>
          </w:p>
        </w:tc>
      </w:tr>
    </w:tbl>
    <w:p w:rsidR="00B04AEA" w:rsidRDefault="00B04AEA">
      <w:pPr>
        <w:pStyle w:val="ProductList-Body"/>
      </w:pPr>
    </w:p>
    <w:p w:rsidR="00B04AEA" w:rsidRDefault="008E083E">
      <w:pPr>
        <w:pStyle w:val="ProductList-Offering2HeadingNoBorder"/>
        <w:outlineLvl w:val="2"/>
      </w:pPr>
      <w:r>
        <w:t>Informații despre amenințări Office 365</w:t>
      </w:r>
      <w:r>
        <w:fldChar w:fldCharType="begin"/>
      </w:r>
      <w:r>
        <w:instrText xml:space="preserve"> TC "</w:instrText>
      </w:r>
      <w:bookmarkStart w:id="376" w:name="_Toc531587164"/>
      <w:r>
        <w:instrText>Informații despre amenințări Office 365</w:instrText>
      </w:r>
      <w:bookmarkEnd w:id="376"/>
      <w:r>
        <w:instrText>" \l 3</w:instrText>
      </w:r>
      <w:r>
        <w:fldChar w:fldCharType="end"/>
      </w:r>
    </w:p>
    <w:tbl>
      <w:tblPr>
        <w:tblStyle w:val="PURTable"/>
        <w:tblW w:w="0" w:type="dxa"/>
        <w:tblLook w:val="04A0" w:firstRow="1" w:lastRow="0" w:firstColumn="1" w:lastColumn="0" w:noHBand="0" w:noVBand="1"/>
      </w:tblPr>
      <w:tblGrid>
        <w:gridCol w:w="5561"/>
        <w:gridCol w:w="5229"/>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Microsoft 365 F1 sau E3</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F1, E1 sau E3</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Business Essentials</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Exchange Online Kiosk, Plan 1 sau Plan 2</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OneDrive for Business Plan 1 sau Plan 2</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SharePoint Online Plan 1 sau Plan 2</w:t>
            </w:r>
          </w:p>
        </w:tc>
      </w:tr>
    </w:tbl>
    <w:p w:rsidR="00B04AEA" w:rsidRDefault="00B04AEA">
      <w:pPr>
        <w:pStyle w:val="ProductList-Body"/>
      </w:pPr>
    </w:p>
    <w:p w:rsidR="00B04AEA" w:rsidRDefault="008E083E">
      <w:pPr>
        <w:pStyle w:val="ProductList-Offering2HeadingNoBorder"/>
        <w:outlineLvl w:val="2"/>
      </w:pPr>
      <w:r>
        <w:t>Multi-Geo Capabilities în Office 365</w:t>
      </w:r>
      <w:r>
        <w:fldChar w:fldCharType="begin"/>
      </w:r>
      <w:r>
        <w:instrText xml:space="preserve"> TC "</w:instrText>
      </w:r>
      <w:bookmarkStart w:id="377" w:name="_Toc531587165"/>
      <w:r>
        <w:instrText>Multi-Geo Capabilities în Office 365</w:instrText>
      </w:r>
      <w:bookmarkEnd w:id="377"/>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561"/>
        <w:gridCol w:w="5229"/>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Microsoft 365 F1, E3 sau E5</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F1, E1, E3 sau E5</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Exchange Online Plan 1 sau Plan 2</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OneDrive for Business Plan 1 sau Plan 2</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SharePoint Online Plan 1 sau Plan 2</w:t>
            </w:r>
          </w:p>
        </w:tc>
      </w:tr>
    </w:tbl>
    <w:p w:rsidR="00B04AEA" w:rsidRDefault="00B04AEA">
      <w:pPr>
        <w:pStyle w:val="ProductList-Body"/>
      </w:pPr>
    </w:p>
    <w:p w:rsidR="00B04AEA" w:rsidRDefault="008E083E">
      <w:pPr>
        <w:pStyle w:val="ProductList-Offering2HeadingNoBorder"/>
        <w:outlineLvl w:val="2"/>
      </w:pPr>
      <w:r>
        <w:t>Exchange Online</w:t>
      </w:r>
      <w:r>
        <w:fldChar w:fldCharType="begin"/>
      </w:r>
      <w:r>
        <w:instrText xml:space="preserve"> TC "</w:instrText>
      </w:r>
      <w:bookmarkStart w:id="378" w:name="_Toc531587166"/>
      <w:r>
        <w:instrText>Exchange Online</w:instrText>
      </w:r>
      <w:bookmarkEnd w:id="378"/>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672"/>
        <w:gridCol w:w="5118"/>
      </w:tblGrid>
      <w:tr w:rsidR="00B04A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3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Exchange Standard</w:t>
            </w:r>
          </w:p>
        </w:tc>
      </w:tr>
      <w:tr w:rsidR="00B04AEA">
        <w:tc>
          <w:tcPr>
            <w:tcW w:w="63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r>
    </w:tbl>
    <w:p w:rsidR="00B04AEA" w:rsidRDefault="00B04AEA">
      <w:pPr>
        <w:pStyle w:val="ProductList-Body"/>
      </w:pPr>
    </w:p>
    <w:p w:rsidR="00B04AEA" w:rsidRDefault="008E083E">
      <w:pPr>
        <w:pStyle w:val="ProductList-Offering2HeadingNoBorder"/>
        <w:outlineLvl w:val="2"/>
      </w:pPr>
      <w:r>
        <w:t>Project Online</w:t>
      </w:r>
      <w:r>
        <w:fldChar w:fldCharType="begin"/>
      </w:r>
      <w:r>
        <w:instrText xml:space="preserve"> TC "</w:instrText>
      </w:r>
      <w:bookmarkStart w:id="379" w:name="_Toc531587167"/>
      <w:r>
        <w:instrText>Project Online</w:instrText>
      </w:r>
      <w:bookmarkEnd w:id="379"/>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660"/>
        <w:gridCol w:w="5130"/>
      </w:tblGrid>
      <w:tr w:rsidR="00B04A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Project Professional</w:t>
            </w: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Project Standard</w:t>
            </w: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CAL pentru Project Server</w:t>
            </w: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r>
      <w:tr w:rsidR="00B04AEA">
        <w:tc>
          <w:tcPr>
            <w:tcW w:w="63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r>
    </w:tbl>
    <w:p w:rsidR="00B04AEA" w:rsidRDefault="00B04AEA">
      <w:pPr>
        <w:pStyle w:val="ProductList-Body"/>
      </w:pPr>
    </w:p>
    <w:p w:rsidR="00B04AEA" w:rsidRDefault="008E083E">
      <w:pPr>
        <w:pStyle w:val="ProductList-Offering2HeadingNoBorder"/>
        <w:outlineLvl w:val="2"/>
      </w:pPr>
      <w:r>
        <w:t>SharePoint Online</w:t>
      </w:r>
      <w:r>
        <w:fldChar w:fldCharType="begin"/>
      </w:r>
      <w:r>
        <w:instrText xml:space="preserve"> TC "</w:instrText>
      </w:r>
      <w:bookmarkStart w:id="380" w:name="_Toc531587168"/>
      <w:r>
        <w:instrText>SharePoint Online</w:instrText>
      </w:r>
      <w:bookmarkEnd w:id="380"/>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666"/>
        <w:gridCol w:w="5124"/>
      </w:tblGrid>
      <w:tr w:rsidR="00B04A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3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SharePoint Standard</w:t>
            </w:r>
          </w:p>
        </w:tc>
      </w:tr>
      <w:tr w:rsidR="00B04AEA">
        <w:tc>
          <w:tcPr>
            <w:tcW w:w="63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r>
    </w:tbl>
    <w:p w:rsidR="00B04AEA" w:rsidRDefault="00B04AEA">
      <w:pPr>
        <w:pStyle w:val="ProductList-Body"/>
      </w:pPr>
    </w:p>
    <w:p w:rsidR="00B04AEA" w:rsidRDefault="008E083E">
      <w:pPr>
        <w:pStyle w:val="ProductList-Offering2HeadingNoBorder"/>
        <w:outlineLvl w:val="2"/>
      </w:pPr>
      <w:r>
        <w:t>Skype for Business Online</w:t>
      </w:r>
      <w:r>
        <w:fldChar w:fldCharType="begin"/>
      </w:r>
      <w:r>
        <w:instrText xml:space="preserve"> TC "</w:instrText>
      </w:r>
      <w:bookmarkStart w:id="381" w:name="_Toc531587169"/>
      <w:r>
        <w:instrText>Skype for Business Online</w:instrText>
      </w:r>
      <w:bookmarkEnd w:id="381"/>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778"/>
        <w:gridCol w:w="5012"/>
      </w:tblGrid>
      <w:tr w:rsidR="00B04AE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48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Standard Skype for Business</w:t>
            </w:r>
          </w:p>
        </w:tc>
      </w:tr>
      <w:tr w:rsidR="00B04AEA">
        <w:tc>
          <w:tcPr>
            <w:tcW w:w="648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r>
    </w:tbl>
    <w:p w:rsidR="00B04AEA" w:rsidRDefault="00B04AEA">
      <w:pPr>
        <w:pStyle w:val="ProductList-Body"/>
      </w:pPr>
    </w:p>
    <w:p w:rsidR="00B04AEA" w:rsidRDefault="008E083E">
      <w:pPr>
        <w:pStyle w:val="ProductList-Offering2HeadingNoBorder"/>
        <w:outlineLvl w:val="2"/>
      </w:pPr>
      <w:r>
        <w:t>Microsoft Intune</w:t>
      </w:r>
      <w:r>
        <w:fldChar w:fldCharType="begin"/>
      </w:r>
      <w:r>
        <w:instrText xml:space="preserve"> TC "</w:instrText>
      </w:r>
      <w:bookmarkStart w:id="382" w:name="_Toc531587170"/>
      <w:r>
        <w:instrText>Microsoft Intune</w:instrText>
      </w:r>
      <w:bookmarkEnd w:id="382"/>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668"/>
        <w:gridCol w:w="5122"/>
      </w:tblGrid>
      <w:tr w:rsidR="00B04AE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3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r>
      <w:tr w:rsidR="00B04AEA">
        <w:tc>
          <w:tcPr>
            <w:tcW w:w="63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Enterprise CAL Suite</w:t>
            </w:r>
          </w:p>
        </w:tc>
      </w:tr>
      <w:tr w:rsidR="00B04AEA">
        <w:tc>
          <w:tcPr>
            <w:tcW w:w="63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r>
      <w:tr w:rsidR="00B04AEA">
        <w:tc>
          <w:tcPr>
            <w:tcW w:w="63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Enterprise CAL Suite</w:t>
            </w:r>
          </w:p>
        </w:tc>
      </w:tr>
    </w:tbl>
    <w:p w:rsidR="00B04AEA" w:rsidRDefault="00B04AEA">
      <w:pPr>
        <w:pStyle w:val="ProductList-Body"/>
      </w:pP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OfferingGroupHeading"/>
        <w:outlineLvl w:val="1"/>
      </w:pPr>
      <w:bookmarkStart w:id="383" w:name="_Sec1240"/>
      <w:r>
        <w:t>SA de tranziție</w:t>
      </w:r>
      <w:bookmarkEnd w:id="383"/>
      <w:r>
        <w:fldChar w:fldCharType="begin"/>
      </w:r>
      <w:r>
        <w:instrText xml:space="preserve"> TC "</w:instrText>
      </w:r>
      <w:bookmarkStart w:id="384" w:name="_Toc531587171"/>
      <w:r>
        <w:instrText>SA de tranziție</w:instrText>
      </w:r>
      <w:bookmarkEnd w:id="384"/>
      <w:r>
        <w:instrText>" \l 2</w:instrText>
      </w:r>
      <w:r>
        <w:fldChar w:fldCharType="end"/>
      </w:r>
    </w:p>
    <w:p w:rsidR="00B04AEA" w:rsidRDefault="008E083E">
      <w:pPr>
        <w:pStyle w:val="ProductList-Body"/>
      </w:pPr>
      <w:r>
        <w:t>Clientul are dreptul să achiziționeze licențe utilizator cu SA de tranziție în locul unui SA pentru Licențele perpetue, plătite integral, conform condițiilor de mai jos:</w:t>
      </w:r>
    </w:p>
    <w:p w:rsidR="00B04AEA" w:rsidRDefault="008E083E" w:rsidP="008E083E">
      <w:pPr>
        <w:pStyle w:val="ProductList-Bullet"/>
        <w:numPr>
          <w:ilvl w:val="0"/>
          <w:numId w:val="63"/>
        </w:numPr>
      </w:pPr>
      <w:r>
        <w:t>Clientul deține protecție activă prin SA sau reînnoiește protecția pentru Licențele eligibile corespunzătoare</w:t>
      </w:r>
    </w:p>
    <w:p w:rsidR="00B04AEA" w:rsidRDefault="008E083E" w:rsidP="008E083E">
      <w:pPr>
        <w:pStyle w:val="ProductList-Bullet"/>
        <w:numPr>
          <w:ilvl w:val="0"/>
          <w:numId w:val="63"/>
        </w:numPr>
      </w:pPr>
      <w:r>
        <w:t>Clientul achiziționează cel mult o licență SL cu SA de tranziție pentru fiecare licență eligibilă, cu excepția cazului în care anexa prevede altfel.</w:t>
      </w:r>
    </w:p>
    <w:p w:rsidR="00B04AEA" w:rsidRDefault="008E083E" w:rsidP="008E083E">
      <w:pPr>
        <w:pStyle w:val="ProductList-Bullet"/>
        <w:numPr>
          <w:ilvl w:val="0"/>
          <w:numId w:val="63"/>
        </w:numPr>
      </w:pPr>
      <w:r>
        <w:t xml:space="preserve">Clientul achiziționează licențe SL cu SA de tranziție la data aniversării sau reînnoirii Înscrierii </w:t>
      </w:r>
    </w:p>
    <w:p w:rsidR="00B04AEA" w:rsidRDefault="00B04AEA">
      <w:pPr>
        <w:pStyle w:val="ProductList-Body"/>
      </w:pPr>
    </w:p>
    <w:p w:rsidR="00B04AEA" w:rsidRDefault="008E083E">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B04AEA" w:rsidRDefault="00B04AEA">
      <w:pPr>
        <w:pStyle w:val="ProductList-Body"/>
      </w:pPr>
    </w:p>
    <w:p w:rsidR="00B04AEA" w:rsidRDefault="008E083E">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rsidR="00B04AEA" w:rsidRDefault="00B04AEA">
      <w:pPr>
        <w:pStyle w:val="ProductList-Body"/>
      </w:pPr>
    </w:p>
    <w:p w:rsidR="00B04AEA" w:rsidRDefault="008E083E">
      <w:pPr>
        <w:pStyle w:val="ProductList-Offering2HeadingNoBorder"/>
        <w:outlineLvl w:val="2"/>
      </w:pPr>
      <w:r>
        <w:t>Suite CAL</w:t>
      </w:r>
      <w:r>
        <w:fldChar w:fldCharType="begin"/>
      </w:r>
      <w:r>
        <w:instrText xml:space="preserve"> TC "</w:instrText>
      </w:r>
      <w:bookmarkStart w:id="385" w:name="_Toc531587172"/>
      <w:r>
        <w:instrText>Suite CAL</w:instrText>
      </w:r>
      <w:bookmarkEnd w:id="385"/>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481"/>
        <w:gridCol w:w="5309"/>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pentru Licență CAL Suite părinte</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pentru Licență CAL Suite părinte</w:t>
            </w:r>
          </w:p>
        </w:tc>
      </w:tr>
    </w:tbl>
    <w:p w:rsidR="00B04AEA" w:rsidRDefault="00B04AEA">
      <w:pPr>
        <w:pStyle w:val="ProductList-Body"/>
      </w:pPr>
    </w:p>
    <w:p w:rsidR="00B04AEA" w:rsidRDefault="008E083E">
      <w:pPr>
        <w:pStyle w:val="ProductList-Offering2HeadingNoBorder"/>
        <w:outlineLvl w:val="2"/>
      </w:pPr>
      <w:r>
        <w:t>Sistemul de operare desktop Windows</w:t>
      </w:r>
      <w:r>
        <w:fldChar w:fldCharType="begin"/>
      </w:r>
      <w:r>
        <w:instrText xml:space="preserve"> TC "</w:instrText>
      </w:r>
      <w:bookmarkStart w:id="386" w:name="_Toc531587173"/>
      <w:r>
        <w:instrText>Sistemul de operare desktop Windows</w:instrText>
      </w:r>
      <w:bookmarkEnd w:id="386"/>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451"/>
        <w:gridCol w:w="5339"/>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1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pentru sistemul de operare desktop Windows</w:t>
            </w:r>
          </w:p>
        </w:tc>
      </w:tr>
    </w:tbl>
    <w:p w:rsidR="00B04AEA" w:rsidRDefault="00B04AEA">
      <w:pPr>
        <w:pStyle w:val="ProductList-Body"/>
      </w:pPr>
    </w:p>
    <w:p w:rsidR="00B04AEA" w:rsidRDefault="008E083E">
      <w:pPr>
        <w:pStyle w:val="ProductList-Offering2HeadingNoBorder"/>
        <w:outlineLvl w:val="2"/>
      </w:pPr>
      <w:r>
        <w:t>Microsoft 365</w:t>
      </w:r>
      <w:r>
        <w:fldChar w:fldCharType="begin"/>
      </w:r>
      <w:r>
        <w:instrText xml:space="preserve"> TC "</w:instrText>
      </w:r>
      <w:bookmarkStart w:id="387" w:name="_Toc531587174"/>
      <w:r>
        <w:instrText>Microsoft 365</w:instrText>
      </w:r>
      <w:bookmarkEnd w:id="387"/>
      <w:r>
        <w:instrText xml:space="preserve"> " \l 3</w:instrText>
      </w:r>
      <w:r>
        <w:fldChar w:fldCharType="end"/>
      </w:r>
    </w:p>
    <w:p w:rsidR="00B04AEA" w:rsidRDefault="008E083E">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Enterprise E3/E5, Enterprise Mobility + Security E3/E5 și Windows 10 Enterprise E3/E5 per utilizator. </w:t>
      </w:r>
    </w:p>
    <w:p w:rsidR="00B04AEA" w:rsidRDefault="00B04AEA">
      <w:pPr>
        <w:pStyle w:val="ProductList-Body"/>
      </w:pPr>
    </w:p>
    <w:tbl>
      <w:tblPr>
        <w:tblStyle w:val="PURTable"/>
        <w:tblW w:w="0" w:type="dxa"/>
        <w:tblLook w:val="04A0" w:firstRow="1" w:lastRow="0" w:firstColumn="1" w:lastColumn="0" w:noHBand="0" w:noVBand="1"/>
      </w:tblPr>
      <w:tblGrid>
        <w:gridCol w:w="5526"/>
        <w:gridCol w:w="5264"/>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pentru sistemul de operare desktop Windows și</w:t>
            </w:r>
          </w:p>
          <w:p w:rsidR="00B04AEA" w:rsidRDefault="008E083E">
            <w:pPr>
              <w:pStyle w:val="ProductList-TableBody"/>
            </w:pPr>
            <w:r>
              <w:t>Licență CAL Core/Enterprise Suite și</w:t>
            </w:r>
          </w:p>
          <w:p w:rsidR="00B04AEA" w:rsidRDefault="008E083E">
            <w:pPr>
              <w:pStyle w:val="ProductList-TableBody"/>
            </w:pPr>
            <w:r>
              <w:t>Office Professional Plus</w:t>
            </w:r>
          </w:p>
        </w:tc>
      </w:tr>
    </w:tbl>
    <w:p w:rsidR="00B04AEA" w:rsidRDefault="00B04AEA">
      <w:pPr>
        <w:pStyle w:val="ProductList-Body"/>
      </w:pPr>
    </w:p>
    <w:p w:rsidR="00B04AEA" w:rsidRDefault="008E083E">
      <w:pPr>
        <w:pStyle w:val="ProductList-Offering2HeadingNoBorder"/>
        <w:outlineLvl w:val="2"/>
      </w:pPr>
      <w:r>
        <w:t>Enterprise Mobility + Security</w:t>
      </w:r>
      <w:r>
        <w:fldChar w:fldCharType="begin"/>
      </w:r>
      <w:r>
        <w:instrText xml:space="preserve"> TC "</w:instrText>
      </w:r>
      <w:bookmarkStart w:id="388" w:name="_Toc531587175"/>
      <w:r>
        <w:instrText>Enterprise Mobility + Security</w:instrText>
      </w:r>
      <w:bookmarkEnd w:id="388"/>
      <w:r>
        <w:instrText xml:space="preserve"> " \l 3</w:instrText>
      </w:r>
      <w:r>
        <w:fldChar w:fldCharType="end"/>
      </w:r>
    </w:p>
    <w:p w:rsidR="00B04AEA" w:rsidRDefault="00B04AEA">
      <w:pPr>
        <w:pStyle w:val="ProductList-Body"/>
      </w:pPr>
    </w:p>
    <w:p w:rsidR="00B04AEA" w:rsidRDefault="008E083E">
      <w:pPr>
        <w:pStyle w:val="ProductList-Body"/>
      </w:pPr>
      <w:r>
        <w:t>Licențele SL utilizator cu SA de tranziție pentru Enterprise Mobility + Security îl califică pe Client pentru Beneficiile SA, în funcție de Licențele eligibile.</w:t>
      </w:r>
    </w:p>
    <w:p w:rsidR="00B04AEA" w:rsidRDefault="00B04AEA">
      <w:pPr>
        <w:pStyle w:val="ProductList-Body"/>
      </w:pPr>
    </w:p>
    <w:p w:rsidR="00B04AEA" w:rsidRDefault="008E083E">
      <w:pPr>
        <w:pStyle w:val="ProductList-Body"/>
      </w:pPr>
      <w:r>
        <w:t>Licențele SL utilizator cu SA de tranziție necesită licențe CAL Suite Bridge corespunzătoare sau licențele SL utilizator de mai jos:</w:t>
      </w:r>
    </w:p>
    <w:p w:rsidR="00B04AEA" w:rsidRDefault="00B04AEA">
      <w:pPr>
        <w:pStyle w:val="ProductList-Body"/>
      </w:pPr>
    </w:p>
    <w:tbl>
      <w:tblPr>
        <w:tblStyle w:val="PURTable"/>
        <w:tblW w:w="0" w:type="dxa"/>
        <w:tblLook w:val="04A0" w:firstRow="1" w:lastRow="0" w:firstColumn="1" w:lastColumn="0" w:noHBand="0" w:noVBand="1"/>
      </w:tblPr>
      <w:tblGrid>
        <w:gridCol w:w="3694"/>
        <w:gridCol w:w="3695"/>
        <w:gridCol w:w="3401"/>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B04AEA" w:rsidRDefault="008E083E">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Licențele CAL Suite Bridge sau licențele SL utilizator necesare</w:t>
            </w:r>
          </w:p>
        </w:tc>
      </w:tr>
      <w:tr w:rsidR="00B04AEA">
        <w:tc>
          <w:tcPr>
            <w:tcW w:w="416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Core Bridge pentru Enterprise Mobility + Security sau Office 365 Enterprise/Government E1, E3, E5</w:t>
            </w:r>
          </w:p>
        </w:tc>
      </w:tr>
      <w:tr w:rsidR="00B04AEA">
        <w:tc>
          <w:tcPr>
            <w:tcW w:w="416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Enterprise Bridge pentru Enterprise Mobility + Security sau Office 365 Enterprise/Government E3, E5</w:t>
            </w:r>
          </w:p>
        </w:tc>
      </w:tr>
    </w:tbl>
    <w:p w:rsidR="00B04AEA" w:rsidRDefault="00B04AEA">
      <w:pPr>
        <w:pStyle w:val="ProductList-Body"/>
      </w:pPr>
    </w:p>
    <w:p w:rsidR="00B04AEA" w:rsidRDefault="008E083E">
      <w:pPr>
        <w:pStyle w:val="ProductList-Offering2HeadingNoBorder"/>
        <w:outlineLvl w:val="2"/>
      </w:pPr>
      <w:r>
        <w:t>Serviciile Microsoft Dynamics 365</w:t>
      </w:r>
      <w:r>
        <w:fldChar w:fldCharType="begin"/>
      </w:r>
      <w:r>
        <w:instrText xml:space="preserve"> TC "</w:instrText>
      </w:r>
      <w:bookmarkStart w:id="389" w:name="_Toc531587176"/>
      <w:r>
        <w:instrText>Serviciile Microsoft Dynamics 365</w:instrText>
      </w:r>
      <w:bookmarkEnd w:id="389"/>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510"/>
        <w:gridCol w:w="5280"/>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AX Task</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cu auto-servire pentru Dynamics AX</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CRM Essentials</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Team Members</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dispozitiv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AX Task (dispozitiv)</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dispozitive pentru Dynamics 365 for Operations</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activitate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de activitate pentru Dynamics 365 for Operations</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Dynamics 365 Plan</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funcțională/Enterprise pentru Dynamics AX</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for Operations</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funcțională/Enterprise pentru Dynamics AX</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Dynamics 365 for Operations</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Enterprise pentru Dynamics 365</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Basic</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Sales</w:t>
            </w:r>
          </w:p>
        </w:tc>
      </w:tr>
      <w:tr w:rsidR="00B04AEA">
        <w:tc>
          <w:tcPr>
            <w:tcW w:w="624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Basic</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Professional</w:t>
            </w:r>
          </w:p>
        </w:tc>
      </w:tr>
      <w:tr w:rsidR="00B04AEA">
        <w:tc>
          <w:tcPr>
            <w:tcW w:w="6240" w:type="dxa"/>
            <w:tcBorders>
              <w:top w:val="none" w:sz="4" w:space="0" w:color="6E6E6E"/>
              <w:left w:val="single" w:sz="4" w:space="0" w:color="6E6E6E"/>
              <w:bottom w:val="non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Customer Service</w:t>
            </w:r>
          </w:p>
        </w:tc>
      </w:tr>
      <w:tr w:rsidR="00B04AEA">
        <w:tc>
          <w:tcPr>
            <w:tcW w:w="624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Sales</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Dynamics CRM Basic</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365 for Customer Service</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SA de tranziție pentru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locală pentru Dynamics for Sales</w:t>
            </w:r>
          </w:p>
        </w:tc>
      </w:tr>
    </w:tbl>
    <w:p w:rsidR="00B04AEA" w:rsidRDefault="00B04AEA">
      <w:pPr>
        <w:pStyle w:val="ProductList-Body"/>
      </w:pPr>
    </w:p>
    <w:p w:rsidR="00B04AEA" w:rsidRDefault="008E083E">
      <w:pPr>
        <w:pStyle w:val="ProductList-Offering2HeadingNoBorder"/>
        <w:outlineLvl w:val="2"/>
      </w:pPr>
      <w:r>
        <w:t>Aplicații cu Office 365</w:t>
      </w:r>
      <w:r>
        <w:fldChar w:fldCharType="begin"/>
      </w:r>
      <w:r>
        <w:instrText xml:space="preserve"> TC "</w:instrText>
      </w:r>
      <w:bookmarkStart w:id="390" w:name="_Toc531587177"/>
      <w:r>
        <w:instrText>Aplicații cu Office 365</w:instrText>
      </w:r>
      <w:bookmarkEnd w:id="390"/>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539"/>
        <w:gridCol w:w="5251"/>
      </w:tblGrid>
      <w:tr w:rsidR="00B04AE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Office Professional Plus</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Visio Professional</w:t>
            </w:r>
          </w:p>
        </w:tc>
      </w:tr>
      <w:tr w:rsidR="00B04AEA">
        <w:tc>
          <w:tcPr>
            <w:tcW w:w="624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Visio Standard</w:t>
            </w:r>
          </w:p>
        </w:tc>
      </w:tr>
    </w:tbl>
    <w:p w:rsidR="00B04AEA" w:rsidRDefault="00B04AEA">
      <w:pPr>
        <w:pStyle w:val="ProductList-Body"/>
      </w:pPr>
    </w:p>
    <w:p w:rsidR="00B04AEA" w:rsidRDefault="008E083E">
      <w:pPr>
        <w:pStyle w:val="ProductList-Offering2HeadingNoBorder"/>
        <w:outlineLvl w:val="2"/>
      </w:pPr>
      <w:r>
        <w:t>Suitele Office 365</w:t>
      </w:r>
      <w:r>
        <w:fldChar w:fldCharType="begin"/>
      </w:r>
      <w:r>
        <w:instrText xml:space="preserve"> TC "</w:instrText>
      </w:r>
      <w:bookmarkStart w:id="391" w:name="_Toc531587178"/>
      <w:r>
        <w:instrText>Suitele Office 365</w:instrText>
      </w:r>
      <w:bookmarkEnd w:id="391"/>
      <w:r>
        <w:instrText>" \l 3</w:instrText>
      </w:r>
      <w:r>
        <w:fldChar w:fldCharType="end"/>
      </w:r>
    </w:p>
    <w:p w:rsidR="00B04AEA" w:rsidRDefault="00B04AEA">
      <w:pPr>
        <w:pStyle w:val="ProductList-Body"/>
      </w:pPr>
    </w:p>
    <w:p w:rsidR="00B04AEA" w:rsidRDefault="008E083E">
      <w:pPr>
        <w:pStyle w:val="ProductList-Body"/>
      </w:pPr>
      <w:r>
        <w:t>Licențele SL utilizator cu SA de tranziție pentru Office 365 (Enterprise E1, E3, E5 și pentru instituții guvernamentale E1, E3, E4) oferă aceleași Beneficii SA precum Licențele eligibile.</w:t>
      </w:r>
    </w:p>
    <w:p w:rsidR="00B04AEA" w:rsidRDefault="00B04AEA">
      <w:pPr>
        <w:pStyle w:val="ProductList-Body"/>
      </w:pPr>
    </w:p>
    <w:p w:rsidR="00B04AEA" w:rsidRDefault="008E083E">
      <w:pPr>
        <w:pStyle w:val="ProductList-Body"/>
      </w:pPr>
      <w:r>
        <w:t>Licențele SL utilizator cu SA de tranziție necesită licențe CAL Suite Bridge corespunzătoare sau licențele SL utilizator de mai jos:</w:t>
      </w:r>
    </w:p>
    <w:p w:rsidR="00B04AEA" w:rsidRDefault="00B04AEA">
      <w:pPr>
        <w:pStyle w:val="ProductList-Body"/>
      </w:pPr>
    </w:p>
    <w:tbl>
      <w:tblPr>
        <w:tblStyle w:val="PURTable"/>
        <w:tblW w:w="0" w:type="dxa"/>
        <w:tblLook w:val="04A0" w:firstRow="1" w:lastRow="0" w:firstColumn="1" w:lastColumn="0" w:noHBand="0" w:noVBand="1"/>
      </w:tblPr>
      <w:tblGrid>
        <w:gridCol w:w="3741"/>
        <w:gridCol w:w="3379"/>
        <w:gridCol w:w="3670"/>
      </w:tblGrid>
      <w:tr w:rsidR="00B04A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B04AEA" w:rsidRDefault="008E083E">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Licențele CAL Suite Bridge sau licențele SL utilizator necesare</w:t>
            </w:r>
          </w:p>
        </w:tc>
      </w:tr>
      <w:tr w:rsidR="00B04AEA">
        <w:tc>
          <w:tcPr>
            <w:tcW w:w="4160" w:type="dxa"/>
            <w:tcBorders>
              <w:top w:val="single" w:sz="4" w:space="0" w:color="6E6E6E"/>
              <w:left w:val="single" w:sz="4" w:space="0" w:color="6E6E6E"/>
              <w:bottom w:val="single" w:sz="4" w:space="0" w:color="6E6E6E"/>
            </w:tcBorders>
          </w:tcPr>
          <w:p w:rsidR="00B04AEA" w:rsidRDefault="008E083E">
            <w:pPr>
              <w:pStyle w:val="ProductList-TableBody"/>
            </w:pPr>
            <w:r>
              <w:t>Licență cu SA de tranziție Office 365 Enterprise/pentru instituții guvernamentale E1</w:t>
            </w:r>
          </w:p>
        </w:tc>
        <w:tc>
          <w:tcPr>
            <w:tcW w:w="3800" w:type="dxa"/>
          </w:tcPr>
          <w:p w:rsidR="00B04AEA" w:rsidRDefault="008E083E">
            <w:pPr>
              <w:pStyle w:val="ProductList-TableBody"/>
            </w:pPr>
            <w:r>
              <w:t>Core CAL Suite</w:t>
            </w:r>
          </w:p>
        </w:tc>
        <w:tc>
          <w:tcPr>
            <w:tcW w:w="4160" w:type="dxa"/>
            <w:tcBorders>
              <w:top w:val="single" w:sz="4" w:space="0" w:color="6E6E6E"/>
              <w:bottom w:val="none" w:sz="4" w:space="0" w:color="6E6E6E"/>
              <w:right w:val="single" w:sz="4" w:space="0" w:color="6E6E6E"/>
            </w:tcBorders>
          </w:tcPr>
          <w:p w:rsidR="00B04AEA" w:rsidRDefault="008E083E">
            <w:pPr>
              <w:pStyle w:val="ProductList-TableBody"/>
            </w:pPr>
            <w:r>
              <w:t>Licență Core CAL Bridge pentru Office 365 sau</w:t>
            </w:r>
          </w:p>
          <w:p w:rsidR="00B04AEA" w:rsidRDefault="008E083E">
            <w:pPr>
              <w:pStyle w:val="ProductList-TableBody"/>
            </w:pPr>
            <w:r>
              <w:t>Enterprise Mobility + Security</w:t>
            </w:r>
          </w:p>
        </w:tc>
      </w:tr>
      <w:tr w:rsidR="00B04AEA">
        <w:tc>
          <w:tcPr>
            <w:tcW w:w="4160" w:type="dxa"/>
            <w:tcBorders>
              <w:top w:val="single" w:sz="4" w:space="0" w:color="6E6E6E"/>
              <w:left w:val="single" w:sz="4" w:space="0" w:color="6E6E6E"/>
              <w:bottom w:val="single" w:sz="4" w:space="0" w:color="6E6E6E"/>
            </w:tcBorders>
          </w:tcPr>
          <w:p w:rsidR="00B04AEA" w:rsidRDefault="008E083E">
            <w:pPr>
              <w:pStyle w:val="ProductList-TableBody"/>
            </w:pPr>
            <w:r>
              <w:t>Licență cu SA de tranziție Office 365 (Enterprise E3, E5 și pentru instituții guvernamentale E3, E4)</w:t>
            </w:r>
          </w:p>
        </w:tc>
        <w:tc>
          <w:tcPr>
            <w:tcW w:w="3800" w:type="dxa"/>
          </w:tcPr>
          <w:p w:rsidR="00B04AEA" w:rsidRDefault="008E083E">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B04AEA" w:rsidRDefault="00B04AEA">
            <w:pPr>
              <w:pStyle w:val="ProductList-TableBody"/>
            </w:pPr>
          </w:p>
        </w:tc>
      </w:tr>
      <w:tr w:rsidR="00B04AEA">
        <w:tc>
          <w:tcPr>
            <w:tcW w:w="4160" w:type="dxa"/>
            <w:tcBorders>
              <w:top w:val="single" w:sz="4" w:space="0" w:color="6E6E6E"/>
              <w:left w:val="single" w:sz="4" w:space="0" w:color="6E6E6E"/>
              <w:bottom w:val="single" w:sz="4" w:space="0" w:color="6E6E6E"/>
            </w:tcBorders>
          </w:tcPr>
          <w:p w:rsidR="00B04AEA" w:rsidRDefault="008E083E">
            <w:pPr>
              <w:pStyle w:val="ProductList-TableBody"/>
            </w:pPr>
            <w:r>
              <w:t>Licență cu SA de tranziție Office 365 (Enterprise E3, E5 și pentru instituții guvernamentale E3, E4)</w:t>
            </w:r>
          </w:p>
        </w:tc>
        <w:tc>
          <w:tcPr>
            <w:tcW w:w="3800" w:type="dxa"/>
          </w:tcPr>
          <w:p w:rsidR="00B04AEA" w:rsidRDefault="008E083E">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B04AEA" w:rsidRDefault="008E083E">
            <w:pPr>
              <w:pStyle w:val="ProductList-TableBody"/>
            </w:pPr>
            <w:r>
              <w:t>Licență CAL Enterprise Bridge pentru Office 365 sau</w:t>
            </w:r>
          </w:p>
          <w:p w:rsidR="00B04AEA" w:rsidRDefault="008E083E">
            <w:pPr>
              <w:pStyle w:val="ProductList-TableBody"/>
            </w:pPr>
            <w:r>
              <w:t>Enterprise Mobility + Security</w:t>
            </w:r>
          </w:p>
        </w:tc>
      </w:tr>
    </w:tbl>
    <w:p w:rsidR="00B04AEA" w:rsidRDefault="00B04AEA">
      <w:pPr>
        <w:pStyle w:val="ProductList-Body"/>
      </w:pPr>
    </w:p>
    <w:p w:rsidR="00B04AEA" w:rsidRDefault="008E083E">
      <w:pPr>
        <w:pStyle w:val="ProductList-Offering2HeadingNoBorder"/>
        <w:outlineLvl w:val="2"/>
      </w:pPr>
      <w:r>
        <w:t>Project Online</w:t>
      </w:r>
      <w:r>
        <w:fldChar w:fldCharType="begin"/>
      </w:r>
      <w:r>
        <w:instrText xml:space="preserve"> TC "</w:instrText>
      </w:r>
      <w:bookmarkStart w:id="392" w:name="_Toc531587179"/>
      <w:r>
        <w:instrText>Project Online</w:instrText>
      </w:r>
      <w:bookmarkEnd w:id="392"/>
      <w:r>
        <w:instrText>" \l 3</w:instrText>
      </w:r>
      <w:r>
        <w:fldChar w:fldCharType="end"/>
      </w:r>
    </w:p>
    <w:p w:rsidR="00B04AEA" w:rsidRDefault="00B04AEA">
      <w:pPr>
        <w:pStyle w:val="ProductList-Body"/>
      </w:pPr>
    </w:p>
    <w:tbl>
      <w:tblPr>
        <w:tblStyle w:val="PURTable"/>
        <w:tblW w:w="0" w:type="dxa"/>
        <w:tblLook w:val="04A0" w:firstRow="1" w:lastRow="0" w:firstColumn="1" w:lastColumn="0" w:noHBand="0" w:noVBand="1"/>
      </w:tblPr>
      <w:tblGrid>
        <w:gridCol w:w="5447"/>
        <w:gridCol w:w="5343"/>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AEA" w:rsidRDefault="008E083E">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B04AEA" w:rsidRDefault="008E083E">
            <w:pPr>
              <w:pStyle w:val="ProductList-TableBody"/>
            </w:pPr>
            <w:r>
              <w:rPr>
                <w:color w:val="FFFFFF"/>
              </w:rPr>
              <w:t>Licențe eligibile</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Project Professional</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Project Server</w:t>
            </w:r>
          </w:p>
        </w:tc>
      </w:tr>
      <w:tr w:rsidR="00B04AEA">
        <w:tc>
          <w:tcPr>
            <w:tcW w:w="6120" w:type="dxa"/>
            <w:tcBorders>
              <w:top w:val="single" w:sz="4" w:space="0" w:color="6E6E6E"/>
              <w:left w:val="single" w:sz="4" w:space="0" w:color="6E6E6E"/>
              <w:bottom w:val="none" w:sz="4" w:space="0" w:color="6E6E6E"/>
              <w:right w:val="single" w:sz="4" w:space="0" w:color="6E6E6E"/>
            </w:tcBorders>
          </w:tcPr>
          <w:p w:rsidR="00B04AEA" w:rsidRDefault="008E083E">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Project Professional</w:t>
            </w:r>
          </w:p>
        </w:tc>
      </w:tr>
      <w:tr w:rsidR="00B04AEA">
        <w:tc>
          <w:tcPr>
            <w:tcW w:w="6120" w:type="dxa"/>
            <w:tcBorders>
              <w:top w:val="none" w:sz="4" w:space="0" w:color="6E6E6E"/>
              <w:left w:val="single" w:sz="4" w:space="0" w:color="6E6E6E"/>
              <w:bottom w:val="single" w:sz="4" w:space="0" w:color="6E6E6E"/>
              <w:right w:val="single" w:sz="4" w:space="0" w:color="6E6E6E"/>
            </w:tcBorders>
          </w:tcPr>
          <w:p w:rsidR="00B04AEA" w:rsidRDefault="00B04AE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Licență CAL pentru Project Server</w:t>
            </w:r>
          </w:p>
        </w:tc>
      </w:tr>
    </w:tbl>
    <w:p w:rsidR="00B04AEA" w:rsidRDefault="008E083E">
      <w:pPr>
        <w:pStyle w:val="ProductList-SectionHeading"/>
        <w:pageBreakBefore/>
        <w:outlineLvl w:val="0"/>
      </w:pPr>
      <w:bookmarkStart w:id="393" w:name="_Sec562"/>
      <w:bookmarkEnd w:id="362"/>
      <w:r>
        <w:t>Anexa D – Serviciile profesionale</w:t>
      </w:r>
      <w:r>
        <w:fldChar w:fldCharType="begin"/>
      </w:r>
      <w:r>
        <w:instrText xml:space="preserve"> TC "</w:instrText>
      </w:r>
      <w:bookmarkStart w:id="394" w:name="_Toc531587180"/>
      <w:r>
        <w:instrText>Anexa D – Serviciile profesionale</w:instrText>
      </w:r>
      <w:bookmarkEnd w:id="394"/>
      <w:r>
        <w:instrText>" \l 1</w:instrText>
      </w:r>
      <w:r>
        <w:fldChar w:fldCharType="end"/>
      </w:r>
    </w:p>
    <w:p w:rsidR="00B04AEA" w:rsidRDefault="008E083E">
      <w:pPr>
        <w:pStyle w:val="ProductList-Body"/>
      </w:pPr>
      <w:r>
        <w:t>Serviciile profesionale disponibile prin intermediul Licențierii de volum Microsoft sunt descrise mai jos.</w:t>
      </w:r>
    </w:p>
    <w:p w:rsidR="00B04AEA" w:rsidRDefault="008E083E">
      <w:pPr>
        <w:pStyle w:val="ProductList-Offering1Heading"/>
        <w:outlineLvl w:val="1"/>
      </w:pPr>
      <w:bookmarkStart w:id="395" w:name="_Sec565"/>
      <w:r>
        <w:t>Ofertele de servicii de asistență Microsoft Premier</w:t>
      </w:r>
      <w:bookmarkEnd w:id="395"/>
      <w:r>
        <w:fldChar w:fldCharType="begin"/>
      </w:r>
      <w:r>
        <w:instrText xml:space="preserve"> TC "</w:instrText>
      </w:r>
      <w:bookmarkStart w:id="396" w:name="_Toc531587181"/>
      <w:r>
        <w:instrText>Ofertele de servicii de asistență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B04A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jc w:val="center"/>
            </w:pPr>
            <w:r>
              <w:rPr>
                <w:color w:val="FFFFFF"/>
              </w:rPr>
              <w:t>Premier Plus</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Lunar</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Până la 10 ore</w:t>
            </w:r>
          </w:p>
          <w:p w:rsidR="00B04AEA" w:rsidRDefault="008E083E">
            <w:pPr>
              <w:pStyle w:val="ProductList-TableBody"/>
            </w:pPr>
            <w:r>
              <w:t>+1 Verificare a stării de funcționare</w:t>
            </w:r>
          </w:p>
          <w:p w:rsidR="00B04AEA" w:rsidRDefault="008E083E">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Până la 160 de ore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Până la 140 de ore</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jc w:val="center"/>
            </w:pPr>
            <w:r>
              <w:t>X</w:t>
            </w:r>
          </w:p>
        </w:tc>
      </w:tr>
      <w:tr w:rsidR="00B04AEA">
        <w:tc>
          <w:tcPr>
            <w:tcW w:w="404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Pachete a câte 20</w:t>
            </w:r>
          </w:p>
        </w:tc>
      </w:tr>
    </w:tbl>
    <w:p w:rsidR="00B04AEA" w:rsidRDefault="008E083E">
      <w:pPr>
        <w:pStyle w:val="ProductList-Body"/>
      </w:pPr>
      <w:r>
        <w:rPr>
          <w:vertAlign w:val="superscript"/>
        </w:rPr>
        <w:t xml:space="preserve">1 </w:t>
      </w:r>
      <w:r>
        <w:rPr>
          <w:i/>
        </w:rPr>
        <w:t>Programul de lucru este definit la nivel local.</w:t>
      </w:r>
    </w:p>
    <w:p w:rsidR="00B04AEA" w:rsidRDefault="00B04AEA">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B04A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Răspunsul așteptat din partea clientului</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catastrofal asupra activității: </w:t>
            </w:r>
          </w:p>
          <w:p w:rsidR="00B04AEA" w:rsidRDefault="008E083E">
            <w:pPr>
              <w:pStyle w:val="ProductList-TableBody"/>
            </w:pPr>
            <w:r>
              <w:t>pierderea completă a unui proces esențial (de importanță critică), iar activitatea nu se mai poate desfășura în mod rezonabil</w:t>
            </w:r>
          </w:p>
          <w:p w:rsidR="00B04AEA" w:rsidRDefault="008E083E">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 la primul apel în timp de 1 oră sau mai puțin</w:t>
            </w:r>
          </w:p>
          <w:p w:rsidR="00B04AEA" w:rsidRDefault="008E083E">
            <w:pPr>
              <w:pStyle w:val="ProductList-TableBody"/>
            </w:pPr>
            <w:r>
              <w:t>Resursele Microsoft ajung la sediul clientului cât mai curând posibil.</w:t>
            </w:r>
          </w:p>
          <w:p w:rsidR="00B04AEA" w:rsidRDefault="008E083E">
            <w:pPr>
              <w:pStyle w:val="ProductList-TableBody"/>
            </w:pPr>
            <w:r>
              <w:t>Efort continuu 24x7</w:t>
            </w:r>
          </w:p>
          <w:p w:rsidR="00B04AEA" w:rsidRDefault="008E083E">
            <w:pPr>
              <w:pStyle w:val="ProductList-TableBody"/>
            </w:pPr>
            <w:r>
              <w:t>Redirecționare rapidă în cadrul companiei Microsoft către echipele specializate pe produse</w:t>
            </w:r>
          </w:p>
          <w:p w:rsidR="00B04AEA" w:rsidRDefault="008E083E">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Notificarea directorilor executivi ai clientului </w:t>
            </w:r>
          </w:p>
          <w:p w:rsidR="00B04AEA" w:rsidRDefault="008E083E">
            <w:pPr>
              <w:pStyle w:val="ProductList-TableBody"/>
            </w:pPr>
            <w:r>
              <w:t>Alocarea resurselor adecvate pentru a susține efortul continuu 24x7</w:t>
            </w:r>
            <w:r>
              <w:rPr>
                <w:vertAlign w:val="superscript"/>
              </w:rPr>
              <w:t>2</w:t>
            </w:r>
          </w:p>
          <w:p w:rsidR="00B04AEA" w:rsidRDefault="008E083E">
            <w:pPr>
              <w:pStyle w:val="ProductList-TableBody"/>
            </w:pPr>
            <w:r>
              <w:t>Acces și răspuns rapid din partea autorității de control al modificărilor</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critic asupra activității: </w:t>
            </w:r>
          </w:p>
          <w:p w:rsidR="00B04AEA" w:rsidRDefault="008E083E">
            <w:pPr>
              <w:pStyle w:val="ProductList-TableBody"/>
            </w:pPr>
            <w:r>
              <w:t>pierderea sau degradarea semnificativă a serviciilor</w:t>
            </w:r>
          </w:p>
          <w:p w:rsidR="00B04AEA" w:rsidRDefault="008E083E">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 la primul apel în timp de 1 oră sau mai puțin</w:t>
            </w:r>
          </w:p>
          <w:p w:rsidR="00B04AEA" w:rsidRDefault="008E083E">
            <w:pPr>
              <w:pStyle w:val="ProductList-TableBody"/>
            </w:pPr>
            <w:r>
              <w:t>Resursele Microsoft ajung la sediul clientului, după cum este necesar.</w:t>
            </w:r>
          </w:p>
          <w:p w:rsidR="00B04AEA" w:rsidRDefault="008E083E">
            <w:pPr>
              <w:pStyle w:val="ProductList-TableBody"/>
            </w:pPr>
            <w:r>
              <w:t>Efort continuu 24x7</w:t>
            </w:r>
          </w:p>
          <w:p w:rsidR="00B04AEA" w:rsidRDefault="008E083E">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Alocarea resurselor adecvate pentru a susține efortul continuu 24x7</w:t>
            </w:r>
            <w:r>
              <w:rPr>
                <w:vertAlign w:val="superscript"/>
              </w:rPr>
              <w:t>2</w:t>
            </w:r>
          </w:p>
          <w:p w:rsidR="00B04AEA" w:rsidRDefault="008E083E">
            <w:pPr>
              <w:pStyle w:val="ProductList-TableBody"/>
            </w:pPr>
            <w:r>
              <w:t>Acces și răspuns rapid din partea autorității de control al modificărilor</w:t>
            </w:r>
          </w:p>
          <w:p w:rsidR="00B04AEA" w:rsidRDefault="008E083E">
            <w:pPr>
              <w:pStyle w:val="ProductList-TableBody"/>
            </w:pPr>
            <w:r>
              <w:t>Notificarea conducerii</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moderat asupra activității: </w:t>
            </w:r>
          </w:p>
          <w:p w:rsidR="00B04AEA" w:rsidRDefault="008E083E">
            <w:pPr>
              <w:pStyle w:val="ProductList-TableBody"/>
            </w:pPr>
            <w:r>
              <w:t>pierderea sau degradarea moderată a serviciilor, dar activitatea poate continua în mod rezonabil în condiții defectuoase.</w:t>
            </w:r>
          </w:p>
          <w:p w:rsidR="00B04AEA" w:rsidRDefault="008E083E">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 la primul apel în timp de 2 ore sau mai puțin</w:t>
            </w:r>
          </w:p>
          <w:p w:rsidR="00B04AEA" w:rsidRDefault="008E083E">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Alocarea resurselor adecvate pentru a susține, în timpul programului de lucru,</w:t>
            </w:r>
            <w:r>
              <w:rPr>
                <w:vertAlign w:val="superscript"/>
              </w:rPr>
              <w:t>1</w:t>
            </w:r>
            <w:r>
              <w:t xml:space="preserve"> intervenția continuă</w:t>
            </w:r>
          </w:p>
          <w:p w:rsidR="00B04AEA" w:rsidRDefault="008E083E">
            <w:pPr>
              <w:pStyle w:val="ProductList-TableBody"/>
            </w:pPr>
            <w:r>
              <w:t>Acces și răspuns din partea autorității de control al modificărilor în termen de 4 ore lucrătoare</w:t>
            </w:r>
            <w:r>
              <w:rPr>
                <w:vertAlign w:val="superscript"/>
              </w:rPr>
              <w:t>1</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Impact minim asupra activității: </w:t>
            </w:r>
          </w:p>
          <w:p w:rsidR="00B04AEA" w:rsidRDefault="008E083E">
            <w:pPr>
              <w:pStyle w:val="ProductList-TableBody"/>
            </w:pPr>
            <w:r>
              <w:t>stare generală de funcționare bună, cu impedimente minore sau fără impedimente în desfășurarea serviciilor.</w:t>
            </w:r>
          </w:p>
          <w:p w:rsidR="00B04AEA" w:rsidRDefault="008E083E">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Răspuns la primul apel în timp de 4 ore sau mai puțin</w:t>
            </w:r>
          </w:p>
          <w:p w:rsidR="00B04AEA" w:rsidRDefault="008E083E">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Informații exacte privind persoana de contact a clientului care se ocupă de caz</w:t>
            </w:r>
          </w:p>
          <w:p w:rsidR="00B04AEA" w:rsidRDefault="008E083E">
            <w:pPr>
              <w:pStyle w:val="ProductList-TableBody"/>
            </w:pPr>
            <w:r>
              <w:t>Răspuns în interval de 24 de ore</w:t>
            </w:r>
          </w:p>
        </w:tc>
      </w:tr>
    </w:tbl>
    <w:p w:rsidR="00B04AEA" w:rsidRDefault="008E083E">
      <w:pPr>
        <w:pStyle w:val="ProductList-Body"/>
      </w:pPr>
      <w:r>
        <w:rPr>
          <w:vertAlign w:val="superscript"/>
        </w:rPr>
        <w:t>1</w:t>
      </w:r>
      <w:r>
        <w:rPr>
          <w:i/>
        </w:rPr>
        <w:t>Programul de lucru este definit la nivel local.</w:t>
      </w:r>
    </w:p>
    <w:p w:rsidR="00B04AEA" w:rsidRDefault="008E083E">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B04AEA" w:rsidRDefault="00B04AEA">
      <w:pPr>
        <w:pStyle w:val="ProductList-Body"/>
      </w:pPr>
    </w:p>
    <w:p w:rsidR="00B04AEA" w:rsidRDefault="008E083E">
      <w:pPr>
        <w:pStyle w:val="ProductList-ClauseHeading"/>
        <w:outlineLvl w:val="2"/>
      </w:pPr>
      <w:r>
        <w:t>Reguli asociate</w:t>
      </w:r>
    </w:p>
    <w:p w:rsidR="00B04AEA" w:rsidRDefault="008E083E">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rsidR="00B04AEA" w:rsidRDefault="008E083E">
      <w:pPr>
        <w:pStyle w:val="ProductList-Offering1Heading"/>
        <w:outlineLvl w:val="1"/>
      </w:pPr>
      <w:bookmarkStart w:id="397" w:name="_Sec566"/>
      <w:r>
        <w:t>Ofertele de serviciile de consultanță digitală Microsoft</w:t>
      </w:r>
      <w:bookmarkEnd w:id="397"/>
      <w:r>
        <w:fldChar w:fldCharType="begin"/>
      </w:r>
      <w:r>
        <w:instrText xml:space="preserve"> TC "</w:instrText>
      </w:r>
      <w:bookmarkStart w:id="398" w:name="_Toc531587182"/>
      <w:r>
        <w:instrText>Ofertele de serviciile de consultanță digitală Microsoft</w:instrText>
      </w:r>
      <w:bookmarkEnd w:id="398"/>
      <w:r>
        <w:instrText>" \l 2</w:instrText>
      </w:r>
      <w:r>
        <w:fldChar w:fldCharType="end"/>
      </w:r>
    </w:p>
    <w:p w:rsidR="00B04AEA" w:rsidRDefault="008E083E">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678"/>
        <w:gridCol w:w="2704"/>
        <w:gridCol w:w="2704"/>
        <w:gridCol w:w="2704"/>
      </w:tblGrid>
      <w:tr w:rsidR="00B04A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Digital Advisory Portfolio</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9RO-xxxx</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Un total de maximum 1600 de ore de servicii ale consultantului digital Microsoft și ale Echipei de furnizare a serviciilor Enterprise</w:t>
            </w: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AEA" w:rsidRDefault="00B04AEA">
            <w:pPr>
              <w:pStyle w:val="ProductList-TableBody"/>
            </w:pPr>
          </w:p>
        </w:tc>
      </w:tr>
      <w:tr w:rsidR="00B04AEA">
        <w:tc>
          <w:tcPr>
            <w:tcW w:w="306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04AEA" w:rsidRDefault="008E083E">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B04AEA" w:rsidRDefault="00B04AEA">
            <w:pPr>
              <w:pStyle w:val="ProductList-TableBody"/>
            </w:pPr>
          </w:p>
        </w:tc>
      </w:tr>
    </w:tbl>
    <w:p w:rsidR="00B04AEA" w:rsidRDefault="00B04AEA">
      <w:pPr>
        <w:pStyle w:val="ProductList-Body"/>
      </w:pPr>
    </w:p>
    <w:p w:rsidR="00B04AEA" w:rsidRDefault="008E083E">
      <w:pPr>
        <w:pStyle w:val="ProductList-ClauseHeading"/>
        <w:outlineLvl w:val="2"/>
      </w:pPr>
      <w:r>
        <w:t>Modulele Servicii de consultanță digitală</w:t>
      </w:r>
    </w:p>
    <w:p w:rsidR="00B04AEA" w:rsidRDefault="008E083E">
      <w:pPr>
        <w:pStyle w:val="ProductList-Body"/>
      </w:pPr>
      <w:r>
        <w:t>Contractul Digital Advisory include unul sau mai multe module de Servicii de consultanță digitală, prezentate în Planul de furnizare a serviciilor.</w:t>
      </w:r>
    </w:p>
    <w:p w:rsidR="00B04AEA" w:rsidRDefault="00B04AEA">
      <w:pPr>
        <w:pStyle w:val="ProductList-Body"/>
      </w:pPr>
    </w:p>
    <w:p w:rsidR="00B04AEA" w:rsidRDefault="008E083E">
      <w:pPr>
        <w:pStyle w:val="ProductList-ClauseHeading"/>
        <w:outlineLvl w:val="2"/>
      </w:pPr>
      <w:r>
        <w:t>Servicii nevizate</w:t>
      </w:r>
    </w:p>
    <w:p w:rsidR="00B04AEA" w:rsidRDefault="008E083E">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B04AEA" w:rsidRDefault="00B04AEA">
      <w:pPr>
        <w:pStyle w:val="ProductList-Body"/>
      </w:pPr>
    </w:p>
    <w:p w:rsidR="00B04AEA" w:rsidRDefault="008E083E">
      <w:pPr>
        <w:pStyle w:val="ProductList-ClauseHeading"/>
        <w:outlineLvl w:val="2"/>
      </w:pPr>
      <w:r>
        <w:t>Responsabilitățile Clientului</w:t>
      </w:r>
    </w:p>
    <w:p w:rsidR="00B04AEA" w:rsidRDefault="008E083E">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B04AEA" w:rsidRDefault="008E083E">
      <w:pPr>
        <w:pStyle w:val="ProductList-Offering1Heading"/>
        <w:outlineLvl w:val="1"/>
      </w:pPr>
      <w:bookmarkStart w:id="399" w:name="_Sec567"/>
      <w:r>
        <w:t>Ofertele Sales Productivity Accelerator</w:t>
      </w:r>
      <w:bookmarkEnd w:id="399"/>
      <w:r>
        <w:fldChar w:fldCharType="begin"/>
      </w:r>
      <w:r>
        <w:instrText xml:space="preserve"> TC "</w:instrText>
      </w:r>
      <w:bookmarkStart w:id="400" w:name="_Toc531587183"/>
      <w:r>
        <w:instrText>Ofertele Sales Productivity Accelerator</w:instrText>
      </w:r>
      <w:bookmarkEnd w:id="400"/>
      <w:r>
        <w:instrText>" \l 2</w:instrText>
      </w:r>
      <w:r>
        <w:fldChar w:fldCharType="end"/>
      </w:r>
    </w:p>
    <w:p w:rsidR="00B04AEA" w:rsidRDefault="008E083E">
      <w:pPr>
        <w:pStyle w:val="ProductList-ClauseHeading"/>
        <w:outlineLvl w:val="2"/>
      </w:pPr>
      <w:r>
        <w:t>Prezentarea generală a Sales Productivity Accelerator</w:t>
      </w:r>
    </w:p>
    <w:p w:rsidR="00B04AEA" w:rsidRDefault="008E083E">
      <w:pPr>
        <w:pStyle w:val="ProductList-Body"/>
      </w:pPr>
      <w:r>
        <w:t>Sales Productivity Accelerator este un serviciu oferit de Serviciile Microsoft pe durata a patru (4) săptămâni pentru implementarea în scop precis a Microsoft Dynamics 365.</w:t>
      </w:r>
    </w:p>
    <w:p w:rsidR="00B04AEA" w:rsidRDefault="00B04AEA">
      <w:pPr>
        <w:pStyle w:val="ProductList-Body"/>
      </w:pPr>
    </w:p>
    <w:p w:rsidR="00B04AEA" w:rsidRDefault="008E083E">
      <w:pPr>
        <w:pStyle w:val="ProductList-Body"/>
      </w:pPr>
      <w:r>
        <w:t>Serviciul Sales Productivity Accelerator include următoarele elemente livrabile:</w:t>
      </w:r>
    </w:p>
    <w:p w:rsidR="00B04AEA" w:rsidRDefault="008E083E" w:rsidP="008E083E">
      <w:pPr>
        <w:pStyle w:val="ProductList-Bullet"/>
        <w:numPr>
          <w:ilvl w:val="0"/>
          <w:numId w:val="64"/>
        </w:numPr>
      </w:pPr>
      <w:r>
        <w:rPr>
          <w:b/>
          <w:color w:val="00188F"/>
        </w:rPr>
        <w:t>Plan de furnizare a serviciilor</w:t>
      </w:r>
      <w:r>
        <w:t>: creat de un Consultant Microsoft pentru asistarea obiectivelor de afaceri ale clientului.</w:t>
      </w:r>
    </w:p>
    <w:p w:rsidR="00B04AEA" w:rsidRDefault="008E083E" w:rsidP="008E083E">
      <w:pPr>
        <w:pStyle w:val="ProductList-Bullet"/>
        <w:numPr>
          <w:ilvl w:val="0"/>
          <w:numId w:val="64"/>
        </w:numPr>
      </w:pPr>
      <w:r>
        <w:rPr>
          <w:b/>
          <w:color w:val="00188F"/>
        </w:rPr>
        <w:t>Întâlniri de lucru</w:t>
      </w:r>
      <w:r>
        <w:t>: vor avea loc pe o durată totală de șaisprezece (16) ore:</w:t>
      </w:r>
    </w:p>
    <w:p w:rsidR="00B04AEA" w:rsidRDefault="008E083E" w:rsidP="008E083E">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rsidR="00B04AEA" w:rsidRDefault="008E083E" w:rsidP="008E083E">
      <w:pPr>
        <w:pStyle w:val="ProductList-Bullet"/>
        <w:numPr>
          <w:ilvl w:val="1"/>
          <w:numId w:val="64"/>
        </w:numPr>
      </w:pPr>
      <w:r>
        <w:t>până la patru (4) întâlniri de lucru de examinare a designului în timpul fazei de construire.</w:t>
      </w:r>
    </w:p>
    <w:p w:rsidR="00B04AEA" w:rsidRDefault="008E083E" w:rsidP="008E083E">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B04AEA" w:rsidRDefault="008E083E" w:rsidP="008E083E">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B04AEA" w:rsidRDefault="008E083E" w:rsidP="008E083E">
      <w:pPr>
        <w:pStyle w:val="ProductList-Bullet"/>
        <w:numPr>
          <w:ilvl w:val="0"/>
          <w:numId w:val="64"/>
        </w:numPr>
      </w:pPr>
      <w:r>
        <w:rPr>
          <w:b/>
          <w:color w:val="00188F"/>
        </w:rPr>
        <w:t>Testare</w:t>
      </w:r>
      <w:r>
        <w:t>: se vor aloca până la douăzeci și șase (26) de ore pentru până la două (2) teste (de exemplu, Test de sistem și UAT).</w:t>
      </w:r>
    </w:p>
    <w:p w:rsidR="00B04AEA" w:rsidRDefault="008E083E" w:rsidP="008E083E">
      <w:pPr>
        <w:pStyle w:val="ProductList-Bullet"/>
        <w:numPr>
          <w:ilvl w:val="0"/>
          <w:numId w:val="64"/>
        </w:numPr>
      </w:pPr>
      <w:r>
        <w:rPr>
          <w:b/>
          <w:color w:val="00188F"/>
        </w:rPr>
        <w:t>Instruire și transfer de cunoștințe</w:t>
      </w:r>
      <w:r>
        <w:t>: se alocă o (1) instruire pentru produse pentru utilizatorii Clientului, pentru maximum patru (4) ore.</w:t>
      </w:r>
    </w:p>
    <w:p w:rsidR="00B04AEA" w:rsidRDefault="008E083E" w:rsidP="008E083E">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rsidR="00B04AEA" w:rsidRDefault="00B04AEA">
      <w:pPr>
        <w:pStyle w:val="ProductList-Body"/>
      </w:pPr>
    </w:p>
    <w:p w:rsidR="00B04AEA" w:rsidRDefault="008E083E">
      <w:pPr>
        <w:pStyle w:val="ProductList-ClauseHeading"/>
        <w:outlineLvl w:val="2"/>
      </w:pPr>
      <w:r>
        <w:t>Responsabilitățile Clientului</w:t>
      </w:r>
    </w:p>
    <w:p w:rsidR="00B04AEA" w:rsidRDefault="008E083E">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8E083E">
      <w:pPr>
        <w:pStyle w:val="ProductList-SectionHeading"/>
        <w:pageBreakBefore/>
        <w:outlineLvl w:val="0"/>
      </w:pPr>
      <w:bookmarkStart w:id="401" w:name="_Sec563"/>
      <w:bookmarkEnd w:id="393"/>
      <w:r>
        <w:t>Anexa E – Termenii suplimentari ai contractului</w:t>
      </w:r>
      <w:r>
        <w:fldChar w:fldCharType="begin"/>
      </w:r>
      <w:r>
        <w:instrText xml:space="preserve"> TC "</w:instrText>
      </w:r>
      <w:bookmarkStart w:id="402" w:name="_Toc531587184"/>
      <w:r>
        <w:instrText>Anexa E – Termenii suplimentari ai contractului</w:instrText>
      </w:r>
      <w:bookmarkEnd w:id="402"/>
      <w:r>
        <w:instrText>" \l 1</w:instrText>
      </w:r>
      <w:r>
        <w:fldChar w:fldCharType="end"/>
      </w:r>
    </w:p>
    <w:p w:rsidR="00B04AEA" w:rsidRDefault="008E083E">
      <w:pPr>
        <w:pStyle w:val="ProductList-Body"/>
      </w:pPr>
      <w:r>
        <w:t>Termenii și condițiile de mai jos se aplică pentru contractul de licențiere de volum al Clientului, conform indicațiilor.</w:t>
      </w:r>
    </w:p>
    <w:p w:rsidR="00B04AEA" w:rsidRDefault="008E083E">
      <w:pPr>
        <w:pStyle w:val="ProductList-Offering1Heading"/>
        <w:outlineLvl w:val="1"/>
      </w:pPr>
      <w:bookmarkStart w:id="403" w:name="_Sec568"/>
      <w:r>
        <w:t>Termenii suplimentari pentru programul Select Plus</w:t>
      </w:r>
      <w:bookmarkEnd w:id="403"/>
      <w:r>
        <w:fldChar w:fldCharType="begin"/>
      </w:r>
      <w:r>
        <w:instrText xml:space="preserve"> TC "</w:instrText>
      </w:r>
      <w:bookmarkStart w:id="404" w:name="_Toc531587185"/>
      <w:r>
        <w:instrText>Termenii suplimentari pentru programul Select Plus</w:instrText>
      </w:r>
      <w:bookmarkEnd w:id="404"/>
      <w:r>
        <w:instrText>" \l 2</w:instrText>
      </w:r>
      <w:r>
        <w:fldChar w:fldCharType="end"/>
      </w:r>
    </w:p>
    <w:p w:rsidR="00B04AEA" w:rsidRDefault="008E083E">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B04AEA" w:rsidRDefault="00B04AEA">
      <w:pPr>
        <w:pStyle w:val="ProductList-Body"/>
      </w:pPr>
    </w:p>
    <w:p w:rsidR="00B04AEA" w:rsidRDefault="008E083E">
      <w:pPr>
        <w:pStyle w:val="ProductList-ClauseHeading"/>
        <w:outlineLvl w:val="2"/>
      </w:pPr>
      <w:r>
        <w:t>Nivelurile prețurilor în Select Plus</w:t>
      </w:r>
    </w:p>
    <w:p w:rsidR="00B04AEA" w:rsidRDefault="008E083E">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B04A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AEA" w:rsidRDefault="008E083E">
            <w:pPr>
              <w:pStyle w:val="ProductList-TableBody"/>
            </w:pPr>
            <w:r>
              <w:rPr>
                <w:color w:val="FFFFFF"/>
              </w:rPr>
              <w:t>Număr minim de puncte anuale per categorie</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500</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4,000</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10,000</w:t>
            </w:r>
          </w:p>
        </w:tc>
      </w:tr>
      <w:tr w:rsidR="00B04AEA">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4AEA" w:rsidRDefault="008E083E">
            <w:pPr>
              <w:pStyle w:val="ProductList-TableBody"/>
            </w:pPr>
            <w:r>
              <w:t>25,000</w:t>
            </w:r>
          </w:p>
        </w:tc>
      </w:tr>
    </w:tbl>
    <w:p w:rsidR="00B04AEA" w:rsidRDefault="008E083E">
      <w:pPr>
        <w:pStyle w:val="ProductList-Offering1Heading"/>
        <w:outlineLvl w:val="1"/>
      </w:pPr>
      <w:bookmarkStart w:id="405" w:name="_Sec569"/>
      <w:r>
        <w:t>Definiția gestionării Dispozitivelor eligibile</w:t>
      </w:r>
      <w:bookmarkEnd w:id="405"/>
      <w:r>
        <w:fldChar w:fldCharType="begin"/>
      </w:r>
      <w:r>
        <w:instrText xml:space="preserve"> TC "</w:instrText>
      </w:r>
      <w:bookmarkStart w:id="406" w:name="_Toc531587186"/>
      <w:r>
        <w:instrText>Definiția gestionării Dispozitivelor eligibile</w:instrText>
      </w:r>
      <w:bookmarkEnd w:id="406"/>
      <w:r>
        <w:instrText>" \l 2</w:instrText>
      </w:r>
      <w:r>
        <w:fldChar w:fldCharType="end"/>
      </w:r>
    </w:p>
    <w:p w:rsidR="00B04AEA" w:rsidRDefault="008E083E">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B04AEA" w:rsidRDefault="008E083E" w:rsidP="008E083E">
      <w:pPr>
        <w:pStyle w:val="ProductList-Bullet"/>
        <w:numPr>
          <w:ilvl w:val="0"/>
          <w:numId w:val="65"/>
        </w:numPr>
      </w:pPr>
      <w:r>
        <w:t>căruia îi permit să se asocieze cu domeniul lor;</w:t>
      </w:r>
    </w:p>
    <w:p w:rsidR="00B04AEA" w:rsidRDefault="008E083E" w:rsidP="008E083E">
      <w:pPr>
        <w:pStyle w:val="ProductList-Bullet"/>
        <w:numPr>
          <w:ilvl w:val="0"/>
          <w:numId w:val="65"/>
        </w:numPr>
      </w:pPr>
      <w:r>
        <w:t>pe care îl consideră necesar pentru a utiliza aplicațiile în locațiile lor;</w:t>
      </w:r>
    </w:p>
    <w:p w:rsidR="00B04AEA" w:rsidRDefault="008E083E" w:rsidP="008E083E">
      <w:pPr>
        <w:pStyle w:val="ProductList-Bullet"/>
        <w:numPr>
          <w:ilvl w:val="0"/>
          <w:numId w:val="65"/>
        </w:numPr>
      </w:pPr>
      <w:r>
        <w:t>pe care instalează agenți (de exemplu, programe antivirus, antimalware sau alți agenți acceptați de politica Clientului) sau</w:t>
      </w:r>
    </w:p>
    <w:p w:rsidR="00B04AEA" w:rsidRDefault="008E083E" w:rsidP="008E083E">
      <w:pPr>
        <w:pStyle w:val="ProductList-Bullet"/>
        <w:numPr>
          <w:ilvl w:val="0"/>
          <w:numId w:val="65"/>
        </w:numPr>
      </w:pPr>
      <w:r>
        <w:t>căruia îi aplică în mod direct sau indirect politici de grup;</w:t>
      </w:r>
    </w:p>
    <w:p w:rsidR="00B04AEA" w:rsidRDefault="008E083E" w:rsidP="008E083E">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rsidR="00B04AEA" w:rsidRDefault="008E083E" w:rsidP="008E083E">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rsidR="00B04AEA" w:rsidRDefault="00B04AEA">
      <w:pPr>
        <w:pStyle w:val="ProductList-Body"/>
      </w:pPr>
    </w:p>
    <w:p w:rsidR="00B04AEA" w:rsidRDefault="008E083E">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B04AEA" w:rsidRDefault="008E083E">
      <w:pPr>
        <w:pStyle w:val="ProductList-Offering1Heading"/>
        <w:outlineLvl w:val="1"/>
      </w:pPr>
      <w:bookmarkStart w:id="407" w:name="_Sec570"/>
      <w:r>
        <w:t>Serviciile online în cadrul Programelor Open</w:t>
      </w:r>
      <w:bookmarkEnd w:id="407"/>
      <w:r>
        <w:fldChar w:fldCharType="begin"/>
      </w:r>
      <w:r>
        <w:instrText xml:space="preserve"> TC "</w:instrText>
      </w:r>
      <w:bookmarkStart w:id="408" w:name="_Toc531587187"/>
      <w:r>
        <w:instrText>Serviciile online în cadrul Programelor Open</w:instrText>
      </w:r>
      <w:bookmarkEnd w:id="408"/>
      <w:r>
        <w:instrText>" \l 2</w:instrText>
      </w:r>
      <w:r>
        <w:fldChar w:fldCharType="end"/>
      </w:r>
    </w:p>
    <w:p w:rsidR="00B04AEA" w:rsidRDefault="008E083E">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B04AEA" w:rsidRDefault="00B04AEA">
      <w:pPr>
        <w:pStyle w:val="ProductList-Body"/>
      </w:pPr>
    </w:p>
    <w:p w:rsidR="00B04AEA" w:rsidRDefault="008E083E">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B04AEA" w:rsidRDefault="008E083E">
      <w:pPr>
        <w:pStyle w:val="ProductList-Offering1Heading"/>
        <w:outlineLvl w:val="1"/>
      </w:pPr>
      <w:bookmarkStart w:id="409" w:name="_Sec571"/>
      <w:r>
        <w:t>Termenii suplimentari la Contractele anterioare pentru Serviciile profesionale</w:t>
      </w:r>
      <w:bookmarkEnd w:id="409"/>
      <w:r>
        <w:fldChar w:fldCharType="begin"/>
      </w:r>
      <w:r>
        <w:instrText xml:space="preserve"> TC "</w:instrText>
      </w:r>
      <w:bookmarkStart w:id="410" w:name="_Toc531587188"/>
      <w:r>
        <w:instrText>Termenii suplimentari la Contractele anterioare pentru Serviciile profesionale</w:instrText>
      </w:r>
      <w:bookmarkEnd w:id="410"/>
      <w:r>
        <w:instrText>" \l 2</w:instrText>
      </w:r>
      <w:r>
        <w:fldChar w:fldCharType="end"/>
      </w:r>
    </w:p>
    <w:p w:rsidR="00B04AEA" w:rsidRDefault="008E083E">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B04AEA" w:rsidRDefault="00B04AEA">
      <w:pPr>
        <w:pStyle w:val="ProductList-Body"/>
      </w:pPr>
    </w:p>
    <w:p w:rsidR="00B04AEA" w:rsidRDefault="008E083E">
      <w:pPr>
        <w:pStyle w:val="ProductList-ClauseHeading"/>
        <w:outlineLvl w:val="2"/>
      </w:pPr>
      <w:r>
        <w:t>Drepturile de utilizare, proprietate și licență</w:t>
      </w:r>
    </w:p>
    <w:p w:rsidR="00B04AEA" w:rsidRDefault="008E083E">
      <w:pPr>
        <w:pStyle w:val="ProductList-SubClauseHeading"/>
        <w:outlineLvl w:val="3"/>
      </w:pPr>
      <w:r>
        <w:t>Remedierile</w:t>
      </w:r>
    </w:p>
    <w:p w:rsidR="00B04AEA" w:rsidRDefault="008E083E">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B04AEA" w:rsidRDefault="00B04AEA">
      <w:pPr>
        <w:pStyle w:val="ProductList-BodyIndented"/>
      </w:pPr>
    </w:p>
    <w:p w:rsidR="00B04AEA" w:rsidRDefault="008E083E">
      <w:pPr>
        <w:pStyle w:val="ProductList-SubClauseHeading"/>
        <w:outlineLvl w:val="3"/>
      </w:pPr>
      <w:r>
        <w:t>Lucrările preexistente</w:t>
      </w:r>
    </w:p>
    <w:p w:rsidR="00B04AEA" w:rsidRDefault="008E083E">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B04AEA" w:rsidRDefault="008E083E">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B04AEA" w:rsidRDefault="00B04AEA">
      <w:pPr>
        <w:pStyle w:val="ProductList-BodyIndented"/>
      </w:pPr>
    </w:p>
    <w:p w:rsidR="00B04AEA" w:rsidRDefault="008E083E">
      <w:pPr>
        <w:pStyle w:val="ProductList-SubClauseHeading"/>
        <w:outlineLvl w:val="3"/>
      </w:pPr>
      <w:r>
        <w:t>Produsele finale constând în servicii</w:t>
      </w:r>
    </w:p>
    <w:p w:rsidR="00B04AEA" w:rsidRDefault="008E083E">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B04AEA" w:rsidRDefault="00B04AEA">
      <w:pPr>
        <w:pStyle w:val="ProductList-BodyIndented"/>
      </w:pPr>
    </w:p>
    <w:p w:rsidR="00B04AEA" w:rsidRDefault="008E083E">
      <w:pPr>
        <w:pStyle w:val="ProductList-SubClauseHeading"/>
        <w:outlineLvl w:val="3"/>
      </w:pPr>
      <w:r>
        <w:t>Utilizarea informațiilor tehnice din cadrul Serviciilor profesionale</w:t>
      </w:r>
    </w:p>
    <w:p w:rsidR="00B04AEA" w:rsidRDefault="008E083E">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B04AEA" w:rsidRDefault="00B04AEA">
      <w:pPr>
        <w:pStyle w:val="ProductList-BodyIndented"/>
      </w:pPr>
    </w:p>
    <w:p w:rsidR="00B04AEA" w:rsidRDefault="008E083E">
      <w:pPr>
        <w:pStyle w:val="ProductList-SubClauseHeading"/>
        <w:outlineLvl w:val="3"/>
      </w:pPr>
      <w:r>
        <w:t>Restricțiile privind Licența Open Source</w:t>
      </w:r>
    </w:p>
    <w:p w:rsidR="00B04AEA" w:rsidRDefault="008E083E">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B04AEA" w:rsidRDefault="00B04AEA">
      <w:pPr>
        <w:pStyle w:val="ProductList-BodyIndented"/>
      </w:pPr>
    </w:p>
    <w:p w:rsidR="00B04AEA" w:rsidRDefault="008E083E">
      <w:pPr>
        <w:pStyle w:val="ProductList-SubClauseHeading"/>
        <w:outlineLvl w:val="3"/>
      </w:pPr>
      <w:r>
        <w:t>Drepturile Afiliaților</w:t>
      </w:r>
    </w:p>
    <w:p w:rsidR="00B04AEA" w:rsidRDefault="008E083E">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B04AEA" w:rsidRDefault="00B04AEA">
      <w:pPr>
        <w:pStyle w:val="ProductList-BodyIndented"/>
      </w:pPr>
    </w:p>
    <w:p w:rsidR="00B04AEA" w:rsidRDefault="008E083E">
      <w:pPr>
        <w:pStyle w:val="ProductList-ClauseHeading"/>
        <w:outlineLvl w:val="2"/>
      </w:pPr>
      <w:r>
        <w:t>Clauze de garanție și limitare a răspunderii</w:t>
      </w:r>
    </w:p>
    <w:p w:rsidR="00B04AEA" w:rsidRDefault="008E083E">
      <w:pPr>
        <w:pStyle w:val="ProductList-SubClauseHeading"/>
        <w:outlineLvl w:val="3"/>
      </w:pPr>
      <w:r>
        <w:t>Garanția pentru Serviciile profesionale</w:t>
      </w:r>
    </w:p>
    <w:p w:rsidR="00B04AEA" w:rsidRDefault="008E083E">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B04AEA" w:rsidRDefault="00B04AEA">
      <w:pPr>
        <w:pStyle w:val="ProductList-BodyIndented"/>
      </w:pPr>
    </w:p>
    <w:p w:rsidR="00B04AEA" w:rsidRDefault="008E083E">
      <w:pPr>
        <w:pStyle w:val="ProductList-SubClauseHeading"/>
        <w:outlineLvl w:val="3"/>
      </w:pPr>
      <w:r>
        <w:t>Limitarea răspunderii</w:t>
      </w:r>
    </w:p>
    <w:p w:rsidR="00B04AEA" w:rsidRDefault="008E083E">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B04AEA" w:rsidRDefault="00B04AEA">
      <w:pPr>
        <w:pStyle w:val="ProductList-BodyIndented"/>
        <w:jc w:val="right"/>
      </w:pPr>
    </w:p>
    <w:tbl>
      <w:tblPr>
        <w:tblStyle w:val="PURTable0"/>
        <w:tblW w:w="0" w:type="dxa"/>
        <w:tblLook w:val="04A0" w:firstRow="1" w:lastRow="0" w:firstColumn="1" w:lastColumn="0" w:noHBand="0" w:noVBand="1"/>
      </w:tblPr>
      <w:tblGrid>
        <w:gridCol w:w="1044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Indented"/>
      </w:pPr>
    </w:p>
    <w:p w:rsidR="00B04AEA" w:rsidRDefault="008E083E">
      <w:pPr>
        <w:pStyle w:val="ProductList-SectionHeading"/>
        <w:pageBreakBefore/>
        <w:outlineLvl w:val="0"/>
      </w:pPr>
      <w:bookmarkStart w:id="411" w:name="_Sec572"/>
      <w:bookmarkEnd w:id="401"/>
      <w:r>
        <w:t>Anexa F – Promoțiile</w:t>
      </w:r>
      <w:r>
        <w:fldChar w:fldCharType="begin"/>
      </w:r>
      <w:r>
        <w:instrText xml:space="preserve"> TC "</w:instrText>
      </w:r>
      <w:bookmarkStart w:id="412" w:name="_Toc531587189"/>
      <w:r>
        <w:instrText>Anexa F – Promoțiile</w:instrText>
      </w:r>
      <w:bookmarkEnd w:id="412"/>
      <w:r>
        <w:instrText>" \l 1</w:instrText>
      </w:r>
      <w:r>
        <w:fldChar w:fldCharType="end"/>
      </w:r>
    </w:p>
    <w:p w:rsidR="00B04AEA" w:rsidRDefault="008E083E">
      <w:pPr>
        <w:pStyle w:val="ProductList-OfferingGroupHeading"/>
        <w:outlineLvl w:val="1"/>
      </w:pPr>
      <w:bookmarkStart w:id="413" w:name="_Sec1196"/>
      <w:r>
        <w:t>Promoția privind capacitatea de calcul Azure</w:t>
      </w:r>
      <w:bookmarkEnd w:id="413"/>
      <w:r>
        <w:fldChar w:fldCharType="begin"/>
      </w:r>
      <w:r>
        <w:instrText xml:space="preserve"> TC "</w:instrText>
      </w:r>
      <w:bookmarkStart w:id="414" w:name="_Toc531587190"/>
      <w:r>
        <w:instrText>Promoția privind capacitatea de calcul Azure</w:instrText>
      </w:r>
      <w:bookmarkEnd w:id="414"/>
      <w:r>
        <w:instrText>" \l 2</w:instrText>
      </w:r>
      <w:r>
        <w:fldChar w:fldCharType="end"/>
      </w:r>
    </w:p>
    <w:p w:rsidR="00B04AEA" w:rsidRDefault="008E083E">
      <w:pPr>
        <w:pStyle w:val="ProductList-Body"/>
      </w:pPr>
      <w:r>
        <w:t>Între 1 noiembrie 2015 și 31 decembrie 2017, promoția privind capacitatea de calcul Azure oferă reduceri pentru instanțele de calcul A, A_v2, D, D_v2, F, M, G, H și L sub formă de abonamente independente de 12 luni.</w:t>
      </w:r>
    </w:p>
    <w:p w:rsidR="00B04AEA" w:rsidRDefault="008E083E">
      <w:pPr>
        <w:pStyle w:val="ProductList-OfferingGroupHeading"/>
        <w:outlineLvl w:val="1"/>
      </w:pPr>
      <w:bookmarkStart w:id="415" w:name="_Sec1224"/>
      <w:r>
        <w:t>Promoție SQL Server 2017 pentru Linux</w:t>
      </w:r>
      <w:bookmarkEnd w:id="415"/>
      <w:r>
        <w:fldChar w:fldCharType="begin"/>
      </w:r>
      <w:r>
        <w:instrText xml:space="preserve"> TC "</w:instrText>
      </w:r>
      <w:bookmarkStart w:id="416" w:name="_Toc531587191"/>
      <w:r>
        <w:instrText>Promoție SQL Server 2017 pentru Linux</w:instrText>
      </w:r>
      <w:bookmarkEnd w:id="416"/>
      <w:r>
        <w:instrText>" \l 2</w:instrText>
      </w:r>
      <w:r>
        <w:fldChar w:fldCharType="end"/>
      </w:r>
    </w:p>
    <w:p w:rsidR="00B04AEA" w:rsidRDefault="008E083E">
      <w:pPr>
        <w:pStyle w:val="ProductList-Body"/>
      </w:pPr>
      <w:r>
        <w:t>De la 1 octombrie 2017 până la 30 septembrie 2018, Microsoft va oferi o licență de abonament Linux pentru SQL Server 2017. Fără a aduce atingere drepturilor independente ale platformei prevăzute în licențele SQL Server 2017, licențele vândute în baza promoției SQL Server for Linux permit utilizarea SQL Server exclusiv pe platforma Linux.</w:t>
      </w:r>
    </w:p>
    <w:p w:rsidR="00B04AEA" w:rsidRDefault="008E083E">
      <w:pPr>
        <w:pStyle w:val="ProductList-SectionHeading"/>
        <w:pageBreakBefore/>
        <w:outlineLvl w:val="0"/>
      </w:pPr>
      <w:bookmarkStart w:id="417" w:name="_Sec899"/>
      <w:bookmarkEnd w:id="411"/>
      <w:r>
        <w:t>Anexa G – Termeni privind Sistemul de stocare și Azure Data Box</w:t>
      </w:r>
      <w:r>
        <w:fldChar w:fldCharType="begin"/>
      </w:r>
      <w:r>
        <w:instrText xml:space="preserve"> TC "</w:instrText>
      </w:r>
      <w:bookmarkStart w:id="418" w:name="_Toc531587192"/>
      <w:r>
        <w:instrText>Anexa G – Termeni privind Sistemul de stocare și Azure Data Box</w:instrText>
      </w:r>
      <w:bookmarkEnd w:id="418"/>
      <w:r>
        <w:instrText>" \l 1</w:instrText>
      </w:r>
      <w:r>
        <w:fldChar w:fldCharType="end"/>
      </w:r>
    </w:p>
    <w:p w:rsidR="00B04AEA" w:rsidRDefault="008E083E">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B04AEA" w:rsidRDefault="008E083E">
      <w:pPr>
        <w:pStyle w:val="ProductList-Offering1Heading"/>
        <w:outlineLvl w:val="1"/>
      </w:pPr>
      <w:bookmarkStart w:id="419" w:name="_Sec900"/>
      <w:r>
        <w:t>Termeni privind Sistemul de stocare</w:t>
      </w:r>
      <w:bookmarkEnd w:id="419"/>
      <w:r>
        <w:fldChar w:fldCharType="begin"/>
      </w:r>
      <w:r>
        <w:instrText xml:space="preserve"> TC "</w:instrText>
      </w:r>
      <w:bookmarkStart w:id="420" w:name="_Toc531587193"/>
      <w:r>
        <w:instrText>Termeni privind Sistemul de stocare</w:instrText>
      </w:r>
      <w:bookmarkEnd w:id="420"/>
      <w:r>
        <w:instrText>" \l 2</w:instrText>
      </w:r>
      <w:r>
        <w:fldChar w:fldCharType="end"/>
      </w:r>
    </w:p>
    <w:p w:rsidR="00B04AEA" w:rsidRDefault="008E083E">
      <w:pPr>
        <w:pStyle w:val="ProductList-ClauseHeading"/>
        <w:outlineLvl w:val="2"/>
      </w:pPr>
      <w:r>
        <w:t>Disponibilitate</w:t>
      </w:r>
    </w:p>
    <w:p w:rsidR="00B04AEA" w:rsidRDefault="008E083E">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B04AEA" w:rsidRDefault="00B04AEA">
      <w:pPr>
        <w:pStyle w:val="ProductList-Body"/>
      </w:pPr>
    </w:p>
    <w:p w:rsidR="00B04AEA" w:rsidRDefault="008E083E">
      <w:pPr>
        <w:pStyle w:val="ProductList-ClauseHeading"/>
        <w:outlineLvl w:val="2"/>
      </w:pPr>
      <w:r>
        <w:t>Expediere și titlu de proprietate</w:t>
      </w:r>
    </w:p>
    <w:p w:rsidR="00B04AEA" w:rsidRDefault="008E083E">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B04AEA" w:rsidRDefault="00B04AEA">
      <w:pPr>
        <w:pStyle w:val="ProductList-Body"/>
      </w:pPr>
    </w:p>
    <w:p w:rsidR="00B04AEA" w:rsidRDefault="008E083E">
      <w:pPr>
        <w:pStyle w:val="ProductList-ClauseHeading"/>
        <w:outlineLvl w:val="2"/>
      </w:pPr>
      <w:r>
        <w:t>Produsul software al Sistemului de stocare</w:t>
      </w:r>
    </w:p>
    <w:p w:rsidR="00B04AEA" w:rsidRDefault="008E083E">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B04AEA" w:rsidRDefault="00B04AEA">
      <w:pPr>
        <w:pStyle w:val="ProductList-Body"/>
      </w:pPr>
    </w:p>
    <w:p w:rsidR="00B04AEA" w:rsidRDefault="008E083E">
      <w:pPr>
        <w:pStyle w:val="ProductList-SubClauseHeading"/>
        <w:outlineLvl w:val="3"/>
      </w:pPr>
      <w:r>
        <w:t>Restricțiile</w:t>
      </w:r>
    </w:p>
    <w:p w:rsidR="00B04AEA" w:rsidRDefault="008E083E">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B04AEA" w:rsidRDefault="00B04AEA">
      <w:pPr>
        <w:pStyle w:val="ProductList-BodyIndented"/>
      </w:pPr>
    </w:p>
    <w:p w:rsidR="00B04AEA" w:rsidRDefault="008E083E">
      <w:pPr>
        <w:pStyle w:val="ProductList-SubClauseHeading"/>
        <w:outlineLvl w:val="3"/>
      </w:pPr>
      <w:r>
        <w:t>Produse software Open Source de la terțe părți</w:t>
      </w:r>
    </w:p>
    <w:p w:rsidR="00B04AEA" w:rsidRDefault="008E083E">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B04AEA" w:rsidRDefault="00B04AEA">
      <w:pPr>
        <w:pStyle w:val="ProductList-BodyIndented"/>
      </w:pPr>
    </w:p>
    <w:p w:rsidR="00B04AEA" w:rsidRDefault="008E083E">
      <w:pPr>
        <w:pStyle w:val="ProductList-SubClauseHeading"/>
        <w:outlineLvl w:val="3"/>
      </w:pPr>
      <w:r>
        <w:t>Activare/Acord privind serviciile prin Internet</w:t>
      </w:r>
    </w:p>
    <w:p w:rsidR="00B04AEA" w:rsidRDefault="008E083E">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B04AEA" w:rsidRDefault="00B04AEA">
      <w:pPr>
        <w:pStyle w:val="ProductList-BodyIndented"/>
      </w:pPr>
    </w:p>
    <w:p w:rsidR="00B04AEA" w:rsidRDefault="008E083E">
      <w:pPr>
        <w:pStyle w:val="ProductList-SubClauseHeading"/>
        <w:outlineLvl w:val="3"/>
      </w:pPr>
      <w:r>
        <w:t>Actualizări ale Produsului software privind Sistemul de stocare</w:t>
      </w:r>
    </w:p>
    <w:p w:rsidR="00B04AEA" w:rsidRDefault="008E083E">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B04AEA" w:rsidRDefault="00B04AEA">
      <w:pPr>
        <w:pStyle w:val="ProductList-BodyIndented"/>
      </w:pPr>
    </w:p>
    <w:p w:rsidR="00B04AEA" w:rsidRDefault="008E083E">
      <w:pPr>
        <w:pStyle w:val="ProductList-ClauseHeading"/>
        <w:outlineLvl w:val="2"/>
      </w:pPr>
      <w:r>
        <w:t>Garanție limitată pentru produsele hardware</w:t>
      </w:r>
    </w:p>
    <w:p w:rsidR="00B04AEA" w:rsidRDefault="008E083E">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B04AEA" w:rsidRDefault="00B04AEA">
      <w:pPr>
        <w:pStyle w:val="ProductList-Body"/>
      </w:pPr>
    </w:p>
    <w:p w:rsidR="00B04AEA" w:rsidRDefault="008E083E">
      <w:pPr>
        <w:pStyle w:val="ProductList-ClauseHeading"/>
        <w:outlineLvl w:val="2"/>
      </w:pPr>
      <w:r>
        <w:t>Despăgubirile. Asigurarea apărării față de pretențiile formulate de terțe părți</w:t>
      </w:r>
    </w:p>
    <w:p w:rsidR="00B04AEA" w:rsidRDefault="008E083E">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B04AEA" w:rsidRDefault="00B04AEA">
      <w:pPr>
        <w:pStyle w:val="ProductList-Body"/>
      </w:pPr>
    </w:p>
    <w:p w:rsidR="00B04AEA" w:rsidRDefault="008E083E">
      <w:pPr>
        <w:pStyle w:val="ProductList-ClauseHeading"/>
        <w:outlineLvl w:val="2"/>
      </w:pPr>
      <w:r>
        <w:t>Limitarea răspunderii</w:t>
      </w:r>
    </w:p>
    <w:p w:rsidR="00B04AEA" w:rsidRDefault="008E083E">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B04AEA" w:rsidRDefault="00B04AEA">
      <w:pPr>
        <w:pStyle w:val="ProductList-Body"/>
      </w:pPr>
    </w:p>
    <w:p w:rsidR="00B04AEA" w:rsidRDefault="008E083E">
      <w:pPr>
        <w:pStyle w:val="ProductList-ClauseHeading"/>
        <w:outlineLvl w:val="2"/>
      </w:pPr>
      <w:r>
        <w:t>Legislația americană în materie de control al exporturilor</w:t>
      </w:r>
    </w:p>
    <w:p w:rsidR="00B04AEA" w:rsidRDefault="008E083E">
      <w:pPr>
        <w:pStyle w:val="ProductList-Body"/>
      </w:pPr>
      <w:r>
        <w:t>Sistemele de stocare se supun prevederilor contractului de licențiere în volum al Clientului cu privire la jurisdicția Statelor Unite privind exportul.</w:t>
      </w:r>
    </w:p>
    <w:p w:rsidR="00B04AEA" w:rsidRDefault="00B04AEA">
      <w:pPr>
        <w:pStyle w:val="ProductList-Body"/>
      </w:pPr>
    </w:p>
    <w:p w:rsidR="00B04AEA" w:rsidRDefault="008E083E">
      <w:pPr>
        <w:pStyle w:val="ProductList-ClauseHeading"/>
        <w:outlineLvl w:val="2"/>
      </w:pPr>
      <w:r>
        <w:t>Colectarea informațiilor despre diagnosticare</w:t>
      </w:r>
    </w:p>
    <w:p w:rsidR="00B04AEA" w:rsidRDefault="008E083E">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2">
        <w:r>
          <w:rPr>
            <w:color w:val="00467F"/>
            <w:u w:val="single"/>
          </w:rPr>
          <w:t>https://www.microsoft.com/en-us/privacystatement</w:t>
        </w:r>
      </w:hyperlink>
      <w:r>
        <w:t>.</w:t>
      </w:r>
    </w:p>
    <w:p w:rsidR="00B04AEA" w:rsidRDefault="00B04AEA">
      <w:pPr>
        <w:pStyle w:val="ProductList-Body"/>
      </w:pPr>
    </w:p>
    <w:p w:rsidR="00B04AEA" w:rsidRDefault="008E083E">
      <w:pPr>
        <w:pStyle w:val="ProductList-ClauseHeading"/>
        <w:outlineLvl w:val="2"/>
      </w:pPr>
      <w:r>
        <w:t>Utilizarea de către Guvern</w:t>
      </w:r>
    </w:p>
    <w:p w:rsidR="00B04AEA" w:rsidRDefault="008E083E">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B04AEA" w:rsidRDefault="00B04AEA">
      <w:pPr>
        <w:pStyle w:val="ProductList-Body"/>
      </w:pPr>
    </w:p>
    <w:p w:rsidR="00B04AEA" w:rsidRDefault="00B04AEA">
      <w:pPr>
        <w:pStyle w:val="ProductList-Body"/>
      </w:pPr>
    </w:p>
    <w:p w:rsidR="00B04AEA" w:rsidRDefault="008E083E">
      <w:pPr>
        <w:pStyle w:val="ProductList-Offering1Heading"/>
        <w:outlineLvl w:val="1"/>
      </w:pPr>
      <w:bookmarkStart w:id="421" w:name="_Sec901"/>
      <w:r>
        <w:t>Termeni privind Azure Data Box</w:t>
      </w:r>
      <w:bookmarkEnd w:id="421"/>
      <w:r>
        <w:fldChar w:fldCharType="begin"/>
      </w:r>
      <w:r>
        <w:instrText xml:space="preserve"> TC "</w:instrText>
      </w:r>
      <w:bookmarkStart w:id="422" w:name="_Toc531587194"/>
      <w:r>
        <w:instrText>Termeni privind Azure Data Box</w:instrText>
      </w:r>
      <w:bookmarkEnd w:id="422"/>
      <w:r>
        <w:instrText>" \l 2</w:instrText>
      </w:r>
      <w:r>
        <w:fldChar w:fldCharType="end"/>
      </w:r>
    </w:p>
    <w:p w:rsidR="00B04AEA" w:rsidRDefault="008E083E">
      <w:pPr>
        <w:pStyle w:val="ProductList-ClauseHeading"/>
        <w:outlineLvl w:val="2"/>
      </w:pPr>
      <w:r>
        <w:t>Definiții</w:t>
      </w:r>
    </w:p>
    <w:p w:rsidR="00B04AEA" w:rsidRDefault="008E083E">
      <w:pPr>
        <w:pStyle w:val="ProductList-Body"/>
        <w:ind w:left="720"/>
      </w:pPr>
      <w:r>
        <w:rPr>
          <w:b/>
          <w:color w:val="00188F"/>
        </w:rPr>
        <w:t>Stocare Azure</w:t>
      </w:r>
      <w:r>
        <w:t xml:space="preserve"> înseamnă serviciul cloud gestionat de Microsoft care asigură o stocare foarte disponibilă și foarte sigură.  </w:t>
      </w:r>
    </w:p>
    <w:p w:rsidR="00B04AEA" w:rsidRDefault="008E083E">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rsidR="00B04AEA" w:rsidRDefault="008E083E">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rsidR="00B04AEA" w:rsidRDefault="008E083E">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B04AEA" w:rsidRDefault="008E083E">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rsidR="00B04AEA" w:rsidRDefault="008E083E">
      <w:pPr>
        <w:pStyle w:val="ProductList-Body"/>
        <w:ind w:left="720"/>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rsidR="00B04AEA" w:rsidRDefault="00B04AEA">
      <w:pPr>
        <w:pStyle w:val="ProductList-Body"/>
      </w:pPr>
    </w:p>
    <w:p w:rsidR="00B04AEA" w:rsidRDefault="008E083E">
      <w:pPr>
        <w:pStyle w:val="ProductList-ClauseHeading"/>
        <w:outlineLvl w:val="2"/>
      </w:pPr>
      <w:r>
        <w:t>Software Data Box</w:t>
      </w:r>
    </w:p>
    <w:p w:rsidR="00B04AEA" w:rsidRDefault="008E083E">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B04AEA" w:rsidRDefault="00B04AEA">
      <w:pPr>
        <w:pStyle w:val="ProductList-Body"/>
      </w:pPr>
    </w:p>
    <w:p w:rsidR="00B04AEA" w:rsidRDefault="008E083E">
      <w:pPr>
        <w:pStyle w:val="ProductList-SubClauseHeading"/>
        <w:outlineLvl w:val="3"/>
      </w:pPr>
      <w:r>
        <w:t>Restricții</w:t>
      </w:r>
    </w:p>
    <w:p w:rsidR="00B04AEA" w:rsidRDefault="008E083E">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B04AEA" w:rsidRDefault="00B04AEA">
      <w:pPr>
        <w:pStyle w:val="ProductList-BodyIndented"/>
      </w:pPr>
    </w:p>
    <w:p w:rsidR="00B04AEA" w:rsidRDefault="008E083E">
      <w:pPr>
        <w:pStyle w:val="ProductList-SubClauseHeading"/>
        <w:outlineLvl w:val="3"/>
      </w:pPr>
      <w:r>
        <w:t>Activare/Acord privind serviciile prin Internet</w:t>
      </w:r>
    </w:p>
    <w:p w:rsidR="00B04AEA" w:rsidRDefault="008E083E">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B04AEA" w:rsidRDefault="00B04AEA">
      <w:pPr>
        <w:pStyle w:val="ProductList-BodyIndented"/>
      </w:pPr>
    </w:p>
    <w:p w:rsidR="00B04AEA" w:rsidRDefault="008E083E">
      <w:pPr>
        <w:pStyle w:val="ProductList-SubClauseHeading"/>
        <w:outlineLvl w:val="3"/>
      </w:pPr>
      <w:r>
        <w:t>Actualizări software</w:t>
      </w:r>
    </w:p>
    <w:p w:rsidR="00B04AEA" w:rsidRDefault="008E083E">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rsidR="00B04AEA" w:rsidRDefault="00B04AEA">
      <w:pPr>
        <w:pStyle w:val="ProductList-BodyIndented"/>
      </w:pPr>
    </w:p>
    <w:p w:rsidR="00B04AEA" w:rsidRDefault="008E083E">
      <w:pPr>
        <w:pStyle w:val="ProductList-ClauseHeading"/>
        <w:outlineLvl w:val="2"/>
      </w:pPr>
      <w:r>
        <w:t>Limitări</w:t>
      </w:r>
    </w:p>
    <w:p w:rsidR="00B04AEA" w:rsidRDefault="008E083E">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rsidR="00B04AEA" w:rsidRDefault="00B04AEA">
      <w:pPr>
        <w:pStyle w:val="ProductList-Body"/>
      </w:pPr>
    </w:p>
    <w:p w:rsidR="00B04AEA" w:rsidRDefault="008E083E">
      <w:pPr>
        <w:pStyle w:val="ProductList-ClauseHeading"/>
        <w:outlineLvl w:val="2"/>
      </w:pPr>
      <w:r>
        <w:t>Termenii Serviciului Azure</w:t>
      </w:r>
    </w:p>
    <w:p w:rsidR="00B04AEA" w:rsidRDefault="008E083E">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rsidR="00B04AEA" w:rsidRDefault="00B04AEA">
      <w:pPr>
        <w:pStyle w:val="ProductList-Body"/>
      </w:pPr>
    </w:p>
    <w:p w:rsidR="00B04AEA" w:rsidRDefault="008E083E">
      <w:pPr>
        <w:pStyle w:val="ProductList-ClauseHeading"/>
        <w:outlineLvl w:val="2"/>
      </w:pPr>
      <w:r>
        <w:t>Drepturi de utilizare a produselor</w:t>
      </w:r>
    </w:p>
    <w:p w:rsidR="00B04AEA" w:rsidRDefault="008E083E">
      <w:pPr>
        <w:pStyle w:val="ProductList-Body"/>
      </w:pPr>
      <w:r>
        <w:t>Referitor la plata taxelor aferente, Microsoft îi acordă Clientului permisiunea să utilizeze dispozitivul Data Box pentru a transporta astfel date, cu condiția ca Clientul să implementeze anumite măsuri de precauție:</w:t>
      </w:r>
    </w:p>
    <w:p w:rsidR="00B04AEA" w:rsidRDefault="008E083E" w:rsidP="008E083E">
      <w:pPr>
        <w:pStyle w:val="ProductList-Bullet"/>
        <w:numPr>
          <w:ilvl w:val="0"/>
          <w:numId w:val="66"/>
        </w:numPr>
      </w:pPr>
      <w:r>
        <w:t>Copiați de rezervă și protejați datele înainte de a le transfera pe dispozitivul Data Box și înainte de a le trimite către Stocare Azure;</w:t>
      </w:r>
    </w:p>
    <w:p w:rsidR="00B04AEA" w:rsidRDefault="008E083E" w:rsidP="008E083E">
      <w:pPr>
        <w:pStyle w:val="ProductList-Bullet"/>
        <w:numPr>
          <w:ilvl w:val="0"/>
          <w:numId w:val="66"/>
        </w:numPr>
      </w:pPr>
      <w:r>
        <w:t>Nu ștergeți datele din echipamentele locale ale Clientului decât după ce Clientul a transferat cu succes datele respective din dispozitivul Data Box către un centru de date Microsoft.</w:t>
      </w:r>
    </w:p>
    <w:p w:rsidR="00B04AEA" w:rsidRDefault="008E083E" w:rsidP="008E083E">
      <w:pPr>
        <w:pStyle w:val="ProductList-Bullet"/>
        <w:numPr>
          <w:ilvl w:val="0"/>
          <w:numId w:val="66"/>
        </w:numPr>
      </w:pPr>
      <w:r>
        <w:t>Opriți utilizarea dispozitivului Data Box pentru a transfera date, imediat ce ați primit o notificare de la Microsoft.</w:t>
      </w:r>
    </w:p>
    <w:p w:rsidR="00B04AEA" w:rsidRDefault="008E083E">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rsidR="00B04AEA" w:rsidRDefault="00B04AEA">
      <w:pPr>
        <w:pStyle w:val="ProductList-Body"/>
      </w:pPr>
    </w:p>
    <w:p w:rsidR="00B04AEA" w:rsidRDefault="008E083E">
      <w:pPr>
        <w:pStyle w:val="ProductList-ClauseHeading"/>
        <w:outlineLvl w:val="2"/>
      </w:pPr>
      <w:r>
        <w:t>Posesia și returnarea dispozitivului Data Box</w:t>
      </w:r>
    </w:p>
    <w:p w:rsidR="00B04AEA" w:rsidRDefault="008E083E">
      <w:pPr>
        <w:pStyle w:val="ProductList-Body"/>
      </w:pPr>
      <w:r>
        <w:t>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este posibil ca Microsoft să perceapă de la Client taxe pentru zilele suplimentare de posesie a dispozitivului Data Box. Termenii de mai jos stabilesc perioadele de timp și taxele aferente tipurilor de dispozitive Data Box.</w:t>
      </w:r>
    </w:p>
    <w:p w:rsidR="00B04AEA" w:rsidRDefault="00B04AEA">
      <w:pPr>
        <w:pStyle w:val="ProductList-Body"/>
      </w:pPr>
    </w:p>
    <w:p w:rsidR="00B04AEA" w:rsidRDefault="008E083E">
      <w:pPr>
        <w:pStyle w:val="ProductList-ClauseHeading"/>
        <w:outlineLvl w:val="2"/>
      </w:pPr>
      <w:r>
        <w:t>Expediere și titlu de proprietate; Taxe</w:t>
      </w:r>
    </w:p>
    <w:p w:rsidR="00B04AEA" w:rsidRDefault="008E083E">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B04AEA" w:rsidRDefault="00B04AEA">
      <w:pPr>
        <w:pStyle w:val="ProductList-Body"/>
      </w:pPr>
    </w:p>
    <w:p w:rsidR="00B04AEA" w:rsidRDefault="008E083E">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rsidR="00B04AEA" w:rsidRDefault="00B04AEA">
      <w:pPr>
        <w:pStyle w:val="ProductList-Body"/>
      </w:pPr>
    </w:p>
    <w:tbl>
      <w:tblPr>
        <w:tblStyle w:val="PURTable"/>
        <w:tblW w:w="0" w:type="dxa"/>
        <w:tblLook w:val="04A0" w:firstRow="1" w:lastRow="0" w:firstColumn="1" w:lastColumn="0" w:noHBand="0" w:noVBand="1"/>
      </w:tblPr>
      <w:tblGrid>
        <w:gridCol w:w="1909"/>
        <w:gridCol w:w="2553"/>
        <w:gridCol w:w="3008"/>
        <w:gridCol w:w="3320"/>
      </w:tblGrid>
      <w:tr w:rsidR="00B04AE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jc w:val="center"/>
            </w:pPr>
            <w:r>
              <w:rPr>
                <w:b/>
              </w:rPr>
              <w:t>Perioada de pierdere sau defecțiune materială și sume</w:t>
            </w:r>
          </w:p>
        </w:tc>
      </w:tr>
      <w:tr w:rsidR="00B04AEA">
        <w:tc>
          <w:tcPr>
            <w:tcW w:w="20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Perioada: Ziua 11 – Ziua 90</w:t>
            </w:r>
          </w:p>
          <w:p w:rsidR="00B04AEA" w:rsidRDefault="008E083E">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rsidR="00B04AEA" w:rsidRDefault="008E083E">
            <w:pPr>
              <w:pStyle w:val="ProductList-TableBody"/>
            </w:pPr>
            <w:r>
              <w:t>Perioada: După 90 de zile</w:t>
            </w:r>
          </w:p>
          <w:p w:rsidR="00B04AEA" w:rsidRDefault="008E083E">
            <w:pPr>
              <w:pStyle w:val="ProductList-TableBody"/>
            </w:pPr>
            <w:r>
              <w:t>Suma: 40.000 USD</w:t>
            </w:r>
          </w:p>
        </w:tc>
      </w:tr>
    </w:tbl>
    <w:p w:rsidR="00B04AEA" w:rsidRDefault="00B04AEA">
      <w:pPr>
        <w:pStyle w:val="ProductList-Body"/>
      </w:pPr>
    </w:p>
    <w:p w:rsidR="00B04AEA" w:rsidRDefault="008E083E">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B04AEA" w:rsidRDefault="00B04AEA">
      <w:pPr>
        <w:pStyle w:val="ProductList-Body"/>
      </w:pPr>
    </w:p>
    <w:p w:rsidR="00B04AEA" w:rsidRDefault="008E083E">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rsidR="00B04AEA" w:rsidRDefault="00B04AEA">
      <w:pPr>
        <w:pStyle w:val="ProductList-Body"/>
      </w:pPr>
    </w:p>
    <w:p w:rsidR="00B04AEA" w:rsidRDefault="008E083E">
      <w:pPr>
        <w:pStyle w:val="ProductList-ClauseHeading"/>
        <w:outlineLvl w:val="2"/>
      </w:pPr>
      <w:r>
        <w:t>Responsabilități în eventualitatea în care Clientul mută un dispozitiv Data Box între locații</w:t>
      </w:r>
    </w:p>
    <w:p w:rsidR="00B04AEA" w:rsidRDefault="008E083E">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B04AEA" w:rsidRDefault="00B04AEA">
      <w:pPr>
        <w:pStyle w:val="ProductList-Body"/>
      </w:pPr>
    </w:p>
    <w:p w:rsidR="00B04AEA" w:rsidRDefault="008E083E">
      <w:pPr>
        <w:pStyle w:val="ProductList-ClauseHeading"/>
        <w:outlineLvl w:val="2"/>
      </w:pPr>
      <w:r>
        <w:t>Neacordarea garanției</w:t>
      </w:r>
    </w:p>
    <w:p w:rsidR="00B04AEA" w:rsidRDefault="008E083E">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B04AEA" w:rsidRDefault="00B04AEA">
      <w:pPr>
        <w:pStyle w:val="ProductList-Body"/>
      </w:pPr>
    </w:p>
    <w:p w:rsidR="00B04AEA" w:rsidRDefault="008E083E">
      <w:pPr>
        <w:pStyle w:val="ProductList-ClauseHeading"/>
        <w:outlineLvl w:val="2"/>
      </w:pPr>
      <w:r>
        <w:t>Legislația americană în materie de control al exporturilor</w:t>
      </w:r>
    </w:p>
    <w:p w:rsidR="00B04AEA" w:rsidRDefault="008E083E">
      <w:pPr>
        <w:pStyle w:val="ProductList-Body"/>
      </w:pPr>
      <w:r>
        <w:t>Dispozitivele Data Box se supun prevederilor contractului de licențiere în volum al Clientului cu privire la jurisdicția Statelor Unite privind exportul.</w:t>
      </w:r>
    </w:p>
    <w:p w:rsidR="00B04AEA" w:rsidRDefault="00B04AEA">
      <w:pPr>
        <w:pStyle w:val="ProductList-Body"/>
      </w:pPr>
    </w:p>
    <w:p w:rsidR="00B04AEA" w:rsidRDefault="008E083E">
      <w:pPr>
        <w:pStyle w:val="ProductList-ClauseHeading"/>
        <w:outlineLvl w:val="2"/>
      </w:pPr>
      <w:r>
        <w:t>Confidențialitate; prelucrarea datelor cu caracter personal</w:t>
      </w:r>
    </w:p>
    <w:p w:rsidR="00B04AEA" w:rsidRDefault="008E083E">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rsidR="00B04AEA" w:rsidRDefault="00B04AEA">
      <w:pPr>
        <w:pStyle w:val="ProductList-Body"/>
      </w:pPr>
    </w:p>
    <w:p w:rsidR="00B04AEA" w:rsidRDefault="008E083E">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3">
        <w:r>
          <w:rPr>
            <w:color w:val="00467F"/>
            <w:u w:val="single"/>
          </w:rPr>
          <w:t>http://go.microsoft.com/?linkid=9840733</w:t>
        </w:r>
      </w:hyperlink>
      <w:r>
        <w:t>.</w:t>
      </w:r>
    </w:p>
    <w:p w:rsidR="00B04AEA" w:rsidRDefault="00B04AEA">
      <w:pPr>
        <w:pStyle w:val="ProductList-Body"/>
        <w:jc w:val="right"/>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B04AEA">
      <w:pPr>
        <w:pStyle w:val="ProductList-Body"/>
      </w:pPr>
    </w:p>
    <w:p w:rsidR="00B04AEA" w:rsidRDefault="008E083E">
      <w:pPr>
        <w:pStyle w:val="ProductList-SectionHeading"/>
        <w:pageBreakBefore/>
        <w:outlineLvl w:val="0"/>
      </w:pPr>
      <w:bookmarkStart w:id="423" w:name="_Sec1230"/>
      <w:bookmarkEnd w:id="417"/>
      <w:r>
        <w:t>Anexa H – Beneficiile pentru utilizarea de către Elevi/Studenți și programele Academic</w:t>
      </w:r>
      <w:r>
        <w:fldChar w:fldCharType="begin"/>
      </w:r>
      <w:r>
        <w:instrText xml:space="preserve"> TC "</w:instrText>
      </w:r>
      <w:bookmarkStart w:id="424" w:name="_Toc531587195"/>
      <w:r>
        <w:instrText>Anexa H – Beneficiile pentru utilizarea de către Elevi/Studenți și programele Academic</w:instrText>
      </w:r>
      <w:bookmarkEnd w:id="424"/>
      <w:r>
        <w:instrText>" \l 1</w:instrText>
      </w:r>
      <w:r>
        <w:fldChar w:fldCharType="end"/>
      </w:r>
    </w:p>
    <w:p w:rsidR="00B04AEA" w:rsidRDefault="008E083E">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B04AEA" w:rsidRDefault="008E083E">
      <w:pPr>
        <w:pStyle w:val="ProductList-Offering1Heading"/>
        <w:outlineLvl w:val="1"/>
      </w:pPr>
      <w:r>
        <w:t>Beneficiile pentru utilizarea de către Elevi/Studenți în funcție de programul de calificare</w:t>
      </w:r>
      <w:r>
        <w:fldChar w:fldCharType="begin"/>
      </w:r>
      <w:r>
        <w:instrText xml:space="preserve"> TC "</w:instrText>
      </w:r>
      <w:bookmarkStart w:id="425" w:name="_Toc531587196"/>
      <w:r>
        <w:instrText>Beneficiile pentru utilizarea de către Elevi/Studenți în funcție de programul de calificare</w:instrText>
      </w:r>
      <w:bookmarkEnd w:id="425"/>
      <w:r>
        <w:instrText xml:space="preserve"> " \l 2</w:instrText>
      </w:r>
      <w:r>
        <w:fldChar w:fldCharType="end"/>
      </w:r>
    </w:p>
    <w:p w:rsidR="00B04AEA" w:rsidRDefault="008E083E">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rsidR="00B04AEA" w:rsidRDefault="00B04AEA">
      <w:pPr>
        <w:pStyle w:val="ProductList-Body"/>
      </w:pPr>
    </w:p>
    <w:tbl>
      <w:tblPr>
        <w:tblStyle w:val="PURTable"/>
        <w:tblW w:w="0" w:type="dxa"/>
        <w:tblLook w:val="04A0" w:firstRow="1" w:lastRow="0" w:firstColumn="1" w:lastColumn="0" w:noHBand="0" w:noVBand="1"/>
      </w:tblPr>
      <w:tblGrid>
        <w:gridCol w:w="2210"/>
        <w:gridCol w:w="4390"/>
        <w:gridCol w:w="2651"/>
        <w:gridCol w:w="1549"/>
      </w:tblGrid>
      <w:tr w:rsidR="00B04AE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04AEA" w:rsidRDefault="008E083E">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B04AEA" w:rsidRDefault="008E083E">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B04AEA" w:rsidRDefault="008E083E">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B04AEA" w:rsidRDefault="008E083E">
            <w:pPr>
              <w:pStyle w:val="ProductList-TableBody"/>
              <w:jc w:val="center"/>
            </w:pPr>
            <w:r>
              <w:rPr>
                <w:color w:val="FFFFFF"/>
              </w:rPr>
              <w:t>Instanțe elevi/studenți furnizate pentru profesor/personal sau lucrătorul cunoașterii</w:t>
            </w:r>
          </w:p>
          <w:p w:rsidR="00B04AEA" w:rsidRDefault="00B04AEA">
            <w:pPr>
              <w:pStyle w:val="ProductList-TableBody"/>
              <w:jc w:val="center"/>
            </w:pPr>
          </w:p>
        </w:tc>
      </w:tr>
      <w:tr w:rsidR="00B04AEA">
        <w:tc>
          <w:tcPr>
            <w:tcW w:w="2440" w:type="dxa"/>
            <w:tcBorders>
              <w:bottom w:val="dashed" w:sz="4" w:space="0" w:color="6E6E6E"/>
              <w:right w:val="single" w:sz="4" w:space="0" w:color="6E6E6E"/>
            </w:tcBorders>
          </w:tcPr>
          <w:p w:rsidR="00B04AEA" w:rsidRDefault="008E08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04AEA" w:rsidRDefault="008E08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04AEA" w:rsidRDefault="008E083E">
            <w:pPr>
              <w:pStyle w:val="ProductList-TableBody"/>
            </w:pPr>
            <w:r>
              <w:t>OVS-ES, School, EES</w:t>
            </w:r>
          </w:p>
        </w:tc>
        <w:tc>
          <w:tcPr>
            <w:tcW w:w="1600" w:type="dxa"/>
            <w:tcBorders>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left w:val="none" w:sz="4" w:space="0" w:color="6E6E6E"/>
              <w:bottom w:val="dashed" w:sz="4" w:space="0" w:color="6E6E6E"/>
              <w:right w:val="single" w:sz="4" w:space="0" w:color="6E6E6E"/>
            </w:tcBorders>
          </w:tcPr>
          <w:p w:rsidR="00B04AEA" w:rsidRDefault="008E08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ProPlus, Office 365 Cloud App Security, 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left w:val="none" w:sz="4" w:space="0" w:color="6E6E6E"/>
              <w:bottom w:val="dashed" w:sz="4" w:space="0" w:color="6E6E6E"/>
              <w:right w:val="single" w:sz="4" w:space="0" w:color="6E6E6E"/>
            </w:tcBorders>
          </w:tcPr>
          <w:p w:rsidR="00B04AEA" w:rsidRDefault="008E08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15</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r w:rsidR="00B04AEA">
        <w:tc>
          <w:tcPr>
            <w:tcW w:w="2440" w:type="dxa"/>
            <w:tcBorders>
              <w:top w:val="dashed" w:sz="4" w:space="0" w:color="6E6E6E"/>
              <w:bottom w:val="dashed" w:sz="4" w:space="0" w:color="6E6E6E"/>
              <w:right w:val="single" w:sz="4" w:space="0" w:color="6E6E6E"/>
            </w:tcBorders>
          </w:tcPr>
          <w:p w:rsidR="00B04AEA" w:rsidRDefault="008E083E">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04AEA" w:rsidRDefault="008E08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04AEA" w:rsidRDefault="008E083E">
            <w:pPr>
              <w:pStyle w:val="ProductList-TableBody"/>
            </w:pPr>
            <w:r>
              <w:t>40</w:t>
            </w:r>
          </w:p>
        </w:tc>
      </w:tr>
    </w:tbl>
    <w:p w:rsidR="00B04AEA" w:rsidRDefault="008E083E">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B04AEA" w:rsidRDefault="008E083E">
      <w:pPr>
        <w:pStyle w:val="ProductList-Body"/>
      </w:pPr>
      <w:r>
        <w:rPr>
          <w:i/>
          <w:vertAlign w:val="superscript"/>
        </w:rPr>
        <w:t>2</w:t>
      </w:r>
      <w:r>
        <w:rPr>
          <w:i/>
        </w:rPr>
        <w:t>Oferta de Beneficii pentru utilizarea de către Elevi/Studenți nu include Azure Information Protection.</w:t>
      </w:r>
    </w:p>
    <w:p w:rsidR="00B04AEA" w:rsidRDefault="008E083E">
      <w:pPr>
        <w:pStyle w:val="ProductList-Body"/>
      </w:pPr>
      <w:r>
        <w:rPr>
          <w:i/>
          <w:vertAlign w:val="superscript"/>
        </w:rPr>
        <w:t>3</w:t>
      </w:r>
      <w:r>
        <w:rPr>
          <w:i/>
        </w:rPr>
        <w:t>Oferta de Beneficii pentru utilizarea de către Elevi/Studenți nu include Azure Information Protection și Microsoft Cloud App Security.</w:t>
      </w:r>
    </w:p>
    <w:p w:rsidR="00B04AEA" w:rsidRDefault="008E083E">
      <w:pPr>
        <w:pStyle w:val="ProductList-Body"/>
      </w:pPr>
      <w:r>
        <w:rPr>
          <w:i/>
          <w:vertAlign w:val="superscript"/>
        </w:rPr>
        <w:t>4</w:t>
      </w:r>
      <w:r>
        <w:rPr>
          <w:i/>
        </w:rPr>
        <w:t>Beneficiile pentru utilizarea de către Elevi/Studenți conțin drepturi numai pentru Windows 10 E3/A3.</w:t>
      </w:r>
    </w:p>
    <w:p w:rsidR="00B04AEA" w:rsidRDefault="00B04AEA">
      <w:pPr>
        <w:pStyle w:val="ProductList-Body"/>
      </w:pPr>
    </w:p>
    <w:p w:rsidR="00B04AEA" w:rsidRDefault="008E083E">
      <w:pPr>
        <w:pStyle w:val="ProductList-ClauseHeading"/>
        <w:outlineLvl w:val="2"/>
      </w:pPr>
      <w:r>
        <w:t>Limitări ale Windows Desktop Operating System</w:t>
      </w:r>
    </w:p>
    <w:p w:rsidR="00B04AEA" w:rsidRDefault="008E083E">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B04AEA" w:rsidRDefault="00B04AEA">
      <w:pPr>
        <w:pStyle w:val="ProductList-Body"/>
      </w:pPr>
    </w:p>
    <w:p w:rsidR="00B04AEA" w:rsidRDefault="008E083E">
      <w:pPr>
        <w:pStyle w:val="ProductList-Offering1Heading"/>
        <w:outlineLvl w:val="1"/>
      </w:pPr>
      <w:r>
        <w:t>Scenarii combinate de Produse pentru platforma Education (EPP)</w:t>
      </w:r>
      <w:r>
        <w:fldChar w:fldCharType="begin"/>
      </w:r>
      <w:r>
        <w:instrText xml:space="preserve"> TC "</w:instrText>
      </w:r>
      <w:bookmarkStart w:id="426" w:name="_Toc531587197"/>
      <w:r>
        <w:instrText>Scenarii combinate de Produse pentru platforma Education (EPP)</w:instrText>
      </w:r>
      <w:bookmarkEnd w:id="426"/>
      <w:r>
        <w:instrText>" \l 2</w:instrText>
      </w:r>
      <w:r>
        <w:fldChar w:fldCharType="end"/>
      </w:r>
    </w:p>
    <w:p w:rsidR="00B04AEA" w:rsidRDefault="008E083E">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rsidR="00B04AEA" w:rsidRDefault="00B04AEA">
      <w:pPr>
        <w:pStyle w:val="ProductList-Body"/>
      </w:pPr>
    </w:p>
    <w:tbl>
      <w:tblPr>
        <w:tblStyle w:val="PURTable"/>
        <w:tblW w:w="0" w:type="dxa"/>
        <w:tblLook w:val="04A0" w:firstRow="1" w:lastRow="0" w:firstColumn="1" w:lastColumn="0" w:noHBand="0" w:noVBand="1"/>
      </w:tblPr>
      <w:tblGrid>
        <w:gridCol w:w="5560"/>
        <w:gridCol w:w="5240"/>
      </w:tblGrid>
      <w:tr w:rsidR="00B04AE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04AEA" w:rsidRDefault="008E083E">
            <w:pPr>
              <w:pStyle w:val="ProductList-TableBody"/>
            </w:pPr>
            <w:r>
              <w:rPr>
                <w:color w:val="FFFFFF"/>
              </w:rPr>
              <w:t>Scenarii combinate permise pentru produsele EPP</w:t>
            </w:r>
          </w:p>
        </w:tc>
        <w:tc>
          <w:tcPr>
            <w:tcW w:w="5880" w:type="dxa"/>
            <w:shd w:val="clear" w:color="auto" w:fill="0070C0"/>
          </w:tcPr>
          <w:p w:rsidR="00B04AEA" w:rsidRDefault="008E083E">
            <w:pPr>
              <w:pStyle w:val="ProductList-TableBody"/>
            </w:pPr>
            <w:r>
              <w:rPr>
                <w:color w:val="FFFFFF"/>
              </w:rPr>
              <w:t>Produs eligibil pentru SUB</w:t>
            </w:r>
          </w:p>
        </w:tc>
      </w:tr>
      <w:tr w:rsidR="00B04AEA">
        <w:tc>
          <w:tcPr>
            <w:tcW w:w="6240" w:type="dxa"/>
          </w:tcPr>
          <w:p w:rsidR="00B04AEA" w:rsidRDefault="008E083E">
            <w:pPr>
              <w:pStyle w:val="ProductList-TableBody"/>
            </w:pPr>
            <w:r>
              <w:t>Microsoft 365 A3 și Microsoft 365 A5</w:t>
            </w:r>
          </w:p>
        </w:tc>
        <w:tc>
          <w:tcPr>
            <w:tcW w:w="5880" w:type="dxa"/>
          </w:tcPr>
          <w:p w:rsidR="00B04AEA" w:rsidRDefault="008E083E">
            <w:pPr>
              <w:pStyle w:val="ProductList-TableBody"/>
            </w:pPr>
            <w:r>
              <w:t>Microsoft 365 A3</w:t>
            </w:r>
          </w:p>
        </w:tc>
      </w:tr>
      <w:tr w:rsidR="00B04AEA">
        <w:tc>
          <w:tcPr>
            <w:tcW w:w="6240" w:type="dxa"/>
          </w:tcPr>
          <w:p w:rsidR="00B04AEA" w:rsidRDefault="008E083E">
            <w:pPr>
              <w:pStyle w:val="ProductList-TableBody"/>
            </w:pPr>
            <w:r>
              <w:t>EMS E3 și EMS E5</w:t>
            </w:r>
          </w:p>
        </w:tc>
        <w:tc>
          <w:tcPr>
            <w:tcW w:w="5880" w:type="dxa"/>
          </w:tcPr>
          <w:p w:rsidR="00B04AEA" w:rsidRDefault="008E083E">
            <w:pPr>
              <w:pStyle w:val="ProductList-TableBody"/>
            </w:pPr>
            <w:r>
              <w:t>EMS E3</w:t>
            </w:r>
          </w:p>
        </w:tc>
      </w:tr>
      <w:tr w:rsidR="00B04AEA">
        <w:tc>
          <w:tcPr>
            <w:tcW w:w="6240" w:type="dxa"/>
          </w:tcPr>
          <w:p w:rsidR="00B04AEA" w:rsidRDefault="008E083E">
            <w:pPr>
              <w:pStyle w:val="ProductList-TableBody"/>
            </w:pPr>
            <w:r>
              <w:t>Windows 10 Education E3 și Windows 10 Education E5</w:t>
            </w:r>
          </w:p>
        </w:tc>
        <w:tc>
          <w:tcPr>
            <w:tcW w:w="5880" w:type="dxa"/>
          </w:tcPr>
          <w:p w:rsidR="00B04AEA" w:rsidRDefault="008E083E">
            <w:pPr>
              <w:pStyle w:val="ProductList-TableBody"/>
            </w:pPr>
            <w:r>
              <w:t>Windows 10 Education E3</w:t>
            </w:r>
          </w:p>
        </w:tc>
      </w:tr>
      <w:tr w:rsidR="00B04AEA">
        <w:tc>
          <w:tcPr>
            <w:tcW w:w="6240" w:type="dxa"/>
          </w:tcPr>
          <w:p w:rsidR="00B04AEA" w:rsidRDefault="008E083E">
            <w:pPr>
              <w:pStyle w:val="ProductList-TableBody"/>
            </w:pPr>
            <w:r>
              <w:t>Office 365 ProPlus și Office 365 A3 și/sau Office 365 A5</w:t>
            </w:r>
          </w:p>
        </w:tc>
        <w:tc>
          <w:tcPr>
            <w:tcW w:w="5880" w:type="dxa"/>
          </w:tcPr>
          <w:p w:rsidR="00B04AEA" w:rsidRDefault="008E083E">
            <w:pPr>
              <w:pStyle w:val="ProductList-TableBody"/>
            </w:pPr>
            <w:r>
              <w:t>Office 365 ProPlus</w:t>
            </w:r>
          </w:p>
        </w:tc>
      </w:tr>
      <w:tr w:rsidR="00B04AEA">
        <w:tc>
          <w:tcPr>
            <w:tcW w:w="6240" w:type="dxa"/>
          </w:tcPr>
          <w:p w:rsidR="00B04AEA" w:rsidRDefault="008E083E">
            <w:pPr>
              <w:pStyle w:val="ProductList-TableBody"/>
            </w:pPr>
            <w:r>
              <w:t>Office 365 A3 și Office 365 A5</w:t>
            </w:r>
          </w:p>
        </w:tc>
        <w:tc>
          <w:tcPr>
            <w:tcW w:w="5880" w:type="dxa"/>
          </w:tcPr>
          <w:p w:rsidR="00B04AEA" w:rsidRDefault="008E083E">
            <w:pPr>
              <w:pStyle w:val="ProductList-TableBody"/>
            </w:pPr>
            <w:r>
              <w:t>Office 365 A3</w:t>
            </w:r>
          </w:p>
        </w:tc>
      </w:tr>
    </w:tbl>
    <w:p w:rsidR="00B04AEA" w:rsidRDefault="00B04AEA">
      <w:pPr>
        <w:pStyle w:val="ProductList-Body"/>
      </w:pPr>
    </w:p>
    <w:p w:rsidR="00B04AEA" w:rsidRDefault="008E083E">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7" w:name="_Toc531587198"/>
      <w:r>
        <w:instrText>Disponibilitatea programului Înscrierea Enrollment for Education Solutions (versiunea dinainte de 2017)</w:instrText>
      </w:r>
      <w:bookmarkEnd w:id="427"/>
      <w:r>
        <w:instrText>" \l 2</w:instrText>
      </w:r>
      <w:r>
        <w:fldChar w:fldCharType="end"/>
      </w:r>
    </w:p>
    <w:p w:rsidR="00B04AEA" w:rsidRDefault="008E083E">
      <w:pPr>
        <w:pStyle w:val="ProductList-Body"/>
      </w:pPr>
      <w:r>
        <w:t>Produsele eligibile și cerințele pentru Înscrierea Enrollment for Education Solutions (versiunile dinainte de 2017) sunt definite în această secțiune.</w:t>
      </w:r>
    </w:p>
    <w:p w:rsidR="00B04AEA" w:rsidRDefault="008E083E">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B04AE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04AEA" w:rsidRDefault="008E083E">
            <w:pPr>
              <w:pStyle w:val="ProductList-TableBody"/>
              <w:jc w:val="center"/>
            </w:pPr>
            <w:r>
              <w:rPr>
                <w:color w:val="FFFFFF"/>
              </w:rPr>
              <w:t xml:space="preserve">EES </w:t>
            </w:r>
          </w:p>
        </w:tc>
      </w:tr>
      <w:tr w:rsidR="00B04AEA">
        <w:tc>
          <w:tcPr>
            <w:tcW w:w="8820" w:type="dxa"/>
            <w:tcBorders>
              <w:top w:val="single" w:sz="4" w:space="0" w:color="FFFFFF"/>
              <w:left w:val="single" w:sz="4" w:space="0" w:color="FFFFFF"/>
              <w:bottom w:val="dashed" w:sz="4" w:space="0" w:color="B2B2B2"/>
              <w:right w:val="single" w:sz="4" w:space="0" w:color="FFFFFF"/>
            </w:tcBorders>
          </w:tcPr>
          <w:p w:rsidR="00B04AEA" w:rsidRDefault="008E083E">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4AEA">
        <w:tc>
          <w:tcPr>
            <w:tcW w:w="8820" w:type="dxa"/>
            <w:tcBorders>
              <w:top w:val="dashed" w:sz="4" w:space="0" w:color="B2B2B2"/>
              <w:left w:val="single" w:sz="4" w:space="0" w:color="FFFFFF"/>
              <w:bottom w:val="dashed" w:sz="4" w:space="0" w:color="B2B2B2"/>
              <w:right w:val="single" w:sz="4" w:space="0" w:color="FFFFFF"/>
            </w:tcBorders>
          </w:tcPr>
          <w:p w:rsidR="00B04AEA" w:rsidRDefault="008E083E">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4AEA">
        <w:tc>
          <w:tcPr>
            <w:tcW w:w="8820" w:type="dxa"/>
            <w:tcBorders>
              <w:top w:val="dashed" w:sz="4" w:space="0" w:color="B2B2B2"/>
              <w:left w:val="single" w:sz="4" w:space="0" w:color="FFFFFF"/>
              <w:bottom w:val="dashed" w:sz="4" w:space="0" w:color="B2B2B2"/>
              <w:right w:val="single" w:sz="4" w:space="0" w:color="FFFFFF"/>
            </w:tcBorders>
          </w:tcPr>
          <w:p w:rsidR="00B04AEA" w:rsidRDefault="008E083E">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4AEA">
        <w:tc>
          <w:tcPr>
            <w:tcW w:w="8820" w:type="dxa"/>
            <w:tcBorders>
              <w:top w:val="dashed" w:sz="4" w:space="0" w:color="B2B2B2"/>
              <w:left w:val="single" w:sz="4" w:space="0" w:color="FFFFFF"/>
              <w:bottom w:val="dashed" w:sz="4" w:space="0" w:color="B2B2B2"/>
              <w:right w:val="single" w:sz="4" w:space="0" w:color="FFFFFF"/>
            </w:tcBorders>
          </w:tcPr>
          <w:p w:rsidR="00B04AEA" w:rsidRDefault="008E08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4AEA">
        <w:tc>
          <w:tcPr>
            <w:tcW w:w="8820" w:type="dxa"/>
            <w:tcBorders>
              <w:top w:val="dashed" w:sz="4" w:space="0" w:color="B2B2B2"/>
              <w:left w:val="single" w:sz="4" w:space="0" w:color="FFFFFF"/>
              <w:bottom w:val="dashed" w:sz="4" w:space="0" w:color="B2B2B2"/>
              <w:right w:val="single" w:sz="4" w:space="0" w:color="FFFFFF"/>
            </w:tcBorders>
          </w:tcPr>
          <w:p w:rsidR="00B04AEA" w:rsidRDefault="008E083E">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04AEA">
        <w:tc>
          <w:tcPr>
            <w:tcW w:w="8820" w:type="dxa"/>
            <w:tcBorders>
              <w:top w:val="dashed" w:sz="4" w:space="0" w:color="B2B2B2"/>
              <w:left w:val="single" w:sz="4" w:space="0" w:color="FFFFFF"/>
              <w:bottom w:val="single" w:sz="4" w:space="0" w:color="FFFFFF"/>
              <w:right w:val="single" w:sz="4" w:space="0" w:color="FFFFFF"/>
            </w:tcBorders>
          </w:tcPr>
          <w:p w:rsidR="00B04AEA" w:rsidRDefault="008E083E">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4AEA" w:rsidRDefault="008E083E">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B04AEA" w:rsidRDefault="00B04AEA">
      <w:pPr>
        <w:pStyle w:val="ProductList-Body"/>
      </w:pPr>
    </w:p>
    <w:p w:rsidR="00B04AEA" w:rsidRDefault="008E083E">
      <w:pPr>
        <w:pStyle w:val="ProductList-ClauseHeading"/>
        <w:outlineLvl w:val="2"/>
      </w:pPr>
      <w:r>
        <w:t>Cerințe</w:t>
      </w:r>
    </w:p>
    <w:p w:rsidR="00B04AEA" w:rsidRDefault="008E083E" w:rsidP="008E083E">
      <w:pPr>
        <w:pStyle w:val="ProductList-Bullet"/>
        <w:numPr>
          <w:ilvl w:val="0"/>
          <w:numId w:val="67"/>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rsidR="00B04AEA" w:rsidRDefault="008E083E" w:rsidP="008E083E">
      <w:pPr>
        <w:pStyle w:val="ProductList-Bullet"/>
        <w:numPr>
          <w:ilvl w:val="0"/>
          <w:numId w:val="67"/>
        </w:numPr>
      </w:pPr>
      <w:r>
        <w:t>Numărul de Servicii online pentru platformă pentru care Instituția acordă licență nu poate fi mai mic decât numărul de produse înlocuite din Platforma desktop.</w:t>
      </w:r>
    </w:p>
    <w:p w:rsidR="00B04AEA" w:rsidRDefault="008E083E" w:rsidP="008E083E">
      <w:pPr>
        <w:pStyle w:val="ProductList-Bullet"/>
        <w:numPr>
          <w:ilvl w:val="0"/>
          <w:numId w:val="67"/>
        </w:numPr>
      </w:pPr>
      <w:r>
        <w:t xml:space="preserve">Pe durata înscrierii se pot adăuga în orice moment Servicii online pentru platformă. </w:t>
      </w:r>
    </w:p>
    <w:p w:rsidR="00B04AEA" w:rsidRDefault="00B04AEA">
      <w:pPr>
        <w:pStyle w:val="ProductList-Body"/>
      </w:pPr>
    </w:p>
    <w:p w:rsidR="00B04AEA" w:rsidRDefault="008E083E">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B04AE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04AEA" w:rsidRDefault="008E083E">
            <w:pPr>
              <w:pStyle w:val="ProductList-TableBody"/>
            </w:pPr>
            <w:r>
              <w:rPr>
                <w:color w:val="FFFFFF"/>
              </w:rPr>
              <w:t>Produse eligibile din platforma desktop</w:t>
            </w:r>
          </w:p>
        </w:tc>
        <w:tc>
          <w:tcPr>
            <w:tcW w:w="6120" w:type="dxa"/>
            <w:shd w:val="clear" w:color="auto" w:fill="0070C0"/>
          </w:tcPr>
          <w:p w:rsidR="00B04AEA" w:rsidRDefault="008E083E">
            <w:pPr>
              <w:pStyle w:val="ProductList-TableBody"/>
            </w:pPr>
            <w:r>
              <w:rPr>
                <w:color w:val="FFFFFF"/>
              </w:rPr>
              <w:t>Serviciu online eligibil</w:t>
            </w:r>
          </w:p>
        </w:tc>
      </w:tr>
      <w:tr w:rsidR="00B04AEA">
        <w:tc>
          <w:tcPr>
            <w:tcW w:w="6000" w:type="dxa"/>
          </w:tcPr>
          <w:p w:rsidR="00B04AEA" w:rsidRDefault="008E083E">
            <w:pPr>
              <w:pStyle w:val="ProductList-TableBody"/>
            </w:pPr>
            <w:r>
              <w:t xml:space="preserve">Office Professional Plus 2016 </w:t>
            </w:r>
            <w:r>
              <w:rPr>
                <w:b/>
              </w:rPr>
              <w:t>și</w:t>
            </w:r>
          </w:p>
          <w:p w:rsidR="00B04AEA" w:rsidRDefault="008E083E">
            <w:pPr>
              <w:pStyle w:val="ProductList-TableBody"/>
            </w:pPr>
            <w:r>
              <w:t xml:space="preserve">Licență Core CAL Desktop sau ECAL Suite (dispozitiv) </w:t>
            </w:r>
            <w:r>
              <w:rPr>
                <w:b/>
              </w:rPr>
              <w:t>și</w:t>
            </w:r>
          </w:p>
          <w:p w:rsidR="00B04AEA" w:rsidRDefault="008E083E">
            <w:pPr>
              <w:pStyle w:val="ProductList-TableBody"/>
            </w:pPr>
            <w:r>
              <w:t xml:space="preserve">Windows 10 Education E5 (per dispozitiv) </w:t>
            </w:r>
          </w:p>
        </w:tc>
        <w:tc>
          <w:tcPr>
            <w:tcW w:w="6120" w:type="dxa"/>
          </w:tcPr>
          <w:p w:rsidR="00B04AEA" w:rsidRDefault="008E083E">
            <w:pPr>
              <w:pStyle w:val="ProductList-TableBody"/>
            </w:pPr>
            <w:r>
              <w:t>Microsoft 365 Education A3/A5 (Licență SL utilizator)</w:t>
            </w:r>
          </w:p>
        </w:tc>
      </w:tr>
      <w:tr w:rsidR="00B04AEA">
        <w:tc>
          <w:tcPr>
            <w:tcW w:w="6000" w:type="dxa"/>
          </w:tcPr>
          <w:p w:rsidR="00B04AEA" w:rsidRDefault="008E083E">
            <w:pPr>
              <w:pStyle w:val="ProductList-TableBody"/>
            </w:pPr>
            <w:r>
              <w:t xml:space="preserve">Office Professional Plus 2016 </w:t>
            </w:r>
            <w:r>
              <w:rPr>
                <w:b/>
              </w:rPr>
              <w:t>și</w:t>
            </w:r>
          </w:p>
          <w:p w:rsidR="00B04AEA" w:rsidRDefault="008E083E">
            <w:pPr>
              <w:pStyle w:val="ProductList-TableBody"/>
            </w:pPr>
            <w:r>
              <w:t>Core CAL sau ECAL Suite (dispozitiv)</w:t>
            </w:r>
          </w:p>
        </w:tc>
        <w:tc>
          <w:tcPr>
            <w:tcW w:w="6120" w:type="dxa"/>
          </w:tcPr>
          <w:p w:rsidR="00B04AEA" w:rsidRDefault="008E083E">
            <w:pPr>
              <w:pStyle w:val="ProductList-TableBody"/>
            </w:pPr>
            <w:r>
              <w:t xml:space="preserve">Office 365 A3/A5 (Licență SL utilizator) </w:t>
            </w:r>
            <w:r>
              <w:rPr>
                <w:b/>
              </w:rPr>
              <w:t>și</w:t>
            </w:r>
          </w:p>
          <w:p w:rsidR="00B04AEA" w:rsidRDefault="008E083E">
            <w:pPr>
              <w:pStyle w:val="ProductList-TableBody"/>
            </w:pPr>
            <w:r>
              <w:t>EMS E3/E5</w:t>
            </w:r>
          </w:p>
        </w:tc>
      </w:tr>
      <w:tr w:rsidR="00B04AEA">
        <w:tc>
          <w:tcPr>
            <w:tcW w:w="6000" w:type="dxa"/>
          </w:tcPr>
          <w:p w:rsidR="00B04AEA" w:rsidRDefault="008E083E">
            <w:pPr>
              <w:pStyle w:val="ProductList-TableBody"/>
            </w:pPr>
            <w:r>
              <w:t>Core CAL sau ECAL Suite (dispozitiv)</w:t>
            </w:r>
          </w:p>
        </w:tc>
        <w:tc>
          <w:tcPr>
            <w:tcW w:w="6120" w:type="dxa"/>
          </w:tcPr>
          <w:p w:rsidR="00B04AEA" w:rsidRDefault="008E083E">
            <w:pPr>
              <w:pStyle w:val="ProductList-TableBody"/>
            </w:pPr>
            <w:r>
              <w:t>Office 365 A3/A5</w:t>
            </w:r>
          </w:p>
        </w:tc>
      </w:tr>
      <w:tr w:rsidR="00B04AEA">
        <w:tc>
          <w:tcPr>
            <w:tcW w:w="6000" w:type="dxa"/>
          </w:tcPr>
          <w:p w:rsidR="00B04AEA" w:rsidRDefault="008E083E">
            <w:pPr>
              <w:pStyle w:val="ProductList-TableBody"/>
            </w:pPr>
            <w:r>
              <w:t>Office Professional Plus 2016</w:t>
            </w:r>
          </w:p>
        </w:tc>
        <w:tc>
          <w:tcPr>
            <w:tcW w:w="6120" w:type="dxa"/>
          </w:tcPr>
          <w:p w:rsidR="00B04AEA" w:rsidRDefault="008E083E">
            <w:pPr>
              <w:pStyle w:val="ProductList-TableBody"/>
            </w:pPr>
            <w:r>
              <w:t>Office 365 ProPlus</w:t>
            </w:r>
          </w:p>
        </w:tc>
      </w:tr>
    </w:tbl>
    <w:p w:rsidR="00B04AEA" w:rsidRDefault="00B04AEA">
      <w:pPr>
        <w:pStyle w:val="ProductList-Body"/>
      </w:pPr>
    </w:p>
    <w:p w:rsidR="00B04AEA" w:rsidRDefault="00B04AEA">
      <w:pPr>
        <w:pStyle w:val="PURBreadcrumb"/>
      </w:pPr>
    </w:p>
    <w:tbl>
      <w:tblPr>
        <w:tblStyle w:val="PURTable"/>
        <w:tblW w:w="0" w:type="dxa"/>
        <w:tblLook w:val="04A0" w:firstRow="1" w:lastRow="0" w:firstColumn="1" w:lastColumn="0" w:noHBand="0" w:noVBand="1"/>
      </w:tblPr>
      <w:tblGrid>
        <w:gridCol w:w="10800"/>
      </w:tblGrid>
      <w:tr w:rsidR="00B04A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AEA" w:rsidRDefault="00144A64">
            <w:pPr>
              <w:pStyle w:val="ProductList-TableBody"/>
              <w:jc w:val="right"/>
            </w:pPr>
            <w:hyperlink w:anchor="_Sec842">
              <w:r w:rsidR="008E083E">
                <w:rPr>
                  <w:color w:val="00467F"/>
                  <w:sz w:val="14"/>
                  <w:u w:val="single"/>
                </w:rPr>
                <w:t>Cuprins</w:t>
              </w:r>
            </w:hyperlink>
            <w:r w:rsidR="008E083E">
              <w:rPr>
                <w:sz w:val="14"/>
              </w:rPr>
              <w:t>/</w:t>
            </w:r>
            <w:hyperlink w:anchor="_Sec549">
              <w:r w:rsidR="008E083E">
                <w:rPr>
                  <w:color w:val="00467F"/>
                  <w:sz w:val="14"/>
                  <w:u w:val="single"/>
                </w:rPr>
                <w:t>Glosar</w:t>
              </w:r>
            </w:hyperlink>
            <w:r w:rsidR="008E083E">
              <w:rPr>
                <w:sz w:val="14"/>
              </w:rPr>
              <w:t>/</w:t>
            </w:r>
            <w:hyperlink w:anchor="_Sec844">
              <w:r w:rsidR="008E083E">
                <w:rPr>
                  <w:color w:val="00467F"/>
                  <w:sz w:val="14"/>
                  <w:u w:val="single"/>
                </w:rPr>
                <w:t>Index</w:t>
              </w:r>
            </w:hyperlink>
          </w:p>
        </w:tc>
      </w:tr>
    </w:tbl>
    <w:p w:rsidR="00B04AEA" w:rsidRDefault="00B04AEA">
      <w:pPr>
        <w:pStyle w:val="ProductList-Body"/>
      </w:pPr>
    </w:p>
    <w:p w:rsidR="00B04AEA" w:rsidRDefault="00B04AEA">
      <w:pPr>
        <w:sectPr w:rsidR="00B04AEA">
          <w:headerReference w:type="default" r:id="rId154"/>
          <w:footerReference w:type="default" r:id="rId155"/>
          <w:type w:val="continuous"/>
          <w:pgSz w:w="12240" w:h="15840" w:code="1"/>
          <w:pgMar w:top="1170" w:right="720" w:bottom="720" w:left="720" w:header="432" w:footer="288" w:gutter="0"/>
          <w:cols w:space="360"/>
        </w:sectPr>
      </w:pPr>
    </w:p>
    <w:bookmarkEnd w:id="423"/>
    <w:p w:rsidR="00B04AEA" w:rsidRDefault="008E083E">
      <w:pPr>
        <w:pStyle w:val="ProductList-SectionHeading"/>
        <w:pageBreakBefore/>
        <w:outlineLvl w:val="0"/>
      </w:pPr>
      <w:r>
        <w:t>Index</w:t>
      </w:r>
      <w:r>
        <w:fldChar w:fldCharType="begin"/>
      </w:r>
      <w:r>
        <w:instrText xml:space="preserve"> TC "</w:instrText>
      </w:r>
      <w:bookmarkStart w:id="428" w:name="_Toc531587199"/>
      <w:r>
        <w:instrText>Index</w:instrText>
      </w:r>
      <w:bookmarkEnd w:id="428"/>
      <w:r>
        <w:instrText>" \l 1</w:instrText>
      </w:r>
      <w:r>
        <w:fldChar w:fldCharType="end"/>
      </w:r>
    </w:p>
    <w:p w:rsidR="00B04AEA" w:rsidRDefault="00B04AEA">
      <w:pPr>
        <w:pStyle w:val="ProductList-Body"/>
      </w:pPr>
    </w:p>
    <w:p w:rsidR="00B04AEA" w:rsidRDefault="00B04AEA">
      <w:pPr>
        <w:sectPr w:rsidR="00B04AEA">
          <w:headerReference w:type="default" r:id="rId156"/>
          <w:footerReference w:type="default" r:id="rId157"/>
          <w:type w:val="continuous"/>
          <w:pgSz w:w="12240" w:h="15840" w:code="1"/>
          <w:pgMar w:top="1170" w:right="720" w:bottom="720" w:left="720" w:header="432" w:footer="288" w:gutter="0"/>
          <w:cols w:space="360"/>
        </w:sectPr>
      </w:pPr>
    </w:p>
    <w:p w:rsidR="00537469" w:rsidRDefault="008E083E">
      <w:pPr>
        <w:pStyle w:val="ProductList-Body"/>
        <w:rPr>
          <w:noProof/>
        </w:rPr>
        <w:sectPr w:rsidR="00537469" w:rsidSect="0053746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37469" w:rsidRDefault="00537469">
      <w:pPr>
        <w:pStyle w:val="Index1"/>
        <w:tabs>
          <w:tab w:val="right" w:pos="5030"/>
        </w:tabs>
        <w:rPr>
          <w:noProof/>
        </w:rPr>
      </w:pPr>
      <w:r>
        <w:rPr>
          <w:noProof/>
        </w:rPr>
        <w:t>, Licență CAL Microsoft Dynamics 365 for Operations, 85</w:t>
      </w:r>
    </w:p>
    <w:p w:rsidR="00537469" w:rsidRDefault="00537469">
      <w:pPr>
        <w:pStyle w:val="Index1"/>
        <w:tabs>
          <w:tab w:val="right" w:pos="5030"/>
        </w:tabs>
        <w:rPr>
          <w:noProof/>
        </w:rPr>
      </w:pPr>
      <w:r>
        <w:rPr>
          <w:noProof/>
        </w:rPr>
        <w:t>, System Center Datacenter (licențe nucleu cu 2 pachete), 19</w:t>
      </w:r>
    </w:p>
    <w:p w:rsidR="00537469" w:rsidRDefault="00537469">
      <w:pPr>
        <w:pStyle w:val="Index1"/>
        <w:tabs>
          <w:tab w:val="right" w:pos="5030"/>
        </w:tabs>
        <w:rPr>
          <w:noProof/>
        </w:rPr>
      </w:pPr>
      <w:r>
        <w:rPr>
          <w:noProof/>
        </w:rPr>
        <w:t>, System Center Standard (licențe nucleu cu 2 pachete), 19</w:t>
      </w:r>
    </w:p>
    <w:p w:rsidR="00537469" w:rsidRDefault="00537469">
      <w:pPr>
        <w:pStyle w:val="Index1"/>
        <w:tabs>
          <w:tab w:val="right" w:pos="5030"/>
        </w:tabs>
        <w:rPr>
          <w:noProof/>
        </w:rPr>
      </w:pPr>
      <w:r>
        <w:rPr>
          <w:noProof/>
        </w:rPr>
        <w:t>125 de licențe pentru site-ul de examen Microsoft Learning MOS/Certificare MCE, 73</w:t>
      </w:r>
    </w:p>
    <w:p w:rsidR="00537469" w:rsidRDefault="00537469">
      <w:pPr>
        <w:pStyle w:val="Index1"/>
        <w:tabs>
          <w:tab w:val="right" w:pos="5030"/>
        </w:tabs>
        <w:rPr>
          <w:noProof/>
        </w:rPr>
      </w:pPr>
      <w:r>
        <w:rPr>
          <w:noProof/>
        </w:rPr>
        <w:t>125 de licențe pentru site-ul de examen Microsoft Learning MTA/Certificare MCA, 73</w:t>
      </w:r>
    </w:p>
    <w:p w:rsidR="00537469" w:rsidRDefault="00537469">
      <w:pPr>
        <w:pStyle w:val="Index1"/>
        <w:tabs>
          <w:tab w:val="right" w:pos="5030"/>
        </w:tabs>
        <w:rPr>
          <w:noProof/>
        </w:rPr>
      </w:pPr>
      <w:r>
        <w:rPr>
          <w:noProof/>
        </w:rPr>
        <w:t>500 de licențe pentru site-ul de examen Microsoft Learning MOS/MTA/Certificare MCE, 73</w:t>
      </w:r>
    </w:p>
    <w:p w:rsidR="00537469" w:rsidRDefault="00537469">
      <w:pPr>
        <w:pStyle w:val="Index1"/>
        <w:tabs>
          <w:tab w:val="right" w:pos="5030"/>
        </w:tabs>
        <w:rPr>
          <w:noProof/>
        </w:rPr>
      </w:pPr>
      <w:r>
        <w:rPr>
          <w:noProof/>
        </w:rPr>
        <w:t>Abonament Visual Studio Enterprise, 91</w:t>
      </w:r>
    </w:p>
    <w:p w:rsidR="00537469" w:rsidRDefault="00537469">
      <w:pPr>
        <w:pStyle w:val="Index1"/>
        <w:tabs>
          <w:tab w:val="right" w:pos="5030"/>
        </w:tabs>
        <w:rPr>
          <w:noProof/>
        </w:rPr>
      </w:pPr>
      <w:r>
        <w:rPr>
          <w:noProof/>
        </w:rPr>
        <w:t>Abonament Visual Studio Enterprise 2017, 38</w:t>
      </w:r>
    </w:p>
    <w:p w:rsidR="00537469" w:rsidRDefault="00537469">
      <w:pPr>
        <w:pStyle w:val="Index1"/>
        <w:tabs>
          <w:tab w:val="right" w:pos="5030"/>
        </w:tabs>
        <w:rPr>
          <w:noProof/>
        </w:rPr>
      </w:pPr>
      <w:r>
        <w:rPr>
          <w:noProof/>
        </w:rPr>
        <w:t>Abonament Visual Studio Professional, 85, 91</w:t>
      </w:r>
    </w:p>
    <w:p w:rsidR="00537469" w:rsidRDefault="00537469">
      <w:pPr>
        <w:pStyle w:val="Index1"/>
        <w:tabs>
          <w:tab w:val="right" w:pos="5030"/>
        </w:tabs>
        <w:rPr>
          <w:noProof/>
        </w:rPr>
      </w:pPr>
      <w:r>
        <w:rPr>
          <w:noProof/>
        </w:rPr>
        <w:t>Abonament Visual Studio Professional 2017, 38</w:t>
      </w:r>
    </w:p>
    <w:p w:rsidR="00537469" w:rsidRDefault="00537469">
      <w:pPr>
        <w:pStyle w:val="Index1"/>
        <w:tabs>
          <w:tab w:val="right" w:pos="5030"/>
        </w:tabs>
        <w:rPr>
          <w:noProof/>
        </w:rPr>
      </w:pPr>
      <w:r>
        <w:rPr>
          <w:noProof/>
        </w:rPr>
        <w:t>Abonament Visual Studio Test Professional, 85</w:t>
      </w:r>
    </w:p>
    <w:p w:rsidR="00537469" w:rsidRDefault="00537469">
      <w:pPr>
        <w:pStyle w:val="Index1"/>
        <w:tabs>
          <w:tab w:val="right" w:pos="5030"/>
        </w:tabs>
        <w:rPr>
          <w:noProof/>
        </w:rPr>
      </w:pPr>
      <w:r>
        <w:rPr>
          <w:noProof/>
        </w:rPr>
        <w:t>Abonament Visual Studio Test Professional, 91</w:t>
      </w:r>
    </w:p>
    <w:p w:rsidR="00537469" w:rsidRDefault="00537469">
      <w:pPr>
        <w:pStyle w:val="Index1"/>
        <w:tabs>
          <w:tab w:val="right" w:pos="5030"/>
        </w:tabs>
        <w:rPr>
          <w:noProof/>
        </w:rPr>
      </w:pPr>
      <w:r>
        <w:rPr>
          <w:noProof/>
        </w:rPr>
        <w:t>Abonament Visual Studio Test Professional 2017, 38</w:t>
      </w:r>
    </w:p>
    <w:p w:rsidR="00537469" w:rsidRDefault="00537469">
      <w:pPr>
        <w:pStyle w:val="Index1"/>
        <w:tabs>
          <w:tab w:val="right" w:pos="5030"/>
        </w:tabs>
        <w:rPr>
          <w:noProof/>
        </w:rPr>
      </w:pPr>
      <w:r>
        <w:rPr>
          <w:noProof/>
        </w:rPr>
        <w:t>abonamentul Visual Studio Enterprise, 85</w:t>
      </w:r>
    </w:p>
    <w:p w:rsidR="00537469" w:rsidRDefault="00537469">
      <w:pPr>
        <w:pStyle w:val="Index1"/>
        <w:tabs>
          <w:tab w:val="right" w:pos="5030"/>
        </w:tabs>
        <w:rPr>
          <w:noProof/>
        </w:rPr>
      </w:pPr>
      <w:r>
        <w:rPr>
          <w:noProof/>
        </w:rPr>
        <w:t>Access 2019, 23</w:t>
      </w:r>
    </w:p>
    <w:p w:rsidR="00537469" w:rsidRDefault="00537469">
      <w:pPr>
        <w:pStyle w:val="Index1"/>
        <w:tabs>
          <w:tab w:val="right" w:pos="5030"/>
        </w:tabs>
        <w:rPr>
          <w:noProof/>
        </w:rPr>
      </w:pPr>
      <w:r>
        <w:rPr>
          <w:noProof/>
        </w:rPr>
        <w:t>API pentru Microsoft Translator, 55</w:t>
      </w:r>
    </w:p>
    <w:p w:rsidR="00537469" w:rsidRDefault="00537469">
      <w:pPr>
        <w:pStyle w:val="Index1"/>
        <w:tabs>
          <w:tab w:val="right" w:pos="5030"/>
        </w:tabs>
        <w:rPr>
          <w:noProof/>
        </w:rPr>
      </w:pPr>
      <w:r>
        <w:rPr>
          <w:noProof/>
        </w:rPr>
        <w:t>Aplicația de securitate Microsoft Cloud, 72</w:t>
      </w:r>
    </w:p>
    <w:p w:rsidR="00537469" w:rsidRDefault="00537469">
      <w:pPr>
        <w:pStyle w:val="Index1"/>
        <w:tabs>
          <w:tab w:val="right" w:pos="5030"/>
        </w:tabs>
        <w:rPr>
          <w:noProof/>
        </w:rPr>
      </w:pPr>
      <w:r>
        <w:rPr>
          <w:noProof/>
        </w:rPr>
        <w:t>Aplicația de securitate Office 365 (licență SL utilizator), 66</w:t>
      </w:r>
    </w:p>
    <w:p w:rsidR="00537469" w:rsidRDefault="00537469">
      <w:pPr>
        <w:pStyle w:val="Index1"/>
        <w:tabs>
          <w:tab w:val="right" w:pos="5030"/>
        </w:tabs>
        <w:rPr>
          <w:noProof/>
        </w:rPr>
      </w:pPr>
      <w:r>
        <w:rPr>
          <w:noProof/>
        </w:rPr>
        <w:t>Arhivare Exchange Online pentru Exchange Online, 67</w:t>
      </w:r>
    </w:p>
    <w:p w:rsidR="00537469" w:rsidRDefault="00537469">
      <w:pPr>
        <w:pStyle w:val="Index1"/>
        <w:tabs>
          <w:tab w:val="right" w:pos="5030"/>
        </w:tabs>
        <w:rPr>
          <w:noProof/>
        </w:rPr>
      </w:pPr>
      <w:r>
        <w:rPr>
          <w:noProof/>
        </w:rPr>
        <w:t>Arhivare Exchange Online pentru Exchange Server, 68</w:t>
      </w:r>
    </w:p>
    <w:p w:rsidR="00537469" w:rsidRDefault="00537469">
      <w:pPr>
        <w:pStyle w:val="Index1"/>
        <w:tabs>
          <w:tab w:val="right" w:pos="5030"/>
        </w:tabs>
        <w:rPr>
          <w:noProof/>
        </w:rPr>
      </w:pPr>
      <w:r>
        <w:rPr>
          <w:noProof/>
        </w:rPr>
        <w:t>Asistența Azure Active Standard, 56</w:t>
      </w:r>
    </w:p>
    <w:p w:rsidR="00537469" w:rsidRDefault="00537469">
      <w:pPr>
        <w:pStyle w:val="Index1"/>
        <w:tabs>
          <w:tab w:val="right" w:pos="5030"/>
        </w:tabs>
        <w:rPr>
          <w:noProof/>
        </w:rPr>
      </w:pPr>
      <w:r>
        <w:rPr>
          <w:noProof/>
        </w:rPr>
        <w:t>Asistență directă pentru Dynamics 365 Pro, 62</w:t>
      </w:r>
    </w:p>
    <w:p w:rsidR="00537469" w:rsidRDefault="00537469">
      <w:pPr>
        <w:pStyle w:val="Index1"/>
        <w:tabs>
          <w:tab w:val="right" w:pos="5030"/>
        </w:tabs>
        <w:rPr>
          <w:noProof/>
        </w:rPr>
      </w:pPr>
      <w:r>
        <w:rPr>
          <w:noProof/>
        </w:rPr>
        <w:t>Asistență îmbunătățită pentru Dynamics 365, 62</w:t>
      </w:r>
    </w:p>
    <w:p w:rsidR="00537469" w:rsidRDefault="00537469">
      <w:pPr>
        <w:pStyle w:val="Index1"/>
        <w:tabs>
          <w:tab w:val="right" w:pos="5030"/>
        </w:tabs>
        <w:rPr>
          <w:noProof/>
        </w:rPr>
      </w:pPr>
      <w:r>
        <w:rPr>
          <w:noProof/>
        </w:rPr>
        <w:t>Asistența Microsoft Azure StorSimple de tip Premium, 56</w:t>
      </w:r>
    </w:p>
    <w:p w:rsidR="00537469" w:rsidRDefault="00537469">
      <w:pPr>
        <w:pStyle w:val="Index1"/>
        <w:tabs>
          <w:tab w:val="right" w:pos="5030"/>
        </w:tabs>
        <w:rPr>
          <w:noProof/>
        </w:rPr>
      </w:pPr>
      <w:r>
        <w:rPr>
          <w:noProof/>
        </w:rPr>
        <w:t>Asistența Microsoft Azure StorSimple de tip Standard, 56</w:t>
      </w:r>
    </w:p>
    <w:p w:rsidR="00537469" w:rsidRDefault="00537469">
      <w:pPr>
        <w:pStyle w:val="Index1"/>
        <w:tabs>
          <w:tab w:val="right" w:pos="5030"/>
        </w:tabs>
        <w:rPr>
          <w:noProof/>
        </w:rPr>
      </w:pPr>
      <w:r>
        <w:rPr>
          <w:noProof/>
        </w:rPr>
        <w:t>Asistență profesională directă Azure Active, 56</w:t>
      </w:r>
    </w:p>
    <w:p w:rsidR="00537469" w:rsidRDefault="00537469">
      <w:pPr>
        <w:pStyle w:val="Index1"/>
        <w:tabs>
          <w:tab w:val="right" w:pos="5030"/>
        </w:tabs>
        <w:rPr>
          <w:noProof/>
        </w:rPr>
      </w:pPr>
      <w:r>
        <w:rPr>
          <w:noProof/>
        </w:rPr>
        <w:t>Azure Active Directory Basic, 56</w:t>
      </w:r>
    </w:p>
    <w:p w:rsidR="00537469" w:rsidRDefault="00537469">
      <w:pPr>
        <w:pStyle w:val="Index1"/>
        <w:tabs>
          <w:tab w:val="right" w:pos="5030"/>
        </w:tabs>
        <w:rPr>
          <w:noProof/>
        </w:rPr>
      </w:pPr>
      <w:r>
        <w:rPr>
          <w:noProof/>
        </w:rPr>
        <w:t>Azure App Service Plan, 55</w:t>
      </w:r>
    </w:p>
    <w:p w:rsidR="00537469" w:rsidRDefault="00537469">
      <w:pPr>
        <w:pStyle w:val="Index1"/>
        <w:tabs>
          <w:tab w:val="right" w:pos="5030"/>
        </w:tabs>
        <w:rPr>
          <w:noProof/>
        </w:rPr>
      </w:pPr>
      <w:r>
        <w:rPr>
          <w:noProof/>
        </w:rPr>
        <w:t>Azure Information Protection Premium Plan 2, 56</w:t>
      </w:r>
    </w:p>
    <w:p w:rsidR="00537469" w:rsidRDefault="00537469">
      <w:pPr>
        <w:pStyle w:val="Index1"/>
        <w:tabs>
          <w:tab w:val="right" w:pos="5030"/>
        </w:tabs>
        <w:rPr>
          <w:noProof/>
        </w:rPr>
      </w:pPr>
      <w:r>
        <w:rPr>
          <w:noProof/>
        </w:rPr>
        <w:t>Azure Information Protection Premium Planul 1, 56</w:t>
      </w:r>
    </w:p>
    <w:p w:rsidR="00537469" w:rsidRDefault="00537469">
      <w:pPr>
        <w:pStyle w:val="Index1"/>
        <w:tabs>
          <w:tab w:val="right" w:pos="5030"/>
        </w:tabs>
        <w:rPr>
          <w:noProof/>
        </w:rPr>
      </w:pPr>
      <w:r>
        <w:rPr>
          <w:noProof/>
        </w:rPr>
        <w:t>Azure Site Recovery, 91</w:t>
      </w:r>
    </w:p>
    <w:p w:rsidR="00537469" w:rsidRDefault="00537469">
      <w:pPr>
        <w:pStyle w:val="Index1"/>
        <w:tabs>
          <w:tab w:val="right" w:pos="5030"/>
        </w:tabs>
        <w:rPr>
          <w:noProof/>
        </w:rPr>
      </w:pPr>
      <w:r>
        <w:rPr>
          <w:noProof/>
        </w:rPr>
        <w:t>Azure Site Recovery (pe site-ul deținut de Client), 55</w:t>
      </w:r>
    </w:p>
    <w:p w:rsidR="00537469" w:rsidRDefault="00537469">
      <w:pPr>
        <w:pStyle w:val="Index1"/>
        <w:tabs>
          <w:tab w:val="right" w:pos="5030"/>
        </w:tabs>
        <w:rPr>
          <w:noProof/>
        </w:rPr>
      </w:pPr>
      <w:r>
        <w:rPr>
          <w:noProof/>
        </w:rPr>
        <w:t>Bing Maps Enterprise Platform (SL), 70</w:t>
      </w:r>
    </w:p>
    <w:p w:rsidR="00537469" w:rsidRDefault="00537469">
      <w:pPr>
        <w:pStyle w:val="Index1"/>
        <w:tabs>
          <w:tab w:val="right" w:pos="5030"/>
        </w:tabs>
        <w:rPr>
          <w:noProof/>
        </w:rPr>
      </w:pPr>
      <w:r>
        <w:rPr>
          <w:noProof/>
        </w:rPr>
        <w:t>BizTalk Server, 90</w:t>
      </w:r>
    </w:p>
    <w:p w:rsidR="00537469" w:rsidRDefault="00537469">
      <w:pPr>
        <w:pStyle w:val="Index1"/>
        <w:tabs>
          <w:tab w:val="right" w:pos="5030"/>
        </w:tabs>
        <w:rPr>
          <w:noProof/>
        </w:rPr>
      </w:pPr>
      <w:r>
        <w:rPr>
          <w:noProof/>
        </w:rPr>
        <w:t>BizTalk Server 2013 R2, 15</w:t>
      </w:r>
    </w:p>
    <w:p w:rsidR="00537469" w:rsidRDefault="00537469">
      <w:pPr>
        <w:pStyle w:val="Index1"/>
        <w:tabs>
          <w:tab w:val="right" w:pos="5030"/>
        </w:tabs>
        <w:rPr>
          <w:noProof/>
        </w:rPr>
      </w:pPr>
      <w:r>
        <w:rPr>
          <w:noProof/>
        </w:rPr>
        <w:t>BizTalk Server 2016 Branch Edition, 15</w:t>
      </w:r>
    </w:p>
    <w:p w:rsidR="00537469" w:rsidRDefault="00537469">
      <w:pPr>
        <w:pStyle w:val="Index1"/>
        <w:tabs>
          <w:tab w:val="right" w:pos="5030"/>
        </w:tabs>
        <w:rPr>
          <w:noProof/>
        </w:rPr>
      </w:pPr>
      <w:r>
        <w:rPr>
          <w:noProof/>
        </w:rPr>
        <w:t>BizTalk Server 2016 Branch IDC, 15</w:t>
      </w:r>
    </w:p>
    <w:p w:rsidR="00537469" w:rsidRDefault="00537469">
      <w:pPr>
        <w:pStyle w:val="Index1"/>
        <w:tabs>
          <w:tab w:val="right" w:pos="5030"/>
        </w:tabs>
        <w:rPr>
          <w:noProof/>
        </w:rPr>
      </w:pPr>
      <w:r>
        <w:rPr>
          <w:noProof/>
        </w:rPr>
        <w:t>BizTalk Server 2016 Enterprise Edition, 15</w:t>
      </w:r>
    </w:p>
    <w:p w:rsidR="00537469" w:rsidRDefault="00537469">
      <w:pPr>
        <w:pStyle w:val="Index1"/>
        <w:tabs>
          <w:tab w:val="right" w:pos="5030"/>
        </w:tabs>
        <w:rPr>
          <w:noProof/>
        </w:rPr>
      </w:pPr>
      <w:r>
        <w:rPr>
          <w:noProof/>
        </w:rPr>
        <w:t>BizTalk Server 2016 Standard Edition, 15</w:t>
      </w:r>
    </w:p>
    <w:p w:rsidR="00537469" w:rsidRDefault="00537469">
      <w:pPr>
        <w:pStyle w:val="Index1"/>
        <w:tabs>
          <w:tab w:val="right" w:pos="5030"/>
        </w:tabs>
        <w:rPr>
          <w:noProof/>
        </w:rPr>
      </w:pPr>
      <w:r>
        <w:rPr>
          <w:noProof/>
        </w:rPr>
        <w:t>BizTalk Server 2016 Standard Edition IDC, 15</w:t>
      </w:r>
    </w:p>
    <w:p w:rsidR="00537469" w:rsidRDefault="00537469">
      <w:pPr>
        <w:pStyle w:val="Index1"/>
        <w:tabs>
          <w:tab w:val="right" w:pos="5030"/>
        </w:tabs>
        <w:rPr>
          <w:noProof/>
        </w:rPr>
      </w:pPr>
      <w:r>
        <w:rPr>
          <w:noProof/>
        </w:rPr>
        <w:t>BizTalk Server Branch, 91</w:t>
      </w:r>
    </w:p>
    <w:p w:rsidR="00537469" w:rsidRDefault="00537469">
      <w:pPr>
        <w:pStyle w:val="Index1"/>
        <w:tabs>
          <w:tab w:val="right" w:pos="5030"/>
        </w:tabs>
        <w:rPr>
          <w:noProof/>
        </w:rPr>
      </w:pPr>
      <w:r>
        <w:rPr>
          <w:noProof/>
        </w:rPr>
        <w:t>BizTalk Server Enterprise, 91</w:t>
      </w:r>
    </w:p>
    <w:p w:rsidR="00537469" w:rsidRDefault="00537469">
      <w:pPr>
        <w:pStyle w:val="Index1"/>
        <w:tabs>
          <w:tab w:val="right" w:pos="5030"/>
        </w:tabs>
        <w:rPr>
          <w:noProof/>
        </w:rPr>
      </w:pPr>
      <w:r>
        <w:rPr>
          <w:noProof/>
        </w:rPr>
        <w:t>BizTalk Server Standard, 91</w:t>
      </w:r>
    </w:p>
    <w:p w:rsidR="00537469" w:rsidRDefault="00537469">
      <w:pPr>
        <w:pStyle w:val="Index1"/>
        <w:tabs>
          <w:tab w:val="right" w:pos="5030"/>
        </w:tabs>
        <w:rPr>
          <w:noProof/>
        </w:rPr>
      </w:pPr>
      <w:r>
        <w:rPr>
          <w:noProof/>
        </w:rPr>
        <w:t>Căsuța vocală Exchange Online, 26</w:t>
      </w:r>
    </w:p>
    <w:p w:rsidR="00537469" w:rsidRDefault="00537469">
      <w:pPr>
        <w:pStyle w:val="Index1"/>
        <w:tabs>
          <w:tab w:val="right" w:pos="5030"/>
        </w:tabs>
        <w:rPr>
          <w:noProof/>
        </w:rPr>
      </w:pPr>
      <w:r>
        <w:rPr>
          <w:noProof/>
        </w:rPr>
        <w:t>CIS Suite Datacenter, 90</w:t>
      </w:r>
    </w:p>
    <w:p w:rsidR="00537469" w:rsidRDefault="00537469">
      <w:pPr>
        <w:pStyle w:val="Index1"/>
        <w:tabs>
          <w:tab w:val="right" w:pos="5030"/>
        </w:tabs>
        <w:rPr>
          <w:noProof/>
        </w:rPr>
      </w:pPr>
      <w:r>
        <w:rPr>
          <w:noProof/>
        </w:rPr>
        <w:t>CIS Suite Standard, 90</w:t>
      </w:r>
    </w:p>
    <w:p w:rsidR="00537469" w:rsidRDefault="00537469">
      <w:pPr>
        <w:pStyle w:val="Index1"/>
        <w:tabs>
          <w:tab w:val="right" w:pos="5030"/>
        </w:tabs>
        <w:rPr>
          <w:noProof/>
        </w:rPr>
      </w:pPr>
      <w:r>
        <w:rPr>
          <w:noProof/>
        </w:rPr>
        <w:t>Conferință audio, 69</w:t>
      </w:r>
    </w:p>
    <w:p w:rsidR="00537469" w:rsidRDefault="00537469">
      <w:pPr>
        <w:pStyle w:val="Index1"/>
        <w:tabs>
          <w:tab w:val="right" w:pos="5030"/>
        </w:tabs>
        <w:rPr>
          <w:noProof/>
        </w:rPr>
      </w:pPr>
      <w:r>
        <w:rPr>
          <w:noProof/>
        </w:rPr>
        <w:t>Core CAL, 85, 91</w:t>
      </w:r>
    </w:p>
    <w:p w:rsidR="00537469" w:rsidRDefault="00537469">
      <w:pPr>
        <w:pStyle w:val="Index1"/>
        <w:tabs>
          <w:tab w:val="right" w:pos="5030"/>
        </w:tabs>
        <w:rPr>
          <w:noProof/>
        </w:rPr>
      </w:pPr>
      <w:r>
        <w:rPr>
          <w:noProof/>
        </w:rPr>
        <w:t>Core CAL Suite, 16</w:t>
      </w:r>
    </w:p>
    <w:p w:rsidR="00537469" w:rsidRDefault="00537469">
      <w:pPr>
        <w:pStyle w:val="Index1"/>
        <w:tabs>
          <w:tab w:val="right" w:pos="5030"/>
        </w:tabs>
        <w:rPr>
          <w:noProof/>
        </w:rPr>
      </w:pPr>
      <w:r>
        <w:rPr>
          <w:noProof/>
        </w:rPr>
        <w:t>Core CAL Suite Bridge pentru Enterprise Mobility + Security, 16</w:t>
      </w:r>
    </w:p>
    <w:p w:rsidR="00537469" w:rsidRDefault="00537469">
      <w:pPr>
        <w:pStyle w:val="Index1"/>
        <w:tabs>
          <w:tab w:val="right" w:pos="5030"/>
        </w:tabs>
        <w:rPr>
          <w:noProof/>
        </w:rPr>
      </w:pPr>
      <w:r>
        <w:rPr>
          <w:noProof/>
        </w:rPr>
        <w:t>Core CAL Suite Bridge pentru Microsoft Intune, 16</w:t>
      </w:r>
    </w:p>
    <w:p w:rsidR="00537469" w:rsidRDefault="00537469">
      <w:pPr>
        <w:pStyle w:val="Index1"/>
        <w:tabs>
          <w:tab w:val="right" w:pos="5030"/>
        </w:tabs>
        <w:rPr>
          <w:noProof/>
        </w:rPr>
      </w:pPr>
      <w:r>
        <w:rPr>
          <w:noProof/>
        </w:rPr>
        <w:t>Core CAL Suite Bridge pentru Office 365, 16</w:t>
      </w:r>
    </w:p>
    <w:p w:rsidR="00537469" w:rsidRDefault="00537469">
      <w:pPr>
        <w:pStyle w:val="Index1"/>
        <w:tabs>
          <w:tab w:val="right" w:pos="5030"/>
        </w:tabs>
        <w:rPr>
          <w:noProof/>
        </w:rPr>
      </w:pPr>
      <w:r>
        <w:rPr>
          <w:noProof/>
        </w:rPr>
        <w:t>Core CAL Suite Bridge pentru Office 365 și Microsoft Intune, 16</w:t>
      </w:r>
    </w:p>
    <w:p w:rsidR="00537469" w:rsidRDefault="00537469">
      <w:pPr>
        <w:pStyle w:val="Index1"/>
        <w:tabs>
          <w:tab w:val="right" w:pos="5030"/>
        </w:tabs>
        <w:rPr>
          <w:noProof/>
        </w:rPr>
      </w:pPr>
      <w:r>
        <w:rPr>
          <w:noProof/>
        </w:rPr>
        <w:t>Core Infrastructure Server Suite Datacenter, 91</w:t>
      </w:r>
    </w:p>
    <w:p w:rsidR="00537469" w:rsidRDefault="00537469">
      <w:pPr>
        <w:pStyle w:val="Index1"/>
        <w:tabs>
          <w:tab w:val="right" w:pos="5030"/>
        </w:tabs>
        <w:rPr>
          <w:noProof/>
        </w:rPr>
      </w:pPr>
      <w:r>
        <w:rPr>
          <w:noProof/>
        </w:rPr>
        <w:t>Core Infrastructure Server Suite Datacenter (licențe nucleu cu 16 pachete), 18</w:t>
      </w:r>
    </w:p>
    <w:p w:rsidR="00537469" w:rsidRDefault="00537469">
      <w:pPr>
        <w:pStyle w:val="Index1"/>
        <w:tabs>
          <w:tab w:val="right" w:pos="5030"/>
        </w:tabs>
        <w:rPr>
          <w:noProof/>
        </w:rPr>
      </w:pPr>
      <w:r>
        <w:rPr>
          <w:noProof/>
        </w:rPr>
        <w:t>Core Infrastructure Server Suite Datacenter (licențe nucleu cu 2 pachete), 18</w:t>
      </w:r>
    </w:p>
    <w:p w:rsidR="00537469" w:rsidRDefault="00537469">
      <w:pPr>
        <w:pStyle w:val="Index1"/>
        <w:tabs>
          <w:tab w:val="right" w:pos="5030"/>
        </w:tabs>
        <w:rPr>
          <w:noProof/>
        </w:rPr>
      </w:pPr>
      <w:r>
        <w:rPr>
          <w:noProof/>
        </w:rPr>
        <w:t>Core Infrastructure Server Suite Standard, 91</w:t>
      </w:r>
    </w:p>
    <w:p w:rsidR="00537469" w:rsidRDefault="00537469">
      <w:pPr>
        <w:pStyle w:val="Index1"/>
        <w:tabs>
          <w:tab w:val="right" w:pos="5030"/>
        </w:tabs>
        <w:rPr>
          <w:noProof/>
        </w:rPr>
      </w:pPr>
      <w:r>
        <w:rPr>
          <w:noProof/>
        </w:rPr>
        <w:t>Core Infrastructure Server Suite Standard (licențe nucleu cu 16 pachete), 18</w:t>
      </w:r>
    </w:p>
    <w:p w:rsidR="00537469" w:rsidRDefault="00537469">
      <w:pPr>
        <w:pStyle w:val="Index1"/>
        <w:tabs>
          <w:tab w:val="right" w:pos="5030"/>
        </w:tabs>
        <w:rPr>
          <w:noProof/>
        </w:rPr>
      </w:pPr>
      <w:r>
        <w:rPr>
          <w:noProof/>
        </w:rPr>
        <w:t>Core Infrastructure Server Suite Standard (licențe nucleu cu 2 pachete), 18</w:t>
      </w:r>
    </w:p>
    <w:p w:rsidR="00537469" w:rsidRDefault="00537469">
      <w:pPr>
        <w:pStyle w:val="Index1"/>
        <w:tabs>
          <w:tab w:val="right" w:pos="5030"/>
        </w:tabs>
        <w:rPr>
          <w:noProof/>
        </w:rPr>
      </w:pPr>
      <w:r>
        <w:rPr>
          <w:noProof/>
        </w:rPr>
        <w:t>Credite de comunicare, 69</w:t>
      </w:r>
    </w:p>
    <w:p w:rsidR="00537469" w:rsidRDefault="00537469">
      <w:pPr>
        <w:pStyle w:val="Index1"/>
        <w:tabs>
          <w:tab w:val="right" w:pos="5030"/>
        </w:tabs>
        <w:rPr>
          <w:noProof/>
        </w:rPr>
      </w:pPr>
      <w:r>
        <w:rPr>
          <w:noProof/>
        </w:rPr>
        <w:t>De la Asistența Microsoft Azure StorSimple de tip Standard până la Asistența de tip Premium, 56</w:t>
      </w:r>
    </w:p>
    <w:p w:rsidR="00537469" w:rsidRDefault="00537469">
      <w:pPr>
        <w:pStyle w:val="Index1"/>
        <w:tabs>
          <w:tab w:val="right" w:pos="5030"/>
        </w:tabs>
        <w:rPr>
          <w:noProof/>
        </w:rPr>
      </w:pPr>
      <w:r>
        <w:rPr>
          <w:noProof/>
        </w:rPr>
        <w:t>Dynamics 365 – Instanță suplimentară de producție/fără producție pentru Customer Engagement, 62</w:t>
      </w:r>
    </w:p>
    <w:p w:rsidR="00537469" w:rsidRDefault="00537469">
      <w:pPr>
        <w:pStyle w:val="Index1"/>
        <w:tabs>
          <w:tab w:val="right" w:pos="5030"/>
        </w:tabs>
        <w:rPr>
          <w:noProof/>
        </w:rPr>
      </w:pPr>
      <w:r>
        <w:rPr>
          <w:noProof/>
        </w:rPr>
        <w:t>Dynamics 365 – Portal Customer Engagement suplimentar, 62</w:t>
      </w:r>
    </w:p>
    <w:p w:rsidR="00537469" w:rsidRDefault="00537469">
      <w:pPr>
        <w:pStyle w:val="Index1"/>
        <w:tabs>
          <w:tab w:val="right" w:pos="5030"/>
        </w:tabs>
        <w:rPr>
          <w:noProof/>
        </w:rPr>
      </w:pPr>
      <w:r>
        <w:rPr>
          <w:noProof/>
        </w:rPr>
        <w:t>Dynamics 365 – Postări suplimentare în rețelele de socializare pentru Customer Engagement, 62</w:t>
      </w:r>
    </w:p>
    <w:p w:rsidR="00537469" w:rsidRDefault="00537469">
      <w:pPr>
        <w:pStyle w:val="Index1"/>
        <w:tabs>
          <w:tab w:val="right" w:pos="5030"/>
        </w:tabs>
        <w:rPr>
          <w:noProof/>
        </w:rPr>
      </w:pPr>
      <w:r>
        <w:rPr>
          <w:noProof/>
        </w:rPr>
        <w:t>Dynamics 365 – Stocare de baze de date suplimentare pentru Customer Engagement, 62</w:t>
      </w:r>
    </w:p>
    <w:p w:rsidR="00537469" w:rsidRDefault="00537469">
      <w:pPr>
        <w:pStyle w:val="Index1"/>
        <w:tabs>
          <w:tab w:val="right" w:pos="5030"/>
        </w:tabs>
        <w:rPr>
          <w:noProof/>
        </w:rPr>
      </w:pPr>
      <w:r>
        <w:rPr>
          <w:noProof/>
        </w:rPr>
        <w:t>Dynamics 365 – Vizualizări de pagină suplimentare pentru portalul Customer Engagement, 62</w:t>
      </w:r>
    </w:p>
    <w:p w:rsidR="00537469" w:rsidRDefault="00537469">
      <w:pPr>
        <w:pStyle w:val="Index1"/>
        <w:tabs>
          <w:tab w:val="right" w:pos="5030"/>
        </w:tabs>
        <w:rPr>
          <w:noProof/>
        </w:rPr>
      </w:pPr>
      <w:r>
        <w:rPr>
          <w:noProof/>
        </w:rPr>
        <w:t>Dynamics 365 AI for Sales, 62</w:t>
      </w:r>
    </w:p>
    <w:p w:rsidR="00537469" w:rsidRDefault="00537469">
      <w:pPr>
        <w:pStyle w:val="Index1"/>
        <w:tabs>
          <w:tab w:val="right" w:pos="5030"/>
        </w:tabs>
        <w:rPr>
          <w:noProof/>
        </w:rPr>
      </w:pPr>
      <w:r>
        <w:rPr>
          <w:noProof/>
        </w:rPr>
        <w:t>Dynamics 365 Business Central Premium/Essentials/Team Member, 61</w:t>
      </w:r>
    </w:p>
    <w:p w:rsidR="00537469" w:rsidRDefault="00537469">
      <w:pPr>
        <w:pStyle w:val="Index1"/>
        <w:tabs>
          <w:tab w:val="right" w:pos="5030"/>
        </w:tabs>
        <w:rPr>
          <w:noProof/>
        </w:rPr>
      </w:pPr>
      <w:r>
        <w:rPr>
          <w:noProof/>
        </w:rPr>
        <w:t>Dynamics 365 Customer Engagement Plan, 61</w:t>
      </w:r>
    </w:p>
    <w:p w:rsidR="00537469" w:rsidRDefault="00537469">
      <w:pPr>
        <w:pStyle w:val="Index1"/>
        <w:tabs>
          <w:tab w:val="right" w:pos="5030"/>
        </w:tabs>
        <w:rPr>
          <w:noProof/>
        </w:rPr>
      </w:pPr>
      <w:r>
        <w:rPr>
          <w:noProof/>
        </w:rPr>
        <w:t>Dynamics 365 for Customer Service, 21</w:t>
      </w:r>
    </w:p>
    <w:p w:rsidR="00537469" w:rsidRDefault="00537469">
      <w:pPr>
        <w:pStyle w:val="Index1"/>
        <w:tabs>
          <w:tab w:val="right" w:pos="5030"/>
        </w:tabs>
        <w:rPr>
          <w:noProof/>
        </w:rPr>
      </w:pPr>
      <w:r>
        <w:rPr>
          <w:noProof/>
        </w:rPr>
        <w:t>Dynamics 365 for Customer Service Enterprise, 62</w:t>
      </w:r>
    </w:p>
    <w:p w:rsidR="00537469" w:rsidRDefault="00537469">
      <w:pPr>
        <w:pStyle w:val="Index1"/>
        <w:tabs>
          <w:tab w:val="right" w:pos="5030"/>
        </w:tabs>
        <w:rPr>
          <w:noProof/>
        </w:rPr>
      </w:pPr>
      <w:r>
        <w:rPr>
          <w:noProof/>
        </w:rPr>
        <w:t>Dynamics 365 for Customer Service Professional, 62</w:t>
      </w:r>
    </w:p>
    <w:p w:rsidR="00537469" w:rsidRDefault="00537469">
      <w:pPr>
        <w:pStyle w:val="Index1"/>
        <w:tabs>
          <w:tab w:val="right" w:pos="5030"/>
        </w:tabs>
        <w:rPr>
          <w:noProof/>
        </w:rPr>
      </w:pPr>
      <w:r>
        <w:rPr>
          <w:noProof/>
        </w:rPr>
        <w:t>Dynamics 365 for Field Service, 62</w:t>
      </w:r>
    </w:p>
    <w:p w:rsidR="00537469" w:rsidRDefault="00537469">
      <w:pPr>
        <w:pStyle w:val="Index1"/>
        <w:tabs>
          <w:tab w:val="right" w:pos="5030"/>
        </w:tabs>
        <w:rPr>
          <w:noProof/>
        </w:rPr>
      </w:pPr>
      <w:r>
        <w:rPr>
          <w:noProof/>
        </w:rPr>
        <w:t>Dynamics 365 for Field Service – Optimizarea planificării resurselor, 62</w:t>
      </w:r>
    </w:p>
    <w:p w:rsidR="00537469" w:rsidRDefault="00537469">
      <w:pPr>
        <w:pStyle w:val="Index1"/>
        <w:tabs>
          <w:tab w:val="right" w:pos="5030"/>
        </w:tabs>
        <w:rPr>
          <w:noProof/>
        </w:rPr>
      </w:pPr>
      <w:r>
        <w:rPr>
          <w:noProof/>
        </w:rPr>
        <w:t>Dynamics 365 for Marketing, 62</w:t>
      </w:r>
    </w:p>
    <w:p w:rsidR="00537469" w:rsidRDefault="00537469">
      <w:pPr>
        <w:pStyle w:val="Index1"/>
        <w:tabs>
          <w:tab w:val="right" w:pos="5030"/>
        </w:tabs>
        <w:rPr>
          <w:noProof/>
        </w:rPr>
      </w:pPr>
      <w:r>
        <w:rPr>
          <w:noProof/>
        </w:rPr>
        <w:t>Dynamics 365 for Operations Activity, 21</w:t>
      </w:r>
    </w:p>
    <w:p w:rsidR="00537469" w:rsidRDefault="00537469">
      <w:pPr>
        <w:pStyle w:val="Index1"/>
        <w:tabs>
          <w:tab w:val="right" w:pos="5030"/>
        </w:tabs>
        <w:rPr>
          <w:noProof/>
        </w:rPr>
      </w:pPr>
      <w:r>
        <w:rPr>
          <w:noProof/>
        </w:rPr>
        <w:t>Dynamics 365 for Operations Device, 21, 62</w:t>
      </w:r>
    </w:p>
    <w:p w:rsidR="00537469" w:rsidRDefault="00537469">
      <w:pPr>
        <w:pStyle w:val="Index1"/>
        <w:tabs>
          <w:tab w:val="right" w:pos="5030"/>
        </w:tabs>
        <w:rPr>
          <w:noProof/>
        </w:rPr>
      </w:pPr>
      <w:r>
        <w:rPr>
          <w:noProof/>
        </w:rPr>
        <w:t>Dynamics 365 for Operations Order Lines, 61</w:t>
      </w:r>
    </w:p>
    <w:p w:rsidR="00537469" w:rsidRDefault="00537469">
      <w:pPr>
        <w:pStyle w:val="Index1"/>
        <w:tabs>
          <w:tab w:val="right" w:pos="5030"/>
        </w:tabs>
        <w:rPr>
          <w:noProof/>
        </w:rPr>
      </w:pPr>
      <w:r>
        <w:rPr>
          <w:noProof/>
        </w:rPr>
        <w:t>Dynamics 365 for Operations Server, 20, 85</w:t>
      </w:r>
    </w:p>
    <w:p w:rsidR="00537469" w:rsidRDefault="00537469">
      <w:pPr>
        <w:pStyle w:val="Index1"/>
        <w:tabs>
          <w:tab w:val="right" w:pos="5030"/>
        </w:tabs>
        <w:rPr>
          <w:noProof/>
        </w:rPr>
      </w:pPr>
      <w:r>
        <w:rPr>
          <w:noProof/>
        </w:rPr>
        <w:t>Dynamics 365 for Project Service Automation, 62</w:t>
      </w:r>
    </w:p>
    <w:p w:rsidR="00537469" w:rsidRDefault="00537469">
      <w:pPr>
        <w:pStyle w:val="Index1"/>
        <w:tabs>
          <w:tab w:val="right" w:pos="5030"/>
        </w:tabs>
        <w:rPr>
          <w:noProof/>
        </w:rPr>
      </w:pPr>
      <w:r>
        <w:rPr>
          <w:noProof/>
        </w:rPr>
        <w:t>Dynamics 365 for Retail, 62</w:t>
      </w:r>
    </w:p>
    <w:p w:rsidR="00537469" w:rsidRDefault="00537469">
      <w:pPr>
        <w:pStyle w:val="Index1"/>
        <w:tabs>
          <w:tab w:val="right" w:pos="5030"/>
        </w:tabs>
        <w:rPr>
          <w:noProof/>
        </w:rPr>
      </w:pPr>
      <w:r>
        <w:rPr>
          <w:noProof/>
        </w:rPr>
        <w:t>Dynamics 365 for Sales, 21</w:t>
      </w:r>
    </w:p>
    <w:p w:rsidR="00537469" w:rsidRDefault="00537469">
      <w:pPr>
        <w:pStyle w:val="Index1"/>
        <w:tabs>
          <w:tab w:val="right" w:pos="5030"/>
        </w:tabs>
        <w:rPr>
          <w:noProof/>
        </w:rPr>
      </w:pPr>
      <w:r>
        <w:rPr>
          <w:noProof/>
        </w:rPr>
        <w:t>Dynamics 365 for Sales Enterprise, 62</w:t>
      </w:r>
    </w:p>
    <w:p w:rsidR="00537469" w:rsidRDefault="00537469">
      <w:pPr>
        <w:pStyle w:val="Index1"/>
        <w:tabs>
          <w:tab w:val="right" w:pos="5030"/>
        </w:tabs>
        <w:rPr>
          <w:noProof/>
        </w:rPr>
      </w:pPr>
      <w:r>
        <w:rPr>
          <w:noProof/>
        </w:rPr>
        <w:t>Dynamics 365 for Sales Professional, 62</w:t>
      </w:r>
    </w:p>
    <w:p w:rsidR="00537469" w:rsidRDefault="00537469">
      <w:pPr>
        <w:pStyle w:val="Index1"/>
        <w:tabs>
          <w:tab w:val="right" w:pos="5030"/>
        </w:tabs>
        <w:rPr>
          <w:noProof/>
        </w:rPr>
      </w:pPr>
      <w:r>
        <w:rPr>
          <w:noProof/>
        </w:rPr>
        <w:t>Dynamics 365 for Talent, 62</w:t>
      </w:r>
    </w:p>
    <w:p w:rsidR="00537469" w:rsidRDefault="00537469">
      <w:pPr>
        <w:pStyle w:val="Index1"/>
        <w:tabs>
          <w:tab w:val="right" w:pos="5030"/>
        </w:tabs>
        <w:rPr>
          <w:noProof/>
        </w:rPr>
      </w:pPr>
      <w:r>
        <w:rPr>
          <w:noProof/>
        </w:rPr>
        <w:t>Dynamics 365 for Talent Comprehensive Hiring, 62</w:t>
      </w:r>
    </w:p>
    <w:p w:rsidR="00537469" w:rsidRDefault="00537469">
      <w:pPr>
        <w:pStyle w:val="Index1"/>
        <w:tabs>
          <w:tab w:val="right" w:pos="5030"/>
        </w:tabs>
        <w:rPr>
          <w:noProof/>
        </w:rPr>
      </w:pPr>
      <w:r>
        <w:rPr>
          <w:noProof/>
        </w:rPr>
        <w:t>Dynamics 365 for Team Members, 21, 62</w:t>
      </w:r>
    </w:p>
    <w:p w:rsidR="00537469" w:rsidRDefault="00537469">
      <w:pPr>
        <w:pStyle w:val="Index1"/>
        <w:tabs>
          <w:tab w:val="right" w:pos="5030"/>
        </w:tabs>
        <w:rPr>
          <w:noProof/>
        </w:rPr>
      </w:pPr>
      <w:r>
        <w:rPr>
          <w:noProof/>
        </w:rPr>
        <w:t>Dynamics 365 Plan, 61</w:t>
      </w:r>
    </w:p>
    <w:p w:rsidR="00537469" w:rsidRDefault="00537469">
      <w:pPr>
        <w:pStyle w:val="Index1"/>
        <w:tabs>
          <w:tab w:val="right" w:pos="5030"/>
        </w:tabs>
        <w:rPr>
          <w:noProof/>
        </w:rPr>
      </w:pPr>
      <w:r>
        <w:rPr>
          <w:noProof/>
        </w:rPr>
        <w:t>Dynamics 365 Unified Operations Plan, 61</w:t>
      </w:r>
    </w:p>
    <w:p w:rsidR="00537469" w:rsidRDefault="00537469">
      <w:pPr>
        <w:pStyle w:val="Index1"/>
        <w:tabs>
          <w:tab w:val="right" w:pos="5030"/>
        </w:tabs>
        <w:rPr>
          <w:noProof/>
        </w:rPr>
      </w:pPr>
      <w:r>
        <w:rPr>
          <w:noProof/>
        </w:rPr>
        <w:t>Dynamics 365 Unified Operations Plan – Sandbox nivelurile 1-5, 62</w:t>
      </w:r>
    </w:p>
    <w:p w:rsidR="00537469" w:rsidRDefault="00537469">
      <w:pPr>
        <w:pStyle w:val="Index1"/>
        <w:tabs>
          <w:tab w:val="right" w:pos="5030"/>
        </w:tabs>
        <w:rPr>
          <w:noProof/>
        </w:rPr>
      </w:pPr>
      <w:r>
        <w:rPr>
          <w:noProof/>
        </w:rPr>
        <w:t>Dynamics 365 Unified Operations Plan – Stocare de baze de date suplimentare, 62</w:t>
      </w:r>
    </w:p>
    <w:p w:rsidR="00537469" w:rsidRDefault="00537469">
      <w:pPr>
        <w:pStyle w:val="Index1"/>
        <w:tabs>
          <w:tab w:val="right" w:pos="5030"/>
        </w:tabs>
        <w:rPr>
          <w:noProof/>
        </w:rPr>
      </w:pPr>
      <w:r>
        <w:rPr>
          <w:noProof/>
        </w:rPr>
        <w:t>Dynamics 365 Unified Operations Plan – Stocare de fișiere suplimentare, 62</w:t>
      </w:r>
    </w:p>
    <w:p w:rsidR="00537469" w:rsidRDefault="00537469">
      <w:pPr>
        <w:pStyle w:val="Index1"/>
        <w:tabs>
          <w:tab w:val="right" w:pos="5030"/>
        </w:tabs>
        <w:rPr>
          <w:noProof/>
        </w:rPr>
      </w:pPr>
      <w:r>
        <w:rPr>
          <w:noProof/>
        </w:rPr>
        <w:t>Dynamics AX 2012 R2, 20</w:t>
      </w:r>
    </w:p>
    <w:p w:rsidR="00537469" w:rsidRDefault="00537469">
      <w:pPr>
        <w:pStyle w:val="Index1"/>
        <w:tabs>
          <w:tab w:val="right" w:pos="5030"/>
        </w:tabs>
        <w:rPr>
          <w:noProof/>
        </w:rPr>
      </w:pPr>
      <w:r>
        <w:rPr>
          <w:noProof/>
        </w:rPr>
        <w:t>Dynamics AX 2012 R3, 20</w:t>
      </w:r>
    </w:p>
    <w:p w:rsidR="00537469" w:rsidRDefault="00537469">
      <w:pPr>
        <w:pStyle w:val="Index1"/>
        <w:tabs>
          <w:tab w:val="right" w:pos="5030"/>
        </w:tabs>
        <w:rPr>
          <w:noProof/>
        </w:rPr>
      </w:pPr>
      <w:r>
        <w:rPr>
          <w:noProof/>
        </w:rPr>
        <w:t>Dynamics CRM 2015, 20</w:t>
      </w:r>
    </w:p>
    <w:p w:rsidR="00537469" w:rsidRDefault="00537469">
      <w:pPr>
        <w:pStyle w:val="Index1"/>
        <w:tabs>
          <w:tab w:val="right" w:pos="5030"/>
        </w:tabs>
        <w:rPr>
          <w:noProof/>
        </w:rPr>
      </w:pPr>
      <w:r>
        <w:rPr>
          <w:noProof/>
        </w:rPr>
        <w:t>Dynamics CRM 2016, 20</w:t>
      </w:r>
    </w:p>
    <w:p w:rsidR="00537469" w:rsidRDefault="00537469">
      <w:pPr>
        <w:pStyle w:val="Index1"/>
        <w:tabs>
          <w:tab w:val="right" w:pos="5030"/>
        </w:tabs>
        <w:rPr>
          <w:noProof/>
        </w:rPr>
      </w:pPr>
      <w:r>
        <w:rPr>
          <w:noProof/>
        </w:rPr>
        <w:t>Enterprise CAL, 85, 91</w:t>
      </w:r>
    </w:p>
    <w:p w:rsidR="00537469" w:rsidRDefault="00537469">
      <w:pPr>
        <w:pStyle w:val="Index1"/>
        <w:tabs>
          <w:tab w:val="right" w:pos="5030"/>
        </w:tabs>
        <w:rPr>
          <w:noProof/>
        </w:rPr>
      </w:pPr>
      <w:r>
        <w:rPr>
          <w:noProof/>
        </w:rPr>
        <w:t>Enterprise CAL Bridge pentru Enterprise Mobility + Security, 16</w:t>
      </w:r>
    </w:p>
    <w:p w:rsidR="00537469" w:rsidRDefault="00537469">
      <w:pPr>
        <w:pStyle w:val="Index1"/>
        <w:tabs>
          <w:tab w:val="right" w:pos="5030"/>
        </w:tabs>
        <w:rPr>
          <w:noProof/>
        </w:rPr>
      </w:pPr>
      <w:r>
        <w:rPr>
          <w:noProof/>
        </w:rPr>
        <w:t>Enterprise CAL Bridge pentru Enterprise Mobility + Security cu SA de tranziție, 16</w:t>
      </w:r>
    </w:p>
    <w:p w:rsidR="00537469" w:rsidRDefault="00537469">
      <w:pPr>
        <w:pStyle w:val="Index1"/>
        <w:tabs>
          <w:tab w:val="right" w:pos="5030"/>
        </w:tabs>
        <w:rPr>
          <w:noProof/>
        </w:rPr>
      </w:pPr>
      <w:r>
        <w:rPr>
          <w:noProof/>
        </w:rPr>
        <w:t>Enterprise CAL Suite, 16</w:t>
      </w:r>
    </w:p>
    <w:p w:rsidR="00537469" w:rsidRDefault="00537469">
      <w:pPr>
        <w:pStyle w:val="Index1"/>
        <w:tabs>
          <w:tab w:val="right" w:pos="5030"/>
        </w:tabs>
        <w:rPr>
          <w:noProof/>
        </w:rPr>
      </w:pPr>
      <w:r>
        <w:rPr>
          <w:noProof/>
        </w:rPr>
        <w:t>Enterprise CAL Suite Bridge pentru Microsoft Intune, 16</w:t>
      </w:r>
    </w:p>
    <w:p w:rsidR="00537469" w:rsidRDefault="00537469">
      <w:pPr>
        <w:pStyle w:val="Index1"/>
        <w:tabs>
          <w:tab w:val="right" w:pos="5030"/>
        </w:tabs>
        <w:rPr>
          <w:noProof/>
        </w:rPr>
      </w:pPr>
      <w:r>
        <w:rPr>
          <w:noProof/>
        </w:rPr>
        <w:t>Enterprise CAL Suite Bridge pentru Office 365, 16</w:t>
      </w:r>
    </w:p>
    <w:p w:rsidR="00537469" w:rsidRDefault="00537469">
      <w:pPr>
        <w:pStyle w:val="Index1"/>
        <w:tabs>
          <w:tab w:val="right" w:pos="5030"/>
        </w:tabs>
        <w:rPr>
          <w:noProof/>
        </w:rPr>
      </w:pPr>
      <w:r>
        <w:rPr>
          <w:noProof/>
        </w:rPr>
        <w:t>Enterprise CAL Suite Bridge pentru Office 365 cu SA de tranziție, 16</w:t>
      </w:r>
    </w:p>
    <w:p w:rsidR="00537469" w:rsidRDefault="00537469">
      <w:pPr>
        <w:pStyle w:val="Index1"/>
        <w:tabs>
          <w:tab w:val="right" w:pos="5030"/>
        </w:tabs>
        <w:rPr>
          <w:noProof/>
        </w:rPr>
      </w:pPr>
      <w:r>
        <w:rPr>
          <w:noProof/>
        </w:rPr>
        <w:t>Enterprise CAL Suite Bridge pentru Office 365 și Microsoft Intune, 16</w:t>
      </w:r>
    </w:p>
    <w:p w:rsidR="00537469" w:rsidRDefault="00537469">
      <w:pPr>
        <w:pStyle w:val="Index1"/>
        <w:tabs>
          <w:tab w:val="right" w:pos="5030"/>
        </w:tabs>
        <w:rPr>
          <w:noProof/>
        </w:rPr>
      </w:pPr>
      <w:r>
        <w:rPr>
          <w:noProof/>
        </w:rPr>
        <w:t>Enterprise Mobility + Security E3, 17, 59</w:t>
      </w:r>
    </w:p>
    <w:p w:rsidR="00537469" w:rsidRDefault="00537469">
      <w:pPr>
        <w:pStyle w:val="Index1"/>
        <w:tabs>
          <w:tab w:val="right" w:pos="5030"/>
        </w:tabs>
        <w:rPr>
          <w:noProof/>
        </w:rPr>
      </w:pPr>
      <w:r>
        <w:rPr>
          <w:noProof/>
        </w:rPr>
        <w:t>Enterprise Mobility + Security E5, 17</w:t>
      </w:r>
    </w:p>
    <w:p w:rsidR="00537469" w:rsidRDefault="00537469">
      <w:pPr>
        <w:pStyle w:val="Index1"/>
        <w:tabs>
          <w:tab w:val="right" w:pos="5030"/>
        </w:tabs>
        <w:rPr>
          <w:noProof/>
        </w:rPr>
      </w:pPr>
      <w:r>
        <w:rPr>
          <w:noProof/>
        </w:rPr>
        <w:t>Enterprise Mobility + Security E5, 59</w:t>
      </w:r>
    </w:p>
    <w:p w:rsidR="00537469" w:rsidRDefault="00537469">
      <w:pPr>
        <w:pStyle w:val="Index1"/>
        <w:tabs>
          <w:tab w:val="right" w:pos="5030"/>
        </w:tabs>
        <w:rPr>
          <w:noProof/>
        </w:rPr>
      </w:pPr>
      <w:r>
        <w:rPr>
          <w:noProof/>
        </w:rPr>
        <w:t>Excel 2019, 23</w:t>
      </w:r>
    </w:p>
    <w:p w:rsidR="00537469" w:rsidRDefault="00537469">
      <w:pPr>
        <w:pStyle w:val="Index1"/>
        <w:tabs>
          <w:tab w:val="right" w:pos="5030"/>
        </w:tabs>
        <w:rPr>
          <w:noProof/>
        </w:rPr>
      </w:pPr>
      <w:r>
        <w:rPr>
          <w:noProof/>
        </w:rPr>
        <w:t>Excel 2019 for Mac, 24</w:t>
      </w:r>
    </w:p>
    <w:p w:rsidR="00537469" w:rsidRDefault="00537469">
      <w:pPr>
        <w:pStyle w:val="Index1"/>
        <w:tabs>
          <w:tab w:val="right" w:pos="5030"/>
        </w:tabs>
        <w:rPr>
          <w:noProof/>
        </w:rPr>
      </w:pPr>
      <w:r>
        <w:rPr>
          <w:noProof/>
        </w:rPr>
        <w:t>Exchange Online Kiosk, 67</w:t>
      </w:r>
    </w:p>
    <w:p w:rsidR="00537469" w:rsidRDefault="00537469">
      <w:pPr>
        <w:pStyle w:val="Index1"/>
        <w:tabs>
          <w:tab w:val="right" w:pos="5030"/>
        </w:tabs>
        <w:rPr>
          <w:noProof/>
        </w:rPr>
      </w:pPr>
      <w:r>
        <w:rPr>
          <w:noProof/>
        </w:rPr>
        <w:t>Exchange Online Plan 1, 67</w:t>
      </w:r>
    </w:p>
    <w:p w:rsidR="00537469" w:rsidRDefault="00537469">
      <w:pPr>
        <w:pStyle w:val="Index1"/>
        <w:tabs>
          <w:tab w:val="right" w:pos="5030"/>
        </w:tabs>
        <w:rPr>
          <w:noProof/>
        </w:rPr>
      </w:pPr>
      <w:r>
        <w:rPr>
          <w:noProof/>
        </w:rPr>
        <w:t>Exchange Online Plan 1A pentru absolvenți, 67</w:t>
      </w:r>
    </w:p>
    <w:p w:rsidR="00537469" w:rsidRDefault="00537469">
      <w:pPr>
        <w:pStyle w:val="Index1"/>
        <w:tabs>
          <w:tab w:val="right" w:pos="5030"/>
        </w:tabs>
        <w:rPr>
          <w:noProof/>
        </w:rPr>
      </w:pPr>
      <w:r>
        <w:rPr>
          <w:noProof/>
        </w:rPr>
        <w:t>Exchange Online Plan 2, 67</w:t>
      </w:r>
    </w:p>
    <w:p w:rsidR="00537469" w:rsidRDefault="00537469">
      <w:pPr>
        <w:pStyle w:val="Index1"/>
        <w:tabs>
          <w:tab w:val="right" w:pos="5030"/>
        </w:tabs>
        <w:rPr>
          <w:noProof/>
        </w:rPr>
      </w:pPr>
      <w:r>
        <w:rPr>
          <w:noProof/>
        </w:rPr>
        <w:t>Exchange Online Protection, 26, 68</w:t>
      </w:r>
    </w:p>
    <w:p w:rsidR="00537469" w:rsidRDefault="00537469">
      <w:pPr>
        <w:pStyle w:val="Index1"/>
        <w:tabs>
          <w:tab w:val="right" w:pos="5030"/>
        </w:tabs>
        <w:rPr>
          <w:noProof/>
        </w:rPr>
      </w:pPr>
      <w:r>
        <w:rPr>
          <w:noProof/>
        </w:rPr>
        <w:t>Exchange Server, 58, 59</w:t>
      </w:r>
    </w:p>
    <w:p w:rsidR="00537469" w:rsidRDefault="00537469">
      <w:pPr>
        <w:pStyle w:val="Index1"/>
        <w:tabs>
          <w:tab w:val="right" w:pos="5030"/>
        </w:tabs>
        <w:rPr>
          <w:noProof/>
        </w:rPr>
      </w:pPr>
      <w:r>
        <w:rPr>
          <w:noProof/>
        </w:rPr>
        <w:t>Exchange Server 2016, 26</w:t>
      </w:r>
    </w:p>
    <w:p w:rsidR="00537469" w:rsidRDefault="00537469">
      <w:pPr>
        <w:pStyle w:val="Index1"/>
        <w:tabs>
          <w:tab w:val="right" w:pos="5030"/>
        </w:tabs>
        <w:rPr>
          <w:noProof/>
        </w:rPr>
      </w:pPr>
      <w:r>
        <w:rPr>
          <w:noProof/>
        </w:rPr>
        <w:t>Exchange Server Enterprise, 91</w:t>
      </w:r>
    </w:p>
    <w:p w:rsidR="00537469" w:rsidRDefault="00537469">
      <w:pPr>
        <w:pStyle w:val="Index1"/>
        <w:tabs>
          <w:tab w:val="right" w:pos="5030"/>
        </w:tabs>
        <w:rPr>
          <w:noProof/>
        </w:rPr>
      </w:pPr>
      <w:r>
        <w:rPr>
          <w:noProof/>
        </w:rPr>
        <w:t>Exchange Server Enterprise 2019, 25</w:t>
      </w:r>
    </w:p>
    <w:p w:rsidR="00537469" w:rsidRDefault="00537469">
      <w:pPr>
        <w:pStyle w:val="Index1"/>
        <w:tabs>
          <w:tab w:val="right" w:pos="5030"/>
        </w:tabs>
        <w:rPr>
          <w:noProof/>
        </w:rPr>
      </w:pPr>
      <w:r>
        <w:rPr>
          <w:noProof/>
        </w:rPr>
        <w:t>Exchange Server Standard, 91</w:t>
      </w:r>
    </w:p>
    <w:p w:rsidR="00537469" w:rsidRDefault="00537469">
      <w:pPr>
        <w:pStyle w:val="Index1"/>
        <w:tabs>
          <w:tab w:val="right" w:pos="5030"/>
        </w:tabs>
        <w:rPr>
          <w:noProof/>
        </w:rPr>
      </w:pPr>
      <w:r>
        <w:rPr>
          <w:noProof/>
        </w:rPr>
        <w:t>Exchange Server Standard 2019, 26</w:t>
      </w:r>
    </w:p>
    <w:p w:rsidR="00537469" w:rsidRDefault="00537469">
      <w:pPr>
        <w:pStyle w:val="Index1"/>
        <w:tabs>
          <w:tab w:val="right" w:pos="5030"/>
        </w:tabs>
        <w:rPr>
          <w:noProof/>
        </w:rPr>
      </w:pPr>
      <w:r>
        <w:rPr>
          <w:noProof/>
        </w:rPr>
        <w:t>Forefront Identity Manager 2010 - ediția Windows Live, 19</w:t>
      </w:r>
    </w:p>
    <w:p w:rsidR="00537469" w:rsidRDefault="00537469">
      <w:pPr>
        <w:pStyle w:val="Index1"/>
        <w:tabs>
          <w:tab w:val="right" w:pos="5030"/>
        </w:tabs>
        <w:rPr>
          <w:noProof/>
        </w:rPr>
      </w:pPr>
      <w:r>
        <w:rPr>
          <w:noProof/>
        </w:rPr>
        <w:t>Forefront Identity Manager 2010 R2, 22, 51</w:t>
      </w:r>
    </w:p>
    <w:p w:rsidR="00537469" w:rsidRDefault="00537469">
      <w:pPr>
        <w:pStyle w:val="Index1"/>
        <w:tabs>
          <w:tab w:val="right" w:pos="5030"/>
        </w:tabs>
        <w:rPr>
          <w:noProof/>
        </w:rPr>
      </w:pPr>
      <w:r>
        <w:rPr>
          <w:noProof/>
        </w:rPr>
        <w:t>Forefront Identity Manager 2010 R2 - ediția Windows Live, 19</w:t>
      </w:r>
    </w:p>
    <w:p w:rsidR="00537469" w:rsidRDefault="00537469">
      <w:pPr>
        <w:pStyle w:val="Index1"/>
        <w:tabs>
          <w:tab w:val="right" w:pos="5030"/>
        </w:tabs>
        <w:rPr>
          <w:noProof/>
        </w:rPr>
      </w:pPr>
      <w:r>
        <w:rPr>
          <w:noProof/>
        </w:rPr>
        <w:t>Forefront TMG Enterprise, 91</w:t>
      </w:r>
    </w:p>
    <w:p w:rsidR="00537469" w:rsidRDefault="00537469">
      <w:pPr>
        <w:pStyle w:val="Index1"/>
        <w:tabs>
          <w:tab w:val="right" w:pos="5030"/>
        </w:tabs>
        <w:rPr>
          <w:noProof/>
        </w:rPr>
      </w:pPr>
      <w:r>
        <w:rPr>
          <w:noProof/>
        </w:rPr>
        <w:t>Forefront TMG Standard, 91</w:t>
      </w:r>
    </w:p>
    <w:p w:rsidR="00537469" w:rsidRDefault="00537469">
      <w:pPr>
        <w:pStyle w:val="Index1"/>
        <w:tabs>
          <w:tab w:val="right" w:pos="5030"/>
        </w:tabs>
        <w:rPr>
          <w:noProof/>
        </w:rPr>
      </w:pPr>
      <w:r>
        <w:rPr>
          <w:noProof/>
        </w:rPr>
        <w:t>Forefront United Access Gateway 2010, 17</w:t>
      </w:r>
    </w:p>
    <w:p w:rsidR="00537469" w:rsidRDefault="00537469">
      <w:pPr>
        <w:pStyle w:val="Index1"/>
        <w:tabs>
          <w:tab w:val="right" w:pos="5030"/>
        </w:tabs>
        <w:rPr>
          <w:noProof/>
        </w:rPr>
      </w:pPr>
      <w:r>
        <w:rPr>
          <w:noProof/>
        </w:rPr>
        <w:t>HPC Pack, 51</w:t>
      </w:r>
    </w:p>
    <w:p w:rsidR="00537469" w:rsidRDefault="00537469">
      <w:pPr>
        <w:pStyle w:val="Index1"/>
        <w:tabs>
          <w:tab w:val="right" w:pos="5030"/>
        </w:tabs>
        <w:rPr>
          <w:noProof/>
        </w:rPr>
      </w:pPr>
      <w:r>
        <w:rPr>
          <w:noProof/>
        </w:rPr>
        <w:t>Hyper-V Container, 79</w:t>
      </w:r>
    </w:p>
    <w:p w:rsidR="00537469" w:rsidRDefault="00537469">
      <w:pPr>
        <w:pStyle w:val="Index1"/>
        <w:tabs>
          <w:tab w:val="right" w:pos="5030"/>
        </w:tabs>
        <w:rPr>
          <w:noProof/>
        </w:rPr>
      </w:pPr>
      <w:r>
        <w:rPr>
          <w:noProof/>
        </w:rPr>
        <w:t>Încărcarea Windows 8.1 Enterprise din alte surse (per dispozitiv), 42</w:t>
      </w:r>
    </w:p>
    <w:p w:rsidR="00537469" w:rsidRDefault="00537469">
      <w:pPr>
        <w:pStyle w:val="Index1"/>
        <w:tabs>
          <w:tab w:val="right" w:pos="5030"/>
        </w:tabs>
        <w:rPr>
          <w:noProof/>
        </w:rPr>
      </w:pPr>
      <w:r>
        <w:rPr>
          <w:noProof/>
        </w:rPr>
        <w:t>Informații despre amenințări Office 365, 68</w:t>
      </w:r>
    </w:p>
    <w:p w:rsidR="00537469" w:rsidRDefault="00537469">
      <w:pPr>
        <w:pStyle w:val="Index1"/>
        <w:tabs>
          <w:tab w:val="right" w:pos="5030"/>
        </w:tabs>
        <w:rPr>
          <w:noProof/>
        </w:rPr>
      </w:pPr>
      <w:r>
        <w:rPr>
          <w:noProof/>
        </w:rPr>
        <w:t>Kitul Windows Embedded 8 Standard Enterprise (100 de pachete), 42</w:t>
      </w:r>
    </w:p>
    <w:p w:rsidR="00537469" w:rsidRDefault="00537469">
      <w:pPr>
        <w:pStyle w:val="Index1"/>
        <w:tabs>
          <w:tab w:val="right" w:pos="5030"/>
        </w:tabs>
        <w:rPr>
          <w:noProof/>
        </w:rPr>
      </w:pPr>
      <w:r>
        <w:rPr>
          <w:noProof/>
        </w:rPr>
        <w:t>Licență CAL de activitate pentru Microsoft Dynamics 365 for Operations, 85</w:t>
      </w:r>
    </w:p>
    <w:p w:rsidR="00537469" w:rsidRDefault="00537469">
      <w:pPr>
        <w:pStyle w:val="Index1"/>
        <w:tabs>
          <w:tab w:val="right" w:pos="5030"/>
        </w:tabs>
        <w:rPr>
          <w:noProof/>
        </w:rPr>
      </w:pPr>
      <w:r>
        <w:rPr>
          <w:noProof/>
        </w:rPr>
        <w:t>Licență CAL Enterprise pentru Skype for Business Server 2019, 29</w:t>
      </w:r>
    </w:p>
    <w:p w:rsidR="00537469" w:rsidRDefault="00537469">
      <w:pPr>
        <w:pStyle w:val="Index1"/>
        <w:tabs>
          <w:tab w:val="right" w:pos="5030"/>
        </w:tabs>
        <w:rPr>
          <w:noProof/>
        </w:rPr>
      </w:pPr>
      <w:r>
        <w:rPr>
          <w:noProof/>
        </w:rPr>
        <w:t>Licență CAL Exchange Server Enterprise 2019, 25</w:t>
      </w:r>
    </w:p>
    <w:p w:rsidR="00537469" w:rsidRDefault="00537469">
      <w:pPr>
        <w:pStyle w:val="Index1"/>
        <w:tabs>
          <w:tab w:val="right" w:pos="5030"/>
        </w:tabs>
        <w:rPr>
          <w:noProof/>
        </w:rPr>
      </w:pPr>
      <w:r>
        <w:rPr>
          <w:noProof/>
        </w:rPr>
        <w:t>Licență CAL Exchange Server Standard 2019, 26</w:t>
      </w:r>
    </w:p>
    <w:p w:rsidR="00537469" w:rsidRDefault="00537469">
      <w:pPr>
        <w:pStyle w:val="Index1"/>
        <w:tabs>
          <w:tab w:val="right" w:pos="5030"/>
        </w:tabs>
        <w:rPr>
          <w:noProof/>
        </w:rPr>
      </w:pPr>
      <w:r>
        <w:rPr>
          <w:noProof/>
        </w:rPr>
        <w:t>Licență CAL funcțională pentru Microsoft Dynamics AX, 85</w:t>
      </w:r>
    </w:p>
    <w:p w:rsidR="00537469" w:rsidRDefault="00537469">
      <w:pPr>
        <w:pStyle w:val="Index1"/>
        <w:tabs>
          <w:tab w:val="right" w:pos="5030"/>
        </w:tabs>
        <w:rPr>
          <w:noProof/>
        </w:rPr>
      </w:pPr>
      <w:r>
        <w:rPr>
          <w:noProof/>
        </w:rPr>
        <w:t>Licență CAL locală de activitate pentru Microsoft Dynamics 365 for Operations, 91</w:t>
      </w:r>
    </w:p>
    <w:p w:rsidR="00537469" w:rsidRDefault="00537469">
      <w:pPr>
        <w:pStyle w:val="Index1"/>
        <w:tabs>
          <w:tab w:val="right" w:pos="5030"/>
        </w:tabs>
        <w:rPr>
          <w:noProof/>
        </w:rPr>
      </w:pPr>
      <w:r>
        <w:rPr>
          <w:noProof/>
        </w:rPr>
        <w:t>Licență CAL locală pentru activități pentru Dynamics 365 for Operations, 20</w:t>
      </w:r>
    </w:p>
    <w:p w:rsidR="00537469" w:rsidRDefault="00537469">
      <w:pPr>
        <w:pStyle w:val="Index1"/>
        <w:tabs>
          <w:tab w:val="right" w:pos="5030"/>
        </w:tabs>
        <w:rPr>
          <w:noProof/>
        </w:rPr>
      </w:pPr>
      <w:r>
        <w:rPr>
          <w:noProof/>
        </w:rPr>
        <w:t>Licență CAL locală pentru dispozitive pentru Dynamics 365 for Operations, 20</w:t>
      </w:r>
    </w:p>
    <w:p w:rsidR="00537469" w:rsidRDefault="00537469">
      <w:pPr>
        <w:pStyle w:val="Index1"/>
        <w:tabs>
          <w:tab w:val="right" w:pos="5030"/>
        </w:tabs>
        <w:rPr>
          <w:noProof/>
        </w:rPr>
      </w:pPr>
      <w:r>
        <w:rPr>
          <w:noProof/>
        </w:rPr>
        <w:t>Licență CAL locală pentru Dynamics 365 for Customer Service, 20</w:t>
      </w:r>
    </w:p>
    <w:p w:rsidR="00537469" w:rsidRDefault="00537469">
      <w:pPr>
        <w:pStyle w:val="Index1"/>
        <w:tabs>
          <w:tab w:val="right" w:pos="5030"/>
        </w:tabs>
        <w:rPr>
          <w:noProof/>
        </w:rPr>
      </w:pPr>
      <w:r>
        <w:rPr>
          <w:noProof/>
        </w:rPr>
        <w:t>Licență CAL locală pentru Dynamics 365 for Operations, 20</w:t>
      </w:r>
    </w:p>
    <w:p w:rsidR="00537469" w:rsidRDefault="00537469">
      <w:pPr>
        <w:pStyle w:val="Index1"/>
        <w:tabs>
          <w:tab w:val="right" w:pos="5030"/>
        </w:tabs>
        <w:rPr>
          <w:noProof/>
        </w:rPr>
      </w:pPr>
      <w:r>
        <w:rPr>
          <w:noProof/>
        </w:rPr>
        <w:t>Licență CAL locală pentru Dynamics 365 for Sales, 20</w:t>
      </w:r>
    </w:p>
    <w:p w:rsidR="00537469" w:rsidRDefault="00537469">
      <w:pPr>
        <w:pStyle w:val="Index1"/>
        <w:tabs>
          <w:tab w:val="right" w:pos="5030"/>
        </w:tabs>
        <w:rPr>
          <w:noProof/>
        </w:rPr>
      </w:pPr>
      <w:r>
        <w:rPr>
          <w:noProof/>
        </w:rPr>
        <w:t>Licență CAL locală pentru Dynamics 365 for Team Members, 20</w:t>
      </w:r>
    </w:p>
    <w:p w:rsidR="00537469" w:rsidRDefault="00537469">
      <w:pPr>
        <w:pStyle w:val="Index1"/>
        <w:tabs>
          <w:tab w:val="right" w:pos="5030"/>
        </w:tabs>
        <w:rPr>
          <w:noProof/>
        </w:rPr>
      </w:pPr>
      <w:r>
        <w:rPr>
          <w:noProof/>
        </w:rPr>
        <w:t>Licență CAL locală pentru Microsoft Dynamics 365 for Customer Service, 91</w:t>
      </w:r>
    </w:p>
    <w:p w:rsidR="00537469" w:rsidRDefault="00537469">
      <w:pPr>
        <w:pStyle w:val="Index1"/>
        <w:tabs>
          <w:tab w:val="right" w:pos="5030"/>
        </w:tabs>
        <w:rPr>
          <w:noProof/>
        </w:rPr>
      </w:pPr>
      <w:r>
        <w:rPr>
          <w:noProof/>
        </w:rPr>
        <w:t>Licență CAL locală pentru Microsoft Dynamics 365 for Operations, 91</w:t>
      </w:r>
    </w:p>
    <w:p w:rsidR="00537469" w:rsidRDefault="00537469">
      <w:pPr>
        <w:pStyle w:val="Index1"/>
        <w:tabs>
          <w:tab w:val="right" w:pos="5030"/>
        </w:tabs>
        <w:rPr>
          <w:noProof/>
        </w:rPr>
      </w:pPr>
      <w:r>
        <w:rPr>
          <w:noProof/>
        </w:rPr>
        <w:t>Licență CAL locală pentru Microsoft Dynamics 365 for Sales, 91</w:t>
      </w:r>
    </w:p>
    <w:p w:rsidR="00537469" w:rsidRDefault="00537469">
      <w:pPr>
        <w:pStyle w:val="Index1"/>
        <w:tabs>
          <w:tab w:val="right" w:pos="5030"/>
        </w:tabs>
        <w:rPr>
          <w:noProof/>
        </w:rPr>
      </w:pPr>
      <w:r>
        <w:rPr>
          <w:noProof/>
        </w:rPr>
        <w:t>Licență CAL locală pentru Microsoft Dynamics 365 for Team Members, 91</w:t>
      </w:r>
    </w:p>
    <w:p w:rsidR="00537469" w:rsidRDefault="00537469">
      <w:pPr>
        <w:pStyle w:val="Index1"/>
        <w:tabs>
          <w:tab w:val="right" w:pos="5030"/>
        </w:tabs>
        <w:rPr>
          <w:noProof/>
        </w:rPr>
      </w:pPr>
      <w:r>
        <w:rPr>
          <w:noProof/>
        </w:rPr>
        <w:t>Licență CAL Microsoft Dynamics AX Enterprise, 85</w:t>
      </w:r>
    </w:p>
    <w:p w:rsidR="00537469" w:rsidRDefault="00537469">
      <w:pPr>
        <w:pStyle w:val="Index1"/>
        <w:tabs>
          <w:tab w:val="right" w:pos="5030"/>
        </w:tabs>
        <w:rPr>
          <w:noProof/>
        </w:rPr>
      </w:pPr>
      <w:r>
        <w:rPr>
          <w:noProof/>
        </w:rPr>
        <w:t>Licență CAL pentru Microsoft Dynamics 365 for Customer Service, 85</w:t>
      </w:r>
    </w:p>
    <w:p w:rsidR="00537469" w:rsidRDefault="00537469">
      <w:pPr>
        <w:pStyle w:val="Index1"/>
        <w:tabs>
          <w:tab w:val="right" w:pos="5030"/>
        </w:tabs>
        <w:rPr>
          <w:noProof/>
        </w:rPr>
      </w:pPr>
      <w:r>
        <w:rPr>
          <w:noProof/>
        </w:rPr>
        <w:t>Licență CAL pentru Microsoft Dynamics 365 for Sales, 85</w:t>
      </w:r>
    </w:p>
    <w:p w:rsidR="00537469" w:rsidRDefault="00537469">
      <w:pPr>
        <w:pStyle w:val="Index1"/>
        <w:tabs>
          <w:tab w:val="right" w:pos="5030"/>
        </w:tabs>
        <w:rPr>
          <w:noProof/>
        </w:rPr>
      </w:pPr>
      <w:r>
        <w:rPr>
          <w:noProof/>
        </w:rPr>
        <w:t>Licență CAL pentru Microsoft Dynamics AX Task, 85</w:t>
      </w:r>
    </w:p>
    <w:p w:rsidR="00537469" w:rsidRDefault="00537469">
      <w:pPr>
        <w:pStyle w:val="Index1"/>
        <w:tabs>
          <w:tab w:val="right" w:pos="5030"/>
        </w:tabs>
        <w:rPr>
          <w:noProof/>
        </w:rPr>
      </w:pPr>
      <w:r>
        <w:rPr>
          <w:noProof/>
        </w:rPr>
        <w:t>Licență CAL pentru Microsoft Identity Manager 2016, 22</w:t>
      </w:r>
    </w:p>
    <w:p w:rsidR="00537469" w:rsidRDefault="00537469">
      <w:pPr>
        <w:pStyle w:val="Index1"/>
        <w:tabs>
          <w:tab w:val="right" w:pos="5030"/>
        </w:tabs>
        <w:rPr>
          <w:noProof/>
        </w:rPr>
      </w:pPr>
      <w:r>
        <w:rPr>
          <w:noProof/>
        </w:rPr>
        <w:t>Licență CAL Plus pentru Skype for Business, 28</w:t>
      </w:r>
    </w:p>
    <w:p w:rsidR="00537469" w:rsidRDefault="00537469">
      <w:pPr>
        <w:pStyle w:val="Index1"/>
        <w:tabs>
          <w:tab w:val="right" w:pos="5030"/>
        </w:tabs>
        <w:rPr>
          <w:noProof/>
        </w:rPr>
      </w:pPr>
      <w:r>
        <w:rPr>
          <w:noProof/>
        </w:rPr>
        <w:t>Licență CAL Project Server 2019, 27</w:t>
      </w:r>
    </w:p>
    <w:p w:rsidR="00537469" w:rsidRDefault="00537469">
      <w:pPr>
        <w:pStyle w:val="Index1"/>
        <w:tabs>
          <w:tab w:val="right" w:pos="5030"/>
        </w:tabs>
        <w:rPr>
          <w:noProof/>
        </w:rPr>
      </w:pPr>
      <w:r>
        <w:rPr>
          <w:noProof/>
        </w:rPr>
        <w:t>Licență CAL SharePoint Server 2019 Enterprise, 27</w:t>
      </w:r>
    </w:p>
    <w:p w:rsidR="00537469" w:rsidRDefault="00537469">
      <w:pPr>
        <w:pStyle w:val="Index1"/>
        <w:tabs>
          <w:tab w:val="right" w:pos="5030"/>
        </w:tabs>
        <w:rPr>
          <w:noProof/>
        </w:rPr>
      </w:pPr>
      <w:r>
        <w:rPr>
          <w:noProof/>
        </w:rPr>
        <w:t>Licență CAL SharePoint Server 2019 Standard, 27</w:t>
      </w:r>
    </w:p>
    <w:p w:rsidR="00537469" w:rsidRDefault="00537469">
      <w:pPr>
        <w:pStyle w:val="Index1"/>
        <w:tabs>
          <w:tab w:val="right" w:pos="5030"/>
        </w:tabs>
        <w:rPr>
          <w:noProof/>
        </w:rPr>
      </w:pPr>
      <w:r>
        <w:rPr>
          <w:noProof/>
        </w:rPr>
        <w:t>Licență CAL Skype for Business Server 2019 Enterprise, 28</w:t>
      </w:r>
    </w:p>
    <w:p w:rsidR="00537469" w:rsidRDefault="00537469">
      <w:pPr>
        <w:pStyle w:val="Index1"/>
        <w:tabs>
          <w:tab w:val="right" w:pos="5030"/>
        </w:tabs>
        <w:rPr>
          <w:noProof/>
        </w:rPr>
      </w:pPr>
      <w:r>
        <w:rPr>
          <w:noProof/>
        </w:rPr>
        <w:t>Licență CAL Skype for Business Server 2019 Plus, 28</w:t>
      </w:r>
    </w:p>
    <w:p w:rsidR="00537469" w:rsidRDefault="00537469">
      <w:pPr>
        <w:pStyle w:val="Index1"/>
        <w:tabs>
          <w:tab w:val="right" w:pos="5030"/>
        </w:tabs>
        <w:rPr>
          <w:noProof/>
        </w:rPr>
      </w:pPr>
      <w:r>
        <w:rPr>
          <w:noProof/>
        </w:rPr>
        <w:t>Licență CAL Skype for Business Server 2019 Standard, 28</w:t>
      </w:r>
    </w:p>
    <w:p w:rsidR="00537469" w:rsidRDefault="00537469">
      <w:pPr>
        <w:pStyle w:val="Index1"/>
        <w:tabs>
          <w:tab w:val="right" w:pos="5030"/>
        </w:tabs>
        <w:rPr>
          <w:noProof/>
        </w:rPr>
      </w:pPr>
      <w:r>
        <w:rPr>
          <w:noProof/>
        </w:rPr>
        <w:t>Licență CAL SQL Server 2017, 29</w:t>
      </w:r>
    </w:p>
    <w:p w:rsidR="00537469" w:rsidRDefault="00537469">
      <w:pPr>
        <w:pStyle w:val="Index1"/>
        <w:tabs>
          <w:tab w:val="right" w:pos="5030"/>
        </w:tabs>
        <w:rPr>
          <w:noProof/>
        </w:rPr>
      </w:pPr>
      <w:r>
        <w:rPr>
          <w:noProof/>
        </w:rPr>
        <w:t>Licență CAL Standard pentru Skype for Business Server 2019, 29</w:t>
      </w:r>
    </w:p>
    <w:p w:rsidR="00537469" w:rsidRDefault="00537469">
      <w:pPr>
        <w:pStyle w:val="Index1"/>
        <w:tabs>
          <w:tab w:val="right" w:pos="5030"/>
        </w:tabs>
        <w:rPr>
          <w:noProof/>
        </w:rPr>
      </w:pPr>
      <w:r>
        <w:rPr>
          <w:noProof/>
        </w:rPr>
        <w:t>Licență CAL suplimentară pentru Skype for Business Plus pentru Microsoft 365 E3 (licență SL utilizator), 57</w:t>
      </w:r>
    </w:p>
    <w:p w:rsidR="00537469" w:rsidRDefault="00537469">
      <w:pPr>
        <w:pStyle w:val="Index1"/>
        <w:tabs>
          <w:tab w:val="right" w:pos="5030"/>
        </w:tabs>
        <w:rPr>
          <w:noProof/>
        </w:rPr>
      </w:pPr>
      <w:r>
        <w:rPr>
          <w:noProof/>
        </w:rPr>
        <w:t>Licență CAL Visual Studio Team Foundation Server 2018, 40</w:t>
      </w:r>
    </w:p>
    <w:p w:rsidR="00537469" w:rsidRDefault="00537469">
      <w:pPr>
        <w:pStyle w:val="Index1"/>
        <w:tabs>
          <w:tab w:val="right" w:pos="5030"/>
        </w:tabs>
        <w:rPr>
          <w:noProof/>
        </w:rPr>
      </w:pPr>
      <w:r>
        <w:rPr>
          <w:noProof/>
        </w:rPr>
        <w:t>Licență CAL Windows Server 2019, 48, 49</w:t>
      </w:r>
    </w:p>
    <w:p w:rsidR="00537469" w:rsidRDefault="00537469">
      <w:pPr>
        <w:pStyle w:val="Index1"/>
        <w:tabs>
          <w:tab w:val="right" w:pos="5030"/>
        </w:tabs>
        <w:rPr>
          <w:noProof/>
        </w:rPr>
      </w:pPr>
      <w:r>
        <w:rPr>
          <w:noProof/>
        </w:rPr>
        <w:t>Licență CAL Windows Server 2019 Active Directory Rights Management Services, 48, 49</w:t>
      </w:r>
    </w:p>
    <w:p w:rsidR="00537469" w:rsidRDefault="00537469">
      <w:pPr>
        <w:pStyle w:val="Index1"/>
        <w:tabs>
          <w:tab w:val="right" w:pos="5030"/>
        </w:tabs>
        <w:rPr>
          <w:noProof/>
        </w:rPr>
      </w:pPr>
      <w:r>
        <w:rPr>
          <w:noProof/>
        </w:rPr>
        <w:t>Licență CAL Windows Server 2019 Remote Desktop Services, 49</w:t>
      </w:r>
    </w:p>
    <w:p w:rsidR="00537469" w:rsidRDefault="00537469">
      <w:pPr>
        <w:pStyle w:val="Index1"/>
        <w:tabs>
          <w:tab w:val="right" w:pos="5030"/>
        </w:tabs>
        <w:rPr>
          <w:noProof/>
        </w:rPr>
      </w:pPr>
      <w:r>
        <w:rPr>
          <w:noProof/>
        </w:rPr>
        <w:t>Licență Core CAL Suite Bridge pentru Office 365 cu SA de tranziție (Licență SL utilizator), 16</w:t>
      </w:r>
    </w:p>
    <w:p w:rsidR="00537469" w:rsidRDefault="00537469">
      <w:pPr>
        <w:pStyle w:val="Index1"/>
        <w:tabs>
          <w:tab w:val="right" w:pos="5030"/>
        </w:tabs>
        <w:rPr>
          <w:noProof/>
        </w:rPr>
      </w:pPr>
      <w:r>
        <w:rPr>
          <w:noProof/>
        </w:rPr>
        <w:t>Licență cu SA de tranziție pentru Visio Online Plan 1 și 2, 64</w:t>
      </w:r>
    </w:p>
    <w:p w:rsidR="00537469" w:rsidRDefault="00537469">
      <w:pPr>
        <w:pStyle w:val="Index1"/>
        <w:tabs>
          <w:tab w:val="right" w:pos="5030"/>
        </w:tabs>
        <w:rPr>
          <w:noProof/>
        </w:rPr>
      </w:pPr>
      <w:r>
        <w:rPr>
          <w:noProof/>
        </w:rPr>
        <w:t>Licență cu SA de tranziție pentru Windows 10 Enterprise E3, 41</w:t>
      </w:r>
    </w:p>
    <w:p w:rsidR="00537469" w:rsidRDefault="00537469">
      <w:pPr>
        <w:pStyle w:val="Index1"/>
        <w:tabs>
          <w:tab w:val="right" w:pos="5030"/>
        </w:tabs>
        <w:rPr>
          <w:noProof/>
        </w:rPr>
      </w:pPr>
      <w:r>
        <w:rPr>
          <w:noProof/>
        </w:rPr>
        <w:t>Licență cu SA de tranziție pentru Windows 10 Enterprise E5, 41</w:t>
      </w:r>
    </w:p>
    <w:p w:rsidR="00537469" w:rsidRDefault="00537469">
      <w:pPr>
        <w:pStyle w:val="Index1"/>
        <w:tabs>
          <w:tab w:val="right" w:pos="5030"/>
        </w:tabs>
        <w:rPr>
          <w:noProof/>
        </w:rPr>
      </w:pPr>
      <w:r>
        <w:rPr>
          <w:noProof/>
        </w:rPr>
        <w:t>Licență cu SA de tranziție Project Online Premium, 68</w:t>
      </w:r>
    </w:p>
    <w:p w:rsidR="00537469" w:rsidRDefault="00537469">
      <w:pPr>
        <w:pStyle w:val="Index1"/>
        <w:tabs>
          <w:tab w:val="right" w:pos="5030"/>
        </w:tabs>
        <w:rPr>
          <w:noProof/>
        </w:rPr>
      </w:pPr>
      <w:r>
        <w:rPr>
          <w:noProof/>
        </w:rPr>
        <w:t>Licență cu SA de tranziție Project Online Professional, 68</w:t>
      </w:r>
    </w:p>
    <w:p w:rsidR="00537469" w:rsidRDefault="00537469">
      <w:pPr>
        <w:pStyle w:val="Index1"/>
        <w:tabs>
          <w:tab w:val="right" w:pos="5030"/>
        </w:tabs>
        <w:rPr>
          <w:noProof/>
        </w:rPr>
      </w:pPr>
      <w:r>
        <w:rPr>
          <w:noProof/>
        </w:rPr>
        <w:t>Licență de management client pentru System Center 1606 Configuration Manager, 33</w:t>
      </w:r>
    </w:p>
    <w:p w:rsidR="00537469" w:rsidRDefault="00537469">
      <w:pPr>
        <w:pStyle w:val="Index1"/>
        <w:tabs>
          <w:tab w:val="right" w:pos="5030"/>
        </w:tabs>
        <w:rPr>
          <w:noProof/>
        </w:rPr>
      </w:pPr>
      <w:r>
        <w:rPr>
          <w:noProof/>
        </w:rPr>
        <w:t>Licență de management client per OSE pentru Advanced Threat Analytics 2016, 14</w:t>
      </w:r>
    </w:p>
    <w:p w:rsidR="00537469" w:rsidRDefault="00537469">
      <w:pPr>
        <w:pStyle w:val="Index1"/>
        <w:tabs>
          <w:tab w:val="right" w:pos="5030"/>
        </w:tabs>
        <w:rPr>
          <w:noProof/>
        </w:rPr>
      </w:pPr>
      <w:r>
        <w:rPr>
          <w:noProof/>
        </w:rPr>
        <w:t>Licență de management client per utilizator pentru Advanced Threat Analytics 2016, 14</w:t>
      </w:r>
    </w:p>
    <w:p w:rsidR="00537469" w:rsidRDefault="00537469">
      <w:pPr>
        <w:pStyle w:val="Index1"/>
        <w:tabs>
          <w:tab w:val="right" w:pos="5030"/>
        </w:tabs>
        <w:rPr>
          <w:noProof/>
        </w:rPr>
      </w:pPr>
      <w:r>
        <w:rPr>
          <w:noProof/>
        </w:rPr>
        <w:t>Licență de management de server pentru System Center 2012 Datacenter, 85</w:t>
      </w:r>
    </w:p>
    <w:p w:rsidR="00537469" w:rsidRDefault="00537469">
      <w:pPr>
        <w:pStyle w:val="Index1"/>
        <w:tabs>
          <w:tab w:val="right" w:pos="5030"/>
        </w:tabs>
        <w:rPr>
          <w:noProof/>
        </w:rPr>
      </w:pPr>
      <w:r>
        <w:rPr>
          <w:noProof/>
        </w:rPr>
        <w:t>Licență de management de server pentru System Center 2016 Datacenter (licențe nucleu cu 16 pachete), 32</w:t>
      </w:r>
    </w:p>
    <w:p w:rsidR="00537469" w:rsidRDefault="00537469">
      <w:pPr>
        <w:pStyle w:val="Index1"/>
        <w:tabs>
          <w:tab w:val="right" w:pos="5030"/>
        </w:tabs>
        <w:rPr>
          <w:noProof/>
        </w:rPr>
      </w:pPr>
      <w:r>
        <w:rPr>
          <w:noProof/>
        </w:rPr>
        <w:t>Licență de management de server pentru System Center 2016 Datacenter (licențe nucleu cu 2 pachete), 32</w:t>
      </w:r>
    </w:p>
    <w:p w:rsidR="00537469" w:rsidRDefault="00537469">
      <w:pPr>
        <w:pStyle w:val="Index1"/>
        <w:tabs>
          <w:tab w:val="right" w:pos="5030"/>
        </w:tabs>
        <w:rPr>
          <w:noProof/>
        </w:rPr>
      </w:pPr>
      <w:r>
        <w:rPr>
          <w:noProof/>
        </w:rPr>
        <w:t>Licență de management de server pentru System Center 2016 Standard (licențe nucleu cu 16 pachete), 32</w:t>
      </w:r>
    </w:p>
    <w:p w:rsidR="00537469" w:rsidRDefault="00537469">
      <w:pPr>
        <w:pStyle w:val="Index1"/>
        <w:tabs>
          <w:tab w:val="right" w:pos="5030"/>
        </w:tabs>
        <w:rPr>
          <w:noProof/>
        </w:rPr>
      </w:pPr>
      <w:r>
        <w:rPr>
          <w:noProof/>
        </w:rPr>
        <w:t>Licență de management de server pentru System Center 2016 Standard (licențe nucleu cu 2 pachete), 32</w:t>
      </w:r>
    </w:p>
    <w:p w:rsidR="00537469" w:rsidRDefault="00537469">
      <w:pPr>
        <w:pStyle w:val="Index1"/>
        <w:tabs>
          <w:tab w:val="right" w:pos="5030"/>
        </w:tabs>
        <w:rPr>
          <w:noProof/>
        </w:rPr>
      </w:pPr>
      <w:r>
        <w:rPr>
          <w:noProof/>
        </w:rPr>
        <w:t>Licență de management de server Standard pentru System Center 2012, 85</w:t>
      </w:r>
    </w:p>
    <w:p w:rsidR="00537469" w:rsidRDefault="00537469">
      <w:pPr>
        <w:pStyle w:val="Index1"/>
        <w:tabs>
          <w:tab w:val="right" w:pos="5030"/>
        </w:tabs>
        <w:rPr>
          <w:noProof/>
        </w:rPr>
      </w:pPr>
      <w:r>
        <w:rPr>
          <w:noProof/>
        </w:rPr>
        <w:t>Licență External Connector pentru Microsoft Identity Manager 2016, 22</w:t>
      </w:r>
    </w:p>
    <w:p w:rsidR="00537469" w:rsidRDefault="00537469">
      <w:pPr>
        <w:pStyle w:val="Index1"/>
        <w:tabs>
          <w:tab w:val="right" w:pos="5030"/>
        </w:tabs>
        <w:rPr>
          <w:noProof/>
        </w:rPr>
      </w:pPr>
      <w:r>
        <w:rPr>
          <w:noProof/>
        </w:rPr>
        <w:t>Licență External Connector pentru Windows Server 2019, 49</w:t>
      </w:r>
    </w:p>
    <w:p w:rsidR="00537469" w:rsidRDefault="00537469">
      <w:pPr>
        <w:pStyle w:val="Index1"/>
        <w:tabs>
          <w:tab w:val="right" w:pos="5030"/>
        </w:tabs>
        <w:rPr>
          <w:noProof/>
        </w:rPr>
      </w:pPr>
      <w:r>
        <w:rPr>
          <w:noProof/>
        </w:rPr>
        <w:t>Licență External Connector pentru Windows Server 2019 Active Directory Rights Management Services, 49</w:t>
      </w:r>
    </w:p>
    <w:p w:rsidR="00537469" w:rsidRDefault="00537469">
      <w:pPr>
        <w:pStyle w:val="Index1"/>
        <w:tabs>
          <w:tab w:val="right" w:pos="5030"/>
        </w:tabs>
        <w:rPr>
          <w:noProof/>
        </w:rPr>
      </w:pPr>
      <w:r>
        <w:rPr>
          <w:noProof/>
        </w:rPr>
        <w:t>Licență External Connector pentru Windows Server 2019 Remote Desktop Services, 49</w:t>
      </w:r>
    </w:p>
    <w:p w:rsidR="00537469" w:rsidRDefault="00537469">
      <w:pPr>
        <w:pStyle w:val="Index1"/>
        <w:tabs>
          <w:tab w:val="right" w:pos="5030"/>
        </w:tabs>
        <w:rPr>
          <w:noProof/>
        </w:rPr>
      </w:pPr>
      <w:r>
        <w:rPr>
          <w:noProof/>
        </w:rPr>
        <w:t>Licența pe bază de abonament Windows Companion, 46</w:t>
      </w:r>
    </w:p>
    <w:p w:rsidR="00537469" w:rsidRDefault="00537469">
      <w:pPr>
        <w:pStyle w:val="Index1"/>
        <w:tabs>
          <w:tab w:val="right" w:pos="5030"/>
        </w:tabs>
        <w:rPr>
          <w:noProof/>
        </w:rPr>
      </w:pPr>
      <w:r>
        <w:rPr>
          <w:noProof/>
        </w:rPr>
        <w:t>Licență SL utilizator suplimentară pentru Microsoft Intune – stocare suplimentară 1 GB, 73</w:t>
      </w:r>
    </w:p>
    <w:p w:rsidR="00537469" w:rsidRDefault="00537469">
      <w:pPr>
        <w:pStyle w:val="Index1"/>
        <w:tabs>
          <w:tab w:val="right" w:pos="5030"/>
        </w:tabs>
        <w:rPr>
          <w:noProof/>
        </w:rPr>
      </w:pPr>
      <w:r>
        <w:rPr>
          <w:noProof/>
        </w:rPr>
        <w:t>Licență suplimentară Azure Information Protection Premium Plan 1, 56</w:t>
      </w:r>
    </w:p>
    <w:p w:rsidR="00537469" w:rsidRDefault="00537469">
      <w:pPr>
        <w:pStyle w:val="Index1"/>
        <w:tabs>
          <w:tab w:val="right" w:pos="5030"/>
        </w:tabs>
        <w:rPr>
          <w:noProof/>
        </w:rPr>
      </w:pPr>
      <w:r>
        <w:rPr>
          <w:noProof/>
        </w:rPr>
        <w:t>Licență suplimentară Azure Information Protection Premium Planul 2, 57</w:t>
      </w:r>
    </w:p>
    <w:p w:rsidR="00537469" w:rsidRDefault="00537469">
      <w:pPr>
        <w:pStyle w:val="Index1"/>
        <w:tabs>
          <w:tab w:val="right" w:pos="5030"/>
        </w:tabs>
        <w:rPr>
          <w:noProof/>
        </w:rPr>
      </w:pPr>
      <w:r>
        <w:rPr>
          <w:noProof/>
        </w:rPr>
        <w:t>Licență suplimentară de management pentru clienți Protecție avansată Azure împotriva amenințărilor pentru utilizatori, 56</w:t>
      </w:r>
    </w:p>
    <w:p w:rsidR="00537469" w:rsidRDefault="00537469">
      <w:pPr>
        <w:pStyle w:val="Index1"/>
        <w:tabs>
          <w:tab w:val="right" w:pos="5030"/>
        </w:tabs>
        <w:rPr>
          <w:noProof/>
        </w:rPr>
      </w:pPr>
      <w:r>
        <w:rPr>
          <w:noProof/>
        </w:rPr>
        <w:t>Licență suplimentară Dynamics 365 Customer Engagement Plan, 61</w:t>
      </w:r>
    </w:p>
    <w:p w:rsidR="00537469" w:rsidRDefault="00537469">
      <w:pPr>
        <w:pStyle w:val="Index1"/>
        <w:tabs>
          <w:tab w:val="right" w:pos="5030"/>
        </w:tabs>
        <w:rPr>
          <w:noProof/>
        </w:rPr>
      </w:pPr>
      <w:r>
        <w:rPr>
          <w:noProof/>
        </w:rPr>
        <w:t>Licență suplimentară Dynamics 365 for Operations Device, 62</w:t>
      </w:r>
    </w:p>
    <w:p w:rsidR="00537469" w:rsidRDefault="00537469">
      <w:pPr>
        <w:pStyle w:val="Index1"/>
        <w:tabs>
          <w:tab w:val="right" w:pos="5030"/>
        </w:tabs>
        <w:rPr>
          <w:noProof/>
        </w:rPr>
      </w:pPr>
      <w:r>
        <w:rPr>
          <w:noProof/>
        </w:rPr>
        <w:t>Licență suplimentară Dynamics 365 for Retail, 62</w:t>
      </w:r>
    </w:p>
    <w:p w:rsidR="00537469" w:rsidRDefault="00537469">
      <w:pPr>
        <w:pStyle w:val="Index1"/>
        <w:tabs>
          <w:tab w:val="right" w:pos="5030"/>
        </w:tabs>
        <w:rPr>
          <w:noProof/>
        </w:rPr>
      </w:pPr>
      <w:r>
        <w:rPr>
          <w:noProof/>
        </w:rPr>
        <w:t>Licență suplimentară Dynamics 365 for Talent, 62</w:t>
      </w:r>
    </w:p>
    <w:p w:rsidR="00537469" w:rsidRDefault="00537469">
      <w:pPr>
        <w:pStyle w:val="Index1"/>
        <w:tabs>
          <w:tab w:val="right" w:pos="5030"/>
        </w:tabs>
        <w:rPr>
          <w:noProof/>
        </w:rPr>
      </w:pPr>
      <w:r>
        <w:rPr>
          <w:noProof/>
        </w:rPr>
        <w:t>Licență suplimentară Dynamics 365 for Team Members, 62</w:t>
      </w:r>
    </w:p>
    <w:p w:rsidR="00537469" w:rsidRDefault="00537469">
      <w:pPr>
        <w:pStyle w:val="Index1"/>
        <w:tabs>
          <w:tab w:val="right" w:pos="5030"/>
        </w:tabs>
        <w:rPr>
          <w:noProof/>
        </w:rPr>
      </w:pPr>
      <w:r>
        <w:rPr>
          <w:noProof/>
        </w:rPr>
        <w:t>Licență suplimentară Dynamics 365 Plan, 61</w:t>
      </w:r>
    </w:p>
    <w:p w:rsidR="00537469" w:rsidRDefault="00537469">
      <w:pPr>
        <w:pStyle w:val="Index1"/>
        <w:tabs>
          <w:tab w:val="right" w:pos="5030"/>
        </w:tabs>
        <w:rPr>
          <w:noProof/>
        </w:rPr>
      </w:pPr>
      <w:r>
        <w:rPr>
          <w:noProof/>
        </w:rPr>
        <w:t>Licență suplimentară Dynamics 365 Unified Operations Plan, 61</w:t>
      </w:r>
    </w:p>
    <w:p w:rsidR="00537469" w:rsidRDefault="00537469">
      <w:pPr>
        <w:pStyle w:val="Index1"/>
        <w:tabs>
          <w:tab w:val="right" w:pos="5030"/>
        </w:tabs>
        <w:rPr>
          <w:noProof/>
        </w:rPr>
      </w:pPr>
      <w:r>
        <w:rPr>
          <w:noProof/>
        </w:rPr>
        <w:t>Licență suplimentară Enterprise Mobility + Security E3, 59</w:t>
      </w:r>
    </w:p>
    <w:p w:rsidR="00537469" w:rsidRDefault="00537469">
      <w:pPr>
        <w:pStyle w:val="Index1"/>
        <w:tabs>
          <w:tab w:val="right" w:pos="5030"/>
        </w:tabs>
        <w:rPr>
          <w:noProof/>
        </w:rPr>
      </w:pPr>
      <w:r>
        <w:rPr>
          <w:noProof/>
        </w:rPr>
        <w:t>Licență suplimentară Enterprise Mobility + Security E5, 59</w:t>
      </w:r>
    </w:p>
    <w:p w:rsidR="00537469" w:rsidRDefault="00537469">
      <w:pPr>
        <w:pStyle w:val="Index1"/>
        <w:tabs>
          <w:tab w:val="right" w:pos="5030"/>
        </w:tabs>
        <w:rPr>
          <w:noProof/>
        </w:rPr>
      </w:pPr>
      <w:r>
        <w:rPr>
          <w:noProof/>
        </w:rPr>
        <w:t>Licență suplimentară Microsoft Intune, 73</w:t>
      </w:r>
    </w:p>
    <w:p w:rsidR="00537469" w:rsidRDefault="00537469">
      <w:pPr>
        <w:pStyle w:val="Index1"/>
        <w:tabs>
          <w:tab w:val="right" w:pos="5030"/>
        </w:tabs>
        <w:rPr>
          <w:noProof/>
        </w:rPr>
      </w:pPr>
      <w:r>
        <w:rPr>
          <w:noProof/>
        </w:rPr>
        <w:t>Licență suplimentară Microsoft Intune pentru EDU, 73</w:t>
      </w:r>
    </w:p>
    <w:p w:rsidR="00537469" w:rsidRDefault="00537469">
      <w:pPr>
        <w:pStyle w:val="Index1"/>
        <w:tabs>
          <w:tab w:val="right" w:pos="5030"/>
        </w:tabs>
        <w:rPr>
          <w:noProof/>
        </w:rPr>
      </w:pPr>
      <w:r>
        <w:rPr>
          <w:noProof/>
        </w:rPr>
        <w:t>Licență suplimentară Microsoft Stream Plan 2, 66</w:t>
      </w:r>
    </w:p>
    <w:p w:rsidR="00537469" w:rsidRDefault="00537469">
      <w:pPr>
        <w:pStyle w:val="Index1"/>
        <w:tabs>
          <w:tab w:val="right" w:pos="5030"/>
        </w:tabs>
        <w:rPr>
          <w:noProof/>
        </w:rPr>
      </w:pPr>
      <w:r>
        <w:rPr>
          <w:noProof/>
        </w:rPr>
        <w:t>Licență suplimentară Microsoft Stream Storage, 66</w:t>
      </w:r>
    </w:p>
    <w:p w:rsidR="00537469" w:rsidRDefault="00537469">
      <w:pPr>
        <w:pStyle w:val="Index1"/>
        <w:tabs>
          <w:tab w:val="right" w:pos="5030"/>
        </w:tabs>
        <w:rPr>
          <w:noProof/>
        </w:rPr>
      </w:pPr>
      <w:r>
        <w:rPr>
          <w:noProof/>
        </w:rPr>
        <w:t>Licență suplimentară Office 365 A5, 65</w:t>
      </w:r>
    </w:p>
    <w:p w:rsidR="00537469" w:rsidRDefault="00537469">
      <w:pPr>
        <w:pStyle w:val="Index1"/>
        <w:tabs>
          <w:tab w:val="right" w:pos="5030"/>
        </w:tabs>
        <w:rPr>
          <w:noProof/>
        </w:rPr>
      </w:pPr>
      <w:r>
        <w:rPr>
          <w:noProof/>
        </w:rPr>
        <w:t>Licență suplimentară Office 365 Enterprise E3 fără ProPlus, 65</w:t>
      </w:r>
    </w:p>
    <w:p w:rsidR="00537469" w:rsidRDefault="00537469">
      <w:pPr>
        <w:pStyle w:val="Index1"/>
        <w:tabs>
          <w:tab w:val="right" w:pos="5030"/>
        </w:tabs>
        <w:rPr>
          <w:noProof/>
        </w:rPr>
      </w:pPr>
      <w:r>
        <w:rPr>
          <w:noProof/>
        </w:rPr>
        <w:t>Licență suplimentară pentru Dynamics 365 Business Central Premium/Team Member Cloud, 61</w:t>
      </w:r>
    </w:p>
    <w:p w:rsidR="00537469" w:rsidRDefault="00537469">
      <w:pPr>
        <w:pStyle w:val="Index1"/>
        <w:tabs>
          <w:tab w:val="right" w:pos="5030"/>
        </w:tabs>
        <w:rPr>
          <w:noProof/>
        </w:rPr>
      </w:pPr>
      <w:r>
        <w:rPr>
          <w:noProof/>
        </w:rPr>
        <w:t>Licență suplimentară pentru Exchange Online Plan 1, 67</w:t>
      </w:r>
    </w:p>
    <w:p w:rsidR="00537469" w:rsidRDefault="00537469">
      <w:pPr>
        <w:pStyle w:val="Index1"/>
        <w:tabs>
          <w:tab w:val="right" w:pos="5030"/>
        </w:tabs>
        <w:rPr>
          <w:noProof/>
        </w:rPr>
      </w:pPr>
      <w:r>
        <w:rPr>
          <w:noProof/>
        </w:rPr>
        <w:t>Licență suplimentară pentru Microsoft 365 E3 și E5, 57</w:t>
      </w:r>
    </w:p>
    <w:p w:rsidR="00537469" w:rsidRDefault="00537469">
      <w:pPr>
        <w:pStyle w:val="Index1"/>
        <w:tabs>
          <w:tab w:val="right" w:pos="5030"/>
        </w:tabs>
        <w:rPr>
          <w:noProof/>
        </w:rPr>
      </w:pPr>
      <w:r>
        <w:rPr>
          <w:noProof/>
        </w:rPr>
        <w:t>Licență suplimentară pentru Office 365 Enterprise E1 și E3, 65</w:t>
      </w:r>
    </w:p>
    <w:p w:rsidR="00537469" w:rsidRDefault="00537469">
      <w:pPr>
        <w:pStyle w:val="Index1"/>
        <w:tabs>
          <w:tab w:val="right" w:pos="5030"/>
        </w:tabs>
        <w:rPr>
          <w:noProof/>
        </w:rPr>
      </w:pPr>
      <w:r>
        <w:rPr>
          <w:noProof/>
        </w:rPr>
        <w:t>Licență suplimentară pentru Office 365 Enterprise E5, 65</w:t>
      </w:r>
    </w:p>
    <w:p w:rsidR="00537469" w:rsidRDefault="00537469">
      <w:pPr>
        <w:pStyle w:val="Index1"/>
        <w:tabs>
          <w:tab w:val="right" w:pos="5030"/>
        </w:tabs>
        <w:rPr>
          <w:noProof/>
        </w:rPr>
      </w:pPr>
      <w:r>
        <w:rPr>
          <w:noProof/>
        </w:rPr>
        <w:t>Licență suplimentară pentru Project Online Professional, 68</w:t>
      </w:r>
    </w:p>
    <w:p w:rsidR="00537469" w:rsidRDefault="00537469">
      <w:pPr>
        <w:pStyle w:val="Index1"/>
        <w:tabs>
          <w:tab w:val="right" w:pos="5030"/>
        </w:tabs>
        <w:rPr>
          <w:noProof/>
        </w:rPr>
      </w:pPr>
      <w:r>
        <w:rPr>
          <w:noProof/>
        </w:rPr>
        <w:t>Licență suplimentară pentru SharePoint Online Plan 1, 69</w:t>
      </w:r>
    </w:p>
    <w:p w:rsidR="00537469" w:rsidRDefault="00537469">
      <w:pPr>
        <w:pStyle w:val="Index1"/>
        <w:tabs>
          <w:tab w:val="right" w:pos="5030"/>
        </w:tabs>
        <w:rPr>
          <w:noProof/>
        </w:rPr>
      </w:pPr>
      <w:r>
        <w:rPr>
          <w:noProof/>
        </w:rPr>
        <w:t>Licență suplimentară pentru Visio Online Plan 2, 64</w:t>
      </w:r>
    </w:p>
    <w:p w:rsidR="00537469" w:rsidRDefault="00537469">
      <w:pPr>
        <w:pStyle w:val="Index1"/>
        <w:tabs>
          <w:tab w:val="right" w:pos="5030"/>
        </w:tabs>
        <w:rPr>
          <w:noProof/>
        </w:rPr>
      </w:pPr>
      <w:r>
        <w:rPr>
          <w:noProof/>
        </w:rPr>
        <w:t>Licență suplimentară pentru Windows 10 Enterprise E3 per utilizator (în Enterprise per dispozitiv), 41</w:t>
      </w:r>
    </w:p>
    <w:p w:rsidR="00537469" w:rsidRDefault="00537469">
      <w:pPr>
        <w:pStyle w:val="Index1"/>
        <w:tabs>
          <w:tab w:val="right" w:pos="5030"/>
        </w:tabs>
        <w:rPr>
          <w:noProof/>
        </w:rPr>
      </w:pPr>
      <w:r>
        <w:rPr>
          <w:noProof/>
        </w:rPr>
        <w:t>Licență suplimentară pentru Windows 10 Enterprise E5 per utilizator (în Enterprise per dispozitiv) (licență SL), 41</w:t>
      </w:r>
    </w:p>
    <w:p w:rsidR="00537469" w:rsidRDefault="00537469">
      <w:pPr>
        <w:pStyle w:val="Index1"/>
        <w:tabs>
          <w:tab w:val="right" w:pos="5030"/>
        </w:tabs>
        <w:rPr>
          <w:noProof/>
        </w:rPr>
      </w:pPr>
      <w:r>
        <w:rPr>
          <w:noProof/>
        </w:rPr>
        <w:t>Licența suplimentară Premium Assurance, 30, 49</w:t>
      </w:r>
    </w:p>
    <w:p w:rsidR="00537469" w:rsidRDefault="00537469">
      <w:pPr>
        <w:pStyle w:val="Index1"/>
        <w:tabs>
          <w:tab w:val="right" w:pos="5030"/>
        </w:tabs>
        <w:rPr>
          <w:noProof/>
        </w:rPr>
      </w:pPr>
      <w:r>
        <w:rPr>
          <w:noProof/>
        </w:rPr>
        <w:t>Licență suplimentară Project Online Essentials, 68</w:t>
      </w:r>
    </w:p>
    <w:p w:rsidR="00537469" w:rsidRDefault="00537469">
      <w:pPr>
        <w:pStyle w:val="Index1"/>
        <w:tabs>
          <w:tab w:val="right" w:pos="5030"/>
        </w:tabs>
        <w:rPr>
          <w:noProof/>
        </w:rPr>
      </w:pPr>
      <w:r>
        <w:rPr>
          <w:noProof/>
        </w:rPr>
        <w:t>Licență suplimentară Project Online Premium, 68</w:t>
      </w:r>
    </w:p>
    <w:p w:rsidR="00537469" w:rsidRDefault="00537469">
      <w:pPr>
        <w:pStyle w:val="Index1"/>
        <w:tabs>
          <w:tab w:val="right" w:pos="5030"/>
        </w:tabs>
        <w:rPr>
          <w:noProof/>
        </w:rPr>
      </w:pPr>
      <w:r>
        <w:rPr>
          <w:noProof/>
        </w:rPr>
        <w:t>licențele CAL Enterprise, 33</w:t>
      </w:r>
    </w:p>
    <w:p w:rsidR="00537469" w:rsidRDefault="00537469">
      <w:pPr>
        <w:pStyle w:val="Index1"/>
        <w:tabs>
          <w:tab w:val="right" w:pos="5030"/>
        </w:tabs>
        <w:rPr>
          <w:noProof/>
        </w:rPr>
      </w:pPr>
      <w:r>
        <w:rPr>
          <w:noProof/>
        </w:rPr>
        <w:t>licențele CAL nucleu, 33</w:t>
      </w:r>
    </w:p>
    <w:p w:rsidR="00537469" w:rsidRDefault="00537469">
      <w:pPr>
        <w:pStyle w:val="Index1"/>
        <w:tabs>
          <w:tab w:val="right" w:pos="5030"/>
        </w:tabs>
        <w:rPr>
          <w:noProof/>
        </w:rPr>
      </w:pPr>
      <w:r>
        <w:rPr>
          <w:noProof/>
        </w:rPr>
        <w:t>Licențiere drepturi Windows 10 Home până la Pro, 42</w:t>
      </w:r>
    </w:p>
    <w:p w:rsidR="00537469" w:rsidRDefault="00537469">
      <w:pPr>
        <w:pStyle w:val="Index1"/>
        <w:tabs>
          <w:tab w:val="right" w:pos="5030"/>
        </w:tabs>
        <w:rPr>
          <w:noProof/>
        </w:rPr>
      </w:pPr>
      <w:r>
        <w:rPr>
          <w:noProof/>
        </w:rPr>
        <w:t>Lucru la domiciliu pentru Mac 2019, 25</w:t>
      </w:r>
    </w:p>
    <w:p w:rsidR="00537469" w:rsidRDefault="00537469">
      <w:pPr>
        <w:pStyle w:val="Index1"/>
        <w:tabs>
          <w:tab w:val="right" w:pos="5030"/>
        </w:tabs>
        <w:rPr>
          <w:noProof/>
        </w:rPr>
      </w:pPr>
      <w:r>
        <w:rPr>
          <w:noProof/>
        </w:rPr>
        <w:t>Lucru la domiciliu pentru Office Professional Plus 2019, 23</w:t>
      </w:r>
    </w:p>
    <w:p w:rsidR="00537469" w:rsidRDefault="00537469">
      <w:pPr>
        <w:pStyle w:val="Index1"/>
        <w:tabs>
          <w:tab w:val="right" w:pos="5030"/>
        </w:tabs>
        <w:rPr>
          <w:noProof/>
        </w:rPr>
      </w:pPr>
      <w:r>
        <w:rPr>
          <w:noProof/>
        </w:rPr>
        <w:t>Lucru la domiciliu pentru Office Standard 2019, 23</w:t>
      </w:r>
    </w:p>
    <w:p w:rsidR="00537469" w:rsidRDefault="00537469">
      <w:pPr>
        <w:pStyle w:val="Index1"/>
        <w:tabs>
          <w:tab w:val="right" w:pos="5030"/>
        </w:tabs>
        <w:rPr>
          <w:noProof/>
        </w:rPr>
      </w:pPr>
      <w:r>
        <w:rPr>
          <w:noProof/>
        </w:rPr>
        <w:t>macOS, 43</w:t>
      </w:r>
    </w:p>
    <w:p w:rsidR="00537469" w:rsidRDefault="00537469">
      <w:pPr>
        <w:pStyle w:val="Index1"/>
        <w:tabs>
          <w:tab w:val="right" w:pos="5030"/>
        </w:tabs>
        <w:rPr>
          <w:noProof/>
        </w:rPr>
      </w:pPr>
      <w:r>
        <w:rPr>
          <w:noProof/>
        </w:rPr>
        <w:t>Microsoft 365 Business, 57</w:t>
      </w:r>
    </w:p>
    <w:p w:rsidR="00537469" w:rsidRDefault="00537469">
      <w:pPr>
        <w:pStyle w:val="Index1"/>
        <w:tabs>
          <w:tab w:val="right" w:pos="5030"/>
        </w:tabs>
        <w:rPr>
          <w:noProof/>
        </w:rPr>
      </w:pPr>
      <w:r>
        <w:rPr>
          <w:noProof/>
        </w:rPr>
        <w:t>Microsoft 365 E3 și E5, 57</w:t>
      </w:r>
    </w:p>
    <w:p w:rsidR="00537469" w:rsidRDefault="00537469">
      <w:pPr>
        <w:pStyle w:val="Index1"/>
        <w:tabs>
          <w:tab w:val="right" w:pos="5030"/>
        </w:tabs>
        <w:rPr>
          <w:noProof/>
        </w:rPr>
      </w:pPr>
      <w:r>
        <w:rPr>
          <w:noProof/>
        </w:rPr>
        <w:t>Microsoft 365 E3 și E5 cu SA de tranziție, 57</w:t>
      </w:r>
    </w:p>
    <w:p w:rsidR="00537469" w:rsidRDefault="00537469">
      <w:pPr>
        <w:pStyle w:val="Index1"/>
        <w:tabs>
          <w:tab w:val="right" w:pos="5030"/>
        </w:tabs>
        <w:rPr>
          <w:noProof/>
        </w:rPr>
      </w:pPr>
      <w:r>
        <w:rPr>
          <w:noProof/>
        </w:rPr>
        <w:t>Microsoft 365 Education A1, 57</w:t>
      </w:r>
    </w:p>
    <w:p w:rsidR="00537469" w:rsidRDefault="00537469">
      <w:pPr>
        <w:pStyle w:val="Index1"/>
        <w:tabs>
          <w:tab w:val="right" w:pos="5030"/>
        </w:tabs>
        <w:rPr>
          <w:noProof/>
        </w:rPr>
      </w:pPr>
      <w:r>
        <w:rPr>
          <w:noProof/>
        </w:rPr>
        <w:t>Microsoft 365 Education A3, 57</w:t>
      </w:r>
    </w:p>
    <w:p w:rsidR="00537469" w:rsidRDefault="00537469">
      <w:pPr>
        <w:pStyle w:val="Index1"/>
        <w:tabs>
          <w:tab w:val="right" w:pos="5030"/>
        </w:tabs>
        <w:rPr>
          <w:noProof/>
        </w:rPr>
      </w:pPr>
      <w:r>
        <w:rPr>
          <w:noProof/>
        </w:rPr>
        <w:t>Microsoft 365 Education A3 cu licență Core CAL, 57</w:t>
      </w:r>
    </w:p>
    <w:p w:rsidR="00537469" w:rsidRDefault="00537469">
      <w:pPr>
        <w:pStyle w:val="Index1"/>
        <w:tabs>
          <w:tab w:val="right" w:pos="5030"/>
        </w:tabs>
        <w:rPr>
          <w:noProof/>
        </w:rPr>
      </w:pPr>
      <w:r>
        <w:rPr>
          <w:noProof/>
        </w:rPr>
        <w:t>Microsoft 365 Education A5, 57</w:t>
      </w:r>
    </w:p>
    <w:p w:rsidR="00537469" w:rsidRDefault="00537469">
      <w:pPr>
        <w:pStyle w:val="Index1"/>
        <w:tabs>
          <w:tab w:val="right" w:pos="5030"/>
        </w:tabs>
        <w:rPr>
          <w:noProof/>
        </w:rPr>
      </w:pPr>
      <w:r>
        <w:rPr>
          <w:noProof/>
        </w:rPr>
        <w:t>Microsoft 365 F1, 33, 57</w:t>
      </w:r>
    </w:p>
    <w:p w:rsidR="00537469" w:rsidRDefault="00537469">
      <w:pPr>
        <w:pStyle w:val="Index1"/>
        <w:tabs>
          <w:tab w:val="right" w:pos="5030"/>
        </w:tabs>
        <w:rPr>
          <w:noProof/>
        </w:rPr>
      </w:pPr>
      <w:r>
        <w:rPr>
          <w:noProof/>
        </w:rPr>
        <w:t>Microsoft Azure Active Directory Premium Plan 1, 56</w:t>
      </w:r>
    </w:p>
    <w:p w:rsidR="00537469" w:rsidRDefault="00537469">
      <w:pPr>
        <w:pStyle w:val="Index1"/>
        <w:tabs>
          <w:tab w:val="right" w:pos="5030"/>
        </w:tabs>
        <w:rPr>
          <w:noProof/>
        </w:rPr>
      </w:pPr>
      <w:r>
        <w:rPr>
          <w:noProof/>
        </w:rPr>
        <w:t>Microsoft Azure Active Directory Premium Plan 2, 56</w:t>
      </w:r>
    </w:p>
    <w:p w:rsidR="00537469" w:rsidRDefault="00537469">
      <w:pPr>
        <w:pStyle w:val="Index1"/>
        <w:tabs>
          <w:tab w:val="right" w:pos="5030"/>
        </w:tabs>
        <w:rPr>
          <w:noProof/>
        </w:rPr>
      </w:pPr>
      <w:r>
        <w:rPr>
          <w:noProof/>
        </w:rPr>
        <w:t>Microsoft Dynamics AX Standard Commerce Core Server, 85</w:t>
      </w:r>
    </w:p>
    <w:p w:rsidR="00537469" w:rsidRDefault="00537469">
      <w:pPr>
        <w:pStyle w:val="Index1"/>
        <w:tabs>
          <w:tab w:val="right" w:pos="5030"/>
        </w:tabs>
        <w:rPr>
          <w:noProof/>
        </w:rPr>
      </w:pPr>
      <w:r>
        <w:rPr>
          <w:noProof/>
        </w:rPr>
        <w:t>Microsoft Dynamics AX Store Server, 85</w:t>
      </w:r>
    </w:p>
    <w:p w:rsidR="00537469" w:rsidRDefault="00537469">
      <w:pPr>
        <w:pStyle w:val="Index1"/>
        <w:tabs>
          <w:tab w:val="right" w:pos="5030"/>
        </w:tabs>
        <w:rPr>
          <w:noProof/>
        </w:rPr>
      </w:pPr>
      <w:r>
        <w:rPr>
          <w:noProof/>
        </w:rPr>
        <w:t>Microsoft Dynamics CRM Server 2013, 85</w:t>
      </w:r>
    </w:p>
    <w:p w:rsidR="00537469" w:rsidRDefault="00537469">
      <w:pPr>
        <w:pStyle w:val="Index1"/>
        <w:tabs>
          <w:tab w:val="right" w:pos="5030"/>
        </w:tabs>
        <w:rPr>
          <w:noProof/>
        </w:rPr>
      </w:pPr>
      <w:r>
        <w:rPr>
          <w:noProof/>
        </w:rPr>
        <w:t>Microsoft Dynamics CRM Server 2015, 85</w:t>
      </w:r>
    </w:p>
    <w:p w:rsidR="00537469" w:rsidRDefault="00537469">
      <w:pPr>
        <w:pStyle w:val="Index1"/>
        <w:tabs>
          <w:tab w:val="right" w:pos="5030"/>
        </w:tabs>
        <w:rPr>
          <w:noProof/>
        </w:rPr>
      </w:pPr>
      <w:r>
        <w:rPr>
          <w:noProof/>
        </w:rPr>
        <w:t>Microsoft Flow Plan 1, 71</w:t>
      </w:r>
    </w:p>
    <w:p w:rsidR="00537469" w:rsidRDefault="00537469">
      <w:pPr>
        <w:pStyle w:val="Index1"/>
        <w:tabs>
          <w:tab w:val="right" w:pos="5030"/>
        </w:tabs>
        <w:rPr>
          <w:noProof/>
        </w:rPr>
      </w:pPr>
      <w:r>
        <w:rPr>
          <w:noProof/>
        </w:rPr>
        <w:t>Microsoft Flow Plan 2, 71</w:t>
      </w:r>
    </w:p>
    <w:p w:rsidR="00537469" w:rsidRDefault="00537469">
      <w:pPr>
        <w:pStyle w:val="Index1"/>
        <w:tabs>
          <w:tab w:val="right" w:pos="5030"/>
        </w:tabs>
        <w:rPr>
          <w:noProof/>
        </w:rPr>
      </w:pPr>
      <w:r>
        <w:rPr>
          <w:noProof/>
        </w:rPr>
        <w:t>Microsoft Intune, 17, 33, 73</w:t>
      </w:r>
    </w:p>
    <w:p w:rsidR="00537469" w:rsidRDefault="00537469">
      <w:pPr>
        <w:pStyle w:val="Index1"/>
        <w:tabs>
          <w:tab w:val="right" w:pos="5030"/>
        </w:tabs>
        <w:rPr>
          <w:noProof/>
        </w:rPr>
      </w:pPr>
      <w:r>
        <w:rPr>
          <w:noProof/>
        </w:rPr>
        <w:t>Microsoft Intune pentru dispozitive, 73</w:t>
      </w:r>
    </w:p>
    <w:p w:rsidR="00537469" w:rsidRDefault="00537469">
      <w:pPr>
        <w:pStyle w:val="Index1"/>
        <w:tabs>
          <w:tab w:val="right" w:pos="5030"/>
        </w:tabs>
        <w:rPr>
          <w:noProof/>
        </w:rPr>
      </w:pPr>
      <w:r>
        <w:rPr>
          <w:noProof/>
        </w:rPr>
        <w:t>Microsoft Intune pentru EDU, 73</w:t>
      </w:r>
    </w:p>
    <w:p w:rsidR="00537469" w:rsidRDefault="00537469">
      <w:pPr>
        <w:pStyle w:val="Index1"/>
        <w:tabs>
          <w:tab w:val="right" w:pos="5030"/>
        </w:tabs>
        <w:rPr>
          <w:noProof/>
        </w:rPr>
      </w:pPr>
      <w:r>
        <w:rPr>
          <w:noProof/>
        </w:rPr>
        <w:t>Microsoft Kaizala Pro, 72</w:t>
      </w:r>
    </w:p>
    <w:p w:rsidR="00537469" w:rsidRDefault="00537469">
      <w:pPr>
        <w:pStyle w:val="Index1"/>
        <w:tabs>
          <w:tab w:val="right" w:pos="5030"/>
        </w:tabs>
        <w:rPr>
          <w:noProof/>
        </w:rPr>
      </w:pPr>
      <w:r>
        <w:rPr>
          <w:noProof/>
        </w:rPr>
        <w:t>Microsoft Learning Imagine Academy, 73</w:t>
      </w:r>
    </w:p>
    <w:p w:rsidR="00537469" w:rsidRDefault="00537469">
      <w:pPr>
        <w:pStyle w:val="Index1"/>
        <w:tabs>
          <w:tab w:val="right" w:pos="5030"/>
        </w:tabs>
        <w:rPr>
          <w:noProof/>
        </w:rPr>
      </w:pPr>
      <w:r>
        <w:rPr>
          <w:noProof/>
        </w:rPr>
        <w:t>Microsoft MyAnalytics, 67</w:t>
      </w:r>
    </w:p>
    <w:p w:rsidR="00537469" w:rsidRDefault="00537469">
      <w:pPr>
        <w:pStyle w:val="Index1"/>
        <w:tabs>
          <w:tab w:val="right" w:pos="5030"/>
        </w:tabs>
        <w:rPr>
          <w:noProof/>
        </w:rPr>
      </w:pPr>
      <w:r>
        <w:rPr>
          <w:noProof/>
        </w:rPr>
        <w:t>Microsoft PowerApps Plan 1, 71</w:t>
      </w:r>
    </w:p>
    <w:p w:rsidR="00537469" w:rsidRDefault="00537469">
      <w:pPr>
        <w:pStyle w:val="Index1"/>
        <w:tabs>
          <w:tab w:val="right" w:pos="5030"/>
        </w:tabs>
        <w:rPr>
          <w:noProof/>
        </w:rPr>
      </w:pPr>
      <w:r>
        <w:rPr>
          <w:noProof/>
        </w:rPr>
        <w:t>Microsoft PowerApps Plan 2, 71</w:t>
      </w:r>
    </w:p>
    <w:p w:rsidR="00537469" w:rsidRDefault="00537469">
      <w:pPr>
        <w:pStyle w:val="Index1"/>
        <w:tabs>
          <w:tab w:val="right" w:pos="5030"/>
        </w:tabs>
        <w:rPr>
          <w:noProof/>
        </w:rPr>
      </w:pPr>
      <w:r>
        <w:rPr>
          <w:noProof/>
        </w:rPr>
        <w:t>Microsoft Relationship Sales Solution/Plus, 62</w:t>
      </w:r>
    </w:p>
    <w:p w:rsidR="00537469" w:rsidRDefault="00537469">
      <w:pPr>
        <w:pStyle w:val="Index1"/>
        <w:tabs>
          <w:tab w:val="right" w:pos="5030"/>
        </w:tabs>
        <w:rPr>
          <w:noProof/>
        </w:rPr>
      </w:pPr>
      <w:r>
        <w:rPr>
          <w:noProof/>
        </w:rPr>
        <w:t>Microsoft Stream Plan 1, 66</w:t>
      </w:r>
    </w:p>
    <w:p w:rsidR="00537469" w:rsidRDefault="00537469">
      <w:pPr>
        <w:pStyle w:val="Index1"/>
        <w:tabs>
          <w:tab w:val="right" w:pos="5030"/>
        </w:tabs>
        <w:rPr>
          <w:noProof/>
        </w:rPr>
      </w:pPr>
      <w:r>
        <w:rPr>
          <w:noProof/>
        </w:rPr>
        <w:t>Microsoft Stream Plan 2, 66</w:t>
      </w:r>
    </w:p>
    <w:p w:rsidR="00537469" w:rsidRDefault="00537469">
      <w:pPr>
        <w:pStyle w:val="Index1"/>
        <w:tabs>
          <w:tab w:val="right" w:pos="5030"/>
        </w:tabs>
        <w:rPr>
          <w:noProof/>
        </w:rPr>
      </w:pPr>
      <w:r>
        <w:rPr>
          <w:noProof/>
        </w:rPr>
        <w:t>Minecraft</w:t>
      </w:r>
    </w:p>
    <w:p w:rsidR="00537469" w:rsidRDefault="00537469">
      <w:pPr>
        <w:pStyle w:val="Index2"/>
        <w:tabs>
          <w:tab w:val="right" w:pos="5030"/>
        </w:tabs>
        <w:rPr>
          <w:noProof/>
        </w:rPr>
      </w:pPr>
      <w:r>
        <w:rPr>
          <w:noProof/>
        </w:rPr>
        <w:t>Education Edition, 74</w:t>
      </w:r>
    </w:p>
    <w:p w:rsidR="00537469" w:rsidRDefault="00537469">
      <w:pPr>
        <w:pStyle w:val="Index1"/>
        <w:tabs>
          <w:tab w:val="right" w:pos="5030"/>
        </w:tabs>
        <w:rPr>
          <w:noProof/>
        </w:rPr>
      </w:pPr>
      <w:r>
        <w:rPr>
          <w:noProof/>
        </w:rPr>
        <w:t>Mobile Asset Management Distance Matrix Per Asset Automatic, 70</w:t>
      </w:r>
    </w:p>
    <w:p w:rsidR="00537469" w:rsidRDefault="00537469">
      <w:pPr>
        <w:pStyle w:val="Index1"/>
        <w:tabs>
          <w:tab w:val="right" w:pos="5030"/>
        </w:tabs>
        <w:rPr>
          <w:noProof/>
        </w:rPr>
      </w:pPr>
      <w:r>
        <w:rPr>
          <w:noProof/>
        </w:rPr>
        <w:t>Mobile Asset Management Distance Matrix Per Asset Manual, 70</w:t>
      </w:r>
    </w:p>
    <w:p w:rsidR="00537469" w:rsidRDefault="00537469">
      <w:pPr>
        <w:pStyle w:val="Index1"/>
        <w:tabs>
          <w:tab w:val="right" w:pos="5030"/>
        </w:tabs>
        <w:rPr>
          <w:noProof/>
        </w:rPr>
      </w:pPr>
      <w:r>
        <w:rPr>
          <w:noProof/>
        </w:rPr>
        <w:t>Mobile Asset Management Drive Analytics Per Asset, 70</w:t>
      </w:r>
    </w:p>
    <w:p w:rsidR="00537469" w:rsidRDefault="00537469">
      <w:pPr>
        <w:pStyle w:val="Index1"/>
        <w:tabs>
          <w:tab w:val="right" w:pos="5030"/>
        </w:tabs>
        <w:rPr>
          <w:noProof/>
        </w:rPr>
      </w:pPr>
      <w:r>
        <w:rPr>
          <w:noProof/>
        </w:rPr>
        <w:t>Mobile Asset Management Per Asset (SL), 70</w:t>
      </w:r>
    </w:p>
    <w:p w:rsidR="00537469" w:rsidRDefault="00537469">
      <w:pPr>
        <w:pStyle w:val="Index1"/>
        <w:tabs>
          <w:tab w:val="right" w:pos="5030"/>
        </w:tabs>
        <w:rPr>
          <w:noProof/>
        </w:rPr>
      </w:pPr>
      <w:r>
        <w:rPr>
          <w:noProof/>
        </w:rPr>
        <w:t>Mobile Asset Management Truck Routing Per Asset, 70</w:t>
      </w:r>
    </w:p>
    <w:p w:rsidR="00537469" w:rsidRDefault="00537469">
      <w:pPr>
        <w:pStyle w:val="Index1"/>
        <w:tabs>
          <w:tab w:val="right" w:pos="5030"/>
        </w:tabs>
        <w:rPr>
          <w:noProof/>
        </w:rPr>
      </w:pPr>
      <w:r>
        <w:rPr>
          <w:noProof/>
        </w:rPr>
        <w:t>Office 2016, 23</w:t>
      </w:r>
    </w:p>
    <w:p w:rsidR="00537469" w:rsidRDefault="00537469">
      <w:pPr>
        <w:pStyle w:val="Index1"/>
        <w:tabs>
          <w:tab w:val="right" w:pos="5030"/>
        </w:tabs>
        <w:rPr>
          <w:noProof/>
        </w:rPr>
      </w:pPr>
      <w:r>
        <w:rPr>
          <w:noProof/>
        </w:rPr>
        <w:t>Office 2019 for Mac Standard, 24</w:t>
      </w:r>
    </w:p>
    <w:p w:rsidR="00537469" w:rsidRDefault="00537469">
      <w:pPr>
        <w:pStyle w:val="Index1"/>
        <w:tabs>
          <w:tab w:val="right" w:pos="5030"/>
        </w:tabs>
        <w:rPr>
          <w:noProof/>
        </w:rPr>
      </w:pPr>
      <w:r>
        <w:rPr>
          <w:noProof/>
        </w:rPr>
        <w:t>Office 365 A1, 65</w:t>
      </w:r>
    </w:p>
    <w:p w:rsidR="00537469" w:rsidRDefault="00537469">
      <w:pPr>
        <w:pStyle w:val="Index1"/>
        <w:tabs>
          <w:tab w:val="right" w:pos="5030"/>
        </w:tabs>
        <w:rPr>
          <w:noProof/>
        </w:rPr>
      </w:pPr>
      <w:r>
        <w:rPr>
          <w:noProof/>
        </w:rPr>
        <w:t>Office 365 A3, 65</w:t>
      </w:r>
    </w:p>
    <w:p w:rsidR="00537469" w:rsidRDefault="00537469">
      <w:pPr>
        <w:pStyle w:val="Index1"/>
        <w:tabs>
          <w:tab w:val="right" w:pos="5030"/>
        </w:tabs>
        <w:rPr>
          <w:noProof/>
        </w:rPr>
      </w:pPr>
      <w:r>
        <w:rPr>
          <w:noProof/>
        </w:rPr>
        <w:t>Office 365 A5, 65</w:t>
      </w:r>
    </w:p>
    <w:p w:rsidR="00537469" w:rsidRDefault="00537469">
      <w:pPr>
        <w:pStyle w:val="Index1"/>
        <w:tabs>
          <w:tab w:val="right" w:pos="5030"/>
        </w:tabs>
        <w:rPr>
          <w:noProof/>
        </w:rPr>
      </w:pPr>
      <w:r>
        <w:rPr>
          <w:noProof/>
        </w:rPr>
        <w:t>Office 365 Advanced Compliance, 67</w:t>
      </w:r>
    </w:p>
    <w:p w:rsidR="00537469" w:rsidRDefault="00537469">
      <w:pPr>
        <w:pStyle w:val="Index1"/>
        <w:tabs>
          <w:tab w:val="right" w:pos="5030"/>
        </w:tabs>
        <w:rPr>
          <w:noProof/>
        </w:rPr>
      </w:pPr>
      <w:r>
        <w:rPr>
          <w:noProof/>
        </w:rPr>
        <w:t>Office 365 Business, 64</w:t>
      </w:r>
    </w:p>
    <w:p w:rsidR="00537469" w:rsidRDefault="00537469">
      <w:pPr>
        <w:pStyle w:val="Index1"/>
        <w:tabs>
          <w:tab w:val="right" w:pos="5030"/>
        </w:tabs>
        <w:rPr>
          <w:noProof/>
        </w:rPr>
      </w:pPr>
      <w:r>
        <w:rPr>
          <w:noProof/>
        </w:rPr>
        <w:t>Office 365 Business Essentials, 65</w:t>
      </w:r>
    </w:p>
    <w:p w:rsidR="00537469" w:rsidRDefault="00537469">
      <w:pPr>
        <w:pStyle w:val="Index1"/>
        <w:tabs>
          <w:tab w:val="right" w:pos="5030"/>
        </w:tabs>
        <w:rPr>
          <w:noProof/>
        </w:rPr>
      </w:pPr>
      <w:r>
        <w:rPr>
          <w:noProof/>
        </w:rPr>
        <w:t>Office 365 Business Premium, 65</w:t>
      </w:r>
    </w:p>
    <w:p w:rsidR="00537469" w:rsidRDefault="00537469">
      <w:pPr>
        <w:pStyle w:val="Index1"/>
        <w:tabs>
          <w:tab w:val="right" w:pos="5030"/>
        </w:tabs>
        <w:rPr>
          <w:noProof/>
        </w:rPr>
      </w:pPr>
      <w:r>
        <w:rPr>
          <w:noProof/>
        </w:rPr>
        <w:t>Office 365 Data Loss Prevention, 68</w:t>
      </w:r>
    </w:p>
    <w:p w:rsidR="00537469" w:rsidRDefault="00537469">
      <w:pPr>
        <w:pStyle w:val="Index1"/>
        <w:tabs>
          <w:tab w:val="right" w:pos="5030"/>
        </w:tabs>
        <w:rPr>
          <w:noProof/>
        </w:rPr>
      </w:pPr>
      <w:r>
        <w:rPr>
          <w:noProof/>
        </w:rPr>
        <w:t>Office 365 Enterprise E1, 17</w:t>
      </w:r>
    </w:p>
    <w:p w:rsidR="00537469" w:rsidRDefault="00537469">
      <w:pPr>
        <w:pStyle w:val="Index1"/>
        <w:tabs>
          <w:tab w:val="right" w:pos="5030"/>
        </w:tabs>
        <w:rPr>
          <w:noProof/>
        </w:rPr>
      </w:pPr>
      <w:r>
        <w:rPr>
          <w:noProof/>
        </w:rPr>
        <w:t>Office 365 Enterprise E1 și E3, 65</w:t>
      </w:r>
    </w:p>
    <w:p w:rsidR="00537469" w:rsidRDefault="00537469">
      <w:pPr>
        <w:pStyle w:val="Index1"/>
        <w:tabs>
          <w:tab w:val="right" w:pos="5030"/>
        </w:tabs>
        <w:rPr>
          <w:noProof/>
        </w:rPr>
      </w:pPr>
      <w:r>
        <w:rPr>
          <w:noProof/>
        </w:rPr>
        <w:t>Office 365 Enterprise E1 și Microsoft Intune, 17</w:t>
      </w:r>
    </w:p>
    <w:p w:rsidR="00537469" w:rsidRDefault="00537469">
      <w:pPr>
        <w:pStyle w:val="Index1"/>
        <w:tabs>
          <w:tab w:val="right" w:pos="5030"/>
        </w:tabs>
        <w:rPr>
          <w:noProof/>
        </w:rPr>
      </w:pPr>
      <w:r>
        <w:rPr>
          <w:noProof/>
        </w:rPr>
        <w:t>Office 365 Enterprise E3, 17</w:t>
      </w:r>
    </w:p>
    <w:p w:rsidR="00537469" w:rsidRDefault="00537469">
      <w:pPr>
        <w:pStyle w:val="Index1"/>
        <w:tabs>
          <w:tab w:val="right" w:pos="5030"/>
        </w:tabs>
        <w:rPr>
          <w:noProof/>
        </w:rPr>
      </w:pPr>
      <w:r>
        <w:rPr>
          <w:noProof/>
        </w:rPr>
        <w:t>Office 365 Enterprise E3 și Microsoft Intune, 17</w:t>
      </w:r>
    </w:p>
    <w:p w:rsidR="00537469" w:rsidRDefault="00537469">
      <w:pPr>
        <w:pStyle w:val="Index1"/>
        <w:tabs>
          <w:tab w:val="right" w:pos="5030"/>
        </w:tabs>
        <w:rPr>
          <w:noProof/>
        </w:rPr>
      </w:pPr>
      <w:r>
        <w:rPr>
          <w:noProof/>
        </w:rPr>
        <w:t>Office 365 Enterprise E5, 17</w:t>
      </w:r>
    </w:p>
    <w:p w:rsidR="00537469" w:rsidRDefault="00537469">
      <w:pPr>
        <w:pStyle w:val="Index1"/>
        <w:tabs>
          <w:tab w:val="right" w:pos="5030"/>
        </w:tabs>
        <w:rPr>
          <w:noProof/>
        </w:rPr>
      </w:pPr>
      <w:r>
        <w:rPr>
          <w:noProof/>
        </w:rPr>
        <w:t>Office 365 Enterprise E5 (Licență SL utilizator), 65</w:t>
      </w:r>
    </w:p>
    <w:p w:rsidR="00537469" w:rsidRDefault="00537469">
      <w:pPr>
        <w:pStyle w:val="Index1"/>
        <w:tabs>
          <w:tab w:val="right" w:pos="5030"/>
        </w:tabs>
        <w:rPr>
          <w:noProof/>
        </w:rPr>
      </w:pPr>
      <w:r>
        <w:rPr>
          <w:noProof/>
        </w:rPr>
        <w:t>Office 365 Enterprise E5 și Microsoft Intune, 17</w:t>
      </w:r>
    </w:p>
    <w:p w:rsidR="00537469" w:rsidRDefault="00537469">
      <w:pPr>
        <w:pStyle w:val="Index1"/>
        <w:tabs>
          <w:tab w:val="right" w:pos="5030"/>
        </w:tabs>
        <w:rPr>
          <w:noProof/>
        </w:rPr>
      </w:pPr>
      <w:r>
        <w:rPr>
          <w:noProof/>
        </w:rPr>
        <w:t>Office 365 Enterprise F1, 65</w:t>
      </w:r>
    </w:p>
    <w:p w:rsidR="00537469" w:rsidRDefault="00537469">
      <w:pPr>
        <w:pStyle w:val="Index1"/>
        <w:tabs>
          <w:tab w:val="right" w:pos="5030"/>
        </w:tabs>
        <w:rPr>
          <w:noProof/>
        </w:rPr>
      </w:pPr>
      <w:r>
        <w:rPr>
          <w:noProof/>
        </w:rPr>
        <w:t>Office 365 Extra File Storage 1 GB, 69</w:t>
      </w:r>
    </w:p>
    <w:p w:rsidR="00537469" w:rsidRDefault="00537469">
      <w:pPr>
        <w:pStyle w:val="Index1"/>
        <w:tabs>
          <w:tab w:val="right" w:pos="5030"/>
        </w:tabs>
        <w:rPr>
          <w:noProof/>
        </w:rPr>
      </w:pPr>
      <w:r>
        <w:rPr>
          <w:noProof/>
        </w:rPr>
        <w:t>Office 365 ProPlus, 64</w:t>
      </w:r>
    </w:p>
    <w:p w:rsidR="00537469" w:rsidRDefault="00537469">
      <w:pPr>
        <w:pStyle w:val="Index1"/>
        <w:tabs>
          <w:tab w:val="right" w:pos="5030"/>
        </w:tabs>
        <w:rPr>
          <w:noProof/>
        </w:rPr>
      </w:pPr>
      <w:r>
        <w:rPr>
          <w:noProof/>
        </w:rPr>
        <w:t>Office for Mac 2016, 25</w:t>
      </w:r>
    </w:p>
    <w:p w:rsidR="00537469" w:rsidRDefault="00537469">
      <w:pPr>
        <w:pStyle w:val="Index1"/>
        <w:tabs>
          <w:tab w:val="right" w:pos="5030"/>
        </w:tabs>
        <w:rPr>
          <w:noProof/>
        </w:rPr>
      </w:pPr>
      <w:r>
        <w:rPr>
          <w:noProof/>
        </w:rPr>
        <w:t>Office for Mac Standard, 85</w:t>
      </w:r>
    </w:p>
    <w:p w:rsidR="00537469" w:rsidRDefault="00537469">
      <w:pPr>
        <w:pStyle w:val="Index1"/>
        <w:tabs>
          <w:tab w:val="right" w:pos="5030"/>
        </w:tabs>
        <w:rPr>
          <w:noProof/>
        </w:rPr>
      </w:pPr>
      <w:r>
        <w:rPr>
          <w:noProof/>
        </w:rPr>
        <w:t>Office Multi Language Pack 2013, 23</w:t>
      </w:r>
    </w:p>
    <w:p w:rsidR="00537469" w:rsidRDefault="00537469">
      <w:pPr>
        <w:pStyle w:val="Index1"/>
        <w:tabs>
          <w:tab w:val="right" w:pos="5030"/>
        </w:tabs>
        <w:rPr>
          <w:noProof/>
        </w:rPr>
      </w:pPr>
      <w:r>
        <w:rPr>
          <w:noProof/>
        </w:rPr>
        <w:t>Office Online pentru Office 365, 85</w:t>
      </w:r>
    </w:p>
    <w:p w:rsidR="00537469" w:rsidRDefault="00537469">
      <w:pPr>
        <w:pStyle w:val="Index1"/>
        <w:tabs>
          <w:tab w:val="right" w:pos="5030"/>
        </w:tabs>
        <w:rPr>
          <w:noProof/>
        </w:rPr>
      </w:pPr>
      <w:r>
        <w:rPr>
          <w:noProof/>
        </w:rPr>
        <w:t>Office Professional Plus, 64, 85, 91</w:t>
      </w:r>
    </w:p>
    <w:p w:rsidR="00537469" w:rsidRDefault="00537469">
      <w:pPr>
        <w:pStyle w:val="Index1"/>
        <w:tabs>
          <w:tab w:val="right" w:pos="5030"/>
        </w:tabs>
        <w:rPr>
          <w:noProof/>
        </w:rPr>
      </w:pPr>
      <w:r>
        <w:rPr>
          <w:noProof/>
        </w:rPr>
        <w:t>Office Professional Plus 2013, 64</w:t>
      </w:r>
    </w:p>
    <w:p w:rsidR="00537469" w:rsidRDefault="00537469">
      <w:pPr>
        <w:pStyle w:val="Index1"/>
        <w:tabs>
          <w:tab w:val="right" w:pos="5030"/>
        </w:tabs>
        <w:rPr>
          <w:noProof/>
        </w:rPr>
      </w:pPr>
      <w:r>
        <w:rPr>
          <w:noProof/>
        </w:rPr>
        <w:t>Office Professional Plus 2016, 39</w:t>
      </w:r>
    </w:p>
    <w:p w:rsidR="00537469" w:rsidRDefault="00537469">
      <w:pPr>
        <w:pStyle w:val="Index1"/>
        <w:tabs>
          <w:tab w:val="right" w:pos="5030"/>
        </w:tabs>
        <w:rPr>
          <w:noProof/>
        </w:rPr>
      </w:pPr>
      <w:r>
        <w:rPr>
          <w:noProof/>
        </w:rPr>
        <w:t>Office Professional Plus 2019, 23</w:t>
      </w:r>
    </w:p>
    <w:p w:rsidR="00537469" w:rsidRDefault="00537469">
      <w:pPr>
        <w:pStyle w:val="Index1"/>
        <w:tabs>
          <w:tab w:val="right" w:pos="5030"/>
        </w:tabs>
        <w:rPr>
          <w:noProof/>
        </w:rPr>
      </w:pPr>
      <w:r>
        <w:rPr>
          <w:noProof/>
        </w:rPr>
        <w:t>Office Standard, 64, 85, 91</w:t>
      </w:r>
    </w:p>
    <w:p w:rsidR="00537469" w:rsidRDefault="00537469">
      <w:pPr>
        <w:pStyle w:val="Index1"/>
        <w:tabs>
          <w:tab w:val="right" w:pos="5030"/>
        </w:tabs>
        <w:rPr>
          <w:noProof/>
        </w:rPr>
      </w:pPr>
      <w:r>
        <w:rPr>
          <w:noProof/>
        </w:rPr>
        <w:t>Office Standard 2019, 23</w:t>
      </w:r>
    </w:p>
    <w:p w:rsidR="00537469" w:rsidRDefault="00537469">
      <w:pPr>
        <w:pStyle w:val="Index1"/>
        <w:tabs>
          <w:tab w:val="right" w:pos="5030"/>
        </w:tabs>
        <w:rPr>
          <w:noProof/>
        </w:rPr>
      </w:pPr>
      <w:r>
        <w:rPr>
          <w:noProof/>
        </w:rPr>
        <w:t>OneDrive for Business Plan 1 și 2, 68</w:t>
      </w:r>
    </w:p>
    <w:p w:rsidR="00537469" w:rsidRDefault="00537469">
      <w:pPr>
        <w:pStyle w:val="Index1"/>
        <w:tabs>
          <w:tab w:val="right" w:pos="5030"/>
        </w:tabs>
        <w:rPr>
          <w:noProof/>
        </w:rPr>
      </w:pPr>
      <w:r>
        <w:rPr>
          <w:noProof/>
        </w:rPr>
        <w:t>Outlook 2019, 23</w:t>
      </w:r>
    </w:p>
    <w:p w:rsidR="00537469" w:rsidRDefault="00537469">
      <w:pPr>
        <w:pStyle w:val="Index1"/>
        <w:tabs>
          <w:tab w:val="right" w:pos="5030"/>
        </w:tabs>
        <w:rPr>
          <w:noProof/>
        </w:rPr>
      </w:pPr>
      <w:r>
        <w:rPr>
          <w:noProof/>
        </w:rPr>
        <w:t>Outlook 2019 for Mac, 24</w:t>
      </w:r>
    </w:p>
    <w:p w:rsidR="00537469" w:rsidRDefault="00537469">
      <w:pPr>
        <w:pStyle w:val="Index1"/>
        <w:tabs>
          <w:tab w:val="right" w:pos="5030"/>
        </w:tabs>
        <w:rPr>
          <w:noProof/>
        </w:rPr>
      </w:pPr>
      <w:r>
        <w:rPr>
          <w:noProof/>
        </w:rPr>
        <w:t>Persoane de contact suplimentare Dynamics 365 for Marketing, 62</w:t>
      </w:r>
    </w:p>
    <w:p w:rsidR="00537469" w:rsidRDefault="00537469">
      <w:pPr>
        <w:pStyle w:val="Index1"/>
        <w:tabs>
          <w:tab w:val="right" w:pos="5030"/>
        </w:tabs>
        <w:rPr>
          <w:noProof/>
        </w:rPr>
      </w:pPr>
      <w:r>
        <w:rPr>
          <w:noProof/>
        </w:rPr>
        <w:t>Plan cu dispozitiv Microsoft Azure StorSimple (dispozitiv 8100), 55</w:t>
      </w:r>
    </w:p>
    <w:p w:rsidR="00537469" w:rsidRDefault="00537469">
      <w:pPr>
        <w:pStyle w:val="Index1"/>
        <w:tabs>
          <w:tab w:val="right" w:pos="5030"/>
        </w:tabs>
        <w:rPr>
          <w:noProof/>
        </w:rPr>
      </w:pPr>
      <w:r>
        <w:rPr>
          <w:noProof/>
        </w:rPr>
        <w:t>Plan cu dispozitiv Microsoft Azure StorSimple (dispozitiv 8600), 55</w:t>
      </w:r>
    </w:p>
    <w:p w:rsidR="00537469" w:rsidRDefault="00537469">
      <w:pPr>
        <w:pStyle w:val="Index1"/>
        <w:tabs>
          <w:tab w:val="right" w:pos="5030"/>
        </w:tabs>
        <w:rPr>
          <w:noProof/>
        </w:rPr>
      </w:pPr>
      <w:r>
        <w:rPr>
          <w:noProof/>
        </w:rPr>
        <w:t>Plan de apelare, 69</w:t>
      </w:r>
    </w:p>
    <w:p w:rsidR="00537469" w:rsidRDefault="00537469">
      <w:pPr>
        <w:pStyle w:val="Index1"/>
        <w:tabs>
          <w:tab w:val="right" w:pos="5030"/>
        </w:tabs>
        <w:rPr>
          <w:noProof/>
        </w:rPr>
      </w:pPr>
      <w:r>
        <w:rPr>
          <w:noProof/>
        </w:rPr>
        <w:t>Plan de întreținere predictivă 1 al IoT Suite, 55</w:t>
      </w:r>
    </w:p>
    <w:p w:rsidR="00537469" w:rsidRDefault="00537469">
      <w:pPr>
        <w:pStyle w:val="Index1"/>
        <w:tabs>
          <w:tab w:val="right" w:pos="5030"/>
        </w:tabs>
        <w:rPr>
          <w:noProof/>
        </w:rPr>
      </w:pPr>
      <w:r>
        <w:rPr>
          <w:noProof/>
        </w:rPr>
        <w:t>Plan de întreținere predictivă 2 al IoT Suite, 55</w:t>
      </w:r>
    </w:p>
    <w:p w:rsidR="00537469" w:rsidRDefault="00537469">
      <w:pPr>
        <w:pStyle w:val="Index1"/>
        <w:tabs>
          <w:tab w:val="right" w:pos="5030"/>
        </w:tabs>
        <w:rPr>
          <w:noProof/>
        </w:rPr>
      </w:pPr>
      <w:r>
        <w:rPr>
          <w:noProof/>
        </w:rPr>
        <w:t>Plan de monitorizare la distanță 1 al suitei IoT, 55</w:t>
      </w:r>
    </w:p>
    <w:p w:rsidR="00537469" w:rsidRDefault="00537469">
      <w:pPr>
        <w:pStyle w:val="Index1"/>
        <w:tabs>
          <w:tab w:val="right" w:pos="5030"/>
        </w:tabs>
        <w:rPr>
          <w:noProof/>
        </w:rPr>
      </w:pPr>
      <w:r>
        <w:rPr>
          <w:noProof/>
        </w:rPr>
        <w:t>Plan de monitorizare la distanță 2 al suitei IoT, 55</w:t>
      </w:r>
    </w:p>
    <w:p w:rsidR="00537469" w:rsidRDefault="00537469">
      <w:pPr>
        <w:pStyle w:val="Index1"/>
        <w:tabs>
          <w:tab w:val="right" w:pos="5030"/>
        </w:tabs>
        <w:rPr>
          <w:noProof/>
        </w:rPr>
      </w:pPr>
      <w:r>
        <w:rPr>
          <w:noProof/>
        </w:rPr>
        <w:t>Platforma de gestionare a resurselor Mobile, 70</w:t>
      </w:r>
    </w:p>
    <w:p w:rsidR="00537469" w:rsidRDefault="00537469">
      <w:pPr>
        <w:pStyle w:val="Index1"/>
        <w:tabs>
          <w:tab w:val="right" w:pos="5030"/>
        </w:tabs>
        <w:rPr>
          <w:noProof/>
        </w:rPr>
      </w:pPr>
      <w:r>
        <w:rPr>
          <w:noProof/>
        </w:rPr>
        <w:t>Platforme MSDN, 38</w:t>
      </w:r>
    </w:p>
    <w:p w:rsidR="00537469" w:rsidRDefault="00537469">
      <w:pPr>
        <w:pStyle w:val="Index1"/>
        <w:tabs>
          <w:tab w:val="right" w:pos="5030"/>
        </w:tabs>
        <w:rPr>
          <w:noProof/>
        </w:rPr>
      </w:pPr>
      <w:r>
        <w:rPr>
          <w:noProof/>
        </w:rPr>
        <w:t>Power BI Premium EM1, 71</w:t>
      </w:r>
    </w:p>
    <w:p w:rsidR="00537469" w:rsidRDefault="00537469">
      <w:pPr>
        <w:pStyle w:val="Index1"/>
        <w:tabs>
          <w:tab w:val="right" w:pos="5030"/>
        </w:tabs>
        <w:rPr>
          <w:noProof/>
        </w:rPr>
      </w:pPr>
      <w:r>
        <w:rPr>
          <w:noProof/>
        </w:rPr>
        <w:t>Power BI Premium EM1 A, 71</w:t>
      </w:r>
    </w:p>
    <w:p w:rsidR="00537469" w:rsidRDefault="00537469">
      <w:pPr>
        <w:pStyle w:val="Index1"/>
        <w:tabs>
          <w:tab w:val="right" w:pos="5030"/>
        </w:tabs>
        <w:rPr>
          <w:noProof/>
        </w:rPr>
      </w:pPr>
      <w:r>
        <w:rPr>
          <w:noProof/>
        </w:rPr>
        <w:t>Power BI Premium EM2, 71</w:t>
      </w:r>
    </w:p>
    <w:p w:rsidR="00537469" w:rsidRDefault="00537469">
      <w:pPr>
        <w:pStyle w:val="Index1"/>
        <w:tabs>
          <w:tab w:val="right" w:pos="5030"/>
        </w:tabs>
        <w:rPr>
          <w:noProof/>
        </w:rPr>
      </w:pPr>
      <w:r>
        <w:rPr>
          <w:noProof/>
        </w:rPr>
        <w:t>Power BI Premium EM2 A, 71</w:t>
      </w:r>
    </w:p>
    <w:p w:rsidR="00537469" w:rsidRDefault="00537469">
      <w:pPr>
        <w:pStyle w:val="Index1"/>
        <w:tabs>
          <w:tab w:val="right" w:pos="5030"/>
        </w:tabs>
        <w:rPr>
          <w:noProof/>
        </w:rPr>
      </w:pPr>
      <w:r>
        <w:rPr>
          <w:noProof/>
        </w:rPr>
        <w:t>Power BI Premium EM3, 71</w:t>
      </w:r>
    </w:p>
    <w:p w:rsidR="00537469" w:rsidRDefault="00537469">
      <w:pPr>
        <w:pStyle w:val="Index1"/>
        <w:tabs>
          <w:tab w:val="right" w:pos="5030"/>
        </w:tabs>
        <w:rPr>
          <w:noProof/>
        </w:rPr>
      </w:pPr>
      <w:r>
        <w:rPr>
          <w:noProof/>
        </w:rPr>
        <w:t>Power BI Premium EM3 A, 71</w:t>
      </w:r>
    </w:p>
    <w:p w:rsidR="00537469" w:rsidRDefault="00537469">
      <w:pPr>
        <w:pStyle w:val="Index1"/>
        <w:tabs>
          <w:tab w:val="right" w:pos="5030"/>
        </w:tabs>
        <w:rPr>
          <w:noProof/>
        </w:rPr>
      </w:pPr>
      <w:r>
        <w:rPr>
          <w:noProof/>
        </w:rPr>
        <w:t>Power BI Premium P1, 71</w:t>
      </w:r>
    </w:p>
    <w:p w:rsidR="00537469" w:rsidRDefault="00537469">
      <w:pPr>
        <w:pStyle w:val="Index1"/>
        <w:tabs>
          <w:tab w:val="right" w:pos="5030"/>
        </w:tabs>
        <w:rPr>
          <w:noProof/>
        </w:rPr>
      </w:pPr>
      <w:r>
        <w:rPr>
          <w:noProof/>
        </w:rPr>
        <w:t>Power BI Premium P2, 71</w:t>
      </w:r>
    </w:p>
    <w:p w:rsidR="00537469" w:rsidRDefault="00537469">
      <w:pPr>
        <w:pStyle w:val="Index1"/>
        <w:tabs>
          <w:tab w:val="right" w:pos="5030"/>
        </w:tabs>
        <w:rPr>
          <w:noProof/>
        </w:rPr>
      </w:pPr>
      <w:r>
        <w:rPr>
          <w:noProof/>
        </w:rPr>
        <w:t>Power BI Premium P3, 71</w:t>
      </w:r>
    </w:p>
    <w:p w:rsidR="00537469" w:rsidRDefault="00537469">
      <w:pPr>
        <w:pStyle w:val="Index1"/>
        <w:tabs>
          <w:tab w:val="right" w:pos="5030"/>
        </w:tabs>
        <w:rPr>
          <w:noProof/>
        </w:rPr>
      </w:pPr>
      <w:r>
        <w:rPr>
          <w:noProof/>
        </w:rPr>
        <w:t>Power BI Premium P4, 71</w:t>
      </w:r>
    </w:p>
    <w:p w:rsidR="00537469" w:rsidRDefault="00537469">
      <w:pPr>
        <w:pStyle w:val="Index1"/>
        <w:tabs>
          <w:tab w:val="right" w:pos="5030"/>
        </w:tabs>
        <w:rPr>
          <w:noProof/>
        </w:rPr>
      </w:pPr>
      <w:r>
        <w:rPr>
          <w:noProof/>
        </w:rPr>
        <w:t>Power BI Premium P5, 71</w:t>
      </w:r>
    </w:p>
    <w:p w:rsidR="00537469" w:rsidRDefault="00537469">
      <w:pPr>
        <w:pStyle w:val="Index1"/>
        <w:tabs>
          <w:tab w:val="right" w:pos="5030"/>
        </w:tabs>
        <w:rPr>
          <w:noProof/>
        </w:rPr>
      </w:pPr>
      <w:r>
        <w:rPr>
          <w:noProof/>
        </w:rPr>
        <w:t>Power BI Premium Promo, 71</w:t>
      </w:r>
    </w:p>
    <w:p w:rsidR="00537469" w:rsidRDefault="00537469">
      <w:pPr>
        <w:pStyle w:val="Index1"/>
        <w:tabs>
          <w:tab w:val="right" w:pos="5030"/>
        </w:tabs>
        <w:rPr>
          <w:noProof/>
        </w:rPr>
      </w:pPr>
      <w:r>
        <w:rPr>
          <w:noProof/>
        </w:rPr>
        <w:t>Power BI Pro, 71</w:t>
      </w:r>
    </w:p>
    <w:p w:rsidR="00537469" w:rsidRDefault="00537469">
      <w:pPr>
        <w:pStyle w:val="Index1"/>
        <w:tabs>
          <w:tab w:val="right" w:pos="5030"/>
        </w:tabs>
        <w:rPr>
          <w:noProof/>
        </w:rPr>
      </w:pPr>
      <w:r>
        <w:rPr>
          <w:noProof/>
        </w:rPr>
        <w:t>Power BI Pro A, 71</w:t>
      </w:r>
    </w:p>
    <w:p w:rsidR="00537469" w:rsidRDefault="00537469">
      <w:pPr>
        <w:pStyle w:val="Index1"/>
        <w:tabs>
          <w:tab w:val="right" w:pos="5030"/>
        </w:tabs>
        <w:rPr>
          <w:noProof/>
        </w:rPr>
      </w:pPr>
      <w:r>
        <w:rPr>
          <w:noProof/>
        </w:rPr>
        <w:t>Power BI Report Server, 31</w:t>
      </w:r>
    </w:p>
    <w:p w:rsidR="00537469" w:rsidRDefault="00537469">
      <w:pPr>
        <w:pStyle w:val="Index1"/>
        <w:tabs>
          <w:tab w:val="right" w:pos="5030"/>
        </w:tabs>
        <w:rPr>
          <w:noProof/>
        </w:rPr>
      </w:pPr>
      <w:r>
        <w:rPr>
          <w:noProof/>
        </w:rPr>
        <w:t>PowerPoint 2019, 23</w:t>
      </w:r>
    </w:p>
    <w:p w:rsidR="00537469" w:rsidRDefault="00537469">
      <w:pPr>
        <w:pStyle w:val="Index1"/>
        <w:tabs>
          <w:tab w:val="right" w:pos="5030"/>
        </w:tabs>
        <w:rPr>
          <w:noProof/>
        </w:rPr>
      </w:pPr>
      <w:r>
        <w:rPr>
          <w:noProof/>
        </w:rPr>
        <w:t>PowerPoint 2019 for Mac, 24</w:t>
      </w:r>
    </w:p>
    <w:p w:rsidR="00537469" w:rsidRDefault="00537469">
      <w:pPr>
        <w:pStyle w:val="Index1"/>
        <w:tabs>
          <w:tab w:val="right" w:pos="5030"/>
        </w:tabs>
        <w:rPr>
          <w:noProof/>
        </w:rPr>
      </w:pPr>
      <w:r>
        <w:rPr>
          <w:noProof/>
        </w:rPr>
        <w:t>Prevenirea pierderii datelor, 26</w:t>
      </w:r>
    </w:p>
    <w:p w:rsidR="00537469" w:rsidRDefault="00537469">
      <w:pPr>
        <w:pStyle w:val="Index1"/>
        <w:tabs>
          <w:tab w:val="right" w:pos="5030"/>
        </w:tabs>
        <w:rPr>
          <w:noProof/>
        </w:rPr>
      </w:pPr>
      <w:r>
        <w:rPr>
          <w:noProof/>
        </w:rPr>
        <w:t>Project Online Essentials, 68</w:t>
      </w:r>
    </w:p>
    <w:p w:rsidR="00537469" w:rsidRDefault="00537469">
      <w:pPr>
        <w:pStyle w:val="Index1"/>
        <w:tabs>
          <w:tab w:val="right" w:pos="5030"/>
        </w:tabs>
        <w:rPr>
          <w:noProof/>
        </w:rPr>
      </w:pPr>
      <w:r>
        <w:rPr>
          <w:noProof/>
        </w:rPr>
        <w:t>Project Online Premium, 68</w:t>
      </w:r>
    </w:p>
    <w:p w:rsidR="00537469" w:rsidRDefault="00537469">
      <w:pPr>
        <w:pStyle w:val="Index1"/>
        <w:tabs>
          <w:tab w:val="right" w:pos="5030"/>
        </w:tabs>
        <w:rPr>
          <w:noProof/>
        </w:rPr>
      </w:pPr>
      <w:r>
        <w:rPr>
          <w:noProof/>
        </w:rPr>
        <w:t>Project Online Professional, 68</w:t>
      </w:r>
    </w:p>
    <w:p w:rsidR="00537469" w:rsidRDefault="00537469">
      <w:pPr>
        <w:pStyle w:val="Index1"/>
        <w:tabs>
          <w:tab w:val="right" w:pos="5030"/>
        </w:tabs>
        <w:rPr>
          <w:noProof/>
        </w:rPr>
      </w:pPr>
      <w:r>
        <w:rPr>
          <w:noProof/>
        </w:rPr>
        <w:t>Project Professional, 91</w:t>
      </w:r>
    </w:p>
    <w:p w:rsidR="00537469" w:rsidRDefault="00537469">
      <w:pPr>
        <w:pStyle w:val="Index1"/>
        <w:tabs>
          <w:tab w:val="right" w:pos="5030"/>
        </w:tabs>
        <w:rPr>
          <w:noProof/>
        </w:rPr>
      </w:pPr>
      <w:r>
        <w:rPr>
          <w:noProof/>
        </w:rPr>
        <w:t>Project Professional 2019, 23</w:t>
      </w:r>
    </w:p>
    <w:p w:rsidR="00537469" w:rsidRDefault="00537469">
      <w:pPr>
        <w:pStyle w:val="Index1"/>
        <w:tabs>
          <w:tab w:val="right" w:pos="5030"/>
        </w:tabs>
        <w:rPr>
          <w:noProof/>
        </w:rPr>
      </w:pPr>
      <w:r>
        <w:rPr>
          <w:noProof/>
        </w:rPr>
        <w:t>Project Server 2016, 27</w:t>
      </w:r>
    </w:p>
    <w:p w:rsidR="00537469" w:rsidRDefault="00537469">
      <w:pPr>
        <w:pStyle w:val="Index1"/>
        <w:tabs>
          <w:tab w:val="right" w:pos="5030"/>
        </w:tabs>
        <w:rPr>
          <w:noProof/>
        </w:rPr>
      </w:pPr>
      <w:r>
        <w:rPr>
          <w:noProof/>
        </w:rPr>
        <w:t>Project Server 2019, 27</w:t>
      </w:r>
    </w:p>
    <w:p w:rsidR="00537469" w:rsidRDefault="00537469">
      <w:pPr>
        <w:pStyle w:val="Index1"/>
        <w:tabs>
          <w:tab w:val="right" w:pos="5030"/>
        </w:tabs>
        <w:rPr>
          <w:noProof/>
        </w:rPr>
      </w:pPr>
      <w:r>
        <w:rPr>
          <w:noProof/>
        </w:rPr>
        <w:t>Project Standard, 85, 91</w:t>
      </w:r>
    </w:p>
    <w:p w:rsidR="00537469" w:rsidRDefault="00537469">
      <w:pPr>
        <w:pStyle w:val="Index1"/>
        <w:tabs>
          <w:tab w:val="right" w:pos="5030"/>
        </w:tabs>
        <w:rPr>
          <w:noProof/>
        </w:rPr>
      </w:pPr>
      <w:r>
        <w:rPr>
          <w:noProof/>
        </w:rPr>
        <w:t>Project Standard 2019, 23</w:t>
      </w:r>
    </w:p>
    <w:p w:rsidR="00537469" w:rsidRDefault="00537469">
      <w:pPr>
        <w:pStyle w:val="Index1"/>
        <w:tabs>
          <w:tab w:val="right" w:pos="5030"/>
        </w:tabs>
        <w:rPr>
          <w:noProof/>
        </w:rPr>
      </w:pPr>
      <w:r>
        <w:rPr>
          <w:noProof/>
        </w:rPr>
        <w:t>Protecție avansată Azure împotriva amenințărilor pentru utilizatori, 56</w:t>
      </w:r>
    </w:p>
    <w:p w:rsidR="00537469" w:rsidRDefault="00537469">
      <w:pPr>
        <w:pStyle w:val="Index1"/>
        <w:tabs>
          <w:tab w:val="right" w:pos="5030"/>
        </w:tabs>
        <w:rPr>
          <w:noProof/>
        </w:rPr>
      </w:pPr>
      <w:r>
        <w:rPr>
          <w:noProof/>
        </w:rPr>
        <w:t>Protecție avansată Office 365 împotriva amenințărilor, 68</w:t>
      </w:r>
    </w:p>
    <w:p w:rsidR="00537469" w:rsidRDefault="00537469">
      <w:pPr>
        <w:pStyle w:val="Index1"/>
        <w:tabs>
          <w:tab w:val="right" w:pos="5030"/>
        </w:tabs>
        <w:rPr>
          <w:noProof/>
        </w:rPr>
      </w:pPr>
      <w:r>
        <w:rPr>
          <w:noProof/>
        </w:rPr>
        <w:t>Publisher 2019, 23</w:t>
      </w:r>
    </w:p>
    <w:p w:rsidR="00537469" w:rsidRDefault="00537469">
      <w:pPr>
        <w:pStyle w:val="Index1"/>
        <w:tabs>
          <w:tab w:val="right" w:pos="5030"/>
        </w:tabs>
        <w:rPr>
          <w:noProof/>
        </w:rPr>
      </w:pPr>
      <w:r>
        <w:rPr>
          <w:noProof/>
        </w:rPr>
        <w:t>Reînnoire Plan 8100 Microsoft Azure StorSimple, 55</w:t>
      </w:r>
    </w:p>
    <w:p w:rsidR="00537469" w:rsidRDefault="00537469">
      <w:pPr>
        <w:pStyle w:val="Index1"/>
        <w:tabs>
          <w:tab w:val="right" w:pos="5030"/>
        </w:tabs>
        <w:rPr>
          <w:noProof/>
        </w:rPr>
      </w:pPr>
      <w:r>
        <w:rPr>
          <w:noProof/>
        </w:rPr>
        <w:t>Reînnoire Plan 8600 Microsoft Azure StorSimple (fără dispozitiv), 55</w:t>
      </w:r>
    </w:p>
    <w:p w:rsidR="00537469" w:rsidRDefault="00537469">
      <w:pPr>
        <w:pStyle w:val="Index1"/>
        <w:tabs>
          <w:tab w:val="right" w:pos="5030"/>
        </w:tabs>
        <w:rPr>
          <w:noProof/>
        </w:rPr>
      </w:pPr>
      <w:r>
        <w:rPr>
          <w:noProof/>
        </w:rPr>
        <w:t>SA de tranziție pentru Dynamics 365 Customer Engagement Plan, 61</w:t>
      </w:r>
    </w:p>
    <w:p w:rsidR="00537469" w:rsidRDefault="00537469">
      <w:pPr>
        <w:pStyle w:val="Index1"/>
        <w:tabs>
          <w:tab w:val="right" w:pos="5030"/>
        </w:tabs>
        <w:rPr>
          <w:noProof/>
        </w:rPr>
      </w:pPr>
      <w:r>
        <w:rPr>
          <w:noProof/>
        </w:rPr>
        <w:t>Sa de tranziție pentru Dynamics 365 for Operations Device, 62</w:t>
      </w:r>
    </w:p>
    <w:p w:rsidR="00537469" w:rsidRDefault="00537469">
      <w:pPr>
        <w:pStyle w:val="Index1"/>
        <w:tabs>
          <w:tab w:val="right" w:pos="5030"/>
        </w:tabs>
        <w:rPr>
          <w:noProof/>
        </w:rPr>
      </w:pPr>
      <w:r>
        <w:rPr>
          <w:noProof/>
        </w:rPr>
        <w:t>SA de tranziție pentru Dynamics 365 for Retail, 62</w:t>
      </w:r>
    </w:p>
    <w:p w:rsidR="00537469" w:rsidRDefault="00537469">
      <w:pPr>
        <w:pStyle w:val="Index1"/>
        <w:tabs>
          <w:tab w:val="right" w:pos="5030"/>
        </w:tabs>
        <w:rPr>
          <w:noProof/>
        </w:rPr>
      </w:pPr>
      <w:r>
        <w:rPr>
          <w:noProof/>
        </w:rPr>
        <w:t>SA de tranziție pentru Dynamics 365 for Talent, 62</w:t>
      </w:r>
    </w:p>
    <w:p w:rsidR="00537469" w:rsidRDefault="00537469">
      <w:pPr>
        <w:pStyle w:val="Index1"/>
        <w:tabs>
          <w:tab w:val="right" w:pos="5030"/>
        </w:tabs>
        <w:rPr>
          <w:noProof/>
        </w:rPr>
      </w:pPr>
      <w:r>
        <w:rPr>
          <w:noProof/>
        </w:rPr>
        <w:t>SA de tranziție pentru Dynamics 365 for Team Members, 62</w:t>
      </w:r>
    </w:p>
    <w:p w:rsidR="00537469" w:rsidRDefault="00537469">
      <w:pPr>
        <w:pStyle w:val="Index1"/>
        <w:tabs>
          <w:tab w:val="right" w:pos="5030"/>
        </w:tabs>
        <w:rPr>
          <w:noProof/>
        </w:rPr>
      </w:pPr>
      <w:r>
        <w:rPr>
          <w:noProof/>
        </w:rPr>
        <w:t>SA de tranziție pentru Dynamics 365 Plan, 61</w:t>
      </w:r>
    </w:p>
    <w:p w:rsidR="00537469" w:rsidRDefault="00537469">
      <w:pPr>
        <w:pStyle w:val="Index1"/>
        <w:tabs>
          <w:tab w:val="right" w:pos="5030"/>
        </w:tabs>
        <w:rPr>
          <w:noProof/>
        </w:rPr>
      </w:pPr>
      <w:r>
        <w:rPr>
          <w:noProof/>
        </w:rPr>
        <w:t>SA de tranziție pentru Dynamics 365 Unified Operations Plan, 61</w:t>
      </w:r>
    </w:p>
    <w:p w:rsidR="00537469" w:rsidRDefault="00537469">
      <w:pPr>
        <w:pStyle w:val="Index1"/>
        <w:tabs>
          <w:tab w:val="right" w:pos="5030"/>
        </w:tabs>
        <w:rPr>
          <w:noProof/>
        </w:rPr>
      </w:pPr>
      <w:r>
        <w:rPr>
          <w:noProof/>
        </w:rPr>
        <w:t>SA de tranziție pentru Enterprise Mobility + Security E3, 59</w:t>
      </w:r>
    </w:p>
    <w:p w:rsidR="00537469" w:rsidRDefault="00537469">
      <w:pPr>
        <w:pStyle w:val="Index1"/>
        <w:tabs>
          <w:tab w:val="right" w:pos="5030"/>
        </w:tabs>
        <w:rPr>
          <w:noProof/>
        </w:rPr>
      </w:pPr>
      <w:r>
        <w:rPr>
          <w:noProof/>
        </w:rPr>
        <w:t>SA de tranziție pentru Enterprise Mobility + Security E5, 59</w:t>
      </w:r>
    </w:p>
    <w:p w:rsidR="00537469" w:rsidRDefault="00537469">
      <w:pPr>
        <w:pStyle w:val="Index1"/>
        <w:tabs>
          <w:tab w:val="right" w:pos="5030"/>
        </w:tabs>
        <w:rPr>
          <w:noProof/>
        </w:rPr>
      </w:pPr>
      <w:r>
        <w:rPr>
          <w:noProof/>
        </w:rPr>
        <w:t>SA de tranziție pentru Office 365 Enterprise E1 și E3, 65</w:t>
      </w:r>
    </w:p>
    <w:p w:rsidR="00537469" w:rsidRDefault="00537469">
      <w:pPr>
        <w:pStyle w:val="Index1"/>
        <w:tabs>
          <w:tab w:val="right" w:pos="5030"/>
        </w:tabs>
        <w:rPr>
          <w:noProof/>
        </w:rPr>
      </w:pPr>
      <w:r>
        <w:rPr>
          <w:noProof/>
        </w:rPr>
        <w:t>SA de tranziție pentru Office 365 Enterprise E5, 65</w:t>
      </w:r>
    </w:p>
    <w:p w:rsidR="00537469" w:rsidRDefault="00537469">
      <w:pPr>
        <w:pStyle w:val="Index1"/>
        <w:tabs>
          <w:tab w:val="right" w:pos="5030"/>
        </w:tabs>
        <w:rPr>
          <w:noProof/>
        </w:rPr>
      </w:pPr>
      <w:r>
        <w:rPr>
          <w:noProof/>
        </w:rPr>
        <w:t>SA de tranziție pentru Office 365 ProPlus, 64</w:t>
      </w:r>
    </w:p>
    <w:p w:rsidR="00537469" w:rsidRDefault="00537469">
      <w:pPr>
        <w:pStyle w:val="Index1"/>
        <w:tabs>
          <w:tab w:val="right" w:pos="5030"/>
        </w:tabs>
        <w:rPr>
          <w:noProof/>
        </w:rPr>
      </w:pPr>
      <w:r>
        <w:rPr>
          <w:noProof/>
        </w:rPr>
        <w:t>Sală de întâlniri, 69</w:t>
      </w:r>
    </w:p>
    <w:p w:rsidR="00537469" w:rsidRDefault="00537469">
      <w:pPr>
        <w:pStyle w:val="Index1"/>
        <w:tabs>
          <w:tab w:val="right" w:pos="5030"/>
        </w:tabs>
        <w:rPr>
          <w:noProof/>
        </w:rPr>
      </w:pPr>
      <w:r>
        <w:rPr>
          <w:noProof/>
        </w:rPr>
        <w:t>Serviciile Microsoft Azure, 55, 91, 92</w:t>
      </w:r>
    </w:p>
    <w:p w:rsidR="00537469" w:rsidRDefault="00537469">
      <w:pPr>
        <w:pStyle w:val="Index1"/>
        <w:tabs>
          <w:tab w:val="right" w:pos="5030"/>
        </w:tabs>
        <w:rPr>
          <w:noProof/>
        </w:rPr>
      </w:pPr>
      <w:r>
        <w:rPr>
          <w:noProof/>
        </w:rPr>
        <w:t>Serviciile Microsoft Azure, 92</w:t>
      </w:r>
    </w:p>
    <w:p w:rsidR="00537469" w:rsidRDefault="00537469">
      <w:pPr>
        <w:pStyle w:val="Index1"/>
        <w:tabs>
          <w:tab w:val="right" w:pos="5030"/>
        </w:tabs>
        <w:rPr>
          <w:noProof/>
        </w:rPr>
      </w:pPr>
      <w:r>
        <w:rPr>
          <w:noProof/>
        </w:rPr>
        <w:t>Serviciu de import pentru Office 365, 68</w:t>
      </w:r>
    </w:p>
    <w:p w:rsidR="00537469" w:rsidRDefault="00537469">
      <w:pPr>
        <w:pStyle w:val="Index1"/>
        <w:tabs>
          <w:tab w:val="right" w:pos="5030"/>
        </w:tabs>
        <w:rPr>
          <w:noProof/>
        </w:rPr>
      </w:pPr>
      <w:r>
        <w:rPr>
          <w:noProof/>
        </w:rPr>
        <w:t>SharePoint Online, 85</w:t>
      </w:r>
    </w:p>
    <w:p w:rsidR="00537469" w:rsidRDefault="00537469">
      <w:pPr>
        <w:pStyle w:val="Index1"/>
        <w:tabs>
          <w:tab w:val="right" w:pos="5030"/>
        </w:tabs>
        <w:rPr>
          <w:noProof/>
        </w:rPr>
      </w:pPr>
      <w:r>
        <w:rPr>
          <w:noProof/>
        </w:rPr>
        <w:t>SharePoint Online (Plan 1/2), 28</w:t>
      </w:r>
    </w:p>
    <w:p w:rsidR="00537469" w:rsidRDefault="00537469">
      <w:pPr>
        <w:pStyle w:val="Index1"/>
        <w:tabs>
          <w:tab w:val="right" w:pos="5030"/>
        </w:tabs>
        <w:rPr>
          <w:noProof/>
        </w:rPr>
      </w:pPr>
      <w:r>
        <w:rPr>
          <w:noProof/>
        </w:rPr>
        <w:t>SharePoint Online Plan 1 și 2, 69</w:t>
      </w:r>
    </w:p>
    <w:p w:rsidR="00537469" w:rsidRDefault="00537469">
      <w:pPr>
        <w:pStyle w:val="Index1"/>
        <w:tabs>
          <w:tab w:val="right" w:pos="5030"/>
        </w:tabs>
        <w:rPr>
          <w:noProof/>
        </w:rPr>
      </w:pPr>
      <w:r>
        <w:rPr>
          <w:noProof/>
        </w:rPr>
        <w:t>SharePoint Server, 58, 59, 90</w:t>
      </w:r>
    </w:p>
    <w:p w:rsidR="00537469" w:rsidRDefault="00537469">
      <w:pPr>
        <w:pStyle w:val="Index1"/>
        <w:tabs>
          <w:tab w:val="right" w:pos="5030"/>
        </w:tabs>
        <w:rPr>
          <w:noProof/>
        </w:rPr>
      </w:pPr>
      <w:r>
        <w:rPr>
          <w:noProof/>
        </w:rPr>
        <w:t>SharePoint Server 2016, 27</w:t>
      </w:r>
    </w:p>
    <w:p w:rsidR="00537469" w:rsidRDefault="00537469">
      <w:pPr>
        <w:pStyle w:val="Index1"/>
        <w:tabs>
          <w:tab w:val="right" w:pos="5030"/>
        </w:tabs>
        <w:rPr>
          <w:noProof/>
        </w:rPr>
      </w:pPr>
      <w:r>
        <w:rPr>
          <w:noProof/>
        </w:rPr>
        <w:t>SharePoint Server 2019, 27</w:t>
      </w:r>
    </w:p>
    <w:p w:rsidR="00537469" w:rsidRDefault="00537469">
      <w:pPr>
        <w:pStyle w:val="Index1"/>
        <w:tabs>
          <w:tab w:val="right" w:pos="5030"/>
        </w:tabs>
        <w:rPr>
          <w:noProof/>
        </w:rPr>
      </w:pPr>
      <w:r>
        <w:rPr>
          <w:noProof/>
        </w:rPr>
        <w:t>Sistemul telefonului, 69</w:t>
      </w:r>
    </w:p>
    <w:p w:rsidR="00537469" w:rsidRDefault="00537469">
      <w:pPr>
        <w:pStyle w:val="Index1"/>
        <w:tabs>
          <w:tab w:val="right" w:pos="5030"/>
        </w:tabs>
        <w:rPr>
          <w:noProof/>
        </w:rPr>
      </w:pPr>
      <w:r>
        <w:rPr>
          <w:noProof/>
        </w:rPr>
        <w:t>Skype for Business 2019, 23</w:t>
      </w:r>
    </w:p>
    <w:p w:rsidR="00537469" w:rsidRDefault="00537469">
      <w:pPr>
        <w:pStyle w:val="Index1"/>
        <w:tabs>
          <w:tab w:val="right" w:pos="5030"/>
        </w:tabs>
        <w:rPr>
          <w:noProof/>
        </w:rPr>
      </w:pPr>
      <w:r>
        <w:rPr>
          <w:noProof/>
        </w:rPr>
        <w:t>Skype for Business for Mac 2019, 24</w:t>
      </w:r>
    </w:p>
    <w:p w:rsidR="00537469" w:rsidRDefault="00537469">
      <w:pPr>
        <w:pStyle w:val="Index1"/>
        <w:tabs>
          <w:tab w:val="right" w:pos="5030"/>
        </w:tabs>
        <w:rPr>
          <w:noProof/>
        </w:rPr>
      </w:pPr>
      <w:r>
        <w:rPr>
          <w:noProof/>
        </w:rPr>
        <w:t>Skype for Business Online Plan 2, 69</w:t>
      </w:r>
    </w:p>
    <w:p w:rsidR="00537469" w:rsidRDefault="00537469">
      <w:pPr>
        <w:pStyle w:val="Index1"/>
        <w:tabs>
          <w:tab w:val="right" w:pos="5030"/>
        </w:tabs>
        <w:rPr>
          <w:noProof/>
        </w:rPr>
      </w:pPr>
      <w:r>
        <w:rPr>
          <w:noProof/>
        </w:rPr>
        <w:t>Skype for Business Server, 58, 59</w:t>
      </w:r>
    </w:p>
    <w:p w:rsidR="00537469" w:rsidRDefault="00537469">
      <w:pPr>
        <w:pStyle w:val="Index1"/>
        <w:tabs>
          <w:tab w:val="right" w:pos="5030"/>
        </w:tabs>
        <w:rPr>
          <w:noProof/>
        </w:rPr>
      </w:pPr>
      <w:r>
        <w:rPr>
          <w:noProof/>
        </w:rPr>
        <w:t>Skype for Business Server 2015, 28</w:t>
      </w:r>
    </w:p>
    <w:p w:rsidR="00537469" w:rsidRDefault="00537469">
      <w:pPr>
        <w:pStyle w:val="Index1"/>
        <w:tabs>
          <w:tab w:val="right" w:pos="5030"/>
        </w:tabs>
        <w:rPr>
          <w:noProof/>
        </w:rPr>
      </w:pPr>
      <w:r>
        <w:rPr>
          <w:noProof/>
        </w:rPr>
        <w:t>Skype for Business Server 2019, 28</w:t>
      </w:r>
    </w:p>
    <w:p w:rsidR="00537469" w:rsidRDefault="00537469">
      <w:pPr>
        <w:pStyle w:val="Index1"/>
        <w:tabs>
          <w:tab w:val="right" w:pos="5030"/>
        </w:tabs>
        <w:rPr>
          <w:noProof/>
        </w:rPr>
      </w:pPr>
      <w:r>
        <w:rPr>
          <w:noProof/>
        </w:rPr>
        <w:t>SQL Parallel Data Warehouse, 85, 91</w:t>
      </w:r>
    </w:p>
    <w:p w:rsidR="00537469" w:rsidRDefault="00537469">
      <w:pPr>
        <w:pStyle w:val="Index1"/>
        <w:tabs>
          <w:tab w:val="right" w:pos="5030"/>
        </w:tabs>
        <w:rPr>
          <w:noProof/>
        </w:rPr>
      </w:pPr>
      <w:r>
        <w:rPr>
          <w:noProof/>
        </w:rPr>
        <w:t>SQL Server, 90</w:t>
      </w:r>
    </w:p>
    <w:p w:rsidR="00537469" w:rsidRDefault="00537469">
      <w:pPr>
        <w:pStyle w:val="Index1"/>
        <w:tabs>
          <w:tab w:val="right" w:pos="5030"/>
        </w:tabs>
        <w:rPr>
          <w:noProof/>
        </w:rPr>
      </w:pPr>
      <w:r>
        <w:rPr>
          <w:noProof/>
        </w:rPr>
        <w:t>SQL Server 2016, 30</w:t>
      </w:r>
    </w:p>
    <w:p w:rsidR="00537469" w:rsidRDefault="00537469">
      <w:pPr>
        <w:pStyle w:val="Index1"/>
        <w:tabs>
          <w:tab w:val="right" w:pos="5030"/>
        </w:tabs>
        <w:rPr>
          <w:noProof/>
        </w:rPr>
      </w:pPr>
      <w:r>
        <w:rPr>
          <w:noProof/>
        </w:rPr>
        <w:t>SQL Server 2017 Enterprise, 29, 30</w:t>
      </w:r>
    </w:p>
    <w:p w:rsidR="00537469" w:rsidRDefault="00537469">
      <w:pPr>
        <w:pStyle w:val="Index1"/>
        <w:tabs>
          <w:tab w:val="right" w:pos="5030"/>
        </w:tabs>
        <w:rPr>
          <w:noProof/>
        </w:rPr>
      </w:pPr>
      <w:r>
        <w:rPr>
          <w:noProof/>
        </w:rPr>
        <w:t>SQL Server 2017 Enterprise Core, 29</w:t>
      </w:r>
    </w:p>
    <w:p w:rsidR="00537469" w:rsidRDefault="00537469">
      <w:pPr>
        <w:pStyle w:val="Index1"/>
        <w:tabs>
          <w:tab w:val="right" w:pos="5030"/>
        </w:tabs>
        <w:rPr>
          <w:noProof/>
        </w:rPr>
      </w:pPr>
      <w:r>
        <w:rPr>
          <w:noProof/>
        </w:rPr>
        <w:t>SQL Server 2017 Standard, 29</w:t>
      </w:r>
    </w:p>
    <w:p w:rsidR="00537469" w:rsidRDefault="00537469">
      <w:pPr>
        <w:pStyle w:val="Index1"/>
        <w:tabs>
          <w:tab w:val="right" w:pos="5030"/>
        </w:tabs>
        <w:rPr>
          <w:noProof/>
        </w:rPr>
      </w:pPr>
      <w:r>
        <w:rPr>
          <w:noProof/>
        </w:rPr>
        <w:t>SQL Server 2017 Standard Core, 29</w:t>
      </w:r>
    </w:p>
    <w:p w:rsidR="00537469" w:rsidRDefault="00537469">
      <w:pPr>
        <w:pStyle w:val="Index1"/>
        <w:tabs>
          <w:tab w:val="right" w:pos="5030"/>
        </w:tabs>
        <w:rPr>
          <w:noProof/>
        </w:rPr>
      </w:pPr>
      <w:r>
        <w:rPr>
          <w:noProof/>
        </w:rPr>
        <w:t>SQL Server Business Intelligence, 85</w:t>
      </w:r>
    </w:p>
    <w:p w:rsidR="00537469" w:rsidRDefault="00537469">
      <w:pPr>
        <w:pStyle w:val="Index1"/>
        <w:tabs>
          <w:tab w:val="right" w:pos="5030"/>
        </w:tabs>
        <w:rPr>
          <w:noProof/>
        </w:rPr>
      </w:pPr>
      <w:r>
        <w:rPr>
          <w:noProof/>
        </w:rPr>
        <w:t>SQL Server Business Intelligence;, 91</w:t>
      </w:r>
    </w:p>
    <w:p w:rsidR="00537469" w:rsidRDefault="00537469">
      <w:pPr>
        <w:pStyle w:val="Index1"/>
        <w:tabs>
          <w:tab w:val="right" w:pos="5030"/>
        </w:tabs>
        <w:rPr>
          <w:noProof/>
        </w:rPr>
      </w:pPr>
      <w:r>
        <w:rPr>
          <w:noProof/>
        </w:rPr>
        <w:t>SQL Server Data Center, 85</w:t>
      </w:r>
    </w:p>
    <w:p w:rsidR="00537469" w:rsidRDefault="00537469">
      <w:pPr>
        <w:pStyle w:val="Index1"/>
        <w:tabs>
          <w:tab w:val="right" w:pos="5030"/>
        </w:tabs>
        <w:rPr>
          <w:noProof/>
        </w:rPr>
      </w:pPr>
      <w:r>
        <w:rPr>
          <w:noProof/>
        </w:rPr>
        <w:t>SQL Server ediția Enterprise, 85</w:t>
      </w:r>
    </w:p>
    <w:p w:rsidR="00537469" w:rsidRDefault="00537469">
      <w:pPr>
        <w:pStyle w:val="Index1"/>
        <w:tabs>
          <w:tab w:val="right" w:pos="5030"/>
        </w:tabs>
        <w:rPr>
          <w:noProof/>
        </w:rPr>
      </w:pPr>
      <w:r>
        <w:rPr>
          <w:noProof/>
        </w:rPr>
        <w:t>SQL Server Standard;, 91</w:t>
      </w:r>
    </w:p>
    <w:p w:rsidR="00537469" w:rsidRDefault="00537469">
      <w:pPr>
        <w:pStyle w:val="Index1"/>
        <w:tabs>
          <w:tab w:val="right" w:pos="5030"/>
        </w:tabs>
        <w:rPr>
          <w:noProof/>
        </w:rPr>
      </w:pPr>
      <w:r>
        <w:rPr>
          <w:noProof/>
        </w:rPr>
        <w:t>Standard SQL Server, 85</w:t>
      </w:r>
    </w:p>
    <w:p w:rsidR="00537469" w:rsidRDefault="00537469">
      <w:pPr>
        <w:pStyle w:val="Index1"/>
        <w:tabs>
          <w:tab w:val="right" w:pos="5030"/>
        </w:tabs>
        <w:rPr>
          <w:noProof/>
        </w:rPr>
      </w:pPr>
      <w:r>
        <w:rPr>
          <w:noProof/>
        </w:rPr>
        <w:t>Standard Windows Server, 85</w:t>
      </w:r>
    </w:p>
    <w:p w:rsidR="00537469" w:rsidRDefault="00537469">
      <w:pPr>
        <w:pStyle w:val="Index1"/>
        <w:tabs>
          <w:tab w:val="right" w:pos="5030"/>
        </w:tabs>
        <w:rPr>
          <w:noProof/>
        </w:rPr>
      </w:pPr>
      <w:r>
        <w:rPr>
          <w:noProof/>
        </w:rPr>
        <w:t>Suitei de licențe de management client pentru System Center 2012, 34, 36</w:t>
      </w:r>
    </w:p>
    <w:p w:rsidR="00537469" w:rsidRDefault="00537469">
      <w:pPr>
        <w:pStyle w:val="Index1"/>
        <w:tabs>
          <w:tab w:val="right" w:pos="5030"/>
        </w:tabs>
        <w:rPr>
          <w:noProof/>
        </w:rPr>
      </w:pPr>
      <w:r>
        <w:rPr>
          <w:noProof/>
        </w:rPr>
        <w:t>Suitei de licențe de management client System Center 2012, 37</w:t>
      </w:r>
    </w:p>
    <w:p w:rsidR="00537469" w:rsidRDefault="00537469">
      <w:pPr>
        <w:pStyle w:val="Index1"/>
        <w:tabs>
          <w:tab w:val="right" w:pos="5030"/>
        </w:tabs>
        <w:rPr>
          <w:noProof/>
        </w:rPr>
      </w:pPr>
      <w:r>
        <w:rPr>
          <w:noProof/>
        </w:rPr>
        <w:t>System Center 2012 R2, 32</w:t>
      </w:r>
    </w:p>
    <w:p w:rsidR="00537469" w:rsidRDefault="00537469">
      <w:pPr>
        <w:pStyle w:val="Index1"/>
        <w:tabs>
          <w:tab w:val="right" w:pos="5030"/>
        </w:tabs>
        <w:rPr>
          <w:noProof/>
        </w:rPr>
      </w:pPr>
      <w:r>
        <w:rPr>
          <w:noProof/>
        </w:rPr>
        <w:t>System Center 2012 R2 Configuration Manager, 33</w:t>
      </w:r>
    </w:p>
    <w:p w:rsidR="00537469" w:rsidRDefault="00537469">
      <w:pPr>
        <w:pStyle w:val="Index1"/>
        <w:tabs>
          <w:tab w:val="right" w:pos="5030"/>
        </w:tabs>
        <w:rPr>
          <w:noProof/>
        </w:rPr>
      </w:pPr>
      <w:r>
        <w:rPr>
          <w:noProof/>
        </w:rPr>
        <w:t>System Center 2012 R2 Endpoint Protection, 35</w:t>
      </w:r>
    </w:p>
    <w:p w:rsidR="00537469" w:rsidRDefault="00537469">
      <w:pPr>
        <w:pStyle w:val="Index1"/>
        <w:tabs>
          <w:tab w:val="right" w:pos="5030"/>
        </w:tabs>
        <w:rPr>
          <w:noProof/>
        </w:rPr>
      </w:pPr>
      <w:r>
        <w:rPr>
          <w:noProof/>
        </w:rPr>
        <w:t>System Center 2016 Data Protection Manager, 34</w:t>
      </w:r>
    </w:p>
    <w:p w:rsidR="00537469" w:rsidRDefault="00537469">
      <w:pPr>
        <w:pStyle w:val="Index1"/>
        <w:tabs>
          <w:tab w:val="right" w:pos="5030"/>
        </w:tabs>
        <w:rPr>
          <w:noProof/>
        </w:rPr>
      </w:pPr>
      <w:r>
        <w:rPr>
          <w:noProof/>
        </w:rPr>
        <w:t>System Center 2016 Operations Manager, 35</w:t>
      </w:r>
    </w:p>
    <w:p w:rsidR="00537469" w:rsidRDefault="00537469">
      <w:pPr>
        <w:pStyle w:val="Index1"/>
        <w:tabs>
          <w:tab w:val="right" w:pos="5030"/>
        </w:tabs>
        <w:rPr>
          <w:noProof/>
        </w:rPr>
      </w:pPr>
      <w:r>
        <w:rPr>
          <w:noProof/>
        </w:rPr>
        <w:t>System Center 2016 Orchestrator, 36</w:t>
      </w:r>
    </w:p>
    <w:p w:rsidR="00537469" w:rsidRDefault="00537469">
      <w:pPr>
        <w:pStyle w:val="Index1"/>
        <w:tabs>
          <w:tab w:val="right" w:pos="5030"/>
        </w:tabs>
        <w:rPr>
          <w:noProof/>
        </w:rPr>
      </w:pPr>
      <w:r>
        <w:rPr>
          <w:noProof/>
        </w:rPr>
        <w:t>System Center 2016 Service Manager, 37</w:t>
      </w:r>
    </w:p>
    <w:p w:rsidR="00537469" w:rsidRDefault="00537469">
      <w:pPr>
        <w:pStyle w:val="Index1"/>
        <w:tabs>
          <w:tab w:val="right" w:pos="5030"/>
        </w:tabs>
        <w:rPr>
          <w:noProof/>
        </w:rPr>
      </w:pPr>
      <w:r>
        <w:rPr>
          <w:noProof/>
        </w:rPr>
        <w:t>System Center Datacenter, 90, 91</w:t>
      </w:r>
    </w:p>
    <w:p w:rsidR="00537469" w:rsidRDefault="00537469">
      <w:pPr>
        <w:pStyle w:val="Index1"/>
        <w:tabs>
          <w:tab w:val="right" w:pos="5030"/>
        </w:tabs>
        <w:rPr>
          <w:noProof/>
        </w:rPr>
      </w:pPr>
      <w:r>
        <w:rPr>
          <w:noProof/>
        </w:rPr>
        <w:t>System Center Endpoint Protection 1606, 35</w:t>
      </w:r>
    </w:p>
    <w:p w:rsidR="00537469" w:rsidRDefault="00537469">
      <w:pPr>
        <w:pStyle w:val="Index1"/>
        <w:tabs>
          <w:tab w:val="right" w:pos="5030"/>
        </w:tabs>
        <w:rPr>
          <w:noProof/>
        </w:rPr>
      </w:pPr>
      <w:r>
        <w:rPr>
          <w:noProof/>
        </w:rPr>
        <w:t>System Center Global Service Monitor, 32</w:t>
      </w:r>
    </w:p>
    <w:p w:rsidR="00537469" w:rsidRDefault="00537469">
      <w:pPr>
        <w:pStyle w:val="Index1"/>
        <w:tabs>
          <w:tab w:val="right" w:pos="5030"/>
        </w:tabs>
        <w:rPr>
          <w:noProof/>
        </w:rPr>
      </w:pPr>
      <w:r>
        <w:rPr>
          <w:noProof/>
        </w:rPr>
        <w:t>System Center Standard, 90, 91</w:t>
      </w:r>
    </w:p>
    <w:p w:rsidR="00537469" w:rsidRDefault="00537469">
      <w:pPr>
        <w:pStyle w:val="Index1"/>
        <w:tabs>
          <w:tab w:val="right" w:pos="5030"/>
        </w:tabs>
        <w:rPr>
          <w:noProof/>
        </w:rPr>
      </w:pPr>
      <w:r>
        <w:rPr>
          <w:noProof/>
        </w:rPr>
        <w:t>Telefon de zonă comună, 69</w:t>
      </w:r>
    </w:p>
    <w:p w:rsidR="00537469" w:rsidRDefault="00537469">
      <w:pPr>
        <w:pStyle w:val="Index1"/>
        <w:tabs>
          <w:tab w:val="right" w:pos="5030"/>
        </w:tabs>
        <w:rPr>
          <w:noProof/>
        </w:rPr>
      </w:pPr>
      <w:r>
        <w:rPr>
          <w:noProof/>
        </w:rPr>
        <w:t>Upgrade de la Windows 10 Home la Pro pentru Microsoft 365 Business, 42</w:t>
      </w:r>
    </w:p>
    <w:p w:rsidR="00537469" w:rsidRDefault="00537469">
      <w:pPr>
        <w:pStyle w:val="Index1"/>
        <w:tabs>
          <w:tab w:val="right" w:pos="5030"/>
        </w:tabs>
        <w:rPr>
          <w:noProof/>
        </w:rPr>
      </w:pPr>
      <w:r>
        <w:rPr>
          <w:noProof/>
        </w:rPr>
        <w:t>Utilizarea comercială a Office Home &amp; Student 2013 RT, 23</w:t>
      </w:r>
    </w:p>
    <w:p w:rsidR="00537469" w:rsidRDefault="00537469">
      <w:pPr>
        <w:pStyle w:val="Index1"/>
        <w:tabs>
          <w:tab w:val="right" w:pos="5030"/>
        </w:tabs>
        <w:rPr>
          <w:noProof/>
        </w:rPr>
      </w:pPr>
      <w:r>
        <w:rPr>
          <w:noProof/>
        </w:rPr>
        <w:t>Utilizarea site-ului web intern Bing Maps – 100.000 de tranzacții (SL), 70</w:t>
      </w:r>
    </w:p>
    <w:p w:rsidR="00537469" w:rsidRDefault="00537469">
      <w:pPr>
        <w:pStyle w:val="Index1"/>
        <w:tabs>
          <w:tab w:val="right" w:pos="5030"/>
        </w:tabs>
        <w:rPr>
          <w:noProof/>
        </w:rPr>
      </w:pPr>
      <w:r>
        <w:rPr>
          <w:noProof/>
        </w:rPr>
        <w:t>Utilizarea site-ului web intern Bing Maps – 500.000 de tranzacții (și mai multe) (SL), 70</w:t>
      </w:r>
    </w:p>
    <w:p w:rsidR="00537469" w:rsidRDefault="00537469">
      <w:pPr>
        <w:pStyle w:val="Index1"/>
        <w:tabs>
          <w:tab w:val="right" w:pos="5030"/>
        </w:tabs>
        <w:rPr>
          <w:noProof/>
        </w:rPr>
      </w:pPr>
      <w:r>
        <w:rPr>
          <w:noProof/>
        </w:rPr>
        <w:t>Utilizarea site-ului web public Bing Maps – 100.000 de tranzacții (SL), 71</w:t>
      </w:r>
    </w:p>
    <w:p w:rsidR="00537469" w:rsidRDefault="00537469">
      <w:pPr>
        <w:pStyle w:val="Index1"/>
        <w:tabs>
          <w:tab w:val="right" w:pos="5030"/>
        </w:tabs>
        <w:rPr>
          <w:noProof/>
        </w:rPr>
      </w:pPr>
      <w:r>
        <w:rPr>
          <w:noProof/>
        </w:rPr>
        <w:t>Utilizarea site-ului web public Bing Maps – 500.000 de tranzacții (și mai multe) (Licență SL), 71</w:t>
      </w:r>
    </w:p>
    <w:p w:rsidR="00537469" w:rsidRDefault="00537469">
      <w:pPr>
        <w:pStyle w:val="Index1"/>
        <w:tabs>
          <w:tab w:val="right" w:pos="5030"/>
        </w:tabs>
        <w:rPr>
          <w:noProof/>
        </w:rPr>
      </w:pPr>
      <w:r>
        <w:rPr>
          <w:noProof/>
        </w:rPr>
        <w:t>Utilizatorul cunoscut pentru Bing Maps – 5.000 de utilizatori (Licență SL), 70</w:t>
      </w:r>
    </w:p>
    <w:p w:rsidR="00537469" w:rsidRDefault="00537469">
      <w:pPr>
        <w:pStyle w:val="Index1"/>
        <w:tabs>
          <w:tab w:val="right" w:pos="5030"/>
        </w:tabs>
        <w:rPr>
          <w:noProof/>
        </w:rPr>
      </w:pPr>
      <w:r>
        <w:rPr>
          <w:noProof/>
        </w:rPr>
        <w:t>Utilizatorul cunoscut pentru Bing Maps (Licență SL), 70</w:t>
      </w:r>
    </w:p>
    <w:p w:rsidR="00537469" w:rsidRDefault="00537469">
      <w:pPr>
        <w:pStyle w:val="Index1"/>
        <w:tabs>
          <w:tab w:val="right" w:pos="5030"/>
        </w:tabs>
        <w:rPr>
          <w:noProof/>
        </w:rPr>
      </w:pPr>
      <w:r>
        <w:rPr>
          <w:noProof/>
        </w:rPr>
        <w:t>Utilizatorul cunoscut pentru Bing Maps Light – 5.000 de utilizatori (Licență SL), 70</w:t>
      </w:r>
    </w:p>
    <w:p w:rsidR="00537469" w:rsidRDefault="00537469">
      <w:pPr>
        <w:pStyle w:val="Index1"/>
        <w:tabs>
          <w:tab w:val="right" w:pos="5030"/>
        </w:tabs>
        <w:rPr>
          <w:noProof/>
        </w:rPr>
      </w:pPr>
      <w:r>
        <w:rPr>
          <w:noProof/>
        </w:rPr>
        <w:t>Utilizatorul cunoscut pentru Bing Maps Light – 500 de utilizatori (Licență SL), 70</w:t>
      </w:r>
    </w:p>
    <w:p w:rsidR="00537469" w:rsidRDefault="00537469">
      <w:pPr>
        <w:pStyle w:val="Index1"/>
        <w:tabs>
          <w:tab w:val="right" w:pos="5030"/>
        </w:tabs>
        <w:rPr>
          <w:noProof/>
        </w:rPr>
      </w:pPr>
      <w:r>
        <w:rPr>
          <w:noProof/>
        </w:rPr>
        <w:t>VDI, 38</w:t>
      </w:r>
    </w:p>
    <w:p w:rsidR="00537469" w:rsidRDefault="00537469">
      <w:pPr>
        <w:pStyle w:val="Index1"/>
        <w:tabs>
          <w:tab w:val="right" w:pos="5030"/>
        </w:tabs>
        <w:rPr>
          <w:noProof/>
        </w:rPr>
      </w:pPr>
      <w:r>
        <w:rPr>
          <w:noProof/>
        </w:rPr>
        <w:t>Visio 2019 Professional, 23</w:t>
      </w:r>
    </w:p>
    <w:p w:rsidR="00537469" w:rsidRDefault="00537469">
      <w:pPr>
        <w:pStyle w:val="Index1"/>
        <w:tabs>
          <w:tab w:val="right" w:pos="5030"/>
        </w:tabs>
        <w:rPr>
          <w:noProof/>
        </w:rPr>
      </w:pPr>
      <w:r>
        <w:rPr>
          <w:noProof/>
        </w:rPr>
        <w:t>Visio 2019 Standard, 23</w:t>
      </w:r>
    </w:p>
    <w:p w:rsidR="00537469" w:rsidRDefault="00537469">
      <w:pPr>
        <w:pStyle w:val="Index1"/>
        <w:tabs>
          <w:tab w:val="right" w:pos="5030"/>
        </w:tabs>
        <w:rPr>
          <w:noProof/>
        </w:rPr>
      </w:pPr>
      <w:r>
        <w:rPr>
          <w:noProof/>
        </w:rPr>
        <w:t>Visio Online Plan 1, 64</w:t>
      </w:r>
    </w:p>
    <w:p w:rsidR="00537469" w:rsidRDefault="00537469">
      <w:pPr>
        <w:pStyle w:val="Index1"/>
        <w:tabs>
          <w:tab w:val="right" w:pos="5030"/>
        </w:tabs>
        <w:rPr>
          <w:noProof/>
        </w:rPr>
      </w:pPr>
      <w:r>
        <w:rPr>
          <w:noProof/>
        </w:rPr>
        <w:t>Visio Online Plan 2, 64</w:t>
      </w:r>
    </w:p>
    <w:p w:rsidR="00537469" w:rsidRDefault="00537469">
      <w:pPr>
        <w:pStyle w:val="Index1"/>
        <w:tabs>
          <w:tab w:val="right" w:pos="5030"/>
        </w:tabs>
        <w:rPr>
          <w:noProof/>
        </w:rPr>
      </w:pPr>
      <w:r>
        <w:rPr>
          <w:noProof/>
        </w:rPr>
        <w:t>Visio Professional, 91</w:t>
      </w:r>
    </w:p>
    <w:p w:rsidR="00537469" w:rsidRDefault="00537469">
      <w:pPr>
        <w:pStyle w:val="Index1"/>
        <w:tabs>
          <w:tab w:val="right" w:pos="5030"/>
        </w:tabs>
        <w:rPr>
          <w:noProof/>
        </w:rPr>
      </w:pPr>
      <w:r>
        <w:rPr>
          <w:noProof/>
        </w:rPr>
        <w:t>Visio Standard, 85, 91</w:t>
      </w:r>
    </w:p>
    <w:p w:rsidR="00537469" w:rsidRDefault="00537469">
      <w:pPr>
        <w:pStyle w:val="Index1"/>
        <w:tabs>
          <w:tab w:val="right" w:pos="5030"/>
        </w:tabs>
        <w:rPr>
          <w:noProof/>
        </w:rPr>
      </w:pPr>
      <w:r>
        <w:rPr>
          <w:noProof/>
        </w:rPr>
        <w:t>Visual Studio 2015, 38</w:t>
      </w:r>
    </w:p>
    <w:p w:rsidR="00537469" w:rsidRDefault="00537469">
      <w:pPr>
        <w:pStyle w:val="Index1"/>
        <w:tabs>
          <w:tab w:val="right" w:pos="5030"/>
        </w:tabs>
        <w:rPr>
          <w:noProof/>
        </w:rPr>
      </w:pPr>
      <w:r>
        <w:rPr>
          <w:noProof/>
        </w:rPr>
        <w:t>Visual Studio Professional 2017, 38</w:t>
      </w:r>
    </w:p>
    <w:p w:rsidR="00537469" w:rsidRDefault="00537469">
      <w:pPr>
        <w:pStyle w:val="Index1"/>
        <w:tabs>
          <w:tab w:val="right" w:pos="5030"/>
        </w:tabs>
        <w:rPr>
          <w:noProof/>
        </w:rPr>
      </w:pPr>
      <w:r>
        <w:rPr>
          <w:noProof/>
        </w:rPr>
        <w:t>Visual Studio Team Foundation Server 2018 cu tehnologie SQL Server 2017, 40</w:t>
      </w:r>
    </w:p>
    <w:p w:rsidR="00537469" w:rsidRDefault="00537469">
      <w:pPr>
        <w:pStyle w:val="Index1"/>
        <w:tabs>
          <w:tab w:val="right" w:pos="5030"/>
        </w:tabs>
        <w:rPr>
          <w:noProof/>
        </w:rPr>
      </w:pPr>
      <w:r>
        <w:rPr>
          <w:noProof/>
        </w:rPr>
        <w:t>Vouchere pentru Microsoft Learning MCP 1 Exam, 73</w:t>
      </w:r>
    </w:p>
    <w:p w:rsidR="00537469" w:rsidRDefault="00537469">
      <w:pPr>
        <w:pStyle w:val="Index1"/>
        <w:tabs>
          <w:tab w:val="right" w:pos="5030"/>
        </w:tabs>
        <w:rPr>
          <w:noProof/>
        </w:rPr>
      </w:pPr>
      <w:r>
        <w:rPr>
          <w:noProof/>
        </w:rPr>
        <w:t>Vouchere pentru Microsoft Learning MCP 30 Exam, 73</w:t>
      </w:r>
    </w:p>
    <w:p w:rsidR="00537469" w:rsidRDefault="00537469">
      <w:pPr>
        <w:pStyle w:val="Index1"/>
        <w:tabs>
          <w:tab w:val="right" w:pos="5030"/>
        </w:tabs>
        <w:rPr>
          <w:noProof/>
        </w:rPr>
      </w:pPr>
      <w:r>
        <w:rPr>
          <w:noProof/>
        </w:rPr>
        <w:t>Windows 10, 42</w:t>
      </w:r>
    </w:p>
    <w:p w:rsidR="00537469" w:rsidRDefault="00537469">
      <w:pPr>
        <w:pStyle w:val="Index1"/>
        <w:tabs>
          <w:tab w:val="right" w:pos="5030"/>
        </w:tabs>
        <w:rPr>
          <w:noProof/>
        </w:rPr>
      </w:pPr>
      <w:r>
        <w:rPr>
          <w:noProof/>
        </w:rPr>
        <w:t>Windows 10 Education, 41</w:t>
      </w:r>
    </w:p>
    <w:p w:rsidR="00537469" w:rsidRDefault="00537469">
      <w:pPr>
        <w:pStyle w:val="Index1"/>
        <w:tabs>
          <w:tab w:val="right" w:pos="5030"/>
        </w:tabs>
        <w:rPr>
          <w:noProof/>
        </w:rPr>
      </w:pPr>
      <w:r>
        <w:rPr>
          <w:noProof/>
        </w:rPr>
        <w:t>Windows 10 Education A3, 41</w:t>
      </w:r>
    </w:p>
    <w:p w:rsidR="00537469" w:rsidRDefault="00537469">
      <w:pPr>
        <w:pStyle w:val="Index1"/>
        <w:tabs>
          <w:tab w:val="right" w:pos="5030"/>
        </w:tabs>
        <w:rPr>
          <w:noProof/>
        </w:rPr>
      </w:pPr>
      <w:r>
        <w:rPr>
          <w:noProof/>
        </w:rPr>
        <w:t>Windows 10 Education E3, 41</w:t>
      </w:r>
    </w:p>
    <w:p w:rsidR="00537469" w:rsidRDefault="00537469">
      <w:pPr>
        <w:pStyle w:val="Index1"/>
        <w:tabs>
          <w:tab w:val="right" w:pos="5030"/>
        </w:tabs>
        <w:rPr>
          <w:noProof/>
        </w:rPr>
      </w:pPr>
      <w:r>
        <w:rPr>
          <w:noProof/>
        </w:rPr>
        <w:t>Windows 10 Education E5, 41</w:t>
      </w:r>
    </w:p>
    <w:p w:rsidR="00537469" w:rsidRDefault="00537469">
      <w:pPr>
        <w:pStyle w:val="Index1"/>
        <w:tabs>
          <w:tab w:val="right" w:pos="5030"/>
        </w:tabs>
        <w:rPr>
          <w:noProof/>
        </w:rPr>
      </w:pPr>
      <w:r>
        <w:rPr>
          <w:noProof/>
        </w:rPr>
        <w:t>Windows 10 Enterprise (per dispozitiv), 41</w:t>
      </w:r>
    </w:p>
    <w:p w:rsidR="00537469" w:rsidRDefault="00537469">
      <w:pPr>
        <w:pStyle w:val="Index1"/>
        <w:tabs>
          <w:tab w:val="right" w:pos="5030"/>
        </w:tabs>
        <w:rPr>
          <w:noProof/>
        </w:rPr>
      </w:pPr>
      <w:r>
        <w:rPr>
          <w:noProof/>
        </w:rPr>
        <w:t>Windows 10 Enterprise A5, 41</w:t>
      </w:r>
    </w:p>
    <w:p w:rsidR="00537469" w:rsidRDefault="00537469">
      <w:pPr>
        <w:pStyle w:val="Index1"/>
        <w:tabs>
          <w:tab w:val="right" w:pos="5030"/>
        </w:tabs>
        <w:rPr>
          <w:noProof/>
        </w:rPr>
      </w:pPr>
      <w:r>
        <w:rPr>
          <w:noProof/>
        </w:rPr>
        <w:t>Windows 10 Enterprise E3, 41</w:t>
      </w:r>
    </w:p>
    <w:p w:rsidR="00537469" w:rsidRDefault="00537469">
      <w:pPr>
        <w:pStyle w:val="Index1"/>
        <w:tabs>
          <w:tab w:val="right" w:pos="5030"/>
        </w:tabs>
        <w:rPr>
          <w:noProof/>
        </w:rPr>
      </w:pPr>
      <w:r>
        <w:rPr>
          <w:noProof/>
        </w:rPr>
        <w:t>Windows 10 Enterprise E5, 41</w:t>
      </w:r>
    </w:p>
    <w:p w:rsidR="00537469" w:rsidRDefault="00537469">
      <w:pPr>
        <w:pStyle w:val="Index1"/>
        <w:tabs>
          <w:tab w:val="right" w:pos="5030"/>
        </w:tabs>
        <w:rPr>
          <w:noProof/>
        </w:rPr>
      </w:pPr>
      <w:r>
        <w:rPr>
          <w:noProof/>
        </w:rPr>
        <w:t>Windows 10 Enterprise LTSC 2016, 42</w:t>
      </w:r>
    </w:p>
    <w:p w:rsidR="00537469" w:rsidRDefault="00537469">
      <w:pPr>
        <w:pStyle w:val="Index1"/>
        <w:tabs>
          <w:tab w:val="right" w:pos="5030"/>
        </w:tabs>
        <w:rPr>
          <w:noProof/>
        </w:rPr>
      </w:pPr>
      <w:r>
        <w:rPr>
          <w:noProof/>
        </w:rPr>
        <w:t>Windows 10 Enterprise LTSC 2019 (per dispozitiv), 41</w:t>
      </w:r>
    </w:p>
    <w:p w:rsidR="00537469" w:rsidRDefault="00537469">
      <w:pPr>
        <w:pStyle w:val="Index1"/>
        <w:tabs>
          <w:tab w:val="right" w:pos="5030"/>
        </w:tabs>
        <w:rPr>
          <w:noProof/>
        </w:rPr>
      </w:pPr>
      <w:r>
        <w:rPr>
          <w:noProof/>
        </w:rPr>
        <w:t>Windows 10 IoT Enterprise, 43</w:t>
      </w:r>
    </w:p>
    <w:p w:rsidR="00537469" w:rsidRDefault="00537469">
      <w:pPr>
        <w:pStyle w:val="Index1"/>
        <w:tabs>
          <w:tab w:val="right" w:pos="5030"/>
        </w:tabs>
        <w:rPr>
          <w:noProof/>
        </w:rPr>
      </w:pPr>
      <w:r>
        <w:rPr>
          <w:noProof/>
        </w:rPr>
        <w:t>Windows 10 IoT Enterprise pentru clienți Retail sau Thin, 43</w:t>
      </w:r>
    </w:p>
    <w:p w:rsidR="00537469" w:rsidRDefault="00537469">
      <w:pPr>
        <w:pStyle w:val="Index1"/>
        <w:tabs>
          <w:tab w:val="right" w:pos="5030"/>
        </w:tabs>
        <w:rPr>
          <w:noProof/>
        </w:rPr>
      </w:pPr>
      <w:r>
        <w:rPr>
          <w:noProof/>
        </w:rPr>
        <w:t>Windows 10 Pro, 41</w:t>
      </w:r>
    </w:p>
    <w:p w:rsidR="00537469" w:rsidRDefault="00537469">
      <w:pPr>
        <w:pStyle w:val="Index1"/>
        <w:tabs>
          <w:tab w:val="right" w:pos="5030"/>
        </w:tabs>
        <w:rPr>
          <w:noProof/>
        </w:rPr>
      </w:pPr>
      <w:r>
        <w:rPr>
          <w:noProof/>
        </w:rPr>
        <w:t>Windows 2000 Professional pentru sisteme încorporate, 43</w:t>
      </w:r>
    </w:p>
    <w:p w:rsidR="00537469" w:rsidRDefault="00537469">
      <w:pPr>
        <w:pStyle w:val="Index1"/>
        <w:tabs>
          <w:tab w:val="right" w:pos="5030"/>
        </w:tabs>
        <w:rPr>
          <w:noProof/>
        </w:rPr>
      </w:pPr>
      <w:r>
        <w:rPr>
          <w:noProof/>
        </w:rPr>
        <w:t>Windows 7, 43</w:t>
      </w:r>
    </w:p>
    <w:p w:rsidR="00537469" w:rsidRDefault="00537469">
      <w:pPr>
        <w:pStyle w:val="Index1"/>
        <w:tabs>
          <w:tab w:val="right" w:pos="5030"/>
        </w:tabs>
        <w:rPr>
          <w:noProof/>
        </w:rPr>
      </w:pPr>
      <w:r>
        <w:rPr>
          <w:noProof/>
        </w:rPr>
        <w:t>Windows 7 Professional/Ultimate pentru sisteme încorporate, 43</w:t>
      </w:r>
    </w:p>
    <w:p w:rsidR="00537469" w:rsidRDefault="00537469">
      <w:pPr>
        <w:pStyle w:val="Index1"/>
        <w:tabs>
          <w:tab w:val="right" w:pos="5030"/>
        </w:tabs>
        <w:rPr>
          <w:noProof/>
        </w:rPr>
      </w:pPr>
      <w:r>
        <w:rPr>
          <w:noProof/>
        </w:rPr>
        <w:t>Windows 8/8.1, 43</w:t>
      </w:r>
    </w:p>
    <w:p w:rsidR="00537469" w:rsidRDefault="00537469">
      <w:pPr>
        <w:pStyle w:val="Index1"/>
        <w:tabs>
          <w:tab w:val="right" w:pos="5030"/>
        </w:tabs>
        <w:rPr>
          <w:noProof/>
        </w:rPr>
      </w:pPr>
      <w:r>
        <w:rPr>
          <w:noProof/>
        </w:rPr>
        <w:t>Windows Embedded 8 și 8.1 Industry Retail, 43</w:t>
      </w:r>
    </w:p>
    <w:p w:rsidR="00537469" w:rsidRDefault="00537469">
      <w:pPr>
        <w:pStyle w:val="Index1"/>
        <w:tabs>
          <w:tab w:val="right" w:pos="5030"/>
        </w:tabs>
        <w:rPr>
          <w:noProof/>
        </w:rPr>
      </w:pPr>
      <w:r>
        <w:rPr>
          <w:noProof/>
        </w:rPr>
        <w:t>Windows Embedded 8 Standard, 43</w:t>
      </w:r>
    </w:p>
    <w:p w:rsidR="00537469" w:rsidRDefault="00537469">
      <w:pPr>
        <w:pStyle w:val="Index1"/>
        <w:tabs>
          <w:tab w:val="right" w:pos="5030"/>
        </w:tabs>
        <w:rPr>
          <w:noProof/>
        </w:rPr>
      </w:pPr>
      <w:r>
        <w:rPr>
          <w:noProof/>
        </w:rPr>
        <w:t>Windows Embedded 8.1 Industry, 42</w:t>
      </w:r>
    </w:p>
    <w:p w:rsidR="00537469" w:rsidRDefault="00537469">
      <w:pPr>
        <w:pStyle w:val="Index1"/>
        <w:tabs>
          <w:tab w:val="right" w:pos="5030"/>
        </w:tabs>
        <w:rPr>
          <w:noProof/>
        </w:rPr>
      </w:pPr>
      <w:r>
        <w:rPr>
          <w:noProof/>
        </w:rPr>
        <w:t>Windows Embedded 8/8.1 Pro, Industry Pro, 43</w:t>
      </w:r>
    </w:p>
    <w:p w:rsidR="00537469" w:rsidRDefault="00537469">
      <w:pPr>
        <w:pStyle w:val="Index1"/>
        <w:tabs>
          <w:tab w:val="right" w:pos="5030"/>
        </w:tabs>
        <w:rPr>
          <w:noProof/>
        </w:rPr>
      </w:pPr>
      <w:r>
        <w:rPr>
          <w:noProof/>
        </w:rPr>
        <w:t>Windows Embedded for Point of Service, 43</w:t>
      </w:r>
    </w:p>
    <w:p w:rsidR="00537469" w:rsidRDefault="00537469">
      <w:pPr>
        <w:pStyle w:val="Index1"/>
        <w:tabs>
          <w:tab w:val="right" w:pos="5030"/>
        </w:tabs>
        <w:rPr>
          <w:noProof/>
        </w:rPr>
      </w:pPr>
      <w:r>
        <w:rPr>
          <w:noProof/>
        </w:rPr>
        <w:t>Windows Embedded POSReady 2009, 43</w:t>
      </w:r>
    </w:p>
    <w:p w:rsidR="00537469" w:rsidRDefault="00537469">
      <w:pPr>
        <w:pStyle w:val="Index1"/>
        <w:tabs>
          <w:tab w:val="right" w:pos="5030"/>
        </w:tabs>
        <w:rPr>
          <w:noProof/>
        </w:rPr>
      </w:pPr>
      <w:r>
        <w:rPr>
          <w:noProof/>
        </w:rPr>
        <w:t>Windows Embedded POSReady 7, 43</w:t>
      </w:r>
    </w:p>
    <w:p w:rsidR="00537469" w:rsidRDefault="00537469">
      <w:pPr>
        <w:pStyle w:val="Index1"/>
        <w:tabs>
          <w:tab w:val="right" w:pos="5030"/>
        </w:tabs>
        <w:rPr>
          <w:noProof/>
        </w:rPr>
      </w:pPr>
      <w:r>
        <w:rPr>
          <w:noProof/>
        </w:rPr>
        <w:t>Windows Embedded POSReady 7 Pro, 43</w:t>
      </w:r>
    </w:p>
    <w:p w:rsidR="00537469" w:rsidRDefault="00537469">
      <w:pPr>
        <w:pStyle w:val="Index1"/>
        <w:tabs>
          <w:tab w:val="right" w:pos="5030"/>
        </w:tabs>
        <w:rPr>
          <w:noProof/>
        </w:rPr>
      </w:pPr>
      <w:r>
        <w:rPr>
          <w:noProof/>
        </w:rPr>
        <w:t>Windows Embedded Standard 2009, 43</w:t>
      </w:r>
    </w:p>
    <w:p w:rsidR="00537469" w:rsidRDefault="00537469">
      <w:pPr>
        <w:pStyle w:val="Index1"/>
        <w:tabs>
          <w:tab w:val="right" w:pos="5030"/>
        </w:tabs>
        <w:rPr>
          <w:noProof/>
        </w:rPr>
      </w:pPr>
      <w:r>
        <w:rPr>
          <w:noProof/>
        </w:rPr>
        <w:t>Windows Embedded Standard 7, 43</w:t>
      </w:r>
    </w:p>
    <w:p w:rsidR="00537469" w:rsidRDefault="00537469">
      <w:pPr>
        <w:pStyle w:val="Index1"/>
        <w:tabs>
          <w:tab w:val="right" w:pos="5030"/>
        </w:tabs>
        <w:rPr>
          <w:noProof/>
        </w:rPr>
      </w:pPr>
      <w:r>
        <w:rPr>
          <w:noProof/>
        </w:rPr>
        <w:t>Windows HPC Server, 51</w:t>
      </w:r>
    </w:p>
    <w:p w:rsidR="00537469" w:rsidRDefault="00537469">
      <w:pPr>
        <w:pStyle w:val="Index1"/>
        <w:tabs>
          <w:tab w:val="right" w:pos="5030"/>
        </w:tabs>
        <w:rPr>
          <w:noProof/>
        </w:rPr>
      </w:pPr>
      <w:r>
        <w:rPr>
          <w:noProof/>
        </w:rPr>
        <w:t>Windows MultiPoint Server 2012, 48</w:t>
      </w:r>
    </w:p>
    <w:p w:rsidR="00537469" w:rsidRDefault="00537469">
      <w:pPr>
        <w:pStyle w:val="Index1"/>
        <w:tabs>
          <w:tab w:val="right" w:pos="5030"/>
        </w:tabs>
        <w:rPr>
          <w:noProof/>
        </w:rPr>
      </w:pPr>
      <w:r>
        <w:rPr>
          <w:noProof/>
        </w:rPr>
        <w:t>Windows MultiPoint Server 2016 Premium, 48</w:t>
      </w:r>
    </w:p>
    <w:p w:rsidR="00537469" w:rsidRDefault="00537469">
      <w:pPr>
        <w:pStyle w:val="Index1"/>
        <w:tabs>
          <w:tab w:val="right" w:pos="5030"/>
        </w:tabs>
        <w:rPr>
          <w:noProof/>
        </w:rPr>
      </w:pPr>
      <w:r>
        <w:rPr>
          <w:noProof/>
        </w:rPr>
        <w:t>Windows Server, 91</w:t>
      </w:r>
    </w:p>
    <w:p w:rsidR="00537469" w:rsidRDefault="00537469">
      <w:pPr>
        <w:pStyle w:val="Index1"/>
        <w:tabs>
          <w:tab w:val="right" w:pos="5030"/>
        </w:tabs>
        <w:rPr>
          <w:noProof/>
        </w:rPr>
      </w:pPr>
      <w:r>
        <w:rPr>
          <w:noProof/>
        </w:rPr>
        <w:t>Windows Server 2016, 49</w:t>
      </w:r>
    </w:p>
    <w:p w:rsidR="00537469" w:rsidRDefault="00537469">
      <w:pPr>
        <w:pStyle w:val="Index1"/>
        <w:tabs>
          <w:tab w:val="right" w:pos="5030"/>
        </w:tabs>
        <w:rPr>
          <w:noProof/>
        </w:rPr>
      </w:pPr>
      <w:r>
        <w:rPr>
          <w:noProof/>
        </w:rPr>
        <w:t>Windows Server 2019 Datacenter (licențe nucleu cu 16 pachete), 49</w:t>
      </w:r>
    </w:p>
    <w:p w:rsidR="00537469" w:rsidRDefault="00537469">
      <w:pPr>
        <w:pStyle w:val="Index1"/>
        <w:tabs>
          <w:tab w:val="right" w:pos="5030"/>
        </w:tabs>
        <w:rPr>
          <w:noProof/>
        </w:rPr>
      </w:pPr>
      <w:r>
        <w:rPr>
          <w:noProof/>
        </w:rPr>
        <w:t>Windows Server 2019 Datacenter (licențe nucleu cu 2 pachete), 49</w:t>
      </w:r>
    </w:p>
    <w:p w:rsidR="00537469" w:rsidRDefault="00537469">
      <w:pPr>
        <w:pStyle w:val="Index1"/>
        <w:tabs>
          <w:tab w:val="right" w:pos="5030"/>
        </w:tabs>
        <w:rPr>
          <w:noProof/>
        </w:rPr>
      </w:pPr>
      <w:r>
        <w:rPr>
          <w:noProof/>
        </w:rPr>
        <w:t>Windows Server 2019 Essentials, 49</w:t>
      </w:r>
    </w:p>
    <w:p w:rsidR="00537469" w:rsidRDefault="00537469">
      <w:pPr>
        <w:pStyle w:val="Index1"/>
        <w:tabs>
          <w:tab w:val="right" w:pos="5030"/>
        </w:tabs>
        <w:rPr>
          <w:noProof/>
        </w:rPr>
      </w:pPr>
      <w:r>
        <w:rPr>
          <w:noProof/>
        </w:rPr>
        <w:t>Windows Server 2019 Standard (licențe nucleu cu 16 pachete), 49</w:t>
      </w:r>
    </w:p>
    <w:p w:rsidR="00537469" w:rsidRDefault="00537469">
      <w:pPr>
        <w:pStyle w:val="Index1"/>
        <w:tabs>
          <w:tab w:val="right" w:pos="5030"/>
        </w:tabs>
        <w:rPr>
          <w:noProof/>
        </w:rPr>
      </w:pPr>
      <w:r>
        <w:rPr>
          <w:noProof/>
        </w:rPr>
        <w:t>Windows Server 2019 Standard (licențe nucleu cu 2 pachete), 49</w:t>
      </w:r>
    </w:p>
    <w:p w:rsidR="00537469" w:rsidRDefault="00537469">
      <w:pPr>
        <w:pStyle w:val="Index1"/>
        <w:tabs>
          <w:tab w:val="right" w:pos="5030"/>
        </w:tabs>
        <w:rPr>
          <w:noProof/>
        </w:rPr>
      </w:pPr>
      <w:r>
        <w:rPr>
          <w:noProof/>
        </w:rPr>
        <w:t>Windows Server Container, 79</w:t>
      </w:r>
    </w:p>
    <w:p w:rsidR="00537469" w:rsidRDefault="00537469">
      <w:pPr>
        <w:pStyle w:val="Index1"/>
        <w:tabs>
          <w:tab w:val="right" w:pos="5030"/>
        </w:tabs>
        <w:rPr>
          <w:noProof/>
        </w:rPr>
      </w:pPr>
      <w:r>
        <w:rPr>
          <w:noProof/>
        </w:rPr>
        <w:t>Windows Server Datacenter, 85, 90, 91</w:t>
      </w:r>
    </w:p>
    <w:p w:rsidR="00537469" w:rsidRDefault="00537469">
      <w:pPr>
        <w:pStyle w:val="Index1"/>
        <w:tabs>
          <w:tab w:val="right" w:pos="5030"/>
        </w:tabs>
        <w:rPr>
          <w:noProof/>
        </w:rPr>
      </w:pPr>
      <w:r>
        <w:rPr>
          <w:noProof/>
        </w:rPr>
        <w:t>Windows Server Datacenter (licențe nucleu cu 2 pachete), 19</w:t>
      </w:r>
    </w:p>
    <w:p w:rsidR="00537469" w:rsidRDefault="00537469">
      <w:pPr>
        <w:pStyle w:val="Index1"/>
        <w:tabs>
          <w:tab w:val="right" w:pos="5030"/>
        </w:tabs>
        <w:rPr>
          <w:noProof/>
        </w:rPr>
      </w:pPr>
      <w:r>
        <w:rPr>
          <w:noProof/>
        </w:rPr>
        <w:t>Windows Server ediția Enterprise, 85</w:t>
      </w:r>
    </w:p>
    <w:p w:rsidR="00537469" w:rsidRDefault="00537469">
      <w:pPr>
        <w:pStyle w:val="Index1"/>
        <w:tabs>
          <w:tab w:val="right" w:pos="5030"/>
        </w:tabs>
        <w:rPr>
          <w:noProof/>
        </w:rPr>
      </w:pPr>
      <w:r>
        <w:rPr>
          <w:noProof/>
        </w:rPr>
        <w:t>Windows Server Enterprise, 51</w:t>
      </w:r>
    </w:p>
    <w:p w:rsidR="00537469" w:rsidRDefault="00537469">
      <w:pPr>
        <w:pStyle w:val="Index1"/>
        <w:tabs>
          <w:tab w:val="right" w:pos="5030"/>
        </w:tabs>
        <w:rPr>
          <w:noProof/>
        </w:rPr>
      </w:pPr>
      <w:r>
        <w:rPr>
          <w:noProof/>
        </w:rPr>
        <w:t>Windows Server HPC Edition, 51</w:t>
      </w:r>
    </w:p>
    <w:p w:rsidR="00537469" w:rsidRDefault="00537469">
      <w:pPr>
        <w:pStyle w:val="Index1"/>
        <w:tabs>
          <w:tab w:val="right" w:pos="5030"/>
        </w:tabs>
        <w:rPr>
          <w:noProof/>
        </w:rPr>
      </w:pPr>
      <w:r>
        <w:rPr>
          <w:noProof/>
        </w:rPr>
        <w:t>Windows Server pentru sisteme Itanium, 51</w:t>
      </w:r>
    </w:p>
    <w:p w:rsidR="00537469" w:rsidRDefault="00537469">
      <w:pPr>
        <w:pStyle w:val="Index1"/>
        <w:tabs>
          <w:tab w:val="right" w:pos="5030"/>
        </w:tabs>
        <w:rPr>
          <w:noProof/>
        </w:rPr>
      </w:pPr>
      <w:r>
        <w:rPr>
          <w:noProof/>
        </w:rPr>
        <w:t>Windows Server Standard, 90, 91</w:t>
      </w:r>
    </w:p>
    <w:p w:rsidR="00537469" w:rsidRDefault="00537469">
      <w:pPr>
        <w:pStyle w:val="Index1"/>
        <w:tabs>
          <w:tab w:val="right" w:pos="5030"/>
        </w:tabs>
        <w:rPr>
          <w:noProof/>
        </w:rPr>
      </w:pPr>
      <w:r>
        <w:rPr>
          <w:noProof/>
        </w:rPr>
        <w:t>Windows Server Standard (licențe nucleu cu 2 pachete), 19</w:t>
      </w:r>
    </w:p>
    <w:p w:rsidR="00537469" w:rsidRDefault="00537469">
      <w:pPr>
        <w:pStyle w:val="Index1"/>
        <w:tabs>
          <w:tab w:val="right" w:pos="5030"/>
        </w:tabs>
        <w:rPr>
          <w:noProof/>
        </w:rPr>
      </w:pPr>
      <w:r>
        <w:rPr>
          <w:noProof/>
        </w:rPr>
        <w:t>Windows Small Business Server, 51</w:t>
      </w:r>
    </w:p>
    <w:p w:rsidR="00537469" w:rsidRDefault="00537469">
      <w:pPr>
        <w:pStyle w:val="Index1"/>
        <w:tabs>
          <w:tab w:val="right" w:pos="5030"/>
        </w:tabs>
        <w:rPr>
          <w:noProof/>
        </w:rPr>
      </w:pPr>
      <w:r>
        <w:rPr>
          <w:noProof/>
        </w:rPr>
        <w:t>Windows VDA E3, 41</w:t>
      </w:r>
    </w:p>
    <w:p w:rsidR="00537469" w:rsidRDefault="00537469">
      <w:pPr>
        <w:pStyle w:val="Index1"/>
        <w:tabs>
          <w:tab w:val="right" w:pos="5030"/>
        </w:tabs>
        <w:rPr>
          <w:noProof/>
        </w:rPr>
      </w:pPr>
      <w:r>
        <w:rPr>
          <w:noProof/>
        </w:rPr>
        <w:t>Windows VDA E5, 41</w:t>
      </w:r>
    </w:p>
    <w:p w:rsidR="00537469" w:rsidRDefault="00537469">
      <w:pPr>
        <w:pStyle w:val="Index1"/>
        <w:tabs>
          <w:tab w:val="right" w:pos="5030"/>
        </w:tabs>
        <w:rPr>
          <w:noProof/>
        </w:rPr>
      </w:pPr>
      <w:r>
        <w:rPr>
          <w:noProof/>
        </w:rPr>
        <w:t>Windows VDA per dispozitiv, 41</w:t>
      </w:r>
    </w:p>
    <w:p w:rsidR="00537469" w:rsidRDefault="00537469">
      <w:pPr>
        <w:pStyle w:val="Index1"/>
        <w:tabs>
          <w:tab w:val="right" w:pos="5030"/>
        </w:tabs>
        <w:rPr>
          <w:noProof/>
        </w:rPr>
      </w:pPr>
      <w:r>
        <w:rPr>
          <w:noProof/>
        </w:rPr>
        <w:t>Windows Vista, 43</w:t>
      </w:r>
    </w:p>
    <w:p w:rsidR="00537469" w:rsidRDefault="00537469">
      <w:pPr>
        <w:pStyle w:val="Index1"/>
        <w:tabs>
          <w:tab w:val="right" w:pos="5030"/>
        </w:tabs>
        <w:rPr>
          <w:noProof/>
        </w:rPr>
      </w:pPr>
      <w:r>
        <w:rPr>
          <w:noProof/>
        </w:rPr>
        <w:t>Windows Vista Business/Ultimate pentru sisteme încorporate, 43</w:t>
      </w:r>
    </w:p>
    <w:p w:rsidR="00537469" w:rsidRDefault="00537469">
      <w:pPr>
        <w:pStyle w:val="Index1"/>
        <w:tabs>
          <w:tab w:val="right" w:pos="5030"/>
        </w:tabs>
        <w:rPr>
          <w:noProof/>
        </w:rPr>
      </w:pPr>
      <w:r>
        <w:rPr>
          <w:noProof/>
        </w:rPr>
        <w:t>Windows XP, 43</w:t>
      </w:r>
    </w:p>
    <w:p w:rsidR="00537469" w:rsidRDefault="00537469">
      <w:pPr>
        <w:pStyle w:val="Index1"/>
        <w:tabs>
          <w:tab w:val="right" w:pos="5030"/>
        </w:tabs>
        <w:rPr>
          <w:noProof/>
        </w:rPr>
      </w:pPr>
      <w:r>
        <w:rPr>
          <w:noProof/>
        </w:rPr>
        <w:t>Windows XP Embedded, 43</w:t>
      </w:r>
    </w:p>
    <w:p w:rsidR="00537469" w:rsidRDefault="00537469">
      <w:pPr>
        <w:pStyle w:val="Index1"/>
        <w:tabs>
          <w:tab w:val="right" w:pos="5030"/>
        </w:tabs>
        <w:rPr>
          <w:noProof/>
        </w:rPr>
      </w:pPr>
      <w:r>
        <w:rPr>
          <w:noProof/>
        </w:rPr>
        <w:t>Windows XP Professional pentru sisteme încorporate, 43</w:t>
      </w:r>
    </w:p>
    <w:p w:rsidR="00537469" w:rsidRDefault="00537469">
      <w:pPr>
        <w:pStyle w:val="Index1"/>
        <w:tabs>
          <w:tab w:val="right" w:pos="5030"/>
        </w:tabs>
        <w:rPr>
          <w:noProof/>
        </w:rPr>
      </w:pPr>
      <w:r>
        <w:rPr>
          <w:noProof/>
        </w:rPr>
        <w:t>Word 2019, 23</w:t>
      </w:r>
    </w:p>
    <w:p w:rsidR="00537469" w:rsidRDefault="00537469">
      <w:pPr>
        <w:pStyle w:val="Index1"/>
        <w:tabs>
          <w:tab w:val="right" w:pos="5030"/>
        </w:tabs>
        <w:rPr>
          <w:noProof/>
        </w:rPr>
      </w:pPr>
      <w:r>
        <w:rPr>
          <w:noProof/>
        </w:rPr>
        <w:t>Word 2019 for Mac, 24</w:t>
      </w:r>
    </w:p>
    <w:p w:rsidR="00537469" w:rsidRDefault="00537469">
      <w:pPr>
        <w:pStyle w:val="Index1"/>
        <w:tabs>
          <w:tab w:val="right" w:pos="5030"/>
        </w:tabs>
        <w:rPr>
          <w:noProof/>
        </w:rPr>
      </w:pPr>
      <w:r>
        <w:rPr>
          <w:noProof/>
        </w:rPr>
        <w:t>Workplace Analytics, 70</w:t>
      </w:r>
    </w:p>
    <w:p w:rsidR="00537469" w:rsidRDefault="00537469">
      <w:pPr>
        <w:pStyle w:val="ProductList-Body"/>
        <w:rPr>
          <w:noProof/>
        </w:rPr>
        <w:sectPr w:rsidR="00537469" w:rsidSect="00537469">
          <w:type w:val="continuous"/>
          <w:pgSz w:w="12240" w:h="15840" w:code="1"/>
          <w:pgMar w:top="1170" w:right="720" w:bottom="720" w:left="720" w:header="432" w:footer="288" w:gutter="0"/>
          <w:cols w:num="2" w:space="720"/>
        </w:sectPr>
      </w:pPr>
    </w:p>
    <w:p w:rsidR="00B04AEA" w:rsidRDefault="008E083E">
      <w:pPr>
        <w:pStyle w:val="ProductList-Body"/>
        <w:sectPr w:rsidR="00B04AEA" w:rsidSect="00537469">
          <w:type w:val="continuous"/>
          <w:pgSz w:w="12240" w:h="15840" w:code="1"/>
          <w:pgMar w:top="1170" w:right="720" w:bottom="720" w:left="720" w:header="432" w:footer="288" w:gutter="0"/>
          <w:cols w:num="2" w:space="360"/>
        </w:sectPr>
      </w:pPr>
      <w:r>
        <w:fldChar w:fldCharType="end"/>
      </w:r>
    </w:p>
    <w:p w:rsidR="00B04AEA" w:rsidRDefault="00B04AEA">
      <w:pPr>
        <w:pStyle w:val="ProductList-Body"/>
      </w:pPr>
    </w:p>
    <w:sectPr w:rsidR="00B04AE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0D6D" w:rsidRDefault="008D0D6D" w:rsidP="007C7D4D">
      <w:pPr>
        <w:spacing w:after="0"/>
      </w:pPr>
      <w:r>
        <w:separator/>
      </w:r>
    </w:p>
    <w:p w:rsidR="008D0D6D" w:rsidRDefault="008D0D6D"/>
  </w:endnote>
  <w:endnote w:type="continuationSeparator" w:id="0">
    <w:p w:rsidR="008D0D6D" w:rsidRDefault="008D0D6D" w:rsidP="007C7D4D">
      <w:pPr>
        <w:spacing w:after="0"/>
      </w:pPr>
      <w:r>
        <w:continuationSeparator/>
      </w:r>
    </w:p>
    <w:p w:rsidR="008D0D6D" w:rsidRDefault="008D0D6D"/>
  </w:endnote>
  <w:endnote w:type="continuationNotice" w:id="1">
    <w:p w:rsidR="008D0D6D" w:rsidRDefault="008D0D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4E5F" w:rsidRDefault="008E08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4">
            <w:r w:rsidR="008E083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844">
            <w:r w:rsidR="008E083E">
              <w:rPr>
                <w:color w:val="00467F"/>
                <w:u w:val="single"/>
              </w:rPr>
              <w:t>Index</w:t>
            </w:r>
          </w:hyperlink>
        </w:p>
      </w:tc>
    </w:tr>
  </w:tbl>
  <w:p w:rsidR="00B04AEA" w:rsidRDefault="00B04AE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4A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842">
            <w:r w:rsidR="008E083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1">
            <w:r w:rsidR="008E083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36">
            <w:r w:rsidR="008E083E">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7">
            <w:r w:rsidR="008E083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8">
            <w:r w:rsidR="008E083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49">
            <w:r w:rsidR="008E08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AEA" w:rsidRDefault="00144A64">
          <w:pPr>
            <w:pStyle w:val="PURFooterText"/>
            <w:jc w:val="center"/>
          </w:pPr>
          <w:hyperlink w:anchor="_Sec591">
            <w:r w:rsidR="008E083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AEA" w:rsidRDefault="00B04A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AEA" w:rsidRDefault="00144A64">
          <w:pPr>
            <w:pStyle w:val="PURFooterText"/>
            <w:jc w:val="center"/>
          </w:pPr>
          <w:hyperlink w:anchor="_Sec844">
            <w:r w:rsidR="008E083E">
              <w:rPr>
                <w:color w:val="00467F"/>
                <w:u w:val="single"/>
              </w:rPr>
              <w:t>Index</w:t>
            </w:r>
          </w:hyperlink>
        </w:p>
      </w:tc>
    </w:tr>
  </w:tbl>
  <w:p w:rsidR="00B04AEA" w:rsidRDefault="00B04A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0D6D" w:rsidRDefault="008D0D6D" w:rsidP="007C7D4D">
      <w:pPr>
        <w:spacing w:after="0"/>
      </w:pPr>
      <w:r>
        <w:separator/>
      </w:r>
    </w:p>
    <w:p w:rsidR="008D0D6D" w:rsidRDefault="008D0D6D"/>
  </w:footnote>
  <w:footnote w:type="continuationSeparator" w:id="0">
    <w:p w:rsidR="008D0D6D" w:rsidRDefault="008D0D6D" w:rsidP="007C7D4D">
      <w:pPr>
        <w:spacing w:after="0"/>
      </w:pPr>
      <w:r>
        <w:continuationSeparator/>
      </w:r>
    </w:p>
    <w:p w:rsidR="008D0D6D" w:rsidRDefault="008D0D6D"/>
  </w:footnote>
  <w:footnote w:type="continuationNotice" w:id="1">
    <w:p w:rsidR="008D0D6D" w:rsidRDefault="008D0D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04AEA">
      <w:tc>
        <w:tcPr>
          <w:tcW w:w="8560" w:type="dxa"/>
        </w:tcPr>
        <w:p w:rsidR="00B04AEA" w:rsidRDefault="008E083E">
          <w:pPr>
            <w:pStyle w:val="PURHeaderText"/>
          </w:pPr>
          <w:r>
            <w:t>Termenii privind produsele pentru licențierea de volum Microsoft (română, decembrie 2018)</w:t>
          </w:r>
        </w:p>
      </w:tc>
      <w:tc>
        <w:tcPr>
          <w:tcW w:w="3680" w:type="dxa"/>
        </w:tcPr>
        <w:p w:rsidR="00B04AEA" w:rsidRDefault="008E08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4148B"/>
    <w:multiLevelType w:val="multilevel"/>
    <w:tmpl w:val="764E1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3724E"/>
    <w:multiLevelType w:val="multilevel"/>
    <w:tmpl w:val="BD4CC2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15A47"/>
    <w:multiLevelType w:val="multilevel"/>
    <w:tmpl w:val="4050C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613FE7"/>
    <w:multiLevelType w:val="multilevel"/>
    <w:tmpl w:val="8DA44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154AA"/>
    <w:multiLevelType w:val="multilevel"/>
    <w:tmpl w:val="8FA88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F588D"/>
    <w:multiLevelType w:val="multilevel"/>
    <w:tmpl w:val="C602D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91094"/>
    <w:multiLevelType w:val="multilevel"/>
    <w:tmpl w:val="4D841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F64DAB"/>
    <w:multiLevelType w:val="multilevel"/>
    <w:tmpl w:val="B51453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9628D7"/>
    <w:multiLevelType w:val="multilevel"/>
    <w:tmpl w:val="FD9E18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F9092C"/>
    <w:multiLevelType w:val="multilevel"/>
    <w:tmpl w:val="1E1A2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1D6B05"/>
    <w:multiLevelType w:val="multilevel"/>
    <w:tmpl w:val="E90642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9C1D35"/>
    <w:multiLevelType w:val="multilevel"/>
    <w:tmpl w:val="793C9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570AF9"/>
    <w:multiLevelType w:val="multilevel"/>
    <w:tmpl w:val="263C4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987967"/>
    <w:multiLevelType w:val="multilevel"/>
    <w:tmpl w:val="5CA0F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7F54B7"/>
    <w:multiLevelType w:val="multilevel"/>
    <w:tmpl w:val="6C74FB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32901"/>
    <w:multiLevelType w:val="multilevel"/>
    <w:tmpl w:val="821838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4E2CBC"/>
    <w:multiLevelType w:val="multilevel"/>
    <w:tmpl w:val="D2F24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B701D4"/>
    <w:multiLevelType w:val="multilevel"/>
    <w:tmpl w:val="91502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0101D6"/>
    <w:multiLevelType w:val="multilevel"/>
    <w:tmpl w:val="1E620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42362"/>
    <w:multiLevelType w:val="multilevel"/>
    <w:tmpl w:val="6158C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8B7EF4"/>
    <w:multiLevelType w:val="multilevel"/>
    <w:tmpl w:val="51881E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B41219"/>
    <w:multiLevelType w:val="multilevel"/>
    <w:tmpl w:val="04161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13442C"/>
    <w:multiLevelType w:val="multilevel"/>
    <w:tmpl w:val="3120F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0C07DA"/>
    <w:multiLevelType w:val="multilevel"/>
    <w:tmpl w:val="AA3AE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3C1353"/>
    <w:multiLevelType w:val="multilevel"/>
    <w:tmpl w:val="0430F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E93E95"/>
    <w:multiLevelType w:val="multilevel"/>
    <w:tmpl w:val="47CE14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2A467B"/>
    <w:multiLevelType w:val="multilevel"/>
    <w:tmpl w:val="53348A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3549B"/>
    <w:multiLevelType w:val="multilevel"/>
    <w:tmpl w:val="06DC7B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33FE7"/>
    <w:multiLevelType w:val="multilevel"/>
    <w:tmpl w:val="8E503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C6642E"/>
    <w:multiLevelType w:val="multilevel"/>
    <w:tmpl w:val="1158C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B07E56"/>
    <w:multiLevelType w:val="multilevel"/>
    <w:tmpl w:val="F7446F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4A0C2F"/>
    <w:multiLevelType w:val="multilevel"/>
    <w:tmpl w:val="281065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1F7344"/>
    <w:multiLevelType w:val="multilevel"/>
    <w:tmpl w:val="7A2C6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A8105C"/>
    <w:multiLevelType w:val="multilevel"/>
    <w:tmpl w:val="90266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6555E0"/>
    <w:multiLevelType w:val="multilevel"/>
    <w:tmpl w:val="96F49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9D1767"/>
    <w:multiLevelType w:val="multilevel"/>
    <w:tmpl w:val="24ECFF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A775DA"/>
    <w:multiLevelType w:val="multilevel"/>
    <w:tmpl w:val="04DEF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6F5A44"/>
    <w:multiLevelType w:val="multilevel"/>
    <w:tmpl w:val="78B4F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944086"/>
    <w:multiLevelType w:val="multilevel"/>
    <w:tmpl w:val="19645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F95DF3"/>
    <w:multiLevelType w:val="multilevel"/>
    <w:tmpl w:val="02001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1B95ED9"/>
    <w:multiLevelType w:val="multilevel"/>
    <w:tmpl w:val="C9288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5E17A9"/>
    <w:multiLevelType w:val="multilevel"/>
    <w:tmpl w:val="C6F8B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833B01"/>
    <w:multiLevelType w:val="multilevel"/>
    <w:tmpl w:val="A52E5E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6910A1"/>
    <w:multiLevelType w:val="multilevel"/>
    <w:tmpl w:val="38187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A35B30"/>
    <w:multiLevelType w:val="multilevel"/>
    <w:tmpl w:val="39224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C01536"/>
    <w:multiLevelType w:val="multilevel"/>
    <w:tmpl w:val="DB584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2040B1"/>
    <w:multiLevelType w:val="multilevel"/>
    <w:tmpl w:val="FE4407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4B43B5"/>
    <w:multiLevelType w:val="multilevel"/>
    <w:tmpl w:val="5F0E1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0D0394"/>
    <w:multiLevelType w:val="multilevel"/>
    <w:tmpl w:val="F61E8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FB0B90"/>
    <w:multiLevelType w:val="multilevel"/>
    <w:tmpl w:val="710685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DE583D"/>
    <w:multiLevelType w:val="multilevel"/>
    <w:tmpl w:val="D4486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D42166"/>
    <w:multiLevelType w:val="multilevel"/>
    <w:tmpl w:val="F85C9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241B44"/>
    <w:multiLevelType w:val="multilevel"/>
    <w:tmpl w:val="81284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D47A65"/>
    <w:multiLevelType w:val="multilevel"/>
    <w:tmpl w:val="6E04E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DB776C"/>
    <w:multiLevelType w:val="multilevel"/>
    <w:tmpl w:val="863AC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0D38FF"/>
    <w:multiLevelType w:val="multilevel"/>
    <w:tmpl w:val="82CE9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2948A9"/>
    <w:multiLevelType w:val="multilevel"/>
    <w:tmpl w:val="75A85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9F2006"/>
    <w:multiLevelType w:val="multilevel"/>
    <w:tmpl w:val="6F407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CA585B"/>
    <w:multiLevelType w:val="multilevel"/>
    <w:tmpl w:val="B9625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E33992"/>
    <w:multiLevelType w:val="multilevel"/>
    <w:tmpl w:val="B64E4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753F90"/>
    <w:multiLevelType w:val="multilevel"/>
    <w:tmpl w:val="5FF00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1F3139"/>
    <w:multiLevelType w:val="multilevel"/>
    <w:tmpl w:val="4934B8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3E3442"/>
    <w:multiLevelType w:val="multilevel"/>
    <w:tmpl w:val="F93CF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855534"/>
    <w:multiLevelType w:val="multilevel"/>
    <w:tmpl w:val="D024B4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FE0284"/>
    <w:multiLevelType w:val="multilevel"/>
    <w:tmpl w:val="4AA2B3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26"/>
  </w:num>
  <w:num w:numId="4">
    <w:abstractNumId w:val="61"/>
  </w:num>
  <w:num w:numId="5">
    <w:abstractNumId w:val="64"/>
  </w:num>
  <w:num w:numId="6">
    <w:abstractNumId w:val="59"/>
  </w:num>
  <w:num w:numId="7">
    <w:abstractNumId w:val="24"/>
  </w:num>
  <w:num w:numId="8">
    <w:abstractNumId w:val="16"/>
  </w:num>
  <w:num w:numId="9">
    <w:abstractNumId w:val="35"/>
  </w:num>
  <w:num w:numId="10">
    <w:abstractNumId w:val="0"/>
  </w:num>
  <w:num w:numId="11">
    <w:abstractNumId w:val="60"/>
  </w:num>
  <w:num w:numId="12">
    <w:abstractNumId w:val="18"/>
  </w:num>
  <w:num w:numId="13">
    <w:abstractNumId w:val="13"/>
  </w:num>
  <w:num w:numId="14">
    <w:abstractNumId w:val="30"/>
  </w:num>
  <w:num w:numId="15">
    <w:abstractNumId w:val="34"/>
  </w:num>
  <w:num w:numId="16">
    <w:abstractNumId w:val="36"/>
  </w:num>
  <w:num w:numId="17">
    <w:abstractNumId w:val="62"/>
  </w:num>
  <w:num w:numId="18">
    <w:abstractNumId w:val="44"/>
  </w:num>
  <w:num w:numId="19">
    <w:abstractNumId w:val="5"/>
  </w:num>
  <w:num w:numId="20">
    <w:abstractNumId w:val="54"/>
  </w:num>
  <w:num w:numId="21">
    <w:abstractNumId w:val="39"/>
  </w:num>
  <w:num w:numId="22">
    <w:abstractNumId w:val="29"/>
  </w:num>
  <w:num w:numId="23">
    <w:abstractNumId w:val="21"/>
  </w:num>
  <w:num w:numId="24">
    <w:abstractNumId w:val="38"/>
  </w:num>
  <w:num w:numId="25">
    <w:abstractNumId w:val="57"/>
  </w:num>
  <w:num w:numId="26">
    <w:abstractNumId w:val="56"/>
  </w:num>
  <w:num w:numId="27">
    <w:abstractNumId w:val="53"/>
  </w:num>
  <w:num w:numId="28">
    <w:abstractNumId w:val="28"/>
  </w:num>
  <w:num w:numId="29">
    <w:abstractNumId w:val="43"/>
  </w:num>
  <w:num w:numId="30">
    <w:abstractNumId w:val="1"/>
  </w:num>
  <w:num w:numId="31">
    <w:abstractNumId w:val="47"/>
  </w:num>
  <w:num w:numId="32">
    <w:abstractNumId w:val="7"/>
  </w:num>
  <w:num w:numId="33">
    <w:abstractNumId w:val="66"/>
  </w:num>
  <w:num w:numId="34">
    <w:abstractNumId w:val="25"/>
  </w:num>
  <w:num w:numId="35">
    <w:abstractNumId w:val="49"/>
  </w:num>
  <w:num w:numId="36">
    <w:abstractNumId w:val="22"/>
  </w:num>
  <w:num w:numId="37">
    <w:abstractNumId w:val="14"/>
  </w:num>
  <w:num w:numId="38">
    <w:abstractNumId w:val="11"/>
  </w:num>
  <w:num w:numId="39">
    <w:abstractNumId w:val="19"/>
  </w:num>
  <w:num w:numId="40">
    <w:abstractNumId w:val="45"/>
  </w:num>
  <w:num w:numId="41">
    <w:abstractNumId w:val="27"/>
  </w:num>
  <w:num w:numId="42">
    <w:abstractNumId w:val="48"/>
  </w:num>
  <w:num w:numId="43">
    <w:abstractNumId w:val="31"/>
  </w:num>
  <w:num w:numId="44">
    <w:abstractNumId w:val="23"/>
  </w:num>
  <w:num w:numId="45">
    <w:abstractNumId w:val="33"/>
  </w:num>
  <w:num w:numId="46">
    <w:abstractNumId w:val="50"/>
  </w:num>
  <w:num w:numId="47">
    <w:abstractNumId w:val="12"/>
  </w:num>
  <w:num w:numId="48">
    <w:abstractNumId w:val="3"/>
  </w:num>
  <w:num w:numId="49">
    <w:abstractNumId w:val="42"/>
  </w:num>
  <w:num w:numId="50">
    <w:abstractNumId w:val="37"/>
  </w:num>
  <w:num w:numId="51">
    <w:abstractNumId w:val="8"/>
  </w:num>
  <w:num w:numId="52">
    <w:abstractNumId w:val="17"/>
  </w:num>
  <w:num w:numId="53">
    <w:abstractNumId w:val="55"/>
  </w:num>
  <w:num w:numId="54">
    <w:abstractNumId w:val="46"/>
  </w:num>
  <w:num w:numId="55">
    <w:abstractNumId w:val="9"/>
  </w:num>
  <w:num w:numId="56">
    <w:abstractNumId w:val="51"/>
  </w:num>
  <w:num w:numId="57">
    <w:abstractNumId w:val="6"/>
  </w:num>
  <w:num w:numId="58">
    <w:abstractNumId w:val="52"/>
  </w:num>
  <w:num w:numId="59">
    <w:abstractNumId w:val="58"/>
  </w:num>
  <w:num w:numId="60">
    <w:abstractNumId w:val="32"/>
  </w:num>
  <w:num w:numId="61">
    <w:abstractNumId w:val="20"/>
  </w:num>
  <w:num w:numId="62">
    <w:abstractNumId w:val="15"/>
  </w:num>
  <w:num w:numId="63">
    <w:abstractNumId w:val="63"/>
  </w:num>
  <w:num w:numId="64">
    <w:abstractNumId w:val="65"/>
  </w:num>
  <w:num w:numId="65">
    <w:abstractNumId w:val="4"/>
  </w:num>
  <w:num w:numId="66">
    <w:abstractNumId w:val="10"/>
  </w:num>
  <w:num w:numId="67">
    <w:abstractNumId w:val="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uHV05p7UqXk53rJRa4sG+Aj8vwdBHiS53LrAm7QYsgBHQfD5AGAz5VvXb8nUK0cQhI7gDlD66yBBsFMdlMLrg==" w:salt="02tt6ypgLmFo2+sDT5iK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4E5F"/>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4A64"/>
    <w:rsid w:val="001451B5"/>
    <w:rsid w:val="00145843"/>
    <w:rsid w:val="0014625F"/>
    <w:rsid w:val="00146B5B"/>
    <w:rsid w:val="00146E91"/>
    <w:rsid w:val="00150A14"/>
    <w:rsid w:val="0015137D"/>
    <w:rsid w:val="001555BA"/>
    <w:rsid w:val="0016106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7469"/>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0D6D"/>
    <w:rsid w:val="008D191C"/>
    <w:rsid w:val="008D4FC9"/>
    <w:rsid w:val="008D758A"/>
    <w:rsid w:val="008E083E"/>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4AEA"/>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E50"/>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37469"/>
    <w:rPr>
      <w:color w:val="605E5C"/>
      <w:shd w:val="clear" w:color="auto" w:fill="E1DFDD"/>
    </w:rPr>
  </w:style>
  <w:style w:type="paragraph" w:styleId="Index2">
    <w:name w:val="index 2"/>
    <w:basedOn w:val="Normal"/>
    <w:next w:val="Normal"/>
    <w:autoRedefine/>
    <w:uiPriority w:val="99"/>
    <w:semiHidden/>
    <w:unhideWhenUsed/>
    <w:rsid w:val="0053746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90FAB3-1796-46CF-9365-232CBA3364B9}">
  <ds:schemaRefs>
    <ds:schemaRef ds:uri="http://schemas.openxmlformats.org/officeDocument/2006/bibliography"/>
  </ds:schemaRefs>
</ds:datastoreItem>
</file>

<file path=customXml/itemProps2.xml><?xml version="1.0" encoding="utf-8"?>
<ds:datastoreItem xmlns:ds="http://schemas.openxmlformats.org/officeDocument/2006/customXml" ds:itemID="{A7EA159E-5169-45F8-92B1-90B73FBC5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130262</Words>
  <Characters>742496</Characters>
  <Application>Microsoft Office Word</Application>
  <DocSecurity>8</DocSecurity>
  <Lines>6187</Lines>
  <Paragraphs>1742</Paragraphs>
  <ScaleCrop>false</ScaleCrop>
  <Company/>
  <LinksUpToDate>false</LinksUpToDate>
  <CharactersWithSpaces>871016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2018-12-03T16:10:00Z</dcterms:created>
  <dcterms:modified xsi:type="dcterms:W3CDTF">2018-12-03T16:10:00Z</dcterms:modified>
</cp:coreProperties>
</file>