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92350C" w:rsidRDefault="0092350C">
      <w:pPr>
        <w:pStyle w:val="PURBody"/>
        <w:shd w:val="clear" w:color="auto" w:fill="00188F"/>
        <w:tabs>
          <w:tab w:val="clear" w:pos="360"/>
        </w:tabs>
        <w:ind w:right="7920" w:firstLine="360"/>
        <w:rPr>
          <w:color w:val="FFFFFF"/>
          <w:sz w:val="6"/>
          <w:szCs w:val="6"/>
        </w:rPr>
      </w:pPr>
    </w:p>
    <w:p w:rsidR="0092350C" w:rsidRDefault="00621A6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Licențiere</w:t>
      </w:r>
    </w:p>
    <w:p w:rsidR="0092350C" w:rsidRDefault="00621A6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rsidR="0092350C" w:rsidRDefault="0092350C">
      <w:pPr>
        <w:pStyle w:val="PURBody"/>
        <w:shd w:val="clear" w:color="auto" w:fill="00188F"/>
        <w:tabs>
          <w:tab w:val="clear" w:pos="360"/>
        </w:tabs>
        <w:spacing w:after="0"/>
        <w:ind w:right="7920" w:firstLine="360"/>
        <w:rPr>
          <w:color w:val="FFFFFF" w:themeColor="background1"/>
          <w:szCs w:val="18"/>
        </w:rPr>
      </w:pPr>
    </w:p>
    <w:p w:rsidR="0092350C" w:rsidRDefault="0092350C">
      <w:pPr>
        <w:pStyle w:val="PURBody"/>
        <w:shd w:val="clear" w:color="auto" w:fill="00188F"/>
        <w:tabs>
          <w:tab w:val="clear" w:pos="360"/>
        </w:tabs>
        <w:spacing w:after="0"/>
        <w:ind w:right="7920" w:firstLine="360"/>
        <w:rPr>
          <w:color w:val="FFFFFF" w:themeColor="background1"/>
          <w:szCs w:val="18"/>
        </w:rPr>
      </w:pPr>
    </w:p>
    <w:p w:rsidR="0092350C" w:rsidRDefault="0092350C">
      <w:pPr>
        <w:pStyle w:val="PURBody"/>
        <w:shd w:val="clear" w:color="auto" w:fill="00188F"/>
        <w:tabs>
          <w:tab w:val="clear" w:pos="360"/>
        </w:tabs>
        <w:spacing w:after="0"/>
        <w:ind w:right="7920" w:firstLine="360"/>
        <w:rPr>
          <w:color w:val="FFFFFF" w:themeColor="background1"/>
          <w:szCs w:val="18"/>
        </w:rPr>
      </w:pPr>
    </w:p>
    <w:p w:rsidR="0092350C" w:rsidRDefault="0092350C">
      <w:pPr>
        <w:pStyle w:val="PURBody"/>
        <w:shd w:val="clear" w:color="auto" w:fill="00188F"/>
        <w:tabs>
          <w:tab w:val="clear" w:pos="360"/>
        </w:tabs>
        <w:spacing w:after="0"/>
        <w:ind w:right="7920" w:firstLine="360"/>
        <w:rPr>
          <w:color w:val="FFFFFF" w:themeColor="background1"/>
          <w:szCs w:val="18"/>
        </w:rPr>
      </w:pPr>
    </w:p>
    <w:p w:rsidR="0092350C" w:rsidRDefault="0092350C">
      <w:pPr>
        <w:pStyle w:val="PURBody"/>
        <w:shd w:val="clear" w:color="auto" w:fill="00188F"/>
        <w:tabs>
          <w:tab w:val="clear" w:pos="360"/>
        </w:tabs>
        <w:spacing w:after="0"/>
        <w:ind w:right="7920" w:firstLine="360"/>
        <w:rPr>
          <w:color w:val="FFFFFF" w:themeColor="background1"/>
          <w:szCs w:val="18"/>
        </w:rPr>
      </w:pPr>
    </w:p>
    <w:p w:rsidR="0092350C" w:rsidRDefault="0092350C">
      <w:pPr>
        <w:pStyle w:val="PURBody"/>
        <w:shd w:val="clear" w:color="auto" w:fill="0072C6"/>
        <w:tabs>
          <w:tab w:val="clear" w:pos="360"/>
        </w:tabs>
        <w:ind w:right="1800" w:firstLine="360"/>
        <w:rPr>
          <w:sz w:val="72"/>
          <w:szCs w:val="72"/>
        </w:rPr>
      </w:pPr>
    </w:p>
    <w:p w:rsidR="0092350C" w:rsidRDefault="0092350C">
      <w:pPr>
        <w:pStyle w:val="PURBody"/>
        <w:shd w:val="clear" w:color="auto" w:fill="0072C6"/>
        <w:tabs>
          <w:tab w:val="clear" w:pos="360"/>
          <w:tab w:val="left" w:pos="180"/>
        </w:tabs>
        <w:ind w:right="1800" w:firstLine="360"/>
        <w:rPr>
          <w:color w:val="FFFFFF" w:themeColor="background1"/>
          <w:sz w:val="72"/>
          <w:szCs w:val="72"/>
        </w:rPr>
      </w:pPr>
    </w:p>
    <w:p w:rsidR="0092350C" w:rsidRDefault="00621A6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rsidR="0092350C" w:rsidRDefault="00621A6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iunie 2018</w:t>
      </w:r>
    </w:p>
    <w:p w:rsidR="0092350C" w:rsidRDefault="0092350C">
      <w:pPr>
        <w:pStyle w:val="PURBody"/>
        <w:shd w:val="clear" w:color="auto" w:fill="0072C6"/>
        <w:tabs>
          <w:tab w:val="clear" w:pos="360"/>
        </w:tabs>
        <w:spacing w:after="0" w:line="230" w:lineRule="auto"/>
        <w:ind w:right="1800" w:firstLine="360"/>
        <w:rPr>
          <w:color w:val="FFFFFF" w:themeColor="background1"/>
          <w:sz w:val="96"/>
          <w:szCs w:val="96"/>
        </w:rPr>
      </w:pPr>
    </w:p>
    <w:p w:rsidR="0092350C" w:rsidRDefault="00621A6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2350C" w:rsidRDefault="0092350C">
      <w:pPr>
        <w:sectPr w:rsidR="0092350C">
          <w:footerReference w:type="default" r:id="rId10"/>
          <w:type w:val="continuous"/>
          <w:pgSz w:w="12240" w:h="15840" w:code="1"/>
          <w:pgMar w:top="1170" w:right="720" w:bottom="720" w:left="720" w:header="432" w:footer="288" w:gutter="0"/>
          <w:cols w:space="360"/>
        </w:sectPr>
      </w:pPr>
    </w:p>
    <w:p w:rsidR="0092350C" w:rsidRDefault="00621A69">
      <w:pPr>
        <w:pStyle w:val="ProductList-SectionHeading"/>
        <w:pageBreakBefore/>
      </w:pPr>
      <w:bookmarkStart w:id="1" w:name="_Sec842"/>
      <w:r>
        <w:lastRenderedPageBreak/>
        <w:t>Cuprins</w:t>
      </w:r>
    </w:p>
    <w:p w:rsidR="0092350C" w:rsidRDefault="0092350C">
      <w:pPr>
        <w:pStyle w:val="ProductList-Body"/>
      </w:pPr>
    </w:p>
    <w:p w:rsidR="0092350C" w:rsidRDefault="0092350C">
      <w:pPr>
        <w:sectPr w:rsidR="0092350C">
          <w:headerReference w:type="default" r:id="rId11"/>
          <w:footerReference w:type="default" r:id="rId12"/>
          <w:type w:val="continuous"/>
          <w:pgSz w:w="12240" w:h="15840" w:code="1"/>
          <w:pgMar w:top="1170" w:right="720" w:bottom="1620" w:left="720" w:header="432" w:footer="288" w:gutter="0"/>
          <w:cols w:space="360"/>
        </w:sectPr>
      </w:pPr>
    </w:p>
    <w:p w:rsidR="00E90FE2" w:rsidRDefault="00621A69">
      <w:pPr>
        <w:pStyle w:val="TOC1"/>
        <w:rPr>
          <w:rFonts w:eastAsiaTheme="minorEastAsia"/>
          <w:b w:val="0"/>
          <w:caps w:val="0"/>
          <w:noProof/>
          <w:sz w:val="22"/>
          <w:szCs w:val="22"/>
        </w:rPr>
      </w:pPr>
      <w:r>
        <w:fldChar w:fldCharType="begin"/>
      </w:r>
      <w:r>
        <w:instrText xml:space="preserve"> TOC \h \f \l 1-3 </w:instrText>
      </w:r>
      <w:r>
        <w:fldChar w:fldCharType="separate"/>
      </w:r>
      <w:hyperlink w:anchor="_Toc515575107" w:history="1">
        <w:r w:rsidR="00E90FE2" w:rsidRPr="00DB1A11">
          <w:rPr>
            <w:rStyle w:val="Hyperlink"/>
            <w:noProof/>
          </w:rPr>
          <w:t>Introducere</w:t>
        </w:r>
        <w:r w:rsidR="00E90FE2">
          <w:rPr>
            <w:noProof/>
          </w:rPr>
          <w:tab/>
        </w:r>
        <w:r w:rsidR="00E90FE2">
          <w:rPr>
            <w:noProof/>
          </w:rPr>
          <w:fldChar w:fldCharType="begin"/>
        </w:r>
        <w:r w:rsidR="00E90FE2">
          <w:rPr>
            <w:noProof/>
          </w:rPr>
          <w:instrText xml:space="preserve"> PAGEREF _Toc515575107 \h </w:instrText>
        </w:r>
        <w:r w:rsidR="00E90FE2">
          <w:rPr>
            <w:noProof/>
          </w:rPr>
        </w:r>
        <w:r w:rsidR="00E90FE2">
          <w:rPr>
            <w:noProof/>
          </w:rPr>
          <w:fldChar w:fldCharType="separate"/>
        </w:r>
        <w:r w:rsidR="00E90FE2">
          <w:rPr>
            <w:noProof/>
          </w:rPr>
          <w:t>4</w:t>
        </w:r>
        <w:r w:rsidR="00E90FE2">
          <w:rPr>
            <w:noProof/>
          </w:rPr>
          <w:fldChar w:fldCharType="end"/>
        </w:r>
      </w:hyperlink>
    </w:p>
    <w:p w:rsidR="00E90FE2" w:rsidRDefault="002D0B93">
      <w:pPr>
        <w:pStyle w:val="TOC2"/>
        <w:rPr>
          <w:rFonts w:eastAsiaTheme="minorEastAsia"/>
          <w:smallCaps w:val="0"/>
          <w:sz w:val="22"/>
        </w:rPr>
      </w:pPr>
      <w:hyperlink w:anchor="_Toc515575108" w:history="1">
        <w:r w:rsidR="00E90FE2" w:rsidRPr="00DB1A11">
          <w:rPr>
            <w:rStyle w:val="Hyperlink"/>
          </w:rPr>
          <w:t>Despre acest document</w:t>
        </w:r>
        <w:r w:rsidR="00E90FE2">
          <w:tab/>
        </w:r>
        <w:r w:rsidR="00E90FE2">
          <w:fldChar w:fldCharType="begin"/>
        </w:r>
        <w:r w:rsidR="00E90FE2">
          <w:instrText xml:space="preserve"> PAGEREF _Toc515575108 \h </w:instrText>
        </w:r>
        <w:r w:rsidR="00E90FE2">
          <w:fldChar w:fldCharType="separate"/>
        </w:r>
        <w:r w:rsidR="00E90FE2">
          <w:t>4</w:t>
        </w:r>
        <w:r w:rsidR="00E90FE2">
          <w:fldChar w:fldCharType="end"/>
        </w:r>
      </w:hyperlink>
    </w:p>
    <w:p w:rsidR="00E90FE2" w:rsidRDefault="002D0B93">
      <w:pPr>
        <w:pStyle w:val="TOC2"/>
        <w:rPr>
          <w:rFonts w:eastAsiaTheme="minorEastAsia"/>
          <w:smallCaps w:val="0"/>
          <w:sz w:val="22"/>
        </w:rPr>
      </w:pPr>
      <w:hyperlink w:anchor="_Toc515575109" w:history="1">
        <w:r w:rsidR="00E90FE2" w:rsidRPr="00DB1A11">
          <w:rPr>
            <w:rStyle w:val="Hyperlink"/>
          </w:rPr>
          <w:t>Ce conține acest document</w:t>
        </w:r>
        <w:r w:rsidR="00E90FE2">
          <w:tab/>
        </w:r>
        <w:r w:rsidR="00E90FE2">
          <w:fldChar w:fldCharType="begin"/>
        </w:r>
        <w:r w:rsidR="00E90FE2">
          <w:instrText xml:space="preserve"> PAGEREF _Toc515575109 \h </w:instrText>
        </w:r>
        <w:r w:rsidR="00E90FE2">
          <w:fldChar w:fldCharType="separate"/>
        </w:r>
        <w:r w:rsidR="00E90FE2">
          <w:t>4</w:t>
        </w:r>
        <w:r w:rsidR="00E90FE2">
          <w:fldChar w:fldCharType="end"/>
        </w:r>
      </w:hyperlink>
    </w:p>
    <w:p w:rsidR="00E90FE2" w:rsidRDefault="002D0B93">
      <w:pPr>
        <w:pStyle w:val="TOC2"/>
        <w:rPr>
          <w:rFonts w:eastAsiaTheme="minorEastAsia"/>
          <w:smallCaps w:val="0"/>
          <w:sz w:val="22"/>
        </w:rPr>
      </w:pPr>
      <w:hyperlink w:anchor="_Toc515575110" w:history="1">
        <w:r w:rsidR="00E90FE2" w:rsidRPr="00DB1A11">
          <w:rPr>
            <w:rStyle w:val="Hyperlink"/>
          </w:rPr>
          <w:t>Navigarea într-o intrare de produs</w:t>
        </w:r>
        <w:r w:rsidR="00E90FE2">
          <w:tab/>
        </w:r>
        <w:r w:rsidR="00E90FE2">
          <w:fldChar w:fldCharType="begin"/>
        </w:r>
        <w:r w:rsidR="00E90FE2">
          <w:instrText xml:space="preserve"> PAGEREF _Toc515575110 \h </w:instrText>
        </w:r>
        <w:r w:rsidR="00E90FE2">
          <w:fldChar w:fldCharType="separate"/>
        </w:r>
        <w:r w:rsidR="00E90FE2">
          <w:t>4</w:t>
        </w:r>
        <w:r w:rsidR="00E90FE2">
          <w:fldChar w:fldCharType="end"/>
        </w:r>
      </w:hyperlink>
    </w:p>
    <w:p w:rsidR="00E90FE2" w:rsidRDefault="002D0B93">
      <w:pPr>
        <w:pStyle w:val="TOC2"/>
        <w:rPr>
          <w:rFonts w:eastAsiaTheme="minorEastAsia"/>
          <w:smallCaps w:val="0"/>
          <w:sz w:val="22"/>
        </w:rPr>
      </w:pPr>
      <w:hyperlink w:anchor="_Toc515575111" w:history="1">
        <w:r w:rsidR="00E90FE2" w:rsidRPr="00DB1A11">
          <w:rPr>
            <w:rStyle w:val="Hyperlink"/>
            <w:lang w:val="pt-BR"/>
          </w:rPr>
          <w:t>Clarificări și rezumatul modificărilor aduse acestui document</w:t>
        </w:r>
        <w:r w:rsidR="00E90FE2">
          <w:tab/>
        </w:r>
        <w:r w:rsidR="00E90FE2">
          <w:fldChar w:fldCharType="begin"/>
        </w:r>
        <w:r w:rsidR="00E90FE2">
          <w:instrText xml:space="preserve"> PAGEREF _Toc515575111 \h </w:instrText>
        </w:r>
        <w:r w:rsidR="00E90FE2">
          <w:fldChar w:fldCharType="separate"/>
        </w:r>
        <w:r w:rsidR="00E90FE2">
          <w:t>5</w:t>
        </w:r>
        <w:r w:rsidR="00E90FE2">
          <w:fldChar w:fldCharType="end"/>
        </w:r>
      </w:hyperlink>
    </w:p>
    <w:p w:rsidR="00E90FE2" w:rsidRDefault="002D0B93">
      <w:pPr>
        <w:pStyle w:val="TOC1"/>
        <w:rPr>
          <w:rFonts w:eastAsiaTheme="minorEastAsia"/>
          <w:b w:val="0"/>
          <w:caps w:val="0"/>
          <w:noProof/>
          <w:sz w:val="22"/>
          <w:szCs w:val="22"/>
        </w:rPr>
      </w:pPr>
      <w:hyperlink w:anchor="_Toc515575112" w:history="1">
        <w:r w:rsidR="00E90FE2" w:rsidRPr="00DB1A11">
          <w:rPr>
            <w:rStyle w:val="Hyperlink"/>
            <w:noProof/>
          </w:rPr>
          <w:t>Termenii licenței</w:t>
        </w:r>
        <w:r w:rsidR="00E90FE2">
          <w:rPr>
            <w:noProof/>
          </w:rPr>
          <w:tab/>
        </w:r>
        <w:r w:rsidR="00E90FE2">
          <w:rPr>
            <w:noProof/>
          </w:rPr>
          <w:fldChar w:fldCharType="begin"/>
        </w:r>
        <w:r w:rsidR="00E90FE2">
          <w:rPr>
            <w:noProof/>
          </w:rPr>
          <w:instrText xml:space="preserve"> PAGEREF _Toc515575112 \h </w:instrText>
        </w:r>
        <w:r w:rsidR="00E90FE2">
          <w:rPr>
            <w:noProof/>
          </w:rPr>
        </w:r>
        <w:r w:rsidR="00E90FE2">
          <w:rPr>
            <w:noProof/>
          </w:rPr>
          <w:fldChar w:fldCharType="separate"/>
        </w:r>
        <w:r w:rsidR="00E90FE2">
          <w:rPr>
            <w:noProof/>
          </w:rPr>
          <w:t>6</w:t>
        </w:r>
        <w:r w:rsidR="00E90FE2">
          <w:rPr>
            <w:noProof/>
          </w:rPr>
          <w:fldChar w:fldCharType="end"/>
        </w:r>
      </w:hyperlink>
    </w:p>
    <w:p w:rsidR="00E90FE2" w:rsidRDefault="002D0B93">
      <w:pPr>
        <w:pStyle w:val="TOC2"/>
        <w:rPr>
          <w:rFonts w:eastAsiaTheme="minorEastAsia"/>
          <w:smallCaps w:val="0"/>
          <w:sz w:val="22"/>
        </w:rPr>
      </w:pPr>
      <w:hyperlink w:anchor="_Toc515575113" w:history="1">
        <w:r w:rsidR="00E90FE2" w:rsidRPr="00DB1A11">
          <w:rPr>
            <w:rStyle w:val="Hyperlink"/>
          </w:rPr>
          <w:t>Termenii universali de licență</w:t>
        </w:r>
        <w:r w:rsidR="00E90FE2">
          <w:tab/>
        </w:r>
        <w:r w:rsidR="00E90FE2">
          <w:fldChar w:fldCharType="begin"/>
        </w:r>
        <w:r w:rsidR="00E90FE2">
          <w:instrText xml:space="preserve"> PAGEREF _Toc515575113 \h </w:instrText>
        </w:r>
        <w:r w:rsidR="00E90FE2">
          <w:fldChar w:fldCharType="separate"/>
        </w:r>
        <w:r w:rsidR="00E90FE2">
          <w:t>6</w:t>
        </w:r>
        <w:r w:rsidR="00E90FE2">
          <w:fldChar w:fldCharType="end"/>
        </w:r>
      </w:hyperlink>
    </w:p>
    <w:p w:rsidR="00E90FE2" w:rsidRDefault="002D0B93">
      <w:pPr>
        <w:pStyle w:val="TOC2"/>
        <w:rPr>
          <w:rFonts w:eastAsiaTheme="minorEastAsia"/>
          <w:smallCaps w:val="0"/>
          <w:sz w:val="22"/>
        </w:rPr>
      </w:pPr>
      <w:hyperlink w:anchor="_Toc515575114" w:history="1">
        <w:r w:rsidR="00E90FE2" w:rsidRPr="00DB1A11">
          <w:rPr>
            <w:rStyle w:val="Hyperlink"/>
          </w:rPr>
          <w:t>Termenii modelului de licență</w:t>
        </w:r>
        <w:r w:rsidR="00E90FE2">
          <w:tab/>
        </w:r>
        <w:r w:rsidR="00E90FE2">
          <w:fldChar w:fldCharType="begin"/>
        </w:r>
        <w:r w:rsidR="00E90FE2">
          <w:instrText xml:space="preserve"> PAGEREF _Toc515575114 \h </w:instrText>
        </w:r>
        <w:r w:rsidR="00E90FE2">
          <w:fldChar w:fldCharType="separate"/>
        </w:r>
        <w:r w:rsidR="00E90FE2">
          <w:t>9</w:t>
        </w:r>
        <w:r w:rsidR="00E90FE2">
          <w:fldChar w:fldCharType="end"/>
        </w:r>
      </w:hyperlink>
    </w:p>
    <w:p w:rsidR="00E90FE2" w:rsidRDefault="002D0B93">
      <w:pPr>
        <w:pStyle w:val="TOC3"/>
        <w:rPr>
          <w:rFonts w:eastAsiaTheme="minorEastAsia"/>
          <w:smallCaps w:val="0"/>
          <w:sz w:val="22"/>
        </w:rPr>
      </w:pPr>
      <w:hyperlink w:anchor="_Toc515575115" w:history="1">
        <w:r w:rsidR="00E90FE2" w:rsidRPr="00DB1A11">
          <w:rPr>
            <w:rStyle w:val="Hyperlink"/>
          </w:rPr>
          <w:t>Aplicații desktop</w:t>
        </w:r>
        <w:r w:rsidR="00E90FE2">
          <w:tab/>
        </w:r>
        <w:r w:rsidR="00E90FE2">
          <w:fldChar w:fldCharType="begin"/>
        </w:r>
        <w:r w:rsidR="00E90FE2">
          <w:instrText xml:space="preserve"> PAGEREF _Toc515575115 \h </w:instrText>
        </w:r>
        <w:r w:rsidR="00E90FE2">
          <w:fldChar w:fldCharType="separate"/>
        </w:r>
        <w:r w:rsidR="00E90FE2">
          <w:t>9</w:t>
        </w:r>
        <w:r w:rsidR="00E90FE2">
          <w:fldChar w:fldCharType="end"/>
        </w:r>
      </w:hyperlink>
    </w:p>
    <w:p w:rsidR="00E90FE2" w:rsidRDefault="002D0B93">
      <w:pPr>
        <w:pStyle w:val="TOC3"/>
        <w:rPr>
          <w:rFonts w:eastAsiaTheme="minorEastAsia"/>
          <w:smallCaps w:val="0"/>
          <w:sz w:val="22"/>
        </w:rPr>
      </w:pPr>
      <w:hyperlink w:anchor="_Toc515575116" w:history="1">
        <w:r w:rsidR="00E90FE2" w:rsidRPr="00DB1A11">
          <w:rPr>
            <w:rStyle w:val="Hyperlink"/>
            <w:lang w:val="pt-BR"/>
          </w:rPr>
          <w:t>Sistemele de operare desktop</w:t>
        </w:r>
        <w:r w:rsidR="00E90FE2">
          <w:tab/>
        </w:r>
        <w:r w:rsidR="00E90FE2">
          <w:fldChar w:fldCharType="begin"/>
        </w:r>
        <w:r w:rsidR="00E90FE2">
          <w:instrText xml:space="preserve"> PAGEREF _Toc515575116 \h </w:instrText>
        </w:r>
        <w:r w:rsidR="00E90FE2">
          <w:fldChar w:fldCharType="separate"/>
        </w:r>
        <w:r w:rsidR="00E90FE2">
          <w:t>9</w:t>
        </w:r>
        <w:r w:rsidR="00E90FE2">
          <w:fldChar w:fldCharType="end"/>
        </w:r>
      </w:hyperlink>
    </w:p>
    <w:p w:rsidR="00E90FE2" w:rsidRDefault="002D0B93">
      <w:pPr>
        <w:pStyle w:val="TOC3"/>
        <w:rPr>
          <w:rFonts w:eastAsiaTheme="minorEastAsia"/>
          <w:smallCaps w:val="0"/>
          <w:sz w:val="22"/>
        </w:rPr>
      </w:pPr>
      <w:hyperlink w:anchor="_Toc515575117" w:history="1">
        <w:r w:rsidR="00E90FE2" w:rsidRPr="00DB1A11">
          <w:rPr>
            <w:rStyle w:val="Hyperlink"/>
          </w:rPr>
          <w:t>Per nucleu/Licență CAL</w:t>
        </w:r>
        <w:r w:rsidR="00E90FE2">
          <w:tab/>
        </w:r>
        <w:r w:rsidR="00E90FE2">
          <w:fldChar w:fldCharType="begin"/>
        </w:r>
        <w:r w:rsidR="00E90FE2">
          <w:instrText xml:space="preserve"> PAGEREF _Toc515575117 \h </w:instrText>
        </w:r>
        <w:r w:rsidR="00E90FE2">
          <w:fldChar w:fldCharType="separate"/>
        </w:r>
        <w:r w:rsidR="00E90FE2">
          <w:t>9</w:t>
        </w:r>
        <w:r w:rsidR="00E90FE2">
          <w:fldChar w:fldCharType="end"/>
        </w:r>
      </w:hyperlink>
    </w:p>
    <w:p w:rsidR="00E90FE2" w:rsidRDefault="002D0B93">
      <w:pPr>
        <w:pStyle w:val="TOC3"/>
        <w:rPr>
          <w:rFonts w:eastAsiaTheme="minorEastAsia"/>
          <w:smallCaps w:val="0"/>
          <w:sz w:val="22"/>
        </w:rPr>
      </w:pPr>
      <w:hyperlink w:anchor="_Toc515575118" w:history="1">
        <w:r w:rsidR="00E90FE2" w:rsidRPr="00DB1A11">
          <w:rPr>
            <w:rStyle w:val="Hyperlink"/>
            <w:lang w:val="es-ES_tradnl"/>
          </w:rPr>
          <w:t>Server per licență CAL</w:t>
        </w:r>
        <w:r w:rsidR="00E90FE2">
          <w:tab/>
        </w:r>
        <w:r w:rsidR="00E90FE2">
          <w:fldChar w:fldCharType="begin"/>
        </w:r>
        <w:r w:rsidR="00E90FE2">
          <w:instrText xml:space="preserve"> PAGEREF _Toc515575118 \h </w:instrText>
        </w:r>
        <w:r w:rsidR="00E90FE2">
          <w:fldChar w:fldCharType="separate"/>
        </w:r>
        <w:r w:rsidR="00E90FE2">
          <w:t>10</w:t>
        </w:r>
        <w:r w:rsidR="00E90FE2">
          <w:fldChar w:fldCharType="end"/>
        </w:r>
      </w:hyperlink>
    </w:p>
    <w:p w:rsidR="00E90FE2" w:rsidRDefault="002D0B93">
      <w:pPr>
        <w:pStyle w:val="TOC3"/>
        <w:rPr>
          <w:rFonts w:eastAsiaTheme="minorEastAsia"/>
          <w:smallCaps w:val="0"/>
          <w:sz w:val="22"/>
        </w:rPr>
      </w:pPr>
      <w:hyperlink w:anchor="_Toc515575119" w:history="1">
        <w:r w:rsidR="00E90FE2" w:rsidRPr="00DB1A11">
          <w:rPr>
            <w:rStyle w:val="Hyperlink"/>
          </w:rPr>
          <w:t>Per nucleu</w:t>
        </w:r>
        <w:r w:rsidR="00E90FE2">
          <w:tab/>
        </w:r>
        <w:r w:rsidR="00E90FE2">
          <w:fldChar w:fldCharType="begin"/>
        </w:r>
        <w:r w:rsidR="00E90FE2">
          <w:instrText xml:space="preserve"> PAGEREF _Toc515575119 \h </w:instrText>
        </w:r>
        <w:r w:rsidR="00E90FE2">
          <w:fldChar w:fldCharType="separate"/>
        </w:r>
        <w:r w:rsidR="00E90FE2">
          <w:t>10</w:t>
        </w:r>
        <w:r w:rsidR="00E90FE2">
          <w:fldChar w:fldCharType="end"/>
        </w:r>
      </w:hyperlink>
    </w:p>
    <w:p w:rsidR="00E90FE2" w:rsidRDefault="002D0B93">
      <w:pPr>
        <w:pStyle w:val="TOC3"/>
        <w:rPr>
          <w:rFonts w:eastAsiaTheme="minorEastAsia"/>
          <w:smallCaps w:val="0"/>
          <w:sz w:val="22"/>
        </w:rPr>
      </w:pPr>
      <w:hyperlink w:anchor="_Toc515575120" w:history="1">
        <w:r w:rsidR="00E90FE2" w:rsidRPr="00DB1A11">
          <w:rPr>
            <w:rStyle w:val="Hyperlink"/>
          </w:rPr>
          <w:t>Servere de management</w:t>
        </w:r>
        <w:r w:rsidR="00E90FE2">
          <w:tab/>
        </w:r>
        <w:r w:rsidR="00E90FE2">
          <w:fldChar w:fldCharType="begin"/>
        </w:r>
        <w:r w:rsidR="00E90FE2">
          <w:instrText xml:space="preserve"> PAGEREF _Toc515575120 \h </w:instrText>
        </w:r>
        <w:r w:rsidR="00E90FE2">
          <w:fldChar w:fldCharType="separate"/>
        </w:r>
        <w:r w:rsidR="00E90FE2">
          <w:t>10</w:t>
        </w:r>
        <w:r w:rsidR="00E90FE2">
          <w:fldChar w:fldCharType="end"/>
        </w:r>
      </w:hyperlink>
    </w:p>
    <w:p w:rsidR="00E90FE2" w:rsidRDefault="002D0B93">
      <w:pPr>
        <w:pStyle w:val="TOC3"/>
        <w:rPr>
          <w:rFonts w:eastAsiaTheme="minorEastAsia"/>
          <w:smallCaps w:val="0"/>
          <w:sz w:val="22"/>
        </w:rPr>
      </w:pPr>
      <w:hyperlink w:anchor="_Toc515575121" w:history="1">
        <w:r w:rsidR="00E90FE2" w:rsidRPr="00DB1A11">
          <w:rPr>
            <w:rStyle w:val="Hyperlink"/>
            <w:lang w:val="pt-BR"/>
          </w:rPr>
          <w:t>Servere speciale</w:t>
        </w:r>
        <w:r w:rsidR="00E90FE2">
          <w:tab/>
        </w:r>
        <w:r w:rsidR="00E90FE2">
          <w:fldChar w:fldCharType="begin"/>
        </w:r>
        <w:r w:rsidR="00E90FE2">
          <w:instrText xml:space="preserve"> PAGEREF _Toc515575121 \h </w:instrText>
        </w:r>
        <w:r w:rsidR="00E90FE2">
          <w:fldChar w:fldCharType="separate"/>
        </w:r>
        <w:r w:rsidR="00E90FE2">
          <w:t>11</w:t>
        </w:r>
        <w:r w:rsidR="00E90FE2">
          <w:fldChar w:fldCharType="end"/>
        </w:r>
      </w:hyperlink>
    </w:p>
    <w:p w:rsidR="00E90FE2" w:rsidRDefault="002D0B93">
      <w:pPr>
        <w:pStyle w:val="TOC3"/>
        <w:rPr>
          <w:rFonts w:eastAsiaTheme="minorEastAsia"/>
          <w:smallCaps w:val="0"/>
          <w:sz w:val="22"/>
        </w:rPr>
      </w:pPr>
      <w:hyperlink w:anchor="_Toc515575122" w:history="1">
        <w:r w:rsidR="00E90FE2" w:rsidRPr="00DB1A11">
          <w:rPr>
            <w:rStyle w:val="Hyperlink"/>
          </w:rPr>
          <w:t>Instrumente de dezvoltare</w:t>
        </w:r>
        <w:r w:rsidR="00E90FE2">
          <w:tab/>
        </w:r>
        <w:r w:rsidR="00E90FE2">
          <w:fldChar w:fldCharType="begin"/>
        </w:r>
        <w:r w:rsidR="00E90FE2">
          <w:instrText xml:space="preserve"> PAGEREF _Toc515575122 \h </w:instrText>
        </w:r>
        <w:r w:rsidR="00E90FE2">
          <w:fldChar w:fldCharType="separate"/>
        </w:r>
        <w:r w:rsidR="00E90FE2">
          <w:t>11</w:t>
        </w:r>
        <w:r w:rsidR="00E90FE2">
          <w:fldChar w:fldCharType="end"/>
        </w:r>
      </w:hyperlink>
    </w:p>
    <w:p w:rsidR="00E90FE2" w:rsidRDefault="002D0B93">
      <w:pPr>
        <w:pStyle w:val="TOC1"/>
        <w:rPr>
          <w:rFonts w:eastAsiaTheme="minorEastAsia"/>
          <w:b w:val="0"/>
          <w:caps w:val="0"/>
          <w:noProof/>
          <w:sz w:val="22"/>
          <w:szCs w:val="22"/>
        </w:rPr>
      </w:pPr>
      <w:hyperlink w:anchor="_Toc515575123" w:history="1">
        <w:r w:rsidR="00E90FE2" w:rsidRPr="00DB1A11">
          <w:rPr>
            <w:rStyle w:val="Hyperlink"/>
            <w:noProof/>
          </w:rPr>
          <w:t>Produse software</w:t>
        </w:r>
        <w:r w:rsidR="00E90FE2">
          <w:rPr>
            <w:noProof/>
          </w:rPr>
          <w:tab/>
        </w:r>
        <w:r w:rsidR="00E90FE2">
          <w:rPr>
            <w:noProof/>
          </w:rPr>
          <w:fldChar w:fldCharType="begin"/>
        </w:r>
        <w:r w:rsidR="00E90FE2">
          <w:rPr>
            <w:noProof/>
          </w:rPr>
          <w:instrText xml:space="preserve"> PAGEREF _Toc515575123 \h </w:instrText>
        </w:r>
        <w:r w:rsidR="00E90FE2">
          <w:rPr>
            <w:noProof/>
          </w:rPr>
        </w:r>
        <w:r w:rsidR="00E90FE2">
          <w:rPr>
            <w:noProof/>
          </w:rPr>
          <w:fldChar w:fldCharType="separate"/>
        </w:r>
        <w:r w:rsidR="00E90FE2">
          <w:rPr>
            <w:noProof/>
          </w:rPr>
          <w:t>13</w:t>
        </w:r>
        <w:r w:rsidR="00E90FE2">
          <w:rPr>
            <w:noProof/>
          </w:rPr>
          <w:fldChar w:fldCharType="end"/>
        </w:r>
      </w:hyperlink>
    </w:p>
    <w:p w:rsidR="00E90FE2" w:rsidRDefault="002D0B93">
      <w:pPr>
        <w:pStyle w:val="TOC2"/>
        <w:rPr>
          <w:rFonts w:eastAsiaTheme="minorEastAsia"/>
          <w:smallCaps w:val="0"/>
          <w:sz w:val="22"/>
        </w:rPr>
      </w:pPr>
      <w:hyperlink w:anchor="_Toc515575124" w:history="1">
        <w:r w:rsidR="00E90FE2" w:rsidRPr="00DB1A11">
          <w:rPr>
            <w:rStyle w:val="Hyperlink"/>
          </w:rPr>
          <w:t>Advanced Threat Analytics</w:t>
        </w:r>
        <w:r w:rsidR="00E90FE2">
          <w:tab/>
        </w:r>
        <w:r w:rsidR="00E90FE2">
          <w:fldChar w:fldCharType="begin"/>
        </w:r>
        <w:r w:rsidR="00E90FE2">
          <w:instrText xml:space="preserve"> PAGEREF _Toc515575124 \h </w:instrText>
        </w:r>
        <w:r w:rsidR="00E90FE2">
          <w:fldChar w:fldCharType="separate"/>
        </w:r>
        <w:r w:rsidR="00E90FE2">
          <w:t>13</w:t>
        </w:r>
        <w:r w:rsidR="00E90FE2">
          <w:fldChar w:fldCharType="end"/>
        </w:r>
      </w:hyperlink>
    </w:p>
    <w:p w:rsidR="00E90FE2" w:rsidRDefault="002D0B93">
      <w:pPr>
        <w:pStyle w:val="TOC2"/>
        <w:rPr>
          <w:rFonts w:eastAsiaTheme="minorEastAsia"/>
          <w:smallCaps w:val="0"/>
          <w:sz w:val="22"/>
        </w:rPr>
      </w:pPr>
      <w:hyperlink w:anchor="_Toc515575125" w:history="1">
        <w:r w:rsidR="00E90FE2" w:rsidRPr="00DB1A11">
          <w:rPr>
            <w:rStyle w:val="Hyperlink"/>
          </w:rPr>
          <w:t>BizTalk</w:t>
        </w:r>
        <w:r w:rsidR="00E90FE2">
          <w:tab/>
        </w:r>
        <w:r w:rsidR="00E90FE2">
          <w:fldChar w:fldCharType="begin"/>
        </w:r>
        <w:r w:rsidR="00E90FE2">
          <w:instrText xml:space="preserve"> PAGEREF _Toc515575125 \h </w:instrText>
        </w:r>
        <w:r w:rsidR="00E90FE2">
          <w:fldChar w:fldCharType="separate"/>
        </w:r>
        <w:r w:rsidR="00E90FE2">
          <w:t>13</w:t>
        </w:r>
        <w:r w:rsidR="00E90FE2">
          <w:fldChar w:fldCharType="end"/>
        </w:r>
      </w:hyperlink>
    </w:p>
    <w:p w:rsidR="00E90FE2" w:rsidRDefault="002D0B93">
      <w:pPr>
        <w:pStyle w:val="TOC2"/>
        <w:rPr>
          <w:rFonts w:eastAsiaTheme="minorEastAsia"/>
          <w:smallCaps w:val="0"/>
          <w:sz w:val="22"/>
        </w:rPr>
      </w:pPr>
      <w:hyperlink w:anchor="_Toc515575126" w:history="1">
        <w:r w:rsidR="00E90FE2" w:rsidRPr="00DB1A11">
          <w:rPr>
            <w:rStyle w:val="Hyperlink"/>
          </w:rPr>
          <w:t>Suite CAL Suite</w:t>
        </w:r>
        <w:r w:rsidR="00E90FE2">
          <w:tab/>
        </w:r>
        <w:r w:rsidR="00E90FE2">
          <w:fldChar w:fldCharType="begin"/>
        </w:r>
        <w:r w:rsidR="00E90FE2">
          <w:instrText xml:space="preserve"> PAGEREF _Toc515575126 \h </w:instrText>
        </w:r>
        <w:r w:rsidR="00E90FE2">
          <w:fldChar w:fldCharType="separate"/>
        </w:r>
        <w:r w:rsidR="00E90FE2">
          <w:t>15</w:t>
        </w:r>
        <w:r w:rsidR="00E90FE2">
          <w:fldChar w:fldCharType="end"/>
        </w:r>
      </w:hyperlink>
    </w:p>
    <w:p w:rsidR="00E90FE2" w:rsidRDefault="002D0B93">
      <w:pPr>
        <w:pStyle w:val="TOC2"/>
        <w:rPr>
          <w:rFonts w:eastAsiaTheme="minorEastAsia"/>
          <w:smallCaps w:val="0"/>
          <w:sz w:val="22"/>
        </w:rPr>
      </w:pPr>
      <w:hyperlink w:anchor="_Toc515575127" w:history="1">
        <w:r w:rsidR="00E90FE2" w:rsidRPr="00DB1A11">
          <w:rPr>
            <w:rStyle w:val="Hyperlink"/>
          </w:rPr>
          <w:t>Suita Core Infrastructure Server (CIS)</w:t>
        </w:r>
        <w:r w:rsidR="00E90FE2">
          <w:tab/>
        </w:r>
        <w:r w:rsidR="00E90FE2">
          <w:fldChar w:fldCharType="begin"/>
        </w:r>
        <w:r w:rsidR="00E90FE2">
          <w:instrText xml:space="preserve"> PAGEREF _Toc515575127 \h </w:instrText>
        </w:r>
        <w:r w:rsidR="00E90FE2">
          <w:fldChar w:fldCharType="separate"/>
        </w:r>
        <w:r w:rsidR="00E90FE2">
          <w:t>16</w:t>
        </w:r>
        <w:r w:rsidR="00E90FE2">
          <w:fldChar w:fldCharType="end"/>
        </w:r>
      </w:hyperlink>
    </w:p>
    <w:p w:rsidR="00E90FE2" w:rsidRDefault="002D0B93">
      <w:pPr>
        <w:pStyle w:val="TOC2"/>
        <w:rPr>
          <w:rFonts w:eastAsiaTheme="minorEastAsia"/>
          <w:smallCaps w:val="0"/>
          <w:sz w:val="22"/>
        </w:rPr>
      </w:pPr>
      <w:hyperlink w:anchor="_Toc515575128" w:history="1">
        <w:r w:rsidR="00E90FE2" w:rsidRPr="00DB1A11">
          <w:rPr>
            <w:rStyle w:val="Hyperlink"/>
          </w:rPr>
          <w:t>Forefront</w:t>
        </w:r>
        <w:r w:rsidR="00E90FE2">
          <w:tab/>
        </w:r>
        <w:r w:rsidR="00E90FE2">
          <w:fldChar w:fldCharType="begin"/>
        </w:r>
        <w:r w:rsidR="00E90FE2">
          <w:instrText xml:space="preserve"> PAGEREF _Toc515575128 \h </w:instrText>
        </w:r>
        <w:r w:rsidR="00E90FE2">
          <w:fldChar w:fldCharType="separate"/>
        </w:r>
        <w:r w:rsidR="00E90FE2">
          <w:t>18</w:t>
        </w:r>
        <w:r w:rsidR="00E90FE2">
          <w:fldChar w:fldCharType="end"/>
        </w:r>
      </w:hyperlink>
    </w:p>
    <w:p w:rsidR="00E90FE2" w:rsidRDefault="002D0B93">
      <w:pPr>
        <w:pStyle w:val="TOC2"/>
        <w:rPr>
          <w:rFonts w:eastAsiaTheme="minorEastAsia"/>
          <w:smallCaps w:val="0"/>
          <w:sz w:val="22"/>
        </w:rPr>
      </w:pPr>
      <w:hyperlink w:anchor="_Toc515575129" w:history="1">
        <w:r w:rsidR="00E90FE2" w:rsidRPr="00DB1A11">
          <w:rPr>
            <w:rStyle w:val="Hyperlink"/>
          </w:rPr>
          <w:t>Licență locală pentru Microsoft Dynamics 365</w:t>
        </w:r>
        <w:r w:rsidR="00E90FE2">
          <w:tab/>
        </w:r>
        <w:r w:rsidR="00E90FE2">
          <w:fldChar w:fldCharType="begin"/>
        </w:r>
        <w:r w:rsidR="00E90FE2">
          <w:instrText xml:space="preserve"> PAGEREF _Toc515575129 \h </w:instrText>
        </w:r>
        <w:r w:rsidR="00E90FE2">
          <w:fldChar w:fldCharType="separate"/>
        </w:r>
        <w:r w:rsidR="00E90FE2">
          <w:t>19</w:t>
        </w:r>
        <w:r w:rsidR="00E90FE2">
          <w:fldChar w:fldCharType="end"/>
        </w:r>
      </w:hyperlink>
    </w:p>
    <w:p w:rsidR="00E90FE2" w:rsidRDefault="002D0B93">
      <w:pPr>
        <w:pStyle w:val="TOC2"/>
        <w:rPr>
          <w:rFonts w:eastAsiaTheme="minorEastAsia"/>
          <w:smallCaps w:val="0"/>
          <w:sz w:val="22"/>
        </w:rPr>
      </w:pPr>
      <w:hyperlink w:anchor="_Toc515575130" w:history="1">
        <w:r w:rsidR="00E90FE2" w:rsidRPr="00DB1A11">
          <w:rPr>
            <w:rStyle w:val="Hyperlink"/>
          </w:rPr>
          <w:t>Microsoft Identity Manager</w:t>
        </w:r>
        <w:r w:rsidR="00E90FE2">
          <w:tab/>
        </w:r>
        <w:r w:rsidR="00E90FE2">
          <w:fldChar w:fldCharType="begin"/>
        </w:r>
        <w:r w:rsidR="00E90FE2">
          <w:instrText xml:space="preserve"> PAGEREF _Toc515575130 \h </w:instrText>
        </w:r>
        <w:r w:rsidR="00E90FE2">
          <w:fldChar w:fldCharType="separate"/>
        </w:r>
        <w:r w:rsidR="00E90FE2">
          <w:t>21</w:t>
        </w:r>
        <w:r w:rsidR="00E90FE2">
          <w:fldChar w:fldCharType="end"/>
        </w:r>
      </w:hyperlink>
    </w:p>
    <w:p w:rsidR="00E90FE2" w:rsidRDefault="002D0B93">
      <w:pPr>
        <w:pStyle w:val="TOC2"/>
        <w:rPr>
          <w:rFonts w:eastAsiaTheme="minorEastAsia"/>
          <w:smallCaps w:val="0"/>
          <w:sz w:val="22"/>
        </w:rPr>
      </w:pPr>
      <w:hyperlink w:anchor="_Toc515575131" w:history="1">
        <w:r w:rsidR="00E90FE2" w:rsidRPr="00DB1A11">
          <w:rPr>
            <w:rStyle w:val="Hyperlink"/>
          </w:rPr>
          <w:t>Aplicații Office</w:t>
        </w:r>
        <w:r w:rsidR="00E90FE2">
          <w:tab/>
        </w:r>
        <w:r w:rsidR="00E90FE2">
          <w:fldChar w:fldCharType="begin"/>
        </w:r>
        <w:r w:rsidR="00E90FE2">
          <w:instrText xml:space="preserve"> PAGEREF _Toc515575131 \h </w:instrText>
        </w:r>
        <w:r w:rsidR="00E90FE2">
          <w:fldChar w:fldCharType="separate"/>
        </w:r>
        <w:r w:rsidR="00E90FE2">
          <w:t>22</w:t>
        </w:r>
        <w:r w:rsidR="00E90FE2">
          <w:fldChar w:fldCharType="end"/>
        </w:r>
      </w:hyperlink>
    </w:p>
    <w:p w:rsidR="00E90FE2" w:rsidRDefault="002D0B93">
      <w:pPr>
        <w:pStyle w:val="TOC3"/>
        <w:rPr>
          <w:rFonts w:eastAsiaTheme="minorEastAsia"/>
          <w:smallCaps w:val="0"/>
          <w:sz w:val="22"/>
        </w:rPr>
      </w:pPr>
      <w:hyperlink w:anchor="_Toc515575132" w:history="1">
        <w:r w:rsidR="00E90FE2" w:rsidRPr="00DB1A11">
          <w:rPr>
            <w:rStyle w:val="Hyperlink"/>
          </w:rPr>
          <w:t>Aplicațiile pentru desktop cu Office</w:t>
        </w:r>
        <w:r w:rsidR="00E90FE2">
          <w:tab/>
        </w:r>
        <w:r w:rsidR="00E90FE2">
          <w:fldChar w:fldCharType="begin"/>
        </w:r>
        <w:r w:rsidR="00E90FE2">
          <w:instrText xml:space="preserve"> PAGEREF _Toc515575132 \h </w:instrText>
        </w:r>
        <w:r w:rsidR="00E90FE2">
          <w:fldChar w:fldCharType="separate"/>
        </w:r>
        <w:r w:rsidR="00E90FE2">
          <w:t>22</w:t>
        </w:r>
        <w:r w:rsidR="00E90FE2">
          <w:fldChar w:fldCharType="end"/>
        </w:r>
      </w:hyperlink>
    </w:p>
    <w:p w:rsidR="00E90FE2" w:rsidRDefault="002D0B93">
      <w:pPr>
        <w:pStyle w:val="TOC3"/>
        <w:rPr>
          <w:rFonts w:eastAsiaTheme="minorEastAsia"/>
          <w:smallCaps w:val="0"/>
          <w:sz w:val="22"/>
        </w:rPr>
      </w:pPr>
      <w:hyperlink w:anchor="_Toc515575133" w:history="1">
        <w:r w:rsidR="00E90FE2" w:rsidRPr="00DB1A11">
          <w:rPr>
            <w:rStyle w:val="Hyperlink"/>
          </w:rPr>
          <w:t>Office for Mac</w:t>
        </w:r>
        <w:r w:rsidR="00E90FE2">
          <w:tab/>
        </w:r>
        <w:r w:rsidR="00E90FE2">
          <w:fldChar w:fldCharType="begin"/>
        </w:r>
        <w:r w:rsidR="00E90FE2">
          <w:instrText xml:space="preserve"> PAGEREF _Toc515575133 \h </w:instrText>
        </w:r>
        <w:r w:rsidR="00E90FE2">
          <w:fldChar w:fldCharType="separate"/>
        </w:r>
        <w:r w:rsidR="00E90FE2">
          <w:t>24</w:t>
        </w:r>
        <w:r w:rsidR="00E90FE2">
          <w:fldChar w:fldCharType="end"/>
        </w:r>
      </w:hyperlink>
    </w:p>
    <w:p w:rsidR="00E90FE2" w:rsidRDefault="002D0B93">
      <w:pPr>
        <w:pStyle w:val="TOC2"/>
        <w:rPr>
          <w:rFonts w:eastAsiaTheme="minorEastAsia"/>
          <w:smallCaps w:val="0"/>
          <w:sz w:val="22"/>
        </w:rPr>
      </w:pPr>
      <w:hyperlink w:anchor="_Toc515575134" w:history="1">
        <w:r w:rsidR="00E90FE2" w:rsidRPr="00DB1A11">
          <w:rPr>
            <w:rStyle w:val="Hyperlink"/>
          </w:rPr>
          <w:t>Servere Office</w:t>
        </w:r>
        <w:r w:rsidR="00E90FE2">
          <w:tab/>
        </w:r>
        <w:r w:rsidR="00E90FE2">
          <w:fldChar w:fldCharType="begin"/>
        </w:r>
        <w:r w:rsidR="00E90FE2">
          <w:instrText xml:space="preserve"> PAGEREF _Toc515575134 \h </w:instrText>
        </w:r>
        <w:r w:rsidR="00E90FE2">
          <w:fldChar w:fldCharType="separate"/>
        </w:r>
        <w:r w:rsidR="00E90FE2">
          <w:t>25</w:t>
        </w:r>
        <w:r w:rsidR="00E90FE2">
          <w:fldChar w:fldCharType="end"/>
        </w:r>
      </w:hyperlink>
    </w:p>
    <w:p w:rsidR="00E90FE2" w:rsidRDefault="002D0B93">
      <w:pPr>
        <w:pStyle w:val="TOC3"/>
        <w:rPr>
          <w:rFonts w:eastAsiaTheme="minorEastAsia"/>
          <w:smallCaps w:val="0"/>
          <w:sz w:val="22"/>
        </w:rPr>
      </w:pPr>
      <w:hyperlink w:anchor="_Toc515575135" w:history="1">
        <w:r w:rsidR="00E90FE2" w:rsidRPr="00DB1A11">
          <w:rPr>
            <w:rStyle w:val="Hyperlink"/>
          </w:rPr>
          <w:t>Exchange Server</w:t>
        </w:r>
        <w:r w:rsidR="00E90FE2">
          <w:tab/>
        </w:r>
        <w:r w:rsidR="00E90FE2">
          <w:fldChar w:fldCharType="begin"/>
        </w:r>
        <w:r w:rsidR="00E90FE2">
          <w:instrText xml:space="preserve"> PAGEREF _Toc515575135 \h </w:instrText>
        </w:r>
        <w:r w:rsidR="00E90FE2">
          <w:fldChar w:fldCharType="separate"/>
        </w:r>
        <w:r w:rsidR="00E90FE2">
          <w:t>25</w:t>
        </w:r>
        <w:r w:rsidR="00E90FE2">
          <w:fldChar w:fldCharType="end"/>
        </w:r>
      </w:hyperlink>
    </w:p>
    <w:p w:rsidR="00E90FE2" w:rsidRDefault="002D0B93">
      <w:pPr>
        <w:pStyle w:val="TOC3"/>
        <w:rPr>
          <w:rFonts w:eastAsiaTheme="minorEastAsia"/>
          <w:smallCaps w:val="0"/>
          <w:sz w:val="22"/>
        </w:rPr>
      </w:pPr>
      <w:hyperlink w:anchor="_Toc515575136" w:history="1">
        <w:r w:rsidR="00E90FE2" w:rsidRPr="00DB1A11">
          <w:rPr>
            <w:rStyle w:val="Hyperlink"/>
          </w:rPr>
          <w:t>Project Server</w:t>
        </w:r>
        <w:r w:rsidR="00E90FE2">
          <w:tab/>
        </w:r>
        <w:r w:rsidR="00E90FE2">
          <w:fldChar w:fldCharType="begin"/>
        </w:r>
        <w:r w:rsidR="00E90FE2">
          <w:instrText xml:space="preserve"> PAGEREF _Toc515575136 \h </w:instrText>
        </w:r>
        <w:r w:rsidR="00E90FE2">
          <w:fldChar w:fldCharType="separate"/>
        </w:r>
        <w:r w:rsidR="00E90FE2">
          <w:t>26</w:t>
        </w:r>
        <w:r w:rsidR="00E90FE2">
          <w:fldChar w:fldCharType="end"/>
        </w:r>
      </w:hyperlink>
    </w:p>
    <w:p w:rsidR="00E90FE2" w:rsidRDefault="002D0B93">
      <w:pPr>
        <w:pStyle w:val="TOC3"/>
        <w:rPr>
          <w:rFonts w:eastAsiaTheme="minorEastAsia"/>
          <w:smallCaps w:val="0"/>
          <w:sz w:val="22"/>
        </w:rPr>
      </w:pPr>
      <w:hyperlink w:anchor="_Toc515575137" w:history="1">
        <w:r w:rsidR="00E90FE2" w:rsidRPr="00DB1A11">
          <w:rPr>
            <w:rStyle w:val="Hyperlink"/>
          </w:rPr>
          <w:t>SharePoint Server</w:t>
        </w:r>
        <w:r w:rsidR="00E90FE2">
          <w:tab/>
        </w:r>
        <w:r w:rsidR="00E90FE2">
          <w:fldChar w:fldCharType="begin"/>
        </w:r>
        <w:r w:rsidR="00E90FE2">
          <w:instrText xml:space="preserve"> PAGEREF _Toc515575137 \h </w:instrText>
        </w:r>
        <w:r w:rsidR="00E90FE2">
          <w:fldChar w:fldCharType="separate"/>
        </w:r>
        <w:r w:rsidR="00E90FE2">
          <w:t>27</w:t>
        </w:r>
        <w:r w:rsidR="00E90FE2">
          <w:fldChar w:fldCharType="end"/>
        </w:r>
      </w:hyperlink>
    </w:p>
    <w:p w:rsidR="00E90FE2" w:rsidRDefault="002D0B93">
      <w:pPr>
        <w:pStyle w:val="TOC3"/>
        <w:rPr>
          <w:rFonts w:eastAsiaTheme="minorEastAsia"/>
          <w:smallCaps w:val="0"/>
          <w:sz w:val="22"/>
        </w:rPr>
      </w:pPr>
      <w:hyperlink w:anchor="_Toc515575138" w:history="1">
        <w:r w:rsidR="00E90FE2" w:rsidRPr="00DB1A11">
          <w:rPr>
            <w:rStyle w:val="Hyperlink"/>
          </w:rPr>
          <w:t>Skype for Business Server</w:t>
        </w:r>
        <w:r w:rsidR="00E90FE2">
          <w:tab/>
        </w:r>
        <w:r w:rsidR="00E90FE2">
          <w:fldChar w:fldCharType="begin"/>
        </w:r>
        <w:r w:rsidR="00E90FE2">
          <w:instrText xml:space="preserve"> PAGEREF _Toc515575138 \h </w:instrText>
        </w:r>
        <w:r w:rsidR="00E90FE2">
          <w:fldChar w:fldCharType="separate"/>
        </w:r>
        <w:r w:rsidR="00E90FE2">
          <w:t>28</w:t>
        </w:r>
        <w:r w:rsidR="00E90FE2">
          <w:fldChar w:fldCharType="end"/>
        </w:r>
      </w:hyperlink>
    </w:p>
    <w:p w:rsidR="00E90FE2" w:rsidRDefault="002D0B93">
      <w:pPr>
        <w:pStyle w:val="TOC2"/>
        <w:rPr>
          <w:rFonts w:eastAsiaTheme="minorEastAsia"/>
          <w:smallCaps w:val="0"/>
          <w:sz w:val="22"/>
        </w:rPr>
      </w:pPr>
      <w:hyperlink w:anchor="_Toc515575139" w:history="1">
        <w:r w:rsidR="00E90FE2" w:rsidRPr="00DB1A11">
          <w:rPr>
            <w:rStyle w:val="Hyperlink"/>
          </w:rPr>
          <w:t>SQL Server</w:t>
        </w:r>
        <w:r w:rsidR="00E90FE2">
          <w:tab/>
        </w:r>
        <w:r w:rsidR="00E90FE2">
          <w:fldChar w:fldCharType="begin"/>
        </w:r>
        <w:r w:rsidR="00E90FE2">
          <w:instrText xml:space="preserve"> PAGEREF _Toc515575139 \h </w:instrText>
        </w:r>
        <w:r w:rsidR="00E90FE2">
          <w:fldChar w:fldCharType="separate"/>
        </w:r>
        <w:r w:rsidR="00E90FE2">
          <w:t>29</w:t>
        </w:r>
        <w:r w:rsidR="00E90FE2">
          <w:fldChar w:fldCharType="end"/>
        </w:r>
      </w:hyperlink>
    </w:p>
    <w:p w:rsidR="00E90FE2" w:rsidRDefault="002D0B93">
      <w:pPr>
        <w:pStyle w:val="TOC2"/>
        <w:rPr>
          <w:rFonts w:eastAsiaTheme="minorEastAsia"/>
          <w:smallCaps w:val="0"/>
          <w:sz w:val="22"/>
        </w:rPr>
      </w:pPr>
      <w:hyperlink w:anchor="_Toc515575140" w:history="1">
        <w:r w:rsidR="00E90FE2" w:rsidRPr="00DB1A11">
          <w:rPr>
            <w:rStyle w:val="Hyperlink"/>
          </w:rPr>
          <w:t>System Center</w:t>
        </w:r>
        <w:r w:rsidR="00E90FE2">
          <w:tab/>
        </w:r>
        <w:r w:rsidR="00E90FE2">
          <w:fldChar w:fldCharType="begin"/>
        </w:r>
        <w:r w:rsidR="00E90FE2">
          <w:instrText xml:space="preserve"> PAGEREF _Toc515575140 \h </w:instrText>
        </w:r>
        <w:r w:rsidR="00E90FE2">
          <w:fldChar w:fldCharType="separate"/>
        </w:r>
        <w:r w:rsidR="00E90FE2">
          <w:t>31</w:t>
        </w:r>
        <w:r w:rsidR="00E90FE2">
          <w:fldChar w:fldCharType="end"/>
        </w:r>
      </w:hyperlink>
    </w:p>
    <w:p w:rsidR="00E90FE2" w:rsidRDefault="002D0B93">
      <w:pPr>
        <w:pStyle w:val="TOC3"/>
        <w:rPr>
          <w:rFonts w:eastAsiaTheme="minorEastAsia"/>
          <w:smallCaps w:val="0"/>
          <w:sz w:val="22"/>
        </w:rPr>
      </w:pPr>
      <w:hyperlink w:anchor="_Toc515575141" w:history="1">
        <w:r w:rsidR="00E90FE2" w:rsidRPr="00DB1A11">
          <w:rPr>
            <w:rStyle w:val="Hyperlink"/>
          </w:rPr>
          <w:t>System Center Server</w:t>
        </w:r>
        <w:r w:rsidR="00E90FE2">
          <w:tab/>
        </w:r>
        <w:r w:rsidR="00E90FE2">
          <w:fldChar w:fldCharType="begin"/>
        </w:r>
        <w:r w:rsidR="00E90FE2">
          <w:instrText xml:space="preserve"> PAGEREF _Toc515575141 \h </w:instrText>
        </w:r>
        <w:r w:rsidR="00E90FE2">
          <w:fldChar w:fldCharType="separate"/>
        </w:r>
        <w:r w:rsidR="00E90FE2">
          <w:t>31</w:t>
        </w:r>
        <w:r w:rsidR="00E90FE2">
          <w:fldChar w:fldCharType="end"/>
        </w:r>
      </w:hyperlink>
    </w:p>
    <w:p w:rsidR="00E90FE2" w:rsidRDefault="002D0B93">
      <w:pPr>
        <w:pStyle w:val="TOC3"/>
        <w:rPr>
          <w:rFonts w:eastAsiaTheme="minorEastAsia"/>
          <w:smallCaps w:val="0"/>
          <w:sz w:val="22"/>
        </w:rPr>
      </w:pPr>
      <w:hyperlink w:anchor="_Toc515575142" w:history="1">
        <w:r w:rsidR="00E90FE2" w:rsidRPr="00DB1A11">
          <w:rPr>
            <w:rStyle w:val="Hyperlink"/>
          </w:rPr>
          <w:t>System Center Configuration Manager</w:t>
        </w:r>
        <w:r w:rsidR="00E90FE2">
          <w:tab/>
        </w:r>
        <w:r w:rsidR="00E90FE2">
          <w:fldChar w:fldCharType="begin"/>
        </w:r>
        <w:r w:rsidR="00E90FE2">
          <w:instrText xml:space="preserve"> PAGEREF _Toc515575142 \h </w:instrText>
        </w:r>
        <w:r w:rsidR="00E90FE2">
          <w:fldChar w:fldCharType="separate"/>
        </w:r>
        <w:r w:rsidR="00E90FE2">
          <w:t>32</w:t>
        </w:r>
        <w:r w:rsidR="00E90FE2">
          <w:fldChar w:fldCharType="end"/>
        </w:r>
      </w:hyperlink>
    </w:p>
    <w:p w:rsidR="00E90FE2" w:rsidRDefault="002D0B93">
      <w:pPr>
        <w:pStyle w:val="TOC3"/>
        <w:rPr>
          <w:rFonts w:eastAsiaTheme="minorEastAsia"/>
          <w:smallCaps w:val="0"/>
          <w:sz w:val="22"/>
        </w:rPr>
      </w:pPr>
      <w:hyperlink w:anchor="_Toc515575143" w:history="1">
        <w:r w:rsidR="00E90FE2" w:rsidRPr="00DB1A11">
          <w:rPr>
            <w:rStyle w:val="Hyperlink"/>
          </w:rPr>
          <w:t>System Center Data Protection Manager</w:t>
        </w:r>
        <w:r w:rsidR="00E90FE2">
          <w:tab/>
        </w:r>
        <w:r w:rsidR="00E90FE2">
          <w:fldChar w:fldCharType="begin"/>
        </w:r>
        <w:r w:rsidR="00E90FE2">
          <w:instrText xml:space="preserve"> PAGEREF _Toc515575143 \h </w:instrText>
        </w:r>
        <w:r w:rsidR="00E90FE2">
          <w:fldChar w:fldCharType="separate"/>
        </w:r>
        <w:r w:rsidR="00E90FE2">
          <w:t>33</w:t>
        </w:r>
        <w:r w:rsidR="00E90FE2">
          <w:fldChar w:fldCharType="end"/>
        </w:r>
      </w:hyperlink>
    </w:p>
    <w:p w:rsidR="00E90FE2" w:rsidRDefault="002D0B93">
      <w:pPr>
        <w:pStyle w:val="TOC3"/>
        <w:rPr>
          <w:rFonts w:eastAsiaTheme="minorEastAsia"/>
          <w:smallCaps w:val="0"/>
          <w:sz w:val="22"/>
        </w:rPr>
      </w:pPr>
      <w:hyperlink w:anchor="_Toc515575144" w:history="1">
        <w:r w:rsidR="00E90FE2" w:rsidRPr="00DB1A11">
          <w:rPr>
            <w:rStyle w:val="Hyperlink"/>
          </w:rPr>
          <w:t>System Center Endpoint Protection</w:t>
        </w:r>
        <w:r w:rsidR="00E90FE2">
          <w:tab/>
        </w:r>
        <w:r w:rsidR="00E90FE2">
          <w:fldChar w:fldCharType="begin"/>
        </w:r>
        <w:r w:rsidR="00E90FE2">
          <w:instrText xml:space="preserve"> PAGEREF _Toc515575144 \h </w:instrText>
        </w:r>
        <w:r w:rsidR="00E90FE2">
          <w:fldChar w:fldCharType="separate"/>
        </w:r>
        <w:r w:rsidR="00E90FE2">
          <w:t>34</w:t>
        </w:r>
        <w:r w:rsidR="00E90FE2">
          <w:fldChar w:fldCharType="end"/>
        </w:r>
      </w:hyperlink>
    </w:p>
    <w:p w:rsidR="00E90FE2" w:rsidRDefault="002D0B93">
      <w:pPr>
        <w:pStyle w:val="TOC3"/>
        <w:rPr>
          <w:rFonts w:eastAsiaTheme="minorEastAsia"/>
          <w:smallCaps w:val="0"/>
          <w:sz w:val="22"/>
        </w:rPr>
      </w:pPr>
      <w:hyperlink w:anchor="_Toc515575145" w:history="1">
        <w:r w:rsidR="00E90FE2" w:rsidRPr="00DB1A11">
          <w:rPr>
            <w:rStyle w:val="Hyperlink"/>
          </w:rPr>
          <w:t>System Center Operations Manager</w:t>
        </w:r>
        <w:r w:rsidR="00E90FE2">
          <w:tab/>
        </w:r>
        <w:r w:rsidR="00E90FE2">
          <w:fldChar w:fldCharType="begin"/>
        </w:r>
        <w:r w:rsidR="00E90FE2">
          <w:instrText xml:space="preserve"> PAGEREF _Toc515575145 \h </w:instrText>
        </w:r>
        <w:r w:rsidR="00E90FE2">
          <w:fldChar w:fldCharType="separate"/>
        </w:r>
        <w:r w:rsidR="00E90FE2">
          <w:t>35</w:t>
        </w:r>
        <w:r w:rsidR="00E90FE2">
          <w:fldChar w:fldCharType="end"/>
        </w:r>
      </w:hyperlink>
    </w:p>
    <w:p w:rsidR="00E90FE2" w:rsidRDefault="002D0B93">
      <w:pPr>
        <w:pStyle w:val="TOC3"/>
        <w:rPr>
          <w:rFonts w:eastAsiaTheme="minorEastAsia"/>
          <w:smallCaps w:val="0"/>
          <w:sz w:val="22"/>
        </w:rPr>
      </w:pPr>
      <w:hyperlink w:anchor="_Toc515575146" w:history="1">
        <w:r w:rsidR="00E90FE2" w:rsidRPr="00DB1A11">
          <w:rPr>
            <w:rStyle w:val="Hyperlink"/>
          </w:rPr>
          <w:t>System Center Orchestrator</w:t>
        </w:r>
        <w:r w:rsidR="00E90FE2">
          <w:tab/>
        </w:r>
        <w:r w:rsidR="00E90FE2">
          <w:fldChar w:fldCharType="begin"/>
        </w:r>
        <w:r w:rsidR="00E90FE2">
          <w:instrText xml:space="preserve"> PAGEREF _Toc515575146 \h </w:instrText>
        </w:r>
        <w:r w:rsidR="00E90FE2">
          <w:fldChar w:fldCharType="separate"/>
        </w:r>
        <w:r w:rsidR="00E90FE2">
          <w:t>36</w:t>
        </w:r>
        <w:r w:rsidR="00E90FE2">
          <w:fldChar w:fldCharType="end"/>
        </w:r>
      </w:hyperlink>
    </w:p>
    <w:p w:rsidR="00E90FE2" w:rsidRDefault="002D0B93">
      <w:pPr>
        <w:pStyle w:val="TOC3"/>
        <w:rPr>
          <w:rFonts w:eastAsiaTheme="minorEastAsia"/>
          <w:smallCaps w:val="0"/>
          <w:sz w:val="22"/>
        </w:rPr>
      </w:pPr>
      <w:hyperlink w:anchor="_Toc515575147" w:history="1">
        <w:r w:rsidR="00E90FE2" w:rsidRPr="00DB1A11">
          <w:rPr>
            <w:rStyle w:val="Hyperlink"/>
          </w:rPr>
          <w:t>System Center Service Manager</w:t>
        </w:r>
        <w:r w:rsidR="00E90FE2">
          <w:tab/>
        </w:r>
        <w:r w:rsidR="00E90FE2">
          <w:fldChar w:fldCharType="begin"/>
        </w:r>
        <w:r w:rsidR="00E90FE2">
          <w:instrText xml:space="preserve"> PAGEREF _Toc515575147 \h </w:instrText>
        </w:r>
        <w:r w:rsidR="00E90FE2">
          <w:fldChar w:fldCharType="separate"/>
        </w:r>
        <w:r w:rsidR="00E90FE2">
          <w:t>37</w:t>
        </w:r>
        <w:r w:rsidR="00E90FE2">
          <w:fldChar w:fldCharType="end"/>
        </w:r>
      </w:hyperlink>
    </w:p>
    <w:p w:rsidR="00E90FE2" w:rsidRDefault="002D0B93">
      <w:pPr>
        <w:pStyle w:val="TOC2"/>
        <w:rPr>
          <w:rFonts w:eastAsiaTheme="minorEastAsia"/>
          <w:smallCaps w:val="0"/>
          <w:sz w:val="22"/>
        </w:rPr>
      </w:pPr>
      <w:hyperlink w:anchor="_Toc515575148" w:history="1">
        <w:r w:rsidR="00E90FE2" w:rsidRPr="00DB1A11">
          <w:rPr>
            <w:rStyle w:val="Hyperlink"/>
          </w:rPr>
          <w:t>Virtual Desktop Infrastructure (VDI) Suite</w:t>
        </w:r>
        <w:r w:rsidR="00E90FE2">
          <w:tab/>
        </w:r>
        <w:r w:rsidR="00E90FE2">
          <w:fldChar w:fldCharType="begin"/>
        </w:r>
        <w:r w:rsidR="00E90FE2">
          <w:instrText xml:space="preserve"> PAGEREF _Toc515575148 \h </w:instrText>
        </w:r>
        <w:r w:rsidR="00E90FE2">
          <w:fldChar w:fldCharType="separate"/>
        </w:r>
        <w:r w:rsidR="00E90FE2">
          <w:t>37</w:t>
        </w:r>
        <w:r w:rsidR="00E90FE2">
          <w:fldChar w:fldCharType="end"/>
        </w:r>
      </w:hyperlink>
    </w:p>
    <w:p w:rsidR="00E90FE2" w:rsidRDefault="002D0B93">
      <w:pPr>
        <w:pStyle w:val="TOC2"/>
        <w:rPr>
          <w:rFonts w:eastAsiaTheme="minorEastAsia"/>
          <w:smallCaps w:val="0"/>
          <w:sz w:val="22"/>
        </w:rPr>
      </w:pPr>
      <w:hyperlink w:anchor="_Toc515575149" w:history="1">
        <w:r w:rsidR="00E90FE2" w:rsidRPr="00DB1A11">
          <w:rPr>
            <w:rStyle w:val="Hyperlink"/>
          </w:rPr>
          <w:t>Visual Studio</w:t>
        </w:r>
        <w:r w:rsidR="00E90FE2">
          <w:tab/>
        </w:r>
        <w:r w:rsidR="00E90FE2">
          <w:fldChar w:fldCharType="begin"/>
        </w:r>
        <w:r w:rsidR="00E90FE2">
          <w:instrText xml:space="preserve"> PAGEREF _Toc515575149 \h </w:instrText>
        </w:r>
        <w:r w:rsidR="00E90FE2">
          <w:fldChar w:fldCharType="separate"/>
        </w:r>
        <w:r w:rsidR="00E90FE2">
          <w:t>38</w:t>
        </w:r>
        <w:r w:rsidR="00E90FE2">
          <w:fldChar w:fldCharType="end"/>
        </w:r>
      </w:hyperlink>
    </w:p>
    <w:p w:rsidR="00E90FE2" w:rsidRDefault="002D0B93">
      <w:pPr>
        <w:pStyle w:val="TOC3"/>
        <w:rPr>
          <w:rFonts w:eastAsiaTheme="minorEastAsia"/>
          <w:smallCaps w:val="0"/>
          <w:sz w:val="22"/>
        </w:rPr>
      </w:pPr>
      <w:hyperlink w:anchor="_Toc515575150" w:history="1">
        <w:r w:rsidR="00E90FE2" w:rsidRPr="00DB1A11">
          <w:rPr>
            <w:rStyle w:val="Hyperlink"/>
          </w:rPr>
          <w:t>Visual Studio</w:t>
        </w:r>
        <w:r w:rsidR="00E90FE2">
          <w:tab/>
        </w:r>
        <w:r w:rsidR="00E90FE2">
          <w:fldChar w:fldCharType="begin"/>
        </w:r>
        <w:r w:rsidR="00E90FE2">
          <w:instrText xml:space="preserve"> PAGEREF _Toc515575150 \h </w:instrText>
        </w:r>
        <w:r w:rsidR="00E90FE2">
          <w:fldChar w:fldCharType="separate"/>
        </w:r>
        <w:r w:rsidR="00E90FE2">
          <w:t>38</w:t>
        </w:r>
        <w:r w:rsidR="00E90FE2">
          <w:fldChar w:fldCharType="end"/>
        </w:r>
      </w:hyperlink>
    </w:p>
    <w:p w:rsidR="00E90FE2" w:rsidRDefault="002D0B93">
      <w:pPr>
        <w:pStyle w:val="TOC3"/>
        <w:rPr>
          <w:rFonts w:eastAsiaTheme="minorEastAsia"/>
          <w:smallCaps w:val="0"/>
          <w:sz w:val="22"/>
        </w:rPr>
      </w:pPr>
      <w:hyperlink w:anchor="_Toc515575151" w:history="1">
        <w:r w:rsidR="00E90FE2" w:rsidRPr="00DB1A11">
          <w:rPr>
            <w:rStyle w:val="Hyperlink"/>
          </w:rPr>
          <w:t>Visual Studio Team Foundation Server</w:t>
        </w:r>
        <w:r w:rsidR="00E90FE2">
          <w:tab/>
        </w:r>
        <w:r w:rsidR="00E90FE2">
          <w:fldChar w:fldCharType="begin"/>
        </w:r>
        <w:r w:rsidR="00E90FE2">
          <w:instrText xml:space="preserve"> PAGEREF _Toc515575151 \h </w:instrText>
        </w:r>
        <w:r w:rsidR="00E90FE2">
          <w:fldChar w:fldCharType="separate"/>
        </w:r>
        <w:r w:rsidR="00E90FE2">
          <w:t>39</w:t>
        </w:r>
        <w:r w:rsidR="00E90FE2">
          <w:fldChar w:fldCharType="end"/>
        </w:r>
      </w:hyperlink>
    </w:p>
    <w:p w:rsidR="00E90FE2" w:rsidRDefault="002D0B93">
      <w:pPr>
        <w:pStyle w:val="TOC2"/>
        <w:rPr>
          <w:rFonts w:eastAsiaTheme="minorEastAsia"/>
          <w:smallCaps w:val="0"/>
          <w:sz w:val="22"/>
        </w:rPr>
      </w:pPr>
      <w:hyperlink w:anchor="_Toc515575152" w:history="1">
        <w:r w:rsidR="00E90FE2" w:rsidRPr="00DB1A11">
          <w:rPr>
            <w:rStyle w:val="Hyperlink"/>
          </w:rPr>
          <w:t>Client Windows</w:t>
        </w:r>
        <w:r w:rsidR="00E90FE2">
          <w:tab/>
        </w:r>
        <w:r w:rsidR="00E90FE2">
          <w:fldChar w:fldCharType="begin"/>
        </w:r>
        <w:r w:rsidR="00E90FE2">
          <w:instrText xml:space="preserve"> PAGEREF _Toc515575152 \h </w:instrText>
        </w:r>
        <w:r w:rsidR="00E90FE2">
          <w:fldChar w:fldCharType="separate"/>
        </w:r>
        <w:r w:rsidR="00E90FE2">
          <w:t>41</w:t>
        </w:r>
        <w:r w:rsidR="00E90FE2">
          <w:fldChar w:fldCharType="end"/>
        </w:r>
      </w:hyperlink>
    </w:p>
    <w:p w:rsidR="00E90FE2" w:rsidRDefault="002D0B93">
      <w:pPr>
        <w:pStyle w:val="TOC3"/>
        <w:rPr>
          <w:rFonts w:eastAsiaTheme="minorEastAsia"/>
          <w:smallCaps w:val="0"/>
          <w:sz w:val="22"/>
        </w:rPr>
      </w:pPr>
      <w:hyperlink w:anchor="_Toc515575153" w:history="1">
        <w:r w:rsidR="00E90FE2" w:rsidRPr="00DB1A11">
          <w:rPr>
            <w:rStyle w:val="Hyperlink"/>
          </w:rPr>
          <w:t>Sistemul de operare desktop Windows</w:t>
        </w:r>
        <w:r w:rsidR="00E90FE2">
          <w:tab/>
        </w:r>
        <w:r w:rsidR="00E90FE2">
          <w:fldChar w:fldCharType="begin"/>
        </w:r>
        <w:r w:rsidR="00E90FE2">
          <w:instrText xml:space="preserve"> PAGEREF _Toc515575153 \h </w:instrText>
        </w:r>
        <w:r w:rsidR="00E90FE2">
          <w:fldChar w:fldCharType="separate"/>
        </w:r>
        <w:r w:rsidR="00E90FE2">
          <w:t>41</w:t>
        </w:r>
        <w:r w:rsidR="00E90FE2">
          <w:fldChar w:fldCharType="end"/>
        </w:r>
      </w:hyperlink>
    </w:p>
    <w:p w:rsidR="00E90FE2" w:rsidRDefault="002D0B93">
      <w:pPr>
        <w:pStyle w:val="TOC2"/>
        <w:rPr>
          <w:rFonts w:eastAsiaTheme="minorEastAsia"/>
          <w:smallCaps w:val="0"/>
          <w:sz w:val="22"/>
        </w:rPr>
      </w:pPr>
      <w:hyperlink w:anchor="_Toc515575154" w:history="1">
        <w:r w:rsidR="00E90FE2" w:rsidRPr="00DB1A11">
          <w:rPr>
            <w:rStyle w:val="Hyperlink"/>
          </w:rPr>
          <w:t>Windows Server</w:t>
        </w:r>
        <w:r w:rsidR="00E90FE2">
          <w:tab/>
        </w:r>
        <w:r w:rsidR="00E90FE2">
          <w:fldChar w:fldCharType="begin"/>
        </w:r>
        <w:r w:rsidR="00E90FE2">
          <w:instrText xml:space="preserve"> PAGEREF _Toc515575154 \h </w:instrText>
        </w:r>
        <w:r w:rsidR="00E90FE2">
          <w:fldChar w:fldCharType="separate"/>
        </w:r>
        <w:r w:rsidR="00E90FE2">
          <w:t>47</w:t>
        </w:r>
        <w:r w:rsidR="00E90FE2">
          <w:fldChar w:fldCharType="end"/>
        </w:r>
      </w:hyperlink>
    </w:p>
    <w:p w:rsidR="00E90FE2" w:rsidRDefault="002D0B93">
      <w:pPr>
        <w:pStyle w:val="TOC3"/>
        <w:rPr>
          <w:rFonts w:eastAsiaTheme="minorEastAsia"/>
          <w:smallCaps w:val="0"/>
          <w:sz w:val="22"/>
        </w:rPr>
      </w:pPr>
      <w:hyperlink w:anchor="_Toc515575155" w:history="1">
        <w:r w:rsidR="00E90FE2" w:rsidRPr="00DB1A11">
          <w:rPr>
            <w:rStyle w:val="Hyperlink"/>
          </w:rPr>
          <w:t>Windows MultiPoint Server</w:t>
        </w:r>
        <w:r w:rsidR="00E90FE2">
          <w:tab/>
        </w:r>
        <w:r w:rsidR="00E90FE2">
          <w:fldChar w:fldCharType="begin"/>
        </w:r>
        <w:r w:rsidR="00E90FE2">
          <w:instrText xml:space="preserve"> PAGEREF _Toc515575155 \h </w:instrText>
        </w:r>
        <w:r w:rsidR="00E90FE2">
          <w:fldChar w:fldCharType="separate"/>
        </w:r>
        <w:r w:rsidR="00E90FE2">
          <w:t>47</w:t>
        </w:r>
        <w:r w:rsidR="00E90FE2">
          <w:fldChar w:fldCharType="end"/>
        </w:r>
      </w:hyperlink>
    </w:p>
    <w:p w:rsidR="00E90FE2" w:rsidRDefault="002D0B93">
      <w:pPr>
        <w:pStyle w:val="TOC3"/>
        <w:rPr>
          <w:rFonts w:eastAsiaTheme="minorEastAsia"/>
          <w:smallCaps w:val="0"/>
          <w:sz w:val="22"/>
        </w:rPr>
      </w:pPr>
      <w:hyperlink w:anchor="_Toc515575156" w:history="1">
        <w:r w:rsidR="00E90FE2" w:rsidRPr="00DB1A11">
          <w:rPr>
            <w:rStyle w:val="Hyperlink"/>
          </w:rPr>
          <w:t>Windows Server</w:t>
        </w:r>
        <w:r w:rsidR="00E90FE2">
          <w:tab/>
        </w:r>
        <w:r w:rsidR="00E90FE2">
          <w:fldChar w:fldCharType="begin"/>
        </w:r>
        <w:r w:rsidR="00E90FE2">
          <w:instrText xml:space="preserve"> PAGEREF _Toc515575156 \h </w:instrText>
        </w:r>
        <w:r w:rsidR="00E90FE2">
          <w:fldChar w:fldCharType="separate"/>
        </w:r>
        <w:r w:rsidR="00E90FE2">
          <w:t>48</w:t>
        </w:r>
        <w:r w:rsidR="00E90FE2">
          <w:fldChar w:fldCharType="end"/>
        </w:r>
      </w:hyperlink>
    </w:p>
    <w:p w:rsidR="00E90FE2" w:rsidRDefault="002D0B93">
      <w:pPr>
        <w:pStyle w:val="TOC1"/>
        <w:rPr>
          <w:rFonts w:eastAsiaTheme="minorEastAsia"/>
          <w:b w:val="0"/>
          <w:caps w:val="0"/>
          <w:noProof/>
          <w:sz w:val="22"/>
          <w:szCs w:val="22"/>
        </w:rPr>
      </w:pPr>
      <w:hyperlink w:anchor="_Toc515575157" w:history="1">
        <w:r w:rsidR="00E90FE2" w:rsidRPr="00DB1A11">
          <w:rPr>
            <w:rStyle w:val="Hyperlink"/>
            <w:noProof/>
          </w:rPr>
          <w:t>Serviciile online</w:t>
        </w:r>
        <w:r w:rsidR="00E90FE2">
          <w:rPr>
            <w:noProof/>
          </w:rPr>
          <w:tab/>
        </w:r>
        <w:r w:rsidR="00E90FE2">
          <w:rPr>
            <w:noProof/>
          </w:rPr>
          <w:fldChar w:fldCharType="begin"/>
        </w:r>
        <w:r w:rsidR="00E90FE2">
          <w:rPr>
            <w:noProof/>
          </w:rPr>
          <w:instrText xml:space="preserve"> PAGEREF _Toc515575157 \h </w:instrText>
        </w:r>
        <w:r w:rsidR="00E90FE2">
          <w:rPr>
            <w:noProof/>
          </w:rPr>
        </w:r>
        <w:r w:rsidR="00E90FE2">
          <w:rPr>
            <w:noProof/>
          </w:rPr>
          <w:fldChar w:fldCharType="separate"/>
        </w:r>
        <w:r w:rsidR="00E90FE2">
          <w:rPr>
            <w:noProof/>
          </w:rPr>
          <w:t>52</w:t>
        </w:r>
        <w:r w:rsidR="00E90FE2">
          <w:rPr>
            <w:noProof/>
          </w:rPr>
          <w:fldChar w:fldCharType="end"/>
        </w:r>
      </w:hyperlink>
    </w:p>
    <w:p w:rsidR="00E90FE2" w:rsidRDefault="002D0B93">
      <w:pPr>
        <w:pStyle w:val="TOC2"/>
        <w:rPr>
          <w:rFonts w:eastAsiaTheme="minorEastAsia"/>
          <w:smallCaps w:val="0"/>
          <w:sz w:val="22"/>
        </w:rPr>
      </w:pPr>
      <w:hyperlink w:anchor="_Toc515575158" w:history="1">
        <w:r w:rsidR="00E90FE2" w:rsidRPr="00DB1A11">
          <w:rPr>
            <w:rStyle w:val="Hyperlink"/>
          </w:rPr>
          <w:t>Disponibilitatea Serviciilor online în funcție de regiune</w:t>
        </w:r>
        <w:r w:rsidR="00E90FE2">
          <w:tab/>
        </w:r>
        <w:r w:rsidR="00E90FE2">
          <w:fldChar w:fldCharType="begin"/>
        </w:r>
        <w:r w:rsidR="00E90FE2">
          <w:instrText xml:space="preserve"> PAGEREF _Toc515575158 \h </w:instrText>
        </w:r>
        <w:r w:rsidR="00E90FE2">
          <w:fldChar w:fldCharType="separate"/>
        </w:r>
        <w:r w:rsidR="00E90FE2">
          <w:t>52</w:t>
        </w:r>
        <w:r w:rsidR="00E90FE2">
          <w:fldChar w:fldCharType="end"/>
        </w:r>
      </w:hyperlink>
    </w:p>
    <w:p w:rsidR="00E90FE2" w:rsidRDefault="002D0B93">
      <w:pPr>
        <w:pStyle w:val="TOC2"/>
        <w:rPr>
          <w:rFonts w:eastAsiaTheme="minorEastAsia"/>
          <w:smallCaps w:val="0"/>
          <w:sz w:val="22"/>
        </w:rPr>
      </w:pPr>
      <w:hyperlink w:anchor="_Toc515575159" w:history="1">
        <w:r w:rsidR="00E90FE2" w:rsidRPr="00DB1A11">
          <w:rPr>
            <w:rStyle w:val="Hyperlink"/>
          </w:rPr>
          <w:t>Regulile de achiziționare a Serviciilor online</w:t>
        </w:r>
        <w:r w:rsidR="00E90FE2">
          <w:tab/>
        </w:r>
        <w:r w:rsidR="00E90FE2">
          <w:fldChar w:fldCharType="begin"/>
        </w:r>
        <w:r w:rsidR="00E90FE2">
          <w:instrText xml:space="preserve"> PAGEREF _Toc515575159 \h </w:instrText>
        </w:r>
        <w:r w:rsidR="00E90FE2">
          <w:fldChar w:fldCharType="separate"/>
        </w:r>
        <w:r w:rsidR="00E90FE2">
          <w:t>52</w:t>
        </w:r>
        <w:r w:rsidR="00E90FE2">
          <w:fldChar w:fldCharType="end"/>
        </w:r>
      </w:hyperlink>
    </w:p>
    <w:p w:rsidR="00E90FE2" w:rsidRDefault="002D0B93">
      <w:pPr>
        <w:pStyle w:val="TOC2"/>
        <w:rPr>
          <w:rFonts w:eastAsiaTheme="minorEastAsia"/>
          <w:smallCaps w:val="0"/>
          <w:sz w:val="22"/>
        </w:rPr>
      </w:pPr>
      <w:hyperlink w:anchor="_Toc515575160" w:history="1">
        <w:r w:rsidR="00E90FE2" w:rsidRPr="00DB1A11">
          <w:rPr>
            <w:rStyle w:val="Hyperlink"/>
          </w:rPr>
          <w:t>Reînnoirea Serviciilor online</w:t>
        </w:r>
        <w:r w:rsidR="00E90FE2">
          <w:tab/>
        </w:r>
        <w:r w:rsidR="00E90FE2">
          <w:fldChar w:fldCharType="begin"/>
        </w:r>
        <w:r w:rsidR="00E90FE2">
          <w:instrText xml:space="preserve"> PAGEREF _Toc515575160 \h </w:instrText>
        </w:r>
        <w:r w:rsidR="00E90FE2">
          <w:fldChar w:fldCharType="separate"/>
        </w:r>
        <w:r w:rsidR="00E90FE2">
          <w:t>52</w:t>
        </w:r>
        <w:r w:rsidR="00E90FE2">
          <w:fldChar w:fldCharType="end"/>
        </w:r>
      </w:hyperlink>
    </w:p>
    <w:p w:rsidR="00E90FE2" w:rsidRDefault="002D0B93">
      <w:pPr>
        <w:pStyle w:val="TOC2"/>
        <w:rPr>
          <w:rFonts w:eastAsiaTheme="minorEastAsia"/>
          <w:smallCaps w:val="0"/>
          <w:sz w:val="22"/>
        </w:rPr>
      </w:pPr>
      <w:hyperlink w:anchor="_Toc515575161" w:history="1">
        <w:r w:rsidR="00E90FE2" w:rsidRPr="00DB1A11">
          <w:rPr>
            <w:rStyle w:val="Hyperlink"/>
          </w:rPr>
          <w:t>Serviciile Microsoft Azure</w:t>
        </w:r>
        <w:r w:rsidR="00E90FE2">
          <w:tab/>
        </w:r>
        <w:r w:rsidR="00E90FE2">
          <w:fldChar w:fldCharType="begin"/>
        </w:r>
        <w:r w:rsidR="00E90FE2">
          <w:instrText xml:space="preserve"> PAGEREF _Toc515575161 \h </w:instrText>
        </w:r>
        <w:r w:rsidR="00E90FE2">
          <w:fldChar w:fldCharType="separate"/>
        </w:r>
        <w:r w:rsidR="00E90FE2">
          <w:t>52</w:t>
        </w:r>
        <w:r w:rsidR="00E90FE2">
          <w:fldChar w:fldCharType="end"/>
        </w:r>
      </w:hyperlink>
    </w:p>
    <w:p w:rsidR="00E90FE2" w:rsidRDefault="002D0B93">
      <w:pPr>
        <w:pStyle w:val="TOC3"/>
        <w:rPr>
          <w:rFonts w:eastAsiaTheme="minorEastAsia"/>
          <w:smallCaps w:val="0"/>
          <w:sz w:val="22"/>
        </w:rPr>
      </w:pPr>
      <w:hyperlink w:anchor="_Toc515575162" w:history="1">
        <w:r w:rsidR="00E90FE2" w:rsidRPr="00DB1A11">
          <w:rPr>
            <w:rStyle w:val="Hyperlink"/>
          </w:rPr>
          <w:t>Serviciile Microsoft Azure</w:t>
        </w:r>
        <w:r w:rsidR="00E90FE2">
          <w:tab/>
        </w:r>
        <w:r w:rsidR="00E90FE2">
          <w:fldChar w:fldCharType="begin"/>
        </w:r>
        <w:r w:rsidR="00E90FE2">
          <w:instrText xml:space="preserve"> PAGEREF _Toc515575162 \h </w:instrText>
        </w:r>
        <w:r w:rsidR="00E90FE2">
          <w:fldChar w:fldCharType="separate"/>
        </w:r>
        <w:r w:rsidR="00E90FE2">
          <w:t>55</w:t>
        </w:r>
        <w:r w:rsidR="00E90FE2">
          <w:fldChar w:fldCharType="end"/>
        </w:r>
      </w:hyperlink>
    </w:p>
    <w:p w:rsidR="00E90FE2" w:rsidRDefault="002D0B93">
      <w:pPr>
        <w:pStyle w:val="TOC3"/>
        <w:rPr>
          <w:rFonts w:eastAsiaTheme="minorEastAsia"/>
          <w:smallCaps w:val="0"/>
          <w:sz w:val="22"/>
        </w:rPr>
      </w:pPr>
      <w:hyperlink w:anchor="_Toc515575163" w:history="1">
        <w:r w:rsidR="00E90FE2" w:rsidRPr="00DB1A11">
          <w:rPr>
            <w:rStyle w:val="Hyperlink"/>
          </w:rPr>
          <w:t>Planurile de infrastructură Microsoft Azure</w:t>
        </w:r>
        <w:r w:rsidR="00E90FE2">
          <w:tab/>
        </w:r>
        <w:r w:rsidR="00E90FE2">
          <w:fldChar w:fldCharType="begin"/>
        </w:r>
        <w:r w:rsidR="00E90FE2">
          <w:instrText xml:space="preserve"> PAGEREF _Toc515575163 \h </w:instrText>
        </w:r>
        <w:r w:rsidR="00E90FE2">
          <w:fldChar w:fldCharType="separate"/>
        </w:r>
        <w:r w:rsidR="00E90FE2">
          <w:t>55</w:t>
        </w:r>
        <w:r w:rsidR="00E90FE2">
          <w:fldChar w:fldCharType="end"/>
        </w:r>
      </w:hyperlink>
    </w:p>
    <w:p w:rsidR="00E90FE2" w:rsidRDefault="002D0B93">
      <w:pPr>
        <w:pStyle w:val="TOC3"/>
        <w:rPr>
          <w:rFonts w:eastAsiaTheme="minorEastAsia"/>
          <w:smallCaps w:val="0"/>
          <w:sz w:val="22"/>
        </w:rPr>
      </w:pPr>
      <w:hyperlink w:anchor="_Toc515575164" w:history="1">
        <w:r w:rsidR="00E90FE2" w:rsidRPr="00DB1A11">
          <w:rPr>
            <w:rStyle w:val="Hyperlink"/>
          </w:rPr>
          <w:t>Planurile de asistență pentru Microsoft Azure</w:t>
        </w:r>
        <w:r w:rsidR="00E90FE2">
          <w:tab/>
        </w:r>
        <w:r w:rsidR="00E90FE2">
          <w:fldChar w:fldCharType="begin"/>
        </w:r>
        <w:r w:rsidR="00E90FE2">
          <w:instrText xml:space="preserve"> PAGEREF _Toc515575164 \h </w:instrText>
        </w:r>
        <w:r w:rsidR="00E90FE2">
          <w:fldChar w:fldCharType="separate"/>
        </w:r>
        <w:r w:rsidR="00E90FE2">
          <w:t>56</w:t>
        </w:r>
        <w:r w:rsidR="00E90FE2">
          <w:fldChar w:fldCharType="end"/>
        </w:r>
      </w:hyperlink>
    </w:p>
    <w:p w:rsidR="00E90FE2" w:rsidRDefault="002D0B93">
      <w:pPr>
        <w:pStyle w:val="TOC3"/>
        <w:rPr>
          <w:rFonts w:eastAsiaTheme="minorEastAsia"/>
          <w:smallCaps w:val="0"/>
          <w:sz w:val="22"/>
        </w:rPr>
      </w:pPr>
      <w:hyperlink w:anchor="_Toc515575165" w:history="1">
        <w:r w:rsidR="00E90FE2" w:rsidRPr="00DB1A11">
          <w:rPr>
            <w:rStyle w:val="Hyperlink"/>
          </w:rPr>
          <w:t>Planurile pentru utilizatori Microsoft Azure</w:t>
        </w:r>
        <w:r w:rsidR="00E90FE2">
          <w:tab/>
        </w:r>
        <w:r w:rsidR="00E90FE2">
          <w:fldChar w:fldCharType="begin"/>
        </w:r>
        <w:r w:rsidR="00E90FE2">
          <w:instrText xml:space="preserve"> PAGEREF _Toc515575165 \h </w:instrText>
        </w:r>
        <w:r w:rsidR="00E90FE2">
          <w:fldChar w:fldCharType="separate"/>
        </w:r>
        <w:r w:rsidR="00E90FE2">
          <w:t>57</w:t>
        </w:r>
        <w:r w:rsidR="00E90FE2">
          <w:fldChar w:fldCharType="end"/>
        </w:r>
      </w:hyperlink>
    </w:p>
    <w:p w:rsidR="00E90FE2" w:rsidRDefault="002D0B93">
      <w:pPr>
        <w:pStyle w:val="TOC2"/>
        <w:rPr>
          <w:rFonts w:eastAsiaTheme="minorEastAsia"/>
          <w:smallCaps w:val="0"/>
          <w:sz w:val="22"/>
        </w:rPr>
      </w:pPr>
      <w:hyperlink w:anchor="_Toc515575166" w:history="1">
        <w:r w:rsidR="00E90FE2" w:rsidRPr="00DB1A11">
          <w:rPr>
            <w:rStyle w:val="Hyperlink"/>
          </w:rPr>
          <w:t>Microsoft 365</w:t>
        </w:r>
        <w:r w:rsidR="00E90FE2">
          <w:tab/>
        </w:r>
        <w:r w:rsidR="00E90FE2">
          <w:fldChar w:fldCharType="begin"/>
        </w:r>
        <w:r w:rsidR="00E90FE2">
          <w:instrText xml:space="preserve"> PAGEREF _Toc515575166 \h </w:instrText>
        </w:r>
        <w:r w:rsidR="00E90FE2">
          <w:fldChar w:fldCharType="separate"/>
        </w:r>
        <w:r w:rsidR="00E90FE2">
          <w:t>57</w:t>
        </w:r>
        <w:r w:rsidR="00E90FE2">
          <w:fldChar w:fldCharType="end"/>
        </w:r>
      </w:hyperlink>
    </w:p>
    <w:p w:rsidR="00E90FE2" w:rsidRDefault="002D0B93">
      <w:pPr>
        <w:pStyle w:val="TOC2"/>
        <w:rPr>
          <w:rFonts w:eastAsiaTheme="minorEastAsia"/>
          <w:smallCaps w:val="0"/>
          <w:sz w:val="22"/>
        </w:rPr>
      </w:pPr>
      <w:hyperlink w:anchor="_Toc515575167" w:history="1">
        <w:r w:rsidR="00E90FE2" w:rsidRPr="00DB1A11">
          <w:rPr>
            <w:rStyle w:val="Hyperlink"/>
          </w:rPr>
          <w:t>Enterprise Mobility + Security</w:t>
        </w:r>
        <w:r w:rsidR="00E90FE2">
          <w:tab/>
        </w:r>
        <w:r w:rsidR="00E90FE2">
          <w:fldChar w:fldCharType="begin"/>
        </w:r>
        <w:r w:rsidR="00E90FE2">
          <w:instrText xml:space="preserve"> PAGEREF _Toc515575167 \h </w:instrText>
        </w:r>
        <w:r w:rsidR="00E90FE2">
          <w:fldChar w:fldCharType="separate"/>
        </w:r>
        <w:r w:rsidR="00E90FE2">
          <w:t>59</w:t>
        </w:r>
        <w:r w:rsidR="00E90FE2">
          <w:fldChar w:fldCharType="end"/>
        </w:r>
      </w:hyperlink>
    </w:p>
    <w:p w:rsidR="00E90FE2" w:rsidRDefault="002D0B93">
      <w:pPr>
        <w:pStyle w:val="TOC2"/>
        <w:rPr>
          <w:rFonts w:eastAsiaTheme="minorEastAsia"/>
          <w:smallCaps w:val="0"/>
          <w:sz w:val="22"/>
        </w:rPr>
      </w:pPr>
      <w:hyperlink w:anchor="_Toc515575168" w:history="1">
        <w:r w:rsidR="00E90FE2" w:rsidRPr="00DB1A11">
          <w:rPr>
            <w:rStyle w:val="Hyperlink"/>
          </w:rPr>
          <w:t>Abonamente de server pentru Azure</w:t>
        </w:r>
        <w:r w:rsidR="00E90FE2">
          <w:tab/>
        </w:r>
        <w:r w:rsidR="00E90FE2">
          <w:fldChar w:fldCharType="begin"/>
        </w:r>
        <w:r w:rsidR="00E90FE2">
          <w:instrText xml:space="preserve"> PAGEREF _Toc515575168 \h </w:instrText>
        </w:r>
        <w:r w:rsidR="00E90FE2">
          <w:fldChar w:fldCharType="separate"/>
        </w:r>
        <w:r w:rsidR="00E90FE2">
          <w:t>60</w:t>
        </w:r>
        <w:r w:rsidR="00E90FE2">
          <w:fldChar w:fldCharType="end"/>
        </w:r>
      </w:hyperlink>
    </w:p>
    <w:p w:rsidR="00E90FE2" w:rsidRDefault="002D0B93">
      <w:pPr>
        <w:pStyle w:val="TOC2"/>
        <w:rPr>
          <w:rFonts w:eastAsiaTheme="minorEastAsia"/>
          <w:smallCaps w:val="0"/>
          <w:sz w:val="22"/>
        </w:rPr>
      </w:pPr>
      <w:hyperlink w:anchor="_Toc515575169" w:history="1">
        <w:r w:rsidR="00E90FE2" w:rsidRPr="00DB1A11">
          <w:rPr>
            <w:rStyle w:val="Hyperlink"/>
          </w:rPr>
          <w:t>Serviciile Microsoft Dynamics 365</w:t>
        </w:r>
        <w:r w:rsidR="00E90FE2">
          <w:tab/>
        </w:r>
        <w:r w:rsidR="00E90FE2">
          <w:fldChar w:fldCharType="begin"/>
        </w:r>
        <w:r w:rsidR="00E90FE2">
          <w:instrText xml:space="preserve"> PAGEREF _Toc515575169 \h </w:instrText>
        </w:r>
        <w:r w:rsidR="00E90FE2">
          <w:fldChar w:fldCharType="separate"/>
        </w:r>
        <w:r w:rsidR="00E90FE2">
          <w:t>62</w:t>
        </w:r>
        <w:r w:rsidR="00E90FE2">
          <w:fldChar w:fldCharType="end"/>
        </w:r>
      </w:hyperlink>
    </w:p>
    <w:p w:rsidR="00E90FE2" w:rsidRDefault="002D0B93">
      <w:pPr>
        <w:pStyle w:val="TOC2"/>
        <w:rPr>
          <w:rFonts w:eastAsiaTheme="minorEastAsia"/>
          <w:smallCaps w:val="0"/>
          <w:sz w:val="22"/>
        </w:rPr>
      </w:pPr>
      <w:hyperlink w:anchor="_Toc515575170" w:history="1">
        <w:r w:rsidR="00E90FE2" w:rsidRPr="00DB1A11">
          <w:rPr>
            <w:rStyle w:val="Hyperlink"/>
          </w:rPr>
          <w:t>Serviciile Office 365</w:t>
        </w:r>
        <w:r w:rsidR="00E90FE2">
          <w:tab/>
        </w:r>
        <w:r w:rsidR="00E90FE2">
          <w:fldChar w:fldCharType="begin"/>
        </w:r>
        <w:r w:rsidR="00E90FE2">
          <w:instrText xml:space="preserve"> PAGEREF _Toc515575170 \h </w:instrText>
        </w:r>
        <w:r w:rsidR="00E90FE2">
          <w:fldChar w:fldCharType="separate"/>
        </w:r>
        <w:r w:rsidR="00E90FE2">
          <w:t>65</w:t>
        </w:r>
        <w:r w:rsidR="00E90FE2">
          <w:fldChar w:fldCharType="end"/>
        </w:r>
      </w:hyperlink>
    </w:p>
    <w:p w:rsidR="00E90FE2" w:rsidRDefault="002D0B93">
      <w:pPr>
        <w:pStyle w:val="TOC3"/>
        <w:rPr>
          <w:rFonts w:eastAsiaTheme="minorEastAsia"/>
          <w:smallCaps w:val="0"/>
          <w:sz w:val="22"/>
        </w:rPr>
      </w:pPr>
      <w:hyperlink w:anchor="_Toc515575171" w:history="1">
        <w:r w:rsidR="00E90FE2" w:rsidRPr="00DB1A11">
          <w:rPr>
            <w:rStyle w:val="Hyperlink"/>
          </w:rPr>
          <w:t>Aplicații cu Office 365</w:t>
        </w:r>
        <w:r w:rsidR="00E90FE2">
          <w:tab/>
        </w:r>
        <w:r w:rsidR="00E90FE2">
          <w:fldChar w:fldCharType="begin"/>
        </w:r>
        <w:r w:rsidR="00E90FE2">
          <w:instrText xml:space="preserve"> PAGEREF _Toc515575171 \h </w:instrText>
        </w:r>
        <w:r w:rsidR="00E90FE2">
          <w:fldChar w:fldCharType="separate"/>
        </w:r>
        <w:r w:rsidR="00E90FE2">
          <w:t>65</w:t>
        </w:r>
        <w:r w:rsidR="00E90FE2">
          <w:fldChar w:fldCharType="end"/>
        </w:r>
      </w:hyperlink>
    </w:p>
    <w:p w:rsidR="00E90FE2" w:rsidRDefault="002D0B93">
      <w:pPr>
        <w:pStyle w:val="TOC3"/>
        <w:rPr>
          <w:rFonts w:eastAsiaTheme="minorEastAsia"/>
          <w:smallCaps w:val="0"/>
          <w:sz w:val="22"/>
        </w:rPr>
      </w:pPr>
      <w:hyperlink w:anchor="_Toc515575172" w:history="1">
        <w:r w:rsidR="00E90FE2" w:rsidRPr="00DB1A11">
          <w:rPr>
            <w:rStyle w:val="Hyperlink"/>
          </w:rPr>
          <w:t>Suitele Office 365</w:t>
        </w:r>
        <w:r w:rsidR="00E90FE2">
          <w:tab/>
        </w:r>
        <w:r w:rsidR="00E90FE2">
          <w:fldChar w:fldCharType="begin"/>
        </w:r>
        <w:r w:rsidR="00E90FE2">
          <w:instrText xml:space="preserve"> PAGEREF _Toc515575172 \h </w:instrText>
        </w:r>
        <w:r w:rsidR="00E90FE2">
          <w:fldChar w:fldCharType="separate"/>
        </w:r>
        <w:r w:rsidR="00E90FE2">
          <w:t>66</w:t>
        </w:r>
        <w:r w:rsidR="00E90FE2">
          <w:fldChar w:fldCharType="end"/>
        </w:r>
      </w:hyperlink>
    </w:p>
    <w:p w:rsidR="00E90FE2" w:rsidRDefault="002D0B93">
      <w:pPr>
        <w:pStyle w:val="TOC3"/>
        <w:rPr>
          <w:rFonts w:eastAsiaTheme="minorEastAsia"/>
          <w:smallCaps w:val="0"/>
          <w:sz w:val="22"/>
        </w:rPr>
      </w:pPr>
      <w:hyperlink w:anchor="_Toc515575173" w:history="1">
        <w:r w:rsidR="00E90FE2" w:rsidRPr="00DB1A11">
          <w:rPr>
            <w:rStyle w:val="Hyperlink"/>
          </w:rPr>
          <w:t>Office 365 Cloud App Security</w:t>
        </w:r>
        <w:r w:rsidR="00E90FE2">
          <w:tab/>
        </w:r>
        <w:r w:rsidR="00E90FE2">
          <w:fldChar w:fldCharType="begin"/>
        </w:r>
        <w:r w:rsidR="00E90FE2">
          <w:instrText xml:space="preserve"> PAGEREF _Toc515575173 \h </w:instrText>
        </w:r>
        <w:r w:rsidR="00E90FE2">
          <w:fldChar w:fldCharType="separate"/>
        </w:r>
        <w:r w:rsidR="00E90FE2">
          <w:t>68</w:t>
        </w:r>
        <w:r w:rsidR="00E90FE2">
          <w:fldChar w:fldCharType="end"/>
        </w:r>
      </w:hyperlink>
    </w:p>
    <w:p w:rsidR="00E90FE2" w:rsidRDefault="002D0B93">
      <w:pPr>
        <w:pStyle w:val="TOC3"/>
        <w:rPr>
          <w:rFonts w:eastAsiaTheme="minorEastAsia"/>
          <w:smallCaps w:val="0"/>
          <w:sz w:val="22"/>
        </w:rPr>
      </w:pPr>
      <w:hyperlink w:anchor="_Toc515575174" w:history="1">
        <w:r w:rsidR="00E90FE2" w:rsidRPr="00DB1A11">
          <w:rPr>
            <w:rStyle w:val="Hyperlink"/>
          </w:rPr>
          <w:t>Microsoft MyAnalytics</w:t>
        </w:r>
        <w:r w:rsidR="00E90FE2">
          <w:tab/>
        </w:r>
        <w:r w:rsidR="00E90FE2">
          <w:fldChar w:fldCharType="begin"/>
        </w:r>
        <w:r w:rsidR="00E90FE2">
          <w:instrText xml:space="preserve"> PAGEREF _Toc515575174 \h </w:instrText>
        </w:r>
        <w:r w:rsidR="00E90FE2">
          <w:fldChar w:fldCharType="separate"/>
        </w:r>
        <w:r w:rsidR="00E90FE2">
          <w:t>68</w:t>
        </w:r>
        <w:r w:rsidR="00E90FE2">
          <w:fldChar w:fldCharType="end"/>
        </w:r>
      </w:hyperlink>
    </w:p>
    <w:p w:rsidR="00E90FE2" w:rsidRDefault="002D0B93">
      <w:pPr>
        <w:pStyle w:val="TOC3"/>
        <w:rPr>
          <w:rFonts w:eastAsiaTheme="minorEastAsia"/>
          <w:smallCaps w:val="0"/>
          <w:sz w:val="22"/>
        </w:rPr>
      </w:pPr>
      <w:hyperlink w:anchor="_Toc515575175" w:history="1">
        <w:r w:rsidR="00E90FE2" w:rsidRPr="00DB1A11">
          <w:rPr>
            <w:rStyle w:val="Hyperlink"/>
          </w:rPr>
          <w:t>Office 365 Advanced Compliance</w:t>
        </w:r>
        <w:r w:rsidR="00E90FE2">
          <w:tab/>
        </w:r>
        <w:r w:rsidR="00E90FE2">
          <w:fldChar w:fldCharType="begin"/>
        </w:r>
        <w:r w:rsidR="00E90FE2">
          <w:instrText xml:space="preserve"> PAGEREF _Toc515575175 \h </w:instrText>
        </w:r>
        <w:r w:rsidR="00E90FE2">
          <w:fldChar w:fldCharType="separate"/>
        </w:r>
        <w:r w:rsidR="00E90FE2">
          <w:t>68</w:t>
        </w:r>
        <w:r w:rsidR="00E90FE2">
          <w:fldChar w:fldCharType="end"/>
        </w:r>
      </w:hyperlink>
    </w:p>
    <w:p w:rsidR="00E90FE2" w:rsidRDefault="002D0B93">
      <w:pPr>
        <w:pStyle w:val="TOC3"/>
        <w:rPr>
          <w:rFonts w:eastAsiaTheme="minorEastAsia"/>
          <w:smallCaps w:val="0"/>
          <w:sz w:val="22"/>
        </w:rPr>
      </w:pPr>
      <w:hyperlink w:anchor="_Toc515575176" w:history="1">
        <w:r w:rsidR="00E90FE2" w:rsidRPr="00DB1A11">
          <w:rPr>
            <w:rStyle w:val="Hyperlink"/>
          </w:rPr>
          <w:t>Exchange Online</w:t>
        </w:r>
        <w:r w:rsidR="00E90FE2">
          <w:tab/>
        </w:r>
        <w:r w:rsidR="00E90FE2">
          <w:fldChar w:fldCharType="begin"/>
        </w:r>
        <w:r w:rsidR="00E90FE2">
          <w:instrText xml:space="preserve"> PAGEREF _Toc515575176 \h </w:instrText>
        </w:r>
        <w:r w:rsidR="00E90FE2">
          <w:fldChar w:fldCharType="separate"/>
        </w:r>
        <w:r w:rsidR="00E90FE2">
          <w:t>68</w:t>
        </w:r>
        <w:r w:rsidR="00E90FE2">
          <w:fldChar w:fldCharType="end"/>
        </w:r>
      </w:hyperlink>
    </w:p>
    <w:p w:rsidR="00E90FE2" w:rsidRDefault="002D0B93">
      <w:pPr>
        <w:pStyle w:val="TOC3"/>
        <w:rPr>
          <w:rFonts w:eastAsiaTheme="minorEastAsia"/>
          <w:smallCaps w:val="0"/>
          <w:sz w:val="22"/>
        </w:rPr>
      </w:pPr>
      <w:hyperlink w:anchor="_Toc515575177" w:history="1">
        <w:r w:rsidR="00E90FE2" w:rsidRPr="00DB1A11">
          <w:rPr>
            <w:rStyle w:val="Hyperlink"/>
          </w:rPr>
          <w:t>OneDrive pentru business</w:t>
        </w:r>
        <w:r w:rsidR="00E90FE2">
          <w:tab/>
        </w:r>
        <w:r w:rsidR="00E90FE2">
          <w:fldChar w:fldCharType="begin"/>
        </w:r>
        <w:r w:rsidR="00E90FE2">
          <w:instrText xml:space="preserve"> PAGEREF _Toc515575177 \h </w:instrText>
        </w:r>
        <w:r w:rsidR="00E90FE2">
          <w:fldChar w:fldCharType="separate"/>
        </w:r>
        <w:r w:rsidR="00E90FE2">
          <w:t>69</w:t>
        </w:r>
        <w:r w:rsidR="00E90FE2">
          <w:fldChar w:fldCharType="end"/>
        </w:r>
      </w:hyperlink>
    </w:p>
    <w:p w:rsidR="00E90FE2" w:rsidRDefault="002D0B93">
      <w:pPr>
        <w:pStyle w:val="TOC3"/>
        <w:rPr>
          <w:rFonts w:eastAsiaTheme="minorEastAsia"/>
          <w:smallCaps w:val="0"/>
          <w:sz w:val="22"/>
        </w:rPr>
      </w:pPr>
      <w:hyperlink w:anchor="_Toc515575178" w:history="1">
        <w:r w:rsidR="00E90FE2" w:rsidRPr="00DB1A11">
          <w:rPr>
            <w:rStyle w:val="Hyperlink"/>
          </w:rPr>
          <w:t>Project Online</w:t>
        </w:r>
        <w:r w:rsidR="00E90FE2">
          <w:tab/>
        </w:r>
        <w:r w:rsidR="00E90FE2">
          <w:fldChar w:fldCharType="begin"/>
        </w:r>
        <w:r w:rsidR="00E90FE2">
          <w:instrText xml:space="preserve"> PAGEREF _Toc515575178 \h </w:instrText>
        </w:r>
        <w:r w:rsidR="00E90FE2">
          <w:fldChar w:fldCharType="separate"/>
        </w:r>
        <w:r w:rsidR="00E90FE2">
          <w:t>69</w:t>
        </w:r>
        <w:r w:rsidR="00E90FE2">
          <w:fldChar w:fldCharType="end"/>
        </w:r>
      </w:hyperlink>
    </w:p>
    <w:p w:rsidR="00E90FE2" w:rsidRDefault="002D0B93">
      <w:pPr>
        <w:pStyle w:val="TOC3"/>
        <w:rPr>
          <w:rFonts w:eastAsiaTheme="minorEastAsia"/>
          <w:smallCaps w:val="0"/>
          <w:sz w:val="22"/>
        </w:rPr>
      </w:pPr>
      <w:hyperlink w:anchor="_Toc515575179" w:history="1">
        <w:r w:rsidR="00E90FE2" w:rsidRPr="00DB1A11">
          <w:rPr>
            <w:rStyle w:val="Hyperlink"/>
          </w:rPr>
          <w:t>SharePoint Online</w:t>
        </w:r>
        <w:r w:rsidR="00E90FE2">
          <w:tab/>
        </w:r>
        <w:r w:rsidR="00E90FE2">
          <w:fldChar w:fldCharType="begin"/>
        </w:r>
        <w:r w:rsidR="00E90FE2">
          <w:instrText xml:space="preserve"> PAGEREF _Toc515575179 \h </w:instrText>
        </w:r>
        <w:r w:rsidR="00E90FE2">
          <w:fldChar w:fldCharType="separate"/>
        </w:r>
        <w:r w:rsidR="00E90FE2">
          <w:t>70</w:t>
        </w:r>
        <w:r w:rsidR="00E90FE2">
          <w:fldChar w:fldCharType="end"/>
        </w:r>
      </w:hyperlink>
    </w:p>
    <w:p w:rsidR="00E90FE2" w:rsidRDefault="002D0B93">
      <w:pPr>
        <w:pStyle w:val="TOC3"/>
        <w:rPr>
          <w:rFonts w:eastAsiaTheme="minorEastAsia"/>
          <w:smallCaps w:val="0"/>
          <w:sz w:val="22"/>
        </w:rPr>
      </w:pPr>
      <w:hyperlink w:anchor="_Toc515575180" w:history="1">
        <w:r w:rsidR="00E90FE2" w:rsidRPr="00DB1A11">
          <w:rPr>
            <w:rStyle w:val="Hyperlink"/>
          </w:rPr>
          <w:t>Skype for Business Online</w:t>
        </w:r>
        <w:r w:rsidR="00E90FE2">
          <w:tab/>
        </w:r>
        <w:r w:rsidR="00E90FE2">
          <w:fldChar w:fldCharType="begin"/>
        </w:r>
        <w:r w:rsidR="00E90FE2">
          <w:instrText xml:space="preserve"> PAGEREF _Toc515575180 \h </w:instrText>
        </w:r>
        <w:r w:rsidR="00E90FE2">
          <w:fldChar w:fldCharType="separate"/>
        </w:r>
        <w:r w:rsidR="00E90FE2">
          <w:t>71</w:t>
        </w:r>
        <w:r w:rsidR="00E90FE2">
          <w:fldChar w:fldCharType="end"/>
        </w:r>
      </w:hyperlink>
    </w:p>
    <w:p w:rsidR="00E90FE2" w:rsidRDefault="002D0B93">
      <w:pPr>
        <w:pStyle w:val="TOC3"/>
        <w:rPr>
          <w:rFonts w:eastAsiaTheme="minorEastAsia"/>
          <w:smallCaps w:val="0"/>
          <w:sz w:val="22"/>
        </w:rPr>
      </w:pPr>
      <w:hyperlink w:anchor="_Toc515575181" w:history="1">
        <w:r w:rsidR="00E90FE2" w:rsidRPr="00DB1A11">
          <w:rPr>
            <w:rStyle w:val="Hyperlink"/>
          </w:rPr>
          <w:t>Workplace Analytics</w:t>
        </w:r>
        <w:r w:rsidR="00E90FE2">
          <w:tab/>
        </w:r>
        <w:r w:rsidR="00E90FE2">
          <w:fldChar w:fldCharType="begin"/>
        </w:r>
        <w:r w:rsidR="00E90FE2">
          <w:instrText xml:space="preserve"> PAGEREF _Toc515575181 \h </w:instrText>
        </w:r>
        <w:r w:rsidR="00E90FE2">
          <w:fldChar w:fldCharType="separate"/>
        </w:r>
        <w:r w:rsidR="00E90FE2">
          <w:t>71</w:t>
        </w:r>
        <w:r w:rsidR="00E90FE2">
          <w:fldChar w:fldCharType="end"/>
        </w:r>
      </w:hyperlink>
    </w:p>
    <w:p w:rsidR="00E90FE2" w:rsidRDefault="002D0B93">
      <w:pPr>
        <w:pStyle w:val="TOC2"/>
        <w:rPr>
          <w:rFonts w:eastAsiaTheme="minorEastAsia"/>
          <w:smallCaps w:val="0"/>
          <w:sz w:val="22"/>
        </w:rPr>
      </w:pPr>
      <w:hyperlink w:anchor="_Toc515575182" w:history="1">
        <w:r w:rsidR="00E90FE2" w:rsidRPr="00DB1A11">
          <w:rPr>
            <w:rStyle w:val="Hyperlink"/>
          </w:rPr>
          <w:t>Alte servicii online</w:t>
        </w:r>
        <w:r w:rsidR="00E90FE2">
          <w:tab/>
        </w:r>
        <w:r w:rsidR="00E90FE2">
          <w:fldChar w:fldCharType="begin"/>
        </w:r>
        <w:r w:rsidR="00E90FE2">
          <w:instrText xml:space="preserve"> PAGEREF _Toc515575182 \h </w:instrText>
        </w:r>
        <w:r w:rsidR="00E90FE2">
          <w:fldChar w:fldCharType="separate"/>
        </w:r>
        <w:r w:rsidR="00E90FE2">
          <w:t>72</w:t>
        </w:r>
        <w:r w:rsidR="00E90FE2">
          <w:fldChar w:fldCharType="end"/>
        </w:r>
      </w:hyperlink>
    </w:p>
    <w:p w:rsidR="00E90FE2" w:rsidRDefault="002D0B93">
      <w:pPr>
        <w:pStyle w:val="TOC3"/>
        <w:rPr>
          <w:rFonts w:eastAsiaTheme="minorEastAsia"/>
          <w:smallCaps w:val="0"/>
          <w:sz w:val="22"/>
        </w:rPr>
      </w:pPr>
      <w:hyperlink w:anchor="_Toc515575183" w:history="1">
        <w:r w:rsidR="00E90FE2" w:rsidRPr="00DB1A11">
          <w:rPr>
            <w:rStyle w:val="Hyperlink"/>
          </w:rPr>
          <w:t>Bing Maps</w:t>
        </w:r>
        <w:r w:rsidR="00E90FE2">
          <w:tab/>
        </w:r>
        <w:r w:rsidR="00E90FE2">
          <w:fldChar w:fldCharType="begin"/>
        </w:r>
        <w:r w:rsidR="00E90FE2">
          <w:instrText xml:space="preserve"> PAGEREF _Toc515575183 \h </w:instrText>
        </w:r>
        <w:r w:rsidR="00E90FE2">
          <w:fldChar w:fldCharType="separate"/>
        </w:r>
        <w:r w:rsidR="00E90FE2">
          <w:t>72</w:t>
        </w:r>
        <w:r w:rsidR="00E90FE2">
          <w:fldChar w:fldCharType="end"/>
        </w:r>
      </w:hyperlink>
    </w:p>
    <w:p w:rsidR="00E90FE2" w:rsidRDefault="002D0B93">
      <w:pPr>
        <w:pStyle w:val="TOC3"/>
        <w:rPr>
          <w:rFonts w:eastAsiaTheme="minorEastAsia"/>
          <w:smallCaps w:val="0"/>
          <w:sz w:val="22"/>
        </w:rPr>
      </w:pPr>
      <w:hyperlink w:anchor="_Toc515575184" w:history="1">
        <w:r w:rsidR="00E90FE2" w:rsidRPr="00DB1A11">
          <w:rPr>
            <w:rStyle w:val="Hyperlink"/>
          </w:rPr>
          <w:t>Platforma de aplicații pentru afaceri</w:t>
        </w:r>
        <w:r w:rsidR="00E90FE2">
          <w:tab/>
        </w:r>
        <w:r w:rsidR="00E90FE2">
          <w:fldChar w:fldCharType="begin"/>
        </w:r>
        <w:r w:rsidR="00E90FE2">
          <w:instrText xml:space="preserve"> PAGEREF _Toc515575184 \h </w:instrText>
        </w:r>
        <w:r w:rsidR="00E90FE2">
          <w:fldChar w:fldCharType="separate"/>
        </w:r>
        <w:r w:rsidR="00E90FE2">
          <w:t>73</w:t>
        </w:r>
        <w:r w:rsidR="00E90FE2">
          <w:fldChar w:fldCharType="end"/>
        </w:r>
      </w:hyperlink>
    </w:p>
    <w:p w:rsidR="00E90FE2" w:rsidRDefault="002D0B93">
      <w:pPr>
        <w:pStyle w:val="TOC3"/>
        <w:rPr>
          <w:rFonts w:eastAsiaTheme="minorEastAsia"/>
          <w:smallCaps w:val="0"/>
          <w:sz w:val="22"/>
        </w:rPr>
      </w:pPr>
      <w:hyperlink w:anchor="_Toc515575185" w:history="1">
        <w:r w:rsidR="00E90FE2" w:rsidRPr="00DB1A11">
          <w:rPr>
            <w:rStyle w:val="Hyperlink"/>
          </w:rPr>
          <w:t>Microsoft Kaizala Pro</w:t>
        </w:r>
        <w:r w:rsidR="00E90FE2">
          <w:tab/>
        </w:r>
        <w:r w:rsidR="00E90FE2">
          <w:fldChar w:fldCharType="begin"/>
        </w:r>
        <w:r w:rsidR="00E90FE2">
          <w:instrText xml:space="preserve"> PAGEREF _Toc515575185 \h </w:instrText>
        </w:r>
        <w:r w:rsidR="00E90FE2">
          <w:fldChar w:fldCharType="separate"/>
        </w:r>
        <w:r w:rsidR="00E90FE2">
          <w:t>73</w:t>
        </w:r>
        <w:r w:rsidR="00E90FE2">
          <w:fldChar w:fldCharType="end"/>
        </w:r>
      </w:hyperlink>
    </w:p>
    <w:p w:rsidR="00E90FE2" w:rsidRDefault="002D0B93">
      <w:pPr>
        <w:pStyle w:val="TOC3"/>
        <w:rPr>
          <w:rFonts w:eastAsiaTheme="minorEastAsia"/>
          <w:smallCaps w:val="0"/>
          <w:sz w:val="22"/>
        </w:rPr>
      </w:pPr>
      <w:hyperlink w:anchor="_Toc515575186" w:history="1">
        <w:r w:rsidR="00E90FE2" w:rsidRPr="00DB1A11">
          <w:rPr>
            <w:rStyle w:val="Hyperlink"/>
          </w:rPr>
          <w:t>Microsoft Cloud App Security</w:t>
        </w:r>
        <w:r w:rsidR="00E90FE2">
          <w:tab/>
        </w:r>
        <w:r w:rsidR="00E90FE2">
          <w:fldChar w:fldCharType="begin"/>
        </w:r>
        <w:r w:rsidR="00E90FE2">
          <w:instrText xml:space="preserve"> PAGEREF _Toc515575186 \h </w:instrText>
        </w:r>
        <w:r w:rsidR="00E90FE2">
          <w:fldChar w:fldCharType="separate"/>
        </w:r>
        <w:r w:rsidR="00E90FE2">
          <w:t>74</w:t>
        </w:r>
        <w:r w:rsidR="00E90FE2">
          <w:fldChar w:fldCharType="end"/>
        </w:r>
      </w:hyperlink>
    </w:p>
    <w:p w:rsidR="00E90FE2" w:rsidRDefault="002D0B93">
      <w:pPr>
        <w:pStyle w:val="TOC3"/>
        <w:rPr>
          <w:rFonts w:eastAsiaTheme="minorEastAsia"/>
          <w:smallCaps w:val="0"/>
          <w:sz w:val="22"/>
        </w:rPr>
      </w:pPr>
      <w:hyperlink w:anchor="_Toc515575187" w:history="1">
        <w:r w:rsidR="00E90FE2" w:rsidRPr="00DB1A11">
          <w:rPr>
            <w:rStyle w:val="Hyperlink"/>
          </w:rPr>
          <w:t>Microsoft Intune</w:t>
        </w:r>
        <w:r w:rsidR="00E90FE2">
          <w:tab/>
        </w:r>
        <w:r w:rsidR="00E90FE2">
          <w:fldChar w:fldCharType="begin"/>
        </w:r>
        <w:r w:rsidR="00E90FE2">
          <w:instrText xml:space="preserve"> PAGEREF _Toc515575187 \h </w:instrText>
        </w:r>
        <w:r w:rsidR="00E90FE2">
          <w:fldChar w:fldCharType="separate"/>
        </w:r>
        <w:r w:rsidR="00E90FE2">
          <w:t>74</w:t>
        </w:r>
        <w:r w:rsidR="00E90FE2">
          <w:fldChar w:fldCharType="end"/>
        </w:r>
      </w:hyperlink>
    </w:p>
    <w:p w:rsidR="00E90FE2" w:rsidRDefault="002D0B93">
      <w:pPr>
        <w:pStyle w:val="TOC3"/>
        <w:rPr>
          <w:rFonts w:eastAsiaTheme="minorEastAsia"/>
          <w:smallCaps w:val="0"/>
          <w:sz w:val="22"/>
        </w:rPr>
      </w:pPr>
      <w:hyperlink w:anchor="_Toc515575188" w:history="1">
        <w:r w:rsidR="00E90FE2" w:rsidRPr="00DB1A11">
          <w:rPr>
            <w:rStyle w:val="Hyperlink"/>
          </w:rPr>
          <w:t>Microsoft Learning</w:t>
        </w:r>
        <w:r w:rsidR="00E90FE2">
          <w:tab/>
        </w:r>
        <w:r w:rsidR="00E90FE2">
          <w:fldChar w:fldCharType="begin"/>
        </w:r>
        <w:r w:rsidR="00E90FE2">
          <w:instrText xml:space="preserve"> PAGEREF _Toc515575188 \h </w:instrText>
        </w:r>
        <w:r w:rsidR="00E90FE2">
          <w:fldChar w:fldCharType="separate"/>
        </w:r>
        <w:r w:rsidR="00E90FE2">
          <w:t>75</w:t>
        </w:r>
        <w:r w:rsidR="00E90FE2">
          <w:fldChar w:fldCharType="end"/>
        </w:r>
      </w:hyperlink>
    </w:p>
    <w:p w:rsidR="00E90FE2" w:rsidRDefault="002D0B93">
      <w:pPr>
        <w:pStyle w:val="TOC3"/>
        <w:rPr>
          <w:rFonts w:eastAsiaTheme="minorEastAsia"/>
          <w:smallCaps w:val="0"/>
          <w:sz w:val="22"/>
        </w:rPr>
      </w:pPr>
      <w:hyperlink w:anchor="_Toc515575189" w:history="1">
        <w:r w:rsidR="00E90FE2" w:rsidRPr="00DB1A11">
          <w:rPr>
            <w:rStyle w:val="Hyperlink"/>
          </w:rPr>
          <w:t>Minecraft: Education Edition</w:t>
        </w:r>
        <w:r w:rsidR="00E90FE2">
          <w:tab/>
        </w:r>
        <w:r w:rsidR="00E90FE2">
          <w:fldChar w:fldCharType="begin"/>
        </w:r>
        <w:r w:rsidR="00E90FE2">
          <w:instrText xml:space="preserve"> PAGEREF _Toc515575189 \h </w:instrText>
        </w:r>
        <w:r w:rsidR="00E90FE2">
          <w:fldChar w:fldCharType="separate"/>
        </w:r>
        <w:r w:rsidR="00E90FE2">
          <w:t>75</w:t>
        </w:r>
        <w:r w:rsidR="00E90FE2">
          <w:fldChar w:fldCharType="end"/>
        </w:r>
      </w:hyperlink>
    </w:p>
    <w:p w:rsidR="00E90FE2" w:rsidRDefault="002D0B93">
      <w:pPr>
        <w:pStyle w:val="TOC1"/>
        <w:rPr>
          <w:rFonts w:eastAsiaTheme="minorEastAsia"/>
          <w:b w:val="0"/>
          <w:caps w:val="0"/>
          <w:noProof/>
          <w:sz w:val="22"/>
          <w:szCs w:val="22"/>
        </w:rPr>
      </w:pPr>
      <w:hyperlink w:anchor="_Toc515575190" w:history="1">
        <w:r w:rsidR="00E90FE2" w:rsidRPr="00DB1A11">
          <w:rPr>
            <w:rStyle w:val="Hyperlink"/>
            <w:noProof/>
          </w:rPr>
          <w:t>Glosar</w:t>
        </w:r>
        <w:r w:rsidR="00E90FE2">
          <w:rPr>
            <w:noProof/>
          </w:rPr>
          <w:tab/>
        </w:r>
        <w:r w:rsidR="00E90FE2">
          <w:rPr>
            <w:noProof/>
          </w:rPr>
          <w:fldChar w:fldCharType="begin"/>
        </w:r>
        <w:r w:rsidR="00E90FE2">
          <w:rPr>
            <w:noProof/>
          </w:rPr>
          <w:instrText xml:space="preserve"> PAGEREF _Toc515575190 \h </w:instrText>
        </w:r>
        <w:r w:rsidR="00E90FE2">
          <w:rPr>
            <w:noProof/>
          </w:rPr>
        </w:r>
        <w:r w:rsidR="00E90FE2">
          <w:rPr>
            <w:noProof/>
          </w:rPr>
          <w:fldChar w:fldCharType="separate"/>
        </w:r>
        <w:r w:rsidR="00E90FE2">
          <w:rPr>
            <w:noProof/>
          </w:rPr>
          <w:t>76</w:t>
        </w:r>
        <w:r w:rsidR="00E90FE2">
          <w:rPr>
            <w:noProof/>
          </w:rPr>
          <w:fldChar w:fldCharType="end"/>
        </w:r>
      </w:hyperlink>
    </w:p>
    <w:p w:rsidR="00E90FE2" w:rsidRDefault="002D0B93">
      <w:pPr>
        <w:pStyle w:val="TOC2"/>
        <w:rPr>
          <w:rFonts w:eastAsiaTheme="minorEastAsia"/>
          <w:smallCaps w:val="0"/>
          <w:sz w:val="22"/>
        </w:rPr>
      </w:pPr>
      <w:hyperlink w:anchor="_Toc515575191" w:history="1">
        <w:r w:rsidR="00E90FE2" w:rsidRPr="00DB1A11">
          <w:rPr>
            <w:rStyle w:val="Hyperlink"/>
          </w:rPr>
          <w:t>Atribute</w:t>
        </w:r>
        <w:r w:rsidR="00E90FE2">
          <w:tab/>
        </w:r>
        <w:r w:rsidR="00E90FE2">
          <w:fldChar w:fldCharType="begin"/>
        </w:r>
        <w:r w:rsidR="00E90FE2">
          <w:instrText xml:space="preserve"> PAGEREF _Toc515575191 \h </w:instrText>
        </w:r>
        <w:r w:rsidR="00E90FE2">
          <w:fldChar w:fldCharType="separate"/>
        </w:r>
        <w:r w:rsidR="00E90FE2">
          <w:t>76</w:t>
        </w:r>
        <w:r w:rsidR="00E90FE2">
          <w:fldChar w:fldCharType="end"/>
        </w:r>
      </w:hyperlink>
    </w:p>
    <w:p w:rsidR="00E90FE2" w:rsidRDefault="002D0B93">
      <w:pPr>
        <w:pStyle w:val="TOC2"/>
        <w:rPr>
          <w:rFonts w:eastAsiaTheme="minorEastAsia"/>
          <w:smallCaps w:val="0"/>
          <w:sz w:val="22"/>
        </w:rPr>
      </w:pPr>
      <w:hyperlink w:anchor="_Toc515575192" w:history="1">
        <w:r w:rsidR="00E90FE2" w:rsidRPr="00DB1A11">
          <w:rPr>
            <w:rStyle w:val="Hyperlink"/>
          </w:rPr>
          <w:t>Valorile celulelor</w:t>
        </w:r>
        <w:r w:rsidR="00E90FE2">
          <w:tab/>
        </w:r>
        <w:r w:rsidR="00E90FE2">
          <w:fldChar w:fldCharType="begin"/>
        </w:r>
        <w:r w:rsidR="00E90FE2">
          <w:instrText xml:space="preserve"> PAGEREF _Toc515575192 \h </w:instrText>
        </w:r>
        <w:r w:rsidR="00E90FE2">
          <w:fldChar w:fldCharType="separate"/>
        </w:r>
        <w:r w:rsidR="00E90FE2">
          <w:t>77</w:t>
        </w:r>
        <w:r w:rsidR="00E90FE2">
          <w:fldChar w:fldCharType="end"/>
        </w:r>
      </w:hyperlink>
    </w:p>
    <w:p w:rsidR="00E90FE2" w:rsidRDefault="002D0B93">
      <w:pPr>
        <w:pStyle w:val="TOC2"/>
        <w:rPr>
          <w:rFonts w:eastAsiaTheme="minorEastAsia"/>
          <w:smallCaps w:val="0"/>
          <w:sz w:val="22"/>
        </w:rPr>
      </w:pPr>
      <w:hyperlink w:anchor="_Toc515575193" w:history="1">
        <w:r w:rsidR="00E90FE2" w:rsidRPr="00DB1A11">
          <w:rPr>
            <w:rStyle w:val="Hyperlink"/>
          </w:rPr>
          <w:t>Titlurile coloanelor</w:t>
        </w:r>
        <w:r w:rsidR="00E90FE2">
          <w:tab/>
        </w:r>
        <w:r w:rsidR="00E90FE2">
          <w:fldChar w:fldCharType="begin"/>
        </w:r>
        <w:r w:rsidR="00E90FE2">
          <w:instrText xml:space="preserve"> PAGEREF _Toc515575193 \h </w:instrText>
        </w:r>
        <w:r w:rsidR="00E90FE2">
          <w:fldChar w:fldCharType="separate"/>
        </w:r>
        <w:r w:rsidR="00E90FE2">
          <w:t>78</w:t>
        </w:r>
        <w:r w:rsidR="00E90FE2">
          <w:fldChar w:fldCharType="end"/>
        </w:r>
      </w:hyperlink>
    </w:p>
    <w:p w:rsidR="00E90FE2" w:rsidRDefault="002D0B93">
      <w:pPr>
        <w:pStyle w:val="TOC2"/>
        <w:rPr>
          <w:rFonts w:eastAsiaTheme="minorEastAsia"/>
          <w:smallCaps w:val="0"/>
          <w:sz w:val="22"/>
        </w:rPr>
      </w:pPr>
      <w:hyperlink w:anchor="_Toc515575194" w:history="1">
        <w:r w:rsidR="00E90FE2" w:rsidRPr="00DB1A11">
          <w:rPr>
            <w:rStyle w:val="Hyperlink"/>
          </w:rPr>
          <w:t>Definiții</w:t>
        </w:r>
        <w:r w:rsidR="00E90FE2">
          <w:tab/>
        </w:r>
        <w:r w:rsidR="00E90FE2">
          <w:fldChar w:fldCharType="begin"/>
        </w:r>
        <w:r w:rsidR="00E90FE2">
          <w:instrText xml:space="preserve"> PAGEREF _Toc515575194 \h </w:instrText>
        </w:r>
        <w:r w:rsidR="00E90FE2">
          <w:fldChar w:fldCharType="separate"/>
        </w:r>
        <w:r w:rsidR="00E90FE2">
          <w:t>78</w:t>
        </w:r>
        <w:r w:rsidR="00E90FE2">
          <w:fldChar w:fldCharType="end"/>
        </w:r>
      </w:hyperlink>
    </w:p>
    <w:p w:rsidR="00E90FE2" w:rsidRDefault="002D0B93">
      <w:pPr>
        <w:pStyle w:val="TOC1"/>
        <w:rPr>
          <w:rFonts w:eastAsiaTheme="minorEastAsia"/>
          <w:b w:val="0"/>
          <w:caps w:val="0"/>
          <w:noProof/>
          <w:sz w:val="22"/>
          <w:szCs w:val="22"/>
        </w:rPr>
      </w:pPr>
      <w:hyperlink w:anchor="_Toc515575195" w:history="1">
        <w:r w:rsidR="00E90FE2" w:rsidRPr="00DB1A11">
          <w:rPr>
            <w:rStyle w:val="Hyperlink"/>
            <w:noProof/>
          </w:rPr>
          <w:t>Anexa A – Licențele CAL/ML echivalente</w:t>
        </w:r>
        <w:r w:rsidR="00E90FE2">
          <w:rPr>
            <w:noProof/>
          </w:rPr>
          <w:tab/>
        </w:r>
        <w:r w:rsidR="00E90FE2">
          <w:rPr>
            <w:noProof/>
          </w:rPr>
          <w:fldChar w:fldCharType="begin"/>
        </w:r>
        <w:r w:rsidR="00E90FE2">
          <w:rPr>
            <w:noProof/>
          </w:rPr>
          <w:instrText xml:space="preserve"> PAGEREF _Toc515575195 \h </w:instrText>
        </w:r>
        <w:r w:rsidR="00E90FE2">
          <w:rPr>
            <w:noProof/>
          </w:rPr>
        </w:r>
        <w:r w:rsidR="00E90FE2">
          <w:rPr>
            <w:noProof/>
          </w:rPr>
          <w:fldChar w:fldCharType="separate"/>
        </w:r>
        <w:r w:rsidR="00E90FE2">
          <w:rPr>
            <w:noProof/>
          </w:rPr>
          <w:t>81</w:t>
        </w:r>
        <w:r w:rsidR="00E90FE2">
          <w:rPr>
            <w:noProof/>
          </w:rPr>
          <w:fldChar w:fldCharType="end"/>
        </w:r>
      </w:hyperlink>
    </w:p>
    <w:p w:rsidR="00E90FE2" w:rsidRDefault="002D0B93">
      <w:pPr>
        <w:pStyle w:val="TOC1"/>
        <w:rPr>
          <w:rFonts w:eastAsiaTheme="minorEastAsia"/>
          <w:b w:val="0"/>
          <w:caps w:val="0"/>
          <w:noProof/>
          <w:sz w:val="22"/>
          <w:szCs w:val="22"/>
        </w:rPr>
      </w:pPr>
      <w:hyperlink w:anchor="_Toc515575196" w:history="1">
        <w:r w:rsidR="00E90FE2" w:rsidRPr="00DB1A11">
          <w:rPr>
            <w:rStyle w:val="Hyperlink"/>
            <w:noProof/>
          </w:rPr>
          <w:t>Anexa B – Software Assurance</w:t>
        </w:r>
        <w:r w:rsidR="00E90FE2">
          <w:rPr>
            <w:noProof/>
          </w:rPr>
          <w:tab/>
        </w:r>
        <w:r w:rsidR="00E90FE2">
          <w:rPr>
            <w:noProof/>
          </w:rPr>
          <w:fldChar w:fldCharType="begin"/>
        </w:r>
        <w:r w:rsidR="00E90FE2">
          <w:rPr>
            <w:noProof/>
          </w:rPr>
          <w:instrText xml:space="preserve"> PAGEREF _Toc515575196 \h </w:instrText>
        </w:r>
        <w:r w:rsidR="00E90FE2">
          <w:rPr>
            <w:noProof/>
          </w:rPr>
        </w:r>
        <w:r w:rsidR="00E90FE2">
          <w:rPr>
            <w:noProof/>
          </w:rPr>
          <w:fldChar w:fldCharType="separate"/>
        </w:r>
        <w:r w:rsidR="00E90FE2">
          <w:rPr>
            <w:noProof/>
          </w:rPr>
          <w:t>83</w:t>
        </w:r>
        <w:r w:rsidR="00E90FE2">
          <w:rPr>
            <w:noProof/>
          </w:rPr>
          <w:fldChar w:fldCharType="end"/>
        </w:r>
      </w:hyperlink>
    </w:p>
    <w:p w:rsidR="00E90FE2" w:rsidRDefault="002D0B93">
      <w:pPr>
        <w:pStyle w:val="TOC2"/>
        <w:rPr>
          <w:rFonts w:eastAsiaTheme="minorEastAsia"/>
          <w:smallCaps w:val="0"/>
          <w:sz w:val="22"/>
        </w:rPr>
      </w:pPr>
      <w:hyperlink w:anchor="_Toc515575197" w:history="1">
        <w:r w:rsidR="00E90FE2" w:rsidRPr="00DB1A11">
          <w:rPr>
            <w:rStyle w:val="Hyperlink"/>
          </w:rPr>
          <w:t>Achiziționarea protecției prin Software Assurance.</w:t>
        </w:r>
        <w:r w:rsidR="00E90FE2">
          <w:tab/>
        </w:r>
        <w:r w:rsidR="00E90FE2">
          <w:fldChar w:fldCharType="begin"/>
        </w:r>
        <w:r w:rsidR="00E90FE2">
          <w:instrText xml:space="preserve"> PAGEREF _Toc515575197 \h </w:instrText>
        </w:r>
        <w:r w:rsidR="00E90FE2">
          <w:fldChar w:fldCharType="separate"/>
        </w:r>
        <w:r w:rsidR="00E90FE2">
          <w:t>83</w:t>
        </w:r>
        <w:r w:rsidR="00E90FE2">
          <w:fldChar w:fldCharType="end"/>
        </w:r>
      </w:hyperlink>
    </w:p>
    <w:p w:rsidR="00E90FE2" w:rsidRDefault="002D0B93">
      <w:pPr>
        <w:pStyle w:val="TOC2"/>
        <w:rPr>
          <w:rFonts w:eastAsiaTheme="minorEastAsia"/>
          <w:smallCaps w:val="0"/>
          <w:sz w:val="22"/>
        </w:rPr>
      </w:pPr>
      <w:hyperlink w:anchor="_Toc515575198" w:history="1">
        <w:r w:rsidR="00E90FE2" w:rsidRPr="00DB1A11">
          <w:rPr>
            <w:rStyle w:val="Hyperlink"/>
          </w:rPr>
          <w:t>Reînnoirea protecției prin Software Assurance</w:t>
        </w:r>
        <w:r w:rsidR="00E90FE2">
          <w:tab/>
        </w:r>
        <w:r w:rsidR="00E90FE2">
          <w:fldChar w:fldCharType="begin"/>
        </w:r>
        <w:r w:rsidR="00E90FE2">
          <w:instrText xml:space="preserve"> PAGEREF _Toc515575198 \h </w:instrText>
        </w:r>
        <w:r w:rsidR="00E90FE2">
          <w:fldChar w:fldCharType="separate"/>
        </w:r>
        <w:r w:rsidR="00E90FE2">
          <w:t>83</w:t>
        </w:r>
        <w:r w:rsidR="00E90FE2">
          <w:fldChar w:fldCharType="end"/>
        </w:r>
      </w:hyperlink>
    </w:p>
    <w:p w:rsidR="00E90FE2" w:rsidRDefault="002D0B93">
      <w:pPr>
        <w:pStyle w:val="TOC2"/>
        <w:rPr>
          <w:rFonts w:eastAsiaTheme="minorEastAsia"/>
          <w:smallCaps w:val="0"/>
          <w:sz w:val="22"/>
        </w:rPr>
      </w:pPr>
      <w:hyperlink w:anchor="_Toc515575199" w:history="1">
        <w:r w:rsidR="00E90FE2" w:rsidRPr="00DB1A11">
          <w:rPr>
            <w:rStyle w:val="Hyperlink"/>
          </w:rPr>
          <w:t>Licența de migrare pentru Produsele aflate la final de serie sau de viață</w:t>
        </w:r>
        <w:r w:rsidR="00E90FE2">
          <w:tab/>
        </w:r>
        <w:r w:rsidR="00E90FE2">
          <w:fldChar w:fldCharType="begin"/>
        </w:r>
        <w:r w:rsidR="00E90FE2">
          <w:instrText xml:space="preserve"> PAGEREF _Toc515575199 \h </w:instrText>
        </w:r>
        <w:r w:rsidR="00E90FE2">
          <w:fldChar w:fldCharType="separate"/>
        </w:r>
        <w:r w:rsidR="00E90FE2">
          <w:t>84</w:t>
        </w:r>
        <w:r w:rsidR="00E90FE2">
          <w:fldChar w:fldCharType="end"/>
        </w:r>
      </w:hyperlink>
    </w:p>
    <w:p w:rsidR="00E90FE2" w:rsidRDefault="002D0B93">
      <w:pPr>
        <w:pStyle w:val="TOC2"/>
        <w:rPr>
          <w:rFonts w:eastAsiaTheme="minorEastAsia"/>
          <w:smallCaps w:val="0"/>
          <w:sz w:val="22"/>
        </w:rPr>
      </w:pPr>
      <w:hyperlink w:anchor="_Toc515575200" w:history="1">
        <w:r w:rsidR="00E90FE2" w:rsidRPr="00DB1A11">
          <w:rPr>
            <w:rStyle w:val="Hyperlink"/>
          </w:rPr>
          <w:t>Beneficiile protecției prin Software Assurance</w:t>
        </w:r>
        <w:r w:rsidR="00E90FE2">
          <w:tab/>
        </w:r>
        <w:r w:rsidR="00E90FE2">
          <w:fldChar w:fldCharType="begin"/>
        </w:r>
        <w:r w:rsidR="00E90FE2">
          <w:instrText xml:space="preserve"> PAGEREF _Toc515575200 \h </w:instrText>
        </w:r>
        <w:r w:rsidR="00E90FE2">
          <w:fldChar w:fldCharType="separate"/>
        </w:r>
        <w:r w:rsidR="00E90FE2">
          <w:t>84</w:t>
        </w:r>
        <w:r w:rsidR="00E90FE2">
          <w:fldChar w:fldCharType="end"/>
        </w:r>
      </w:hyperlink>
    </w:p>
    <w:p w:rsidR="00E90FE2" w:rsidRDefault="002D0B93">
      <w:pPr>
        <w:pStyle w:val="TOC1"/>
        <w:rPr>
          <w:rFonts w:eastAsiaTheme="minorEastAsia"/>
          <w:b w:val="0"/>
          <w:caps w:val="0"/>
          <w:noProof/>
          <w:sz w:val="22"/>
          <w:szCs w:val="22"/>
        </w:rPr>
      </w:pPr>
      <w:hyperlink w:anchor="_Toc515575201" w:history="1">
        <w:r w:rsidR="00E90FE2" w:rsidRPr="00DB1A11">
          <w:rPr>
            <w:rStyle w:val="Hyperlink"/>
            <w:noProof/>
          </w:rPr>
          <w:t>Anexa C – Licențe suplimentare pentru Serviciile online și alte Licențe de tranziție</w:t>
        </w:r>
        <w:r w:rsidR="00E90FE2">
          <w:rPr>
            <w:noProof/>
          </w:rPr>
          <w:tab/>
        </w:r>
        <w:r w:rsidR="00E90FE2">
          <w:rPr>
            <w:noProof/>
          </w:rPr>
          <w:fldChar w:fldCharType="begin"/>
        </w:r>
        <w:r w:rsidR="00E90FE2">
          <w:rPr>
            <w:noProof/>
          </w:rPr>
          <w:instrText xml:space="preserve"> PAGEREF _Toc515575201 \h </w:instrText>
        </w:r>
        <w:r w:rsidR="00E90FE2">
          <w:rPr>
            <w:noProof/>
          </w:rPr>
        </w:r>
        <w:r w:rsidR="00E90FE2">
          <w:rPr>
            <w:noProof/>
          </w:rPr>
          <w:fldChar w:fldCharType="separate"/>
        </w:r>
        <w:r w:rsidR="00E90FE2">
          <w:rPr>
            <w:noProof/>
          </w:rPr>
          <w:t>96</w:t>
        </w:r>
        <w:r w:rsidR="00E90FE2">
          <w:rPr>
            <w:noProof/>
          </w:rPr>
          <w:fldChar w:fldCharType="end"/>
        </w:r>
      </w:hyperlink>
    </w:p>
    <w:p w:rsidR="00E90FE2" w:rsidRDefault="002D0B93">
      <w:pPr>
        <w:pStyle w:val="TOC2"/>
        <w:rPr>
          <w:rFonts w:eastAsiaTheme="minorEastAsia"/>
          <w:smallCaps w:val="0"/>
          <w:sz w:val="22"/>
        </w:rPr>
      </w:pPr>
      <w:hyperlink w:anchor="_Toc515575202" w:history="1">
        <w:r w:rsidR="00E90FE2" w:rsidRPr="00DB1A11">
          <w:rPr>
            <w:rStyle w:val="Hyperlink"/>
          </w:rPr>
          <w:t>Licențele suplimentare</w:t>
        </w:r>
        <w:r w:rsidR="00E90FE2">
          <w:tab/>
        </w:r>
        <w:r w:rsidR="00E90FE2">
          <w:fldChar w:fldCharType="begin"/>
        </w:r>
        <w:r w:rsidR="00E90FE2">
          <w:instrText xml:space="preserve"> PAGEREF _Toc515575202 \h </w:instrText>
        </w:r>
        <w:r w:rsidR="00E90FE2">
          <w:fldChar w:fldCharType="separate"/>
        </w:r>
        <w:r w:rsidR="00E90FE2">
          <w:t>96</w:t>
        </w:r>
        <w:r w:rsidR="00E90FE2">
          <w:fldChar w:fldCharType="end"/>
        </w:r>
      </w:hyperlink>
    </w:p>
    <w:p w:rsidR="00E90FE2" w:rsidRDefault="002D0B93">
      <w:pPr>
        <w:pStyle w:val="TOC3"/>
        <w:rPr>
          <w:rFonts w:eastAsiaTheme="minorEastAsia"/>
          <w:smallCaps w:val="0"/>
          <w:sz w:val="22"/>
        </w:rPr>
      </w:pPr>
      <w:hyperlink w:anchor="_Toc515575203" w:history="1">
        <w:r w:rsidR="00E90FE2" w:rsidRPr="00DB1A11">
          <w:rPr>
            <w:rStyle w:val="Hyperlink"/>
          </w:rPr>
          <w:t>Sistemul de operare desktop Windows</w:t>
        </w:r>
        <w:r w:rsidR="00E90FE2">
          <w:tab/>
        </w:r>
        <w:r w:rsidR="00E90FE2">
          <w:fldChar w:fldCharType="begin"/>
        </w:r>
        <w:r w:rsidR="00E90FE2">
          <w:instrText xml:space="preserve"> PAGEREF _Toc515575203 \h </w:instrText>
        </w:r>
        <w:r w:rsidR="00E90FE2">
          <w:fldChar w:fldCharType="separate"/>
        </w:r>
        <w:r w:rsidR="00E90FE2">
          <w:t>96</w:t>
        </w:r>
        <w:r w:rsidR="00E90FE2">
          <w:fldChar w:fldCharType="end"/>
        </w:r>
      </w:hyperlink>
    </w:p>
    <w:p w:rsidR="00E90FE2" w:rsidRDefault="002D0B93">
      <w:pPr>
        <w:pStyle w:val="TOC3"/>
        <w:rPr>
          <w:rFonts w:eastAsiaTheme="minorEastAsia"/>
          <w:smallCaps w:val="0"/>
          <w:sz w:val="22"/>
        </w:rPr>
      </w:pPr>
      <w:hyperlink w:anchor="_Toc515575204" w:history="1">
        <w:r w:rsidR="00E90FE2" w:rsidRPr="00DB1A11">
          <w:rPr>
            <w:rStyle w:val="Hyperlink"/>
          </w:rPr>
          <w:t>Microsoft Operations Management and Security</w:t>
        </w:r>
        <w:r w:rsidR="00E90FE2">
          <w:tab/>
        </w:r>
        <w:r w:rsidR="00E90FE2">
          <w:fldChar w:fldCharType="begin"/>
        </w:r>
        <w:r w:rsidR="00E90FE2">
          <w:instrText xml:space="preserve"> PAGEREF _Toc515575204 \h </w:instrText>
        </w:r>
        <w:r w:rsidR="00E90FE2">
          <w:fldChar w:fldCharType="separate"/>
        </w:r>
        <w:r w:rsidR="00E90FE2">
          <w:t>96</w:t>
        </w:r>
        <w:r w:rsidR="00E90FE2">
          <w:fldChar w:fldCharType="end"/>
        </w:r>
      </w:hyperlink>
    </w:p>
    <w:p w:rsidR="00E90FE2" w:rsidRDefault="002D0B93">
      <w:pPr>
        <w:pStyle w:val="TOC3"/>
        <w:rPr>
          <w:rFonts w:eastAsiaTheme="minorEastAsia"/>
          <w:smallCaps w:val="0"/>
          <w:sz w:val="22"/>
        </w:rPr>
      </w:pPr>
      <w:hyperlink w:anchor="_Toc515575205" w:history="1">
        <w:r w:rsidR="00E90FE2" w:rsidRPr="00DB1A11">
          <w:rPr>
            <w:rStyle w:val="Hyperlink"/>
          </w:rPr>
          <w:t>Planurile pentru utilizatori Microsoft Azure</w:t>
        </w:r>
        <w:r w:rsidR="00E90FE2">
          <w:tab/>
        </w:r>
        <w:r w:rsidR="00E90FE2">
          <w:fldChar w:fldCharType="begin"/>
        </w:r>
        <w:r w:rsidR="00E90FE2">
          <w:instrText xml:space="preserve"> PAGEREF _Toc515575205 \h </w:instrText>
        </w:r>
        <w:r w:rsidR="00E90FE2">
          <w:fldChar w:fldCharType="separate"/>
        </w:r>
        <w:r w:rsidR="00E90FE2">
          <w:t>96</w:t>
        </w:r>
        <w:r w:rsidR="00E90FE2">
          <w:fldChar w:fldCharType="end"/>
        </w:r>
      </w:hyperlink>
    </w:p>
    <w:p w:rsidR="00E90FE2" w:rsidRDefault="002D0B93">
      <w:pPr>
        <w:pStyle w:val="TOC3"/>
        <w:rPr>
          <w:rFonts w:eastAsiaTheme="minorEastAsia"/>
          <w:smallCaps w:val="0"/>
          <w:sz w:val="22"/>
        </w:rPr>
      </w:pPr>
      <w:hyperlink w:anchor="_Toc515575206" w:history="1">
        <w:r w:rsidR="00E90FE2" w:rsidRPr="00DB1A11">
          <w:rPr>
            <w:rStyle w:val="Hyperlink"/>
          </w:rPr>
          <w:t>Microsoft 365</w:t>
        </w:r>
        <w:r w:rsidR="00E90FE2">
          <w:tab/>
        </w:r>
        <w:r w:rsidR="00E90FE2">
          <w:fldChar w:fldCharType="begin"/>
        </w:r>
        <w:r w:rsidR="00E90FE2">
          <w:instrText xml:space="preserve"> PAGEREF _Toc515575206 \h </w:instrText>
        </w:r>
        <w:r w:rsidR="00E90FE2">
          <w:fldChar w:fldCharType="separate"/>
        </w:r>
        <w:r w:rsidR="00E90FE2">
          <w:t>97</w:t>
        </w:r>
        <w:r w:rsidR="00E90FE2">
          <w:fldChar w:fldCharType="end"/>
        </w:r>
      </w:hyperlink>
    </w:p>
    <w:p w:rsidR="00E90FE2" w:rsidRDefault="002D0B93">
      <w:pPr>
        <w:pStyle w:val="TOC3"/>
        <w:rPr>
          <w:rFonts w:eastAsiaTheme="minorEastAsia"/>
          <w:smallCaps w:val="0"/>
          <w:sz w:val="22"/>
        </w:rPr>
      </w:pPr>
      <w:hyperlink w:anchor="_Toc515575207" w:history="1">
        <w:r w:rsidR="00E90FE2" w:rsidRPr="00DB1A11">
          <w:rPr>
            <w:rStyle w:val="Hyperlink"/>
          </w:rPr>
          <w:t>Enterprise Mobility + Security</w:t>
        </w:r>
        <w:r w:rsidR="00E90FE2">
          <w:tab/>
        </w:r>
        <w:r w:rsidR="00E90FE2">
          <w:fldChar w:fldCharType="begin"/>
        </w:r>
        <w:r w:rsidR="00E90FE2">
          <w:instrText xml:space="preserve"> PAGEREF _Toc515575207 \h </w:instrText>
        </w:r>
        <w:r w:rsidR="00E90FE2">
          <w:fldChar w:fldCharType="separate"/>
        </w:r>
        <w:r w:rsidR="00E90FE2">
          <w:t>97</w:t>
        </w:r>
        <w:r w:rsidR="00E90FE2">
          <w:fldChar w:fldCharType="end"/>
        </w:r>
      </w:hyperlink>
    </w:p>
    <w:p w:rsidR="00E90FE2" w:rsidRDefault="002D0B93">
      <w:pPr>
        <w:pStyle w:val="TOC3"/>
        <w:rPr>
          <w:rFonts w:eastAsiaTheme="minorEastAsia"/>
          <w:smallCaps w:val="0"/>
          <w:sz w:val="22"/>
        </w:rPr>
      </w:pPr>
      <w:hyperlink w:anchor="_Toc515575208" w:history="1">
        <w:r w:rsidR="00E90FE2" w:rsidRPr="00DB1A11">
          <w:rPr>
            <w:rStyle w:val="Hyperlink"/>
          </w:rPr>
          <w:t>Serviciile Microsoft Dynamics 365</w:t>
        </w:r>
        <w:r w:rsidR="00E90FE2">
          <w:tab/>
        </w:r>
        <w:r w:rsidR="00E90FE2">
          <w:fldChar w:fldCharType="begin"/>
        </w:r>
        <w:r w:rsidR="00E90FE2">
          <w:instrText xml:space="preserve"> PAGEREF _Toc515575208 \h </w:instrText>
        </w:r>
        <w:r w:rsidR="00E90FE2">
          <w:fldChar w:fldCharType="separate"/>
        </w:r>
        <w:r w:rsidR="00E90FE2">
          <w:t>97</w:t>
        </w:r>
        <w:r w:rsidR="00E90FE2">
          <w:fldChar w:fldCharType="end"/>
        </w:r>
      </w:hyperlink>
    </w:p>
    <w:p w:rsidR="00E90FE2" w:rsidRDefault="002D0B93">
      <w:pPr>
        <w:pStyle w:val="TOC3"/>
        <w:rPr>
          <w:rFonts w:eastAsiaTheme="minorEastAsia"/>
          <w:smallCaps w:val="0"/>
          <w:sz w:val="22"/>
        </w:rPr>
      </w:pPr>
      <w:hyperlink w:anchor="_Toc515575209" w:history="1">
        <w:r w:rsidR="00E90FE2" w:rsidRPr="00DB1A11">
          <w:rPr>
            <w:rStyle w:val="Hyperlink"/>
          </w:rPr>
          <w:t>Aplicații cu Office 365</w:t>
        </w:r>
        <w:r w:rsidR="00E90FE2">
          <w:tab/>
        </w:r>
        <w:r w:rsidR="00E90FE2">
          <w:fldChar w:fldCharType="begin"/>
        </w:r>
        <w:r w:rsidR="00E90FE2">
          <w:instrText xml:space="preserve"> PAGEREF _Toc515575209 \h </w:instrText>
        </w:r>
        <w:r w:rsidR="00E90FE2">
          <w:fldChar w:fldCharType="separate"/>
        </w:r>
        <w:r w:rsidR="00E90FE2">
          <w:t>98</w:t>
        </w:r>
        <w:r w:rsidR="00E90FE2">
          <w:fldChar w:fldCharType="end"/>
        </w:r>
      </w:hyperlink>
    </w:p>
    <w:p w:rsidR="00E90FE2" w:rsidRDefault="002D0B93">
      <w:pPr>
        <w:pStyle w:val="TOC3"/>
        <w:rPr>
          <w:rFonts w:eastAsiaTheme="minorEastAsia"/>
          <w:smallCaps w:val="0"/>
          <w:sz w:val="22"/>
        </w:rPr>
      </w:pPr>
      <w:hyperlink w:anchor="_Toc515575210" w:history="1">
        <w:r w:rsidR="00E90FE2" w:rsidRPr="00DB1A11">
          <w:rPr>
            <w:rStyle w:val="Hyperlink"/>
          </w:rPr>
          <w:t>Suitele Office 365</w:t>
        </w:r>
        <w:r w:rsidR="00E90FE2">
          <w:tab/>
        </w:r>
        <w:r w:rsidR="00E90FE2">
          <w:fldChar w:fldCharType="begin"/>
        </w:r>
        <w:r w:rsidR="00E90FE2">
          <w:instrText xml:space="preserve"> PAGEREF _Toc515575210 \h </w:instrText>
        </w:r>
        <w:r w:rsidR="00E90FE2">
          <w:fldChar w:fldCharType="separate"/>
        </w:r>
        <w:r w:rsidR="00E90FE2">
          <w:t>98</w:t>
        </w:r>
        <w:r w:rsidR="00E90FE2">
          <w:fldChar w:fldCharType="end"/>
        </w:r>
      </w:hyperlink>
    </w:p>
    <w:p w:rsidR="00E90FE2" w:rsidRDefault="002D0B93">
      <w:pPr>
        <w:pStyle w:val="TOC3"/>
        <w:rPr>
          <w:rFonts w:eastAsiaTheme="minorEastAsia"/>
          <w:smallCaps w:val="0"/>
          <w:sz w:val="22"/>
        </w:rPr>
      </w:pPr>
      <w:hyperlink w:anchor="_Toc515575211" w:history="1">
        <w:r w:rsidR="00E90FE2" w:rsidRPr="00DB1A11">
          <w:rPr>
            <w:rStyle w:val="Hyperlink"/>
          </w:rPr>
          <w:t>Multi-Geo Capabilities în Office 365</w:t>
        </w:r>
        <w:r w:rsidR="00E90FE2">
          <w:tab/>
        </w:r>
        <w:r w:rsidR="00E90FE2">
          <w:fldChar w:fldCharType="begin"/>
        </w:r>
        <w:r w:rsidR="00E90FE2">
          <w:instrText xml:space="preserve"> PAGEREF _Toc515575211 \h </w:instrText>
        </w:r>
        <w:r w:rsidR="00E90FE2">
          <w:fldChar w:fldCharType="separate"/>
        </w:r>
        <w:r w:rsidR="00E90FE2">
          <w:t>98</w:t>
        </w:r>
        <w:r w:rsidR="00E90FE2">
          <w:fldChar w:fldCharType="end"/>
        </w:r>
      </w:hyperlink>
    </w:p>
    <w:p w:rsidR="00E90FE2" w:rsidRDefault="002D0B93">
      <w:pPr>
        <w:pStyle w:val="TOC3"/>
        <w:rPr>
          <w:rFonts w:eastAsiaTheme="minorEastAsia"/>
          <w:smallCaps w:val="0"/>
          <w:sz w:val="22"/>
        </w:rPr>
      </w:pPr>
      <w:hyperlink w:anchor="_Toc515575212" w:history="1">
        <w:r w:rsidR="00E90FE2" w:rsidRPr="00DB1A11">
          <w:rPr>
            <w:rStyle w:val="Hyperlink"/>
          </w:rPr>
          <w:t>Exchange Online</w:t>
        </w:r>
        <w:r w:rsidR="00E90FE2">
          <w:tab/>
        </w:r>
        <w:r w:rsidR="00E90FE2">
          <w:fldChar w:fldCharType="begin"/>
        </w:r>
        <w:r w:rsidR="00E90FE2">
          <w:instrText xml:space="preserve"> PAGEREF _Toc515575212 \h </w:instrText>
        </w:r>
        <w:r w:rsidR="00E90FE2">
          <w:fldChar w:fldCharType="separate"/>
        </w:r>
        <w:r w:rsidR="00E90FE2">
          <w:t>98</w:t>
        </w:r>
        <w:r w:rsidR="00E90FE2">
          <w:fldChar w:fldCharType="end"/>
        </w:r>
      </w:hyperlink>
    </w:p>
    <w:p w:rsidR="00E90FE2" w:rsidRDefault="002D0B93">
      <w:pPr>
        <w:pStyle w:val="TOC3"/>
        <w:rPr>
          <w:rFonts w:eastAsiaTheme="minorEastAsia"/>
          <w:smallCaps w:val="0"/>
          <w:sz w:val="22"/>
        </w:rPr>
      </w:pPr>
      <w:hyperlink w:anchor="_Toc515575213" w:history="1">
        <w:r w:rsidR="00E90FE2" w:rsidRPr="00DB1A11">
          <w:rPr>
            <w:rStyle w:val="Hyperlink"/>
          </w:rPr>
          <w:t>Project Online</w:t>
        </w:r>
        <w:r w:rsidR="00E90FE2">
          <w:tab/>
        </w:r>
        <w:r w:rsidR="00E90FE2">
          <w:fldChar w:fldCharType="begin"/>
        </w:r>
        <w:r w:rsidR="00E90FE2">
          <w:instrText xml:space="preserve"> PAGEREF _Toc515575213 \h </w:instrText>
        </w:r>
        <w:r w:rsidR="00E90FE2">
          <w:fldChar w:fldCharType="separate"/>
        </w:r>
        <w:r w:rsidR="00E90FE2">
          <w:t>99</w:t>
        </w:r>
        <w:r w:rsidR="00E90FE2">
          <w:fldChar w:fldCharType="end"/>
        </w:r>
      </w:hyperlink>
    </w:p>
    <w:p w:rsidR="00E90FE2" w:rsidRDefault="002D0B93">
      <w:pPr>
        <w:pStyle w:val="TOC3"/>
        <w:rPr>
          <w:rFonts w:eastAsiaTheme="minorEastAsia"/>
          <w:smallCaps w:val="0"/>
          <w:sz w:val="22"/>
        </w:rPr>
      </w:pPr>
      <w:hyperlink w:anchor="_Toc515575214" w:history="1">
        <w:r w:rsidR="00E90FE2" w:rsidRPr="00DB1A11">
          <w:rPr>
            <w:rStyle w:val="Hyperlink"/>
          </w:rPr>
          <w:t>SharePoint Online</w:t>
        </w:r>
        <w:r w:rsidR="00E90FE2">
          <w:tab/>
        </w:r>
        <w:r w:rsidR="00E90FE2">
          <w:fldChar w:fldCharType="begin"/>
        </w:r>
        <w:r w:rsidR="00E90FE2">
          <w:instrText xml:space="preserve"> PAGEREF _Toc515575214 \h </w:instrText>
        </w:r>
        <w:r w:rsidR="00E90FE2">
          <w:fldChar w:fldCharType="separate"/>
        </w:r>
        <w:r w:rsidR="00E90FE2">
          <w:t>99</w:t>
        </w:r>
        <w:r w:rsidR="00E90FE2">
          <w:fldChar w:fldCharType="end"/>
        </w:r>
      </w:hyperlink>
    </w:p>
    <w:p w:rsidR="00E90FE2" w:rsidRDefault="002D0B93">
      <w:pPr>
        <w:pStyle w:val="TOC3"/>
        <w:rPr>
          <w:rFonts w:eastAsiaTheme="minorEastAsia"/>
          <w:smallCaps w:val="0"/>
          <w:sz w:val="22"/>
        </w:rPr>
      </w:pPr>
      <w:hyperlink w:anchor="_Toc515575215" w:history="1">
        <w:r w:rsidR="00E90FE2" w:rsidRPr="00DB1A11">
          <w:rPr>
            <w:rStyle w:val="Hyperlink"/>
          </w:rPr>
          <w:t>Skype for Business Online</w:t>
        </w:r>
        <w:r w:rsidR="00E90FE2">
          <w:tab/>
        </w:r>
        <w:r w:rsidR="00E90FE2">
          <w:fldChar w:fldCharType="begin"/>
        </w:r>
        <w:r w:rsidR="00E90FE2">
          <w:instrText xml:space="preserve"> PAGEREF _Toc515575215 \h </w:instrText>
        </w:r>
        <w:r w:rsidR="00E90FE2">
          <w:fldChar w:fldCharType="separate"/>
        </w:r>
        <w:r w:rsidR="00E90FE2">
          <w:t>99</w:t>
        </w:r>
        <w:r w:rsidR="00E90FE2">
          <w:fldChar w:fldCharType="end"/>
        </w:r>
      </w:hyperlink>
    </w:p>
    <w:p w:rsidR="00E90FE2" w:rsidRDefault="002D0B93">
      <w:pPr>
        <w:pStyle w:val="TOC3"/>
        <w:rPr>
          <w:rFonts w:eastAsiaTheme="minorEastAsia"/>
          <w:smallCaps w:val="0"/>
          <w:sz w:val="22"/>
        </w:rPr>
      </w:pPr>
      <w:hyperlink w:anchor="_Toc515575216" w:history="1">
        <w:r w:rsidR="00E90FE2" w:rsidRPr="00DB1A11">
          <w:rPr>
            <w:rStyle w:val="Hyperlink"/>
          </w:rPr>
          <w:t>Microsoft Intune</w:t>
        </w:r>
        <w:r w:rsidR="00E90FE2">
          <w:tab/>
        </w:r>
        <w:r w:rsidR="00E90FE2">
          <w:fldChar w:fldCharType="begin"/>
        </w:r>
        <w:r w:rsidR="00E90FE2">
          <w:instrText xml:space="preserve"> PAGEREF _Toc515575216 \h </w:instrText>
        </w:r>
        <w:r w:rsidR="00E90FE2">
          <w:fldChar w:fldCharType="separate"/>
        </w:r>
        <w:r w:rsidR="00E90FE2">
          <w:t>99</w:t>
        </w:r>
        <w:r w:rsidR="00E90FE2">
          <w:fldChar w:fldCharType="end"/>
        </w:r>
      </w:hyperlink>
    </w:p>
    <w:p w:rsidR="00E90FE2" w:rsidRDefault="002D0B93">
      <w:pPr>
        <w:pStyle w:val="TOC2"/>
        <w:rPr>
          <w:rFonts w:eastAsiaTheme="minorEastAsia"/>
          <w:smallCaps w:val="0"/>
          <w:sz w:val="22"/>
        </w:rPr>
      </w:pPr>
      <w:hyperlink w:anchor="_Toc515575217" w:history="1">
        <w:r w:rsidR="00E90FE2" w:rsidRPr="00DB1A11">
          <w:rPr>
            <w:rStyle w:val="Hyperlink"/>
          </w:rPr>
          <w:t>SA de tranziție</w:t>
        </w:r>
        <w:r w:rsidR="00E90FE2">
          <w:tab/>
        </w:r>
        <w:r w:rsidR="00E90FE2">
          <w:fldChar w:fldCharType="begin"/>
        </w:r>
        <w:r w:rsidR="00E90FE2">
          <w:instrText xml:space="preserve"> PAGEREF _Toc515575217 \h </w:instrText>
        </w:r>
        <w:r w:rsidR="00E90FE2">
          <w:fldChar w:fldCharType="separate"/>
        </w:r>
        <w:r w:rsidR="00E90FE2">
          <w:t>99</w:t>
        </w:r>
        <w:r w:rsidR="00E90FE2">
          <w:fldChar w:fldCharType="end"/>
        </w:r>
      </w:hyperlink>
    </w:p>
    <w:p w:rsidR="00E90FE2" w:rsidRDefault="002D0B93">
      <w:pPr>
        <w:pStyle w:val="TOC3"/>
        <w:rPr>
          <w:rFonts w:eastAsiaTheme="minorEastAsia"/>
          <w:smallCaps w:val="0"/>
          <w:sz w:val="22"/>
        </w:rPr>
      </w:pPr>
      <w:hyperlink w:anchor="_Toc515575218" w:history="1">
        <w:r w:rsidR="00E90FE2" w:rsidRPr="00DB1A11">
          <w:rPr>
            <w:rStyle w:val="Hyperlink"/>
          </w:rPr>
          <w:t>Suite CAL Suite</w:t>
        </w:r>
        <w:r w:rsidR="00E90FE2">
          <w:tab/>
        </w:r>
        <w:r w:rsidR="00E90FE2">
          <w:fldChar w:fldCharType="begin"/>
        </w:r>
        <w:r w:rsidR="00E90FE2">
          <w:instrText xml:space="preserve"> PAGEREF _Toc515575218 \h </w:instrText>
        </w:r>
        <w:r w:rsidR="00E90FE2">
          <w:fldChar w:fldCharType="separate"/>
        </w:r>
        <w:r w:rsidR="00E90FE2">
          <w:t>100</w:t>
        </w:r>
        <w:r w:rsidR="00E90FE2">
          <w:fldChar w:fldCharType="end"/>
        </w:r>
      </w:hyperlink>
    </w:p>
    <w:p w:rsidR="00E90FE2" w:rsidRDefault="002D0B93">
      <w:pPr>
        <w:pStyle w:val="TOC3"/>
        <w:rPr>
          <w:rFonts w:eastAsiaTheme="minorEastAsia"/>
          <w:smallCaps w:val="0"/>
          <w:sz w:val="22"/>
        </w:rPr>
      </w:pPr>
      <w:hyperlink w:anchor="_Toc515575219" w:history="1">
        <w:r w:rsidR="00E90FE2" w:rsidRPr="00DB1A11">
          <w:rPr>
            <w:rStyle w:val="Hyperlink"/>
          </w:rPr>
          <w:t>Sistemul de operare desktop Windows</w:t>
        </w:r>
        <w:r w:rsidR="00E90FE2">
          <w:tab/>
        </w:r>
        <w:r w:rsidR="00E90FE2">
          <w:fldChar w:fldCharType="begin"/>
        </w:r>
        <w:r w:rsidR="00E90FE2">
          <w:instrText xml:space="preserve"> PAGEREF _Toc515575219 \h </w:instrText>
        </w:r>
        <w:r w:rsidR="00E90FE2">
          <w:fldChar w:fldCharType="separate"/>
        </w:r>
        <w:r w:rsidR="00E90FE2">
          <w:t>100</w:t>
        </w:r>
        <w:r w:rsidR="00E90FE2">
          <w:fldChar w:fldCharType="end"/>
        </w:r>
      </w:hyperlink>
    </w:p>
    <w:p w:rsidR="00E90FE2" w:rsidRDefault="002D0B93">
      <w:pPr>
        <w:pStyle w:val="TOC3"/>
        <w:rPr>
          <w:rFonts w:eastAsiaTheme="minorEastAsia"/>
          <w:smallCaps w:val="0"/>
          <w:sz w:val="22"/>
        </w:rPr>
      </w:pPr>
      <w:hyperlink w:anchor="_Toc515575220" w:history="1">
        <w:r w:rsidR="00E90FE2" w:rsidRPr="00DB1A11">
          <w:rPr>
            <w:rStyle w:val="Hyperlink"/>
          </w:rPr>
          <w:t>Microsoft Operations Management and Security</w:t>
        </w:r>
        <w:r w:rsidR="00E90FE2">
          <w:tab/>
        </w:r>
        <w:r w:rsidR="00E90FE2">
          <w:fldChar w:fldCharType="begin"/>
        </w:r>
        <w:r w:rsidR="00E90FE2">
          <w:instrText xml:space="preserve"> PAGEREF _Toc515575220 \h </w:instrText>
        </w:r>
        <w:r w:rsidR="00E90FE2">
          <w:fldChar w:fldCharType="separate"/>
        </w:r>
        <w:r w:rsidR="00E90FE2">
          <w:t>100</w:t>
        </w:r>
        <w:r w:rsidR="00E90FE2">
          <w:fldChar w:fldCharType="end"/>
        </w:r>
      </w:hyperlink>
    </w:p>
    <w:p w:rsidR="00E90FE2" w:rsidRDefault="002D0B93">
      <w:pPr>
        <w:pStyle w:val="TOC3"/>
        <w:rPr>
          <w:rFonts w:eastAsiaTheme="minorEastAsia"/>
          <w:smallCaps w:val="0"/>
          <w:sz w:val="22"/>
        </w:rPr>
      </w:pPr>
      <w:hyperlink w:anchor="_Toc515575221" w:history="1">
        <w:r w:rsidR="00E90FE2" w:rsidRPr="00DB1A11">
          <w:rPr>
            <w:rStyle w:val="Hyperlink"/>
          </w:rPr>
          <w:t>Microsoft 365</w:t>
        </w:r>
        <w:r w:rsidR="00E90FE2">
          <w:tab/>
        </w:r>
        <w:r w:rsidR="00E90FE2">
          <w:fldChar w:fldCharType="begin"/>
        </w:r>
        <w:r w:rsidR="00E90FE2">
          <w:instrText xml:space="preserve"> PAGEREF _Toc515575221 \h </w:instrText>
        </w:r>
        <w:r w:rsidR="00E90FE2">
          <w:fldChar w:fldCharType="separate"/>
        </w:r>
        <w:r w:rsidR="00E90FE2">
          <w:t>100</w:t>
        </w:r>
        <w:r w:rsidR="00E90FE2">
          <w:fldChar w:fldCharType="end"/>
        </w:r>
      </w:hyperlink>
    </w:p>
    <w:p w:rsidR="00E90FE2" w:rsidRDefault="002D0B93">
      <w:pPr>
        <w:pStyle w:val="TOC3"/>
        <w:rPr>
          <w:rFonts w:eastAsiaTheme="minorEastAsia"/>
          <w:smallCaps w:val="0"/>
          <w:sz w:val="22"/>
        </w:rPr>
      </w:pPr>
      <w:hyperlink w:anchor="_Toc515575222" w:history="1">
        <w:r w:rsidR="00E90FE2" w:rsidRPr="00DB1A11">
          <w:rPr>
            <w:rStyle w:val="Hyperlink"/>
          </w:rPr>
          <w:t>Enterprise Mobility + Security</w:t>
        </w:r>
        <w:r w:rsidR="00E90FE2">
          <w:tab/>
        </w:r>
        <w:r w:rsidR="00E90FE2">
          <w:fldChar w:fldCharType="begin"/>
        </w:r>
        <w:r w:rsidR="00E90FE2">
          <w:instrText xml:space="preserve"> PAGEREF _Toc515575222 \h </w:instrText>
        </w:r>
        <w:r w:rsidR="00E90FE2">
          <w:fldChar w:fldCharType="separate"/>
        </w:r>
        <w:r w:rsidR="00E90FE2">
          <w:t>100</w:t>
        </w:r>
        <w:r w:rsidR="00E90FE2">
          <w:fldChar w:fldCharType="end"/>
        </w:r>
      </w:hyperlink>
    </w:p>
    <w:p w:rsidR="00E90FE2" w:rsidRDefault="002D0B93">
      <w:pPr>
        <w:pStyle w:val="TOC3"/>
        <w:rPr>
          <w:rFonts w:eastAsiaTheme="minorEastAsia"/>
          <w:smallCaps w:val="0"/>
          <w:sz w:val="22"/>
        </w:rPr>
      </w:pPr>
      <w:hyperlink w:anchor="_Toc515575223" w:history="1">
        <w:r w:rsidR="00E90FE2" w:rsidRPr="00DB1A11">
          <w:rPr>
            <w:rStyle w:val="Hyperlink"/>
          </w:rPr>
          <w:t>Serviciile Microsoft Dynamics 365</w:t>
        </w:r>
        <w:r w:rsidR="00E90FE2">
          <w:tab/>
        </w:r>
        <w:r w:rsidR="00E90FE2">
          <w:fldChar w:fldCharType="begin"/>
        </w:r>
        <w:r w:rsidR="00E90FE2">
          <w:instrText xml:space="preserve"> PAGEREF _Toc515575223 \h </w:instrText>
        </w:r>
        <w:r w:rsidR="00E90FE2">
          <w:fldChar w:fldCharType="separate"/>
        </w:r>
        <w:r w:rsidR="00E90FE2">
          <w:t>101</w:t>
        </w:r>
        <w:r w:rsidR="00E90FE2">
          <w:fldChar w:fldCharType="end"/>
        </w:r>
      </w:hyperlink>
    </w:p>
    <w:p w:rsidR="00E90FE2" w:rsidRDefault="002D0B93">
      <w:pPr>
        <w:pStyle w:val="TOC3"/>
        <w:rPr>
          <w:rFonts w:eastAsiaTheme="minorEastAsia"/>
          <w:smallCaps w:val="0"/>
          <w:sz w:val="22"/>
        </w:rPr>
      </w:pPr>
      <w:hyperlink w:anchor="_Toc515575224" w:history="1">
        <w:r w:rsidR="00E90FE2" w:rsidRPr="00DB1A11">
          <w:rPr>
            <w:rStyle w:val="Hyperlink"/>
          </w:rPr>
          <w:t>Aplicații cu Office 365</w:t>
        </w:r>
        <w:r w:rsidR="00E90FE2">
          <w:tab/>
        </w:r>
        <w:r w:rsidR="00E90FE2">
          <w:fldChar w:fldCharType="begin"/>
        </w:r>
        <w:r w:rsidR="00E90FE2">
          <w:instrText xml:space="preserve"> PAGEREF _Toc515575224 \h </w:instrText>
        </w:r>
        <w:r w:rsidR="00E90FE2">
          <w:fldChar w:fldCharType="separate"/>
        </w:r>
        <w:r w:rsidR="00E90FE2">
          <w:t>101</w:t>
        </w:r>
        <w:r w:rsidR="00E90FE2">
          <w:fldChar w:fldCharType="end"/>
        </w:r>
      </w:hyperlink>
    </w:p>
    <w:p w:rsidR="00E90FE2" w:rsidRDefault="002D0B93">
      <w:pPr>
        <w:pStyle w:val="TOC3"/>
        <w:rPr>
          <w:rFonts w:eastAsiaTheme="minorEastAsia"/>
          <w:smallCaps w:val="0"/>
          <w:sz w:val="22"/>
        </w:rPr>
      </w:pPr>
      <w:hyperlink w:anchor="_Toc515575225" w:history="1">
        <w:r w:rsidR="00E90FE2" w:rsidRPr="00DB1A11">
          <w:rPr>
            <w:rStyle w:val="Hyperlink"/>
          </w:rPr>
          <w:t>Suitele Office 365</w:t>
        </w:r>
        <w:r w:rsidR="00E90FE2">
          <w:tab/>
        </w:r>
        <w:r w:rsidR="00E90FE2">
          <w:fldChar w:fldCharType="begin"/>
        </w:r>
        <w:r w:rsidR="00E90FE2">
          <w:instrText xml:space="preserve"> PAGEREF _Toc515575225 \h </w:instrText>
        </w:r>
        <w:r w:rsidR="00E90FE2">
          <w:fldChar w:fldCharType="separate"/>
        </w:r>
        <w:r w:rsidR="00E90FE2">
          <w:t>101</w:t>
        </w:r>
        <w:r w:rsidR="00E90FE2">
          <w:fldChar w:fldCharType="end"/>
        </w:r>
      </w:hyperlink>
    </w:p>
    <w:p w:rsidR="00E90FE2" w:rsidRDefault="002D0B93">
      <w:pPr>
        <w:pStyle w:val="TOC3"/>
        <w:rPr>
          <w:rFonts w:eastAsiaTheme="minorEastAsia"/>
          <w:smallCaps w:val="0"/>
          <w:sz w:val="22"/>
        </w:rPr>
      </w:pPr>
      <w:hyperlink w:anchor="_Toc515575226" w:history="1">
        <w:r w:rsidR="00E90FE2" w:rsidRPr="00DB1A11">
          <w:rPr>
            <w:rStyle w:val="Hyperlink"/>
          </w:rPr>
          <w:t>Project Online</w:t>
        </w:r>
        <w:r w:rsidR="00E90FE2">
          <w:tab/>
        </w:r>
        <w:r w:rsidR="00E90FE2">
          <w:fldChar w:fldCharType="begin"/>
        </w:r>
        <w:r w:rsidR="00E90FE2">
          <w:instrText xml:space="preserve"> PAGEREF _Toc515575226 \h </w:instrText>
        </w:r>
        <w:r w:rsidR="00E90FE2">
          <w:fldChar w:fldCharType="separate"/>
        </w:r>
        <w:r w:rsidR="00E90FE2">
          <w:t>102</w:t>
        </w:r>
        <w:r w:rsidR="00E90FE2">
          <w:fldChar w:fldCharType="end"/>
        </w:r>
      </w:hyperlink>
    </w:p>
    <w:p w:rsidR="00E90FE2" w:rsidRDefault="002D0B93">
      <w:pPr>
        <w:pStyle w:val="TOC1"/>
        <w:rPr>
          <w:rFonts w:eastAsiaTheme="minorEastAsia"/>
          <w:b w:val="0"/>
          <w:caps w:val="0"/>
          <w:noProof/>
          <w:sz w:val="22"/>
          <w:szCs w:val="22"/>
        </w:rPr>
      </w:pPr>
      <w:hyperlink w:anchor="_Toc515575227" w:history="1">
        <w:r w:rsidR="00E90FE2" w:rsidRPr="00DB1A11">
          <w:rPr>
            <w:rStyle w:val="Hyperlink"/>
            <w:noProof/>
          </w:rPr>
          <w:t>Anexa D – Serviciile profesionale</w:t>
        </w:r>
        <w:r w:rsidR="00E90FE2">
          <w:rPr>
            <w:noProof/>
          </w:rPr>
          <w:tab/>
        </w:r>
        <w:r w:rsidR="00E90FE2">
          <w:rPr>
            <w:noProof/>
          </w:rPr>
          <w:fldChar w:fldCharType="begin"/>
        </w:r>
        <w:r w:rsidR="00E90FE2">
          <w:rPr>
            <w:noProof/>
          </w:rPr>
          <w:instrText xml:space="preserve"> PAGEREF _Toc515575227 \h </w:instrText>
        </w:r>
        <w:r w:rsidR="00E90FE2">
          <w:rPr>
            <w:noProof/>
          </w:rPr>
        </w:r>
        <w:r w:rsidR="00E90FE2">
          <w:rPr>
            <w:noProof/>
          </w:rPr>
          <w:fldChar w:fldCharType="separate"/>
        </w:r>
        <w:r w:rsidR="00E90FE2">
          <w:rPr>
            <w:noProof/>
          </w:rPr>
          <w:t>103</w:t>
        </w:r>
        <w:r w:rsidR="00E90FE2">
          <w:rPr>
            <w:noProof/>
          </w:rPr>
          <w:fldChar w:fldCharType="end"/>
        </w:r>
      </w:hyperlink>
    </w:p>
    <w:p w:rsidR="00E90FE2" w:rsidRDefault="002D0B93">
      <w:pPr>
        <w:pStyle w:val="TOC2"/>
        <w:rPr>
          <w:rFonts w:eastAsiaTheme="minorEastAsia"/>
          <w:smallCaps w:val="0"/>
          <w:sz w:val="22"/>
        </w:rPr>
      </w:pPr>
      <w:hyperlink w:anchor="_Toc515575228" w:history="1">
        <w:r w:rsidR="00E90FE2" w:rsidRPr="00DB1A11">
          <w:rPr>
            <w:rStyle w:val="Hyperlink"/>
          </w:rPr>
          <w:t>Ofertele de servicii de asistență Microsoft Premier</w:t>
        </w:r>
        <w:r w:rsidR="00E90FE2">
          <w:tab/>
        </w:r>
        <w:r w:rsidR="00E90FE2">
          <w:fldChar w:fldCharType="begin"/>
        </w:r>
        <w:r w:rsidR="00E90FE2">
          <w:instrText xml:space="preserve"> PAGEREF _Toc515575228 \h </w:instrText>
        </w:r>
        <w:r w:rsidR="00E90FE2">
          <w:fldChar w:fldCharType="separate"/>
        </w:r>
        <w:r w:rsidR="00E90FE2">
          <w:t>103</w:t>
        </w:r>
        <w:r w:rsidR="00E90FE2">
          <w:fldChar w:fldCharType="end"/>
        </w:r>
      </w:hyperlink>
    </w:p>
    <w:p w:rsidR="00E90FE2" w:rsidRDefault="002D0B93">
      <w:pPr>
        <w:pStyle w:val="TOC2"/>
        <w:rPr>
          <w:rFonts w:eastAsiaTheme="minorEastAsia"/>
          <w:smallCaps w:val="0"/>
          <w:sz w:val="22"/>
        </w:rPr>
      </w:pPr>
      <w:hyperlink w:anchor="_Toc515575229" w:history="1">
        <w:r w:rsidR="00E90FE2" w:rsidRPr="00DB1A11">
          <w:rPr>
            <w:rStyle w:val="Hyperlink"/>
          </w:rPr>
          <w:t>Ofertele din cadrul serviciilor de consultanță pentru Microsoft Digital</w:t>
        </w:r>
        <w:r w:rsidR="00E90FE2">
          <w:tab/>
        </w:r>
        <w:r w:rsidR="00E90FE2">
          <w:fldChar w:fldCharType="begin"/>
        </w:r>
        <w:r w:rsidR="00E90FE2">
          <w:instrText xml:space="preserve"> PAGEREF _Toc515575229 \h </w:instrText>
        </w:r>
        <w:r w:rsidR="00E90FE2">
          <w:fldChar w:fldCharType="separate"/>
        </w:r>
        <w:r w:rsidR="00E90FE2">
          <w:t>104</w:t>
        </w:r>
        <w:r w:rsidR="00E90FE2">
          <w:fldChar w:fldCharType="end"/>
        </w:r>
      </w:hyperlink>
    </w:p>
    <w:p w:rsidR="00E90FE2" w:rsidRDefault="002D0B93">
      <w:pPr>
        <w:pStyle w:val="TOC2"/>
        <w:rPr>
          <w:rFonts w:eastAsiaTheme="minorEastAsia"/>
          <w:smallCaps w:val="0"/>
          <w:sz w:val="22"/>
        </w:rPr>
      </w:pPr>
      <w:hyperlink w:anchor="_Toc515575230" w:history="1">
        <w:r w:rsidR="00E90FE2" w:rsidRPr="00DB1A11">
          <w:rPr>
            <w:rStyle w:val="Hyperlink"/>
          </w:rPr>
          <w:t>Ofertele Sales Productivity Accelerator</w:t>
        </w:r>
        <w:r w:rsidR="00E90FE2">
          <w:tab/>
        </w:r>
        <w:r w:rsidR="00E90FE2">
          <w:fldChar w:fldCharType="begin"/>
        </w:r>
        <w:r w:rsidR="00E90FE2">
          <w:instrText xml:space="preserve"> PAGEREF _Toc515575230 \h </w:instrText>
        </w:r>
        <w:r w:rsidR="00E90FE2">
          <w:fldChar w:fldCharType="separate"/>
        </w:r>
        <w:r w:rsidR="00E90FE2">
          <w:t>104</w:t>
        </w:r>
        <w:r w:rsidR="00E90FE2">
          <w:fldChar w:fldCharType="end"/>
        </w:r>
      </w:hyperlink>
    </w:p>
    <w:p w:rsidR="00E90FE2" w:rsidRDefault="002D0B93">
      <w:pPr>
        <w:pStyle w:val="TOC1"/>
        <w:rPr>
          <w:rFonts w:eastAsiaTheme="minorEastAsia"/>
          <w:b w:val="0"/>
          <w:caps w:val="0"/>
          <w:noProof/>
          <w:sz w:val="22"/>
          <w:szCs w:val="22"/>
        </w:rPr>
      </w:pPr>
      <w:hyperlink w:anchor="_Toc515575231" w:history="1">
        <w:r w:rsidR="00E90FE2" w:rsidRPr="00DB1A11">
          <w:rPr>
            <w:rStyle w:val="Hyperlink"/>
            <w:noProof/>
          </w:rPr>
          <w:t>Anexa E – Termenii suplimentari ai contractului</w:t>
        </w:r>
        <w:r w:rsidR="00E90FE2">
          <w:rPr>
            <w:noProof/>
          </w:rPr>
          <w:tab/>
        </w:r>
        <w:r w:rsidR="00E90FE2">
          <w:rPr>
            <w:noProof/>
          </w:rPr>
          <w:fldChar w:fldCharType="begin"/>
        </w:r>
        <w:r w:rsidR="00E90FE2">
          <w:rPr>
            <w:noProof/>
          </w:rPr>
          <w:instrText xml:space="preserve"> PAGEREF _Toc515575231 \h </w:instrText>
        </w:r>
        <w:r w:rsidR="00E90FE2">
          <w:rPr>
            <w:noProof/>
          </w:rPr>
        </w:r>
        <w:r w:rsidR="00E90FE2">
          <w:rPr>
            <w:noProof/>
          </w:rPr>
          <w:fldChar w:fldCharType="separate"/>
        </w:r>
        <w:r w:rsidR="00E90FE2">
          <w:rPr>
            <w:noProof/>
          </w:rPr>
          <w:t>106</w:t>
        </w:r>
        <w:r w:rsidR="00E90FE2">
          <w:rPr>
            <w:noProof/>
          </w:rPr>
          <w:fldChar w:fldCharType="end"/>
        </w:r>
      </w:hyperlink>
    </w:p>
    <w:p w:rsidR="00E90FE2" w:rsidRDefault="002D0B93">
      <w:pPr>
        <w:pStyle w:val="TOC2"/>
        <w:rPr>
          <w:rFonts w:eastAsiaTheme="minorEastAsia"/>
          <w:smallCaps w:val="0"/>
          <w:sz w:val="22"/>
        </w:rPr>
      </w:pPr>
      <w:hyperlink w:anchor="_Toc515575232" w:history="1">
        <w:r w:rsidR="00E90FE2" w:rsidRPr="00DB1A11">
          <w:rPr>
            <w:rStyle w:val="Hyperlink"/>
          </w:rPr>
          <w:t>Termenii suplimentari pentru programul Select Plus</w:t>
        </w:r>
        <w:r w:rsidR="00E90FE2">
          <w:tab/>
        </w:r>
        <w:r w:rsidR="00E90FE2">
          <w:fldChar w:fldCharType="begin"/>
        </w:r>
        <w:r w:rsidR="00E90FE2">
          <w:instrText xml:space="preserve"> PAGEREF _Toc515575232 \h </w:instrText>
        </w:r>
        <w:r w:rsidR="00E90FE2">
          <w:fldChar w:fldCharType="separate"/>
        </w:r>
        <w:r w:rsidR="00E90FE2">
          <w:t>106</w:t>
        </w:r>
        <w:r w:rsidR="00E90FE2">
          <w:fldChar w:fldCharType="end"/>
        </w:r>
      </w:hyperlink>
    </w:p>
    <w:p w:rsidR="00E90FE2" w:rsidRDefault="002D0B93">
      <w:pPr>
        <w:pStyle w:val="TOC2"/>
        <w:rPr>
          <w:rFonts w:eastAsiaTheme="minorEastAsia"/>
          <w:smallCaps w:val="0"/>
          <w:sz w:val="22"/>
        </w:rPr>
      </w:pPr>
      <w:hyperlink w:anchor="_Toc515575233" w:history="1">
        <w:r w:rsidR="00E90FE2" w:rsidRPr="00DB1A11">
          <w:rPr>
            <w:rStyle w:val="Hyperlink"/>
          </w:rPr>
          <w:t>Definiția gestionării Dispozitivelor eligibile</w:t>
        </w:r>
        <w:r w:rsidR="00E90FE2">
          <w:tab/>
        </w:r>
        <w:r w:rsidR="00E90FE2">
          <w:fldChar w:fldCharType="begin"/>
        </w:r>
        <w:r w:rsidR="00E90FE2">
          <w:instrText xml:space="preserve"> PAGEREF _Toc515575233 \h </w:instrText>
        </w:r>
        <w:r w:rsidR="00E90FE2">
          <w:fldChar w:fldCharType="separate"/>
        </w:r>
        <w:r w:rsidR="00E90FE2">
          <w:t>106</w:t>
        </w:r>
        <w:r w:rsidR="00E90FE2">
          <w:fldChar w:fldCharType="end"/>
        </w:r>
      </w:hyperlink>
    </w:p>
    <w:p w:rsidR="00E90FE2" w:rsidRDefault="002D0B93">
      <w:pPr>
        <w:pStyle w:val="TOC2"/>
        <w:rPr>
          <w:rFonts w:eastAsiaTheme="minorEastAsia"/>
          <w:smallCaps w:val="0"/>
          <w:sz w:val="22"/>
        </w:rPr>
      </w:pPr>
      <w:hyperlink w:anchor="_Toc515575234" w:history="1">
        <w:r w:rsidR="00E90FE2" w:rsidRPr="00DB1A11">
          <w:rPr>
            <w:rStyle w:val="Hyperlink"/>
          </w:rPr>
          <w:t>Serviciile online în cadrul Programelor Open</w:t>
        </w:r>
        <w:r w:rsidR="00E90FE2">
          <w:tab/>
        </w:r>
        <w:r w:rsidR="00E90FE2">
          <w:fldChar w:fldCharType="begin"/>
        </w:r>
        <w:r w:rsidR="00E90FE2">
          <w:instrText xml:space="preserve"> PAGEREF _Toc515575234 \h </w:instrText>
        </w:r>
        <w:r w:rsidR="00E90FE2">
          <w:fldChar w:fldCharType="separate"/>
        </w:r>
        <w:r w:rsidR="00E90FE2">
          <w:t>106</w:t>
        </w:r>
        <w:r w:rsidR="00E90FE2">
          <w:fldChar w:fldCharType="end"/>
        </w:r>
      </w:hyperlink>
    </w:p>
    <w:p w:rsidR="00E90FE2" w:rsidRDefault="002D0B93">
      <w:pPr>
        <w:pStyle w:val="TOC2"/>
        <w:rPr>
          <w:rFonts w:eastAsiaTheme="minorEastAsia"/>
          <w:smallCaps w:val="0"/>
          <w:sz w:val="22"/>
        </w:rPr>
      </w:pPr>
      <w:hyperlink w:anchor="_Toc515575235" w:history="1">
        <w:r w:rsidR="00E90FE2" w:rsidRPr="00DB1A11">
          <w:rPr>
            <w:rStyle w:val="Hyperlink"/>
          </w:rPr>
          <w:t>Termenii suplimentari la Contractele anterioare pentru Serviciile profesionale</w:t>
        </w:r>
        <w:r w:rsidR="00E90FE2">
          <w:tab/>
        </w:r>
        <w:r w:rsidR="00E90FE2">
          <w:fldChar w:fldCharType="begin"/>
        </w:r>
        <w:r w:rsidR="00E90FE2">
          <w:instrText xml:space="preserve"> PAGEREF _Toc515575235 \h </w:instrText>
        </w:r>
        <w:r w:rsidR="00E90FE2">
          <w:fldChar w:fldCharType="separate"/>
        </w:r>
        <w:r w:rsidR="00E90FE2">
          <w:t>106</w:t>
        </w:r>
        <w:r w:rsidR="00E90FE2">
          <w:fldChar w:fldCharType="end"/>
        </w:r>
      </w:hyperlink>
    </w:p>
    <w:p w:rsidR="00E90FE2" w:rsidRDefault="002D0B93">
      <w:pPr>
        <w:pStyle w:val="TOC1"/>
        <w:rPr>
          <w:rFonts w:eastAsiaTheme="minorEastAsia"/>
          <w:b w:val="0"/>
          <w:caps w:val="0"/>
          <w:noProof/>
          <w:sz w:val="22"/>
          <w:szCs w:val="22"/>
        </w:rPr>
      </w:pPr>
      <w:hyperlink w:anchor="_Toc515575236" w:history="1">
        <w:r w:rsidR="00E90FE2" w:rsidRPr="00DB1A11">
          <w:rPr>
            <w:rStyle w:val="Hyperlink"/>
            <w:noProof/>
          </w:rPr>
          <w:t>Anexa F – Promoțiile</w:t>
        </w:r>
        <w:r w:rsidR="00E90FE2">
          <w:rPr>
            <w:noProof/>
          </w:rPr>
          <w:tab/>
        </w:r>
        <w:r w:rsidR="00E90FE2">
          <w:rPr>
            <w:noProof/>
          </w:rPr>
          <w:fldChar w:fldCharType="begin"/>
        </w:r>
        <w:r w:rsidR="00E90FE2">
          <w:rPr>
            <w:noProof/>
          </w:rPr>
          <w:instrText xml:space="preserve"> PAGEREF _Toc515575236 \h </w:instrText>
        </w:r>
        <w:r w:rsidR="00E90FE2">
          <w:rPr>
            <w:noProof/>
          </w:rPr>
        </w:r>
        <w:r w:rsidR="00E90FE2">
          <w:rPr>
            <w:noProof/>
          </w:rPr>
          <w:fldChar w:fldCharType="separate"/>
        </w:r>
        <w:r w:rsidR="00E90FE2">
          <w:rPr>
            <w:noProof/>
          </w:rPr>
          <w:t>108</w:t>
        </w:r>
        <w:r w:rsidR="00E90FE2">
          <w:rPr>
            <w:noProof/>
          </w:rPr>
          <w:fldChar w:fldCharType="end"/>
        </w:r>
      </w:hyperlink>
    </w:p>
    <w:p w:rsidR="00E90FE2" w:rsidRDefault="002D0B93">
      <w:pPr>
        <w:pStyle w:val="TOC2"/>
        <w:rPr>
          <w:rFonts w:eastAsiaTheme="minorEastAsia"/>
          <w:smallCaps w:val="0"/>
          <w:sz w:val="22"/>
        </w:rPr>
      </w:pPr>
      <w:hyperlink w:anchor="_Toc515575237" w:history="1">
        <w:r w:rsidR="00E90FE2" w:rsidRPr="00DB1A11">
          <w:rPr>
            <w:rStyle w:val="Hyperlink"/>
          </w:rPr>
          <w:t>Promoția privind capacitatea de calcul Azure</w:t>
        </w:r>
        <w:r w:rsidR="00E90FE2">
          <w:tab/>
        </w:r>
        <w:r w:rsidR="00E90FE2">
          <w:fldChar w:fldCharType="begin"/>
        </w:r>
        <w:r w:rsidR="00E90FE2">
          <w:instrText xml:space="preserve"> PAGEREF _Toc515575237 \h </w:instrText>
        </w:r>
        <w:r w:rsidR="00E90FE2">
          <w:fldChar w:fldCharType="separate"/>
        </w:r>
        <w:r w:rsidR="00E90FE2">
          <w:t>108</w:t>
        </w:r>
        <w:r w:rsidR="00E90FE2">
          <w:fldChar w:fldCharType="end"/>
        </w:r>
      </w:hyperlink>
    </w:p>
    <w:p w:rsidR="00E90FE2" w:rsidRDefault="002D0B93">
      <w:pPr>
        <w:pStyle w:val="TOC2"/>
        <w:rPr>
          <w:rFonts w:eastAsiaTheme="minorEastAsia"/>
          <w:smallCaps w:val="0"/>
          <w:sz w:val="22"/>
        </w:rPr>
      </w:pPr>
      <w:hyperlink w:anchor="_Toc515575238" w:history="1">
        <w:r w:rsidR="00E90FE2" w:rsidRPr="00DB1A11">
          <w:rPr>
            <w:rStyle w:val="Hyperlink"/>
          </w:rPr>
          <w:t>Promoție SQL Server 2017 pentru Linux</w:t>
        </w:r>
        <w:r w:rsidR="00E90FE2">
          <w:tab/>
        </w:r>
        <w:r w:rsidR="00E90FE2">
          <w:fldChar w:fldCharType="begin"/>
        </w:r>
        <w:r w:rsidR="00E90FE2">
          <w:instrText xml:space="preserve"> PAGEREF _Toc515575238 \h </w:instrText>
        </w:r>
        <w:r w:rsidR="00E90FE2">
          <w:fldChar w:fldCharType="separate"/>
        </w:r>
        <w:r w:rsidR="00E90FE2">
          <w:t>108</w:t>
        </w:r>
        <w:r w:rsidR="00E90FE2">
          <w:fldChar w:fldCharType="end"/>
        </w:r>
      </w:hyperlink>
    </w:p>
    <w:p w:rsidR="00E90FE2" w:rsidRDefault="002D0B93">
      <w:pPr>
        <w:pStyle w:val="TOC1"/>
        <w:rPr>
          <w:rFonts w:eastAsiaTheme="minorEastAsia"/>
          <w:b w:val="0"/>
          <w:caps w:val="0"/>
          <w:noProof/>
          <w:sz w:val="22"/>
          <w:szCs w:val="22"/>
        </w:rPr>
      </w:pPr>
      <w:hyperlink w:anchor="_Toc515575239" w:history="1">
        <w:r w:rsidR="00E90FE2" w:rsidRPr="00DB1A11">
          <w:rPr>
            <w:rStyle w:val="Hyperlink"/>
            <w:noProof/>
          </w:rPr>
          <w:t>Anexa G – Termeni privind Sistemul de stocare și Azure Data Box</w:t>
        </w:r>
        <w:r w:rsidR="00E90FE2">
          <w:rPr>
            <w:noProof/>
          </w:rPr>
          <w:tab/>
        </w:r>
        <w:r w:rsidR="00E90FE2">
          <w:rPr>
            <w:noProof/>
          </w:rPr>
          <w:fldChar w:fldCharType="begin"/>
        </w:r>
        <w:r w:rsidR="00E90FE2">
          <w:rPr>
            <w:noProof/>
          </w:rPr>
          <w:instrText xml:space="preserve"> PAGEREF _Toc515575239 \h </w:instrText>
        </w:r>
        <w:r w:rsidR="00E90FE2">
          <w:rPr>
            <w:noProof/>
          </w:rPr>
        </w:r>
        <w:r w:rsidR="00E90FE2">
          <w:rPr>
            <w:noProof/>
          </w:rPr>
          <w:fldChar w:fldCharType="separate"/>
        </w:r>
        <w:r w:rsidR="00E90FE2">
          <w:rPr>
            <w:noProof/>
          </w:rPr>
          <w:t>109</w:t>
        </w:r>
        <w:r w:rsidR="00E90FE2">
          <w:rPr>
            <w:noProof/>
          </w:rPr>
          <w:fldChar w:fldCharType="end"/>
        </w:r>
      </w:hyperlink>
    </w:p>
    <w:p w:rsidR="00E90FE2" w:rsidRDefault="002D0B93">
      <w:pPr>
        <w:pStyle w:val="TOC2"/>
        <w:rPr>
          <w:rFonts w:eastAsiaTheme="minorEastAsia"/>
          <w:smallCaps w:val="0"/>
          <w:sz w:val="22"/>
        </w:rPr>
      </w:pPr>
      <w:hyperlink w:anchor="_Toc515575240" w:history="1">
        <w:r w:rsidR="00E90FE2" w:rsidRPr="00DB1A11">
          <w:rPr>
            <w:rStyle w:val="Hyperlink"/>
          </w:rPr>
          <w:t>Termeni privind Sistemul de stocare</w:t>
        </w:r>
        <w:r w:rsidR="00E90FE2">
          <w:tab/>
        </w:r>
        <w:r w:rsidR="00E90FE2">
          <w:fldChar w:fldCharType="begin"/>
        </w:r>
        <w:r w:rsidR="00E90FE2">
          <w:instrText xml:space="preserve"> PAGEREF _Toc515575240 \h </w:instrText>
        </w:r>
        <w:r w:rsidR="00E90FE2">
          <w:fldChar w:fldCharType="separate"/>
        </w:r>
        <w:r w:rsidR="00E90FE2">
          <w:t>109</w:t>
        </w:r>
        <w:r w:rsidR="00E90FE2">
          <w:fldChar w:fldCharType="end"/>
        </w:r>
      </w:hyperlink>
    </w:p>
    <w:p w:rsidR="00E90FE2" w:rsidRDefault="002D0B93">
      <w:pPr>
        <w:pStyle w:val="TOC2"/>
        <w:rPr>
          <w:rFonts w:eastAsiaTheme="minorEastAsia"/>
          <w:smallCaps w:val="0"/>
          <w:sz w:val="22"/>
        </w:rPr>
      </w:pPr>
      <w:hyperlink w:anchor="_Toc515575241" w:history="1">
        <w:r w:rsidR="00E90FE2" w:rsidRPr="00DB1A11">
          <w:rPr>
            <w:rStyle w:val="Hyperlink"/>
          </w:rPr>
          <w:t>Termeni privind Azure Data Box</w:t>
        </w:r>
        <w:r w:rsidR="00E90FE2">
          <w:tab/>
        </w:r>
        <w:r w:rsidR="00E90FE2">
          <w:fldChar w:fldCharType="begin"/>
        </w:r>
        <w:r w:rsidR="00E90FE2">
          <w:instrText xml:space="preserve"> PAGEREF _Toc515575241 \h </w:instrText>
        </w:r>
        <w:r w:rsidR="00E90FE2">
          <w:fldChar w:fldCharType="separate"/>
        </w:r>
        <w:r w:rsidR="00E90FE2">
          <w:t>110</w:t>
        </w:r>
        <w:r w:rsidR="00E90FE2">
          <w:fldChar w:fldCharType="end"/>
        </w:r>
      </w:hyperlink>
    </w:p>
    <w:p w:rsidR="00E90FE2" w:rsidRDefault="002D0B93">
      <w:pPr>
        <w:pStyle w:val="TOC1"/>
        <w:rPr>
          <w:rFonts w:eastAsiaTheme="minorEastAsia"/>
          <w:b w:val="0"/>
          <w:caps w:val="0"/>
          <w:noProof/>
          <w:sz w:val="22"/>
          <w:szCs w:val="22"/>
        </w:rPr>
      </w:pPr>
      <w:hyperlink w:anchor="_Toc515575242" w:history="1">
        <w:r w:rsidR="00E90FE2" w:rsidRPr="00DB1A11">
          <w:rPr>
            <w:rStyle w:val="Hyperlink"/>
            <w:noProof/>
          </w:rPr>
          <w:t>Anexa H – Beneficiile pentru utilizarea de către Elevi/Studenți și programele Academic</w:t>
        </w:r>
        <w:r w:rsidR="00E90FE2">
          <w:rPr>
            <w:noProof/>
          </w:rPr>
          <w:tab/>
        </w:r>
        <w:r w:rsidR="00E90FE2">
          <w:rPr>
            <w:noProof/>
          </w:rPr>
          <w:fldChar w:fldCharType="begin"/>
        </w:r>
        <w:r w:rsidR="00E90FE2">
          <w:rPr>
            <w:noProof/>
          </w:rPr>
          <w:instrText xml:space="preserve"> PAGEREF _Toc515575242 \h </w:instrText>
        </w:r>
        <w:r w:rsidR="00E90FE2">
          <w:rPr>
            <w:noProof/>
          </w:rPr>
        </w:r>
        <w:r w:rsidR="00E90FE2">
          <w:rPr>
            <w:noProof/>
          </w:rPr>
          <w:fldChar w:fldCharType="separate"/>
        </w:r>
        <w:r w:rsidR="00E90FE2">
          <w:rPr>
            <w:noProof/>
          </w:rPr>
          <w:t>114</w:t>
        </w:r>
        <w:r w:rsidR="00E90FE2">
          <w:rPr>
            <w:noProof/>
          </w:rPr>
          <w:fldChar w:fldCharType="end"/>
        </w:r>
      </w:hyperlink>
    </w:p>
    <w:p w:rsidR="00E90FE2" w:rsidRDefault="002D0B93">
      <w:pPr>
        <w:pStyle w:val="TOC2"/>
        <w:rPr>
          <w:rFonts w:eastAsiaTheme="minorEastAsia"/>
          <w:smallCaps w:val="0"/>
          <w:sz w:val="22"/>
        </w:rPr>
      </w:pPr>
      <w:hyperlink w:anchor="_Toc515575243" w:history="1">
        <w:r w:rsidR="00E90FE2" w:rsidRPr="00DB1A11">
          <w:rPr>
            <w:rStyle w:val="Hyperlink"/>
          </w:rPr>
          <w:t>Beneficiile pentru utilizarea de către Elevi/Studenți în funcție de programul de calificare</w:t>
        </w:r>
        <w:r w:rsidR="00E90FE2">
          <w:tab/>
        </w:r>
        <w:r w:rsidR="00E90FE2">
          <w:fldChar w:fldCharType="begin"/>
        </w:r>
        <w:r w:rsidR="00E90FE2">
          <w:instrText xml:space="preserve"> PAGEREF _Toc515575243 \h </w:instrText>
        </w:r>
        <w:r w:rsidR="00E90FE2">
          <w:fldChar w:fldCharType="separate"/>
        </w:r>
        <w:r w:rsidR="00E90FE2">
          <w:t>114</w:t>
        </w:r>
        <w:r w:rsidR="00E90FE2">
          <w:fldChar w:fldCharType="end"/>
        </w:r>
      </w:hyperlink>
    </w:p>
    <w:p w:rsidR="00E90FE2" w:rsidRDefault="002D0B93">
      <w:pPr>
        <w:pStyle w:val="TOC2"/>
        <w:rPr>
          <w:rFonts w:eastAsiaTheme="minorEastAsia"/>
          <w:smallCaps w:val="0"/>
          <w:sz w:val="22"/>
        </w:rPr>
      </w:pPr>
      <w:hyperlink w:anchor="_Toc515575244" w:history="1">
        <w:r w:rsidR="00E90FE2" w:rsidRPr="00DB1A11">
          <w:rPr>
            <w:rStyle w:val="Hyperlink"/>
          </w:rPr>
          <w:t>Disponibilitatea programului Înscrierea Enrollment for Education Solutions (versiunea dinainte de 2017)</w:t>
        </w:r>
        <w:r w:rsidR="00E90FE2">
          <w:tab/>
        </w:r>
        <w:r w:rsidR="00E90FE2">
          <w:fldChar w:fldCharType="begin"/>
        </w:r>
        <w:r w:rsidR="00E90FE2">
          <w:instrText xml:space="preserve"> PAGEREF _Toc515575244 \h </w:instrText>
        </w:r>
        <w:r w:rsidR="00E90FE2">
          <w:fldChar w:fldCharType="separate"/>
        </w:r>
        <w:r w:rsidR="00E90FE2">
          <w:t>115</w:t>
        </w:r>
        <w:r w:rsidR="00E90FE2">
          <w:fldChar w:fldCharType="end"/>
        </w:r>
      </w:hyperlink>
    </w:p>
    <w:p w:rsidR="00E90FE2" w:rsidRDefault="002D0B93">
      <w:pPr>
        <w:pStyle w:val="TOC1"/>
        <w:rPr>
          <w:rFonts w:eastAsiaTheme="minorEastAsia"/>
          <w:b w:val="0"/>
          <w:caps w:val="0"/>
          <w:noProof/>
          <w:sz w:val="22"/>
          <w:szCs w:val="22"/>
        </w:rPr>
      </w:pPr>
      <w:hyperlink w:anchor="_Toc515575245" w:history="1">
        <w:r w:rsidR="00E90FE2" w:rsidRPr="00DB1A11">
          <w:rPr>
            <w:rStyle w:val="Hyperlink"/>
            <w:noProof/>
          </w:rPr>
          <w:t>Index</w:t>
        </w:r>
        <w:r w:rsidR="00E90FE2">
          <w:rPr>
            <w:noProof/>
          </w:rPr>
          <w:tab/>
        </w:r>
        <w:r w:rsidR="00E90FE2">
          <w:rPr>
            <w:noProof/>
          </w:rPr>
          <w:fldChar w:fldCharType="begin"/>
        </w:r>
        <w:r w:rsidR="00E90FE2">
          <w:rPr>
            <w:noProof/>
          </w:rPr>
          <w:instrText xml:space="preserve"> PAGEREF _Toc515575245 \h </w:instrText>
        </w:r>
        <w:r w:rsidR="00E90FE2">
          <w:rPr>
            <w:noProof/>
          </w:rPr>
        </w:r>
        <w:r w:rsidR="00E90FE2">
          <w:rPr>
            <w:noProof/>
          </w:rPr>
          <w:fldChar w:fldCharType="separate"/>
        </w:r>
        <w:r w:rsidR="00E90FE2">
          <w:rPr>
            <w:noProof/>
          </w:rPr>
          <w:t>116</w:t>
        </w:r>
        <w:r w:rsidR="00E90FE2">
          <w:rPr>
            <w:noProof/>
          </w:rPr>
          <w:fldChar w:fldCharType="end"/>
        </w:r>
      </w:hyperlink>
    </w:p>
    <w:p w:rsidR="0092350C" w:rsidRDefault="00621A69">
      <w:pPr>
        <w:pStyle w:val="ProductList-Body"/>
        <w:sectPr w:rsidR="0092350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92350C" w:rsidRDefault="0092350C">
      <w:pPr>
        <w:pStyle w:val="ProductList-Body"/>
      </w:pPr>
    </w:p>
    <w:p w:rsidR="0092350C" w:rsidRDefault="0092350C">
      <w:pPr>
        <w:sectPr w:rsidR="0092350C">
          <w:headerReference w:type="default" r:id="rId15"/>
          <w:footerReference w:type="default" r:id="rId16"/>
          <w:type w:val="continuous"/>
          <w:pgSz w:w="12240" w:h="15840" w:code="1"/>
          <w:pgMar w:top="1170" w:right="720" w:bottom="720" w:left="720" w:header="432" w:footer="288" w:gutter="0"/>
          <w:cols w:space="360"/>
        </w:sectPr>
      </w:pPr>
    </w:p>
    <w:p w:rsidR="0092350C" w:rsidRDefault="00621A69">
      <w:pPr>
        <w:pStyle w:val="ProductList-SectionHeading"/>
        <w:pageBreakBefore/>
        <w:outlineLvl w:val="0"/>
      </w:pPr>
      <w:bookmarkStart w:id="2" w:name="_Sec531"/>
      <w:bookmarkEnd w:id="1"/>
      <w:r>
        <w:t>Introducere</w:t>
      </w:r>
      <w:r>
        <w:fldChar w:fldCharType="begin"/>
      </w:r>
      <w:r>
        <w:instrText xml:space="preserve"> TC "</w:instrText>
      </w:r>
      <w:bookmarkStart w:id="3" w:name="_Toc515575107"/>
      <w:r>
        <w:instrText>Introducere</w:instrText>
      </w:r>
      <w:bookmarkEnd w:id="3"/>
      <w:r>
        <w:instrText>" \l 1</w:instrText>
      </w:r>
      <w:r>
        <w:fldChar w:fldCharType="end"/>
      </w:r>
    </w:p>
    <w:p w:rsidR="0092350C" w:rsidRDefault="0092350C">
      <w:pPr>
        <w:pStyle w:val="ProductList-Body"/>
      </w:pPr>
    </w:p>
    <w:p w:rsidR="0092350C" w:rsidRDefault="00621A69">
      <w:pPr>
        <w:pStyle w:val="ProductList-Offering1Heading"/>
        <w:outlineLvl w:val="1"/>
      </w:pPr>
      <w:bookmarkStart w:id="4" w:name="_Sec532"/>
      <w:r>
        <w:t>Despre acest document</w:t>
      </w:r>
      <w:bookmarkEnd w:id="4"/>
      <w:r>
        <w:fldChar w:fldCharType="begin"/>
      </w:r>
      <w:r>
        <w:instrText xml:space="preserve"> TC "</w:instrText>
      </w:r>
      <w:bookmarkStart w:id="5" w:name="_Toc515575108"/>
      <w:r>
        <w:instrText>Despre acest document</w:instrText>
      </w:r>
      <w:bookmarkEnd w:id="5"/>
      <w:r>
        <w:instrText>" \l 2</w:instrText>
      </w:r>
      <w:r>
        <w:fldChar w:fldCharType="end"/>
      </w:r>
    </w:p>
    <w:p w:rsidR="0092350C" w:rsidRDefault="00621A69">
      <w:pPr>
        <w:pStyle w:val="ProductList-Body"/>
      </w:pPr>
      <w: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17">
        <w:r>
          <w:rPr>
            <w:color w:val="00467F"/>
            <w:u w:val="single"/>
          </w:rPr>
          <w:t>http://go.microsoft.com/?linkid=9840733</w:t>
        </w:r>
      </w:hyperlink>
      <w:r>
        <w:t>.</w:t>
      </w:r>
    </w:p>
    <w:p w:rsidR="0092350C" w:rsidRDefault="0092350C">
      <w:pPr>
        <w:pStyle w:val="ProductList-Body"/>
      </w:pPr>
    </w:p>
    <w:p w:rsidR="0092350C" w:rsidRDefault="00621A69">
      <w:pPr>
        <w:pStyle w:val="ProductList-Body"/>
      </w:pPr>
      <w:r>
        <w:t xml:space="preserve">Produsele indicate în Termenii pentru produse sunt disponibile începând cu data specificată pe </w:t>
      </w:r>
      <w:hyperlink w:anchor="_Sec843">
        <w:r>
          <w:rPr>
            <w:color w:val="00467F"/>
            <w:u w:val="single"/>
          </w:rPr>
          <w:t>pagina de însoțire</w:t>
        </w:r>
      </w:hyperlink>
      <w:r>
        <w:t xml:space="preserve"> a Termenilor pentru produse. Versiunile mai vechi ale Termenilor pentru produse, inclusiv versiunile mai vechi ale Listei de produse și ale documentelor PUR, sunt disponibile la adresa </w:t>
      </w:r>
      <w:hyperlink r:id="rId18">
        <w:r>
          <w:rPr>
            <w:color w:val="00467F"/>
            <w:u w:val="single"/>
          </w:rPr>
          <w:t>http://go.microsoft.com/?linkid=9839207</w:t>
        </w:r>
      </w:hyperlink>
      <w:r>
        <w:t xml:space="preserve">. Informațiile despre produsele și serviciile Microsoft întrerupte sunt disponibile la adresa </w:t>
      </w:r>
      <w:hyperlink r:id="rId19">
        <w:r>
          <w:rPr>
            <w:color w:val="00467F"/>
            <w:u w:val="single"/>
          </w:rPr>
          <w:t>http://www.microsoftvolumelicensing.com</w:t>
        </w:r>
      </w:hyperlink>
      <w:r>
        <w:t>. Pentru informații referitoare la disponibilitatea produselor și Serviciilor profesionale Microsoft în funcție de regiune, clienții trebuie să contacteze resellerul sau Administratorul de cont Microsoft.</w:t>
      </w:r>
    </w:p>
    <w:p w:rsidR="0092350C" w:rsidRDefault="00621A69">
      <w:pPr>
        <w:pStyle w:val="ProductList-Offering1Heading"/>
        <w:outlineLvl w:val="1"/>
      </w:pPr>
      <w:bookmarkStart w:id="6" w:name="_Sec533"/>
      <w:r>
        <w:t>Ce conține acest document</w:t>
      </w:r>
      <w:bookmarkEnd w:id="6"/>
      <w:r>
        <w:fldChar w:fldCharType="begin"/>
      </w:r>
      <w:r>
        <w:instrText xml:space="preserve"> TC "</w:instrText>
      </w:r>
      <w:bookmarkStart w:id="7" w:name="_Toc515575109"/>
      <w:r>
        <w:instrText>Ce conține acest document</w:instrText>
      </w:r>
      <w:bookmarkEnd w:id="7"/>
      <w:r>
        <w:instrText>" \l 2</w:instrText>
      </w:r>
      <w:r>
        <w:fldChar w:fldCharType="end"/>
      </w:r>
    </w:p>
    <w:p w:rsidR="0092350C" w:rsidRDefault="00621A69">
      <w:pPr>
        <w:pStyle w:val="ProductList-Body"/>
      </w:pPr>
      <w:r>
        <w:t xml:space="preserve">Termenii pentru produse includ următoarele secțiuni: </w:t>
      </w:r>
    </w:p>
    <w:p w:rsidR="0092350C" w:rsidRDefault="002D0B93" w:rsidP="00621A69">
      <w:pPr>
        <w:pStyle w:val="ProductList-Bullet"/>
        <w:numPr>
          <w:ilvl w:val="0"/>
          <w:numId w:val="3"/>
        </w:numPr>
      </w:pPr>
      <w:hyperlink w:anchor="_Sec531">
        <w:r w:rsidR="00621A69">
          <w:rPr>
            <w:color w:val="00467F"/>
            <w:u w:val="single"/>
          </w:rPr>
          <w:t>Introducere</w:t>
        </w:r>
      </w:hyperlink>
      <w:r w:rsidR="00621A69">
        <w:t>, care include o listă a modificărilor recente.</w:t>
      </w:r>
    </w:p>
    <w:p w:rsidR="0092350C" w:rsidRDefault="002D0B93" w:rsidP="00621A69">
      <w:pPr>
        <w:pStyle w:val="ProductList-Bullet"/>
        <w:numPr>
          <w:ilvl w:val="0"/>
          <w:numId w:val="3"/>
        </w:numPr>
      </w:pPr>
      <w:hyperlink w:anchor="_Sec536">
        <w:r w:rsidR="00621A69">
          <w:rPr>
            <w:color w:val="00467F"/>
            <w:u w:val="single"/>
          </w:rPr>
          <w:t>Termenii licenței</w:t>
        </w:r>
      </w:hyperlink>
      <w:r w:rsidR="00621A69">
        <w:t>, care specifică Termenii universali de licență și Termenii modelului de licență aplicabili produselor software.</w:t>
      </w:r>
    </w:p>
    <w:p w:rsidR="0092350C" w:rsidRDefault="002D0B93" w:rsidP="00621A69">
      <w:pPr>
        <w:pStyle w:val="ProductList-Bullet"/>
        <w:numPr>
          <w:ilvl w:val="0"/>
          <w:numId w:val="3"/>
        </w:numPr>
      </w:pPr>
      <w:hyperlink w:anchor="_Sec547">
        <w:r w:rsidR="00621A69">
          <w:rPr>
            <w:color w:val="00467F"/>
            <w:u w:val="single"/>
          </w:rPr>
          <w:t>Produsele software</w:t>
        </w:r>
      </w:hyperlink>
      <w:r w:rsidR="00621A69">
        <w:t>, care specifică toate intrările produselor software.</w:t>
      </w:r>
    </w:p>
    <w:p w:rsidR="0092350C" w:rsidRDefault="002D0B93" w:rsidP="00621A69">
      <w:pPr>
        <w:pStyle w:val="ProductList-Bullet"/>
        <w:numPr>
          <w:ilvl w:val="0"/>
          <w:numId w:val="3"/>
        </w:numPr>
      </w:pPr>
      <w:hyperlink w:anchor="_Sec548">
        <w:r w:rsidR="00621A69">
          <w:rPr>
            <w:color w:val="00467F"/>
            <w:u w:val="single"/>
          </w:rPr>
          <w:t>Produsele Servicii online</w:t>
        </w:r>
      </w:hyperlink>
      <w:r w:rsidR="00621A69">
        <w:t>, care specifică intrările de produse Servicii online.</w:t>
      </w:r>
    </w:p>
    <w:p w:rsidR="0092350C" w:rsidRDefault="002D0B93" w:rsidP="00621A69">
      <w:pPr>
        <w:pStyle w:val="ProductList-Bullet"/>
        <w:numPr>
          <w:ilvl w:val="0"/>
          <w:numId w:val="3"/>
        </w:numPr>
      </w:pPr>
      <w:hyperlink w:anchor="_Sec549">
        <w:r w:rsidR="00621A69">
          <w:rPr>
            <w:color w:val="00467F"/>
            <w:u w:val="single"/>
          </w:rPr>
          <w:t>Glosar</w:t>
        </w:r>
      </w:hyperlink>
      <w:r w:rsidR="00621A69">
        <w:t>, care definește termenii Atribute, Valorile celulelor, Titlurile coloanelor și alți termeni scriși cu majusculă utilizați în Termenii pentru produse.</w:t>
      </w:r>
    </w:p>
    <w:p w:rsidR="0092350C" w:rsidRDefault="00621A69" w:rsidP="00621A69">
      <w:pPr>
        <w:pStyle w:val="ProductList-Bullet"/>
        <w:numPr>
          <w:ilvl w:val="0"/>
          <w:numId w:val="3"/>
        </w:numPr>
      </w:pPr>
      <w:r>
        <w:t>Următoarele anexe:</w:t>
      </w:r>
    </w:p>
    <w:p w:rsidR="0092350C" w:rsidRDefault="002D0B93" w:rsidP="00621A69">
      <w:pPr>
        <w:pStyle w:val="ProductList-Bullet"/>
        <w:numPr>
          <w:ilvl w:val="1"/>
          <w:numId w:val="3"/>
        </w:numPr>
      </w:pPr>
      <w:hyperlink w:anchor="_Sec591">
        <w:r w:rsidR="00621A69">
          <w:rPr>
            <w:color w:val="00467F"/>
            <w:u w:val="single"/>
          </w:rPr>
          <w:t>Anexa A – tabelul Licențele echivalente pentru licențele CAL/ML</w:t>
        </w:r>
      </w:hyperlink>
      <w:r w:rsidR="00621A69">
        <w:t>, care identifică suitele de licențe CAL și Licențele de abonamente la Servicii online disponibile care oferă acces la Produsele Server.</w:t>
      </w:r>
    </w:p>
    <w:p w:rsidR="0092350C" w:rsidRDefault="002D0B93" w:rsidP="00621A69">
      <w:pPr>
        <w:pStyle w:val="ProductList-Bullet"/>
        <w:numPr>
          <w:ilvl w:val="1"/>
          <w:numId w:val="3"/>
        </w:numPr>
      </w:pPr>
      <w:hyperlink w:anchor="_Sec564">
        <w:r w:rsidR="00621A69">
          <w:rPr>
            <w:color w:val="00467F"/>
            <w:u w:val="single"/>
          </w:rPr>
          <w:t>Anexa B – Software Assurance</w:t>
        </w:r>
      </w:hyperlink>
      <w:r w:rsidR="00621A69">
        <w:t>, care descrie regulile de achiziționare a SA și beneficiile suplimentare disponibile clienților SA.</w:t>
      </w:r>
    </w:p>
    <w:p w:rsidR="0092350C" w:rsidRDefault="002D0B93" w:rsidP="00621A69">
      <w:pPr>
        <w:pStyle w:val="ProductList-Bullet"/>
        <w:numPr>
          <w:ilvl w:val="1"/>
          <w:numId w:val="3"/>
        </w:numPr>
      </w:pPr>
      <w:hyperlink w:anchor="_Sec1237">
        <w:r w:rsidR="00621A69">
          <w:rPr>
            <w:color w:val="00467F"/>
            <w:u w:val="single"/>
          </w:rPr>
          <w:t>Anexa C – Licențe suplimentare pentru Serviciile online și alte Licențe de tranziție</w:t>
        </w:r>
      </w:hyperlink>
      <w:r w:rsidR="00621A69">
        <w:t>, care descriu produsele eligibile și condițiile privind Licențele suplimentare pentru Serviciile online și Licențele SL utilizator cu SA de tranziție</w:t>
      </w:r>
    </w:p>
    <w:p w:rsidR="0092350C" w:rsidRDefault="002D0B93" w:rsidP="00621A69">
      <w:pPr>
        <w:pStyle w:val="ProductList-Bullet"/>
        <w:numPr>
          <w:ilvl w:val="1"/>
          <w:numId w:val="3"/>
        </w:numPr>
      </w:pPr>
      <w:hyperlink w:anchor="_Sec562">
        <w:r w:rsidR="00621A69">
          <w:rPr>
            <w:color w:val="00467F"/>
            <w:u w:val="single"/>
          </w:rPr>
          <w:t>Anexa D – Servicii profesionale</w:t>
        </w:r>
      </w:hyperlink>
      <w:r w:rsidR="00621A69">
        <w:t>, care indică Serviciile profesionale oferite prin intermediul licențierii în volum Microsoft.</w:t>
      </w:r>
    </w:p>
    <w:p w:rsidR="0092350C" w:rsidRDefault="002D0B93" w:rsidP="00621A69">
      <w:pPr>
        <w:pStyle w:val="ProductList-Bullet"/>
        <w:numPr>
          <w:ilvl w:val="1"/>
          <w:numId w:val="3"/>
        </w:numPr>
      </w:pPr>
      <w:hyperlink w:anchor="_Sec563">
        <w:r w:rsidR="00621A69">
          <w:rPr>
            <w:color w:val="00467F"/>
            <w:u w:val="single"/>
          </w:rPr>
          <w:t>Anexa E – Termenii suplimentari ai contractului</w:t>
        </w:r>
      </w:hyperlink>
      <w:r w:rsidR="00621A69">
        <w:t>, care oferă termeni suplimentari pentru contractele din cadrul Programului de licențiere în volum Microsoft.</w:t>
      </w:r>
    </w:p>
    <w:p w:rsidR="0092350C" w:rsidRDefault="002D0B93" w:rsidP="00621A69">
      <w:pPr>
        <w:pStyle w:val="ProductList-Bullet"/>
        <w:numPr>
          <w:ilvl w:val="1"/>
          <w:numId w:val="3"/>
        </w:numPr>
      </w:pPr>
      <w:hyperlink w:anchor="_Sec572">
        <w:r w:rsidR="00621A69">
          <w:rPr>
            <w:color w:val="00467F"/>
            <w:u w:val="single"/>
          </w:rPr>
          <w:t>Anexa F – Promoțiile la Produse</w:t>
        </w:r>
      </w:hyperlink>
      <w:r w:rsidR="00621A69">
        <w:t>, care indică promoțiile pentru Produs care nu se află în Lista de prețuri.</w:t>
      </w:r>
    </w:p>
    <w:p w:rsidR="0092350C" w:rsidRDefault="002D0B93" w:rsidP="00621A69">
      <w:pPr>
        <w:pStyle w:val="ProductList-Bullet"/>
        <w:numPr>
          <w:ilvl w:val="1"/>
          <w:numId w:val="3"/>
        </w:numPr>
      </w:pPr>
      <w:hyperlink w:anchor="_Sec899">
        <w:r w:rsidR="00621A69">
          <w:rPr>
            <w:color w:val="00467F"/>
            <w:u w:val="single"/>
          </w:rPr>
          <w:t>Anexa G – Termeni privind Sistemul de stocare și Azure Data Box</w:t>
        </w:r>
      </w:hyperlink>
      <w:r w:rsidR="00621A69">
        <w:t xml:space="preserve">, care oferă termeni suplimentari pentru dispozitivele cu Sistem de stocare și Azure Data Box. </w:t>
      </w:r>
    </w:p>
    <w:p w:rsidR="0092350C" w:rsidRDefault="002D0B93" w:rsidP="00621A69">
      <w:pPr>
        <w:pStyle w:val="ProductList-Bullet"/>
        <w:numPr>
          <w:ilvl w:val="1"/>
          <w:numId w:val="3"/>
        </w:numPr>
      </w:pPr>
      <w:hyperlink w:anchor="_Sec1230">
        <w:r w:rsidR="00621A69">
          <w:rPr>
            <w:color w:val="00467F"/>
            <w:u w:val="single"/>
          </w:rPr>
          <w:t>Anexa H – Beneficiile pentru utilizarea de către Elevi/Studenți și programele Academic</w:t>
        </w:r>
      </w:hyperlink>
      <w:r w:rsidR="00621A69">
        <w:t xml:space="preserve">, care indică Produsele calificate și </w:t>
      </w:r>
      <w:r w:rsidR="00621A69">
        <w:fldChar w:fldCharType="begin"/>
      </w:r>
      <w:r w:rsidR="00621A69">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621A69">
        <w:fldChar w:fldCharType="separate"/>
      </w:r>
      <w:r w:rsidR="00621A69">
        <w:rPr>
          <w:color w:val="0563C1"/>
        </w:rPr>
        <w:t>Beneficiile pentru utilizarea de către Elevi/Studenți</w:t>
      </w:r>
      <w:r w:rsidR="00621A69">
        <w:fldChar w:fldCharType="end"/>
      </w:r>
      <w:r w:rsidR="00621A69">
        <w:t xml:space="preserve"> asociate.</w:t>
      </w:r>
    </w:p>
    <w:p w:rsidR="0092350C" w:rsidRDefault="002D0B93" w:rsidP="00621A69">
      <w:pPr>
        <w:pStyle w:val="ProductList-Bullet"/>
        <w:numPr>
          <w:ilvl w:val="0"/>
          <w:numId w:val="3"/>
        </w:numPr>
      </w:pPr>
      <w:hyperlink w:anchor="_Sec844">
        <w:r w:rsidR="00621A69">
          <w:rPr>
            <w:color w:val="00467F"/>
            <w:u w:val="single"/>
          </w:rPr>
          <w:t>Index</w:t>
        </w:r>
      </w:hyperlink>
      <w:r w:rsidR="00621A69">
        <w:t>, care enumeră toate Produsele menționate în Termenii privind produsul și identifică locul în care se află acestea.</w:t>
      </w:r>
    </w:p>
    <w:p w:rsidR="0092350C" w:rsidRDefault="00621A69">
      <w:pPr>
        <w:pStyle w:val="ProductList-Offering1Heading"/>
        <w:outlineLvl w:val="1"/>
      </w:pPr>
      <w:bookmarkStart w:id="8" w:name="_Sec534"/>
      <w:r>
        <w:t>Navigarea într-o intrare de produs</w:t>
      </w:r>
      <w:bookmarkEnd w:id="8"/>
      <w:r>
        <w:fldChar w:fldCharType="begin"/>
      </w:r>
      <w:r>
        <w:instrText xml:space="preserve"> TC "</w:instrText>
      </w:r>
      <w:bookmarkStart w:id="9" w:name="_Toc515575110"/>
      <w:r>
        <w:instrText>Navigarea într-o intrare de produs</w:instrText>
      </w:r>
      <w:bookmarkEnd w:id="9"/>
      <w:r>
        <w:instrText>" \l 2</w:instrText>
      </w:r>
      <w:r>
        <w:fldChar w:fldCharType="end"/>
      </w:r>
    </w:p>
    <w:p w:rsidR="0092350C" w:rsidRDefault="00621A69">
      <w:pPr>
        <w:pStyle w:val="ProductList-Body"/>
      </w:pPr>
      <w:r>
        <w:t>Fiecare intrare de produs software include patru secțiuni: Disponibilitatea programului, Condițiile produsului, Drepturile de utilizare și Software Assurance.</w:t>
      </w:r>
    </w:p>
    <w:p w:rsidR="0092350C" w:rsidRDefault="00621A69">
      <w:pPr>
        <w:pStyle w:val="ProductList-Body"/>
      </w:pPr>
      <w:r>
        <w:t xml:space="preserve">Fiecare intrare de Serviciu online include două secțiuni: Disponibilitatea programului și Condițiile produsului. </w:t>
      </w:r>
    </w:p>
    <w:p w:rsidR="0092350C" w:rsidRDefault="0092350C">
      <w:pPr>
        <w:pStyle w:val="ProductList-Body"/>
      </w:pPr>
    </w:p>
    <w:p w:rsidR="0092350C" w:rsidRDefault="00621A69">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rsidR="0092350C" w:rsidRDefault="00621A69">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92350C" w:rsidRDefault="0092350C">
      <w:pPr>
        <w:pStyle w:val="ProductList-Body"/>
      </w:pPr>
    </w:p>
    <w:p w:rsidR="0092350C" w:rsidRDefault="00621A69">
      <w:pPr>
        <w:pStyle w:val="ProductList-Body"/>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rsidR="0092350C" w:rsidRDefault="00621A69">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92350C" w:rsidRDefault="0092350C">
      <w:pPr>
        <w:pStyle w:val="ProductList-Body"/>
      </w:pPr>
    </w:p>
    <w:p w:rsidR="0092350C" w:rsidRDefault="00621A69">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rsidR="0092350C" w:rsidRDefault="00621A69">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92350C" w:rsidRDefault="0092350C">
      <w:pPr>
        <w:pStyle w:val="ProductList-Body"/>
      </w:pPr>
    </w:p>
    <w:p w:rsidR="0092350C" w:rsidRDefault="00621A69">
      <w:pPr>
        <w:pStyle w:val="ProductList-Body"/>
      </w:pPr>
      <w:r>
        <w:rPr>
          <w:b/>
          <w:color w:val="00188F"/>
        </w:rPr>
        <w:t xml:space="preserve">4. Software Assurance </w:t>
      </w:r>
      <w:r>
        <w:t>identifică termenii și condițiile asociate cu protecția prin SA.</w:t>
      </w:r>
    </w:p>
    <w:p w:rsidR="0092350C" w:rsidRDefault="00621A69">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92350C" w:rsidRPr="00E90FE2" w:rsidRDefault="00621A69">
      <w:pPr>
        <w:pStyle w:val="ProductList-Offering1Heading"/>
        <w:outlineLvl w:val="1"/>
        <w:rPr>
          <w:lang w:val="pt-BR"/>
        </w:rPr>
      </w:pPr>
      <w:bookmarkStart w:id="10" w:name="_Sec535"/>
      <w:r w:rsidRPr="00E90FE2">
        <w:rPr>
          <w:lang w:val="pt-BR"/>
        </w:rPr>
        <w:t>Clarificări și rezumatul modificărilor aduse acestui document</w:t>
      </w:r>
      <w:bookmarkEnd w:id="10"/>
      <w:r>
        <w:fldChar w:fldCharType="begin"/>
      </w:r>
      <w:r w:rsidRPr="00E90FE2">
        <w:rPr>
          <w:lang w:val="pt-BR"/>
        </w:rPr>
        <w:instrText xml:space="preserve"> TC "</w:instrText>
      </w:r>
      <w:bookmarkStart w:id="11" w:name="_Toc515575111"/>
      <w:r w:rsidRPr="00E90FE2">
        <w:rPr>
          <w:lang w:val="pt-BR"/>
        </w:rPr>
        <w:instrText>Clarificări și rezumatul modificărilor aduse acestui document</w:instrText>
      </w:r>
      <w:bookmarkEnd w:id="11"/>
      <w:r w:rsidRPr="00E90FE2">
        <w:rPr>
          <w:lang w:val="pt-BR"/>
        </w:rPr>
        <w:instrText>" \l 2</w:instrText>
      </w:r>
      <w:r>
        <w:fldChar w:fldCharType="end"/>
      </w:r>
    </w:p>
    <w:p w:rsidR="0092350C" w:rsidRPr="00E90FE2" w:rsidRDefault="00621A69">
      <w:pPr>
        <w:pStyle w:val="ProductList-Body"/>
        <w:rPr>
          <w:lang w:val="pt-BR"/>
        </w:rPr>
      </w:pPr>
      <w:r w:rsidRPr="00E90FE2">
        <w:rPr>
          <w:lang w:val="pt-BR"/>
        </w:rPr>
        <w:t>Mai jos veți găsi adăugările recente, ștergerile și alte modificări ale Termenilor pentru produse. De asemenea, mai jos veți găsi clarificări cu privire la politica Microsoft, răspunzând la întrebările frecvente ale Clienților.</w:t>
      </w:r>
    </w:p>
    <w:tbl>
      <w:tblPr>
        <w:tblStyle w:val="PURTable"/>
        <w:tblW w:w="0" w:type="dxa"/>
        <w:tblLook w:val="04A0" w:firstRow="1" w:lastRow="0" w:firstColumn="1" w:lastColumn="0" w:noHBand="0" w:noVBand="1"/>
      </w:tblPr>
      <w:tblGrid>
        <w:gridCol w:w="5400"/>
        <w:gridCol w:w="5390"/>
      </w:tblGrid>
      <w:tr w:rsidR="0092350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Ștergeri</w:t>
            </w: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2"/>
      </w:pPr>
      <w:r>
        <w:t>Termenii licenței</w:t>
      </w:r>
    </w:p>
    <w:p w:rsidR="0092350C" w:rsidRPr="00E90FE2" w:rsidRDefault="002D0B93">
      <w:pPr>
        <w:pStyle w:val="ProductList-Body"/>
        <w:rPr>
          <w:lang w:val="pt-BR"/>
        </w:rPr>
      </w:pPr>
      <w:hyperlink w:anchor="_Sec537">
        <w:r w:rsidR="00621A69" w:rsidRPr="00E90FE2">
          <w:rPr>
            <w:color w:val="00467F"/>
            <w:u w:val="single"/>
            <w:lang w:val="pt-BR"/>
          </w:rPr>
          <w:t>Termenii universali de licență</w:t>
        </w:r>
      </w:hyperlink>
      <w:r w:rsidR="00621A69" w:rsidRPr="00E90FE2">
        <w:rPr>
          <w:lang w:val="pt-BR"/>
        </w:rPr>
        <w:t>: S-a adăugat un link către Angajamentul Microsoft de respectare a confidențialității (</w:t>
      </w:r>
      <w:hyperlink r:id="rId24">
        <w:r w:rsidR="00621A69" w:rsidRPr="00E90FE2">
          <w:rPr>
            <w:color w:val="00467F"/>
            <w:u w:val="single"/>
            <w:lang w:val="pt-BR"/>
          </w:rPr>
          <w:t>aka.ms/privacy</w:t>
        </w:r>
      </w:hyperlink>
      <w:r w:rsidR="00621A69" w:rsidRPr="00E90FE2">
        <w:rPr>
          <w:lang w:val="pt-BR"/>
        </w:rPr>
        <w:t>) în secțiunea 11. Notificări, 11.1 Caracteristici bazate pe internet.</w:t>
      </w:r>
    </w:p>
    <w:p w:rsidR="0092350C" w:rsidRPr="00E90FE2" w:rsidRDefault="0092350C">
      <w:pPr>
        <w:pStyle w:val="ProductList-Body"/>
        <w:rPr>
          <w:lang w:val="pt-BR"/>
        </w:rPr>
      </w:pPr>
    </w:p>
    <w:p w:rsidR="0092350C" w:rsidRPr="00E90FE2" w:rsidRDefault="00621A69">
      <w:pPr>
        <w:pStyle w:val="ProductList-ClauseHeading"/>
        <w:outlineLvl w:val="2"/>
        <w:rPr>
          <w:lang w:val="pt-BR"/>
        </w:rPr>
      </w:pPr>
      <w:r w:rsidRPr="00E90FE2">
        <w:rPr>
          <w:lang w:val="pt-BR"/>
        </w:rPr>
        <w:t>Produse software</w:t>
      </w:r>
    </w:p>
    <w:p w:rsidR="0092350C" w:rsidRPr="00E90FE2" w:rsidRDefault="002D0B93">
      <w:pPr>
        <w:pStyle w:val="ProductList-Body"/>
        <w:rPr>
          <w:lang w:val="pt-BR"/>
        </w:rPr>
      </w:pPr>
      <w:hyperlink w:anchor="_Sec1190">
        <w:r w:rsidR="00621A69" w:rsidRPr="00E90FE2">
          <w:rPr>
            <w:color w:val="00467F"/>
            <w:u w:val="single"/>
            <w:lang w:val="pt-BR"/>
          </w:rPr>
          <w:t>System Center Service Manager</w:t>
        </w:r>
      </w:hyperlink>
      <w:r w:rsidR="00621A69" w:rsidRPr="00E90FE2">
        <w:rPr>
          <w:lang w:val="pt-BR"/>
        </w:rPr>
        <w:t>: S-au adăugat licența SL utilizator Azure Active Directory Premium (P1 și P2) în tabelul cu Licențe de management, care le permite clienților să gestioneze utilizatorii licențiați Azure Active Directory Premium (P1 și/sau P2) prin System Center Service Manager.</w:t>
      </w:r>
    </w:p>
    <w:p w:rsidR="0092350C" w:rsidRPr="00E90FE2" w:rsidRDefault="0092350C">
      <w:pPr>
        <w:pStyle w:val="ProductList-Body"/>
        <w:rPr>
          <w:lang w:val="pt-BR"/>
        </w:rPr>
      </w:pPr>
    </w:p>
    <w:p w:rsidR="0092350C" w:rsidRPr="00E90FE2" w:rsidRDefault="00621A69">
      <w:pPr>
        <w:pStyle w:val="ProductList-ClauseHeading"/>
        <w:outlineLvl w:val="2"/>
        <w:rPr>
          <w:lang w:val="pt-BR"/>
        </w:rPr>
      </w:pPr>
      <w:r w:rsidRPr="00E90FE2">
        <w:rPr>
          <w:lang w:val="pt-BR"/>
        </w:rPr>
        <w:t>Anexa G</w:t>
      </w:r>
    </w:p>
    <w:p w:rsidR="0092350C" w:rsidRPr="00E90FE2" w:rsidRDefault="002D0B93">
      <w:pPr>
        <w:pStyle w:val="ProductList-Body"/>
        <w:rPr>
          <w:lang w:val="pt-BR"/>
        </w:rPr>
      </w:pPr>
      <w:hyperlink w:anchor="_Sec899">
        <w:r w:rsidR="00621A69" w:rsidRPr="00E90FE2">
          <w:rPr>
            <w:color w:val="00467F"/>
            <w:u w:val="single"/>
            <w:lang w:val="pt-BR"/>
          </w:rPr>
          <w:t>Anexa G: Termeni privind Sistemul de stocare și Azure Data Box</w:t>
        </w:r>
      </w:hyperlink>
      <w:r w:rsidR="00621A69" w:rsidRPr="00E90FE2">
        <w:rPr>
          <w:lang w:val="pt-BR"/>
        </w:rPr>
        <w:t>: Au fost adăugați termeni pentru a susține lansarea aplicației de transfer de date Azure Data Box.</w:t>
      </w:r>
    </w:p>
    <w:p w:rsidR="0092350C" w:rsidRPr="00E90FE2" w:rsidRDefault="0092350C">
      <w:pPr>
        <w:pStyle w:val="ProductList-Body"/>
        <w:rPr>
          <w:lang w:val="pt-BR"/>
        </w:rPr>
      </w:pPr>
    </w:p>
    <w:p w:rsidR="0092350C" w:rsidRPr="00E90FE2" w:rsidRDefault="0092350C">
      <w:pPr>
        <w:pStyle w:val="ProductList-Body"/>
        <w:jc w:val="right"/>
        <w:rPr>
          <w:lang w:val="pt-BR"/>
        </w:rPr>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92350C">
      <w:pPr>
        <w:sectPr w:rsidR="0092350C">
          <w:headerReference w:type="default" r:id="rId25"/>
          <w:footerReference w:type="default" r:id="rId26"/>
          <w:type w:val="continuous"/>
          <w:pgSz w:w="12240" w:h="15840" w:code="1"/>
          <w:pgMar w:top="1170" w:right="720" w:bottom="720" w:left="720" w:header="432" w:footer="288" w:gutter="0"/>
          <w:cols w:space="360"/>
        </w:sectPr>
      </w:pPr>
    </w:p>
    <w:p w:rsidR="0092350C" w:rsidRDefault="00621A69">
      <w:pPr>
        <w:pStyle w:val="ProductList-SectionHeading"/>
        <w:pageBreakBefore/>
        <w:outlineLvl w:val="0"/>
      </w:pPr>
      <w:bookmarkStart w:id="12" w:name="_Sec536"/>
      <w:bookmarkEnd w:id="2"/>
      <w:r>
        <w:t>Termenii licenței</w:t>
      </w:r>
      <w:r>
        <w:fldChar w:fldCharType="begin"/>
      </w:r>
      <w:r>
        <w:instrText xml:space="preserve"> TC "</w:instrText>
      </w:r>
      <w:bookmarkStart w:id="13" w:name="_Toc515575112"/>
      <w:r>
        <w:instrText>Termenii licenței</w:instrText>
      </w:r>
      <w:bookmarkEnd w:id="13"/>
      <w:r>
        <w:instrText>" \l 1</w:instrText>
      </w:r>
      <w:r>
        <w:fldChar w:fldCharType="end"/>
      </w:r>
    </w:p>
    <w:p w:rsidR="0092350C" w:rsidRDefault="00621A69">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rsidR="0092350C" w:rsidRDefault="0092350C">
      <w:pPr>
        <w:pStyle w:val="ProductList-Body"/>
      </w:pPr>
    </w:p>
    <w:p w:rsidR="0092350C" w:rsidRDefault="00621A69">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rsidR="0092350C" w:rsidRDefault="00621A69">
      <w:pPr>
        <w:pStyle w:val="ProductList-OfferingGroupHeading"/>
        <w:outlineLvl w:val="1"/>
      </w:pPr>
      <w:bookmarkStart w:id="14" w:name="_Sec537"/>
      <w:r>
        <w:t>Termenii universali de licență</w:t>
      </w:r>
      <w:bookmarkEnd w:id="14"/>
      <w:r>
        <w:fldChar w:fldCharType="begin"/>
      </w:r>
      <w:r>
        <w:instrText xml:space="preserve"> TC "</w:instrText>
      </w:r>
      <w:bookmarkStart w:id="15" w:name="_Toc515575113"/>
      <w:r>
        <w:instrText>Termenii universali de licență</w:instrText>
      </w:r>
      <w:bookmarkEnd w:id="15"/>
      <w:r>
        <w:instrText>" \l 2</w:instrText>
      </w:r>
      <w:r>
        <w:fldChar w:fldCharType="end"/>
      </w:r>
    </w:p>
    <w:p w:rsidR="0092350C" w:rsidRDefault="00621A69">
      <w:pPr>
        <w:pStyle w:val="ProductList-Body"/>
      </w:pPr>
      <w:r>
        <w:t>Termenii universali de licență se aplică tuturor produselor software licențiate prin programul Licențiere de volum Microsoft (cu excepția cazurilor în care se specifică în mod expres alte prevederi în Termenii modelului de licență și/sau în Termenii licenței specifici produsului).</w:t>
      </w:r>
    </w:p>
    <w:p w:rsidR="0092350C" w:rsidRDefault="0092350C">
      <w:pPr>
        <w:pStyle w:val="ProductList-Body"/>
      </w:pPr>
    </w:p>
    <w:p w:rsidR="0092350C" w:rsidRDefault="00621A69">
      <w:pPr>
        <w:pStyle w:val="ProductList-ClauseHeading"/>
        <w:outlineLvl w:val="2"/>
      </w:pPr>
      <w:r>
        <w:t>1. Definiții</w:t>
      </w:r>
    </w:p>
    <w:p w:rsidR="0092350C" w:rsidRDefault="00621A69">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rsidR="0092350C" w:rsidRDefault="0092350C">
      <w:pPr>
        <w:pStyle w:val="ProductList-Body"/>
      </w:pPr>
    </w:p>
    <w:p w:rsidR="0092350C" w:rsidRDefault="00621A69">
      <w:pPr>
        <w:pStyle w:val="ProductList-ClauseHeading"/>
        <w:outlineLvl w:val="2"/>
      </w:pPr>
      <w:r>
        <w:t>2. Drepturile de utilizare ale Clientului</w:t>
      </w:r>
    </w:p>
    <w:p w:rsidR="0092350C" w:rsidRDefault="00621A69">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rsidR="0092350C" w:rsidRDefault="0092350C">
      <w:pPr>
        <w:pStyle w:val="ProductList-Body"/>
      </w:pPr>
    </w:p>
    <w:p w:rsidR="0092350C" w:rsidRPr="00E90FE2" w:rsidRDefault="00621A69">
      <w:pPr>
        <w:pStyle w:val="ProductList-ClauseHeading"/>
        <w:outlineLvl w:val="2"/>
        <w:rPr>
          <w:lang w:val="pt-BR"/>
        </w:rPr>
      </w:pPr>
      <w:r w:rsidRPr="00E90FE2">
        <w:rPr>
          <w:lang w:val="pt-BR"/>
        </w:rPr>
        <w:t>3. Drepturile de utilizare a altor versiuni și a edițiilor inferioare</w:t>
      </w:r>
    </w:p>
    <w:p w:rsidR="0092350C" w:rsidRPr="00E90FE2" w:rsidRDefault="00621A69">
      <w:pPr>
        <w:pStyle w:val="ProductList-Body"/>
        <w:rPr>
          <w:lang w:val="pt-BR"/>
        </w:rPr>
      </w:pPr>
      <w:r w:rsidRPr="00E90FE2">
        <w:rPr>
          <w:lang w:val="pt-BR"/>
        </w:rPr>
        <w:t xml:space="preserve">Pentru fiecare copie sau </w:t>
      </w:r>
      <w:r>
        <w:fldChar w:fldCharType="begin"/>
      </w:r>
      <w:r w:rsidRPr="00E90FE2">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E90FE2">
        <w:rPr>
          <w:color w:val="0563C1"/>
          <w:lang w:val="pt-BR"/>
        </w:rPr>
        <w:t>Instanță</w:t>
      </w:r>
      <w:r>
        <w:fldChar w:fldCharType="end"/>
      </w:r>
      <w:r w:rsidRPr="00E90FE2">
        <w:rPr>
          <w:lang w:val="pt-BR"/>
        </w:rPr>
        <w:t xml:space="preserve"> permisă, Clientul are dreptul să creeze, să stocheze, să instaleze, să ruleze sau să acceseze, în locul versiunii licențiate, o copie sau o </w:t>
      </w:r>
      <w:r>
        <w:fldChar w:fldCharType="begin"/>
      </w:r>
      <w:r w:rsidRPr="00E90FE2">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E90FE2">
        <w:rPr>
          <w:color w:val="0563C1"/>
          <w:lang w:val="pt-BR"/>
        </w:rPr>
        <w:t>Instanță</w:t>
      </w:r>
      <w:r>
        <w:fldChar w:fldCharType="end"/>
      </w:r>
      <w:r w:rsidRPr="00E90FE2">
        <w:rPr>
          <w:lang w:val="pt-BR"/>
        </w:rP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rsidR="0092350C" w:rsidRPr="00E90FE2" w:rsidRDefault="0092350C">
      <w:pPr>
        <w:pStyle w:val="ProductList-Body"/>
        <w:rPr>
          <w:lang w:val="pt-BR"/>
        </w:rPr>
      </w:pPr>
    </w:p>
    <w:p w:rsidR="0092350C" w:rsidRPr="00E90FE2" w:rsidRDefault="00621A69">
      <w:pPr>
        <w:pStyle w:val="ProductList-ClauseHeading"/>
        <w:outlineLvl w:val="2"/>
        <w:rPr>
          <w:lang w:val="pt-BR"/>
        </w:rPr>
      </w:pPr>
      <w:r w:rsidRPr="00E90FE2">
        <w:rPr>
          <w:lang w:val="pt-BR"/>
        </w:rPr>
        <w:t>4. Produse software terță parte</w:t>
      </w:r>
    </w:p>
    <w:p w:rsidR="0092350C" w:rsidRPr="00E90FE2" w:rsidRDefault="00621A69">
      <w:pPr>
        <w:pStyle w:val="ProductList-Body"/>
        <w:rPr>
          <w:lang w:val="pt-BR"/>
        </w:rPr>
      </w:pPr>
      <w:r w:rsidRPr="00E90FE2">
        <w:rPr>
          <w:lang w:val="pt-BR"/>
        </w:rP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rsidR="0092350C" w:rsidRPr="00E90FE2" w:rsidRDefault="0092350C">
      <w:pPr>
        <w:pStyle w:val="ProductList-Body"/>
        <w:rPr>
          <w:lang w:val="pt-BR"/>
        </w:rPr>
      </w:pPr>
    </w:p>
    <w:p w:rsidR="0092350C" w:rsidRPr="00E90FE2" w:rsidRDefault="00621A69">
      <w:pPr>
        <w:pStyle w:val="ProductList-ClauseHeading"/>
        <w:outlineLvl w:val="2"/>
        <w:rPr>
          <w:lang w:val="pt-BR"/>
        </w:rPr>
      </w:pPr>
      <w:r w:rsidRPr="00E90FE2">
        <w:rPr>
          <w:lang w:val="pt-BR"/>
        </w:rPr>
        <w:t>5. Cod de prelansare, actualizări sau suplimente, funcții suplimentare</w:t>
      </w:r>
    </w:p>
    <w:p w:rsidR="0092350C" w:rsidRPr="00E90FE2" w:rsidRDefault="00621A69">
      <w:pPr>
        <w:pStyle w:val="ProductList-Body"/>
        <w:rPr>
          <w:lang w:val="pt-BR"/>
        </w:rPr>
      </w:pPr>
      <w:r w:rsidRPr="00E90FE2">
        <w:rPr>
          <w:lang w:val="pt-BR"/>
        </w:rP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rsidR="0092350C" w:rsidRPr="00E90FE2" w:rsidRDefault="0092350C">
      <w:pPr>
        <w:pStyle w:val="ProductList-Body"/>
        <w:rPr>
          <w:lang w:val="pt-BR"/>
        </w:rPr>
      </w:pPr>
    </w:p>
    <w:p w:rsidR="0092350C" w:rsidRPr="00E90FE2" w:rsidRDefault="00621A69">
      <w:pPr>
        <w:pStyle w:val="ProductList-ClauseHeading"/>
        <w:outlineLvl w:val="2"/>
        <w:rPr>
          <w:lang w:val="pt-BR"/>
        </w:rPr>
      </w:pPr>
      <w:r w:rsidRPr="00E90FE2">
        <w:rPr>
          <w:lang w:val="pt-BR"/>
        </w:rPr>
        <w:t>6. Restricțiile</w:t>
      </w:r>
    </w:p>
    <w:p w:rsidR="0092350C" w:rsidRPr="00E90FE2" w:rsidRDefault="00621A69">
      <w:pPr>
        <w:pStyle w:val="ProductList-Body"/>
        <w:rPr>
          <w:lang w:val="pt-BR"/>
        </w:rPr>
      </w:pPr>
      <w:r w:rsidRPr="00E90FE2">
        <w:rPr>
          <w:lang w:val="pt-BR"/>
        </w:rP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rsidRPr="00E90FE2">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E90FE2">
        <w:rPr>
          <w:color w:val="0563C1"/>
          <w:lang w:val="pt-BR"/>
        </w:rPr>
        <w:t>medii OSE</w:t>
      </w:r>
      <w:r>
        <w:fldChar w:fldCharType="end"/>
      </w:r>
      <w:r w:rsidRPr="00E90FE2">
        <w:rPr>
          <w:lang w:val="pt-BR"/>
        </w:rP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92350C" w:rsidRPr="00E90FE2" w:rsidRDefault="0092350C">
      <w:pPr>
        <w:pStyle w:val="ProductList-Body"/>
        <w:rPr>
          <w:lang w:val="pt-BR"/>
        </w:rPr>
      </w:pPr>
    </w:p>
    <w:p w:rsidR="0092350C" w:rsidRPr="00E90FE2" w:rsidRDefault="00621A69">
      <w:pPr>
        <w:pStyle w:val="ProductList-ClauseHeading"/>
        <w:outlineLvl w:val="2"/>
        <w:rPr>
          <w:lang w:val="pt-BR"/>
        </w:rPr>
      </w:pPr>
      <w:r w:rsidRPr="00E90FE2">
        <w:rPr>
          <w:lang w:val="pt-BR"/>
        </w:rPr>
        <w:t>7. Software Assurance</w:t>
      </w:r>
    </w:p>
    <w:p w:rsidR="0092350C" w:rsidRPr="00E90FE2" w:rsidRDefault="00621A69">
      <w:pPr>
        <w:pStyle w:val="ProductList-Body"/>
        <w:rPr>
          <w:lang w:val="pt-BR"/>
        </w:rPr>
      </w:pPr>
      <w:r w:rsidRPr="00E90FE2">
        <w:rPr>
          <w:lang w:val="pt-BR"/>
        </w:rPr>
        <w:t xml:space="preserve">Protecția prin SA poate acorda Clientului drepturi suplimentare de utilizare. Aceste drepturi suplimentare încetează odată cu expirarea protecției prin SA aferente </w:t>
      </w:r>
      <w:r>
        <w:fldChar w:fldCharType="begin"/>
      </w:r>
      <w:r w:rsidRPr="00E90FE2">
        <w:rPr>
          <w:lang w:val="pt-BR"/>
        </w:rPr>
        <w:instrText xml:space="preserve"> AutoTextList   \s NoStyle \t "„Licență” înseamnă dreptul de a descărca, a instala, a accesa și a utiliza un Produs." </w:instrText>
      </w:r>
      <w:r>
        <w:fldChar w:fldCharType="separate"/>
      </w:r>
      <w:r w:rsidRPr="00E90FE2">
        <w:rPr>
          <w:color w:val="0563C1"/>
          <w:lang w:val="pt-BR"/>
        </w:rPr>
        <w:t>Licenței</w:t>
      </w:r>
      <w:r>
        <w:fldChar w:fldCharType="end"/>
      </w:r>
      <w:r w:rsidRPr="00E90FE2">
        <w:rPr>
          <w:lang w:val="pt-BR"/>
        </w:rPr>
        <w:t>, cu excepția cazului în care se specifică altceva în descrierea beneficiilor.</w:t>
      </w:r>
    </w:p>
    <w:p w:rsidR="0092350C" w:rsidRPr="00E90FE2" w:rsidRDefault="0092350C">
      <w:pPr>
        <w:pStyle w:val="ProductList-Body"/>
        <w:rPr>
          <w:lang w:val="pt-BR"/>
        </w:rPr>
      </w:pPr>
    </w:p>
    <w:p w:rsidR="0092350C" w:rsidRPr="00E90FE2" w:rsidRDefault="00621A69">
      <w:pPr>
        <w:pStyle w:val="ProductList-ClauseHeading"/>
        <w:outlineLvl w:val="2"/>
        <w:rPr>
          <w:lang w:val="pt-BR"/>
        </w:rPr>
      </w:pPr>
      <w:r w:rsidRPr="00E90FE2">
        <w:rPr>
          <w:lang w:val="pt-BR"/>
        </w:rPr>
        <w:t>8. Externalizarea gestionării produselor software</w:t>
      </w:r>
    </w:p>
    <w:p w:rsidR="0092350C" w:rsidRPr="00E90FE2" w:rsidRDefault="00621A69">
      <w:pPr>
        <w:pStyle w:val="ProductList-Body"/>
        <w:rPr>
          <w:lang w:val="pt-BR"/>
        </w:rPr>
      </w:pPr>
      <w:r w:rsidRPr="00E90FE2">
        <w:rPr>
          <w:lang w:val="pt-BR"/>
        </w:rPr>
        <w:t xml:space="preserve">Clientul are dreptul să instaleze și să utilizeze copiile licențiate ale produselor software pe </w:t>
      </w:r>
      <w:r>
        <w:fldChar w:fldCharType="begin"/>
      </w:r>
      <w:r w:rsidRPr="00E90FE2">
        <w:rPr>
          <w:lang w:val="pt-BR"/>
        </w:rPr>
        <w:instrText xml:space="preserve"> AutoTextList   \s NoStyle \t "Server înseamnă un sistem hardware fizic, capabil să ruleze produse software de tip server." </w:instrText>
      </w:r>
      <w:r>
        <w:fldChar w:fldCharType="separate"/>
      </w:r>
      <w:r w:rsidRPr="00E90FE2">
        <w:rPr>
          <w:color w:val="0563C1"/>
          <w:lang w:val="pt-BR"/>
        </w:rPr>
        <w:t>Servere</w:t>
      </w:r>
      <w:r>
        <w:fldChar w:fldCharType="end"/>
      </w:r>
      <w:r w:rsidRPr="00E90FE2">
        <w:rPr>
          <w:lang w:val="pt-BR"/>
        </w:rPr>
        <w:t xml:space="preserve"> și pe alte dispozitive al căror management și control de zi cu zi sunt asigurate de terțe părți,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w:t>
      </w:r>
    </w:p>
    <w:p w:rsidR="0092350C" w:rsidRPr="00E90FE2" w:rsidRDefault="0092350C">
      <w:pPr>
        <w:pStyle w:val="ProductList-Body"/>
        <w:rPr>
          <w:lang w:val="pt-BR"/>
        </w:rPr>
      </w:pPr>
    </w:p>
    <w:p w:rsidR="0092350C" w:rsidRPr="00E90FE2" w:rsidRDefault="00621A69">
      <w:pPr>
        <w:pStyle w:val="ProductList-ClauseHeading"/>
        <w:outlineLvl w:val="2"/>
        <w:rPr>
          <w:lang w:val="pt-BR"/>
        </w:rPr>
      </w:pPr>
      <w:r w:rsidRPr="00E90FE2">
        <w:rPr>
          <w:lang w:val="pt-BR"/>
        </w:rPr>
        <w:t>9. Alocarea și realocarea Licenței</w:t>
      </w:r>
    </w:p>
    <w:p w:rsidR="0092350C" w:rsidRPr="00E90FE2" w:rsidRDefault="00621A69">
      <w:pPr>
        <w:pStyle w:val="ProductList-Body"/>
        <w:rPr>
          <w:lang w:val="pt-BR"/>
        </w:rPr>
      </w:pPr>
      <w:r w:rsidRPr="00E90FE2">
        <w:rPr>
          <w:lang w:val="pt-BR"/>
        </w:rPr>
        <w:t xml:space="preserve">Înainte de a utiliza software-ul în baza unei </w:t>
      </w:r>
      <w:r>
        <w:fldChar w:fldCharType="begin"/>
      </w:r>
      <w:r w:rsidRPr="00E90FE2">
        <w:rPr>
          <w:lang w:val="pt-BR"/>
        </w:rPr>
        <w:instrText xml:space="preserve"> AutoTextList   \s NoStyle \t "„Licență” înseamnă dreptul de a descărca, a instala, a accesa și a utiliza un Produs." </w:instrText>
      </w:r>
      <w:r>
        <w:fldChar w:fldCharType="separate"/>
      </w:r>
      <w:r w:rsidRPr="00E90FE2">
        <w:rPr>
          <w:color w:val="0563C1"/>
          <w:lang w:val="pt-BR"/>
        </w:rPr>
        <w:t>Licențe</w:t>
      </w:r>
      <w:r>
        <w:fldChar w:fldCharType="end"/>
      </w:r>
      <w:r w:rsidRPr="00E90FE2">
        <w:rPr>
          <w:lang w:val="pt-BR"/>
        </w:rPr>
        <w:t xml:space="preserve">, Clientul trebuie să aloce </w:t>
      </w:r>
      <w:r>
        <w:fldChar w:fldCharType="begin"/>
      </w:r>
      <w:r w:rsidRPr="00E90FE2">
        <w:rPr>
          <w:lang w:val="pt-BR"/>
        </w:rPr>
        <w:instrText xml:space="preserve"> AutoTextList   \s NoStyle \t "„Licență” înseamnă dreptul de a descărca, a instala, a accesa și a utiliza un Produs." </w:instrText>
      </w:r>
      <w:r>
        <w:fldChar w:fldCharType="separate"/>
      </w:r>
      <w:r w:rsidRPr="00E90FE2">
        <w:rPr>
          <w:color w:val="0563C1"/>
          <w:lang w:val="pt-BR"/>
        </w:rPr>
        <w:t>Licența</w:t>
      </w:r>
      <w:r>
        <w:fldChar w:fldCharType="end"/>
      </w:r>
      <w:r w:rsidRPr="00E90FE2">
        <w:rPr>
          <w:lang w:val="pt-BR"/>
        </w:rPr>
        <w:t xml:space="preserve"> respectivă unui dispozitiv sau unui utilizator, după caz. Clientul are dreptul să realoce o </w:t>
      </w:r>
      <w:r>
        <w:fldChar w:fldCharType="begin"/>
      </w:r>
      <w:r w:rsidRPr="00E90FE2">
        <w:rPr>
          <w:lang w:val="pt-BR"/>
        </w:rPr>
        <w:instrText xml:space="preserve"> AutoTextList   \s NoStyle \t "„Licență” înseamnă dreptul de a descărca, a instala, a accesa și a utiliza un Produs." </w:instrText>
      </w:r>
      <w:r>
        <w:fldChar w:fldCharType="separate"/>
      </w:r>
      <w:r w:rsidRPr="00E90FE2">
        <w:rPr>
          <w:color w:val="0563C1"/>
          <w:lang w:val="pt-BR"/>
        </w:rPr>
        <w:t>Licență</w:t>
      </w:r>
      <w:r>
        <w:fldChar w:fldCharType="end"/>
      </w:r>
      <w:r w:rsidRPr="00E90FE2">
        <w:rPr>
          <w:lang w:val="pt-BR"/>
        </w:rPr>
        <w:t xml:space="preserve"> altui dispozitiv sau altui utilizator, dar nu mai devreme de 90 de zile de la ultima realocare a aceleiași </w:t>
      </w:r>
      <w:r>
        <w:fldChar w:fldCharType="begin"/>
      </w:r>
      <w:r w:rsidRPr="00E90FE2">
        <w:rPr>
          <w:lang w:val="pt-BR"/>
        </w:rPr>
        <w:instrText xml:space="preserve"> AutoTextList   \s NoStyle \t "„Licență” înseamnă dreptul de a descărca, a instala, a accesa și a utiliza un Produs." </w:instrText>
      </w:r>
      <w:r>
        <w:fldChar w:fldCharType="separate"/>
      </w:r>
      <w:r w:rsidRPr="00E90FE2">
        <w:rPr>
          <w:color w:val="0563C1"/>
          <w:lang w:val="pt-BR"/>
        </w:rPr>
        <w:t>Licențe</w:t>
      </w:r>
      <w:r>
        <w:fldChar w:fldCharType="end"/>
      </w:r>
      <w:r w:rsidRPr="00E90FE2">
        <w:rPr>
          <w:lang w:val="pt-BR"/>
        </w:rP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rsidRPr="00E90FE2">
        <w:rPr>
          <w:lang w:val="pt-BR"/>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E90FE2">
        <w:rPr>
          <w:color w:val="0563C1"/>
          <w:lang w:val="pt-BR"/>
        </w:rPr>
        <w:t>licențelor CAL</w:t>
      </w:r>
      <w:r>
        <w:fldChar w:fldCharType="end"/>
      </w:r>
      <w:r w:rsidRPr="00E90FE2">
        <w:rPr>
          <w:lang w:val="pt-BR"/>
        </w:rPr>
        <w:t xml:space="preserve">, a </w:t>
      </w:r>
      <w:r>
        <w:fldChar w:fldCharType="begin"/>
      </w:r>
      <w:r w:rsidRPr="00E90FE2">
        <w:rPr>
          <w:lang w:val="pt-BR"/>
        </w:rP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sidRPr="00E90FE2">
        <w:rPr>
          <w:color w:val="0563C1"/>
          <w:lang w:val="pt-BR"/>
        </w:rPr>
        <w:t>Licențelor de management</w:t>
      </w:r>
      <w:r>
        <w:fldChar w:fldCharType="end"/>
      </w:r>
      <w:r w:rsidRPr="00E90FE2">
        <w:rPr>
          <w:lang w:val="pt-BR"/>
        </w:rPr>
        <w:t xml:space="preserve"> client și a </w:t>
      </w:r>
      <w:r>
        <w:fldChar w:fldCharType="begin"/>
      </w:r>
      <w:r w:rsidRPr="00E90FE2">
        <w:rPr>
          <w:lang w:val="pt-BR"/>
        </w:rPr>
        <w:instrText xml:space="preserve"> AutoTextList   \s NoStyle \t "SL înseamnă o licență de abonament care permite accesul la software sau la un serviciu găzduit pe o perioadă de timp definită." </w:instrText>
      </w:r>
      <w:r>
        <w:fldChar w:fldCharType="separate"/>
      </w:r>
      <w:r w:rsidRPr="00E90FE2">
        <w:rPr>
          <w:color w:val="0563C1"/>
          <w:lang w:val="pt-BR"/>
        </w:rPr>
        <w:t>licențelor SL</w:t>
      </w:r>
      <w:r>
        <w:fldChar w:fldCharType="end"/>
      </w:r>
      <w:r w:rsidRPr="00E90FE2">
        <w:rPr>
          <w:lang w:val="pt-BR"/>
        </w:rP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rsidRPr="00E90FE2">
        <w:rPr>
          <w:lang w:val="pt-BR"/>
        </w:rPr>
        <w:instrText xml:space="preserve"> AutoTextList   \s NoStyle \t "„Licență” înseamnă dreptul de a descărca, a instala, a accesa și a utiliza un Produs." </w:instrText>
      </w:r>
      <w:r>
        <w:fldChar w:fldCharType="separate"/>
      </w:r>
      <w:r w:rsidRPr="00E90FE2">
        <w:rPr>
          <w:color w:val="0563C1"/>
          <w:lang w:val="pt-BR"/>
        </w:rPr>
        <w:t>Licența</w:t>
      </w:r>
      <w:r>
        <w:fldChar w:fldCharType="end"/>
      </w:r>
      <w:r w:rsidRPr="00E90FE2">
        <w:rPr>
          <w:lang w:val="pt-BR"/>
        </w:rPr>
        <w:t xml:space="preserve"> eligibilă de bază. În cazul realocării licențelor pentru dispozitive pentru sistemul de operare desktop Windows se aplică termeni suplimentari, conform descrierii din </w:t>
      </w:r>
      <w:hyperlink w:anchor="_Sec652">
        <w:r w:rsidRPr="00E90FE2">
          <w:rPr>
            <w:color w:val="00467F"/>
            <w:u w:val="single"/>
            <w:lang w:val="pt-BR"/>
          </w:rPr>
          <w:t>Intrarea de produs pentru Windows</w:t>
        </w:r>
      </w:hyperlink>
      <w:r w:rsidRPr="00E90FE2">
        <w:rPr>
          <w:lang w:val="pt-BR"/>
        </w:rPr>
        <w:t>.</w:t>
      </w:r>
    </w:p>
    <w:p w:rsidR="0092350C" w:rsidRPr="00E90FE2" w:rsidRDefault="0092350C">
      <w:pPr>
        <w:pStyle w:val="ProductList-Body"/>
        <w:rPr>
          <w:lang w:val="pt-BR"/>
        </w:rPr>
      </w:pPr>
    </w:p>
    <w:p w:rsidR="0092350C" w:rsidRPr="00E90FE2" w:rsidRDefault="00621A69">
      <w:pPr>
        <w:pStyle w:val="ProductList-ClauseHeading"/>
        <w:outlineLvl w:val="2"/>
        <w:rPr>
          <w:lang w:val="pt-BR"/>
        </w:rPr>
      </w:pPr>
      <w:r w:rsidRPr="00E90FE2">
        <w:rPr>
          <w:lang w:val="pt-BR"/>
        </w:rPr>
        <w:t>10. Măsurile de natură tehnică</w:t>
      </w:r>
    </w:p>
    <w:p w:rsidR="0092350C" w:rsidRPr="00E90FE2" w:rsidRDefault="00621A69">
      <w:pPr>
        <w:pStyle w:val="ProductList-Body"/>
        <w:rPr>
          <w:lang w:val="pt-BR"/>
        </w:rPr>
      </w:pPr>
      <w:r w:rsidRPr="00E90FE2">
        <w:rPr>
          <w:lang w:val="pt-BR"/>
        </w:rP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rsidR="0092350C" w:rsidRPr="00E90FE2" w:rsidRDefault="0092350C">
      <w:pPr>
        <w:pStyle w:val="ProductList-Body"/>
        <w:rPr>
          <w:lang w:val="pt-BR"/>
        </w:rPr>
      </w:pPr>
    </w:p>
    <w:p w:rsidR="0092350C" w:rsidRPr="00E90FE2" w:rsidRDefault="00621A69">
      <w:pPr>
        <w:pStyle w:val="ProductList-SubClauseHeading"/>
        <w:outlineLvl w:val="3"/>
        <w:rPr>
          <w:lang w:val="pt-BR"/>
        </w:rPr>
      </w:pPr>
      <w:r w:rsidRPr="00E90FE2">
        <w:rPr>
          <w:lang w:val="pt-BR"/>
        </w:rPr>
        <w:t>10.1 Activarea și validarea</w:t>
      </w:r>
    </w:p>
    <w:p w:rsidR="0092350C" w:rsidRPr="00E90FE2" w:rsidRDefault="00621A69">
      <w:pPr>
        <w:pStyle w:val="ProductList-BodyIndented"/>
        <w:rPr>
          <w:lang w:val="pt-BR"/>
        </w:rPr>
      </w:pPr>
      <w:r w:rsidRPr="00E90FE2">
        <w:rPr>
          <w:lang w:val="pt-BR"/>
        </w:rPr>
        <w:t xml:space="preserve">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w:t>
      </w:r>
      <w:r>
        <w:t xml:space="preserve">Fiecare dispozitiv care nu a fost activat prin Key Management Service (KMS) trebuie să utilizeze activarea prin Multiple Activation Key (MAK) sau Activarea bazată pe Azure AD. </w:t>
      </w:r>
      <w:r w:rsidRPr="00E90FE2">
        <w:rPr>
          <w:lang w:val="pt-BR"/>
        </w:rPr>
        <w:t>Clientul nu are dreptul să împiedice activarea sau validarea.</w:t>
      </w:r>
    </w:p>
    <w:p w:rsidR="0092350C" w:rsidRPr="00E90FE2" w:rsidRDefault="0092350C">
      <w:pPr>
        <w:pStyle w:val="ProductList-BodyIndented"/>
        <w:rPr>
          <w:lang w:val="pt-BR"/>
        </w:rPr>
      </w:pPr>
    </w:p>
    <w:p w:rsidR="0092350C" w:rsidRPr="00E90FE2" w:rsidRDefault="00621A69">
      <w:pPr>
        <w:pStyle w:val="ProductList-SubClauseHeading"/>
        <w:outlineLvl w:val="3"/>
        <w:rPr>
          <w:lang w:val="pt-BR"/>
        </w:rPr>
      </w:pPr>
      <w:r w:rsidRPr="00E90FE2">
        <w:rPr>
          <w:lang w:val="pt-BR"/>
        </w:rPr>
        <w:t>10.2 Cheia produsului</w:t>
      </w:r>
    </w:p>
    <w:p w:rsidR="0092350C" w:rsidRPr="00E90FE2" w:rsidRDefault="00621A69">
      <w:pPr>
        <w:pStyle w:val="ProductList-BodyIndented"/>
        <w:rPr>
          <w:lang w:val="pt-BR"/>
        </w:rPr>
      </w:pPr>
      <w:r w:rsidRPr="00E90FE2">
        <w:rPr>
          <w:lang w:val="pt-BR"/>
        </w:rP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rsidR="0092350C" w:rsidRPr="00E90FE2" w:rsidRDefault="0092350C">
      <w:pPr>
        <w:pStyle w:val="ProductList-BodyIndented"/>
        <w:rPr>
          <w:lang w:val="pt-BR"/>
        </w:rPr>
      </w:pPr>
    </w:p>
    <w:p w:rsidR="0092350C" w:rsidRPr="00E90FE2" w:rsidRDefault="00621A69">
      <w:pPr>
        <w:pStyle w:val="ProductList-ClauseHeading"/>
        <w:outlineLvl w:val="2"/>
        <w:rPr>
          <w:lang w:val="pt-BR"/>
        </w:rPr>
      </w:pPr>
      <w:r w:rsidRPr="00E90FE2">
        <w:rPr>
          <w:lang w:val="pt-BR"/>
        </w:rPr>
        <w:t>11. Notificări</w:t>
      </w:r>
    </w:p>
    <w:p w:rsidR="0092350C" w:rsidRPr="00E90FE2" w:rsidRDefault="00621A69">
      <w:pPr>
        <w:pStyle w:val="ProductList-Body"/>
        <w:rPr>
          <w:lang w:val="pt-BR"/>
        </w:rPr>
      </w:pPr>
      <w:r w:rsidRPr="00E90FE2">
        <w:rPr>
          <w:lang w:val="pt-BR"/>
        </w:rPr>
        <w:t>Atunci când în secțiunea Drepturile de utilizare din fiecare intrare de Produs se indică acest lucru, se aplică următoarele notificări:</w:t>
      </w:r>
    </w:p>
    <w:p w:rsidR="0092350C" w:rsidRPr="00E90FE2" w:rsidRDefault="0092350C">
      <w:pPr>
        <w:pStyle w:val="ProductList-Body"/>
        <w:rPr>
          <w:lang w:val="pt-BR"/>
        </w:rPr>
      </w:pPr>
    </w:p>
    <w:p w:rsidR="0092350C" w:rsidRPr="00E90FE2" w:rsidRDefault="00621A69">
      <w:pPr>
        <w:pStyle w:val="ProductList-SubClauseHeading"/>
        <w:outlineLvl w:val="3"/>
        <w:rPr>
          <w:lang w:val="pt-BR"/>
        </w:rPr>
      </w:pPr>
      <w:r w:rsidRPr="00E90FE2">
        <w:rPr>
          <w:lang w:val="pt-BR"/>
        </w:rPr>
        <w:t>11.1 Caracteristici bazate pe internet</w:t>
      </w:r>
    </w:p>
    <w:p w:rsidR="0092350C" w:rsidRPr="00E90FE2" w:rsidRDefault="00621A69">
      <w:pPr>
        <w:pStyle w:val="ProductList-BodyIndented"/>
        <w:rPr>
          <w:lang w:val="pt-BR"/>
        </w:rPr>
      </w:pPr>
      <w:r w:rsidRPr="00E90FE2">
        <w:rPr>
          <w:lang w:val="pt-BR"/>
        </w:rP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Microsoft de respectare a confidențialității (</w:t>
      </w:r>
      <w:hyperlink r:id="rId27">
        <w:r w:rsidRPr="00E90FE2">
          <w:rPr>
            <w:color w:val="00467F"/>
            <w:u w:val="single"/>
            <w:lang w:val="pt-BR"/>
          </w:rPr>
          <w:t>aka.ms/privacy</w:t>
        </w:r>
      </w:hyperlink>
      <w:r w:rsidRPr="00E90FE2">
        <w:rPr>
          <w:lang w:val="pt-BR"/>
        </w:rPr>
        <w:t>).</w:t>
      </w:r>
    </w:p>
    <w:p w:rsidR="0092350C" w:rsidRPr="00E90FE2" w:rsidRDefault="0092350C">
      <w:pPr>
        <w:pStyle w:val="ProductList-BodyIndented"/>
        <w:rPr>
          <w:lang w:val="pt-BR"/>
        </w:rPr>
      </w:pPr>
    </w:p>
    <w:p w:rsidR="0092350C" w:rsidRPr="00E90FE2" w:rsidRDefault="00621A69">
      <w:pPr>
        <w:pStyle w:val="ProductList-SubClauseHeading"/>
        <w:outlineLvl w:val="3"/>
        <w:rPr>
          <w:lang w:val="pt-BR"/>
        </w:rPr>
      </w:pPr>
      <w:r w:rsidRPr="00E90FE2">
        <w:rPr>
          <w:lang w:val="pt-BR"/>
        </w:rPr>
        <w:t>11.2 Bing Maps</w:t>
      </w:r>
    </w:p>
    <w:p w:rsidR="0092350C" w:rsidRPr="00E90FE2" w:rsidRDefault="00621A69">
      <w:pPr>
        <w:pStyle w:val="ProductList-BodyIndented"/>
        <w:rPr>
          <w:lang w:val="pt-BR"/>
        </w:rPr>
      </w:pPr>
      <w:r w:rsidRPr="00E90FE2">
        <w:rPr>
          <w:lang w:val="pt-BR"/>
        </w:rP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28">
        <w:r w:rsidRPr="00E90FE2">
          <w:rPr>
            <w:color w:val="00467F"/>
            <w:u w:val="single"/>
            <w:lang w:val="pt-BR"/>
          </w:rPr>
          <w:t>http://go.microsoft.com/?linkid=9710837</w:t>
        </w:r>
      </w:hyperlink>
      <w:r w:rsidRPr="00E90FE2">
        <w:rPr>
          <w:lang w:val="pt-BR"/>
        </w:rPr>
        <w:t xml:space="preserve"> și de Angajamentul de respectare a confidențialității pentru Bing Maps, disponibil la adresa </w:t>
      </w:r>
      <w:hyperlink r:id="rId29">
        <w:r w:rsidRPr="00E90FE2">
          <w:rPr>
            <w:color w:val="00467F"/>
            <w:u w:val="single"/>
            <w:lang w:val="pt-BR"/>
          </w:rPr>
          <w:t>http://go.microsoft.com/fwlink/?LinkID=248686</w:t>
        </w:r>
      </w:hyperlink>
      <w:r w:rsidRPr="00E90FE2">
        <w:rPr>
          <w:lang w:val="pt-BR"/>
        </w:rPr>
        <w:t>.</w:t>
      </w:r>
    </w:p>
    <w:p w:rsidR="0092350C" w:rsidRPr="00E90FE2" w:rsidRDefault="0092350C">
      <w:pPr>
        <w:pStyle w:val="ProductList-BodyIndented"/>
        <w:rPr>
          <w:lang w:val="pt-BR"/>
        </w:rPr>
      </w:pPr>
    </w:p>
    <w:p w:rsidR="0092350C" w:rsidRPr="00E90FE2" w:rsidRDefault="00621A69">
      <w:pPr>
        <w:pStyle w:val="ProductList-SubClauseHeading"/>
        <w:outlineLvl w:val="3"/>
        <w:rPr>
          <w:lang w:val="pt-BR"/>
        </w:rPr>
      </w:pPr>
      <w:r w:rsidRPr="00E90FE2">
        <w:rPr>
          <w:lang w:val="pt-BR"/>
        </w:rPr>
        <w:t>11.3 Standardul vizual H.264/AVC, Standardul video VC-1 și Standardul vizual MPEG-4 Part 2</w:t>
      </w:r>
    </w:p>
    <w:p w:rsidR="0092350C" w:rsidRPr="00E90FE2" w:rsidRDefault="00621A69">
      <w:pPr>
        <w:pStyle w:val="ProductList-BodyIndented"/>
        <w:rPr>
          <w:lang w:val="es-ES_tradnl"/>
        </w:rPr>
      </w:pPr>
      <w:r w:rsidRPr="00E90FE2">
        <w:rPr>
          <w:lang w:val="pt-BR"/>
        </w:rP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w:t>
      </w:r>
      <w:r w:rsidRPr="00E90FE2">
        <w:rPr>
          <w:lang w:val="es-ES_tradnl"/>
        </w:rPr>
        <w:t xml:space="preserve">INFORMAȚII SUPLIMENTARE SE POT OBȚINE DE LA MPEG LA, L.L.C. CONSULTAȚI </w:t>
      </w:r>
      <w:hyperlink r:id="rId30">
        <w:r w:rsidRPr="00E90FE2">
          <w:rPr>
            <w:color w:val="00467F"/>
            <w:u w:val="single"/>
            <w:lang w:val="es-ES_tradnl"/>
          </w:rPr>
          <w:t>www.mpegla.com</w:t>
        </w:r>
      </w:hyperlink>
      <w:r w:rsidRPr="00E90FE2">
        <w:rPr>
          <w:lang w:val="es-ES_tradnl"/>
        </w:rP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rsidR="0092350C" w:rsidRPr="00E90FE2" w:rsidRDefault="0092350C">
      <w:pPr>
        <w:pStyle w:val="ProductList-BodyIndented"/>
        <w:rPr>
          <w:lang w:val="es-ES_tradnl"/>
        </w:rPr>
      </w:pPr>
    </w:p>
    <w:p w:rsidR="0092350C" w:rsidRPr="00E90FE2" w:rsidRDefault="00621A69">
      <w:pPr>
        <w:pStyle w:val="ProductList-ClauseHeading"/>
        <w:outlineLvl w:val="2"/>
        <w:rPr>
          <w:lang w:val="es-ES_tradnl"/>
        </w:rPr>
      </w:pPr>
      <w:r w:rsidRPr="00E90FE2">
        <w:rPr>
          <w:lang w:val="es-ES_tradnl"/>
        </w:rPr>
        <w:t>12. Componente de font, imagini și sunete</w:t>
      </w:r>
    </w:p>
    <w:p w:rsidR="0092350C" w:rsidRPr="00E90FE2" w:rsidRDefault="00621A69">
      <w:pPr>
        <w:pStyle w:val="ProductList-Body"/>
        <w:rPr>
          <w:lang w:val="es-ES_tradnl"/>
        </w:rPr>
      </w:pPr>
      <w:r w:rsidRPr="00E90FE2">
        <w:rPr>
          <w:lang w:val="es-ES_tradnl"/>
        </w:rPr>
        <w:t xml:space="preserve">În timp ce rulează produsul software, Clientul are dreptul să acceseze și să utilizeze pictogramele, imaginile, sunetele și conținutul media incluse împreună cu software-ul doar de pe un </w:t>
      </w:r>
      <w:r>
        <w:fldChar w:fldCharType="begin"/>
      </w:r>
      <w:r w:rsidRPr="00E90FE2">
        <w:rPr>
          <w:lang w:val="es-ES_tradnl"/>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E90FE2">
        <w:rPr>
          <w:color w:val="0563C1"/>
          <w:lang w:val="es-ES_tradnl"/>
        </w:rPr>
        <w:t>Dispozitiv licențiat</w:t>
      </w:r>
      <w:r>
        <w:fldChar w:fldCharType="end"/>
      </w:r>
      <w:r w:rsidRPr="00E90FE2">
        <w:rPr>
          <w:lang w:val="es-ES_tradnl"/>
        </w:rPr>
        <w:t xml:space="preserve"> și poate să utilizeze fonturile incluse sau instalate de software-ul respectiv pentru a afișa și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rsidR="0092350C" w:rsidRPr="00E90FE2" w:rsidRDefault="0092350C">
      <w:pPr>
        <w:pStyle w:val="ProductList-Body"/>
        <w:rPr>
          <w:lang w:val="es-ES_tradnl"/>
        </w:rPr>
      </w:pPr>
    </w:p>
    <w:p w:rsidR="0092350C" w:rsidRPr="00E90FE2" w:rsidRDefault="00621A69">
      <w:pPr>
        <w:pStyle w:val="ProductList-ClauseHeading"/>
        <w:outlineLvl w:val="2"/>
        <w:rPr>
          <w:lang w:val="es-ES_tradnl"/>
        </w:rPr>
      </w:pPr>
      <w:r w:rsidRPr="00E90FE2">
        <w:rPr>
          <w:lang w:val="es-ES_tradnl"/>
        </w:rPr>
        <w:t>13. Tehnologii incluse</w:t>
      </w:r>
    </w:p>
    <w:p w:rsidR="0092350C" w:rsidRPr="00E90FE2" w:rsidRDefault="00621A69">
      <w:pPr>
        <w:pStyle w:val="ProductList-Body"/>
        <w:rPr>
          <w:lang w:val="es-ES_tradnl"/>
        </w:rPr>
      </w:pPr>
      <w:r w:rsidRPr="00E90FE2">
        <w:rPr>
          <w:lang w:val="es-ES_tradnl"/>
        </w:rP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rsidR="0092350C" w:rsidRPr="00E90FE2" w:rsidRDefault="0092350C">
      <w:pPr>
        <w:pStyle w:val="ProductList-Body"/>
        <w:rPr>
          <w:lang w:val="es-ES_tradnl"/>
        </w:rPr>
      </w:pPr>
    </w:p>
    <w:p w:rsidR="0092350C" w:rsidRPr="00E90FE2" w:rsidRDefault="00621A69">
      <w:pPr>
        <w:pStyle w:val="ProductList-ClauseHeading"/>
        <w:outlineLvl w:val="2"/>
        <w:rPr>
          <w:lang w:val="es-ES_tradnl"/>
        </w:rPr>
      </w:pPr>
      <w:r w:rsidRPr="00E90FE2">
        <w:rPr>
          <w:lang w:val="es-ES_tradnl"/>
        </w:rPr>
        <w:t>14. Teste de evaluare</w:t>
      </w:r>
    </w:p>
    <w:p w:rsidR="0092350C" w:rsidRPr="00E90FE2" w:rsidRDefault="00621A69">
      <w:pPr>
        <w:pStyle w:val="ProductList-Body"/>
        <w:rPr>
          <w:lang w:val="es-ES_tradnl"/>
        </w:rPr>
      </w:pPr>
      <w:r w:rsidRPr="00E90FE2">
        <w:rPr>
          <w:lang w:val="es-ES_tradnl"/>
        </w:rPr>
        <w:t xml:space="preserve">Clientul trebuie să obțină în prealabil aprobarea scrisă a companiei Microsoft pentru a putea dezvălui unei terțe părți rezultatele oricărui test de evaluare efectuat asupra Produsului </w:t>
      </w:r>
      <w:r>
        <w:fldChar w:fldCharType="begin"/>
      </w:r>
      <w:r w:rsidRPr="00E90FE2">
        <w:rPr>
          <w:lang w:val="es-ES_tradnl"/>
        </w:rPr>
        <w:instrText xml:space="preserve"> AutoTextList   \s NoStyle \t "Server înseamnă un sistem hardware fizic, capabil să ruleze produse software de tip server." </w:instrText>
      </w:r>
      <w:r>
        <w:fldChar w:fldCharType="separate"/>
      </w:r>
      <w:r w:rsidRPr="00E90FE2">
        <w:rPr>
          <w:color w:val="0563C1"/>
          <w:lang w:val="es-ES_tradnl"/>
        </w:rPr>
        <w:t>Server</w:t>
      </w:r>
      <w:r>
        <w:fldChar w:fldCharType="end"/>
      </w:r>
      <w:r w:rsidRPr="00E90FE2">
        <w:rPr>
          <w:lang w:val="es-ES_tradnl"/>
        </w:rPr>
        <w:t xml:space="preserve"> sau Microsoft Desktop Optimization Pack. Această prevedere nu se aplică pentru Windows Server.</w:t>
      </w:r>
    </w:p>
    <w:p w:rsidR="0092350C" w:rsidRPr="00E90FE2" w:rsidRDefault="0092350C">
      <w:pPr>
        <w:pStyle w:val="ProductList-Body"/>
        <w:rPr>
          <w:lang w:val="es-ES_tradnl"/>
        </w:rPr>
      </w:pPr>
    </w:p>
    <w:p w:rsidR="0092350C" w:rsidRPr="00E90FE2" w:rsidRDefault="00621A69">
      <w:pPr>
        <w:pStyle w:val="ProductList-ClauseHeading"/>
        <w:outlineLvl w:val="2"/>
        <w:rPr>
          <w:lang w:val="es-ES_tradnl"/>
        </w:rPr>
      </w:pPr>
      <w:r w:rsidRPr="00E90FE2">
        <w:rPr>
          <w:lang w:val="es-ES_tradnl"/>
        </w:rPr>
        <w:t>15. Multiplexare</w:t>
      </w:r>
    </w:p>
    <w:p w:rsidR="0092350C" w:rsidRPr="00E90FE2" w:rsidRDefault="00621A69">
      <w:pPr>
        <w:pStyle w:val="ProductList-Body"/>
        <w:rPr>
          <w:lang w:val="es-ES_tradnl"/>
        </w:rPr>
      </w:pPr>
      <w:r w:rsidRPr="00E90FE2">
        <w:rPr>
          <w:lang w:val="es-ES_tradnl"/>
        </w:rPr>
        <w:t xml:space="preserve">Procesele cunoscute sub denumirile de multiplexare sau pooling, menite să reducă numărul de conexiuni directe cu produsul software, nu reduc numărul de </w:t>
      </w:r>
      <w:r>
        <w:fldChar w:fldCharType="begin"/>
      </w:r>
      <w:r w:rsidRPr="00E90FE2">
        <w:rPr>
          <w:lang w:val="es-ES_tradnl"/>
        </w:rPr>
        <w:instrText xml:space="preserve"> AutoTextList   \s NoStyle \t "„Licență” înseamnă dreptul de a descărca, a instala, a accesa și a utiliza un Produs." </w:instrText>
      </w:r>
      <w:r>
        <w:fldChar w:fldCharType="separate"/>
      </w:r>
      <w:r w:rsidRPr="00E90FE2">
        <w:rPr>
          <w:color w:val="0563C1"/>
          <w:lang w:val="es-ES_tradnl"/>
        </w:rPr>
        <w:t>Licențe</w:t>
      </w:r>
      <w:r>
        <w:fldChar w:fldCharType="end"/>
      </w:r>
      <w:r w:rsidRPr="00E90FE2">
        <w:rPr>
          <w:lang w:val="es-ES_tradnl"/>
        </w:rPr>
        <w:t xml:space="preserve"> necesare.</w:t>
      </w:r>
    </w:p>
    <w:p w:rsidR="0092350C" w:rsidRPr="00E90FE2" w:rsidRDefault="0092350C">
      <w:pPr>
        <w:pStyle w:val="ProductList-Body"/>
        <w:rPr>
          <w:lang w:val="es-ES_tradnl"/>
        </w:rPr>
      </w:pPr>
    </w:p>
    <w:p w:rsidR="0092350C" w:rsidRPr="00E90FE2" w:rsidRDefault="00621A69">
      <w:pPr>
        <w:pStyle w:val="ProductList-ClauseHeading"/>
        <w:outlineLvl w:val="2"/>
        <w:rPr>
          <w:lang w:val="es-ES_tradnl"/>
        </w:rPr>
      </w:pPr>
      <w:r w:rsidRPr="00E90FE2">
        <w:rPr>
          <w:lang w:val="es-ES_tradnl"/>
        </w:rPr>
        <w:t>16. Drepturile administrative și de asistență</w:t>
      </w:r>
    </w:p>
    <w:p w:rsidR="0092350C" w:rsidRPr="00E90FE2" w:rsidRDefault="00621A69">
      <w:pPr>
        <w:pStyle w:val="ProductList-Body"/>
        <w:rPr>
          <w:lang w:val="es-ES_tradnl"/>
        </w:rPr>
      </w:pPr>
      <w:r w:rsidRPr="00E90FE2">
        <w:rPr>
          <w:lang w:val="es-ES_tradnl"/>
        </w:rPr>
        <w:t xml:space="preserve">Clientul poate permite accesul la software-ul de server care rulează în orice </w:t>
      </w:r>
      <w:r>
        <w:fldChar w:fldCharType="begin"/>
      </w:r>
      <w:r w:rsidRPr="00E90FE2">
        <w:rPr>
          <w:lang w:val="es-ES_tradnl"/>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E90FE2">
        <w:rPr>
          <w:color w:val="0563C1"/>
          <w:lang w:val="es-ES_tradnl"/>
        </w:rPr>
        <w:t>mediu OSE</w:t>
      </w:r>
      <w:r>
        <w:fldChar w:fldCharType="end"/>
      </w:r>
      <w:r w:rsidRPr="00E90FE2">
        <w:rPr>
          <w:lang w:val="es-ES_tradnl"/>
        </w:rP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rsidRPr="00E90FE2">
        <w:rPr>
          <w:lang w:val="es-ES_tradnl"/>
        </w:rPr>
        <w:instrText xml:space="preserve"> AutoTextList   \s NoStyle \t "Utilizator licențiat înseamnă persoana unică pentru care este alocată o licență." </w:instrText>
      </w:r>
      <w:r>
        <w:fldChar w:fldCharType="separate"/>
      </w:r>
      <w:r w:rsidRPr="00E90FE2">
        <w:rPr>
          <w:color w:val="0563C1"/>
          <w:lang w:val="es-ES_tradnl"/>
        </w:rPr>
        <w:t>Utilizatorii licențiați</w:t>
      </w:r>
      <w:r>
        <w:fldChar w:fldCharType="end"/>
      </w:r>
      <w:r w:rsidRPr="00E90FE2">
        <w:rPr>
          <w:lang w:val="es-ES_tradnl"/>
        </w:rPr>
        <w:t xml:space="preserve"> sau pe </w:t>
      </w:r>
      <w:r>
        <w:fldChar w:fldCharType="begin"/>
      </w:r>
      <w:r w:rsidRPr="00E90FE2">
        <w:rPr>
          <w:lang w:val="es-ES_tradnl"/>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E90FE2">
        <w:rPr>
          <w:color w:val="0563C1"/>
          <w:lang w:val="es-ES_tradnl"/>
        </w:rPr>
        <w:t>Dispozitivele licențiate</w:t>
      </w:r>
      <w:r>
        <w:fldChar w:fldCharType="end"/>
      </w:r>
      <w:r w:rsidRPr="00E90FE2">
        <w:rPr>
          <w:lang w:val="es-ES_tradnl"/>
        </w:rPr>
        <w:t>.</w:t>
      </w:r>
    </w:p>
    <w:p w:rsidR="0092350C" w:rsidRPr="00E90FE2" w:rsidRDefault="0092350C">
      <w:pPr>
        <w:pStyle w:val="ProductList-Body"/>
        <w:rPr>
          <w:lang w:val="es-ES_tradnl"/>
        </w:rPr>
      </w:pPr>
    </w:p>
    <w:p w:rsidR="0092350C" w:rsidRPr="00E90FE2" w:rsidRDefault="00621A69">
      <w:pPr>
        <w:pStyle w:val="ProductList-ClauseHeading"/>
        <w:outlineLvl w:val="2"/>
        <w:rPr>
          <w:lang w:val="es-ES_tradnl"/>
        </w:rPr>
      </w:pPr>
      <w:r w:rsidRPr="00E90FE2">
        <w:rPr>
          <w:lang w:val="es-ES_tradnl"/>
        </w:rPr>
        <w:t>17. Cod ce poate fi distribuit</w:t>
      </w:r>
    </w:p>
    <w:p w:rsidR="0092350C" w:rsidRPr="00E90FE2" w:rsidRDefault="00621A69">
      <w:pPr>
        <w:pStyle w:val="ProductList-Body"/>
        <w:rPr>
          <w:lang w:val="es-ES_tradnl"/>
        </w:rPr>
      </w:pPr>
      <w:r w:rsidRPr="00E90FE2">
        <w:rPr>
          <w:lang w:val="es-ES_tradnl"/>
        </w:rPr>
        <w:t xml:space="preserve">Produsul software poate conține un cod pe care Clientul are dreptul să-l distribuie în programele pe care le dezvoltă, cu condiția să respecte termenii de mai jos. </w:t>
      </w:r>
    </w:p>
    <w:p w:rsidR="0092350C" w:rsidRPr="00E90FE2" w:rsidRDefault="0092350C">
      <w:pPr>
        <w:pStyle w:val="ProductList-Body"/>
        <w:rPr>
          <w:lang w:val="es-ES_tradnl"/>
        </w:rPr>
      </w:pPr>
    </w:p>
    <w:p w:rsidR="0092350C" w:rsidRPr="00E90FE2" w:rsidRDefault="00621A69">
      <w:pPr>
        <w:pStyle w:val="ProductList-SubClauseHeading"/>
        <w:outlineLvl w:val="3"/>
        <w:rPr>
          <w:lang w:val="pt-BR"/>
        </w:rPr>
      </w:pPr>
      <w:r w:rsidRPr="00E90FE2">
        <w:rPr>
          <w:lang w:val="pt-BR"/>
        </w:rPr>
        <w:t>17.1 Dreptul de a utiliza și de a distribui</w:t>
      </w:r>
    </w:p>
    <w:p w:rsidR="0092350C" w:rsidRDefault="00621A69">
      <w:pPr>
        <w:pStyle w:val="ProductList-BodyIndented"/>
      </w:pPr>
      <w:r>
        <w:t xml:space="preserve">Fișierele cod și text enumerate mai jos reprezintă „Cod ce poate fi distribuit”. </w:t>
      </w:r>
    </w:p>
    <w:p w:rsidR="0092350C" w:rsidRDefault="00621A69" w:rsidP="00621A69">
      <w:pPr>
        <w:pStyle w:val="ProductList-Bullet"/>
        <w:numPr>
          <w:ilvl w:val="1"/>
          <w:numId w:val="4"/>
        </w:numPr>
      </w:pPr>
      <w:r>
        <w:t>Fișiere REDIST.TXT: Clientul poate să copieze și să distribuie forma de cod obiect a codului indicat în fișierele REDIST.TXT și OTHER-DIST.TXT, precum și orice alt cod marcat ca „Biblioteci Silverlight”, „Biblioteci client” Silverlight și „Biblioteci server” Silverlight.</w:t>
      </w:r>
    </w:p>
    <w:p w:rsidR="0092350C" w:rsidRDefault="00621A69" w:rsidP="00621A69">
      <w:pPr>
        <w:pStyle w:val="ProductList-Bullet"/>
        <w:numPr>
          <w:ilvl w:val="1"/>
          <w:numId w:val="4"/>
        </w:numPr>
      </w:pPr>
      <w:r>
        <w:t xml:space="preserve">Codul eșantion, șabloanele și stilurile Clientul poate să modifice, să copieze și să distribuie forma de cod sursă și obiect a codului marcat ca „eșantion”, „șablon”, „stiluri simple” și „stiluri schiță”. </w:t>
      </w:r>
    </w:p>
    <w:p w:rsidR="0092350C" w:rsidRDefault="00621A69" w:rsidP="00621A69">
      <w:pPr>
        <w:pStyle w:val="ProductList-Bullet"/>
        <w:numPr>
          <w:ilvl w:val="1"/>
          <w:numId w:val="4"/>
        </w:numPr>
      </w:pPr>
      <w:r>
        <w:t>Distribuirea de către terțe părți: Clientul are dreptul să permită distribuitorilor programelor sale să copieze și să distribuie Codul ce poate fi distribuit ca parte a programelor respective.</w:t>
      </w:r>
    </w:p>
    <w:p w:rsidR="0092350C" w:rsidRPr="00E90FE2" w:rsidRDefault="00621A69" w:rsidP="00621A69">
      <w:pPr>
        <w:pStyle w:val="ProductList-Bullet"/>
        <w:numPr>
          <w:ilvl w:val="1"/>
          <w:numId w:val="4"/>
        </w:numPr>
        <w:rPr>
          <w:lang w:val="pt-BR"/>
        </w:rPr>
      </w:pPr>
      <w:r w:rsidRPr="00E90FE2">
        <w:rPr>
          <w:lang w:val="pt-BR"/>
        </w:rPr>
        <w:t>Biblioteca de imagini: Clientul are dreptul să copieze și să distribuie imagini, grafice și animații din Biblioteca de imagini, conform descrierii din documentația produsului software.</w:t>
      </w:r>
    </w:p>
    <w:p w:rsidR="0092350C" w:rsidRPr="00E90FE2" w:rsidRDefault="0092350C">
      <w:pPr>
        <w:pStyle w:val="ProductList-BodyIndented"/>
        <w:rPr>
          <w:lang w:val="pt-BR"/>
        </w:rPr>
      </w:pPr>
    </w:p>
    <w:p w:rsidR="0092350C" w:rsidRPr="00E90FE2" w:rsidRDefault="00621A69">
      <w:pPr>
        <w:pStyle w:val="ProductList-SubClauseHeading"/>
        <w:outlineLvl w:val="3"/>
        <w:rPr>
          <w:lang w:val="pt-BR"/>
        </w:rPr>
      </w:pPr>
      <w:r w:rsidRPr="00E90FE2">
        <w:rPr>
          <w:lang w:val="pt-BR"/>
        </w:rPr>
        <w:t>17.2 Cerințe de distribuție</w:t>
      </w:r>
    </w:p>
    <w:p w:rsidR="0092350C" w:rsidRPr="00E90FE2" w:rsidRDefault="00621A69">
      <w:pPr>
        <w:pStyle w:val="ProductList-BodyIndented"/>
        <w:rPr>
          <w:lang w:val="pt-BR"/>
        </w:rPr>
      </w:pPr>
      <w:r w:rsidRPr="00E90FE2">
        <w:rPr>
          <w:lang w:val="pt-BR"/>
        </w:rPr>
        <w:t>În cazul în care Clientul distribuie orice Cod care poate fi distribuit, Clientul trebuie să respecte următoarele prevederi:</w:t>
      </w:r>
    </w:p>
    <w:p w:rsidR="0092350C" w:rsidRPr="00E90FE2" w:rsidRDefault="00621A69" w:rsidP="00621A69">
      <w:pPr>
        <w:pStyle w:val="ProductList-Bullet"/>
        <w:numPr>
          <w:ilvl w:val="1"/>
          <w:numId w:val="5"/>
        </w:numPr>
        <w:rPr>
          <w:lang w:val="pt-BR"/>
        </w:rPr>
      </w:pPr>
      <w:r w:rsidRPr="00E90FE2">
        <w:rPr>
          <w:lang w:val="pt-BR"/>
        </w:rPr>
        <w:t>să distribuie codul doar împreună cu programele Clientului, în cazurile în care acestea oferă funcționalitate principală semnificativă Codului care poate fi distribuit;</w:t>
      </w:r>
    </w:p>
    <w:p w:rsidR="0092350C" w:rsidRPr="00E90FE2" w:rsidRDefault="00621A69" w:rsidP="00621A69">
      <w:pPr>
        <w:pStyle w:val="ProductList-Bullet"/>
        <w:numPr>
          <w:ilvl w:val="1"/>
          <w:numId w:val="5"/>
        </w:numPr>
        <w:rPr>
          <w:lang w:val="pt-BR"/>
        </w:rPr>
      </w:pPr>
      <w:r w:rsidRPr="00E90FE2">
        <w:rPr>
          <w:lang w:val="pt-BR"/>
        </w:rPr>
        <w:t xml:space="preserve">să solicite distribuitorilor și utilizatorilor finali externi să accepte termeni care să protejeze Codul care poate fi distribuit cel puțin în aceeași măsură ca și contractul de licențiere de volum al Clientului, inclusiv Termenii pentru produse; </w:t>
      </w:r>
    </w:p>
    <w:p w:rsidR="0092350C" w:rsidRPr="00E90FE2" w:rsidRDefault="00621A69" w:rsidP="00621A69">
      <w:pPr>
        <w:pStyle w:val="ProductList-Bullet"/>
        <w:numPr>
          <w:ilvl w:val="1"/>
          <w:numId w:val="5"/>
        </w:numPr>
        <w:rPr>
          <w:lang w:val="pt-BR"/>
        </w:rPr>
      </w:pPr>
      <w:r w:rsidRPr="00E90FE2">
        <w:rPr>
          <w:lang w:val="pt-BR"/>
        </w:rP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rsidR="0092350C" w:rsidRPr="00E90FE2" w:rsidRDefault="0092350C">
      <w:pPr>
        <w:pStyle w:val="ProductList-BodyIndented"/>
        <w:rPr>
          <w:lang w:val="pt-BR"/>
        </w:rPr>
      </w:pPr>
    </w:p>
    <w:p w:rsidR="0092350C" w:rsidRPr="00E90FE2" w:rsidRDefault="00621A69">
      <w:pPr>
        <w:pStyle w:val="ProductList-SubClauseHeading"/>
        <w:outlineLvl w:val="3"/>
        <w:rPr>
          <w:lang w:val="es-ES_tradnl"/>
        </w:rPr>
      </w:pPr>
      <w:r w:rsidRPr="00E90FE2">
        <w:rPr>
          <w:lang w:val="es-ES_tradnl"/>
        </w:rPr>
        <w:t>17.3 Limitări cu privire la distribuție</w:t>
      </w:r>
    </w:p>
    <w:p w:rsidR="0092350C" w:rsidRPr="00E90FE2" w:rsidRDefault="00621A69">
      <w:pPr>
        <w:pStyle w:val="ProductList-BodyIndented"/>
        <w:rPr>
          <w:lang w:val="es-ES_tradnl"/>
        </w:rPr>
      </w:pPr>
      <w:r w:rsidRPr="00E90FE2">
        <w:rPr>
          <w:lang w:val="es-ES_tradnl"/>
        </w:rPr>
        <w:t>Clientul nu are dreptul:</w:t>
      </w:r>
    </w:p>
    <w:p w:rsidR="0092350C" w:rsidRDefault="00621A69" w:rsidP="00621A69">
      <w:pPr>
        <w:pStyle w:val="ProductList-Bullet"/>
        <w:numPr>
          <w:ilvl w:val="1"/>
          <w:numId w:val="6"/>
        </w:numPr>
      </w:pPr>
      <w:r>
        <w:t xml:space="preserve">să modificați notele privind dreptul de autor, mărcile sau brevetele din Codul ce poate fi distribuit; </w:t>
      </w:r>
    </w:p>
    <w:p w:rsidR="0092350C" w:rsidRDefault="00621A69" w:rsidP="00621A69">
      <w:pPr>
        <w:pStyle w:val="ProductList-Bullet"/>
        <w:numPr>
          <w:ilvl w:val="1"/>
          <w:numId w:val="6"/>
        </w:numPr>
      </w:pPr>
      <w:r>
        <w:t xml:space="preserve">să utilizeze mărcile Microsoft în numele programelor Clientului sau într-o manieră care să sugereze că programele sale provin de la sau sunt acceptate de Microsoft; </w:t>
      </w:r>
    </w:p>
    <w:p w:rsidR="0092350C" w:rsidRDefault="00621A69" w:rsidP="00621A69">
      <w:pPr>
        <w:pStyle w:val="ProductList-Bullet"/>
        <w:numPr>
          <w:ilvl w:val="1"/>
          <w:numId w:val="6"/>
        </w:numPr>
      </w:pPr>
      <w:r>
        <w:t>să distribuie Codul ce poate fi distribuit în orice programe intenționat dăunătoare, înșelătoare sau ilegale sau</w:t>
      </w:r>
    </w:p>
    <w:p w:rsidR="0092350C" w:rsidRDefault="00621A69" w:rsidP="00621A69">
      <w:pPr>
        <w:pStyle w:val="ProductList-Bullet"/>
        <w:numPr>
          <w:ilvl w:val="1"/>
          <w:numId w:val="6"/>
        </w:numPr>
      </w:pPr>
      <w: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rsidR="0092350C" w:rsidRDefault="0092350C">
      <w:pPr>
        <w:pStyle w:val="ProductList-BodyIndented"/>
      </w:pPr>
    </w:p>
    <w:p w:rsidR="0092350C" w:rsidRDefault="00621A69">
      <w:pPr>
        <w:pStyle w:val="ProductList-ClauseHeading"/>
        <w:outlineLvl w:val="2"/>
      </w:pPr>
      <w:r>
        <w:t>18. Produse software furnizate împreună cu servicii</w:t>
      </w:r>
    </w:p>
    <w:p w:rsidR="0092350C" w:rsidRDefault="00621A69">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rsidR="0092350C" w:rsidRDefault="0092350C">
      <w:pPr>
        <w:pStyle w:val="ProductList-Body"/>
      </w:pPr>
    </w:p>
    <w:p w:rsidR="0092350C" w:rsidRDefault="00621A69">
      <w:pPr>
        <w:pStyle w:val="ProductList-ClauseHeading"/>
        <w:outlineLvl w:val="2"/>
      </w:pPr>
      <w:r>
        <w:t>19. Prelucrarea datelor cu caracter personal; GDPR</w:t>
      </w:r>
    </w:p>
    <w:p w:rsidR="0092350C" w:rsidRDefault="00621A69">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1">
        <w:r>
          <w:rPr>
            <w:color w:val="00467F"/>
            <w:u w:val="single"/>
          </w:rPr>
          <w:t>Termenii Serviciilor online</w:t>
        </w:r>
      </w:hyperlink>
      <w:r>
        <w:t xml:space="preserve"> și la litera (b) din Regulamentul general al Uniunii Europene privind protecția datelor cu caracter personal, în Anexa 4 la </w:t>
      </w:r>
      <w:hyperlink r:id="rId32">
        <w:r>
          <w:rPr>
            <w:color w:val="00467F"/>
            <w:u w:val="single"/>
          </w:rPr>
          <w:t>Termenii Serviciilor online</w:t>
        </w:r>
      </w:hyperlink>
      <w:r>
        <w:t xml:space="preserve">. </w:t>
      </w: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GroupHeading"/>
        <w:outlineLvl w:val="1"/>
      </w:pPr>
      <w:bookmarkStart w:id="16" w:name="_Sec538"/>
      <w:r>
        <w:t>Termenii modelului de licență</w:t>
      </w:r>
      <w:bookmarkEnd w:id="16"/>
      <w:r>
        <w:fldChar w:fldCharType="begin"/>
      </w:r>
      <w:r>
        <w:instrText xml:space="preserve"> TC "</w:instrText>
      </w:r>
      <w:bookmarkStart w:id="17" w:name="_Toc515575114"/>
      <w:r>
        <w:instrText>Termenii modelului de licență</w:instrText>
      </w:r>
      <w:bookmarkEnd w:id="17"/>
      <w:r>
        <w:instrText>" \l 2</w:instrText>
      </w:r>
      <w:r>
        <w:fldChar w:fldCharType="end"/>
      </w:r>
    </w:p>
    <w:p w:rsidR="0092350C" w:rsidRDefault="00621A69">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rsidR="0092350C" w:rsidRDefault="00621A69">
      <w:pPr>
        <w:pStyle w:val="ProductList-Offering2Heading"/>
        <w:outlineLvl w:val="2"/>
      </w:pPr>
      <w:bookmarkStart w:id="18" w:name="_Sec539"/>
      <w:r>
        <w:t>Aplicații desktop</w:t>
      </w:r>
      <w:bookmarkEnd w:id="18"/>
      <w:r>
        <w:fldChar w:fldCharType="begin"/>
      </w:r>
      <w:r>
        <w:instrText xml:space="preserve"> TC "</w:instrText>
      </w:r>
      <w:bookmarkStart w:id="19" w:name="_Toc515575115"/>
      <w:r>
        <w:instrText>Aplicații desktop</w:instrText>
      </w:r>
      <w:bookmarkEnd w:id="19"/>
      <w:r>
        <w:instrText>" \l 3</w:instrText>
      </w:r>
      <w:r>
        <w:fldChar w:fldCharType="end"/>
      </w:r>
    </w:p>
    <w:p w:rsidR="0092350C" w:rsidRDefault="00621A69">
      <w:pPr>
        <w:pStyle w:val="ProductList-ClauseHeading"/>
        <w:outlineLvl w:val="3"/>
      </w:pPr>
      <w:r>
        <w:t>Licența pentru dispozitiv</w:t>
      </w:r>
    </w:p>
    <w:p w:rsidR="0092350C" w:rsidRDefault="00621A69" w:rsidP="00621A69">
      <w:pPr>
        <w:pStyle w:val="ProductList-Bullet"/>
        <w:numPr>
          <w:ilvl w:val="0"/>
          <w:numId w:val="7"/>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w:t>
      </w:r>
    </w:p>
    <w:p w:rsidR="0092350C" w:rsidRDefault="00621A69" w:rsidP="00621A69">
      <w:pPr>
        <w:pStyle w:val="ProductList-Bullet"/>
        <w:numPr>
          <w:ilvl w:val="0"/>
          <w:numId w:val="7"/>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w:t>
      </w:r>
    </w:p>
    <w:p w:rsidR="0092350C" w:rsidRDefault="00621A69" w:rsidP="00621A69">
      <w:pPr>
        <w:pStyle w:val="ProductList-Bullet"/>
        <w:numPr>
          <w:ilvl w:val="0"/>
          <w:numId w:val="7"/>
        </w:numPr>
      </w:pPr>
      <w:r>
        <w:t xml:space="preserve">Software-ul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poate fi utilizat de orice număr de utilizatori, dar numai câte un utilizator poate accesa și utiliza software-ul odată. </w:t>
      </w:r>
    </w:p>
    <w:p w:rsidR="0092350C" w:rsidRDefault="00621A69" w:rsidP="00621A69">
      <w:pPr>
        <w:pStyle w:val="ProductList-Bullet"/>
        <w:numPr>
          <w:ilvl w:val="0"/>
          <w:numId w:val="7"/>
        </w:numPr>
      </w:pPr>
      <w:r>
        <w:t xml:space="preserve">Utilizarea de la distanță a produsului software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îi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w:t>
      </w:r>
    </w:p>
    <w:p w:rsidR="0092350C" w:rsidRDefault="00621A69" w:rsidP="00621A69">
      <w:pPr>
        <w:pStyle w:val="ProductList-Bullet"/>
        <w:numPr>
          <w:ilvl w:val="0"/>
          <w:numId w:val="7"/>
        </w:numPr>
      </w:pPr>
      <w:r>
        <w:t xml:space="preserve">Orice utilizator are dreptul să utilizeze de la distanță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rsidR="0092350C" w:rsidRDefault="0092350C">
      <w:pPr>
        <w:pStyle w:val="ProductList-Body"/>
      </w:pPr>
    </w:p>
    <w:p w:rsidR="0092350C" w:rsidRDefault="00621A69">
      <w:pPr>
        <w:pStyle w:val="ProductList-ClauseHeading"/>
        <w:outlineLvl w:val="3"/>
      </w:pPr>
      <w:r>
        <w:t>Elemente media și șabloane</w:t>
      </w:r>
    </w:p>
    <w:p w:rsidR="0092350C" w:rsidRDefault="00621A69">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rsidR="0092350C" w:rsidRPr="00E90FE2" w:rsidRDefault="00621A69">
      <w:pPr>
        <w:pStyle w:val="ProductList-Offering2Heading"/>
        <w:outlineLvl w:val="2"/>
        <w:rPr>
          <w:lang w:val="pt-BR"/>
        </w:rPr>
      </w:pPr>
      <w:bookmarkStart w:id="20" w:name="_Sec540"/>
      <w:r w:rsidRPr="00E90FE2">
        <w:rPr>
          <w:lang w:val="pt-BR"/>
        </w:rPr>
        <w:t>Sistemele de operare desktop</w:t>
      </w:r>
      <w:bookmarkEnd w:id="20"/>
      <w:r>
        <w:fldChar w:fldCharType="begin"/>
      </w:r>
      <w:r w:rsidRPr="00E90FE2">
        <w:rPr>
          <w:lang w:val="pt-BR"/>
        </w:rPr>
        <w:instrText xml:space="preserve"> TC "</w:instrText>
      </w:r>
      <w:bookmarkStart w:id="21" w:name="_Toc515575116"/>
      <w:r w:rsidRPr="00E90FE2">
        <w:rPr>
          <w:lang w:val="pt-BR"/>
        </w:rPr>
        <w:instrText>Sistemele de operare desktop</w:instrText>
      </w:r>
      <w:bookmarkEnd w:id="21"/>
      <w:r w:rsidRPr="00E90FE2">
        <w:rPr>
          <w:lang w:val="pt-BR"/>
        </w:rPr>
        <w:instrText>" \l 3</w:instrText>
      </w:r>
      <w:r>
        <w:fldChar w:fldCharType="end"/>
      </w:r>
    </w:p>
    <w:p w:rsidR="0092350C" w:rsidRPr="00E90FE2" w:rsidRDefault="00621A69">
      <w:pPr>
        <w:pStyle w:val="ProductList-ClauseHeading"/>
        <w:outlineLvl w:val="3"/>
        <w:rPr>
          <w:lang w:val="pt-BR"/>
        </w:rPr>
      </w:pPr>
      <w:r w:rsidRPr="00E90FE2">
        <w:rPr>
          <w:lang w:val="pt-BR"/>
        </w:rPr>
        <w:t>Licența pentru dispozitiv</w:t>
      </w:r>
    </w:p>
    <w:p w:rsidR="0092350C" w:rsidRPr="00E90FE2" w:rsidRDefault="00621A69" w:rsidP="00621A69">
      <w:pPr>
        <w:pStyle w:val="ProductList-Bullet"/>
        <w:numPr>
          <w:ilvl w:val="0"/>
          <w:numId w:val="8"/>
        </w:numPr>
        <w:rPr>
          <w:lang w:val="pt-BR"/>
        </w:rPr>
      </w:pPr>
      <w:r w:rsidRPr="00E90FE2">
        <w:rPr>
          <w:lang w:val="pt-BR"/>
        </w:rPr>
        <w:t xml:space="preserve">Pentru fiecare </w:t>
      </w:r>
      <w:r>
        <w:fldChar w:fldCharType="begin"/>
      </w:r>
      <w:r w:rsidRPr="00E90FE2">
        <w:rPr>
          <w:lang w:val="pt-BR"/>
        </w:rPr>
        <w:instrText xml:space="preserve"> AutoTextList   \s NoStyle \t "„Licență” înseamnă dreptul de a descărca, a instala, a accesa și a utiliza un Produs." </w:instrText>
      </w:r>
      <w:r>
        <w:fldChar w:fldCharType="separate"/>
      </w:r>
      <w:r w:rsidRPr="00E90FE2">
        <w:rPr>
          <w:color w:val="0563C1"/>
          <w:lang w:val="pt-BR"/>
        </w:rPr>
        <w:t>Licență</w:t>
      </w:r>
      <w:r>
        <w:fldChar w:fldCharType="end"/>
      </w:r>
      <w:r w:rsidRPr="00E90FE2">
        <w:rPr>
          <w:lang w:val="pt-BR"/>
        </w:rPr>
        <w:t xml:space="preserve"> achiziționată, Clientul are dreptul să instaleze o copie a produsului software pe un </w:t>
      </w:r>
      <w:r>
        <w:fldChar w:fldCharType="begin"/>
      </w:r>
      <w:r w:rsidRPr="00E90FE2">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E90FE2">
        <w:rPr>
          <w:color w:val="0563C1"/>
          <w:lang w:val="pt-BR"/>
        </w:rPr>
        <w:t>Dispozitiv licențiat</w:t>
      </w:r>
      <w:r>
        <w:fldChar w:fldCharType="end"/>
      </w:r>
      <w:r w:rsidRPr="00E90FE2">
        <w:rPr>
          <w:lang w:val="pt-BR"/>
        </w:rPr>
        <w:t xml:space="preserve"> sau într-un sistem hardware virtual local de pe un </w:t>
      </w:r>
      <w:r>
        <w:fldChar w:fldCharType="begin"/>
      </w:r>
      <w:r w:rsidRPr="00E90FE2">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E90FE2">
        <w:rPr>
          <w:color w:val="0563C1"/>
          <w:lang w:val="pt-BR"/>
        </w:rPr>
        <w:t>Dispozitiv licențiat</w:t>
      </w:r>
      <w:r>
        <w:fldChar w:fldCharType="end"/>
      </w:r>
      <w:r w:rsidRPr="00E90FE2">
        <w:rPr>
          <w:lang w:val="pt-BR"/>
        </w:rPr>
        <w:t>.</w:t>
      </w:r>
    </w:p>
    <w:p w:rsidR="0092350C" w:rsidRDefault="00621A69" w:rsidP="00621A69">
      <w:pPr>
        <w:pStyle w:val="ProductList-Bullet"/>
        <w:numPr>
          <w:ilvl w:val="0"/>
          <w:numId w:val="8"/>
        </w:numPr>
      </w:pPr>
      <w:r>
        <w:t>Clientul are dreptul să utilizeze produsul software pe maximum două procesoare.</w:t>
      </w:r>
    </w:p>
    <w:p w:rsidR="0092350C" w:rsidRPr="00E90FE2" w:rsidRDefault="00621A69" w:rsidP="00621A69">
      <w:pPr>
        <w:pStyle w:val="ProductList-Bullet"/>
        <w:numPr>
          <w:ilvl w:val="0"/>
          <w:numId w:val="8"/>
        </w:numPr>
        <w:rPr>
          <w:lang w:val="pt-BR"/>
        </w:rPr>
      </w:pPr>
      <w:r w:rsidRPr="00E90FE2">
        <w:rPr>
          <w:lang w:val="pt-BR"/>
        </w:rPr>
        <w:t>Oricărui utilizator i se permite accesul local.</w:t>
      </w:r>
    </w:p>
    <w:p w:rsidR="0092350C" w:rsidRPr="00E90FE2" w:rsidRDefault="00621A69" w:rsidP="00621A69">
      <w:pPr>
        <w:pStyle w:val="ProductList-Bullet"/>
        <w:numPr>
          <w:ilvl w:val="0"/>
          <w:numId w:val="8"/>
        </w:numPr>
        <w:rPr>
          <w:lang w:val="pt-BR"/>
        </w:rPr>
      </w:pPr>
      <w:r w:rsidRPr="00E90FE2">
        <w:rPr>
          <w:lang w:val="pt-BR"/>
        </w:rPr>
        <w:t xml:space="preserve">Utilizarea de la distanță este permisă </w:t>
      </w:r>
      <w:r>
        <w:fldChar w:fldCharType="begin"/>
      </w:r>
      <w:r w:rsidRPr="00E90FE2">
        <w:rPr>
          <w:lang w:val="pt-BR"/>
        </w:rPr>
        <w:instrText xml:space="preserve"> AutoTextList   \s NoStyle \t "Utilizator principal înseamnă utilizatorul care utilizează un dispozitiv licențiat mai mult de 50% din timp într-o perioadă de 90 de zile." </w:instrText>
      </w:r>
      <w:r>
        <w:fldChar w:fldCharType="separate"/>
      </w:r>
      <w:r w:rsidRPr="00E90FE2">
        <w:rPr>
          <w:color w:val="0563C1"/>
          <w:lang w:val="pt-BR"/>
        </w:rPr>
        <w:t>Utilizatorului principal</w:t>
      </w:r>
      <w:r>
        <w:fldChar w:fldCharType="end"/>
      </w:r>
      <w:r w:rsidRPr="00E90FE2">
        <w:rPr>
          <w:lang w:val="pt-BR"/>
        </w:rPr>
        <w:t xml:space="preserve"> al </w:t>
      </w:r>
      <w:r>
        <w:fldChar w:fldCharType="begin"/>
      </w:r>
      <w:r w:rsidRPr="00E90FE2">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E90FE2">
        <w:rPr>
          <w:color w:val="0563C1"/>
          <w:lang w:val="pt-BR"/>
        </w:rPr>
        <w:t>Dispozitivului licențiat</w:t>
      </w:r>
      <w:r>
        <w:fldChar w:fldCharType="end"/>
      </w:r>
      <w:r w:rsidRPr="00E90FE2">
        <w:rPr>
          <w:lang w:val="pt-BR"/>
        </w:rPr>
        <w:t xml:space="preserve"> și oricărui alt utilizator de pe alt </w:t>
      </w:r>
      <w:r>
        <w:fldChar w:fldCharType="begin"/>
      </w:r>
      <w:r w:rsidRPr="00E90FE2">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E90FE2">
        <w:rPr>
          <w:color w:val="0563C1"/>
          <w:lang w:val="pt-BR"/>
        </w:rPr>
        <w:t>Dispozitiv licențiat</w:t>
      </w:r>
      <w:r>
        <w:fldChar w:fldCharType="end"/>
      </w:r>
      <w:r w:rsidRPr="00E90FE2">
        <w:rPr>
          <w:lang w:val="pt-BR"/>
        </w:rPr>
        <w:t xml:space="preserve"> sau de pe un </w:t>
      </w:r>
      <w:r>
        <w:fldChar w:fldCharType="begin"/>
      </w:r>
      <w:r w:rsidRPr="00E90FE2">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E90FE2">
        <w:rPr>
          <w:color w:val="0563C1"/>
          <w:lang w:val="pt-BR"/>
        </w:rPr>
        <w:t>Dispozitiv licențiat</w:t>
      </w:r>
      <w:r>
        <w:fldChar w:fldCharType="end"/>
      </w:r>
      <w:r w:rsidRPr="00E90FE2">
        <w:rPr>
          <w:lang w:val="pt-BR"/>
        </w:rPr>
        <w:t xml:space="preserve"> cu Windows VDA.</w:t>
      </w:r>
    </w:p>
    <w:p w:rsidR="0092350C" w:rsidRPr="00E90FE2" w:rsidRDefault="00621A69" w:rsidP="00621A69">
      <w:pPr>
        <w:pStyle w:val="ProductList-Bullet"/>
        <w:numPr>
          <w:ilvl w:val="0"/>
          <w:numId w:val="8"/>
        </w:numPr>
        <w:rPr>
          <w:lang w:val="es-ES_tradnl"/>
        </w:rPr>
      </w:pPr>
      <w:r w:rsidRPr="00E90FE2">
        <w:rPr>
          <w:lang w:val="es-ES_tradnl"/>
        </w:rPr>
        <w:t>Doar un singur utilizator are dreptul să acceseze și să utilizeze produsul software la un moment dat.</w:t>
      </w:r>
    </w:p>
    <w:p w:rsidR="0092350C" w:rsidRPr="00E90FE2" w:rsidRDefault="00621A69" w:rsidP="00621A69">
      <w:pPr>
        <w:pStyle w:val="ProductList-Bullet"/>
        <w:numPr>
          <w:ilvl w:val="0"/>
          <w:numId w:val="8"/>
        </w:numPr>
        <w:rPr>
          <w:lang w:val="es-ES_tradnl"/>
        </w:rPr>
      </w:pPr>
      <w:r w:rsidRPr="00E90FE2">
        <w:rPr>
          <w:lang w:val="es-ES_tradnl"/>
        </w:rPr>
        <w:t xml:space="preserve">Clientul are dreptul să conecteze maximum 20 de dispozitive la </w:t>
      </w:r>
      <w:r>
        <w:fldChar w:fldCharType="begin"/>
      </w:r>
      <w:r w:rsidRPr="00E90FE2">
        <w:rPr>
          <w:lang w:val="es-ES_tradnl"/>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E90FE2">
        <w:rPr>
          <w:color w:val="0563C1"/>
          <w:lang w:val="es-ES_tradnl"/>
        </w:rPr>
        <w:t>Dispozitivul licențiat</w:t>
      </w:r>
      <w:r>
        <w:fldChar w:fldCharType="end"/>
      </w:r>
      <w:r w:rsidRPr="00E90FE2">
        <w:rPr>
          <w:lang w:val="es-ES_tradnl"/>
        </w:rPr>
        <w:t>, pentru partajarea și imprimarea fișierelor și pentru a utiliza serviciile Internet Information Services, Partajare conexiune la internet sau serviciile de telefonie.</w:t>
      </w:r>
    </w:p>
    <w:p w:rsidR="0092350C" w:rsidRDefault="00621A69" w:rsidP="00621A69">
      <w:pPr>
        <w:pStyle w:val="ProductList-Bullet"/>
        <w:numPr>
          <w:ilvl w:val="0"/>
          <w:numId w:val="8"/>
        </w:numPr>
      </w:pPr>
      <w:r>
        <w:t>Sunt permise conexiuni nelimitate pentru activarea prin tehnologia KMS sau o tehnologie similară.</w:t>
      </w:r>
    </w:p>
    <w:p w:rsidR="0092350C" w:rsidRDefault="0092350C">
      <w:pPr>
        <w:pStyle w:val="ProductList-Body"/>
      </w:pPr>
    </w:p>
    <w:p w:rsidR="0092350C" w:rsidRDefault="00621A69">
      <w:pPr>
        <w:pStyle w:val="ProductList-ClauseHeading"/>
        <w:outlineLvl w:val="3"/>
      </w:pPr>
      <w:r>
        <w:t>Adobe Flash Player</w:t>
      </w:r>
    </w:p>
    <w:p w:rsidR="0092350C" w:rsidRDefault="00621A69">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33">
        <w:r>
          <w:rPr>
            <w:color w:val="00467F"/>
            <w:u w:val="single"/>
          </w:rPr>
          <w:t>http://go.microsoft.com/fwlink/?linkid=248532</w:t>
        </w:r>
      </w:hyperlink>
      <w:r>
        <w:t>. Adobe și Flash sunt mărci comerciale înregistrate sau mărci comerciale ale Adobe Systems Incorporated din S.U.A. și/sau alte țări</w:t>
      </w:r>
    </w:p>
    <w:p w:rsidR="0092350C" w:rsidRDefault="00621A69">
      <w:pPr>
        <w:pStyle w:val="ProductList-Offering2Heading"/>
        <w:outlineLvl w:val="2"/>
      </w:pPr>
      <w:bookmarkStart w:id="22" w:name="_Sec541"/>
      <w:r>
        <w:t>Per nucleu/Licență CAL</w:t>
      </w:r>
      <w:bookmarkEnd w:id="22"/>
      <w:r>
        <w:fldChar w:fldCharType="begin"/>
      </w:r>
      <w:r>
        <w:instrText xml:space="preserve"> TC "</w:instrText>
      </w:r>
      <w:bookmarkStart w:id="23" w:name="_Toc515575117"/>
      <w:r>
        <w:instrText>Per nucleu/Licență CAL</w:instrText>
      </w:r>
      <w:bookmarkEnd w:id="23"/>
      <w:r>
        <w:instrText>" \l 3</w:instrText>
      </w:r>
      <w:r>
        <w:fldChar w:fldCharType="end"/>
      </w:r>
    </w:p>
    <w:p w:rsidR="0092350C" w:rsidRDefault="00621A69">
      <w:pPr>
        <w:pStyle w:val="ProductList-ClauseHeading"/>
        <w:outlineLvl w:val="3"/>
      </w:pPr>
      <w:r>
        <w:t>Licențe de server (per nucleu)</w:t>
      </w:r>
    </w:p>
    <w:p w:rsidR="0092350C" w:rsidRDefault="00621A69" w:rsidP="00621A69">
      <w:pPr>
        <w:pStyle w:val="ProductList-Bullet"/>
        <w:numPr>
          <w:ilvl w:val="0"/>
          <w:numId w:val="9"/>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rsidR="0092350C" w:rsidRDefault="00621A69" w:rsidP="00621A69">
      <w:pPr>
        <w:pStyle w:val="ProductList-Bullet"/>
        <w:numPr>
          <w:ilvl w:val="0"/>
          <w:numId w:val="9"/>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92350C" w:rsidRPr="00E90FE2" w:rsidRDefault="00621A69" w:rsidP="00621A69">
      <w:pPr>
        <w:pStyle w:val="ProductList-Bullet"/>
        <w:numPr>
          <w:ilvl w:val="0"/>
          <w:numId w:val="9"/>
        </w:numPr>
        <w:rPr>
          <w:lang w:val="pt-BR"/>
        </w:rPr>
      </w:pPr>
      <w:r w:rsidRPr="00E90FE2">
        <w:rPr>
          <w:lang w:val="pt-BR"/>
        </w:rPr>
        <w:t xml:space="preserve">din ediția Datacenter permit utilizarea software-ului de tip server pentru gestionarea oricărui număr de </w:t>
      </w:r>
      <w:r>
        <w:fldChar w:fldCharType="begin"/>
      </w:r>
      <w:r w:rsidRPr="00E90FE2">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E90FE2">
        <w:rPr>
          <w:color w:val="0563C1"/>
          <w:lang w:val="pt-BR"/>
        </w:rPr>
        <w:t>medii OSE</w:t>
      </w:r>
      <w:r>
        <w:fldChar w:fldCharType="end"/>
      </w:r>
      <w:r w:rsidRPr="00E90FE2">
        <w:rPr>
          <w:lang w:val="pt-BR"/>
        </w:rPr>
        <w:t xml:space="preserve"> pe </w:t>
      </w:r>
      <w:r>
        <w:fldChar w:fldCharType="begin"/>
      </w:r>
      <w:r w:rsidRPr="00E90FE2">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E90FE2">
        <w:rPr>
          <w:color w:val="0563C1"/>
          <w:lang w:val="pt-BR"/>
        </w:rPr>
        <w:t>Serverul licențiat</w:t>
      </w:r>
      <w:r>
        <w:fldChar w:fldCharType="end"/>
      </w:r>
      <w:r w:rsidRPr="00E90FE2">
        <w:rPr>
          <w:lang w:val="pt-BR"/>
        </w:rPr>
        <w:t>.</w:t>
      </w:r>
    </w:p>
    <w:p w:rsidR="0092350C" w:rsidRDefault="00621A69" w:rsidP="00621A69">
      <w:pPr>
        <w:pStyle w:val="ProductList-Bullet"/>
        <w:numPr>
          <w:ilvl w:val="0"/>
          <w:numId w:val="9"/>
        </w:numPr>
      </w:pPr>
      <w:r>
        <w:t>Ediția Standard:</w:t>
      </w:r>
    </w:p>
    <w:p w:rsidR="0092350C" w:rsidRDefault="00621A69" w:rsidP="00621A69">
      <w:pPr>
        <w:pStyle w:val="ProductList-Bullet"/>
        <w:numPr>
          <w:ilvl w:val="1"/>
          <w:numId w:val="9"/>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rsidR="0092350C" w:rsidRDefault="00621A69" w:rsidP="00621A69">
      <w:pPr>
        <w:pStyle w:val="ProductList-Bullet"/>
        <w:numPr>
          <w:ilvl w:val="1"/>
          <w:numId w:val="9"/>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92350C" w:rsidRDefault="00621A69" w:rsidP="00621A69">
      <w:pPr>
        <w:pStyle w:val="ProductList-Bullet"/>
        <w:numPr>
          <w:ilvl w:val="1"/>
          <w:numId w:val="9"/>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92350C" w:rsidRDefault="00621A69" w:rsidP="00621A69">
      <w:pPr>
        <w:pStyle w:val="ProductList-Bullet"/>
        <w:numPr>
          <w:ilvl w:val="0"/>
          <w:numId w:val="9"/>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rsidR="0092350C" w:rsidRDefault="00621A69" w:rsidP="00621A69">
      <w:pPr>
        <w:pStyle w:val="ProductList-Bullet"/>
        <w:numPr>
          <w:ilvl w:val="0"/>
          <w:numId w:val="9"/>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rsidR="0092350C" w:rsidRDefault="0092350C">
      <w:pPr>
        <w:pStyle w:val="ProductList-Body"/>
      </w:pPr>
    </w:p>
    <w:p w:rsidR="0092350C" w:rsidRDefault="00621A69">
      <w:pPr>
        <w:pStyle w:val="ProductList-ClauseHeading"/>
        <w:outlineLvl w:val="3"/>
      </w:pPr>
      <w:r>
        <w:t>Licențele de acces</w:t>
      </w:r>
    </w:p>
    <w:p w:rsidR="0092350C" w:rsidRDefault="00621A69" w:rsidP="00621A69">
      <w:pPr>
        <w:pStyle w:val="ProductList-Bullet"/>
        <w:numPr>
          <w:ilvl w:val="0"/>
          <w:numId w:val="10"/>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rsidR="0092350C" w:rsidRDefault="00621A69" w:rsidP="00621A69">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rsidR="0092350C" w:rsidRPr="00E90FE2" w:rsidRDefault="00621A69" w:rsidP="00621A69">
      <w:pPr>
        <w:pStyle w:val="ProductList-Bullet"/>
        <w:numPr>
          <w:ilvl w:val="0"/>
          <w:numId w:val="10"/>
        </w:numPr>
        <w:rPr>
          <w:lang w:val="es-ES_tradnl"/>
        </w:rPr>
      </w:pPr>
      <w:r w:rsidRPr="00E90FE2">
        <w:rPr>
          <w:lang w:val="es-ES_tradnl"/>
        </w:rPr>
        <w:t xml:space="preserve">  Nu sunt necesare </w:t>
      </w:r>
      <w:r>
        <w:fldChar w:fldCharType="begin"/>
      </w:r>
      <w:r w:rsidRPr="00E90FE2">
        <w:rPr>
          <w:lang w:val="es-ES_tradnl"/>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E90FE2">
        <w:rPr>
          <w:color w:val="0563C1"/>
          <w:lang w:val="es-ES_tradnl"/>
        </w:rPr>
        <w:t>licențe CAL</w:t>
      </w:r>
      <w:r>
        <w:fldChar w:fldCharType="end"/>
      </w:r>
      <w:r w:rsidRPr="00E90FE2">
        <w:rPr>
          <w:lang w:val="es-ES_tradnl"/>
        </w:rPr>
        <w:t xml:space="preserve"> pentru accesarea software-ului de server care rulează un </w:t>
      </w:r>
      <w:r>
        <w:fldChar w:fldCharType="begin"/>
      </w:r>
      <w:r w:rsidRPr="00E90FE2">
        <w:rPr>
          <w:lang w:val="es-ES_tradnl"/>
        </w:rP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sidRPr="00E90FE2">
        <w:rPr>
          <w:color w:val="0563C1"/>
          <w:lang w:val="es-ES_tradnl"/>
        </w:rPr>
        <w:t>serviciu web</w:t>
      </w:r>
      <w:r>
        <w:fldChar w:fldCharType="end"/>
      </w:r>
      <w:r w:rsidRPr="00E90FE2">
        <w:rPr>
          <w:lang w:val="es-ES_tradnl"/>
        </w:rPr>
        <w:t xml:space="preserve"> sau un </w:t>
      </w:r>
      <w:r>
        <w:fldChar w:fldCharType="begin"/>
      </w:r>
      <w:r w:rsidRPr="00E90FE2">
        <w:rPr>
          <w:lang w:val="es-ES_tradnl"/>
        </w:rP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sidRPr="00E90FE2">
        <w:rPr>
          <w:color w:val="0563C1"/>
          <w:lang w:val="es-ES_tradnl"/>
        </w:rPr>
        <w:t>serviciu HPC</w:t>
      </w:r>
      <w:r>
        <w:fldChar w:fldCharType="end"/>
      </w:r>
      <w:r w:rsidRPr="00E90FE2">
        <w:rPr>
          <w:lang w:val="es-ES_tradnl"/>
        </w:rPr>
        <w:t>.</w:t>
      </w:r>
    </w:p>
    <w:p w:rsidR="0092350C" w:rsidRPr="00E90FE2" w:rsidRDefault="00621A69" w:rsidP="00621A69">
      <w:pPr>
        <w:pStyle w:val="ProductList-Bullet"/>
        <w:numPr>
          <w:ilvl w:val="0"/>
          <w:numId w:val="10"/>
        </w:numPr>
        <w:rPr>
          <w:lang w:val="es-ES_tradnl"/>
        </w:rPr>
      </w:pPr>
      <w:r w:rsidRPr="00E90FE2">
        <w:rPr>
          <w:lang w:val="es-ES_tradnl"/>
        </w:rPr>
        <w:t xml:space="preserve">  Nu sunt necesare </w:t>
      </w:r>
      <w:r>
        <w:fldChar w:fldCharType="begin"/>
      </w:r>
      <w:r w:rsidRPr="00E90FE2">
        <w:rPr>
          <w:lang w:val="es-ES_tradnl"/>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E90FE2">
        <w:rPr>
          <w:color w:val="0563C1"/>
          <w:lang w:val="es-ES_tradnl"/>
        </w:rPr>
        <w:t>licențe CAL</w:t>
      </w:r>
      <w:r>
        <w:fldChar w:fldCharType="end"/>
      </w:r>
      <w:r w:rsidRPr="00E90FE2">
        <w:rPr>
          <w:lang w:val="es-ES_tradnl"/>
        </w:rPr>
        <w:t xml:space="preserve"> pentru a se asigura accesul într-un </w:t>
      </w:r>
      <w:r>
        <w:fldChar w:fldCharType="begin"/>
      </w:r>
      <w:r w:rsidRPr="00E90FE2">
        <w:rPr>
          <w:lang w:val="es-ES_tradnl"/>
        </w:rP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sidRPr="00E90FE2">
        <w:rPr>
          <w:color w:val="0563C1"/>
          <w:lang w:val="es-ES_tradnl"/>
        </w:rPr>
        <w:t>mediu OSE fizic</w:t>
      </w:r>
      <w:r>
        <w:fldChar w:fldCharType="end"/>
      </w:r>
      <w:r w:rsidRPr="00E90FE2">
        <w:rPr>
          <w:lang w:val="es-ES_tradnl"/>
        </w:rPr>
        <w:t xml:space="preserve"> utilizat doar pentru găzduirea sau gestionarea </w:t>
      </w:r>
      <w:r>
        <w:fldChar w:fldCharType="begin"/>
      </w:r>
      <w:r w:rsidRPr="00E90FE2">
        <w:rPr>
          <w:lang w:val="es-ES_tradnl"/>
        </w:rPr>
        <w:instrText xml:space="preserve"> AutoTextList   \s NoStyle \t "Mediu OSE virtual înseamnă un mediu OSE configurat să ruleze pe un sistem hardware virtual" </w:instrText>
      </w:r>
      <w:r>
        <w:fldChar w:fldCharType="separate"/>
      </w:r>
      <w:r w:rsidRPr="00E90FE2">
        <w:rPr>
          <w:color w:val="0563C1"/>
          <w:lang w:val="es-ES_tradnl"/>
        </w:rPr>
        <w:t>mediilor OSE virtuale</w:t>
      </w:r>
      <w:r>
        <w:fldChar w:fldCharType="end"/>
      </w:r>
      <w:r w:rsidRPr="00E90FE2">
        <w:rPr>
          <w:lang w:val="es-ES_tradnl"/>
        </w:rPr>
        <w:t>.</w:t>
      </w:r>
    </w:p>
    <w:p w:rsidR="0092350C" w:rsidRPr="00E90FE2" w:rsidRDefault="00621A69">
      <w:pPr>
        <w:pStyle w:val="ProductList-Offering2Heading"/>
        <w:outlineLvl w:val="2"/>
        <w:rPr>
          <w:lang w:val="es-ES_tradnl"/>
        </w:rPr>
      </w:pPr>
      <w:bookmarkStart w:id="24" w:name="_Sec542"/>
      <w:r w:rsidRPr="00E90FE2">
        <w:rPr>
          <w:lang w:val="es-ES_tradnl"/>
        </w:rPr>
        <w:t>Server per licență CAL</w:t>
      </w:r>
      <w:bookmarkEnd w:id="24"/>
      <w:r>
        <w:fldChar w:fldCharType="begin"/>
      </w:r>
      <w:r w:rsidRPr="00E90FE2">
        <w:rPr>
          <w:lang w:val="es-ES_tradnl"/>
        </w:rPr>
        <w:instrText xml:space="preserve"> TC "</w:instrText>
      </w:r>
      <w:bookmarkStart w:id="25" w:name="_Toc515575118"/>
      <w:r w:rsidRPr="00E90FE2">
        <w:rPr>
          <w:lang w:val="es-ES_tradnl"/>
        </w:rPr>
        <w:instrText>Server per licență CAL</w:instrText>
      </w:r>
      <w:bookmarkEnd w:id="25"/>
      <w:r w:rsidRPr="00E90FE2">
        <w:rPr>
          <w:lang w:val="es-ES_tradnl"/>
        </w:rPr>
        <w:instrText>" \l 3</w:instrText>
      </w:r>
      <w:r>
        <w:fldChar w:fldCharType="end"/>
      </w:r>
    </w:p>
    <w:p w:rsidR="0092350C" w:rsidRPr="00E90FE2" w:rsidRDefault="00621A69">
      <w:pPr>
        <w:pStyle w:val="ProductList-ClauseHeading"/>
        <w:outlineLvl w:val="3"/>
        <w:rPr>
          <w:lang w:val="es-ES_tradnl"/>
        </w:rPr>
      </w:pPr>
      <w:r w:rsidRPr="00E90FE2">
        <w:rPr>
          <w:lang w:val="es-ES_tradnl"/>
        </w:rPr>
        <w:t>Licențe de server (per instanță)</w:t>
      </w:r>
    </w:p>
    <w:p w:rsidR="0092350C" w:rsidRPr="00E90FE2" w:rsidRDefault="00621A69">
      <w:pPr>
        <w:pStyle w:val="ProductList-Body"/>
        <w:rPr>
          <w:lang w:val="es-ES_tradnl"/>
        </w:rPr>
      </w:pPr>
      <w:r w:rsidRPr="00E90FE2">
        <w:rPr>
          <w:lang w:val="es-ES_tradnl"/>
        </w:rPr>
        <w:t xml:space="preserve">Pentru fiecare </w:t>
      </w:r>
      <w:r>
        <w:fldChar w:fldCharType="begin"/>
      </w:r>
      <w:r w:rsidRPr="00E90FE2">
        <w:rPr>
          <w:lang w:val="es-ES_tradnl"/>
        </w:rPr>
        <w:instrText xml:space="preserve"> AutoTextList   \s NoStyle \t "„Licență” înseamnă dreptul de a descărca, a instala, a accesa și a utiliza un Produs." </w:instrText>
      </w:r>
      <w:r>
        <w:fldChar w:fldCharType="separate"/>
      </w:r>
      <w:r w:rsidRPr="00E90FE2">
        <w:rPr>
          <w:color w:val="0563C1"/>
          <w:lang w:val="es-ES_tradnl"/>
        </w:rPr>
        <w:t>Licență</w:t>
      </w:r>
      <w:r>
        <w:fldChar w:fldCharType="end"/>
      </w:r>
      <w:r w:rsidRPr="00E90FE2">
        <w:rPr>
          <w:lang w:val="es-ES_tradnl"/>
        </w:rPr>
        <w:t xml:space="preserve"> achiziționată, Clientul poate utiliza o </w:t>
      </w:r>
      <w:r>
        <w:fldChar w:fldCharType="begin"/>
      </w:r>
      <w:r w:rsidRPr="00E90FE2">
        <w:rPr>
          <w:lang w:val="es-ES_tradnl"/>
        </w:rP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sidRPr="00E90FE2">
        <w:rPr>
          <w:color w:val="0563C1"/>
          <w:lang w:val="es-ES_tradnl"/>
        </w:rPr>
        <w:t>Instanță în execuție</w:t>
      </w:r>
      <w:r>
        <w:fldChar w:fldCharType="end"/>
      </w:r>
      <w:r w:rsidRPr="00E90FE2">
        <w:rPr>
          <w:lang w:val="es-ES_tradnl"/>
        </w:rPr>
        <w:t xml:space="preserve"> a software-ului de server într-un </w:t>
      </w:r>
      <w:r>
        <w:fldChar w:fldCharType="begin"/>
      </w:r>
      <w:r w:rsidRPr="00E90FE2">
        <w:rPr>
          <w:lang w:val="es-ES_tradnl"/>
        </w:rP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sidRPr="00E90FE2">
        <w:rPr>
          <w:color w:val="0563C1"/>
          <w:lang w:val="es-ES_tradnl"/>
        </w:rPr>
        <w:t>mediu OSE fizic</w:t>
      </w:r>
      <w:r>
        <w:fldChar w:fldCharType="end"/>
      </w:r>
      <w:r w:rsidRPr="00E90FE2">
        <w:rPr>
          <w:lang w:val="es-ES_tradnl"/>
        </w:rPr>
        <w:t xml:space="preserve"> sau într-un </w:t>
      </w:r>
      <w:r>
        <w:fldChar w:fldCharType="begin"/>
      </w:r>
      <w:r w:rsidRPr="00E90FE2">
        <w:rPr>
          <w:lang w:val="es-ES_tradnl"/>
        </w:rPr>
        <w:instrText xml:space="preserve"> AutoTextList   \s NoStyle \t "Mediu OSE virtual înseamnă un mediu OSE configurat să ruleze pe un sistem hardware virtual" </w:instrText>
      </w:r>
      <w:r>
        <w:fldChar w:fldCharType="separate"/>
      </w:r>
      <w:r w:rsidRPr="00E90FE2">
        <w:rPr>
          <w:color w:val="0563C1"/>
          <w:lang w:val="es-ES_tradnl"/>
        </w:rPr>
        <w:t>mediu OSE virtual</w:t>
      </w:r>
      <w:r>
        <w:fldChar w:fldCharType="end"/>
      </w:r>
      <w:r w:rsidRPr="00E90FE2">
        <w:rPr>
          <w:lang w:val="es-ES_tradnl"/>
        </w:rPr>
        <w:t xml:space="preserve">, pe un </w:t>
      </w:r>
      <w:r>
        <w:fldChar w:fldCharType="begin"/>
      </w:r>
      <w:r w:rsidRPr="00E90FE2">
        <w:rPr>
          <w:lang w:val="es-ES_tradnl"/>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E90FE2">
        <w:rPr>
          <w:color w:val="0563C1"/>
          <w:lang w:val="es-ES_tradnl"/>
        </w:rPr>
        <w:t>Server licențiat</w:t>
      </w:r>
      <w:r>
        <w:fldChar w:fldCharType="end"/>
      </w:r>
      <w:r w:rsidRPr="00E90FE2">
        <w:rPr>
          <w:lang w:val="es-ES_tradnl"/>
        </w:rPr>
        <w:t>.</w:t>
      </w:r>
    </w:p>
    <w:p w:rsidR="0092350C" w:rsidRPr="00E90FE2" w:rsidRDefault="0092350C">
      <w:pPr>
        <w:pStyle w:val="ProductList-Body"/>
        <w:rPr>
          <w:lang w:val="es-ES_tradnl"/>
        </w:rPr>
      </w:pPr>
    </w:p>
    <w:p w:rsidR="0092350C" w:rsidRDefault="00621A69">
      <w:pPr>
        <w:pStyle w:val="ProductList-ClauseHeading"/>
        <w:outlineLvl w:val="3"/>
      </w:pPr>
      <w:r>
        <w:t>Licențele de acces</w:t>
      </w:r>
    </w:p>
    <w:p w:rsidR="0092350C" w:rsidRDefault="00621A69" w:rsidP="00621A69">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rsidR="0092350C" w:rsidRDefault="00621A69" w:rsidP="00621A69">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rsidR="0092350C" w:rsidRDefault="00621A69">
      <w:pPr>
        <w:pStyle w:val="ProductList-Offering2Heading"/>
        <w:outlineLvl w:val="2"/>
      </w:pPr>
      <w:bookmarkStart w:id="26" w:name="_Sec543"/>
      <w:r>
        <w:t>Per nucleu</w:t>
      </w:r>
      <w:bookmarkEnd w:id="26"/>
      <w:r>
        <w:fldChar w:fldCharType="begin"/>
      </w:r>
      <w:r>
        <w:instrText xml:space="preserve"> TC "</w:instrText>
      </w:r>
      <w:bookmarkStart w:id="27" w:name="_Toc515575119"/>
      <w:r>
        <w:instrText>Per nucleu</w:instrText>
      </w:r>
      <w:bookmarkEnd w:id="27"/>
      <w:r>
        <w:instrText>" \l 3</w:instrText>
      </w:r>
      <w:r>
        <w:fldChar w:fldCharType="end"/>
      </w:r>
    </w:p>
    <w:p w:rsidR="0092350C" w:rsidRDefault="00621A69">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rsidR="0092350C" w:rsidRDefault="0092350C">
      <w:pPr>
        <w:pStyle w:val="ProductList-Body"/>
      </w:pPr>
    </w:p>
    <w:p w:rsidR="0092350C" w:rsidRDefault="00621A69">
      <w:pPr>
        <w:pStyle w:val="ProductList-ClauseHeading"/>
        <w:outlineLvl w:val="3"/>
      </w:pPr>
      <w:r>
        <w:t>Licențele de server (per nucleu) – Licențierea în funcție de Nucleele fizice ale unui Server</w:t>
      </w:r>
    </w:p>
    <w:p w:rsidR="0092350C" w:rsidRDefault="00621A69" w:rsidP="00621A69">
      <w:pPr>
        <w:pStyle w:val="ProductList-Bullet"/>
        <w:numPr>
          <w:ilvl w:val="0"/>
          <w:numId w:val="12"/>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rsidR="0092350C" w:rsidRDefault="00621A69" w:rsidP="00621A69">
      <w:pPr>
        <w:pStyle w:val="ProductList-Bullet"/>
        <w:numPr>
          <w:ilvl w:val="0"/>
          <w:numId w:val="12"/>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rsidR="0092350C" w:rsidRDefault="00621A69" w:rsidP="00621A69">
      <w:pPr>
        <w:pStyle w:val="ProductList-Bullet"/>
        <w:numPr>
          <w:ilvl w:val="0"/>
          <w:numId w:val="12"/>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rsidR="0092350C" w:rsidRDefault="00621A69" w:rsidP="00621A69">
      <w:pPr>
        <w:pStyle w:val="ProductList-Bullet"/>
        <w:numPr>
          <w:ilvl w:val="0"/>
          <w:numId w:val="12"/>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92350C" w:rsidRDefault="00621A69" w:rsidP="00621A69">
      <w:pPr>
        <w:pStyle w:val="ProductList-Bullet"/>
        <w:numPr>
          <w:ilvl w:val="0"/>
          <w:numId w:val="12"/>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92350C" w:rsidRDefault="0092350C">
      <w:pPr>
        <w:pStyle w:val="ProductList-Body"/>
      </w:pPr>
    </w:p>
    <w:p w:rsidR="0092350C" w:rsidRDefault="00621A69">
      <w:pPr>
        <w:pStyle w:val="ProductList-ClauseHeading"/>
        <w:outlineLvl w:val="3"/>
      </w:pPr>
      <w:r>
        <w:t>Licențele de server (per nucleu) – Acordarea licențelor în funcție de mediile OSE virtuale individuale</w:t>
      </w:r>
    </w:p>
    <w:p w:rsidR="0092350C" w:rsidRDefault="00621A69" w:rsidP="00621A69">
      <w:pPr>
        <w:pStyle w:val="ProductList-Bullet"/>
        <w:numPr>
          <w:ilvl w:val="0"/>
          <w:numId w:val="13"/>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rsidR="0092350C" w:rsidRDefault="00621A69" w:rsidP="00621A69">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92350C" w:rsidRDefault="00621A69" w:rsidP="00621A69">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rsidR="0092350C" w:rsidRDefault="00621A69">
      <w:pPr>
        <w:pStyle w:val="ProductList-Offering2Heading"/>
        <w:outlineLvl w:val="2"/>
      </w:pPr>
      <w:bookmarkStart w:id="28" w:name="_Sec544"/>
      <w:r>
        <w:t>Servere de management</w:t>
      </w:r>
      <w:bookmarkEnd w:id="28"/>
      <w:r>
        <w:fldChar w:fldCharType="begin"/>
      </w:r>
      <w:r>
        <w:instrText xml:space="preserve"> TC "</w:instrText>
      </w:r>
      <w:bookmarkStart w:id="29" w:name="_Toc515575120"/>
      <w:r>
        <w:instrText>Servere de management</w:instrText>
      </w:r>
      <w:bookmarkEnd w:id="29"/>
      <w:r>
        <w:instrText>" \l 3</w:instrText>
      </w:r>
      <w:r>
        <w:fldChar w:fldCharType="end"/>
      </w:r>
    </w:p>
    <w:p w:rsidR="0092350C" w:rsidRDefault="00621A69">
      <w:pPr>
        <w:pStyle w:val="ProductList-ClauseHeading"/>
        <w:outlineLvl w:val="3"/>
      </w:pPr>
      <w:r>
        <w:t>Licențe de management</w:t>
      </w:r>
    </w:p>
    <w:p w:rsidR="0092350C" w:rsidRDefault="00621A69">
      <w:pPr>
        <w:pStyle w:val="ProductList-Body"/>
      </w:pPr>
      <w:r>
        <w:t xml:space="preserve">Versiunea Licenței de management, nu versiunea de software utilizată, determină versiunea Termenilor licenței aplicabili (inclusiv utilizarea conform drepturilor de downgrade, în ciuda termenilor care prevăd în sens contrar). </w:t>
      </w:r>
    </w:p>
    <w:p w:rsidR="0092350C" w:rsidRDefault="0092350C">
      <w:pPr>
        <w:pStyle w:val="ProductList-Body"/>
      </w:pPr>
    </w:p>
    <w:p w:rsidR="0092350C" w:rsidRDefault="00621A69">
      <w:pPr>
        <w:pStyle w:val="ProductList-ClauseHeading"/>
        <w:outlineLvl w:val="3"/>
      </w:pPr>
      <w:r>
        <w:t>Licențele de management pentru servere (per nucleu)</w:t>
      </w:r>
    </w:p>
    <w:p w:rsidR="0092350C" w:rsidRDefault="00621A69" w:rsidP="00621A69">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rsidR="0092350C" w:rsidRDefault="00621A69" w:rsidP="00621A69">
      <w:pPr>
        <w:pStyle w:val="ProductList-Bullet"/>
        <w:numPr>
          <w:ilvl w:val="0"/>
          <w:numId w:val="14"/>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92350C" w:rsidRPr="00E90FE2" w:rsidRDefault="00621A69" w:rsidP="00621A69">
      <w:pPr>
        <w:pStyle w:val="ProductList-Bullet"/>
        <w:numPr>
          <w:ilvl w:val="0"/>
          <w:numId w:val="14"/>
        </w:numPr>
        <w:rPr>
          <w:lang w:val="pt-BR"/>
        </w:rPr>
      </w:pPr>
      <w:r w:rsidRPr="00E90FE2">
        <w:rPr>
          <w:lang w:val="pt-BR"/>
        </w:rPr>
        <w:t xml:space="preserve">din ediția Datacenter permit utilizarea software-ului de tip server pentru gestionarea oricărui număr de </w:t>
      </w:r>
      <w:r>
        <w:fldChar w:fldCharType="begin"/>
      </w:r>
      <w:r w:rsidRPr="00E90FE2">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E90FE2">
        <w:rPr>
          <w:color w:val="0563C1"/>
          <w:lang w:val="pt-BR"/>
        </w:rPr>
        <w:t>medii OSE</w:t>
      </w:r>
      <w:r>
        <w:fldChar w:fldCharType="end"/>
      </w:r>
      <w:r w:rsidRPr="00E90FE2">
        <w:rPr>
          <w:lang w:val="pt-BR"/>
        </w:rPr>
        <w:t xml:space="preserve"> pe </w:t>
      </w:r>
      <w:r>
        <w:fldChar w:fldCharType="begin"/>
      </w:r>
      <w:r w:rsidRPr="00E90FE2">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E90FE2">
        <w:rPr>
          <w:color w:val="0563C1"/>
          <w:lang w:val="pt-BR"/>
        </w:rPr>
        <w:t>Serverul licențiat</w:t>
      </w:r>
      <w:r>
        <w:fldChar w:fldCharType="end"/>
      </w:r>
      <w:r w:rsidRPr="00E90FE2">
        <w:rPr>
          <w:lang w:val="pt-BR"/>
        </w:rPr>
        <w:t>.</w:t>
      </w:r>
    </w:p>
    <w:p w:rsidR="0092350C" w:rsidRDefault="00621A69" w:rsidP="00621A69">
      <w:pPr>
        <w:pStyle w:val="ProductList-Bullet"/>
        <w:numPr>
          <w:ilvl w:val="0"/>
          <w:numId w:val="14"/>
        </w:numPr>
      </w:pPr>
      <w:r>
        <w:t>Ediția Standard:</w:t>
      </w:r>
    </w:p>
    <w:p w:rsidR="0092350C" w:rsidRDefault="00621A69" w:rsidP="00621A69">
      <w:pPr>
        <w:pStyle w:val="ProductList-Bullet"/>
        <w:numPr>
          <w:ilvl w:val="1"/>
          <w:numId w:val="14"/>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w:t>
      </w:r>
    </w:p>
    <w:p w:rsidR="0092350C" w:rsidRDefault="00621A69" w:rsidP="00621A69">
      <w:pPr>
        <w:pStyle w:val="ProductList-Bullet"/>
        <w:numPr>
          <w:ilvl w:val="1"/>
          <w:numId w:val="14"/>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92350C" w:rsidRDefault="00621A69" w:rsidP="00621A69">
      <w:pPr>
        <w:pStyle w:val="ProductList-Bullet"/>
        <w:numPr>
          <w:ilvl w:val="1"/>
          <w:numId w:val="14"/>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licențiat. </w:t>
      </w:r>
    </w:p>
    <w:p w:rsidR="0092350C" w:rsidRDefault="00621A69" w:rsidP="00621A69">
      <w:pPr>
        <w:pStyle w:val="ProductList-Bullet"/>
        <w:numPr>
          <w:ilvl w:val="0"/>
          <w:numId w:val="1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rsidR="0092350C" w:rsidRDefault="0092350C">
      <w:pPr>
        <w:pStyle w:val="ProductList-Body"/>
      </w:pPr>
    </w:p>
    <w:p w:rsidR="0092350C" w:rsidRDefault="00621A69">
      <w:pPr>
        <w:pStyle w:val="ProductList-ClauseHeading"/>
        <w:outlineLvl w:val="3"/>
      </w:pPr>
      <w:r>
        <w:t>Licențele de management client (per OSE sau utilizator)</w:t>
      </w:r>
    </w:p>
    <w:p w:rsidR="0092350C" w:rsidRDefault="00621A69" w:rsidP="00621A69">
      <w:pPr>
        <w:pStyle w:val="ProductList-Bullet"/>
        <w:numPr>
          <w:ilvl w:val="0"/>
          <w:numId w:val="15"/>
        </w:numPr>
      </w:pPr>
      <w:r>
        <w:t xml:space="preserve">Pentru fiecare Licență de management client achiziționată, Clientul poate utiliza software-ul pentru a gestiona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w:t>
      </w:r>
    </w:p>
    <w:p w:rsidR="0092350C" w:rsidRDefault="00621A69" w:rsidP="00621A69">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rsidR="0092350C" w:rsidRPr="00E90FE2" w:rsidRDefault="00621A69" w:rsidP="00621A69">
      <w:pPr>
        <w:pStyle w:val="ProductList-Bullet"/>
        <w:numPr>
          <w:ilvl w:val="0"/>
          <w:numId w:val="15"/>
        </w:numPr>
        <w:rPr>
          <w:lang w:val="pt-BR"/>
        </w:rPr>
      </w:pPr>
      <w:r w:rsidRPr="00E90FE2">
        <w:rPr>
          <w:lang w:val="pt-BR"/>
        </w:rPr>
        <w:t xml:space="preserve">Numărul de Licențe de management client necesare depinde de tipul </w:t>
      </w:r>
      <w:r>
        <w:fldChar w:fldCharType="begin"/>
      </w:r>
      <w:r w:rsidRPr="00E90FE2">
        <w:rPr>
          <w:lang w:val="pt-BR"/>
        </w:rPr>
        <w:instrText xml:space="preserve"> AutoTextList   \s NoStyle \t "„Licență” înseamnă dreptul de a descărca, a instala, a accesa și a utiliza un Produs." </w:instrText>
      </w:r>
      <w:r>
        <w:fldChar w:fldCharType="separate"/>
      </w:r>
      <w:r w:rsidRPr="00E90FE2">
        <w:rPr>
          <w:color w:val="0563C1"/>
          <w:lang w:val="pt-BR"/>
        </w:rPr>
        <w:t>Licenței</w:t>
      </w:r>
      <w:r>
        <w:fldChar w:fldCharType="end"/>
      </w:r>
      <w:r w:rsidRPr="00E90FE2">
        <w:rPr>
          <w:lang w:val="pt-BR"/>
        </w:rPr>
        <w:t xml:space="preserve"> (per </w:t>
      </w:r>
      <w:r>
        <w:fldChar w:fldCharType="begin"/>
      </w:r>
      <w:r w:rsidRPr="00E90FE2">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E90FE2">
        <w:rPr>
          <w:color w:val="0563C1"/>
          <w:lang w:val="pt-BR"/>
        </w:rPr>
        <w:t>mediu OSE</w:t>
      </w:r>
      <w:r>
        <w:fldChar w:fldCharType="end"/>
      </w:r>
      <w:r w:rsidRPr="00E90FE2">
        <w:rPr>
          <w:lang w:val="pt-BR"/>
        </w:rPr>
        <w:t xml:space="preserve"> sau utilizator) alocate.</w:t>
      </w:r>
    </w:p>
    <w:p w:rsidR="0092350C" w:rsidRPr="00E90FE2" w:rsidRDefault="00621A69" w:rsidP="00621A69">
      <w:pPr>
        <w:pStyle w:val="ProductList-Bullet"/>
        <w:numPr>
          <w:ilvl w:val="0"/>
          <w:numId w:val="15"/>
        </w:numPr>
        <w:rPr>
          <w:lang w:val="pt-BR"/>
        </w:rPr>
      </w:pPr>
      <w:r w:rsidRPr="00E90FE2">
        <w:rPr>
          <w:lang w:val="pt-BR"/>
        </w:rPr>
        <w:t xml:space="preserve">Gestionarea unui </w:t>
      </w:r>
      <w:r>
        <w:fldChar w:fldCharType="begin"/>
      </w:r>
      <w:r w:rsidRPr="00E90FE2">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E90FE2">
        <w:rPr>
          <w:color w:val="0563C1"/>
          <w:lang w:val="pt-BR"/>
        </w:rPr>
        <w:t>mediu OSE</w:t>
      </w:r>
      <w:r>
        <w:fldChar w:fldCharType="end"/>
      </w:r>
      <w:r w:rsidRPr="00E90FE2">
        <w:rPr>
          <w:lang w:val="pt-BR"/>
        </w:rPr>
        <w:t xml:space="preserve"> accesat de mai mulți utilizatori necesită o Licență de management client pentru </w:t>
      </w:r>
      <w:r>
        <w:fldChar w:fldCharType="begin"/>
      </w:r>
      <w:r w:rsidRPr="00E90FE2">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E90FE2">
        <w:rPr>
          <w:color w:val="0563C1"/>
          <w:lang w:val="pt-BR"/>
        </w:rPr>
        <w:t>Medii OSE</w:t>
      </w:r>
      <w:r>
        <w:fldChar w:fldCharType="end"/>
      </w:r>
      <w:r w:rsidRPr="00E90FE2">
        <w:rPr>
          <w:lang w:val="pt-BR"/>
        </w:rPr>
        <w:t xml:space="preserve"> sau Licențe de management client pentru utilizatori pentru fiecare utilizator.</w:t>
      </w:r>
    </w:p>
    <w:p w:rsidR="0092350C" w:rsidRPr="00E90FE2" w:rsidRDefault="0092350C">
      <w:pPr>
        <w:pStyle w:val="ProductList-Body"/>
        <w:rPr>
          <w:lang w:val="pt-BR"/>
        </w:rPr>
      </w:pPr>
    </w:p>
    <w:p w:rsidR="0092350C" w:rsidRDefault="00621A69">
      <w:pPr>
        <w:pStyle w:val="ProductList-ClauseHeading"/>
        <w:outlineLvl w:val="3"/>
      </w:pPr>
      <w:r>
        <w:t>Când nu sunt necesare Licențe de management:</w:t>
      </w:r>
    </w:p>
    <w:p w:rsidR="0092350C" w:rsidRDefault="00621A69" w:rsidP="00621A69">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rsidR="0092350C" w:rsidRDefault="00621A69" w:rsidP="00621A69">
      <w:pPr>
        <w:pStyle w:val="ProductList-Bullet"/>
        <w:numPr>
          <w:ilvl w:val="0"/>
          <w:numId w:val="16"/>
        </w:numPr>
      </w:pPr>
      <w:r>
        <w:t>dispozitivele din infrastructura în rețea a clientului, care funcționează doar pentru a transmite date de rețea și pe care nu rulează produse software Windows Server;</w:t>
      </w:r>
    </w:p>
    <w:p w:rsidR="0092350C" w:rsidRPr="00E90FE2" w:rsidRDefault="00621A69" w:rsidP="00621A69">
      <w:pPr>
        <w:pStyle w:val="ProductList-Bullet"/>
        <w:numPr>
          <w:ilvl w:val="0"/>
          <w:numId w:val="16"/>
        </w:numPr>
        <w:rPr>
          <w:lang w:val="es-ES_tradnl"/>
        </w:rPr>
      </w:pPr>
      <w:r w:rsidRPr="00E90FE2">
        <w:rPr>
          <w:lang w:val="es-ES_tradnl"/>
        </w:rPr>
        <w:t xml:space="preserve">conversia </w:t>
      </w:r>
      <w:r>
        <w:fldChar w:fldCharType="begin"/>
      </w:r>
      <w:r w:rsidRPr="00E90FE2">
        <w:rPr>
          <w:lang w:val="es-ES_tradnl"/>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E90FE2">
        <w:rPr>
          <w:color w:val="0563C1"/>
          <w:lang w:val="es-ES_tradnl"/>
        </w:rPr>
        <w:t>mediilor OSE</w:t>
      </w:r>
      <w:r>
        <w:fldChar w:fldCharType="end"/>
      </w:r>
      <w:r w:rsidRPr="00E90FE2">
        <w:rPr>
          <w:lang w:val="es-ES_tradnl"/>
        </w:rPr>
        <w:t xml:space="preserve"> de la fizic la virtual sau</w:t>
      </w:r>
    </w:p>
    <w:p w:rsidR="0092350C" w:rsidRPr="00E90FE2" w:rsidRDefault="00621A69" w:rsidP="00621A69">
      <w:pPr>
        <w:pStyle w:val="ProductList-Bullet"/>
        <w:numPr>
          <w:ilvl w:val="0"/>
          <w:numId w:val="16"/>
        </w:numPr>
        <w:rPr>
          <w:lang w:val="pt-BR"/>
        </w:rPr>
      </w:pPr>
      <w:r w:rsidRPr="00E90FE2">
        <w:rPr>
          <w:lang w:val="pt-BR"/>
        </w:rPr>
        <w:t>orice dispozitiv monitorizat sau gestionat doar pentru starea componentelor sale hardware cu privire la temperatura sistemului, viteza ventilatorului, pornire/oprire, resetarea sistemului sau disponibilitatea CPU.</w:t>
      </w:r>
    </w:p>
    <w:p w:rsidR="0092350C" w:rsidRPr="00E90FE2" w:rsidRDefault="0092350C">
      <w:pPr>
        <w:pStyle w:val="ProductList-Body"/>
        <w:rPr>
          <w:lang w:val="pt-BR"/>
        </w:rPr>
      </w:pPr>
    </w:p>
    <w:p w:rsidR="0092350C" w:rsidRPr="00E90FE2" w:rsidRDefault="00621A69">
      <w:pPr>
        <w:pStyle w:val="ProductList-ClauseHeading"/>
        <w:outlineLvl w:val="3"/>
        <w:rPr>
          <w:lang w:val="pt-BR"/>
        </w:rPr>
      </w:pPr>
      <w:r w:rsidRPr="00E90FE2">
        <w:rPr>
          <w:lang w:val="pt-BR"/>
        </w:rPr>
        <w:t>Seturi de date</w:t>
      </w:r>
    </w:p>
    <w:p w:rsidR="0092350C" w:rsidRPr="00E90FE2" w:rsidRDefault="00621A69">
      <w:pPr>
        <w:pStyle w:val="ProductList-Body"/>
        <w:rPr>
          <w:lang w:val="pt-BR"/>
        </w:rPr>
      </w:pPr>
      <w:r w:rsidRPr="00E90FE2">
        <w:rPr>
          <w:lang w:val="pt-BR"/>
        </w:rPr>
        <w:t>Clientul nu are dreptul să copieze sau să distribuie niciun set de date (sau orice porțiune a unui set de date) inclus în produsul software.</w:t>
      </w:r>
    </w:p>
    <w:p w:rsidR="0092350C" w:rsidRPr="00E90FE2" w:rsidRDefault="00621A69">
      <w:pPr>
        <w:pStyle w:val="ProductList-Offering2Heading"/>
        <w:outlineLvl w:val="2"/>
        <w:rPr>
          <w:lang w:val="pt-BR"/>
        </w:rPr>
      </w:pPr>
      <w:bookmarkStart w:id="30" w:name="_Sec545"/>
      <w:r w:rsidRPr="00E90FE2">
        <w:rPr>
          <w:lang w:val="pt-BR"/>
        </w:rPr>
        <w:t>Servere speciale</w:t>
      </w:r>
      <w:bookmarkEnd w:id="30"/>
      <w:r>
        <w:fldChar w:fldCharType="begin"/>
      </w:r>
      <w:r w:rsidRPr="00E90FE2">
        <w:rPr>
          <w:lang w:val="pt-BR"/>
        </w:rPr>
        <w:instrText xml:space="preserve"> TC "</w:instrText>
      </w:r>
      <w:bookmarkStart w:id="31" w:name="_Toc515575121"/>
      <w:r w:rsidRPr="00E90FE2">
        <w:rPr>
          <w:lang w:val="pt-BR"/>
        </w:rPr>
        <w:instrText>Servere speciale</w:instrText>
      </w:r>
      <w:bookmarkEnd w:id="31"/>
      <w:r w:rsidRPr="00E90FE2">
        <w:rPr>
          <w:lang w:val="pt-BR"/>
        </w:rPr>
        <w:instrText>" \l 3</w:instrText>
      </w:r>
      <w:r>
        <w:fldChar w:fldCharType="end"/>
      </w:r>
    </w:p>
    <w:p w:rsidR="0092350C" w:rsidRPr="00E90FE2" w:rsidRDefault="00621A69">
      <w:pPr>
        <w:pStyle w:val="ProductList-ClauseHeading"/>
        <w:outlineLvl w:val="3"/>
        <w:rPr>
          <w:lang w:val="pt-BR"/>
        </w:rPr>
      </w:pPr>
      <w:r w:rsidRPr="00E90FE2">
        <w:rPr>
          <w:lang w:val="pt-BR"/>
        </w:rPr>
        <w:t>Licențe de server (per instanță)</w:t>
      </w:r>
    </w:p>
    <w:p w:rsidR="0092350C" w:rsidRPr="00E90FE2" w:rsidRDefault="00621A69">
      <w:pPr>
        <w:pStyle w:val="ProductList-Body"/>
        <w:rPr>
          <w:lang w:val="pt-BR"/>
        </w:rPr>
      </w:pPr>
      <w:r w:rsidRPr="00E90FE2">
        <w:rPr>
          <w:lang w:val="pt-BR"/>
        </w:rPr>
        <w:t xml:space="preserve">Clientul poate utiliza o </w:t>
      </w:r>
      <w:r>
        <w:fldChar w:fldCharType="begin"/>
      </w:r>
      <w:r w:rsidRPr="00E90FE2">
        <w:rPr>
          <w:lang w:val="pt-BR"/>
        </w:rP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sidRPr="00E90FE2">
        <w:rPr>
          <w:color w:val="0563C1"/>
          <w:lang w:val="pt-BR"/>
        </w:rPr>
        <w:t>Instanță în execuție</w:t>
      </w:r>
      <w:r>
        <w:fldChar w:fldCharType="end"/>
      </w:r>
      <w:r w:rsidRPr="00E90FE2">
        <w:rPr>
          <w:lang w:val="pt-BR"/>
        </w:rPr>
        <w:t xml:space="preserve"> a produsului software de tip server într-un </w:t>
      </w:r>
      <w:r>
        <w:fldChar w:fldCharType="begin"/>
      </w:r>
      <w:r w:rsidRPr="00E90FE2">
        <w:rPr>
          <w:lang w:val="pt-BR"/>
        </w:rP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sidRPr="00E90FE2">
        <w:rPr>
          <w:color w:val="0563C1"/>
          <w:lang w:val="pt-BR"/>
        </w:rPr>
        <w:t>mediu OSE fizic</w:t>
      </w:r>
      <w:r>
        <w:fldChar w:fldCharType="end"/>
      </w:r>
      <w:r w:rsidRPr="00E90FE2">
        <w:rPr>
          <w:lang w:val="pt-BR"/>
        </w:rPr>
        <w:t xml:space="preserve"> sau într-un </w:t>
      </w:r>
      <w:r>
        <w:fldChar w:fldCharType="begin"/>
      </w:r>
      <w:r w:rsidRPr="00E90FE2">
        <w:rPr>
          <w:lang w:val="pt-BR"/>
        </w:rPr>
        <w:instrText xml:space="preserve"> AutoTextList   \s NoStyle \t "Mediu OSE virtual înseamnă un mediu OSE configurat să ruleze pe un sistem hardware virtual" </w:instrText>
      </w:r>
      <w:r>
        <w:fldChar w:fldCharType="separate"/>
      </w:r>
      <w:r w:rsidRPr="00E90FE2">
        <w:rPr>
          <w:color w:val="0563C1"/>
          <w:lang w:val="pt-BR"/>
        </w:rPr>
        <w:t>mediu OSE virtual</w:t>
      </w:r>
      <w:r>
        <w:fldChar w:fldCharType="end"/>
      </w:r>
      <w:r w:rsidRPr="00E90FE2">
        <w:rPr>
          <w:lang w:val="pt-BR"/>
        </w:rPr>
        <w:t xml:space="preserve"> pe un </w:t>
      </w:r>
      <w:r>
        <w:fldChar w:fldCharType="begin"/>
      </w:r>
      <w:r w:rsidRPr="00E90FE2">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E90FE2">
        <w:rPr>
          <w:color w:val="0563C1"/>
          <w:lang w:val="pt-BR"/>
        </w:rPr>
        <w:t>Server licențiat</w:t>
      </w:r>
      <w:r>
        <w:fldChar w:fldCharType="end"/>
      </w:r>
      <w:r w:rsidRPr="00E90FE2">
        <w:rPr>
          <w:lang w:val="pt-BR"/>
        </w:rPr>
        <w:t xml:space="preserve"> pentru fiecare Licență de </w:t>
      </w:r>
      <w:r>
        <w:fldChar w:fldCharType="begin"/>
      </w:r>
      <w:r w:rsidRPr="00E90FE2">
        <w:rPr>
          <w:lang w:val="pt-BR"/>
        </w:rPr>
        <w:instrText xml:space="preserve"> AutoTextList   \s NoStyle \t "Server înseamnă un sistem hardware fizic, capabil să ruleze produse software de tip server." </w:instrText>
      </w:r>
      <w:r>
        <w:fldChar w:fldCharType="separate"/>
      </w:r>
      <w:r w:rsidRPr="00E90FE2">
        <w:rPr>
          <w:color w:val="0563C1"/>
          <w:lang w:val="pt-BR"/>
        </w:rPr>
        <w:t>Server</w:t>
      </w:r>
      <w:r>
        <w:fldChar w:fldCharType="end"/>
      </w:r>
      <w:r w:rsidRPr="00E90FE2">
        <w:rPr>
          <w:lang w:val="pt-BR"/>
        </w:rPr>
        <w:t xml:space="preserve"> achiziționată.</w:t>
      </w:r>
    </w:p>
    <w:p w:rsidR="0092350C" w:rsidRDefault="00621A69">
      <w:pPr>
        <w:pStyle w:val="ProductList-Offering2Heading"/>
        <w:outlineLvl w:val="2"/>
      </w:pPr>
      <w:bookmarkStart w:id="32" w:name="_Sec546"/>
      <w:r>
        <w:t>Instrumente de dezvoltare</w:t>
      </w:r>
      <w:bookmarkEnd w:id="32"/>
      <w:r>
        <w:fldChar w:fldCharType="begin"/>
      </w:r>
      <w:r>
        <w:instrText xml:space="preserve"> TC "</w:instrText>
      </w:r>
      <w:bookmarkStart w:id="33" w:name="_Toc515575122"/>
      <w:r>
        <w:instrText>Instrumente de dezvoltare</w:instrText>
      </w:r>
      <w:bookmarkEnd w:id="33"/>
      <w:r>
        <w:instrText>" \l 3</w:instrText>
      </w:r>
      <w:r>
        <w:fldChar w:fldCharType="end"/>
      </w:r>
    </w:p>
    <w:p w:rsidR="0092350C" w:rsidRDefault="00621A69">
      <w:pPr>
        <w:pStyle w:val="ProductList-ClauseHeading"/>
        <w:outlineLvl w:val="3"/>
      </w:pPr>
      <w:r>
        <w:t>Licențe utilizator</w:t>
      </w:r>
    </w:p>
    <w:p w:rsidR="0092350C" w:rsidRDefault="00621A69" w:rsidP="00621A69">
      <w:pPr>
        <w:pStyle w:val="ProductList-Bullet"/>
        <w:numPr>
          <w:ilvl w:val="0"/>
          <w:numId w:val="17"/>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software-ului și orice versiune anterioară pe orice dispozitiv dedicat utilizării de către Client. </w:t>
      </w:r>
    </w:p>
    <w:p w:rsidR="0092350C" w:rsidRPr="00E90FE2" w:rsidRDefault="00621A69" w:rsidP="00621A69">
      <w:pPr>
        <w:pStyle w:val="ProductList-Bullet"/>
        <w:numPr>
          <w:ilvl w:val="0"/>
          <w:numId w:val="17"/>
        </w:numPr>
        <w:rPr>
          <w:lang w:val="pt-BR"/>
        </w:rPr>
      </w:pPr>
      <w:r>
        <w:fldChar w:fldCharType="begin"/>
      </w:r>
      <w:r w:rsidRPr="00E90FE2">
        <w:rPr>
          <w:lang w:val="pt-BR"/>
        </w:rPr>
        <w:instrText xml:space="preserve"> AutoTextList   \s NoStyle \t "Utilizator licențiat înseamnă persoana unică pentru care este alocată o licență." </w:instrText>
      </w:r>
      <w:r>
        <w:fldChar w:fldCharType="separate"/>
      </w:r>
      <w:r w:rsidRPr="00E90FE2">
        <w:rPr>
          <w:color w:val="0563C1"/>
          <w:lang w:val="pt-BR"/>
        </w:rPr>
        <w:t>Utilizatorii licențiați</w:t>
      </w:r>
      <w:r>
        <w:fldChar w:fldCharType="end"/>
      </w:r>
      <w:r w:rsidRPr="00E90FE2">
        <w:rPr>
          <w:lang w:val="pt-BR"/>
        </w:rP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w:t>
      </w:r>
    </w:p>
    <w:p w:rsidR="0092350C" w:rsidRDefault="00621A69" w:rsidP="00621A69">
      <w:pPr>
        <w:pStyle w:val="ProductList-Bullet"/>
        <w:numPr>
          <w:ilvl w:val="0"/>
          <w:numId w:val="17"/>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rsidR="0092350C" w:rsidRDefault="0092350C">
      <w:pPr>
        <w:pStyle w:val="ProductList-Body"/>
      </w:pPr>
    </w:p>
    <w:p w:rsidR="0092350C" w:rsidRDefault="00621A69">
      <w:pPr>
        <w:pStyle w:val="ProductList-ClauseHeading"/>
        <w:outlineLvl w:val="3"/>
      </w:pPr>
      <w:r>
        <w:t>Termeni de licență suplimentari pentru abonamentele Visual Studio</w:t>
      </w:r>
    </w:p>
    <w:p w:rsidR="0092350C" w:rsidRPr="00E90FE2" w:rsidRDefault="00621A69">
      <w:pPr>
        <w:pStyle w:val="ProductList-Body"/>
        <w:rPr>
          <w:lang w:val="es-ES_tradnl"/>
        </w:rPr>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nivelului de abonament, prin descărcările destinate abonaților Visual Studio. </w:t>
      </w:r>
      <w:r w:rsidRPr="00E90FE2">
        <w:rPr>
          <w:lang w:val="es-ES_tradnl"/>
        </w:rPr>
        <w:t xml:space="preserve">Niciun serviciu online disponibil cu un abonament Visul Studio al Clientului nu poate fi utilizat într-un </w:t>
      </w:r>
      <w:r>
        <w:fldChar w:fldCharType="begin"/>
      </w:r>
      <w:r w:rsidRPr="00E90FE2">
        <w:rPr>
          <w:lang w:val="es-ES_tradnl"/>
        </w:rP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sidRPr="00E90FE2">
        <w:rPr>
          <w:color w:val="0563C1"/>
          <w:lang w:val="es-ES_tradnl"/>
        </w:rPr>
        <w:t>Mediu de produs</w:t>
      </w:r>
      <w:r>
        <w:fldChar w:fldCharType="end"/>
      </w:r>
      <w:r w:rsidRPr="00E90FE2">
        <w:rPr>
          <w:lang w:val="es-ES_tradnl"/>
        </w:rPr>
        <w:t xml:space="preserve">. </w:t>
      </w:r>
    </w:p>
    <w:p w:rsidR="0092350C" w:rsidRPr="00E90FE2" w:rsidRDefault="0092350C">
      <w:pPr>
        <w:pStyle w:val="ProductList-Body"/>
        <w:rPr>
          <w:lang w:val="es-ES_tradnl"/>
        </w:rPr>
      </w:pPr>
    </w:p>
    <w:p w:rsidR="0092350C" w:rsidRPr="00E90FE2" w:rsidRDefault="00621A69">
      <w:pPr>
        <w:pStyle w:val="ProductList-SubClauseHeading"/>
        <w:outlineLvl w:val="4"/>
        <w:rPr>
          <w:lang w:val="pt-BR"/>
        </w:rPr>
      </w:pPr>
      <w:r w:rsidRPr="00E90FE2">
        <w:rPr>
          <w:lang w:val="pt-BR"/>
        </w:rPr>
        <w:t>Executarea produselor software în Serviciile pentru platforma Microsoft Azure</w:t>
      </w:r>
    </w:p>
    <w:p w:rsidR="0092350C" w:rsidRPr="00E90FE2" w:rsidRDefault="00621A69" w:rsidP="00621A69">
      <w:pPr>
        <w:pStyle w:val="ProductList-Bullet"/>
        <w:numPr>
          <w:ilvl w:val="1"/>
          <w:numId w:val="18"/>
        </w:numPr>
        <w:rPr>
          <w:lang w:val="pt-BR"/>
        </w:rPr>
      </w:pPr>
      <w:r>
        <w:fldChar w:fldCharType="begin"/>
      </w:r>
      <w:r w:rsidRPr="00E90FE2">
        <w:rPr>
          <w:lang w:val="pt-BR"/>
        </w:rPr>
        <w:instrText xml:space="preserve"> AutoTextList   \s NoStyle \t "Utilizator licențiat înseamnă persoana unică pentru care este alocată o licență." </w:instrText>
      </w:r>
      <w:r>
        <w:fldChar w:fldCharType="separate"/>
      </w:r>
      <w:r w:rsidRPr="00E90FE2">
        <w:rPr>
          <w:color w:val="0563C1"/>
          <w:lang w:val="pt-BR"/>
        </w:rPr>
        <w:t>Utilizatorul licențiat</w:t>
      </w:r>
      <w:r>
        <w:fldChar w:fldCharType="end"/>
      </w:r>
      <w:r w:rsidRPr="00E90FE2">
        <w:rPr>
          <w:lang w:val="pt-BR"/>
        </w:rPr>
        <w:t xml:space="preserve"> poate să ruleze produsele software în Serviciile pentru platforma Microsoft Azure în perioada abonamentului Visual Studio corespunzător. </w:t>
      </w:r>
    </w:p>
    <w:p w:rsidR="0092350C" w:rsidRPr="00E90FE2" w:rsidRDefault="00621A69" w:rsidP="00621A69">
      <w:pPr>
        <w:pStyle w:val="ProductList-Bullet"/>
        <w:numPr>
          <w:ilvl w:val="1"/>
          <w:numId w:val="18"/>
        </w:numPr>
        <w:rPr>
          <w:lang w:val="pt-BR"/>
        </w:rPr>
      </w:pPr>
      <w:r w:rsidRPr="00E90FE2">
        <w:rPr>
          <w:lang w:val="pt-BR"/>
        </w:rPr>
        <w:t>Utilizarea software-ului se supune în continuare termenilor și condițiilor contractului de licențiere de volum al clientului și oricăror termeni care însoțesc software-ul.</w:t>
      </w:r>
    </w:p>
    <w:p w:rsidR="0092350C" w:rsidRPr="00E90FE2" w:rsidRDefault="00621A69" w:rsidP="00621A69">
      <w:pPr>
        <w:pStyle w:val="ProductList-Bullet"/>
        <w:numPr>
          <w:ilvl w:val="1"/>
          <w:numId w:val="18"/>
        </w:numPr>
        <w:rPr>
          <w:lang w:val="pt-BR"/>
        </w:rPr>
      </w:pPr>
      <w:r w:rsidRPr="00E90FE2">
        <w:rPr>
          <w:lang w:val="pt-BR"/>
        </w:rPr>
        <w:t xml:space="preserve">Termenii modelului de licență pentru Instrumente de dezvoltare se aplică utilizării Produselor software și ofertelor Azure pentru dezvoltare/testare, cu excepția faptului că </w:t>
      </w:r>
      <w:r>
        <w:fldChar w:fldCharType="begin"/>
      </w:r>
      <w:r w:rsidRPr="00E90FE2">
        <w:rPr>
          <w:lang w:val="pt-BR"/>
        </w:rPr>
        <w:instrText xml:space="preserve"> AutoTextList   \s NoStyle \t "Utilizator licențiat înseamnă persoana unică pentru care este alocată o licență." </w:instrText>
      </w:r>
      <w:r>
        <w:fldChar w:fldCharType="separate"/>
      </w:r>
      <w:r w:rsidRPr="00E90FE2">
        <w:rPr>
          <w:color w:val="0563C1"/>
          <w:lang w:val="pt-BR"/>
        </w:rPr>
        <w:t>Utilizatorul licențiat</w:t>
      </w:r>
      <w:r>
        <w:fldChar w:fldCharType="end"/>
      </w:r>
      <w:r w:rsidRPr="00E90FE2">
        <w:rPr>
          <w:lang w:val="pt-BR"/>
        </w:rPr>
        <w:t xml:space="preserve"> nu are dreptul să ruleze Office Professional Plus ori System Center Virtual Machine Manager pentru producție pe Serviciile platformei Microsoft Azure.</w:t>
      </w:r>
    </w:p>
    <w:p w:rsidR="0092350C" w:rsidRPr="00E90FE2" w:rsidRDefault="0092350C">
      <w:pPr>
        <w:pStyle w:val="ProductList-BodyIndented"/>
        <w:rPr>
          <w:lang w:val="pt-BR"/>
        </w:rPr>
      </w:pPr>
    </w:p>
    <w:p w:rsidR="0092350C" w:rsidRPr="00E90FE2" w:rsidRDefault="00621A69">
      <w:pPr>
        <w:pStyle w:val="ProductList-SubClauseHeading"/>
        <w:outlineLvl w:val="4"/>
        <w:rPr>
          <w:lang w:val="pt-BR"/>
        </w:rPr>
      </w:pPr>
      <w:r w:rsidRPr="00E90FE2">
        <w:rPr>
          <w:lang w:val="pt-BR"/>
        </w:rPr>
        <w:t>Cerințe suplimentare</w:t>
      </w:r>
    </w:p>
    <w:p w:rsidR="0092350C" w:rsidRPr="00E90FE2" w:rsidRDefault="00621A69">
      <w:pPr>
        <w:pStyle w:val="ProductList-BodyIndented"/>
        <w:rPr>
          <w:lang w:val="pt-BR"/>
        </w:rPr>
      </w:pPr>
      <w:r w:rsidRPr="00E90FE2">
        <w:rPr>
          <w:lang w:val="pt-BR"/>
        </w:rPr>
        <w:t>Pentru a rula software-ul în Serviciile platformei Microsoft Azure, clientul trebuie să activeze abonamentul Visual Studio conectându-și contul Microsoft la abonamentul Visual Studio.</w:t>
      </w:r>
    </w:p>
    <w:p w:rsidR="0092350C" w:rsidRPr="00E90FE2" w:rsidRDefault="0092350C">
      <w:pPr>
        <w:pStyle w:val="ProductList-BodyIndented"/>
        <w:rPr>
          <w:lang w:val="pt-BR"/>
        </w:rPr>
      </w:pPr>
    </w:p>
    <w:p w:rsidR="0092350C" w:rsidRPr="00E90FE2" w:rsidRDefault="00621A69">
      <w:pPr>
        <w:pStyle w:val="ProductList-SubClauseHeading"/>
        <w:outlineLvl w:val="4"/>
        <w:rPr>
          <w:lang w:val="pt-BR"/>
        </w:rPr>
      </w:pPr>
      <w:r w:rsidRPr="00E90FE2">
        <w:rPr>
          <w:lang w:val="pt-BR"/>
        </w:rPr>
        <w:t>Teste de acceptare și păreri</w:t>
      </w:r>
    </w:p>
    <w:p w:rsidR="0092350C" w:rsidRPr="00E90FE2" w:rsidRDefault="00621A69">
      <w:pPr>
        <w:pStyle w:val="ProductList-BodyIndented"/>
        <w:rPr>
          <w:lang w:val="pt-BR"/>
        </w:rPr>
      </w:pPr>
      <w:r w:rsidRPr="00E90FE2">
        <w:rPr>
          <w:lang w:val="pt-BR"/>
        </w:rPr>
        <w:t>Utilizatorii finali ai clientului au dreptul să acceseze software-ul și serviciile online disponibile cu un abonament Visual Studio al Clientului pentru a efectua teste de acceptare sau pentru a oferi reacții de răspuns privind programele clientului.</w:t>
      </w:r>
    </w:p>
    <w:p w:rsidR="0092350C" w:rsidRPr="00E90FE2" w:rsidRDefault="0092350C">
      <w:pPr>
        <w:pStyle w:val="ProductList-BodyIndented"/>
        <w:rPr>
          <w:lang w:val="pt-BR"/>
        </w:rPr>
      </w:pPr>
    </w:p>
    <w:p w:rsidR="0092350C" w:rsidRPr="00E90FE2" w:rsidRDefault="00621A69">
      <w:pPr>
        <w:pStyle w:val="ProductList-SubClauseHeading"/>
        <w:outlineLvl w:val="4"/>
        <w:rPr>
          <w:lang w:val="pt-BR"/>
        </w:rPr>
      </w:pPr>
      <w:r w:rsidRPr="00E90FE2">
        <w:rPr>
          <w:lang w:val="pt-BR"/>
        </w:rPr>
        <w:t>Windows Server 2016 Remote Desktop Services</w:t>
      </w:r>
    </w:p>
    <w:p w:rsidR="0092350C" w:rsidRPr="00E90FE2" w:rsidRDefault="00621A69">
      <w:pPr>
        <w:pStyle w:val="ProductList-BodyIndented"/>
        <w:rPr>
          <w:lang w:val="pt-BR"/>
        </w:rPr>
      </w:pPr>
      <w:r w:rsidRPr="00E90FE2">
        <w:rPr>
          <w:lang w:val="pt-BR"/>
        </w:rPr>
        <w:t>Caracteristica Servicii desktop la distanță a produsului software Windows Server poate fi utilizată simultan de maximum 200 de utilizatori anonimi pentru a accesa online versiunile demonstrative ale programelor clientului.</w:t>
      </w:r>
    </w:p>
    <w:p w:rsidR="0092350C" w:rsidRPr="00E90FE2" w:rsidRDefault="0092350C">
      <w:pPr>
        <w:pStyle w:val="ProductList-BodyIndented"/>
        <w:rPr>
          <w:lang w:val="pt-BR"/>
        </w:rPr>
      </w:pPr>
    </w:p>
    <w:p w:rsidR="0092350C" w:rsidRPr="00E90FE2" w:rsidRDefault="00621A69">
      <w:pPr>
        <w:pStyle w:val="ProductList-SubClauseHeading"/>
        <w:outlineLvl w:val="4"/>
        <w:rPr>
          <w:lang w:val="pt-BR"/>
        </w:rPr>
      </w:pPr>
      <w:r w:rsidRPr="00E90FE2">
        <w:rPr>
          <w:lang w:val="pt-BR"/>
        </w:rPr>
        <w:t>Produs Windows încorporat</w:t>
      </w:r>
    </w:p>
    <w:p w:rsidR="0092350C" w:rsidRPr="00E90FE2" w:rsidRDefault="00621A69">
      <w:pPr>
        <w:pStyle w:val="ProductList-BodyIndented"/>
        <w:rPr>
          <w:lang w:val="pt-BR"/>
        </w:rPr>
      </w:pPr>
      <w:r w:rsidRPr="00E90FE2">
        <w:rPr>
          <w:lang w:val="pt-BR"/>
        </w:rP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rsidRPr="00E90FE2">
        <w:rPr>
          <w:lang w:val="pt-BR"/>
        </w:rPr>
        <w:instrText xml:space="preserve"> AutoTextList   \s NoStyle \t "Utilizator licențiat înseamnă persoana unică pentru care este alocată o licență." </w:instrText>
      </w:r>
      <w:r>
        <w:fldChar w:fldCharType="separate"/>
      </w:r>
      <w:r w:rsidRPr="00E90FE2">
        <w:rPr>
          <w:color w:val="0563C1"/>
          <w:lang w:val="pt-BR"/>
        </w:rPr>
        <w:t>Utilizator licențiat</w:t>
      </w:r>
      <w:r>
        <w:fldChar w:fldCharType="end"/>
      </w:r>
      <w:r w:rsidRPr="00E90FE2">
        <w:rPr>
          <w:lang w:val="pt-BR"/>
        </w:rPr>
        <w:t xml:space="preserve"> are dreptul să instaleze și să utilizeze un număr nelimitat de copii ale produsului Windows Embedded licențiat.</w:t>
      </w:r>
    </w:p>
    <w:p w:rsidR="0092350C" w:rsidRPr="00E90FE2" w:rsidRDefault="0092350C">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Indented"/>
      </w:pPr>
    </w:p>
    <w:p w:rsidR="0092350C" w:rsidRDefault="0092350C">
      <w:pPr>
        <w:sectPr w:rsidR="0092350C">
          <w:headerReference w:type="default" r:id="rId34"/>
          <w:footerReference w:type="default" r:id="rId35"/>
          <w:type w:val="continuous"/>
          <w:pgSz w:w="12240" w:h="15840" w:code="1"/>
          <w:pgMar w:top="1170" w:right="720" w:bottom="720" w:left="720" w:header="432" w:footer="288" w:gutter="0"/>
          <w:cols w:space="360"/>
        </w:sectPr>
      </w:pPr>
    </w:p>
    <w:p w:rsidR="0092350C" w:rsidRDefault="00621A69">
      <w:pPr>
        <w:pStyle w:val="ProductList-SectionHeading"/>
        <w:pageBreakBefore/>
        <w:outlineLvl w:val="0"/>
      </w:pPr>
      <w:bookmarkStart w:id="34" w:name="_Sec547"/>
      <w:bookmarkEnd w:id="12"/>
      <w:r>
        <w:t>Produse software</w:t>
      </w:r>
      <w:r>
        <w:fldChar w:fldCharType="begin"/>
      </w:r>
      <w:r>
        <w:instrText xml:space="preserve"> TC "</w:instrText>
      </w:r>
      <w:bookmarkStart w:id="35" w:name="_Toc515575123"/>
      <w:r>
        <w:instrText>Produse software</w:instrText>
      </w:r>
      <w:bookmarkEnd w:id="35"/>
      <w:r>
        <w:instrText>" \l 1</w:instrText>
      </w:r>
      <w:r>
        <w:fldChar w:fldCharType="end"/>
      </w:r>
    </w:p>
    <w:p w:rsidR="0092350C" w:rsidRDefault="00621A69">
      <w:pPr>
        <w:pStyle w:val="ProductList-Offering1HeadingNoBorder"/>
        <w:outlineLvl w:val="1"/>
      </w:pPr>
      <w:bookmarkStart w:id="36" w:name="_Sec857"/>
      <w:r>
        <w:t>Advanced Threat Analytics</w:t>
      </w:r>
      <w:bookmarkEnd w:id="36"/>
      <w:r>
        <w:fldChar w:fldCharType="begin"/>
      </w:r>
      <w:r>
        <w:instrText xml:space="preserve"> TC "</w:instrText>
      </w:r>
      <w:bookmarkStart w:id="37" w:name="_Toc515575124"/>
      <w:r>
        <w:instrText>Advanced Threat Analytics</w:instrText>
      </w:r>
      <w:bookmarkEnd w:id="37"/>
      <w:r>
        <w:instrText>" \l 2</w:instrText>
      </w:r>
      <w:r>
        <w:fldChar w:fldCharType="end"/>
      </w:r>
    </w:p>
    <w:p w:rsidR="0092350C" w:rsidRDefault="00621A69">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9235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2350C">
        <w:tc>
          <w:tcPr>
            <w:tcW w:w="41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2350C">
        <w:tc>
          <w:tcPr>
            <w:tcW w:w="4160" w:type="dxa"/>
            <w:tcBorders>
              <w:top w:val="dashed" w:sz="4" w:space="0" w:color="BFBFBF"/>
              <w:left w:val="none" w:sz="4" w:space="0" w:color="6E6E6E"/>
              <w:bottom w:val="none" w:sz="4" w:space="0" w:color="FFFFFF"/>
              <w:right w:val="none" w:sz="4" w:space="0" w:color="6E6E6E"/>
            </w:tcBorders>
          </w:tcPr>
          <w:p w:rsidR="0092350C" w:rsidRDefault="00621A69">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2350C" w:rsidRDefault="00621A6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2350C" w:rsidRDefault="00621A6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bl>
    <w:p w:rsidR="0092350C" w:rsidRDefault="00621A69">
      <w:pPr>
        <w:pStyle w:val="ProductList-Offering1SubSection"/>
        <w:outlineLvl w:val="2"/>
      </w:pPr>
      <w:bookmarkStart w:id="39" w:name="_Sec859"/>
      <w:r>
        <w:t>2. Condițiile produsului</w:t>
      </w:r>
      <w:bookmarkEnd w:id="39"/>
    </w:p>
    <w:tbl>
      <w:tblPr>
        <w:tblStyle w:val="PURTable"/>
        <w:tblW w:w="0" w:type="dxa"/>
        <w:tblLook w:val="04A0" w:firstRow="1" w:lastRow="0" w:firstColumn="1" w:lastColumn="0" w:noHBand="0" w:noVBand="1"/>
      </w:tblPr>
      <w:tblGrid>
        <w:gridCol w:w="3584"/>
        <w:gridCol w:w="3614"/>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Ediții de downgrade: Neaplicabil</w:t>
            </w:r>
          </w:p>
        </w:tc>
      </w:tr>
      <w:tr w:rsidR="0092350C" w:rsidRPr="00E90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Pr="00E90FE2" w:rsidRDefault="00621A69">
            <w:pPr>
              <w:pStyle w:val="ProductList-TableBody"/>
              <w:rPr>
                <w:lang w:val="pt-BR"/>
              </w:rPr>
            </w:pPr>
            <w:r>
              <w:fldChar w:fldCharType="begin"/>
            </w:r>
            <w:r w:rsidRPr="00E90FE2">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E90FE2">
              <w:rPr>
                <w:color w:val="0563C1"/>
                <w:lang w:val="pt-BR"/>
              </w:rPr>
              <w:t>Cerințele preliminare (SA)</w:t>
            </w:r>
            <w:r>
              <w:fldChar w:fldCharType="end"/>
            </w:r>
            <w:r w:rsidRPr="00E90FE2">
              <w:rPr>
                <w:lang w:val="pt-BR"/>
              </w:rPr>
              <w:t xml:space="preserve">: </w:t>
            </w:r>
            <w:hyperlink r:id="rId36">
              <w:r w:rsidRPr="00E90FE2">
                <w:rPr>
                  <w:color w:val="000000"/>
                  <w:lang w:val="pt-BR"/>
                </w:rPr>
                <w:t>Anexa B</w:t>
              </w:r>
            </w:hyperlink>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Pr="00E90FE2" w:rsidRDefault="00621A69">
            <w:pPr>
              <w:pStyle w:val="ProductList-TableBody"/>
              <w:rPr>
                <w:lang w:val="pt-BR"/>
              </w:rPr>
            </w:pPr>
            <w:r>
              <w:fldChar w:fldCharType="begin"/>
            </w:r>
            <w:r w:rsidRPr="00E90FE2">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sidRPr="00E90FE2">
              <w:rPr>
                <w:color w:val="0563C1"/>
                <w:lang w:val="pt-BR"/>
              </w:rPr>
              <w:t>Beneficiile pentru utilizarea de către elevi/studenți</w:t>
            </w:r>
            <w:r>
              <w:fldChar w:fldCharType="end"/>
            </w:r>
            <w:r w:rsidRPr="00E90FE2">
              <w:rPr>
                <w:lang w:val="pt-BR"/>
              </w:rPr>
              <w:t xml:space="preserve">: Consultați </w:t>
            </w:r>
            <w:hyperlink w:anchor="_Sec1230">
              <w:r w:rsidRPr="00E90FE2">
                <w:rPr>
                  <w:color w:val="00467F"/>
                  <w:u w:val="single"/>
                  <w:lang w:val="pt-BR"/>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3"/>
      </w:pPr>
      <w:r>
        <w:t>2.1 Restricțiile în funcție de țară</w:t>
      </w:r>
    </w:p>
    <w:p w:rsidR="0092350C" w:rsidRDefault="00621A69">
      <w:pPr>
        <w:pStyle w:val="ProductList-Body"/>
      </w:pPr>
      <w:r>
        <w:t>Clientul nu are dreptul să descarce Advanced Threat Analytics 2016 în scop de utilizare sau distribuire în Republica Populară Chineză.</w:t>
      </w:r>
    </w:p>
    <w:p w:rsidR="0092350C" w:rsidRDefault="0092350C">
      <w:pPr>
        <w:pStyle w:val="ProductList-Body"/>
      </w:pPr>
    </w:p>
    <w:p w:rsidR="0092350C" w:rsidRDefault="00621A69">
      <w:pPr>
        <w:pStyle w:val="ProductList-ClauseHeading"/>
        <w:outlineLvl w:val="3"/>
      </w:pPr>
      <w:r>
        <w:t>2.2 Clienții Academic</w:t>
      </w:r>
    </w:p>
    <w:p w:rsidR="0092350C" w:rsidRDefault="00621A69">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92350C" w:rsidRDefault="00621A69">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598"/>
        <w:gridCol w:w="3590"/>
        <w:gridCol w:w="360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Pr="00E90FE2" w:rsidRDefault="00621A69">
            <w:pPr>
              <w:pStyle w:val="ProductList-TableBody"/>
              <w:rPr>
                <w:lang w:val="pt-BR"/>
              </w:rPr>
            </w:pPr>
            <w:r>
              <w:fldChar w:fldCharType="begin"/>
            </w:r>
            <w:r w:rsidRPr="00E90FE2">
              <w:rPr>
                <w:lang w:val="pt-BR"/>
              </w:rPr>
              <w:instrText xml:space="preserve"> AutoTextList   \s NoStyle \t "Termenii licenței: Termenii și condițiile care reglementează implementarea și utilizarea unui Produs." </w:instrText>
            </w:r>
            <w:r>
              <w:fldChar w:fldCharType="separate"/>
            </w:r>
            <w:r w:rsidRPr="00E90FE2">
              <w:rPr>
                <w:color w:val="0563C1"/>
                <w:lang w:val="pt-BR"/>
              </w:rPr>
              <w:t>Termenii licenței</w:t>
            </w:r>
            <w:r>
              <w:fldChar w:fldCharType="end"/>
            </w:r>
            <w:r w:rsidRPr="00E90FE2">
              <w:rPr>
                <w:lang w:val="pt-BR"/>
              </w:rPr>
              <w:t xml:space="preserve">: </w:t>
            </w:r>
            <w:hyperlink w:anchor="_Sec537">
              <w:r w:rsidRPr="00E90FE2">
                <w:rPr>
                  <w:color w:val="00467F"/>
                  <w:u w:val="single"/>
                  <w:lang w:val="pt-BR"/>
                </w:rPr>
                <w:t>Universal</w:t>
              </w:r>
            </w:hyperlink>
            <w:r w:rsidRPr="00E90FE2">
              <w:rPr>
                <w:lang w:val="pt-BR"/>
              </w:rPr>
              <w:t xml:space="preserve">; </w:t>
            </w:r>
            <w:hyperlink w:anchor="_Sec544">
              <w:r w:rsidRPr="00E90FE2">
                <w:rPr>
                  <w:color w:val="00467F"/>
                  <w:u w:val="single"/>
                  <w:lang w:val="pt-BR"/>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Pr="00E90FE2" w:rsidRDefault="00621A69">
            <w:pPr>
              <w:pStyle w:val="ProductList-TableBody"/>
              <w:rPr>
                <w:lang w:val="pt-BR"/>
              </w:rPr>
            </w:pPr>
            <w:r>
              <w:fldChar w:fldCharType="begin"/>
            </w:r>
            <w:r w:rsidRPr="00E90FE2">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E90FE2">
              <w:rPr>
                <w:color w:val="0563C1"/>
                <w:lang w:val="pt-BR"/>
              </w:rPr>
              <w:t>Termenii licenței specifici produsului</w:t>
            </w:r>
            <w:r>
              <w:fldChar w:fldCharType="end"/>
            </w:r>
            <w:r w:rsidRPr="00E90FE2">
              <w:rPr>
                <w:lang w:val="pt-B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Produse software suplimentare: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Pr="00E90FE2" w:rsidRDefault="00621A69">
            <w:pPr>
              <w:pStyle w:val="ProductList-TableBody"/>
              <w:rPr>
                <w:lang w:val="pt-BR"/>
              </w:rPr>
            </w:pPr>
            <w:r w:rsidRPr="00E90FE2">
              <w:rPr>
                <w:color w:val="404040"/>
                <w:lang w:val="pt-BR"/>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Pr="00E90FE2" w:rsidRDefault="00621A69">
            <w:pPr>
              <w:pStyle w:val="ProductList-TableBody"/>
              <w:rPr>
                <w:lang w:val="pt-BR"/>
              </w:rPr>
            </w:pPr>
            <w:r>
              <w:fldChar w:fldCharType="begin"/>
            </w:r>
            <w:r w:rsidRPr="00E90FE2">
              <w:rPr>
                <w:lang w:val="pt-BR"/>
              </w:rPr>
              <w:instrText xml:space="preserve"> AutoTextList   \s NoStyle \t "Cerințe pentru accesul utilizatorului extern: Indică cerințele specifice de licență sau opțiunile de acces pentru Utilizatorii externi." </w:instrText>
            </w:r>
            <w:r>
              <w:fldChar w:fldCharType="separate"/>
            </w:r>
            <w:r w:rsidRPr="00E90FE2">
              <w:rPr>
                <w:color w:val="0563C1"/>
                <w:lang w:val="pt-BR"/>
              </w:rPr>
              <w:t>Cerințe pentru accesul utilizatorului extern</w:t>
            </w:r>
            <w:r>
              <w:fldChar w:fldCharType="end"/>
            </w:r>
            <w:r w:rsidRPr="00E90FE2">
              <w:rPr>
                <w:lang w:val="pt-B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3"/>
      </w:pPr>
      <w:r>
        <w:t>3.1 Licență de management</w:t>
      </w:r>
    </w:p>
    <w:tbl>
      <w:tblPr>
        <w:tblStyle w:val="PURTable"/>
        <w:tblW w:w="0" w:type="dxa"/>
        <w:tblLook w:val="04A0" w:firstRow="1" w:lastRow="0" w:firstColumn="1" w:lastColumn="0" w:noHBand="0" w:noVBand="1"/>
      </w:tblPr>
      <w:tblGrid>
        <w:gridCol w:w="3606"/>
        <w:gridCol w:w="3575"/>
        <w:gridCol w:w="3609"/>
      </w:tblGrid>
      <w:tr w:rsidR="0092350C" w:rsidRPr="00E90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50C" w:rsidRDefault="00621A69">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92350C" w:rsidRDefault="00621A69">
            <w:pPr>
              <w:pStyle w:val="ProductList-TableBody"/>
            </w:pPr>
            <w:r>
              <w:t>Advanced Threat Analytics 2016 (Licența ML utilizator sau OSE)</w:t>
            </w:r>
          </w:p>
          <w:p w:rsidR="0092350C" w:rsidRPr="00E90FE2" w:rsidRDefault="00621A69">
            <w:pPr>
              <w:pStyle w:val="ProductList-TableBody"/>
              <w:rPr>
                <w:lang w:val="pt-BR"/>
              </w:rPr>
            </w:pPr>
            <w:r w:rsidRPr="00E90FE2">
              <w:rPr>
                <w:lang w:val="pt-BR"/>
              </w:rPr>
              <w:t>Microsoft 365 F1 (licență SL utilizator)</w:t>
            </w:r>
          </w:p>
        </w:tc>
        <w:tc>
          <w:tcPr>
            <w:tcW w:w="4040" w:type="dxa"/>
            <w:tcBorders>
              <w:top w:val="single" w:sz="18" w:space="0" w:color="0072C6"/>
              <w:left w:val="none" w:sz="4" w:space="0" w:color="000000"/>
              <w:bottom w:val="single" w:sz="4" w:space="0" w:color="000000"/>
              <w:right w:val="single" w:sz="4" w:space="0" w:color="000000"/>
            </w:tcBorders>
          </w:tcPr>
          <w:p w:rsidR="0092350C" w:rsidRPr="00E90FE2" w:rsidRDefault="00621A69">
            <w:pPr>
              <w:pStyle w:val="ProductList-TableBody"/>
              <w:rPr>
                <w:lang w:val="pt-BR"/>
              </w:rPr>
            </w:pPr>
            <w:r w:rsidRPr="00E90FE2">
              <w:rPr>
                <w:lang w:val="pt-BR"/>
              </w:rPr>
              <w:t>Protecție avansată Azure împotriva amenințărilor pentru utilizatori (licență SL utilizator)</w:t>
            </w:r>
          </w:p>
          <w:p w:rsidR="0092350C" w:rsidRPr="00E90FE2" w:rsidRDefault="00621A69">
            <w:pPr>
              <w:pStyle w:val="ProductList-TableBody"/>
              <w:rPr>
                <w:lang w:val="pt-BR"/>
              </w:rPr>
            </w:pPr>
            <w:r w:rsidRPr="00E90FE2">
              <w:rPr>
                <w:lang w:val="pt-BR"/>
              </w:rPr>
              <w:t xml:space="preserve">Licență de management echivalentă (consultați </w:t>
            </w:r>
            <w:hyperlink w:anchor="_Sec591">
              <w:r w:rsidRPr="00E90FE2">
                <w:rPr>
                  <w:color w:val="00467F"/>
                  <w:u w:val="single"/>
                  <w:lang w:val="pt-BR"/>
                </w:rPr>
                <w:t>Anexa A</w:t>
              </w:r>
            </w:hyperlink>
            <w:r w:rsidRPr="00E90FE2">
              <w:rPr>
                <w:lang w:val="pt-BR"/>
              </w:rPr>
              <w:t>)</w:t>
            </w:r>
          </w:p>
        </w:tc>
      </w:tr>
    </w:tbl>
    <w:p w:rsidR="0092350C" w:rsidRPr="00E90FE2" w:rsidRDefault="0092350C">
      <w:pPr>
        <w:pStyle w:val="ProductList-Body"/>
        <w:rPr>
          <w:lang w:val="pt-BR"/>
        </w:rPr>
      </w:pPr>
    </w:p>
    <w:p w:rsidR="0092350C" w:rsidRDefault="00621A69">
      <w:pPr>
        <w:pStyle w:val="ProductList-ClauseHeading"/>
        <w:outlineLvl w:val="3"/>
      </w:pPr>
      <w:r>
        <w:t>3.2 Utilizare care necesită o Licență de management</w:t>
      </w:r>
    </w:p>
    <w:p w:rsidR="0092350C" w:rsidRDefault="00621A6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rsidR="0092350C" w:rsidRDefault="0092350C">
      <w:pPr>
        <w:pStyle w:val="ProductList-Body"/>
      </w:pPr>
    </w:p>
    <w:p w:rsidR="0092350C" w:rsidRDefault="00621A69">
      <w:pPr>
        <w:pStyle w:val="ProductList-ClauseHeading"/>
        <w:outlineLvl w:val="3"/>
      </w:pPr>
      <w:r>
        <w:t>3.3 Termenii de licențiere terță parte pentru componentele open source</w:t>
      </w:r>
    </w:p>
    <w:p w:rsidR="0092350C" w:rsidRDefault="00621A6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rsidR="0092350C" w:rsidRDefault="00621A6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6"/>
        <w:gridCol w:w="3602"/>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în caz de avarie: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de utilizare la distanță: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1HeadingNoBorder"/>
        <w:outlineLvl w:val="1"/>
      </w:pPr>
      <w:bookmarkStart w:id="42" w:name="_Sec592"/>
      <w:r>
        <w:t>BizTalk</w:t>
      </w:r>
      <w:bookmarkEnd w:id="42"/>
      <w:r>
        <w:fldChar w:fldCharType="begin"/>
      </w:r>
      <w:r>
        <w:instrText xml:space="preserve"> TC "</w:instrText>
      </w:r>
      <w:bookmarkStart w:id="43" w:name="_Toc515575125"/>
      <w:r>
        <w:instrText>BizTalk</w:instrText>
      </w:r>
      <w:bookmarkEnd w:id="43"/>
      <w:r>
        <w:instrText>" \l 2</w:instrText>
      </w:r>
      <w:r>
        <w:fldChar w:fldCharType="end"/>
      </w:r>
    </w:p>
    <w:p w:rsidR="0092350C" w:rsidRDefault="00621A69">
      <w:pPr>
        <w:pStyle w:val="ProductList-Offering1SubSection"/>
        <w:outlineLvl w:val="2"/>
      </w:pPr>
      <w:bookmarkStart w:id="44" w:name="_Sec593"/>
      <w:r>
        <w:t>1. Disponibilitatea programului</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235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2350C">
        <w:tc>
          <w:tcPr>
            <w:tcW w:w="41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2350C" w:rsidRDefault="00621A6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2350C" w:rsidRDefault="00621A6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2350C" w:rsidRDefault="00621A6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2350C" w:rsidRDefault="00621A6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350C" w:rsidRDefault="00621A6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350C" w:rsidRDefault="00621A6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350C" w:rsidRDefault="00621A6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350C" w:rsidRDefault="00621A6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2350C" w:rsidRDefault="00621A6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350C" w:rsidRDefault="00621A6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350C" w:rsidRDefault="00621A6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350C" w:rsidRDefault="00621A6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2350C" w:rsidRDefault="00621A6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none" w:sz="4" w:space="0" w:color="6E6E6E"/>
              <w:bottom w:val="none" w:sz="4" w:space="0" w:color="6E6E6E"/>
              <w:right w:val="none" w:sz="4" w:space="0" w:color="6E6E6E"/>
            </w:tcBorders>
          </w:tcPr>
          <w:p w:rsidR="0092350C" w:rsidRDefault="00621A6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2350C" w:rsidRDefault="00621A6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2350C" w:rsidRDefault="0092350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2350C" w:rsidRDefault="0092350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bl>
    <w:p w:rsidR="0092350C" w:rsidRDefault="00621A69">
      <w:pPr>
        <w:pStyle w:val="ProductList-Offering1SubSection"/>
        <w:outlineLvl w:val="2"/>
      </w:pPr>
      <w:bookmarkStart w:id="45" w:name="_Sec594"/>
      <w:r>
        <w:t>2. Condițiile produsului</w:t>
      </w:r>
      <w:bookmarkEnd w:id="45"/>
    </w:p>
    <w:tbl>
      <w:tblPr>
        <w:tblStyle w:val="PURTable"/>
        <w:tblW w:w="0" w:type="dxa"/>
        <w:tblLook w:val="04A0" w:firstRow="1" w:lastRow="0" w:firstColumn="1" w:lastColumn="0" w:noHBand="0" w:noVBand="1"/>
      </w:tblPr>
      <w:tblGrid>
        <w:gridCol w:w="3583"/>
        <w:gridCol w:w="3615"/>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Ediții de downgrade: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621A69">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596"/>
        <w:gridCol w:w="3591"/>
        <w:gridCol w:w="3603"/>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3"/>
      </w:pPr>
      <w:r>
        <w:t>3.1 BizTalk Server ediția Branch și Standard</w:t>
      </w:r>
    </w:p>
    <w:p w:rsidR="0092350C" w:rsidRDefault="00621A69">
      <w:pPr>
        <w:pStyle w:val="ProductList-SubClauseHeading"/>
        <w:outlineLvl w:val="4"/>
      </w:pPr>
      <w:r>
        <w:t>3.1.1 Limitări cu privire la utilizare</w:t>
      </w:r>
    </w:p>
    <w:p w:rsidR="0092350C" w:rsidRDefault="00621A69">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92350C" w:rsidRDefault="0092350C">
      <w:pPr>
        <w:pStyle w:val="ProductList-BodyIndented"/>
      </w:pPr>
    </w:p>
    <w:p w:rsidR="0092350C" w:rsidRDefault="00621A69">
      <w:pPr>
        <w:pStyle w:val="ProductList-SubClauseHeading"/>
        <w:outlineLvl w:val="4"/>
      </w:pPr>
      <w:r>
        <w:t>3.1.2 Office Web Component</w:t>
      </w:r>
    </w:p>
    <w:p w:rsidR="0092350C" w:rsidRDefault="00621A69">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rsidR="0092350C" w:rsidRDefault="0092350C">
      <w:pPr>
        <w:pStyle w:val="ProductList-BodyIndented"/>
      </w:pPr>
    </w:p>
    <w:p w:rsidR="0092350C" w:rsidRDefault="00621A69">
      <w:pPr>
        <w:pStyle w:val="ProductList-ClauseHeading"/>
        <w:outlineLvl w:val="3"/>
      </w:pPr>
      <w:r>
        <w:t>3.2 BizTalk Server Branch Edition</w:t>
      </w:r>
    </w:p>
    <w:p w:rsidR="0092350C" w:rsidRDefault="00621A69">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rsidR="0092350C" w:rsidRDefault="00621A69" w:rsidP="00621A69">
      <w:pPr>
        <w:pStyle w:val="ProductList-Bullet"/>
        <w:numPr>
          <w:ilvl w:val="0"/>
          <w:numId w:val="19"/>
        </w:numPr>
      </w:pPr>
      <w:r>
        <w:t xml:space="preserve">acționa ca nodul central într-un model de rețea „hub and spoke”; </w:t>
      </w:r>
    </w:p>
    <w:p w:rsidR="0092350C" w:rsidRDefault="00621A69" w:rsidP="00621A69">
      <w:pPr>
        <w:pStyle w:val="ProductList-Bullet"/>
        <w:numPr>
          <w:ilvl w:val="0"/>
          <w:numId w:val="19"/>
        </w:numPr>
      </w:pPr>
      <w:r>
        <w:t xml:space="preserve">centraliza comunicarea la nivel de întreprindere cu alte servere sau dispozitive; sau </w:t>
      </w:r>
    </w:p>
    <w:p w:rsidR="0092350C" w:rsidRDefault="00621A69" w:rsidP="00621A69">
      <w:pPr>
        <w:pStyle w:val="ProductList-Bullet"/>
        <w:numPr>
          <w:ilvl w:val="0"/>
          <w:numId w:val="19"/>
        </w:numPr>
      </w:pPr>
      <w:r>
        <w:t>automatiza procesele de afaceri în cadrul birourilor diviziilor, unităților comerciale și filialelor.</w:t>
      </w:r>
    </w:p>
    <w:p w:rsidR="0092350C" w:rsidRDefault="0092350C">
      <w:pPr>
        <w:pStyle w:val="ProductList-Body"/>
      </w:pPr>
    </w:p>
    <w:p w:rsidR="0092350C" w:rsidRDefault="00621A69">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598"/>
        <w:gridCol w:w="3615"/>
        <w:gridCol w:w="3577"/>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Scheme, șabloane și adaptoare legate de BizTalk Server</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API-uri și interceptoare BAM Event și instrumente de administrare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Instrumente de dezvoltare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MQHelper.dll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SOAP Receive Adapter</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UDDI</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pPr>
          </w:p>
        </w:tc>
      </w:tr>
    </w:tbl>
    <w:p w:rsidR="0092350C" w:rsidRDefault="00621A69">
      <w:pPr>
        <w:pStyle w:val="ProductList-Offering1SubSection"/>
        <w:outlineLvl w:val="2"/>
      </w:pPr>
      <w:bookmarkStart w:id="47" w:name="_Sec596"/>
      <w:r>
        <w:t>4. Software Assurance</w:t>
      </w:r>
      <w:bookmarkEnd w:id="47"/>
    </w:p>
    <w:p w:rsidR="0092350C" w:rsidRDefault="0092350C">
      <w:pPr>
        <w:pStyle w:val="ProductList-Body"/>
      </w:pPr>
    </w:p>
    <w:tbl>
      <w:tblPr>
        <w:tblStyle w:val="PURTable"/>
        <w:tblW w:w="0" w:type="dxa"/>
        <w:tblLook w:val="04A0" w:firstRow="1" w:lastRow="0" w:firstColumn="1" w:lastColumn="0" w:noHBand="0" w:noVBand="1"/>
      </w:tblPr>
      <w:tblGrid>
        <w:gridCol w:w="3596"/>
        <w:gridCol w:w="3602"/>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în caz de avarie: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7">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de utilizare la distanță: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3"/>
      </w:pPr>
      <w:r>
        <w:t>4.1 Biz Talk Server 2016 Enterprise – Virtualizare nelimitată</w:t>
      </w:r>
    </w:p>
    <w:p w:rsidR="0092350C" w:rsidRDefault="00621A6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w:t>
      </w:r>
    </w:p>
    <w:p w:rsidR="0092350C" w:rsidRDefault="0092350C">
      <w:pPr>
        <w:pStyle w:val="ProductList-Body"/>
      </w:pPr>
    </w:p>
    <w:p w:rsidR="0092350C" w:rsidRDefault="00621A69">
      <w:pPr>
        <w:pStyle w:val="ProductList-ClauseHeading"/>
        <w:outlineLvl w:val="3"/>
      </w:pPr>
      <w:r>
        <w:t>4.2 Pachete de caracteristici pentru Biz Talk Server</w:t>
      </w:r>
    </w:p>
    <w:p w:rsidR="0092350C" w:rsidRDefault="00621A69">
      <w:pPr>
        <w:pStyle w:val="ProductList-Body"/>
      </w:pPr>
      <w:r>
        <w:t>Clientul este eligibil să utilizeze Pachetele de caracteristici lansate pe durata protecției prin SA.</w:t>
      </w:r>
    </w:p>
    <w:p w:rsidR="0092350C" w:rsidRDefault="0092350C">
      <w:pPr>
        <w:pStyle w:val="ProductList-Body"/>
      </w:pP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1HeadingNoBorder"/>
        <w:outlineLvl w:val="1"/>
      </w:pPr>
      <w:bookmarkStart w:id="48" w:name="_Sec597"/>
      <w:r>
        <w:t>Suite CAL Suite</w:t>
      </w:r>
      <w:bookmarkEnd w:id="48"/>
      <w:r>
        <w:fldChar w:fldCharType="begin"/>
      </w:r>
      <w:r>
        <w:instrText xml:space="preserve"> TC "</w:instrText>
      </w:r>
      <w:bookmarkStart w:id="49" w:name="_Toc515575126"/>
      <w:r>
        <w:instrText>Suite CAL Suite</w:instrText>
      </w:r>
      <w:bookmarkEnd w:id="49"/>
      <w:r>
        <w:instrText>" \l 2</w:instrText>
      </w:r>
      <w:r>
        <w:fldChar w:fldCharType="end"/>
      </w:r>
    </w:p>
    <w:p w:rsidR="0092350C" w:rsidRDefault="00621A69">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4032"/>
        <w:gridCol w:w="608"/>
        <w:gridCol w:w="608"/>
        <w:gridCol w:w="612"/>
        <w:gridCol w:w="607"/>
        <w:gridCol w:w="607"/>
        <w:gridCol w:w="612"/>
        <w:gridCol w:w="615"/>
        <w:gridCol w:w="634"/>
        <w:gridCol w:w="619"/>
        <w:gridCol w:w="613"/>
        <w:gridCol w:w="617"/>
      </w:tblGrid>
      <w:tr w:rsidR="009235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2350C">
        <w:tc>
          <w:tcPr>
            <w:tcW w:w="41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bl>
    <w:p w:rsidR="0092350C" w:rsidRDefault="0092350C">
      <w:pPr>
        <w:pStyle w:val="ProductList-Body"/>
      </w:pPr>
    </w:p>
    <w:p w:rsidR="0092350C" w:rsidRDefault="00621A69">
      <w:pPr>
        <w:pStyle w:val="ProductList-Offering1SubSection"/>
        <w:outlineLvl w:val="2"/>
      </w:pPr>
      <w:bookmarkStart w:id="51" w:name="_Sec599"/>
      <w:r>
        <w:t>2. Condițiile produsului</w:t>
      </w:r>
      <w:bookmarkEnd w:id="51"/>
    </w:p>
    <w:tbl>
      <w:tblPr>
        <w:tblStyle w:val="PURTable"/>
        <w:tblW w:w="0" w:type="dxa"/>
        <w:tblLook w:val="04A0" w:firstRow="1" w:lastRow="0" w:firstColumn="1" w:lastColumn="0" w:noHBand="0" w:noVBand="1"/>
      </w:tblPr>
      <w:tblGrid>
        <w:gridCol w:w="3579"/>
        <w:gridCol w:w="3612"/>
        <w:gridCol w:w="3599"/>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Ediții de downgrade: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calificat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92350C" w:rsidRDefault="0092350C">
      <w:pPr>
        <w:pStyle w:val="ProductList-Body"/>
      </w:pPr>
    </w:p>
    <w:p w:rsidR="0092350C" w:rsidRDefault="00621A69">
      <w:pPr>
        <w:pStyle w:val="ProductList-ClauseHeading"/>
        <w:outlineLvl w:val="3"/>
      </w:pPr>
      <w:r>
        <w:t>2.1 Procedura de stabilire a Drepturilor de utilizare aplicabile pentru licențele CAL Suite</w:t>
      </w:r>
    </w:p>
    <w:p w:rsidR="0092350C" w:rsidRDefault="00621A69">
      <w:pPr>
        <w:pStyle w:val="ProductList-Body"/>
      </w:pPr>
      <w: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rsidR="0092350C" w:rsidRDefault="0092350C">
      <w:pPr>
        <w:pStyle w:val="ProductList-Body"/>
      </w:pPr>
    </w:p>
    <w:p w:rsidR="0092350C" w:rsidRDefault="00621A69">
      <w:pPr>
        <w:pStyle w:val="ProductList-ClauseHeading"/>
        <w:outlineLvl w:val="3"/>
      </w:pPr>
      <w:r>
        <w:t>2.2 Componentele licenței Core CAL Suite</w:t>
      </w:r>
    </w:p>
    <w:p w:rsidR="0092350C" w:rsidRDefault="00621A69">
      <w:pPr>
        <w:pStyle w:val="ProductList-Body"/>
      </w:pPr>
      <w:r>
        <w:t xml:space="preserve">Consultați </w:t>
      </w:r>
      <w:hyperlink w:anchor="_Sec591">
        <w:r>
          <w:rPr>
            <w:color w:val="00467F"/>
            <w:u w:val="single"/>
          </w:rPr>
          <w:t>Anexa A</w:t>
        </w:r>
      </w:hyperlink>
      <w:r>
        <w:t>, tabelul Licențele echivalente pentru licențele CAL/de management referitor la componentele curente ale licenței Core CAL Suite și a licenței Enterprise CAL Suite.</w:t>
      </w:r>
    </w:p>
    <w:p w:rsidR="0092350C" w:rsidRDefault="0092350C">
      <w:pPr>
        <w:pStyle w:val="ProductList-Body"/>
      </w:pPr>
    </w:p>
    <w:p w:rsidR="0092350C" w:rsidRDefault="00621A69">
      <w:pPr>
        <w:pStyle w:val="ProductList-ClauseHeading"/>
        <w:outlineLvl w:val="3"/>
      </w:pPr>
      <w:r>
        <w:t>2.3 Serviciile online incluse în Enterprise CAL Suite</w:t>
      </w:r>
    </w:p>
    <w:p w:rsidR="0092350C" w:rsidRDefault="00621A69">
      <w:pPr>
        <w:pStyle w:val="ProductList-Body"/>
      </w:pPr>
      <w:r>
        <w:t>Licența Enterprise CAL Suite cu protecție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și Exchange Online Protection</w:t>
      </w:r>
      <w:r>
        <w:fldChar w:fldCharType="begin"/>
      </w:r>
      <w:r>
        <w:instrText xml:space="preserve"> XE "Exchange Online Protection" </w:instrText>
      </w:r>
      <w:r>
        <w:fldChar w:fldCharType="end"/>
      </w:r>
      <w:r>
        <w:t xml:space="preserve">. Pentru Clienții care au încheiat Contracte Microsoft Business înainte de octombrie 2010 și înscrieri înainte de iulie 2011, achiziționarea și utilizarea Serviciilor Online incluse în licența Enterprise CAL Suite sunt reglementate de Termenii suplimentari pentru Serviciile online utilizați în Contractele anterioare pentru Produsele software din Anexa A – Termenii suplimentari ai contractului din Lista de produse din iunie 2015 ce poate fi consultată la </w:t>
      </w:r>
      <w:hyperlink r:id="rId38">
        <w:r>
          <w:rPr>
            <w:color w:val="00467F"/>
            <w:u w:val="single"/>
          </w:rPr>
          <w:t>http://go.microsoft.com/?linkid=9839207</w:t>
        </w:r>
      </w:hyperlink>
      <w:r>
        <w:t>.</w:t>
      </w:r>
    </w:p>
    <w:p w:rsidR="0092350C" w:rsidRDefault="0092350C">
      <w:pPr>
        <w:pStyle w:val="ProductList-Body"/>
      </w:pPr>
    </w:p>
    <w:p w:rsidR="0092350C" w:rsidRDefault="00621A69">
      <w:pPr>
        <w:pStyle w:val="ProductList-ClauseHeading"/>
        <w:outlineLvl w:val="3"/>
      </w:pPr>
      <w:r>
        <w:t>2.4 Core CAL Suite Bridge pentru O365, pentru O365 și Intune și pentru Intune</w:t>
      </w:r>
    </w:p>
    <w:p w:rsidR="0092350C" w:rsidRDefault="00621A69">
      <w:pPr>
        <w:pStyle w:val="ProductList-SubClauseHeading"/>
        <w:outlineLvl w:val="4"/>
      </w:pPr>
      <w:r>
        <w:t>2.4.1 Cerințele pentru licențele CAL Suite Bridge</w:t>
      </w:r>
    </w:p>
    <w:p w:rsidR="0092350C" w:rsidRDefault="00621A69">
      <w:pPr>
        <w:pStyle w:val="ProductList-BodyIndented"/>
      </w:pPr>
      <w:r>
        <w:t>Licența CAL Suite Bridge poate fi necesară la înlocuirea unei licențe CAL Suite cu o combinație echivalentă între un produs software și un Serviciu online. Când este necesară o licență CAL Suite Bridge, numărul de licențe SL utilizator CAL Suite Bridge trebuie să fie identic cu numărul de licențe SL utilizator pentru Serviciul online eligibil.</w:t>
      </w:r>
    </w:p>
    <w:p w:rsidR="0092350C" w:rsidRDefault="0092350C">
      <w:pPr>
        <w:pStyle w:val="ProductList-BodyIndented"/>
      </w:pPr>
    </w:p>
    <w:p w:rsidR="0092350C" w:rsidRDefault="00621A69">
      <w:pPr>
        <w:pStyle w:val="ProductList-BodyIndented"/>
      </w:pPr>
      <w:r>
        <w:t>Produsul CAL Suite Bridge este un Produs Enterprise și poate fi licențiat numai împreună cu Serviciul online eligibil pentru a satisface cerințele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Servicii online eligibile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Office 365 Enterprise E1 și Microsoft Intune</w:t>
            </w:r>
            <w:r>
              <w:fldChar w:fldCharType="begin"/>
            </w:r>
            <w:r>
              <w:instrText xml:space="preserve"> XE "Office 365 Enterprise E1 și Microsoft Intune" </w:instrText>
            </w:r>
            <w:r>
              <w:fldChar w:fldCharType="end"/>
            </w:r>
            <w:r>
              <w:t xml:space="preserve"> sau</w:t>
            </w:r>
          </w:p>
          <w:p w:rsidR="0092350C" w:rsidRDefault="00621A69">
            <w:pPr>
              <w:pStyle w:val="ProductList-TableBody"/>
            </w:pPr>
            <w:r>
              <w:t>Office 365 Enterprise E3 și Microsoft Intune</w:t>
            </w:r>
            <w:r>
              <w:fldChar w:fldCharType="begin"/>
            </w:r>
            <w:r>
              <w:instrText xml:space="preserve"> XE "Office 365 Enterprise E3 și Microsoft Intune" </w:instrText>
            </w:r>
            <w:r>
              <w:fldChar w:fldCharType="end"/>
            </w:r>
            <w:r>
              <w:t xml:space="preserve"> sau</w:t>
            </w:r>
          </w:p>
          <w:p w:rsidR="0092350C" w:rsidRDefault="00621A69">
            <w:pPr>
              <w:pStyle w:val="ProductList-TableBody"/>
            </w:pPr>
            <w:r>
              <w:t>Office 365 Enterprise E5 și Microsoft Intune</w:t>
            </w:r>
            <w:r>
              <w:fldChar w:fldCharType="begin"/>
            </w:r>
            <w:r>
              <w:instrText xml:space="preserve"> XE "Office 365 Enterprise E5 și Microsoft Intune" </w:instrText>
            </w:r>
            <w:r>
              <w:fldChar w:fldCharType="end"/>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Microsoft Intune</w:t>
            </w:r>
            <w:r>
              <w:fldChar w:fldCharType="begin"/>
            </w:r>
            <w:r>
              <w:instrText xml:space="preserve"> XE "Microsoft Intune" </w:instrText>
            </w:r>
            <w:r>
              <w:fldChar w:fldCharType="end"/>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Enterprise Mobility + Security E3</w:t>
            </w:r>
            <w:r>
              <w:fldChar w:fldCharType="begin"/>
            </w:r>
            <w:r>
              <w:instrText xml:space="preserve"> XE "Enterprise Mobility + Security E3" </w:instrText>
            </w:r>
            <w:r>
              <w:fldChar w:fldCharType="end"/>
            </w:r>
            <w:r>
              <w:t xml:space="preserve"> sau</w:t>
            </w:r>
          </w:p>
          <w:p w:rsidR="0092350C" w:rsidRDefault="00621A69">
            <w:pPr>
              <w:pStyle w:val="ProductList-TableBody"/>
            </w:pPr>
            <w:r>
              <w:t>Enterprise Mobility + Security E5</w:t>
            </w:r>
            <w:r>
              <w:fldChar w:fldCharType="begin"/>
            </w:r>
            <w:r>
              <w:instrText xml:space="preserve"> XE "Enterprise Mobility + Security E5" </w:instrText>
            </w:r>
            <w:r>
              <w:fldChar w:fldCharType="end"/>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Office 365 Enterprise E3</w:t>
            </w:r>
            <w:r>
              <w:fldChar w:fldCharType="begin"/>
            </w:r>
            <w:r>
              <w:instrText xml:space="preserve"> XE "Office 365 Enterprise E3" </w:instrText>
            </w:r>
            <w:r>
              <w:fldChar w:fldCharType="end"/>
            </w:r>
            <w:r>
              <w:t xml:space="preserve"> sau</w:t>
            </w:r>
          </w:p>
          <w:p w:rsidR="0092350C" w:rsidRDefault="00621A69">
            <w:pPr>
              <w:pStyle w:val="ProductList-TableBody"/>
            </w:pPr>
            <w:r>
              <w:t>Office 365 Enterprise E5</w:t>
            </w:r>
            <w:r>
              <w:fldChar w:fldCharType="begin"/>
            </w:r>
            <w:r>
              <w:instrText xml:space="preserve"> XE "Office 365 Enterprise E5" </w:instrText>
            </w:r>
            <w:r>
              <w:fldChar w:fldCharType="end"/>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Office 365 Enterprise E3 și Microsoft Intune</w:t>
            </w:r>
            <w:r>
              <w:fldChar w:fldCharType="begin"/>
            </w:r>
            <w:r>
              <w:instrText xml:space="preserve"> XE "Office 365 Enterprise E3 și Microsoft Intune" </w:instrText>
            </w:r>
            <w:r>
              <w:fldChar w:fldCharType="end"/>
            </w:r>
            <w:r>
              <w:t xml:space="preserve"> sau</w:t>
            </w:r>
          </w:p>
          <w:p w:rsidR="0092350C" w:rsidRDefault="00621A69">
            <w:pPr>
              <w:pStyle w:val="ProductList-TableBody"/>
            </w:pPr>
            <w:r>
              <w:t>Office 365 Enterprise E5 și Microsoft Intune</w:t>
            </w:r>
            <w:r>
              <w:fldChar w:fldCharType="begin"/>
            </w:r>
            <w:r>
              <w:instrText xml:space="preserve"> XE "Office 365 Enterprise E5 și Microsoft Intune" </w:instrText>
            </w:r>
            <w:r>
              <w:fldChar w:fldCharType="end"/>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Microsoft Intune</w:t>
            </w:r>
            <w:r>
              <w:fldChar w:fldCharType="begin"/>
            </w:r>
            <w:r>
              <w:instrText xml:space="preserve"> XE "Microsoft Intune" </w:instrText>
            </w:r>
            <w:r>
              <w:fldChar w:fldCharType="end"/>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Enterprise Mobility + Security E3</w:t>
            </w:r>
            <w:r>
              <w:fldChar w:fldCharType="begin"/>
            </w:r>
            <w:r>
              <w:instrText xml:space="preserve"> XE "Enterprise Mobility + Security E3" </w:instrText>
            </w:r>
            <w:r>
              <w:fldChar w:fldCharType="end"/>
            </w:r>
            <w:r>
              <w:t xml:space="preserve"> sau</w:t>
            </w:r>
          </w:p>
          <w:p w:rsidR="0092350C" w:rsidRDefault="00621A69">
            <w:pPr>
              <w:pStyle w:val="ProductList-TableBody"/>
            </w:pPr>
            <w:r>
              <w:t>Enterprise Mobility + Security E5</w:t>
            </w:r>
            <w:r>
              <w:fldChar w:fldCharType="begin"/>
            </w:r>
            <w:r>
              <w:instrText xml:space="preserve"> XE "Enterprise Mobility + Security E5" </w:instrText>
            </w:r>
            <w:r>
              <w:fldChar w:fldCharType="end"/>
            </w:r>
          </w:p>
        </w:tc>
      </w:tr>
    </w:tbl>
    <w:p w:rsidR="0092350C" w:rsidRDefault="0092350C">
      <w:pPr>
        <w:pStyle w:val="ProductList-BodyIndented"/>
      </w:pPr>
    </w:p>
    <w:p w:rsidR="0092350C" w:rsidRDefault="00621A69">
      <w:pPr>
        <w:pStyle w:val="ProductList-SubClauseHeading"/>
        <w:outlineLvl w:val="4"/>
      </w:pPr>
      <w:r>
        <w:t>2.4.2 Licențe CAL doar pentru elevi/studenți (licențele Academic Open și Academic Select)</w:t>
      </w:r>
    </w:p>
    <w:p w:rsidR="0092350C" w:rsidRDefault="00621A69">
      <w:pPr>
        <w:pStyle w:val="ProductList-BodyIndented"/>
      </w:pPr>
      <w:r>
        <w:t>Licențele CAL doar pentru elevi/studenți sunt destinate PC-urilor deținute de elevi/studenți sau de o instituție a unui elev/student; nu se utilizează în laboratoare sau săli de clasă.</w:t>
      </w:r>
    </w:p>
    <w:p w:rsidR="0092350C" w:rsidRDefault="00621A69">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598"/>
        <w:gridCol w:w="3590"/>
        <w:gridCol w:w="360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Produse software suplimentare: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Tehnologii incluse: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621A6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6"/>
        <w:gridCol w:w="3602"/>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în caz de avarie: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9">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de utilizare la distanță: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jc w:val="right"/>
      </w:pPr>
    </w:p>
    <w:p w:rsidR="0092350C" w:rsidRDefault="00621A69">
      <w:pPr>
        <w:pStyle w:val="ProductList-ClauseHeading"/>
        <w:outlineLvl w:val="3"/>
      </w:pPr>
      <w:r>
        <w:t>4.1 Drepturile de utilizare extinse pentru Clienții Microsoft 365</w:t>
      </w:r>
    </w:p>
    <w:p w:rsidR="0092350C" w:rsidRDefault="00621A69">
      <w:pPr>
        <w:pStyle w:val="ProductList-Body"/>
      </w:pPr>
      <w:r>
        <w:t>Pentru clienții eligibili, Microsoft 365 sau combinația dintre Office 365 și Enterprise Mobility + Security asigură drepturi de acces la Arhivarea Exchange Online pentru Exchange Server.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rsidR="0092350C" w:rsidRDefault="0092350C">
      <w:pPr>
        <w:pStyle w:val="ProductList-Body"/>
      </w:pPr>
    </w:p>
    <w:p w:rsidR="0092350C" w:rsidRDefault="00621A69">
      <w:pPr>
        <w:pStyle w:val="ProductList-Body"/>
      </w:pPr>
      <w:r>
        <w:t>Clienții eligibili care au licență pentru Microsoft 365 sau combinația dintre Office 365 și Enterprise Mobility + Security au aceleași drepturi de acces la Arhivarea Exchange Online pentru Exchange Server precum cele oferite de o licență CAL Enterprise Suite.</w:t>
      </w: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1HeadingNoBorder"/>
        <w:outlineLvl w:val="1"/>
      </w:pPr>
      <w:bookmarkStart w:id="54" w:name="_Sec602"/>
      <w:r>
        <w:t>Suita Core Infrastructure Server (CIS)</w:t>
      </w:r>
      <w:bookmarkEnd w:id="54"/>
      <w:r>
        <w:fldChar w:fldCharType="begin"/>
      </w:r>
      <w:r>
        <w:instrText xml:space="preserve"> TC "</w:instrText>
      </w:r>
      <w:bookmarkStart w:id="55" w:name="_Toc515575127"/>
      <w:r>
        <w:instrText>Suita Core Infrastructure Server (CIS)</w:instrText>
      </w:r>
      <w:bookmarkEnd w:id="55"/>
      <w:r>
        <w:instrText>" \l 2</w:instrText>
      </w:r>
      <w:r>
        <w:fldChar w:fldCharType="end"/>
      </w:r>
    </w:p>
    <w:p w:rsidR="0092350C" w:rsidRDefault="00621A69">
      <w:pPr>
        <w:pStyle w:val="ProductList-Offering1SubSection"/>
        <w:outlineLvl w:val="2"/>
      </w:pPr>
      <w:bookmarkStart w:id="56" w:name="_Sec603"/>
      <w:r>
        <w:t>1. Disponibilitatea programului</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9235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2350C">
        <w:tc>
          <w:tcPr>
            <w:tcW w:w="41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2350C" w:rsidRDefault="00621A6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pPr>
            <w:r>
              <w:rPr>
                <w:color w:val="000000"/>
              </w:rPr>
              <w:t>Core Infrastructure Server Suite Datacenter (licențe nucleu cu 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2350C" w:rsidRDefault="00621A6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92350C" w:rsidRDefault="00621A6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92350C" w:rsidRDefault="00621A69">
      <w:pPr>
        <w:pStyle w:val="ProductList-Offering1SubSection"/>
        <w:outlineLvl w:val="2"/>
      </w:pPr>
      <w:bookmarkStart w:id="57" w:name="_Sec604"/>
      <w:r>
        <w:t>2. Condițiile produsului</w:t>
      </w:r>
      <w:bookmarkEnd w:id="57"/>
    </w:p>
    <w:tbl>
      <w:tblPr>
        <w:tblStyle w:val="PURTable"/>
        <w:tblW w:w="0" w:type="dxa"/>
        <w:tblLook w:val="04A0" w:firstRow="1" w:lastRow="0" w:firstColumn="1" w:lastColumn="0" w:noHBand="0" w:noVBand="1"/>
      </w:tblPr>
      <w:tblGrid>
        <w:gridCol w:w="3583"/>
        <w:gridCol w:w="3615"/>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Ediții de downgrade: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3"/>
      </w:pPr>
      <w:r>
        <w:t>2.1 Software-ul inclus în CIS Suite Standard</w:t>
      </w:r>
    </w:p>
    <w:p w:rsidR="0092350C" w:rsidRDefault="00621A69">
      <w:pPr>
        <w:pStyle w:val="ProductList-Body"/>
      </w:pPr>
      <w:r>
        <w:t>CIS Suite Standard include cea mai recentă versiune de Windows Server Standard și System Center Standard pusă la dispoziție în timpul acoperirii prin SA a Clientului.</w:t>
      </w:r>
    </w:p>
    <w:p w:rsidR="0092350C" w:rsidRDefault="0092350C">
      <w:pPr>
        <w:pStyle w:val="ProductList-Body"/>
      </w:pPr>
    </w:p>
    <w:p w:rsidR="0092350C" w:rsidRDefault="00621A69">
      <w:pPr>
        <w:pStyle w:val="ProductList-ClauseHeading"/>
        <w:outlineLvl w:val="3"/>
      </w:pPr>
      <w:r>
        <w:t>2.2 Software-ul inclus în CIS Suite Datacenter</w:t>
      </w:r>
    </w:p>
    <w:p w:rsidR="0092350C" w:rsidRDefault="00621A69">
      <w:pPr>
        <w:pStyle w:val="ProductList-Body"/>
      </w:pPr>
      <w:r>
        <w:t>CIS Suite Datacenter include cea mai recentă versiune de Windows Server Datacenter și System Center Datacenter pusă la dispoziție în timpul acoperirii prin SA a Clientului.</w:t>
      </w:r>
    </w:p>
    <w:p w:rsidR="0092350C" w:rsidRDefault="00621A69">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584"/>
        <w:gridCol w:w="3597"/>
        <w:gridCol w:w="3609"/>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Produse software suplimentare: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Tehnologii incluse: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3"/>
      </w:pPr>
      <w:r>
        <w:t>3.1 Drepturile de utilizare aplicabile</w:t>
      </w:r>
    </w:p>
    <w:p w:rsidR="0092350C" w:rsidRDefault="00621A69">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92350C" w:rsidRDefault="0092350C">
      <w:pPr>
        <w:pStyle w:val="ProductList-Body"/>
      </w:pPr>
    </w:p>
    <w:p w:rsidR="0092350C" w:rsidRDefault="00621A69">
      <w:pPr>
        <w:pStyle w:val="ProductList-ClauseHeading"/>
        <w:outlineLvl w:val="3"/>
      </w:pPr>
      <w:r>
        <w:t>3.2 Alocarea Licenței pentru servere și a Licenței de management</w:t>
      </w:r>
    </w:p>
    <w:p w:rsidR="0092350C" w:rsidRDefault="00621A69">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rsidR="0092350C" w:rsidRDefault="0092350C">
      <w:pPr>
        <w:pStyle w:val="ProductList-Body"/>
      </w:pPr>
    </w:p>
    <w:p w:rsidR="0092350C" w:rsidRDefault="00621A69">
      <w:pPr>
        <w:pStyle w:val="ProductList-ClauseHeading"/>
        <w:outlineLvl w:val="3"/>
      </w:pPr>
      <w:r>
        <w:t>3.3 Termeni suplimentari</w:t>
      </w:r>
    </w:p>
    <w:p w:rsidR="0092350C" w:rsidRDefault="00621A69">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rsidR="0092350C" w:rsidRDefault="0092350C">
      <w:pPr>
        <w:pStyle w:val="ProductList-Body"/>
      </w:pPr>
    </w:p>
    <w:p w:rsidR="0092350C" w:rsidRDefault="00621A69">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rsidR="0092350C" w:rsidRDefault="00621A6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6"/>
        <w:gridCol w:w="3602"/>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în caz de avarie: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0">
              <w:r>
                <w:rPr>
                  <w:color w:val="00467F"/>
                  <w:u w:val="single"/>
                </w:rPr>
                <w:t>Lista de Produse – Martie 2014</w:t>
              </w:r>
            </w:hyperlink>
            <w:r>
              <w:t xml:space="preserve">, </w:t>
            </w:r>
            <w:hyperlink r:id="rId41">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de utilizare la distanță: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3"/>
      </w:pPr>
      <w:r>
        <w:t>4.1 Beneficiul Microsoft Azure Hybrid pentru Windows Server</w:t>
      </w:r>
    </w:p>
    <w:p w:rsidR="0092350C" w:rsidRDefault="00621A69">
      <w:pPr>
        <w:pStyle w:val="ProductList-Body"/>
      </w:pPr>
      <w:r>
        <w:t xml:space="preserve">Consultați </w:t>
      </w:r>
      <w:hyperlink w:anchor="_Sec624">
        <w:r>
          <w:rPr>
            <w:color w:val="00467F"/>
            <w:u w:val="single"/>
          </w:rPr>
          <w:t>Secțiunea 8. Beneficiul Microsoft Azure Hybrid</w:t>
        </w:r>
      </w:hyperlink>
      <w:r>
        <w:t xml:space="preserve"> din intrarea de produs pentru Microsoft Azure pentru a implementa imagini Windows Server pe Microsoft Azure.</w:t>
      </w:r>
    </w:p>
    <w:p w:rsidR="0092350C" w:rsidRDefault="0092350C">
      <w:pPr>
        <w:pStyle w:val="ProductList-Body"/>
      </w:pPr>
    </w:p>
    <w:p w:rsidR="0092350C" w:rsidRDefault="00621A69">
      <w:pPr>
        <w:pStyle w:val="ProductList-ClauseHeading"/>
        <w:outlineLvl w:val="3"/>
      </w:pPr>
      <w:r>
        <w:t>4.2 Versiuni bianuale ale Canalului de distribuție</w:t>
      </w:r>
    </w:p>
    <w:p w:rsidR="0092350C" w:rsidRDefault="00621A69">
      <w:pPr>
        <w:pStyle w:val="ProductList-Body"/>
      </w:pPr>
      <w:r>
        <w:t xml:space="preserve">Clienții care dețin acoperire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or Datacenter și pentru Licențele Windows Server Base Access și Licențele Windows Server Additive Access (după caz) pot să instaleze, să utilizeze și să gestioneze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În scopul licențierii produsului, Nano Server lansat împreună cu Windows Server 2016 este considerat o versiune bianuală a Canalului de distribuție.</w:t>
      </w:r>
    </w:p>
    <w:p w:rsidR="0092350C" w:rsidRDefault="0092350C">
      <w:pPr>
        <w:pStyle w:val="ProductList-Body"/>
      </w:pPr>
    </w:p>
    <w:p w:rsidR="0092350C" w:rsidRDefault="00621A69">
      <w:pPr>
        <w:pStyle w:val="ProductList-ClauseHeading"/>
        <w:outlineLvl w:val="3"/>
      </w:pPr>
      <w:r>
        <w:t>4.3 Drepturi pentru System Center Configuration Manager (current branch)</w:t>
      </w:r>
    </w:p>
    <w:p w:rsidR="0092350C" w:rsidRDefault="00621A69">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System Center Configuration Manager.</w:t>
      </w:r>
    </w:p>
    <w:p w:rsidR="0092350C" w:rsidRDefault="0092350C">
      <w:pPr>
        <w:pStyle w:val="ProductList-Body"/>
      </w:pPr>
    </w:p>
    <w:p w:rsidR="0092350C" w:rsidRDefault="00621A69">
      <w:pPr>
        <w:pStyle w:val="ProductList-ClauseHeading"/>
        <w:outlineLvl w:val="3"/>
      </w:pPr>
      <w:r>
        <w:t>4.4 Drepturile și beneficiile Software Assurance pentru Licențele pe bază de abonament</w:t>
      </w:r>
    </w:p>
    <w:p w:rsidR="0092350C" w:rsidRDefault="00621A69">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rsidR="0092350C" w:rsidRDefault="0092350C">
      <w:pPr>
        <w:pStyle w:val="ProductList-Body"/>
      </w:pPr>
    </w:p>
    <w:p w:rsidR="0092350C" w:rsidRDefault="00621A69">
      <w:pPr>
        <w:pStyle w:val="ProductList-ClauseHeading"/>
        <w:outlineLvl w:val="3"/>
      </w:pPr>
      <w:r>
        <w:t>4.5 Înscrierea Server and Cloud (SCE) – Dreptul de a gestiona medii OSE în cadrul Microsoft Azure, în baza Licențelor CIS Suite</w:t>
      </w:r>
    </w:p>
    <w:p w:rsidR="0092350C" w:rsidRDefault="00621A69">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rsidR="0092350C" w:rsidRDefault="00621A69">
      <w:pPr>
        <w:pStyle w:val="ProductList-Body"/>
        <w:ind w:left="720"/>
      </w:pPr>
      <w:r>
        <w:t>• instanțe de Mașină virtuală Windows Server (inclusiv Instanțele implementate în cadrul HUB Azure);</w:t>
      </w:r>
    </w:p>
    <w:p w:rsidR="0092350C" w:rsidRDefault="00621A69">
      <w:pPr>
        <w:pStyle w:val="ProductList-Body"/>
        <w:ind w:left="720"/>
      </w:pPr>
      <w:r>
        <w:t>• instanțe de servicii Cloud (roluri web și de lucru);</w:t>
      </w:r>
    </w:p>
    <w:p w:rsidR="0092350C" w:rsidRDefault="00621A69">
      <w:pPr>
        <w:pStyle w:val="ProductList-Body"/>
        <w:ind w:left="720"/>
      </w:pPr>
      <w:r>
        <w:t>• conturi de stocare;</w:t>
      </w:r>
    </w:p>
    <w:p w:rsidR="0092350C" w:rsidRDefault="00621A69">
      <w:pPr>
        <w:pStyle w:val="ProductList-Body"/>
        <w:ind w:left="720"/>
      </w:pPr>
      <w:r>
        <w:t>• baze de date SQL;</w:t>
      </w:r>
    </w:p>
    <w:p w:rsidR="0092350C" w:rsidRDefault="00621A69">
      <w:pPr>
        <w:pStyle w:val="ProductList-Body"/>
        <w:ind w:left="720"/>
      </w:pPr>
      <w:r>
        <w:t>• instanțe de site-uri web.</w:t>
      </w:r>
    </w:p>
    <w:p w:rsidR="0092350C" w:rsidRDefault="0092350C">
      <w:pPr>
        <w:pStyle w:val="ProductList-Body"/>
      </w:pPr>
    </w:p>
    <w:p w:rsidR="0092350C" w:rsidRDefault="00621A69">
      <w:pPr>
        <w:pStyle w:val="ProductList-ClauseHeading"/>
        <w:outlineLvl w:val="3"/>
      </w:pPr>
      <w:r>
        <w:t>4.6 Oferta de reînnoire a Software Assurance pentru Windows Server și System Center</w:t>
      </w:r>
    </w:p>
    <w:p w:rsidR="0092350C" w:rsidRDefault="00621A69">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92350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Coloana B</w:t>
            </w: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Windows Server Standard (licențe nucleu cu 2 pachete),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Core Infrastructure Server Suite Standard (licențe nucleu cu 2 pachete)</w:t>
            </w: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Windows Server Datacenter (licențe nucleu cu 2 pachete),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Core Infrastructure Server Suite Datacenter (licențe nucleu cu 2 pachete)</w:t>
            </w:r>
          </w:p>
        </w:tc>
      </w:tr>
    </w:tbl>
    <w:p w:rsidR="0092350C" w:rsidRDefault="00621A69">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acord de abonare nu sunt eligibile pentru această ofertă.</w:t>
      </w:r>
    </w:p>
    <w:p w:rsidR="0092350C" w:rsidRDefault="0092350C">
      <w:pPr>
        <w:pStyle w:val="ProductList-Body"/>
      </w:pPr>
    </w:p>
    <w:p w:rsidR="0092350C" w:rsidRDefault="00621A69">
      <w:pPr>
        <w:pStyle w:val="ProductList-ClauseHeading"/>
        <w:outlineLvl w:val="3"/>
      </w:pPr>
      <w:r>
        <w:t>4.7 Drepturile de utilizare și acordarea licenței asociate cu modificarea modelului de licență – Licență eligibilă</w:t>
      </w:r>
    </w:p>
    <w:p w:rsidR="0092350C" w:rsidRDefault="00621A69">
      <w:pPr>
        <w:pStyle w:val="ProductList-Body"/>
      </w:pPr>
      <w:r>
        <w:t>Termenul „Licență eligibilă”, definit în Drepturile privind migrarea pentru Core Infrastructure Suite, publicat în Termenii produsului din luna octombrie 2016, este actualizat pentru a include și licențele de procesor Core Infrastructure Suite cu protecție prin SA, obținute de Client la data de 31 decembrie 2016, în baza unei reînnoiri a Înscrierii, în vigoare în perioada 1 octombrie 2016 - 31 decembrie 2016.</w:t>
      </w: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1HeadingNoBorder"/>
        <w:outlineLvl w:val="1"/>
      </w:pPr>
      <w:bookmarkStart w:id="60" w:name="_Sec862"/>
      <w:r>
        <w:t>Forefront</w:t>
      </w:r>
      <w:bookmarkEnd w:id="60"/>
      <w:r>
        <w:fldChar w:fldCharType="begin"/>
      </w:r>
      <w:r>
        <w:instrText xml:space="preserve"> TC "</w:instrText>
      </w:r>
      <w:bookmarkStart w:id="61" w:name="_Toc515575128"/>
      <w:r>
        <w:instrText>Forefront</w:instrText>
      </w:r>
      <w:bookmarkEnd w:id="61"/>
      <w:r>
        <w:instrText>" \l 2</w:instrText>
      </w:r>
      <w:r>
        <w:fldChar w:fldCharType="end"/>
      </w:r>
    </w:p>
    <w:p w:rsidR="0092350C" w:rsidRDefault="00621A69">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235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2350C">
        <w:tc>
          <w:tcPr>
            <w:tcW w:w="4160" w:type="dxa"/>
            <w:tcBorders>
              <w:top w:val="single" w:sz="6" w:space="0" w:color="FFFFFF"/>
              <w:left w:val="none" w:sz="4" w:space="0" w:color="BFBFBF"/>
              <w:bottom w:val="none" w:sz="4" w:space="0" w:color="BFBFBF"/>
              <w:right w:val="none" w:sz="4" w:space="0" w:color="6E6E6E"/>
            </w:tcBorders>
          </w:tcPr>
          <w:p w:rsidR="0092350C" w:rsidRDefault="00621A69">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2350C" w:rsidRDefault="00621A6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2350C" w:rsidRDefault="00621A6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2350C" w:rsidRDefault="00621A6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2350C" w:rsidRDefault="00621A6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92350C" w:rsidRDefault="00621A69">
      <w:pPr>
        <w:pStyle w:val="ProductList-Offering1SubSection"/>
        <w:outlineLvl w:val="2"/>
      </w:pPr>
      <w:bookmarkStart w:id="63" w:name="_Sec864"/>
      <w:r>
        <w:t>2. Condițiile produsului</w:t>
      </w:r>
      <w:bookmarkEnd w:id="63"/>
    </w:p>
    <w:tbl>
      <w:tblPr>
        <w:tblStyle w:val="PURTable"/>
        <w:tblW w:w="0" w:type="dxa"/>
        <w:tblLook w:val="04A0" w:firstRow="1" w:lastRow="0" w:firstColumn="1" w:lastColumn="0" w:noHBand="0" w:noVBand="1"/>
      </w:tblPr>
      <w:tblGrid>
        <w:gridCol w:w="3583"/>
        <w:gridCol w:w="3615"/>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Ediții de downgrade: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3"/>
      </w:pPr>
      <w:r>
        <w:t>2.1 Forefront Identity Manager 2010 – Ediția Windows Live</w:t>
      </w:r>
    </w:p>
    <w:p w:rsidR="0092350C" w:rsidRDefault="00621A69">
      <w:pPr>
        <w:pStyle w:val="ProductList-Body"/>
      </w:pPr>
      <w:r>
        <w:t>Forefront Identity Manager 2010 – Ediția Windows Live este versiunea următoare a Identity Lifecycle Manager 2007 – Ediția Windows Live.</w:t>
      </w:r>
    </w:p>
    <w:p w:rsidR="0092350C" w:rsidRDefault="00621A69">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584"/>
        <w:gridCol w:w="3597"/>
        <w:gridCol w:w="3609"/>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2">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Tehnologii incluse: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3"/>
      </w:pPr>
      <w:r>
        <w:t>3.1 Importul datelor de identitate: Forefront Identity Manager 2010 R2 - Ediția Windows Live</w:t>
      </w:r>
    </w:p>
    <w:p w:rsidR="0092350C" w:rsidRDefault="00621A69">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rsidR="0092350C" w:rsidRDefault="0092350C">
      <w:pPr>
        <w:pStyle w:val="ProductList-Body"/>
      </w:pPr>
    </w:p>
    <w:p w:rsidR="0092350C" w:rsidRDefault="00621A69">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42"/>
        <w:gridCol w:w="3574"/>
        <w:gridCol w:w="3574"/>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92350C" w:rsidRDefault="0092350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2350C" w:rsidRDefault="0092350C">
            <w:pPr>
              <w:pStyle w:val="ProductList-TableBody"/>
            </w:pPr>
          </w:p>
        </w:tc>
      </w:tr>
    </w:tbl>
    <w:p w:rsidR="0092350C" w:rsidRDefault="00621A6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6"/>
        <w:gridCol w:w="3602"/>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în caz de avarie: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de utilizare la distanță: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1HeadingNoBorder"/>
        <w:outlineLvl w:val="1"/>
      </w:pPr>
      <w:bookmarkStart w:id="66" w:name="_Sec610"/>
      <w:r>
        <w:t>Licență locală pentru Microsoft Dynamics 365</w:t>
      </w:r>
      <w:bookmarkEnd w:id="66"/>
      <w:r>
        <w:fldChar w:fldCharType="begin"/>
      </w:r>
      <w:r>
        <w:instrText xml:space="preserve"> TC "</w:instrText>
      </w:r>
      <w:bookmarkStart w:id="67" w:name="_Toc515575129"/>
      <w:r>
        <w:instrText>Licență locală pentru Microsoft Dynamics 365</w:instrText>
      </w:r>
      <w:bookmarkEnd w:id="67"/>
      <w:r>
        <w:instrText>" \l 2</w:instrText>
      </w:r>
      <w:r>
        <w:fldChar w:fldCharType="end"/>
      </w:r>
    </w:p>
    <w:p w:rsidR="0092350C" w:rsidRDefault="00621A69">
      <w:pPr>
        <w:pStyle w:val="ProductList-Offering1SubSection"/>
        <w:outlineLvl w:val="2"/>
      </w:pPr>
      <w:bookmarkStart w:id="68" w:name="_Sec679"/>
      <w:r>
        <w:t>1. Disponibilitatea programului</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9235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2350C">
        <w:tc>
          <w:tcPr>
            <w:tcW w:w="41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t>Licență CAL locală pentru Microsoft Dynamics 365 for Team Members</w:t>
            </w:r>
            <w:r>
              <w:fldChar w:fldCharType="begin"/>
            </w:r>
            <w:r>
              <w:instrText xml:space="preserve"> XE "Licență CAL locală pentru Microsoft Dynamics 365 for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 xml:space="preserve">Licență CAL locală pentru Microsoft Dynamics 365 for Customer Service </w:t>
            </w:r>
            <w:r>
              <w:fldChar w:fldCharType="begin"/>
            </w:r>
            <w:r>
              <w:instrText xml:space="preserve"> XE "Licență CAL locală pentru Microsoft Dynamics 365 for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2350C">
        <w:tc>
          <w:tcPr>
            <w:tcW w:w="4160" w:type="dxa"/>
            <w:tcBorders>
              <w:top w:val="dashed" w:sz="4" w:space="0" w:color="BFBFBF"/>
              <w:left w:val="none" w:sz="4" w:space="0" w:color="6E6E6E"/>
              <w:bottom w:val="dashed" w:sz="4" w:space="0" w:color="9F9F9F"/>
              <w:right w:val="none" w:sz="4" w:space="0" w:color="6E6E6E"/>
            </w:tcBorders>
          </w:tcPr>
          <w:p w:rsidR="0092350C" w:rsidRDefault="00621A69">
            <w:pPr>
              <w:pStyle w:val="ProductList-TableBody"/>
            </w:pPr>
            <w:r>
              <w:t>Licență CAL locală pentru Microsoft Dynamics 365 for Sales</w:t>
            </w:r>
            <w:r>
              <w:fldChar w:fldCharType="begin"/>
            </w:r>
            <w:r>
              <w:instrText xml:space="preserve"> XE "Licență CAL locală pentru Microsoft Dynamics 365 for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rsidR="0092350C" w:rsidRDefault="00621A6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2350C" w:rsidRDefault="00621A6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2350C" w:rsidRDefault="00621A6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2350C">
        <w:tc>
          <w:tcPr>
            <w:tcW w:w="4160" w:type="dxa"/>
            <w:tcBorders>
              <w:top w:val="dashed" w:sz="4" w:space="0" w:color="9F9F9F"/>
              <w:left w:val="none" w:sz="4" w:space="0" w:color="6E6E6E"/>
              <w:bottom w:val="dashed" w:sz="4" w:space="0" w:color="BFBFBF"/>
              <w:right w:val="none" w:sz="4" w:space="0" w:color="6E6E6E"/>
            </w:tcBorders>
          </w:tcPr>
          <w:p w:rsidR="0092350C" w:rsidRDefault="00621A69">
            <w:pPr>
              <w:pStyle w:val="ProductList-TableBody"/>
            </w:pPr>
            <w:r>
              <w:t>Licență CAL locală pentru Microsoft Dynamics 365 for Operations</w:t>
            </w:r>
            <w:r>
              <w:fldChar w:fldCharType="begin"/>
            </w:r>
            <w:r>
              <w:instrText xml:space="preserve"> XE "Licență CAL locală pentru Microsoft Dynamics 365 for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rsidR="0092350C" w:rsidRDefault="00621A6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2350C" w:rsidRDefault="00621A6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CAL locală de activitate pentru Microsoft Dynamics 365 for Operations</w:t>
            </w:r>
            <w:r>
              <w:fldChar w:fldCharType="begin"/>
            </w:r>
            <w:r>
              <w:instrText xml:space="preserve"> XE "Licență CAL locală de activitate pentru Microsoft Dynamics 365 for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CAL locală pentru dispozitive pentru Microsoft Dynamics 365 for Operations</w:t>
            </w:r>
            <w:r>
              <w:fldChar w:fldCharType="begin"/>
            </w:r>
            <w:r>
              <w:instrText xml:space="preserve"> XE "Licență CAL locală pentru dispozitive pentru Microsoft Dynamics 365 for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92350C" w:rsidRDefault="00621A69">
      <w:pPr>
        <w:pStyle w:val="ProductList-Offering1SubSection"/>
        <w:outlineLvl w:val="2"/>
      </w:pPr>
      <w:bookmarkStart w:id="69" w:name="_Sec735"/>
      <w:r>
        <w:t>2. Condițiile produsului</w:t>
      </w:r>
      <w:bookmarkEnd w:id="69"/>
    </w:p>
    <w:tbl>
      <w:tblPr>
        <w:tblStyle w:val="PURTable"/>
        <w:tblW w:w="0" w:type="dxa"/>
        <w:tblLook w:val="04A0" w:firstRow="1" w:lastRow="0" w:firstColumn="1" w:lastColumn="0" w:noHBand="0" w:noVBand="1"/>
      </w:tblPr>
      <w:tblGrid>
        <w:gridCol w:w="3583"/>
        <w:gridCol w:w="3615"/>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Ediții de downgrade: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621A69">
      <w:pPr>
        <w:pStyle w:val="ProductList-Offering1SubSection"/>
        <w:outlineLvl w:val="2"/>
      </w:pPr>
      <w:bookmarkStart w:id="70" w:name="_Sec790"/>
      <w:r>
        <w:t>3. Drepturile de utilizare</w:t>
      </w:r>
      <w:bookmarkEnd w:id="70"/>
    </w:p>
    <w:tbl>
      <w:tblPr>
        <w:tblStyle w:val="PURTable"/>
        <w:tblW w:w="0" w:type="dxa"/>
        <w:tblLook w:val="04A0" w:firstRow="1" w:lastRow="0" w:firstColumn="1" w:lastColumn="0" w:noHBand="0" w:noVBand="1"/>
      </w:tblPr>
      <w:tblGrid>
        <w:gridCol w:w="3583"/>
        <w:gridCol w:w="3615"/>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licențele CAL Sales și Customer Service, cu excepția (i) contractorilor sau reprezentanților Clientului ori Afiliaților acestuia; (ii) accesul prin intermediul clienților Microsoft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Tehnologii incluse: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3"/>
      </w:pPr>
      <w:r>
        <w:t>3.1 Licență CAL locală pentru Accesul la software-ul de server Microsoft Dynamics 365 for Team Members</w:t>
      </w:r>
    </w:p>
    <w:p w:rsidR="0092350C" w:rsidRDefault="00621A69">
      <w:pPr>
        <w:pStyle w:val="ProductList-Body"/>
      </w:pPr>
      <w:r>
        <w:t>Accesul la software-ul de server pentru utilizarea de către Team Members, cu excepția licențelor CAL pentru dispozitive care nu includ accesul la funcția operațiunilor.</w:t>
      </w:r>
    </w:p>
    <w:tbl>
      <w:tblPr>
        <w:tblStyle w:val="PURTable"/>
        <w:tblW w:w="0" w:type="dxa"/>
        <w:tblLook w:val="04A0" w:firstRow="1" w:lastRow="0" w:firstColumn="1" w:lastColumn="0" w:noHBand="0" w:noVBand="1"/>
      </w:tblPr>
      <w:tblGrid>
        <w:gridCol w:w="3579"/>
        <w:gridCol w:w="3605"/>
        <w:gridCol w:w="3606"/>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50C" w:rsidRDefault="00621A69">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92350C" w:rsidRDefault="00621A69">
            <w:pPr>
              <w:pStyle w:val="ProductList-TableBody"/>
            </w:pPr>
            <w:r>
              <w:t>Licență CAL locală pentru Microsoft Dynamics 365 for Team Members (dispozitiv și utilizator)</w:t>
            </w:r>
          </w:p>
        </w:tc>
        <w:tc>
          <w:tcPr>
            <w:tcW w:w="4040" w:type="dxa"/>
            <w:tcBorders>
              <w:top w:val="single" w:sz="18" w:space="0" w:color="0072C6"/>
              <w:left w:val="none" w:sz="4" w:space="0" w:color="000000"/>
              <w:bottom w:val="single" w:sz="4" w:space="0" w:color="000000"/>
              <w:right w:val="single" w:sz="4" w:space="0" w:color="000000"/>
            </w:tcBorders>
          </w:tcPr>
          <w:p w:rsidR="0092350C" w:rsidRDefault="00621A69">
            <w:pPr>
              <w:pStyle w:val="ProductList-TableBody"/>
            </w:pPr>
            <w:r>
              <w:t>Microsoft Dynamics 365 for Team Members, ediția Enterprise</w:t>
            </w:r>
            <w:r>
              <w:fldChar w:fldCharType="begin"/>
            </w:r>
            <w:r>
              <w:instrText xml:space="preserve"> XE "Microsoft Dynamics 365 for Team Members, ediția Enterprise" </w:instrText>
            </w:r>
            <w:r>
              <w:fldChar w:fldCharType="end"/>
            </w:r>
            <w:r>
              <w:t xml:space="preserve"> (licență SL utilizator)</w:t>
            </w:r>
          </w:p>
        </w:tc>
      </w:tr>
    </w:tbl>
    <w:p w:rsidR="0092350C" w:rsidRDefault="0092350C">
      <w:pPr>
        <w:pStyle w:val="ProductList-Body"/>
      </w:pPr>
    </w:p>
    <w:p w:rsidR="0092350C" w:rsidRDefault="00621A69">
      <w:pPr>
        <w:pStyle w:val="ProductList-ClauseHeading"/>
        <w:outlineLvl w:val="3"/>
      </w:pPr>
      <w:r>
        <w:t>3.2 Licență CAL locală pentru Accesul la software-ul de server Microsoft Dynamics 365 for Sales</w:t>
      </w:r>
    </w:p>
    <w:p w:rsidR="0092350C" w:rsidRDefault="00621A69">
      <w:pPr>
        <w:pStyle w:val="ProductList-Body"/>
      </w:pPr>
      <w:r>
        <w:t>Accesul la software-ul de server pentru utilizarea Sales.</w:t>
      </w:r>
    </w:p>
    <w:tbl>
      <w:tblPr>
        <w:tblStyle w:val="PURTable"/>
        <w:tblW w:w="0" w:type="dxa"/>
        <w:tblLook w:val="04A0" w:firstRow="1" w:lastRow="0" w:firstColumn="1" w:lastColumn="0" w:noHBand="0" w:noVBand="1"/>
      </w:tblPr>
      <w:tblGrid>
        <w:gridCol w:w="3576"/>
        <w:gridCol w:w="3612"/>
        <w:gridCol w:w="360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50C" w:rsidRDefault="00621A69">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92350C" w:rsidRDefault="00621A69">
            <w:pPr>
              <w:pStyle w:val="ProductList-TableBody"/>
            </w:pPr>
            <w:r>
              <w:t>Licență CAL locală pentru Microsoft Dynamics 365 for Sales (dispozitiv și utilizator)</w:t>
            </w:r>
          </w:p>
          <w:p w:rsidR="0092350C" w:rsidRDefault="00621A69">
            <w:pPr>
              <w:pStyle w:val="ProductList-TableBody"/>
            </w:pPr>
            <w:r>
              <w:t xml:space="preserve">Licență CAL echivalentă (Consultați </w:t>
            </w:r>
            <w:hyperlink r:id="rId43">
              <w:r>
                <w:rPr>
                  <w:color w:val="00467F"/>
                  <w:u w:val="single"/>
                </w:rPr>
                <w:t>Anexa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92350C" w:rsidRDefault="00621A69">
            <w:pPr>
              <w:pStyle w:val="ProductList-TableBody"/>
            </w:pPr>
            <w:r>
              <w:t>Microsoft Dynamics 365 for Sales, ediția Enterprise</w:t>
            </w:r>
            <w:r>
              <w:fldChar w:fldCharType="begin"/>
            </w:r>
            <w:r>
              <w:instrText xml:space="preserve"> XE "Microsoft Dynamics 365 for Sales, ediția Enterprise" </w:instrText>
            </w:r>
            <w:r>
              <w:fldChar w:fldCharType="end"/>
            </w:r>
            <w:r>
              <w:t xml:space="preserve"> (licență SL utilizator)</w:t>
            </w:r>
          </w:p>
        </w:tc>
      </w:tr>
    </w:tbl>
    <w:p w:rsidR="0092350C" w:rsidRDefault="0092350C">
      <w:pPr>
        <w:pStyle w:val="ProductList-Body"/>
      </w:pPr>
    </w:p>
    <w:p w:rsidR="0092350C" w:rsidRDefault="00621A69">
      <w:pPr>
        <w:pStyle w:val="ProductList-ClauseHeading"/>
        <w:outlineLvl w:val="3"/>
      </w:pPr>
      <w:r>
        <w:t>3.3 Licență CAL locală pentru Accesul la software-ul de server Microsoft Dynamics 365 for Customer Service</w:t>
      </w:r>
    </w:p>
    <w:p w:rsidR="0092350C" w:rsidRDefault="00621A69">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576"/>
        <w:gridCol w:w="3612"/>
        <w:gridCol w:w="360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350C" w:rsidRDefault="00621A69">
            <w:pPr>
              <w:pStyle w:val="ProductList-TableBody"/>
            </w:pPr>
            <w:r>
              <w:t>Licență de acces</w:t>
            </w:r>
          </w:p>
        </w:tc>
        <w:tc>
          <w:tcPr>
            <w:tcW w:w="4040" w:type="dxa"/>
            <w:tcBorders>
              <w:top w:val="single" w:sz="18" w:space="0" w:color="0072C6"/>
              <w:left w:val="single" w:sz="4" w:space="0" w:color="000000"/>
              <w:bottom w:val="none" w:sz="4" w:space="0" w:color="000000"/>
              <w:right w:val="none" w:sz="4" w:space="0" w:color="000000"/>
            </w:tcBorders>
          </w:tcPr>
          <w:p w:rsidR="0092350C" w:rsidRDefault="00621A69">
            <w:pPr>
              <w:pStyle w:val="ProductList-TableBody"/>
            </w:pPr>
            <w:r>
              <w:t>Licență CAL locală pentru Microsoft Dynamics 365 for Customer Service (dispozitiv și utilizator)</w:t>
            </w:r>
          </w:p>
        </w:tc>
        <w:tc>
          <w:tcPr>
            <w:tcW w:w="4040" w:type="dxa"/>
            <w:tcBorders>
              <w:top w:val="single" w:sz="18" w:space="0" w:color="0072C6"/>
              <w:left w:val="none" w:sz="4" w:space="0" w:color="000000"/>
              <w:bottom w:val="none" w:sz="4" w:space="0" w:color="000000"/>
              <w:right w:val="single" w:sz="4" w:space="0" w:color="000000"/>
            </w:tcBorders>
          </w:tcPr>
          <w:p w:rsidR="0092350C" w:rsidRDefault="00621A69">
            <w:pPr>
              <w:pStyle w:val="ProductList-TableBody"/>
            </w:pPr>
            <w:r>
              <w:t>Microsoft Dynamics 365 for Customer Service, ediția Enterprise</w:t>
            </w:r>
            <w:r>
              <w:fldChar w:fldCharType="begin"/>
            </w:r>
            <w:r>
              <w:instrText xml:space="preserve"> XE "Microsoft Dynamics 365 for Customer Service, ediția Enterprise" </w:instrText>
            </w:r>
            <w:r>
              <w:fldChar w:fldCharType="end"/>
            </w:r>
            <w:r>
              <w:t xml:space="preserve"> (licență SL utilizator)</w:t>
            </w:r>
          </w:p>
        </w:tc>
      </w:tr>
      <w:tr w:rsidR="0092350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350C" w:rsidRDefault="009235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350C" w:rsidRDefault="00621A6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3"/>
      </w:pPr>
      <w:r>
        <w:t>3.4 Licență CAL locală pentru Accesul la software-ul de server Microsoft Dynamics 365 for Operations</w:t>
      </w:r>
    </w:p>
    <w:p w:rsidR="0092350C" w:rsidRDefault="00621A69">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573"/>
        <w:gridCol w:w="3607"/>
        <w:gridCol w:w="3610"/>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50C" w:rsidRDefault="00621A69">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92350C" w:rsidRDefault="00621A69">
            <w:pPr>
              <w:pStyle w:val="ProductList-TableBody"/>
            </w:pPr>
            <w:r>
              <w:t>Licență CAL locală pentru Microsoft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92350C" w:rsidRDefault="00621A69">
            <w:pPr>
              <w:pStyle w:val="ProductList-TableBody"/>
            </w:pPr>
            <w:r>
              <w:t xml:space="preserve">Licență CAL echivalentă (Consultați </w:t>
            </w:r>
            <w:hyperlink r:id="rId44">
              <w:r>
                <w:rPr>
                  <w:color w:val="00467F"/>
                  <w:u w:val="single"/>
                </w:rPr>
                <w:t>Anexa A</w:t>
              </w:r>
            </w:hyperlink>
            <w:r>
              <w:t>)</w:t>
            </w:r>
          </w:p>
        </w:tc>
      </w:tr>
    </w:tbl>
    <w:p w:rsidR="0092350C" w:rsidRDefault="0092350C">
      <w:pPr>
        <w:pStyle w:val="ProductList-Body"/>
      </w:pPr>
    </w:p>
    <w:p w:rsidR="0092350C" w:rsidRDefault="00621A69">
      <w:pPr>
        <w:pStyle w:val="ProductList-ClauseHeading"/>
        <w:outlineLvl w:val="3"/>
      </w:pPr>
      <w:r>
        <w:t>3.5 Licență CAL locală de activitate pentru Accesul la software-ul de server Microsoft Dynamics 365 for Operations</w:t>
      </w:r>
    </w:p>
    <w:p w:rsidR="0092350C" w:rsidRDefault="00621A69">
      <w:pPr>
        <w:pStyle w:val="ProductList-Body"/>
      </w:pPr>
      <w:r>
        <w:t>Accesul la software-ul de server pentru utilizarea activității Operations.</w:t>
      </w:r>
    </w:p>
    <w:tbl>
      <w:tblPr>
        <w:tblStyle w:val="PURTable"/>
        <w:tblW w:w="0" w:type="dxa"/>
        <w:tblLook w:val="04A0" w:firstRow="1" w:lastRow="0" w:firstColumn="1" w:lastColumn="0" w:noHBand="0" w:noVBand="1"/>
      </w:tblPr>
      <w:tblGrid>
        <w:gridCol w:w="3574"/>
        <w:gridCol w:w="3608"/>
        <w:gridCol w:w="3608"/>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50C" w:rsidRDefault="00621A69">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92350C" w:rsidRDefault="00621A69">
            <w:pPr>
              <w:pStyle w:val="ProductList-TableBody"/>
            </w:pPr>
            <w:r>
              <w:t>Licență CAL locală de activitate pentru Microsoft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92350C" w:rsidRDefault="00621A69">
            <w:pPr>
              <w:pStyle w:val="ProductList-TableBody"/>
            </w:pPr>
            <w:r>
              <w:t>Microsoft Dynamics 365 for Operations Activity, ediția Enterprise</w:t>
            </w:r>
            <w:r>
              <w:fldChar w:fldCharType="begin"/>
            </w:r>
            <w:r>
              <w:instrText xml:space="preserve"> XE "Microsoft Dynamics 365 for Operations Activity, ediția Enterprise" </w:instrText>
            </w:r>
            <w:r>
              <w:fldChar w:fldCharType="end"/>
            </w:r>
            <w:r>
              <w:t xml:space="preserve"> (Licență SL utilizator)</w:t>
            </w:r>
          </w:p>
        </w:tc>
      </w:tr>
    </w:tbl>
    <w:p w:rsidR="0092350C" w:rsidRDefault="0092350C">
      <w:pPr>
        <w:pStyle w:val="ProductList-Body"/>
      </w:pPr>
    </w:p>
    <w:p w:rsidR="0092350C" w:rsidRDefault="00621A69">
      <w:pPr>
        <w:pStyle w:val="ProductList-ClauseHeading"/>
        <w:outlineLvl w:val="3"/>
      </w:pPr>
      <w:r>
        <w:t>3.6 Licență CAL locală pentru dispozitive pentru Accesul la software-ul de server Microsoft Dynamics 365 for Operations</w:t>
      </w:r>
    </w:p>
    <w:p w:rsidR="0092350C" w:rsidRDefault="00621A69">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574"/>
        <w:gridCol w:w="3608"/>
        <w:gridCol w:w="3608"/>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50C" w:rsidRDefault="00621A69">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92350C" w:rsidRDefault="00621A69">
            <w:pPr>
              <w:pStyle w:val="ProductList-TableBody"/>
            </w:pPr>
            <w:r>
              <w:t>Licență CAL locală pentru dispozitive pentru Microsoft Dynamics 365 for Operations (Dispozitiv)</w:t>
            </w:r>
          </w:p>
        </w:tc>
        <w:tc>
          <w:tcPr>
            <w:tcW w:w="4040" w:type="dxa"/>
            <w:tcBorders>
              <w:top w:val="single" w:sz="18" w:space="0" w:color="0072C6"/>
              <w:left w:val="none" w:sz="4" w:space="0" w:color="000000"/>
              <w:bottom w:val="single" w:sz="4" w:space="0" w:color="000000"/>
              <w:right w:val="single" w:sz="4" w:space="0" w:color="000000"/>
            </w:tcBorders>
          </w:tcPr>
          <w:p w:rsidR="0092350C" w:rsidRDefault="00621A69">
            <w:pPr>
              <w:pStyle w:val="ProductList-TableBody"/>
            </w:pPr>
            <w:r>
              <w:t>Microsoft Dynamics 365 for Operations Device, ediția Enterprise</w:t>
            </w:r>
            <w:r>
              <w:fldChar w:fldCharType="begin"/>
            </w:r>
            <w:r>
              <w:instrText xml:space="preserve"> XE "Microsoft Dynamics 365 for Operations Device, ediția Enterprise" </w:instrText>
            </w:r>
            <w:r>
              <w:fldChar w:fldCharType="end"/>
            </w:r>
            <w:r>
              <w:t xml:space="preserve"> (Licență SL utilizator)</w:t>
            </w:r>
          </w:p>
        </w:tc>
      </w:tr>
    </w:tbl>
    <w:p w:rsidR="0092350C" w:rsidRDefault="0092350C">
      <w:pPr>
        <w:pStyle w:val="ProductList-ClauseHeading"/>
        <w:outlineLvl w:val="3"/>
      </w:pPr>
    </w:p>
    <w:p w:rsidR="0092350C" w:rsidRDefault="00621A69">
      <w:pPr>
        <w:pStyle w:val="ProductList-ClauseHeading"/>
        <w:outlineLvl w:val="3"/>
      </w:pPr>
      <w:r>
        <w:t>3.7 Drepturile de utilizare pentru Dynamics 365 for Operations Servers</w:t>
      </w:r>
    </w:p>
    <w:p w:rsidR="0092350C" w:rsidRDefault="00621A69">
      <w:pPr>
        <w:pStyle w:val="ProductList-Body"/>
      </w:pPr>
      <w:r>
        <w:rPr>
          <w:color w:val="000000"/>
        </w:rPr>
        <w:t>Produsul software poate include inserturi, programe de executare și alte componente specificate în documentația online sau pe suport de hârtie, care permit Clientului să extindă funcțiile. Clientul poate modifica sau crea lucrări derivate ale acestor componente și le poate utiliza doar împreună cu software-ul și doar la nivel intern.</w:t>
      </w:r>
      <w:r>
        <w:t>.</w:t>
      </w:r>
    </w:p>
    <w:p w:rsidR="0092350C" w:rsidRDefault="0092350C">
      <w:pPr>
        <w:pStyle w:val="ProductList-Body"/>
      </w:pPr>
    </w:p>
    <w:p w:rsidR="0092350C" w:rsidRDefault="00621A69">
      <w:pPr>
        <w:pStyle w:val="ProductList-ClauseHeading"/>
        <w:outlineLvl w:val="3"/>
      </w:pPr>
      <w:r>
        <w:t>3.8 Drepturile de utilizare pentru licențe locale Dynamics 365</w:t>
      </w:r>
    </w:p>
    <w:p w:rsidR="0092350C" w:rsidRDefault="00621A69">
      <w:pPr>
        <w:pStyle w:val="ProductList-SubClauseHeading"/>
        <w:outlineLvl w:val="4"/>
      </w:pPr>
      <w:r>
        <w:t>3.8.1 Drepturile de utilizare a serverului pentru licențele CAL Dynamics 365</w:t>
      </w:r>
    </w:p>
    <w:p w:rsidR="0092350C" w:rsidRDefault="00621A69">
      <w:pPr>
        <w:pStyle w:val="ProductList-BodyIndented"/>
      </w:pPr>
      <w:r>
        <w:t>Clienții care dețin licențe CAL pentru Microsoft Dynamics 365 pot să instaleze și să utilizeze un număr nelimitat de copii corespunzătoare ale produsului software de tip server Microsoft Dynamics 365 pe un server de rețea sau un server partajat. Acest drept nu se aplică licenței pentru Clienți pentru Operations Server.</w:t>
      </w:r>
    </w:p>
    <w:p w:rsidR="0092350C" w:rsidRDefault="0092350C">
      <w:pPr>
        <w:pStyle w:val="ProductList-BodyIndented"/>
      </w:pPr>
    </w:p>
    <w:p w:rsidR="0092350C" w:rsidRDefault="00621A69">
      <w:pPr>
        <w:pStyle w:val="ProductList-SubClauseHeading"/>
        <w:outlineLvl w:val="4"/>
      </w:pPr>
      <w:r>
        <w:t>3.8.2 Condiții pentru ofertele eligibile</w:t>
      </w:r>
    </w:p>
    <w:p w:rsidR="0092350C" w:rsidRDefault="00621A69">
      <w:pPr>
        <w:pStyle w:val="ProductList-BodyIndented"/>
      </w:pPr>
      <w:r>
        <w:t>Clienții care reînnoiesc un contract cu licențe CAL Microsoft Dynamics la 1 noiembrie 2016 pot să achiziționeze licențe CAL locale pentru Microsoft Dynamics 365 din ofertele eligibile în reînnoirile contractului înainte de 31 octombrie 2019.</w:t>
      </w:r>
    </w:p>
    <w:p w:rsidR="0092350C" w:rsidRDefault="0092350C">
      <w:pPr>
        <w:pStyle w:val="ProductList-BodyIndented"/>
      </w:pPr>
    </w:p>
    <w:p w:rsidR="0092350C" w:rsidRDefault="00621A69">
      <w:pPr>
        <w:pStyle w:val="ProductList-ClauseHeading"/>
        <w:outlineLvl w:val="3"/>
      </w:pPr>
      <w:r>
        <w:t>3.6 Produse software suplimentare</w:t>
      </w:r>
    </w:p>
    <w:tbl>
      <w:tblPr>
        <w:tblStyle w:val="PURTable"/>
        <w:tblW w:w="0" w:type="dxa"/>
        <w:tblLook w:val="04A0" w:firstRow="1" w:lastRow="0" w:firstColumn="1" w:lastColumn="0" w:noHBand="0" w:noVBand="1"/>
      </w:tblPr>
      <w:tblGrid>
        <w:gridCol w:w="3615"/>
        <w:gridCol w:w="3592"/>
        <w:gridCol w:w="3583"/>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Microsoft Dynamics CRM 2016 Microsoft Office Outlook</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Microsoft Dynamics CRM Reporting Extensions pentru Microsoft Dynamics CRM 2016</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Microsoft E-Mail Router și Rule Deployment Wizard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Microsoft Dynamics Marketing Connector for Microsoft Dynamics CRM (fără Workgroup Server)</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Microsoft SharePoint Grid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pPr>
          </w:p>
        </w:tc>
      </w:tr>
    </w:tbl>
    <w:p w:rsidR="0092350C" w:rsidRDefault="00621A6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6"/>
        <w:gridCol w:w="3602"/>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Operations Server</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5">
              <w:r>
                <w:rPr>
                  <w:color w:val="00467F"/>
                  <w:u w:val="single"/>
                </w:rPr>
                <w:t>Lista de Produse – noiembrie 2014 și iunie 2015</w:t>
              </w:r>
            </w:hyperlink>
            <w:r>
              <w:t xml:space="preserve">; </w:t>
            </w:r>
            <w:hyperlink r:id="rId46">
              <w:r>
                <w:rPr>
                  <w:color w:val="00467F"/>
                  <w:u w:val="single"/>
                </w:rPr>
                <w:t>Termenii produsului – decembrie 2016</w:t>
              </w:r>
            </w:hyperlink>
            <w:r>
              <w:t xml:space="preserve">; </w:t>
            </w:r>
            <w:hyperlink r:id="rId47">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de utilizare la distanță: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3"/>
      </w:pPr>
      <w:r>
        <w:t>4.1 Drepturile de utilizare a serverului</w:t>
      </w:r>
    </w:p>
    <w:p w:rsidR="0092350C" w:rsidRDefault="00621A69">
      <w:pPr>
        <w:pStyle w:val="ProductList-Body"/>
      </w:pPr>
      <w:r>
        <w:t>Clientul poate să utilizeze Microsoft Dynamics CRM Server 2016 și orice versiuni anterioare ale produsului software de tip server în locul serverului Microsoft Dynamics 365. Clientul are dreptul să utilizeze Microsoft Dynamics AX 2012 R3 și orice versiune anterioară ale în locul Microsoft Dynamics 365 for Operations Server. Clienții cu protecție prin Software Assurance pentru licențele CAL locale Microsoft Dynamics 365 pot utiliza noi versiuni ale serverului local Microsoft Dynamics 365 obținute odată cu achiziționarea licențelor CAL sau a licențelor SL utilizator Dynamics 365 Services.</w:t>
      </w:r>
    </w:p>
    <w:p w:rsidR="0092350C" w:rsidRDefault="0092350C">
      <w:pPr>
        <w:pStyle w:val="ProductList-Body"/>
      </w:pPr>
    </w:p>
    <w:p w:rsidR="0092350C" w:rsidRDefault="00621A69">
      <w:pPr>
        <w:pStyle w:val="ProductList-ClauseHeading"/>
        <w:outlineLvl w:val="3"/>
      </w:pPr>
      <w:r>
        <w:t>4.2 Drepturile Dynamics 365 for Operations Server</w:t>
      </w:r>
    </w:p>
    <w:p w:rsidR="0092350C" w:rsidRDefault="00621A69">
      <w:pPr>
        <w:pStyle w:val="ProductList-Body"/>
      </w:pPr>
      <w:r>
        <w:t xml:space="preserve">Dynamics 365 for Operations Server poate fi utilizat doar de Clienții care dețin o protecție prin SA activă sau o licență echivalentă. Clienții care lasă să expire protecția prin SA ori licența echivalentă trebuie să dezinstaleze produsul software al serverului. Clienții care dețin drepturi permanente pot să instaleze ultima versiune a produsului software Dynamics AX 2012 R3 Server sau Commerce Server disponibil la momentul expirării. </w:t>
      </w:r>
    </w:p>
    <w:p w:rsidR="0092350C" w:rsidRDefault="0092350C">
      <w:pPr>
        <w:pStyle w:val="ProductList-Body"/>
      </w:pPr>
    </w:p>
    <w:p w:rsidR="0092350C" w:rsidRDefault="00621A69">
      <w:pPr>
        <w:pStyle w:val="ProductList-ClauseHeading"/>
        <w:outlineLvl w:val="3"/>
      </w:pPr>
      <w:r>
        <w:t>4.3 Localizare și actualizări</w:t>
      </w:r>
    </w:p>
    <w:p w:rsidR="0092350C" w:rsidRDefault="00621A69">
      <w:pPr>
        <w:pStyle w:val="ProductList-Body"/>
      </w:pPr>
      <w:r>
        <w:t xml:space="preserve">Clientul este eligibil să primească și să utilizeze actualizări referitoare la impozitele guvernamentale și la cerințele de reglementare pe Serverele licențiate, cu condiția să aibă protecție prin SA activă sau o licență echivalentă pentru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rsidR="0092350C" w:rsidRDefault="0092350C">
      <w:pPr>
        <w:pStyle w:val="ProductList-Body"/>
      </w:pPr>
    </w:p>
    <w:p w:rsidR="0092350C" w:rsidRDefault="00621A69">
      <w:pPr>
        <w:pStyle w:val="ProductList-ClauseHeading"/>
        <w:outlineLvl w:val="3"/>
      </w:pPr>
      <w:r>
        <w:t>4.4 Unified Service Desk (USD)</w:t>
      </w:r>
    </w:p>
    <w:p w:rsidR="0092350C" w:rsidRDefault="00621A69">
      <w:pPr>
        <w:pStyle w:val="ProductList-Body"/>
      </w:pPr>
      <w:r>
        <w:t xml:space="preserve">Pentru fiecare Licență CAL locală Microsoft Dynamics 365 for Sales sau pentru fiecare Licență CAL locală Dynamics 365 for Customer Service pentru care Clientul are SA, Clientul poate instala și utiliza USD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rsidR="0092350C" w:rsidRDefault="0092350C">
      <w:pPr>
        <w:pStyle w:val="ProductList-Body"/>
      </w:pPr>
    </w:p>
    <w:p w:rsidR="0092350C" w:rsidRDefault="00621A69">
      <w:pPr>
        <w:pStyle w:val="ProductList-ClauseHeading"/>
        <w:outlineLvl w:val="3"/>
      </w:pPr>
      <w:r>
        <w:t>4.5 Microsoft Dynamics CustomerSource</w:t>
      </w:r>
    </w:p>
    <w:p w:rsidR="0092350C" w:rsidRDefault="00621A69">
      <w:pPr>
        <w:pStyle w:val="ProductList-Body"/>
      </w:pPr>
      <w:r>
        <w:t xml:space="preserve">Clienții care dețin licențe CAL locale Microsoft Dynamics 365 care au protecție activă prin SA vor beneficia de acces la CustomerSource. </w:t>
      </w:r>
    </w:p>
    <w:p w:rsidR="0092350C" w:rsidRDefault="0092350C">
      <w:pPr>
        <w:pStyle w:val="PURBreadcrumb"/>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5575130"/>
      <w:r>
        <w:instrText>Microsoft Identity Manager</w:instrText>
      </w:r>
      <w:bookmarkEnd w:id="73"/>
      <w:r>
        <w:instrText>" \l 2</w:instrText>
      </w:r>
      <w:r>
        <w:fldChar w:fldCharType="end"/>
      </w:r>
    </w:p>
    <w:p w:rsidR="0092350C" w:rsidRDefault="00621A69">
      <w:pPr>
        <w:pStyle w:val="ProductList-Offering1SubSection"/>
        <w:outlineLvl w:val="2"/>
      </w:pPr>
      <w:bookmarkStart w:id="74" w:name="_Sec677"/>
      <w:r>
        <w:t>1. Disponibilitatea programului</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235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2350C">
        <w:tc>
          <w:tcPr>
            <w:tcW w:w="4160" w:type="dxa"/>
            <w:tcBorders>
              <w:top w:val="single" w:sz="6" w:space="0" w:color="FFFFFF"/>
              <w:left w:val="none" w:sz="4" w:space="0" w:color="BFBFBF"/>
              <w:bottom w:val="dashed" w:sz="4" w:space="0" w:color="BFBFBF"/>
              <w:right w:val="none" w:sz="4" w:space="0" w:color="6E6E6E"/>
            </w:tcBorders>
          </w:tcPr>
          <w:p w:rsidR="0092350C" w:rsidRDefault="00621A69">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2350C">
        <w:tc>
          <w:tcPr>
            <w:tcW w:w="4160" w:type="dxa"/>
            <w:tcBorders>
              <w:top w:val="dashed" w:sz="4" w:space="0" w:color="BFBFBF"/>
              <w:left w:val="none" w:sz="4" w:space="0" w:color="BFBFBF"/>
              <w:bottom w:val="none" w:sz="4" w:space="0" w:color="BFBFBF"/>
              <w:right w:val="none" w:sz="4" w:space="0" w:color="6E6E6E"/>
            </w:tcBorders>
          </w:tcPr>
          <w:p w:rsidR="0092350C" w:rsidRDefault="00621A69">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2350C" w:rsidRDefault="00621A6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92350C" w:rsidRDefault="00621A69">
      <w:pPr>
        <w:pStyle w:val="ProductList-Offering1SubSection"/>
        <w:outlineLvl w:val="2"/>
      </w:pPr>
      <w:bookmarkStart w:id="75" w:name="_Sec733"/>
      <w:r>
        <w:t>2. Condițiile produsului</w:t>
      </w:r>
      <w:bookmarkEnd w:id="75"/>
    </w:p>
    <w:tbl>
      <w:tblPr>
        <w:tblStyle w:val="PURTable"/>
        <w:tblW w:w="0" w:type="dxa"/>
        <w:tblLook w:val="04A0" w:firstRow="1" w:lastRow="0" w:firstColumn="1" w:lastColumn="0" w:noHBand="0" w:noVBand="1"/>
      </w:tblPr>
      <w:tblGrid>
        <w:gridCol w:w="3583"/>
        <w:gridCol w:w="3615"/>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Ediții de downgrade: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621A69">
      <w:pPr>
        <w:pStyle w:val="ProductList-Offering1SubSection"/>
        <w:outlineLvl w:val="2"/>
      </w:pPr>
      <w:bookmarkStart w:id="76" w:name="_Sec788"/>
      <w:r>
        <w:t>3. Drepturile de utilizare</w:t>
      </w:r>
      <w:bookmarkEnd w:id="76"/>
    </w:p>
    <w:tbl>
      <w:tblPr>
        <w:tblStyle w:val="PURTable"/>
        <w:tblW w:w="0" w:type="dxa"/>
        <w:tblLook w:val="04A0" w:firstRow="1" w:lastRow="0" w:firstColumn="1" w:lastColumn="0" w:noHBand="0" w:noVBand="1"/>
      </w:tblPr>
      <w:tblGrid>
        <w:gridCol w:w="3584"/>
        <w:gridCol w:w="3597"/>
        <w:gridCol w:w="3609"/>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Tehnologii incluse: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42"/>
        <w:gridCol w:w="3574"/>
        <w:gridCol w:w="3574"/>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92350C" w:rsidRDefault="0092350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2350C" w:rsidRDefault="0092350C">
            <w:pPr>
              <w:pStyle w:val="ProductList-TableBody"/>
            </w:pPr>
          </w:p>
        </w:tc>
      </w:tr>
    </w:tbl>
    <w:p w:rsidR="0092350C" w:rsidRDefault="00621A6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6"/>
        <w:gridCol w:w="3602"/>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în caz de avarie: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de utilizare la distanță: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GroupHeading"/>
        <w:outlineLvl w:val="1"/>
      </w:pPr>
      <w:bookmarkStart w:id="78" w:name="_Sec611"/>
      <w:r>
        <w:t>Aplicații Office</w:t>
      </w:r>
      <w:bookmarkEnd w:id="78"/>
      <w:r>
        <w:fldChar w:fldCharType="begin"/>
      </w:r>
      <w:r>
        <w:instrText xml:space="preserve"> TC "</w:instrText>
      </w:r>
      <w:bookmarkStart w:id="79" w:name="_Toc515575131"/>
      <w:r>
        <w:instrText>Aplicații Office</w:instrText>
      </w:r>
      <w:bookmarkEnd w:id="79"/>
      <w:r>
        <w:instrText>" \l 2</w:instrText>
      </w:r>
      <w:r>
        <w:fldChar w:fldCharType="end"/>
      </w:r>
    </w:p>
    <w:p w:rsidR="0092350C" w:rsidRDefault="00621A69">
      <w:pPr>
        <w:pStyle w:val="ProductList-Offering2HeadingNoBorder"/>
        <w:outlineLvl w:val="2"/>
      </w:pPr>
      <w:bookmarkStart w:id="80" w:name="_Sec636"/>
      <w:r>
        <w:t>Aplicațiile pentru desktop cu Office</w:t>
      </w:r>
      <w:bookmarkEnd w:id="80"/>
      <w:r>
        <w:fldChar w:fldCharType="begin"/>
      </w:r>
      <w:r>
        <w:instrText xml:space="preserve"> TC "</w:instrText>
      </w:r>
      <w:bookmarkStart w:id="81" w:name="_Toc515575132"/>
      <w:r>
        <w:instrText>Aplicațiile pentru desktop cu Office</w:instrText>
      </w:r>
      <w:bookmarkEnd w:id="81"/>
      <w:r>
        <w:instrText>" \l 3</w:instrText>
      </w:r>
      <w:r>
        <w:fldChar w:fldCharType="end"/>
      </w:r>
    </w:p>
    <w:p w:rsidR="0092350C" w:rsidRDefault="00621A69">
      <w:pPr>
        <w:pStyle w:val="ProductList-Offering1SubSection"/>
        <w:outlineLvl w:val="3"/>
      </w:pPr>
      <w:bookmarkStart w:id="82" w:name="_Sec681"/>
      <w:r>
        <w:t>1. Disponibilitatea programului</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9235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2350C">
        <w:tc>
          <w:tcPr>
            <w:tcW w:w="4160" w:type="dxa"/>
            <w:tcBorders>
              <w:top w:val="single" w:sz="6" w:space="0" w:color="FFFFFF"/>
              <w:left w:val="none" w:sz="4" w:space="0" w:color="000000"/>
              <w:bottom w:val="dashed" w:sz="4" w:space="0" w:color="BFBFBF"/>
              <w:right w:val="single" w:sz="6" w:space="0" w:color="FFFFFF"/>
            </w:tcBorders>
          </w:tcPr>
          <w:p w:rsidR="0092350C" w:rsidRDefault="00621A6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000000"/>
              <w:bottom w:val="dashed" w:sz="4" w:space="0" w:color="BFBFBF"/>
              <w:right w:val="single" w:sz="6" w:space="0" w:color="FFFFFF"/>
            </w:tcBorders>
          </w:tcPr>
          <w:p w:rsidR="0092350C" w:rsidRDefault="00621A6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000000"/>
              <w:bottom w:val="dashed" w:sz="4" w:space="0" w:color="BFBFBF"/>
              <w:right w:val="single" w:sz="6" w:space="0" w:color="FFFFFF"/>
            </w:tcBorders>
          </w:tcPr>
          <w:p w:rsidR="0092350C" w:rsidRDefault="00621A6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000000"/>
              <w:bottom w:val="dashed" w:sz="4" w:space="0" w:color="BFBFBF"/>
              <w:right w:val="single" w:sz="6" w:space="0" w:color="FFFFFF"/>
            </w:tcBorders>
          </w:tcPr>
          <w:p w:rsidR="0092350C" w:rsidRDefault="00621A6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2350C">
        <w:tc>
          <w:tcPr>
            <w:tcW w:w="4160" w:type="dxa"/>
            <w:tcBorders>
              <w:top w:val="dashed" w:sz="4" w:space="0" w:color="BFBFBF"/>
              <w:left w:val="none" w:sz="4" w:space="0" w:color="000000"/>
              <w:bottom w:val="dashed" w:sz="4" w:space="0" w:color="BFBFBF"/>
              <w:right w:val="single" w:sz="6" w:space="0" w:color="FFFFFF"/>
            </w:tcBorders>
          </w:tcPr>
          <w:p w:rsidR="0092350C" w:rsidRDefault="00621A69">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000000"/>
              <w:bottom w:val="dashed" w:sz="4" w:space="0" w:color="BFBFBF"/>
              <w:right w:val="single" w:sz="6" w:space="0" w:color="FFFFFF"/>
            </w:tcBorders>
          </w:tcPr>
          <w:p w:rsidR="0092350C" w:rsidRDefault="00621A6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000000"/>
              <w:bottom w:val="dashed" w:sz="4" w:space="0" w:color="BFBFBF"/>
              <w:right w:val="single" w:sz="6" w:space="0" w:color="FFFFFF"/>
            </w:tcBorders>
          </w:tcPr>
          <w:p w:rsidR="0092350C" w:rsidRDefault="00621A6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000000"/>
              <w:bottom w:val="dashed" w:sz="4" w:space="0" w:color="BFBFBF"/>
              <w:right w:val="single" w:sz="6" w:space="0" w:color="FFFFFF"/>
            </w:tcBorders>
          </w:tcPr>
          <w:p w:rsidR="0092350C" w:rsidRDefault="00621A6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000000"/>
              <w:bottom w:val="dashed" w:sz="4" w:space="0" w:color="BFBFBF"/>
              <w:right w:val="single" w:sz="6" w:space="0" w:color="FFFFFF"/>
            </w:tcBorders>
          </w:tcPr>
          <w:p w:rsidR="0092350C" w:rsidRDefault="00621A6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000000"/>
              <w:bottom w:val="dashed" w:sz="4" w:space="0" w:color="BFBFBF"/>
              <w:right w:val="single" w:sz="6" w:space="0" w:color="FFFFFF"/>
            </w:tcBorders>
          </w:tcPr>
          <w:p w:rsidR="0092350C" w:rsidRDefault="00621A6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92350C" w:rsidRDefault="00621A6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2350C">
        <w:tc>
          <w:tcPr>
            <w:tcW w:w="4160" w:type="dxa"/>
            <w:tcBorders>
              <w:top w:val="dashed" w:sz="4" w:space="0" w:color="BFBFBF"/>
              <w:left w:val="none" w:sz="4" w:space="0" w:color="000000"/>
              <w:bottom w:val="dashed" w:sz="4" w:space="0" w:color="BFBFBF"/>
              <w:right w:val="single" w:sz="6" w:space="0" w:color="FFFFFF"/>
            </w:tcBorders>
          </w:tcPr>
          <w:p w:rsidR="0092350C" w:rsidRDefault="00621A6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000000"/>
              <w:bottom w:val="dashed" w:sz="4" w:space="0" w:color="BFBFBF"/>
              <w:right w:val="single" w:sz="6" w:space="0" w:color="FFFFFF"/>
            </w:tcBorders>
          </w:tcPr>
          <w:p w:rsidR="0092350C" w:rsidRDefault="00621A6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92350C" w:rsidRDefault="00621A6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2350C">
        <w:tc>
          <w:tcPr>
            <w:tcW w:w="4160" w:type="dxa"/>
            <w:tcBorders>
              <w:top w:val="dashed" w:sz="4" w:space="0" w:color="BFBFBF"/>
              <w:left w:val="none" w:sz="4" w:space="0" w:color="000000"/>
              <w:bottom w:val="dashed" w:sz="4" w:space="0" w:color="BFBFBF"/>
              <w:right w:val="single" w:sz="6" w:space="0" w:color="FFFFFF"/>
            </w:tcBorders>
          </w:tcPr>
          <w:p w:rsidR="0092350C" w:rsidRDefault="00621A6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92350C" w:rsidRDefault="00621A6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2350C">
        <w:tc>
          <w:tcPr>
            <w:tcW w:w="4160" w:type="dxa"/>
            <w:tcBorders>
              <w:top w:val="dashed" w:sz="4" w:space="0" w:color="BFBFBF"/>
              <w:left w:val="none" w:sz="4" w:space="0" w:color="000000"/>
              <w:bottom w:val="dashed" w:sz="4" w:space="0" w:color="BFBFBF"/>
              <w:right w:val="single" w:sz="6" w:space="0" w:color="FFFFFF"/>
            </w:tcBorders>
          </w:tcPr>
          <w:p w:rsidR="0092350C" w:rsidRDefault="00621A6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92350C" w:rsidRDefault="00621A6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2350C">
        <w:tc>
          <w:tcPr>
            <w:tcW w:w="4160" w:type="dxa"/>
            <w:tcBorders>
              <w:top w:val="dashed" w:sz="4" w:space="0" w:color="BFBFBF"/>
              <w:left w:val="none" w:sz="4" w:space="0" w:color="000000"/>
              <w:bottom w:val="dashed" w:sz="4" w:space="0" w:color="BFBFBF"/>
              <w:right w:val="single" w:sz="6" w:space="0" w:color="FFFFFF"/>
            </w:tcBorders>
          </w:tcPr>
          <w:p w:rsidR="0092350C" w:rsidRDefault="00621A6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000000"/>
              <w:bottom w:val="dashed" w:sz="4" w:space="0" w:color="BFBFBF"/>
              <w:right w:val="single" w:sz="6" w:space="0" w:color="FFFFFF"/>
            </w:tcBorders>
          </w:tcPr>
          <w:p w:rsidR="0092350C" w:rsidRDefault="00621A69">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350C" w:rsidRDefault="00621A6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2350C" w:rsidRDefault="0092350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000000"/>
              <w:bottom w:val="none" w:sz="4" w:space="0" w:color="BFBFBF"/>
              <w:right w:val="single" w:sz="6" w:space="0" w:color="FFFFFF"/>
            </w:tcBorders>
          </w:tcPr>
          <w:p w:rsidR="0092350C" w:rsidRDefault="00621A69">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2350C" w:rsidRDefault="00621A6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2350C" w:rsidRDefault="00621A6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2350C" w:rsidRDefault="0092350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bl>
    <w:p w:rsidR="0092350C" w:rsidRDefault="00621A69">
      <w:pPr>
        <w:pStyle w:val="ProductList-Offering1SubSection"/>
        <w:outlineLvl w:val="3"/>
      </w:pPr>
      <w:bookmarkStart w:id="83" w:name="_Sec736"/>
      <w:r>
        <w:t>2. Condițiile produsului</w:t>
      </w:r>
      <w:bookmarkEnd w:id="83"/>
    </w:p>
    <w:tbl>
      <w:tblPr>
        <w:tblStyle w:val="PURTable"/>
        <w:tblW w:w="0" w:type="dxa"/>
        <w:tblLook w:val="04A0" w:firstRow="1" w:lastRow="0" w:firstColumn="1" w:lastColumn="0" w:noHBand="0" w:noVBand="1"/>
      </w:tblPr>
      <w:tblGrid>
        <w:gridCol w:w="3591"/>
        <w:gridCol w:w="3611"/>
        <w:gridCol w:w="3588"/>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și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Ediții de downgrade: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2.1 Project Professional 2016</w:t>
      </w:r>
    </w:p>
    <w:p w:rsidR="0092350C" w:rsidRDefault="00621A69">
      <w:pPr>
        <w:pStyle w:val="ProductList-Body"/>
      </w:pPr>
      <w:r>
        <w:t>Clienții care dețin licență pentru Project Professional 2016 se consideră că dețin o licență CAL Dispozitiv pentru Project Server 2016</w:t>
      </w:r>
      <w:r>
        <w:fldChar w:fldCharType="begin"/>
      </w:r>
      <w:r>
        <w:instrText xml:space="preserve"> XE "licență CAL Dispozitiv pentru Project Server 2016" </w:instrText>
      </w:r>
      <w:r>
        <w:fldChar w:fldCharType="end"/>
      </w:r>
      <w:r>
        <w:t xml:space="preserve"> pentru fiecare Licență Project Professional 2016. Dreptul de a accesa Project Server 2016</w:t>
      </w:r>
      <w:r>
        <w:fldChar w:fldCharType="begin"/>
      </w:r>
      <w:r>
        <w:instrText xml:space="preserve"> XE "Project Server 2016" </w:instrText>
      </w:r>
      <w:r>
        <w:fldChar w:fldCharType="end"/>
      </w:r>
      <w:r>
        <w:t xml:space="preserve"> în baza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licenței CAL</w:t>
      </w:r>
      <w:r>
        <w:fldChar w:fldCharType="end"/>
      </w:r>
      <w:r>
        <w:t xml:space="preserve"> va expira odată cu expirarea Licenței Project Professional 2016 corespunzătoare.</w:t>
      </w:r>
    </w:p>
    <w:p w:rsidR="0092350C" w:rsidRDefault="0092350C">
      <w:pPr>
        <w:pStyle w:val="ProductList-Body"/>
      </w:pPr>
    </w:p>
    <w:p w:rsidR="0092350C" w:rsidRDefault="00621A69">
      <w:pPr>
        <w:pStyle w:val="ProductList-ClauseHeading"/>
        <w:outlineLvl w:val="4"/>
      </w:pPr>
      <w:r>
        <w:t>2.2 Lucrul la domiciliu</w:t>
      </w:r>
    </w:p>
    <w:p w:rsidR="0092350C" w:rsidRDefault="00621A69">
      <w:pPr>
        <w:pStyle w:val="ProductList-Body"/>
      </w:pPr>
      <w:r>
        <w:t xml:space="preserve">Licența pentru Lucrul la domiciliu este o licență opțională care poate fi achiziționată doar împreună cu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produsului software să instaleze și să utilizeze produsul software pe un dispozitiv care nu se află la sediul Clientului sau al Afiliaților săi (de exemplu, la domiciliul utilizatorului).</w:t>
      </w:r>
    </w:p>
    <w:p w:rsidR="0092350C" w:rsidRDefault="0092350C">
      <w:pPr>
        <w:pStyle w:val="ProductList-Body"/>
      </w:pPr>
    </w:p>
    <w:p w:rsidR="0092350C" w:rsidRDefault="00621A69">
      <w:pPr>
        <w:pStyle w:val="ProductList-ClauseHeading"/>
        <w:outlineLvl w:val="4"/>
      </w:pPr>
      <w:r>
        <w:t>2.3 Independent de platformă</w:t>
      </w:r>
    </w:p>
    <w:p w:rsidR="0092350C" w:rsidRDefault="00621A69">
      <w:pPr>
        <w:pStyle w:val="ProductList-Body"/>
      </w:pPr>
      <w:r>
        <w:t>Clientul poate rula fie versiunea licențiată, fie o altă versiune de platformă, cu condiția ca cea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Licență independentă de platformă permite Clientului să utilizeze versiunea cea mai recentă a platformei Produsului, disponibilă în perioada de valabilitate a protecției prin SA, în locul Produsului licențiat.</w:t>
      </w:r>
    </w:p>
    <w:p w:rsidR="0092350C" w:rsidRDefault="0092350C">
      <w:pPr>
        <w:pStyle w:val="ProductList-Body"/>
      </w:pPr>
    </w:p>
    <w:p w:rsidR="0092350C" w:rsidRDefault="00621A69">
      <w:pPr>
        <w:pStyle w:val="ProductList-ClauseHeading"/>
        <w:outlineLvl w:val="4"/>
      </w:pPr>
      <w:r>
        <w:t>2.4 Versiuni ulterioare</w:t>
      </w:r>
    </w:p>
    <w:p w:rsidR="0092350C" w:rsidRDefault="00621A69">
      <w:pPr>
        <w:pStyle w:val="ProductList-Body"/>
      </w:pPr>
      <w:r>
        <w:t>Skype for Business 2016 este versiunea ulterioară a Lync 2013.</w:t>
      </w:r>
    </w:p>
    <w:p w:rsidR="0092350C" w:rsidRDefault="0092350C">
      <w:pPr>
        <w:pStyle w:val="ProductList-Body"/>
      </w:pPr>
    </w:p>
    <w:p w:rsidR="0092350C" w:rsidRDefault="00621A69">
      <w:pPr>
        <w:pStyle w:val="ProductList-ClauseHeading"/>
        <w:outlineLvl w:val="4"/>
      </w:pPr>
      <w:r>
        <w:t>2.5 Office Online Server</w:t>
      </w:r>
    </w:p>
    <w:p w:rsidR="0092350C" w:rsidRDefault="00621A69">
      <w:pPr>
        <w:pStyle w:val="ProductList-Body"/>
      </w:pPr>
      <w:r>
        <w:t xml:space="preserve">Clienții care achiziționează licențe Office Standard 2016 sau Office Professional Plus 2016 până la 1 august 2016 pot utiliza funcția de editare, după cum se descrie la secțiunea privind Office Online </w:t>
      </w:r>
      <w:hyperlink w:anchor="_Sec564">
        <w:r>
          <w:rPr>
            <w:color w:val="00467F"/>
            <w:u w:val="single"/>
          </w:rPr>
          <w:t>Anexa B</w:t>
        </w:r>
      </w:hyperlink>
      <w:r>
        <w:t xml:space="preserve"> în cadrul licențelor respective. Acest drept va expira la 1 august 2019.</w:t>
      </w:r>
    </w:p>
    <w:p w:rsidR="0092350C" w:rsidRDefault="0092350C">
      <w:pPr>
        <w:pStyle w:val="ProductList-Body"/>
      </w:pPr>
    </w:p>
    <w:p w:rsidR="0092350C" w:rsidRDefault="00621A69">
      <w:pPr>
        <w:pStyle w:val="ProductList-Offering1SubSection"/>
        <w:outlineLvl w:val="3"/>
      </w:pPr>
      <w:bookmarkStart w:id="84" w:name="_Sec791"/>
      <w:r>
        <w:t>3. Drepturile de utilizare</w:t>
      </w:r>
      <w:bookmarkEnd w:id="84"/>
    </w:p>
    <w:tbl>
      <w:tblPr>
        <w:tblStyle w:val="PURTable"/>
        <w:tblW w:w="0" w:type="dxa"/>
        <w:tblLook w:val="04A0" w:firstRow="1" w:lastRow="0" w:firstColumn="1" w:lastColumn="0" w:noHBand="0" w:noVBand="1"/>
      </w:tblPr>
      <w:tblGrid>
        <w:gridCol w:w="3600"/>
        <w:gridCol w:w="3589"/>
        <w:gridCol w:w="3601"/>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Produse software suplimentare: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3.1 Drepturile de utilizare comercială pentru Office Home &amp; Student 2013 RT</w:t>
      </w:r>
    </w:p>
    <w:p w:rsidR="0092350C" w:rsidRDefault="00621A69">
      <w:pPr>
        <w:pStyle w:val="ProductList-Body"/>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unui dispozitiv licențiat separat pentru Office Home &amp; Student 2013 RT, Clientul poate utiliza software-ul Office Home &amp; Student în scop comercial, în ciuda oricăror indicații contrare din termenii licenței Office Home &amp; Student 2013 RT.</w:t>
      </w:r>
    </w:p>
    <w:p w:rsidR="0092350C" w:rsidRDefault="0092350C">
      <w:pPr>
        <w:pStyle w:val="ProductList-Body"/>
      </w:pPr>
    </w:p>
    <w:p w:rsidR="0092350C" w:rsidRDefault="00621A69">
      <w:pPr>
        <w:pStyle w:val="ProductList-ClauseHeading"/>
        <w:outlineLvl w:val="4"/>
      </w:pPr>
      <w:r>
        <w:t>3.2 Office Professional Plus 2016 și Office Standard 2016 – Utilizarea comercială a Office Home &amp; Student 2013 RT</w:t>
      </w:r>
    </w:p>
    <w:p w:rsidR="0092350C" w:rsidRDefault="00621A69">
      <w:pPr>
        <w:pStyle w:val="ProductList-Body"/>
      </w:pPr>
      <w:r>
        <w:t xml:space="preserve">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2016 sau Office Standard 2013 poate utiliza software-ul licențiat separat în baza unei licențe Office Home &amp; Student 2013 RT în scop comercial, în ciuda indicațiilor contrare din termenii licenței Office Home &amp; Student 2013 RT.</w:t>
      </w:r>
    </w:p>
    <w:p w:rsidR="0092350C" w:rsidRDefault="0092350C">
      <w:pPr>
        <w:pStyle w:val="ProductList-Body"/>
      </w:pPr>
    </w:p>
    <w:p w:rsidR="0092350C" w:rsidRDefault="00621A69">
      <w:pPr>
        <w:pStyle w:val="ProductList-ClauseHeading"/>
        <w:outlineLvl w:val="4"/>
      </w:pPr>
      <w:r>
        <w:t>3.3 Programele Academic</w:t>
      </w:r>
    </w:p>
    <w:p w:rsidR="0092350C" w:rsidRDefault="00621A69">
      <w:pPr>
        <w:pStyle w:val="ProductList-Body"/>
      </w:pPr>
      <w:r>
        <w:t>Prevederile următoare sunt valabile pentru clienții care fac parte din programele Academic de licențiere de volum.</w:t>
      </w:r>
    </w:p>
    <w:p w:rsidR="0092350C" w:rsidRDefault="0092350C">
      <w:pPr>
        <w:pStyle w:val="ProductList-Body"/>
      </w:pPr>
    </w:p>
    <w:p w:rsidR="0092350C" w:rsidRDefault="00621A69">
      <w:pPr>
        <w:pStyle w:val="ProductList-SubClauseHeading"/>
        <w:outlineLvl w:val="5"/>
      </w:pPr>
      <w:r>
        <w:t>3.3.1 Drepturi de utilizare extinse pentru Office 365 ProPlus</w:t>
      </w:r>
    </w:p>
    <w:p w:rsidR="0092350C" w:rsidRDefault="00621A69">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Înscrierii Enrollment for Education Solutions (versiunile dinainte de 2017), fiecare Utilizator licențiat poate să utilizeze un abonament Office pentru utilizarea unică a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rsidR="0092350C" w:rsidRDefault="0092350C">
      <w:pPr>
        <w:pStyle w:val="ProductList-BodyIndented"/>
      </w:pPr>
    </w:p>
    <w:p w:rsidR="0092350C" w:rsidRDefault="00621A69">
      <w:pPr>
        <w:pStyle w:val="ProductList-SubClauseHeading"/>
        <w:outlineLvl w:val="5"/>
      </w:pPr>
      <w:r>
        <w:t>3.3.2 Beneficiu pentru Absolvenți</w:t>
      </w:r>
    </w:p>
    <w:p w:rsidR="0092350C" w:rsidRDefault="00621A69">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rsidR="0092350C" w:rsidRDefault="0092350C">
      <w:pPr>
        <w:pStyle w:val="ProductList-BodyIndented"/>
      </w:pPr>
    </w:p>
    <w:p w:rsidR="0092350C" w:rsidRDefault="00621A6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6"/>
        <w:gridCol w:w="3602"/>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în caz de avarie: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4.1 Project Professional 2016</w:t>
      </w:r>
    </w:p>
    <w:p w:rsidR="0092350C" w:rsidRDefault="00621A69">
      <w:pPr>
        <w:pStyle w:val="ProductList-Body"/>
      </w:pPr>
      <w:r>
        <w:t>Clienții care dețin protecție prin SA activă pentru Licența Project Professional vor avea SA pentru respectiva licență CAL gratuită pentru Project Server. Respectiva protecție prin SA va expira odată cu expirarea protecției prin licența Project Professional.</w:t>
      </w:r>
    </w:p>
    <w:p w:rsidR="0092350C" w:rsidRDefault="0092350C">
      <w:pPr>
        <w:pStyle w:val="PURBreadcrumb"/>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2HeadingNoBorder"/>
        <w:outlineLvl w:val="2"/>
      </w:pPr>
      <w:bookmarkStart w:id="86" w:name="_Sec680"/>
      <w:r>
        <w:t>Office for Mac</w:t>
      </w:r>
      <w:bookmarkEnd w:id="86"/>
      <w:r>
        <w:fldChar w:fldCharType="begin"/>
      </w:r>
      <w:r>
        <w:instrText xml:space="preserve"> TC "</w:instrText>
      </w:r>
      <w:bookmarkStart w:id="87" w:name="_Toc515575133"/>
      <w:r>
        <w:instrText>Office for Mac</w:instrText>
      </w:r>
      <w:bookmarkEnd w:id="87"/>
      <w:r>
        <w:instrText>" \l 3</w:instrText>
      </w:r>
      <w:r>
        <w:fldChar w:fldCharType="end"/>
      </w:r>
    </w:p>
    <w:p w:rsidR="0092350C" w:rsidRDefault="00621A69">
      <w:pPr>
        <w:pStyle w:val="ProductList-Offering1SubSection"/>
        <w:outlineLvl w:val="3"/>
      </w:pPr>
      <w:bookmarkStart w:id="88" w:name="_Sec682"/>
      <w:r>
        <w:t>1. Disponibilitatea programului</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235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2350C">
        <w:tc>
          <w:tcPr>
            <w:tcW w:w="41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bl>
    <w:p w:rsidR="0092350C" w:rsidRDefault="00621A69">
      <w:pPr>
        <w:pStyle w:val="ProductList-Offering1SubSection"/>
        <w:outlineLvl w:val="3"/>
      </w:pPr>
      <w:bookmarkStart w:id="89" w:name="_Sec737"/>
      <w:r>
        <w:t>2. Condițiile produsului</w:t>
      </w:r>
      <w:bookmarkEnd w:id="89"/>
    </w:p>
    <w:tbl>
      <w:tblPr>
        <w:tblStyle w:val="PURTable"/>
        <w:tblW w:w="0" w:type="dxa"/>
        <w:tblLook w:val="04A0" w:firstRow="1" w:lastRow="0" w:firstColumn="1" w:lastColumn="0" w:noHBand="0" w:noVBand="1"/>
      </w:tblPr>
      <w:tblGrid>
        <w:gridCol w:w="3583"/>
        <w:gridCol w:w="3615"/>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și aplicațiile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Ediții de downgrade: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2.1 Versiuni ulterioare</w:t>
      </w:r>
    </w:p>
    <w:p w:rsidR="0092350C" w:rsidRDefault="00621A69">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rsidR="0092350C" w:rsidRDefault="0092350C">
      <w:pPr>
        <w:pStyle w:val="ProductList-Body"/>
      </w:pPr>
    </w:p>
    <w:p w:rsidR="0092350C" w:rsidRDefault="00621A69">
      <w:pPr>
        <w:pStyle w:val="ProductList-ClauseHeading"/>
        <w:outlineLvl w:val="4"/>
      </w:pPr>
      <w:r>
        <w:t>2.2 Lucrul la domiciliu</w:t>
      </w:r>
    </w:p>
    <w:p w:rsidR="0092350C" w:rsidRDefault="00621A69">
      <w:pPr>
        <w:pStyle w:val="ProductList-Body"/>
      </w:pPr>
      <w:r>
        <w:t xml:space="preserve">Licența pentru Lucrul la domiciliu este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opțională care poate fi achiziționată doar împreună cu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produsului software să instaleze și să utilizeze produsul software pe un dispozitiv care nu se află la sediul Clientului sau al Afiliatului Clientului (de exemplu, la domiciliul utilizatorului).</w:t>
      </w:r>
    </w:p>
    <w:p w:rsidR="0092350C" w:rsidRDefault="0092350C">
      <w:pPr>
        <w:pStyle w:val="ProductList-Body"/>
      </w:pPr>
    </w:p>
    <w:p w:rsidR="0092350C" w:rsidRDefault="00621A69">
      <w:pPr>
        <w:pStyle w:val="ProductList-ClauseHeading"/>
        <w:outlineLvl w:val="4"/>
      </w:pPr>
      <w:r>
        <w:t>2.3 Independent de platformă</w:t>
      </w:r>
    </w:p>
    <w:p w:rsidR="0092350C" w:rsidRDefault="00621A69">
      <w:pPr>
        <w:pStyle w:val="ProductList-Body"/>
      </w:pPr>
      <w:r>
        <w:t xml:space="preserve">Clientul poate rula fie versiunea licențiată, fie o altă versiune de platformă, cu condiția ca cea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permite Clientului să utilizeze versiunea cea mai recentă a platformei Produsului, disponibilă în perioada de valabilitate a protecției prin SA, în locul Produsului licențiat.</w:t>
      </w:r>
    </w:p>
    <w:p w:rsidR="0092350C" w:rsidRDefault="0092350C">
      <w:pPr>
        <w:pStyle w:val="ProductList-Body"/>
      </w:pPr>
    </w:p>
    <w:p w:rsidR="0092350C" w:rsidRDefault="00621A69">
      <w:pPr>
        <w:pStyle w:val="ProductList-ClauseHeading"/>
        <w:outlineLvl w:val="4"/>
      </w:pPr>
      <w:r>
        <w:t>2.4 Office Online Server</w:t>
      </w:r>
    </w:p>
    <w:p w:rsidR="0092350C" w:rsidRDefault="00621A69">
      <w:pPr>
        <w:pStyle w:val="ProductList-Body"/>
      </w:pPr>
      <w:r>
        <w:t xml:space="preserve">Clienții care achiziționează licențe Standard pentru Mac până la 1 august 2016 pot utiliza funcția de editare, conform descrierii din </w:t>
      </w:r>
      <w:hyperlink r:id="rId49">
        <w:r>
          <w:rPr>
            <w:color w:val="00467F"/>
            <w:u w:val="single"/>
          </w:rPr>
          <w:t>secțiunea privind Office Online Anexa B</w:t>
        </w:r>
      </w:hyperlink>
      <w:r>
        <w:t xml:space="preserve"> în cadrul licențelor respective. Acest drept va expira la 1 august 2019.</w:t>
      </w:r>
    </w:p>
    <w:p w:rsidR="0092350C" w:rsidRDefault="00621A69">
      <w:pPr>
        <w:pStyle w:val="ProductList-Offering1SubSection"/>
        <w:outlineLvl w:val="3"/>
      </w:pPr>
      <w:bookmarkStart w:id="90" w:name="_Sec792"/>
      <w:r>
        <w:t>3. Drepturile de utilizare</w:t>
      </w:r>
      <w:bookmarkEnd w:id="90"/>
    </w:p>
    <w:tbl>
      <w:tblPr>
        <w:tblStyle w:val="PURTable"/>
        <w:tblW w:w="0" w:type="dxa"/>
        <w:tblLook w:val="04A0" w:firstRow="1" w:lastRow="0" w:firstColumn="1" w:lastColumn="0" w:noHBand="0" w:noVBand="1"/>
      </w:tblPr>
      <w:tblGrid>
        <w:gridCol w:w="3596"/>
        <w:gridCol w:w="3591"/>
        <w:gridCol w:w="3603"/>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Produse software suplimentare: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3.1 Utilizarea comercială a Office Home &amp; Student 2013 RT</w:t>
      </w:r>
    </w:p>
    <w:p w:rsidR="0092350C" w:rsidRDefault="00621A69">
      <w:pPr>
        <w:pStyle w:val="ProductList-Body"/>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Office 2016 for Mac Standard poate utiliza produsul software licențiat separat în baza unei licențe Office Home &amp; Student 2013 RT în scop comercial, în ciuda indicațiilor contrare din termenii licenței Office Home &amp; Student 2013 RT.</w:t>
      </w:r>
    </w:p>
    <w:p w:rsidR="0092350C" w:rsidRDefault="00621A6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6"/>
        <w:gridCol w:w="3623"/>
        <w:gridCol w:w="3581"/>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în caz de avarie: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de utilizare la distanță: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GroupHeading"/>
        <w:outlineLvl w:val="1"/>
      </w:pPr>
      <w:bookmarkStart w:id="92" w:name="_Sec612"/>
      <w:r>
        <w:t>Servere Office</w:t>
      </w:r>
      <w:bookmarkEnd w:id="92"/>
      <w:r>
        <w:fldChar w:fldCharType="begin"/>
      </w:r>
      <w:r>
        <w:instrText xml:space="preserve"> TC "</w:instrText>
      </w:r>
      <w:bookmarkStart w:id="93" w:name="_Toc515575134"/>
      <w:r>
        <w:instrText>Servere Office</w:instrText>
      </w:r>
      <w:bookmarkEnd w:id="93"/>
      <w:r>
        <w:instrText>" \l 2</w:instrText>
      </w:r>
      <w:r>
        <w:fldChar w:fldCharType="end"/>
      </w:r>
    </w:p>
    <w:p w:rsidR="0092350C" w:rsidRDefault="00621A69">
      <w:pPr>
        <w:pStyle w:val="ProductList-Offering2HeadingNoBorder"/>
        <w:outlineLvl w:val="2"/>
      </w:pPr>
      <w:bookmarkStart w:id="94" w:name="_Sec638"/>
      <w:r>
        <w:t>Exchange Server</w:t>
      </w:r>
      <w:bookmarkEnd w:id="94"/>
      <w:r>
        <w:fldChar w:fldCharType="begin"/>
      </w:r>
      <w:r>
        <w:instrText xml:space="preserve"> TC "</w:instrText>
      </w:r>
      <w:bookmarkStart w:id="95" w:name="_Toc515575135"/>
      <w:r>
        <w:instrText>Exchange Server</w:instrText>
      </w:r>
      <w:bookmarkEnd w:id="95"/>
      <w:r>
        <w:instrText>" \l 3</w:instrText>
      </w:r>
      <w:r>
        <w:fldChar w:fldCharType="end"/>
      </w:r>
    </w:p>
    <w:p w:rsidR="0092350C" w:rsidRDefault="00621A69">
      <w:pPr>
        <w:pStyle w:val="ProductList-Offering1SubSection"/>
        <w:outlineLvl w:val="3"/>
      </w:pPr>
      <w:bookmarkStart w:id="96" w:name="_Sec683"/>
      <w:r>
        <w:t>1. Disponibilitatea programului</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9235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2350C">
        <w:tc>
          <w:tcPr>
            <w:tcW w:w="41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 xml:space="preserve">Licență CAL Exchange Server Enterprise 2016 </w:t>
            </w:r>
            <w:r>
              <w:fldChar w:fldCharType="begin"/>
            </w:r>
            <w:r>
              <w:instrText xml:space="preserve"> XE "Licență CAL Exchange Server Enterprise 2016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pPr>
            <w:r>
              <w:t>Licență CAL Exchange Server Standard 2016</w:t>
            </w:r>
            <w:r>
              <w:fldChar w:fldCharType="begin"/>
            </w:r>
            <w:r>
              <w:instrText xml:space="preserve"> XE "Licență CAL Exchange Server Standard 2016"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92350C" w:rsidRDefault="00621A69">
      <w:pPr>
        <w:pStyle w:val="ProductList-Offering1SubSection"/>
        <w:outlineLvl w:val="3"/>
      </w:pPr>
      <w:bookmarkStart w:id="97" w:name="_Sec738"/>
      <w:r>
        <w:t>2. Condițiile produsului</w:t>
      </w:r>
      <w:bookmarkEnd w:id="97"/>
    </w:p>
    <w:tbl>
      <w:tblPr>
        <w:tblStyle w:val="PURTable"/>
        <w:tblW w:w="0" w:type="dxa"/>
        <w:tblLook w:val="04A0" w:firstRow="1" w:lastRow="0" w:firstColumn="1" w:lastColumn="0" w:noHBand="0" w:noVBand="1"/>
      </w:tblPr>
      <w:tblGrid>
        <w:gridCol w:w="3583"/>
        <w:gridCol w:w="3615"/>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621A69">
      <w:pPr>
        <w:pStyle w:val="ProductList-Offering1SubSection"/>
        <w:outlineLvl w:val="3"/>
      </w:pPr>
      <w:bookmarkStart w:id="98" w:name="_Sec793"/>
      <w:r>
        <w:t>3. Drepturile de utilizare</w:t>
      </w:r>
      <w:bookmarkEnd w:id="98"/>
    </w:p>
    <w:tbl>
      <w:tblPr>
        <w:tblStyle w:val="PURTable"/>
        <w:tblW w:w="0" w:type="dxa"/>
        <w:tblLook w:val="04A0" w:firstRow="1" w:lastRow="0" w:firstColumn="1" w:lastColumn="0" w:noHBand="0" w:noVBand="1"/>
      </w:tblPr>
      <w:tblGrid>
        <w:gridCol w:w="3573"/>
        <w:gridCol w:w="3617"/>
        <w:gridCol w:w="3600"/>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Tehnologii incluse: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7"/>
        <w:gridCol w:w="3615"/>
        <w:gridCol w:w="3598"/>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2350C" w:rsidRDefault="00621A69">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92350C" w:rsidRDefault="00621A69">
            <w:pPr>
              <w:pStyle w:val="ProductList-TableBody"/>
            </w:pPr>
            <w:r>
              <w:t>Licență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92350C" w:rsidRDefault="00621A69">
            <w:pPr>
              <w:pStyle w:val="ProductList-TableBody"/>
            </w:pPr>
            <w:r>
              <w:t>Licență SL utilizator pentru Exchange Online Plan 1</w:t>
            </w:r>
          </w:p>
        </w:tc>
      </w:tr>
      <w:tr w:rsidR="0092350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2350C" w:rsidRDefault="0092350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2350C" w:rsidRDefault="00621A69">
            <w:pPr>
              <w:pStyle w:val="ProductList-TableBody"/>
            </w:pPr>
            <w:r>
              <w:t>Licență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2350C" w:rsidRDefault="00621A69">
            <w:pPr>
              <w:pStyle w:val="ProductList-TableBody"/>
            </w:pPr>
            <w:r>
              <w:t>Licență SL utilizator pentru Exchange Online Plan 2</w:t>
            </w:r>
          </w:p>
        </w:tc>
      </w:tr>
      <w:tr w:rsidR="0092350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2350C" w:rsidRDefault="0092350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2350C" w:rsidRDefault="00621A69">
            <w:pPr>
              <w:pStyle w:val="ProductList-TableBody"/>
            </w:pPr>
            <w:r>
              <w:t>Licență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2350C" w:rsidRDefault="00621A69">
            <w:pPr>
              <w:pStyle w:val="ProductList-TableBody"/>
            </w:pPr>
            <w:r>
              <w:t>Licență SL utilizator pentru Exchange Online Plan 2G</w:t>
            </w:r>
          </w:p>
        </w:tc>
      </w:tr>
      <w:tr w:rsidR="0092350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2350C" w:rsidRDefault="009235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350C" w:rsidRDefault="00621A6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92350C" w:rsidRDefault="0092350C">
            <w:pPr>
              <w:pStyle w:val="ProductList-TableBody"/>
            </w:pPr>
          </w:p>
        </w:tc>
      </w:tr>
    </w:tbl>
    <w:p w:rsidR="0092350C" w:rsidRDefault="0092350C">
      <w:pPr>
        <w:pStyle w:val="ProductList-Body"/>
      </w:pPr>
    </w:p>
    <w:p w:rsidR="0092350C" w:rsidRDefault="00621A69">
      <w:pPr>
        <w:pStyle w:val="ProductList-SubClauseHeading"/>
        <w:outlineLvl w:val="5"/>
      </w:pPr>
      <w:r>
        <w:t>3.1.1 Funcționalități suplimentare asociate cu licența CAL Enterprise Exchange</w:t>
      </w:r>
    </w:p>
    <w:p w:rsidR="0092350C" w:rsidRDefault="00621A69">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2350C" w:rsidRDefault="00621A69">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92350C" w:rsidRDefault="00621A69">
            <w:pPr>
              <w:pStyle w:val="ProductList-TableBody"/>
            </w:pPr>
            <w:r>
              <w:t>Licență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92350C" w:rsidRDefault="00621A69">
            <w:pPr>
              <w:pStyle w:val="ProductList-TableBody"/>
            </w:pPr>
            <w:r>
              <w:t>Licență SL utilizator pentru Exchange Online Plan 2</w:t>
            </w:r>
          </w:p>
        </w:tc>
      </w:tr>
      <w:tr w:rsidR="0092350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2350C" w:rsidRDefault="0092350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2350C" w:rsidRDefault="00621A69">
            <w:pPr>
              <w:pStyle w:val="ProductList-TableBody"/>
            </w:pPr>
            <w:r>
              <w:t>Licență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92350C" w:rsidRDefault="00621A69">
            <w:pPr>
              <w:pStyle w:val="ProductList-TableBody"/>
            </w:pPr>
            <w:r>
              <w:t>Licență SL utilizator pentru Exchange Online Plan 2G</w:t>
            </w:r>
          </w:p>
        </w:tc>
      </w:tr>
      <w:tr w:rsidR="0092350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2350C" w:rsidRDefault="009235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350C" w:rsidRDefault="00621A6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92350C" w:rsidRDefault="0092350C">
            <w:pPr>
              <w:pStyle w:val="ProductList-TableBody"/>
            </w:pPr>
          </w:p>
        </w:tc>
      </w:tr>
    </w:tbl>
    <w:p w:rsidR="0092350C" w:rsidRDefault="0092350C">
      <w:pPr>
        <w:pStyle w:val="ProductList-BodyIndented"/>
      </w:pPr>
    </w:p>
    <w:p w:rsidR="0092350C" w:rsidRDefault="00621A6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66"/>
        <w:gridCol w:w="3562"/>
        <w:gridCol w:w="356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2350C" w:rsidRDefault="0092350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2350C" w:rsidRDefault="0092350C">
            <w:pPr>
              <w:pStyle w:val="ProductList-TableBody"/>
            </w:pPr>
          </w:p>
        </w:tc>
      </w:tr>
    </w:tbl>
    <w:p w:rsidR="0092350C" w:rsidRDefault="0092350C">
      <w:pPr>
        <w:pStyle w:val="ProductList-Body"/>
      </w:pPr>
    </w:p>
    <w:p w:rsidR="0092350C" w:rsidRDefault="0092350C">
      <w:pPr>
        <w:pStyle w:val="ProductList-Body"/>
      </w:pPr>
    </w:p>
    <w:p w:rsidR="0092350C" w:rsidRDefault="00621A6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1"/>
        <w:gridCol w:w="3613"/>
        <w:gridCol w:w="3586"/>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în caz de avarie: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1">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de utilizare la distanță: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4.1 Termeni și condiții suplimentare pentru Exchange Enterprise CAL with Services 2016</w:t>
      </w:r>
    </w:p>
    <w:p w:rsidR="0092350C" w:rsidRDefault="00621A69">
      <w:pPr>
        <w:pStyle w:val="ProductList-Body"/>
      </w:pPr>
      <w:r>
        <w:t xml:space="preserve">Licența CAL Enterprise pentru Exchange Server cu protecție activă prin SA include drepturile de a utiliza serviciile Prevenirea pierderii datelor și Exchange Online Protection. Pentru Clienții care au încheiat Contracte Microsoft Business înainte de octombrie 2010 și înscrieri după iulie 2011, achiziționarea și utilizarea Serviciilor online incluse în licența Exchange Enterprise CAL with Services 2016 sunt reglementate de secțiunea Termenii suplimentari pentru Serviciile online utilizați în Contractele anterioare pentru produsele software din Anexa A – Termenii suplimentari ai contractului din Lista de produse din iunie 2015, ce poate fi consultată la </w:t>
      </w:r>
      <w:hyperlink r:id="rId52">
        <w:r>
          <w:rPr>
            <w:color w:val="00467F"/>
            <w:u w:val="single"/>
          </w:rPr>
          <w:t>http://go.microsoft.com/?linkid=9839207</w:t>
        </w:r>
      </w:hyperlink>
      <w:r>
        <w:t>.</w:t>
      </w:r>
    </w:p>
    <w:p w:rsidR="0092350C" w:rsidRDefault="0092350C">
      <w:pPr>
        <w:pStyle w:val="PURBreadcrumb"/>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2HeadingNoBorder"/>
        <w:outlineLvl w:val="2"/>
      </w:pPr>
      <w:bookmarkStart w:id="100" w:name="_Sec639"/>
      <w:r>
        <w:t>Project Server</w:t>
      </w:r>
      <w:bookmarkEnd w:id="100"/>
      <w:r>
        <w:fldChar w:fldCharType="begin"/>
      </w:r>
      <w:r>
        <w:instrText xml:space="preserve"> TC "</w:instrText>
      </w:r>
      <w:bookmarkStart w:id="101" w:name="_Toc515575136"/>
      <w:r>
        <w:instrText>Project Server</w:instrText>
      </w:r>
      <w:bookmarkEnd w:id="101"/>
      <w:r>
        <w:instrText>" \l 3</w:instrText>
      </w:r>
      <w:r>
        <w:fldChar w:fldCharType="end"/>
      </w:r>
    </w:p>
    <w:p w:rsidR="0092350C" w:rsidRDefault="00621A69">
      <w:pPr>
        <w:pStyle w:val="ProductList-Offering1SubSection"/>
        <w:outlineLvl w:val="3"/>
      </w:pPr>
      <w:bookmarkStart w:id="102" w:name="_Sec684"/>
      <w:r>
        <w:t>1. Disponibilitatea programului</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9235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2350C">
        <w:tc>
          <w:tcPr>
            <w:tcW w:w="41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pPr>
            <w:r>
              <w:t>Licență CAL Project Server 2016</w:t>
            </w:r>
            <w:r>
              <w:fldChar w:fldCharType="begin"/>
            </w:r>
            <w:r>
              <w:instrText xml:space="preserve"> XE "Licență CAL Project Server 2016"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92350C" w:rsidRDefault="00621A69">
      <w:pPr>
        <w:pStyle w:val="ProductList-Offering1SubSection"/>
        <w:outlineLvl w:val="3"/>
      </w:pPr>
      <w:bookmarkStart w:id="103" w:name="_Sec739"/>
      <w:r>
        <w:t>2. Condițiile produsului</w:t>
      </w:r>
      <w:bookmarkEnd w:id="103"/>
    </w:p>
    <w:tbl>
      <w:tblPr>
        <w:tblStyle w:val="PURTable"/>
        <w:tblW w:w="0" w:type="dxa"/>
        <w:tblLook w:val="04A0" w:firstRow="1" w:lastRow="0" w:firstColumn="1" w:lastColumn="0" w:noHBand="0" w:noVBand="1"/>
      </w:tblPr>
      <w:tblGrid>
        <w:gridCol w:w="3583"/>
        <w:gridCol w:w="3615"/>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Ediții de downgrade: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621A69">
      <w:pPr>
        <w:pStyle w:val="ProductList-Offering1SubSection"/>
        <w:outlineLvl w:val="3"/>
      </w:pPr>
      <w:bookmarkStart w:id="104" w:name="_Sec795"/>
      <w:r>
        <w:t>3. Drepturile de utilizare</w:t>
      </w:r>
      <w:bookmarkEnd w:id="104"/>
    </w:p>
    <w:tbl>
      <w:tblPr>
        <w:tblStyle w:val="PURTable"/>
        <w:tblW w:w="0" w:type="dxa"/>
        <w:tblLook w:val="04A0" w:firstRow="1" w:lastRow="0" w:firstColumn="1" w:lastColumn="0" w:noHBand="0" w:noVBand="1"/>
      </w:tblPr>
      <w:tblGrid>
        <w:gridCol w:w="3584"/>
        <w:gridCol w:w="3597"/>
        <w:gridCol w:w="3609"/>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Tehnologii incluse: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5"/>
        <w:gridCol w:w="3618"/>
        <w:gridCol w:w="3597"/>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350C" w:rsidRDefault="00621A69">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92350C" w:rsidRDefault="00621A69">
            <w:pPr>
              <w:pStyle w:val="ProductList-TableBody"/>
            </w:pPr>
            <w:r>
              <w:t>Licență CAL pentru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2350C" w:rsidRDefault="00621A69">
            <w:pPr>
              <w:pStyle w:val="ProductList-TableBody"/>
            </w:pPr>
            <w:r>
              <w:t>Licență SL utilizator pentru Project Online Essentials</w:t>
            </w:r>
          </w:p>
        </w:tc>
      </w:tr>
      <w:tr w:rsidR="0092350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350C" w:rsidRDefault="009235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350C" w:rsidRDefault="00621A69">
            <w:pPr>
              <w:pStyle w:val="ProductList-TableBody"/>
            </w:pPr>
            <w:r>
              <w:t>Licență SL utilizator pentru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92350C" w:rsidRDefault="00621A69">
            <w:pPr>
              <w:pStyle w:val="ProductList-TableBody"/>
            </w:pPr>
            <w:r>
              <w:t>Licență SL utilizator pentru Project Online Premium</w:t>
            </w:r>
          </w:p>
        </w:tc>
      </w:tr>
    </w:tbl>
    <w:p w:rsidR="0092350C" w:rsidRDefault="0092350C">
      <w:pPr>
        <w:pStyle w:val="ProductList-Body"/>
      </w:pPr>
    </w:p>
    <w:p w:rsidR="0092350C" w:rsidRDefault="00621A6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50"/>
        <w:gridCol w:w="3570"/>
        <w:gridCol w:w="3570"/>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92350C" w:rsidRDefault="0092350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2350C" w:rsidRDefault="0092350C">
            <w:pPr>
              <w:pStyle w:val="ProductList-TableBody"/>
            </w:pPr>
          </w:p>
        </w:tc>
      </w:tr>
    </w:tbl>
    <w:p w:rsidR="0092350C" w:rsidRDefault="00621A6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6"/>
        <w:gridCol w:w="3602"/>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în caz de avarie: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de utilizare la distanță: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2HeadingNoBorder"/>
        <w:outlineLvl w:val="2"/>
      </w:pPr>
      <w:bookmarkStart w:id="106" w:name="_Sec640"/>
      <w:r>
        <w:t>SharePoint Server</w:t>
      </w:r>
      <w:bookmarkEnd w:id="106"/>
      <w:r>
        <w:fldChar w:fldCharType="begin"/>
      </w:r>
      <w:r>
        <w:instrText xml:space="preserve"> TC "</w:instrText>
      </w:r>
      <w:bookmarkStart w:id="107" w:name="_Toc515575137"/>
      <w:r>
        <w:instrText>SharePoint Server</w:instrText>
      </w:r>
      <w:bookmarkEnd w:id="107"/>
      <w:r>
        <w:instrText>" \l 3</w:instrText>
      </w:r>
      <w:r>
        <w:fldChar w:fldCharType="end"/>
      </w:r>
    </w:p>
    <w:p w:rsidR="0092350C" w:rsidRDefault="00621A69">
      <w:pPr>
        <w:pStyle w:val="ProductList-Offering1SubSection"/>
        <w:outlineLvl w:val="3"/>
      </w:pPr>
      <w:bookmarkStart w:id="108" w:name="_Sec685"/>
      <w:r>
        <w:t>1. Disponibilitatea programului</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9235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2350C">
        <w:tc>
          <w:tcPr>
            <w:tcW w:w="41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rPr>
                <w:color w:val="000000"/>
              </w:rPr>
              <w:t>Microsoft Office Audit și Control Management Server 2013</w:t>
            </w:r>
            <w:r>
              <w:fldChar w:fldCharType="begin"/>
            </w:r>
            <w:r>
              <w:instrText xml:space="preserve"> XE "Microsoft Office Audit și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CAL SharePoint Server 2016 Standard</w:t>
            </w:r>
            <w:r>
              <w:fldChar w:fldCharType="begin"/>
            </w:r>
            <w:r>
              <w:instrText xml:space="preserve"> XE "Licență CAL SharePoint Server 2016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2350C">
        <w:tc>
          <w:tcPr>
            <w:tcW w:w="416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pPr>
            <w:r>
              <w:t xml:space="preserve">Licență CAL SharePoint Server 2016 Enterprise </w:t>
            </w:r>
            <w:r>
              <w:fldChar w:fldCharType="begin"/>
            </w:r>
            <w:r>
              <w:instrText xml:space="preserve"> XE "Licență CAL SharePoint Server 2016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92350C" w:rsidRDefault="00621A69">
      <w:pPr>
        <w:pStyle w:val="ProductList-Offering1SubSection"/>
        <w:outlineLvl w:val="3"/>
      </w:pPr>
      <w:bookmarkStart w:id="109" w:name="_Sec740"/>
      <w:r>
        <w:t>2. Condițiile produsului</w:t>
      </w:r>
      <w:bookmarkEnd w:id="109"/>
    </w:p>
    <w:tbl>
      <w:tblPr>
        <w:tblStyle w:val="PURTable"/>
        <w:tblW w:w="0" w:type="dxa"/>
        <w:tblLook w:val="04A0" w:firstRow="1" w:lastRow="0" w:firstColumn="1" w:lastColumn="0" w:noHBand="0" w:noVBand="1"/>
      </w:tblPr>
      <w:tblGrid>
        <w:gridCol w:w="3598"/>
        <w:gridCol w:w="3608"/>
        <w:gridCol w:w="3584"/>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 Audit și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Ediții de downgrade: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621A69">
      <w:pPr>
        <w:pStyle w:val="ProductList-Offering1SubSection"/>
        <w:outlineLvl w:val="3"/>
      </w:pPr>
      <w:bookmarkStart w:id="110" w:name="_Sec798"/>
      <w:r>
        <w:t>3. Drepturile de utilizare</w:t>
      </w:r>
      <w:bookmarkEnd w:id="110"/>
    </w:p>
    <w:tbl>
      <w:tblPr>
        <w:tblStyle w:val="PURTable"/>
        <w:tblW w:w="0" w:type="dxa"/>
        <w:tblLook w:val="04A0" w:firstRow="1" w:lastRow="0" w:firstColumn="1" w:lastColumn="0" w:noHBand="0" w:noVBand="1"/>
      </w:tblPr>
      <w:tblGrid>
        <w:gridCol w:w="3584"/>
        <w:gridCol w:w="3597"/>
        <w:gridCol w:w="3609"/>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Tehnologii incluse: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350C" w:rsidRDefault="00621A69">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92350C" w:rsidRDefault="00621A69">
            <w:pPr>
              <w:pStyle w:val="ProductList-TableBody"/>
            </w:pPr>
            <w:r>
              <w:t>Licență CAL SharePoint Server 2013 Standard și licență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92350C" w:rsidRDefault="00621A69">
            <w:pPr>
              <w:pStyle w:val="ProductList-TableBody"/>
            </w:pPr>
            <w:r>
              <w:t>Licență SL utilizator pentru SharePoint Online Plan 2</w:t>
            </w:r>
            <w:r>
              <w:fldChar w:fldCharType="begin"/>
            </w:r>
            <w:r>
              <w:instrText xml:space="preserve"> XE "SharePoint Online Plan 2" </w:instrText>
            </w:r>
            <w:r>
              <w:fldChar w:fldCharType="end"/>
            </w:r>
          </w:p>
        </w:tc>
      </w:tr>
      <w:tr w:rsidR="0092350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350C" w:rsidRDefault="009235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350C" w:rsidRDefault="00621A6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3.2 Accesul la software-ul de server SharePoint Server 2016</w:t>
      </w:r>
    </w:p>
    <w:tbl>
      <w:tblPr>
        <w:tblStyle w:val="PURTable"/>
        <w:tblW w:w="0" w:type="dxa"/>
        <w:tblLook w:val="04A0" w:firstRow="1" w:lastRow="0" w:firstColumn="1" w:lastColumn="0" w:noHBand="0" w:noVBand="1"/>
      </w:tblPr>
      <w:tblGrid>
        <w:gridCol w:w="3573"/>
        <w:gridCol w:w="3611"/>
        <w:gridCol w:w="3606"/>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350C" w:rsidRDefault="00621A69">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92350C" w:rsidRDefault="00621A69">
            <w:pPr>
              <w:pStyle w:val="ProductList-TableBody"/>
            </w:pPr>
            <w:r>
              <w:t>Licență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92350C" w:rsidRDefault="00621A69">
            <w:pPr>
              <w:pStyle w:val="ProductList-TableBody"/>
            </w:pPr>
            <w:r>
              <w:t>Licență SL utilizator pentru SharePoint Online Plan 1 sau 2</w:t>
            </w:r>
            <w:r>
              <w:fldChar w:fldCharType="begin"/>
            </w:r>
            <w:r>
              <w:instrText xml:space="preserve"> XE " SharePoint Online Plan 1 sau 2" </w:instrText>
            </w:r>
            <w:r>
              <w:fldChar w:fldCharType="end"/>
            </w:r>
          </w:p>
        </w:tc>
      </w:tr>
      <w:tr w:rsidR="0092350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350C" w:rsidRDefault="009235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350C" w:rsidRDefault="00621A6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92350C" w:rsidRDefault="00621A69">
            <w:pPr>
              <w:pStyle w:val="ProductList-TableBody"/>
            </w:pPr>
            <w:r>
              <w:t>Licență SL utilizator pentru SharePoint Online Plan 2</w:t>
            </w:r>
          </w:p>
        </w:tc>
      </w:tr>
    </w:tbl>
    <w:p w:rsidR="0092350C" w:rsidRDefault="0092350C">
      <w:pPr>
        <w:pStyle w:val="ProductList-Body"/>
      </w:pPr>
    </w:p>
    <w:p w:rsidR="0092350C" w:rsidRDefault="00621A69">
      <w:pPr>
        <w:pStyle w:val="ProductList-SubClauseHeading"/>
        <w:outlineLvl w:val="5"/>
      </w:pPr>
      <w:r>
        <w:t>3.2.1 Funcționalități suplimentare SharePoint Server asociate cu licența CAL pentru SharePoint Enterprise</w:t>
      </w:r>
    </w:p>
    <w:p w:rsidR="0092350C" w:rsidRDefault="00621A69">
      <w:pPr>
        <w:pStyle w:val="ProductList-BodyIndented"/>
      </w:pPr>
      <w:r>
        <w:t>Părți web pentru linia de business pentru Servicii de conectivitate cu aplicații; Integrarea clientului Servicii de conectivitate cu aplicații de business Office 2016;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483"/>
        <w:gridCol w:w="3477"/>
        <w:gridCol w:w="3470"/>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350C" w:rsidRDefault="00621A69">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92350C" w:rsidRDefault="00621A69">
            <w:pPr>
              <w:pStyle w:val="ProductList-TableBody"/>
            </w:pPr>
            <w:r>
              <w:t>Licență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92350C" w:rsidRDefault="00621A69">
            <w:pPr>
              <w:pStyle w:val="ProductList-TableBody"/>
            </w:pPr>
            <w:r>
              <w:t>Licență SL utilizator pentru SharePoint Online Plan 2</w:t>
            </w:r>
          </w:p>
        </w:tc>
      </w:tr>
      <w:tr w:rsidR="0092350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350C" w:rsidRDefault="009235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350C" w:rsidRDefault="00621A6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92350C" w:rsidRDefault="0092350C">
            <w:pPr>
              <w:pStyle w:val="ProductList-TableBody"/>
            </w:pPr>
          </w:p>
        </w:tc>
      </w:tr>
    </w:tbl>
    <w:p w:rsidR="0092350C" w:rsidRDefault="0092350C">
      <w:pPr>
        <w:pStyle w:val="ProductList-BodyIndented"/>
      </w:pPr>
    </w:p>
    <w:p w:rsidR="0092350C" w:rsidRDefault="00621A69">
      <w:pPr>
        <w:pStyle w:val="ProductList-ClauseHeading"/>
        <w:outlineLvl w:val="4"/>
      </w:pPr>
      <w:r>
        <w:t>3.3 Renunțarea la Licențele CAL în cazul utilizatorilor care accesează conținut disponibil pentru public</w:t>
      </w:r>
    </w:p>
    <w:p w:rsidR="0092350C" w:rsidRDefault="00621A69">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rsidR="0092350C" w:rsidRDefault="0092350C">
      <w:pPr>
        <w:pStyle w:val="ProductList-Body"/>
      </w:pPr>
    </w:p>
    <w:p w:rsidR="0092350C" w:rsidRDefault="00621A69">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50"/>
        <w:gridCol w:w="3570"/>
        <w:gridCol w:w="3570"/>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92350C" w:rsidRDefault="0092350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2350C" w:rsidRDefault="0092350C">
            <w:pPr>
              <w:pStyle w:val="ProductList-TableBody"/>
            </w:pPr>
          </w:p>
        </w:tc>
      </w:tr>
    </w:tbl>
    <w:p w:rsidR="0092350C" w:rsidRDefault="0092350C">
      <w:pPr>
        <w:pStyle w:val="ProductList-Body"/>
      </w:pPr>
    </w:p>
    <w:p w:rsidR="0092350C" w:rsidRDefault="0092350C">
      <w:pPr>
        <w:pStyle w:val="ProductList-Body"/>
      </w:pPr>
    </w:p>
    <w:p w:rsidR="0092350C" w:rsidRDefault="00621A6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4"/>
        <w:gridCol w:w="3604"/>
        <w:gridCol w:w="358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SharePoint Server, Office Audit și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în caz de avarie: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3">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de utilizare la distanță: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URBreadcrumb"/>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5575138"/>
      <w:r>
        <w:instrText>Skype for Business Server</w:instrText>
      </w:r>
      <w:bookmarkEnd w:id="113"/>
      <w:r>
        <w:instrText>" \l 3</w:instrText>
      </w:r>
      <w:r>
        <w:fldChar w:fldCharType="end"/>
      </w:r>
    </w:p>
    <w:p w:rsidR="0092350C" w:rsidRDefault="00621A69">
      <w:pPr>
        <w:pStyle w:val="ProductList-Offering1SubSection"/>
        <w:outlineLvl w:val="3"/>
      </w:pPr>
      <w:bookmarkStart w:id="114" w:name="_Sec686"/>
      <w:r>
        <w:t>1. Disponibilitatea programului</w:t>
      </w:r>
      <w:bookmarkEnd w:id="114"/>
    </w:p>
    <w:p w:rsidR="0092350C" w:rsidRDefault="0092350C">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9235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2350C">
        <w:tc>
          <w:tcPr>
            <w:tcW w:w="41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 xml:space="preserve">Licență CAL Skype for Business Server 2015 Standard </w:t>
            </w:r>
            <w:r>
              <w:fldChar w:fldCharType="begin"/>
            </w:r>
            <w:r>
              <w:instrText xml:space="preserve"> XE "Licență CAL Skype for Business Server 2015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CAL Skype for Business Server 2015 Enterprise</w:t>
            </w:r>
            <w:r>
              <w:fldChar w:fldCharType="begin"/>
            </w:r>
            <w:r>
              <w:instrText xml:space="preserve"> XE "Licență CAL Skype for Business Server 2015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CAL Skype for Business Server 2015 Plus</w:t>
            </w:r>
            <w:r>
              <w:fldChar w:fldCharType="begin"/>
            </w:r>
            <w:r>
              <w:instrText xml:space="preserve"> XE "Licență CAL Skype for Business Server 2015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2350C">
        <w:tc>
          <w:tcPr>
            <w:tcW w:w="4160" w:type="dxa"/>
            <w:tcBorders>
              <w:top w:val="dashed" w:sz="4" w:space="0" w:color="BFBFBF"/>
              <w:left w:val="none" w:sz="4" w:space="0" w:color="6E6E6E"/>
              <w:bottom w:val="none" w:sz="4" w:space="0" w:color="FFFFFF"/>
              <w:right w:val="none" w:sz="4" w:space="0" w:color="6E6E6E"/>
            </w:tcBorders>
          </w:tcPr>
          <w:p w:rsidR="0092350C" w:rsidRDefault="00621A69">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92350C" w:rsidRDefault="00621A69">
      <w:pPr>
        <w:pStyle w:val="ProductList-Offering1SubSection"/>
        <w:outlineLvl w:val="3"/>
      </w:pPr>
      <w:bookmarkStart w:id="115" w:name="_Sec741"/>
      <w:r>
        <w:t>2. Condițiile produsului</w:t>
      </w:r>
      <w:bookmarkEnd w:id="115"/>
    </w:p>
    <w:tbl>
      <w:tblPr>
        <w:tblStyle w:val="PURTable"/>
        <w:tblW w:w="0" w:type="dxa"/>
        <w:tblLook w:val="04A0" w:firstRow="1" w:lastRow="0" w:firstColumn="1" w:lastColumn="0" w:noHBand="0" w:noVBand="1"/>
      </w:tblPr>
      <w:tblGrid>
        <w:gridCol w:w="3583"/>
        <w:gridCol w:w="3615"/>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și Enterprise (12/10)</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Ediții de downgrade: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621A69">
      <w:pPr>
        <w:pStyle w:val="ProductList-Offering1SubSection"/>
        <w:outlineLvl w:val="3"/>
      </w:pPr>
      <w:bookmarkStart w:id="116" w:name="_Sec799"/>
      <w:r>
        <w:t>3. Drepturile de utilizare</w:t>
      </w:r>
      <w:bookmarkEnd w:id="116"/>
    </w:p>
    <w:tbl>
      <w:tblPr>
        <w:tblStyle w:val="PURTable"/>
        <w:tblW w:w="0" w:type="dxa"/>
        <w:tblLook w:val="04A0" w:firstRow="1" w:lastRow="0" w:firstColumn="1" w:lastColumn="0" w:noHBand="0" w:noVBand="1"/>
      </w:tblPr>
      <w:tblGrid>
        <w:gridCol w:w="3600"/>
        <w:gridCol w:w="3589"/>
        <w:gridCol w:w="3601"/>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80"/>
        <w:gridCol w:w="3616"/>
        <w:gridCol w:w="3594"/>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350C" w:rsidRDefault="00621A69">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92350C" w:rsidRDefault="00621A69">
            <w:pPr>
              <w:pStyle w:val="ProductList-TableBody"/>
            </w:pPr>
            <w:r>
              <w:t>Licență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2350C" w:rsidRDefault="00621A69">
            <w:pPr>
              <w:pStyle w:val="ProductList-TableBody"/>
            </w:pPr>
            <w:r>
              <w:t>Licență SL utilizator pentru Skype for Business Online Plan 1</w:t>
            </w:r>
          </w:p>
        </w:tc>
      </w:tr>
      <w:tr w:rsidR="0092350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2350C" w:rsidRDefault="0092350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2350C" w:rsidRDefault="00621A69">
            <w:pPr>
              <w:pStyle w:val="ProductList-TableBody"/>
            </w:pPr>
            <w:r>
              <w:t>Licență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2350C" w:rsidRDefault="00621A69">
            <w:pPr>
              <w:pStyle w:val="ProductList-TableBody"/>
            </w:pPr>
            <w:r>
              <w:t>Licență SL utilizator pentru Skype for Business Online Plan 2</w:t>
            </w:r>
          </w:p>
        </w:tc>
      </w:tr>
      <w:tr w:rsidR="0092350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2350C" w:rsidRDefault="0092350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2350C" w:rsidRDefault="00621A69">
            <w:pPr>
              <w:pStyle w:val="ProductList-TableBody"/>
            </w:pPr>
            <w:r>
              <w:t>Licență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2350C" w:rsidRDefault="00621A69">
            <w:pPr>
              <w:pStyle w:val="ProductList-TableBody"/>
            </w:pPr>
            <w:r>
              <w:t>Licență SL utilizator pentru Skype for Business Online Plan 2G</w:t>
            </w:r>
          </w:p>
        </w:tc>
      </w:tr>
      <w:tr w:rsidR="0092350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350C" w:rsidRDefault="009235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350C" w:rsidRDefault="00621A6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92350C" w:rsidRDefault="0092350C">
            <w:pPr>
              <w:pStyle w:val="ProductList-TableBody"/>
            </w:pPr>
          </w:p>
        </w:tc>
      </w:tr>
    </w:tbl>
    <w:p w:rsidR="0092350C" w:rsidRDefault="0092350C">
      <w:pPr>
        <w:pStyle w:val="ProductList-Body"/>
      </w:pPr>
    </w:p>
    <w:p w:rsidR="0092350C" w:rsidRDefault="00621A69">
      <w:pPr>
        <w:pStyle w:val="ProductList-SubClauseHeading"/>
        <w:outlineLvl w:val="5"/>
      </w:pPr>
      <w:r>
        <w:t>3.1.1 Funcționalități suplimentare asociate cu licența CAL Enterprise pentru Skype for Business Server</w:t>
      </w:r>
    </w:p>
    <w:p w:rsidR="0092350C" w:rsidRDefault="00621A69">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478"/>
        <w:gridCol w:w="3472"/>
        <w:gridCol w:w="3480"/>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350C" w:rsidRDefault="00621A69">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92350C" w:rsidRDefault="00621A69">
            <w:pPr>
              <w:pStyle w:val="ProductList-TableBody"/>
            </w:pPr>
            <w:r>
              <w:t>Licență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2350C" w:rsidRDefault="00621A69">
            <w:pPr>
              <w:pStyle w:val="ProductList-TableBody"/>
            </w:pPr>
            <w:r>
              <w:t>Licență SL utilizator pentru Skype for Business Online Plan 2</w:t>
            </w:r>
          </w:p>
        </w:tc>
      </w:tr>
      <w:tr w:rsidR="0092350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2350C" w:rsidRDefault="0092350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2350C" w:rsidRDefault="00621A69">
            <w:pPr>
              <w:pStyle w:val="ProductList-TableBody"/>
            </w:pPr>
            <w:r>
              <w:t>Licență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92350C" w:rsidRDefault="00621A69">
            <w:pPr>
              <w:pStyle w:val="ProductList-TableBody"/>
            </w:pPr>
            <w:r>
              <w:t>Licență SL utilizator pentru Skype for Business Online Plan 2G</w:t>
            </w:r>
          </w:p>
        </w:tc>
      </w:tr>
      <w:tr w:rsidR="0092350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2350C" w:rsidRDefault="0092350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2350C" w:rsidRDefault="00621A69">
            <w:pPr>
              <w:pStyle w:val="ProductList-TableBody"/>
            </w:pPr>
            <w:r>
              <w:t>Licență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2350C" w:rsidRDefault="00621A69">
            <w:pPr>
              <w:pStyle w:val="ProductList-TableBody"/>
            </w:pPr>
            <w:r>
              <w:t>Licență SL utilizator pentru Live Meeting Professional</w:t>
            </w:r>
            <w:r>
              <w:fldChar w:fldCharType="begin"/>
            </w:r>
            <w:r>
              <w:instrText xml:space="preserve"> XE "Live Meeting Professional" </w:instrText>
            </w:r>
            <w:r>
              <w:fldChar w:fldCharType="end"/>
            </w:r>
          </w:p>
        </w:tc>
      </w:tr>
      <w:tr w:rsidR="0092350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350C" w:rsidRDefault="009235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350C" w:rsidRDefault="00621A6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92350C" w:rsidRDefault="0092350C">
            <w:pPr>
              <w:pStyle w:val="ProductList-TableBody"/>
            </w:pPr>
          </w:p>
        </w:tc>
      </w:tr>
    </w:tbl>
    <w:p w:rsidR="0092350C" w:rsidRDefault="0092350C">
      <w:pPr>
        <w:pStyle w:val="ProductList-BodyIndented"/>
      </w:pPr>
    </w:p>
    <w:p w:rsidR="0092350C" w:rsidRDefault="00621A69">
      <w:pPr>
        <w:pStyle w:val="ProductList-SubClauseHeading"/>
        <w:outlineLvl w:val="5"/>
      </w:pPr>
      <w:r>
        <w:t>3.1.2 Funcționalități suplimentare asociate cu licența CAL Plus pentru Skype for Business Server</w:t>
      </w:r>
    </w:p>
    <w:p w:rsidR="0092350C" w:rsidRDefault="00621A69">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483"/>
        <w:gridCol w:w="3470"/>
        <w:gridCol w:w="3477"/>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350C" w:rsidRDefault="00621A69">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92350C" w:rsidRDefault="00621A69">
            <w:pPr>
              <w:pStyle w:val="ProductList-TableBody"/>
            </w:pPr>
            <w:r>
              <w:t>Licență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2350C" w:rsidRDefault="00621A69">
            <w:pPr>
              <w:pStyle w:val="ProductList-TableBody"/>
            </w:pPr>
            <w:r>
              <w:t xml:space="preserve">Licență CAL echivalentă (consultați </w:t>
            </w:r>
            <w:hyperlink w:anchor="_Sec591">
              <w:r>
                <w:rPr>
                  <w:color w:val="00467F"/>
                  <w:u w:val="single"/>
                </w:rPr>
                <w:t>Anexa A</w:t>
              </w:r>
            </w:hyperlink>
            <w:r>
              <w:t>)</w:t>
            </w:r>
          </w:p>
        </w:tc>
      </w:tr>
      <w:tr w:rsidR="0092350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350C" w:rsidRDefault="009235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350C" w:rsidRDefault="00621A69">
            <w:pPr>
              <w:pStyle w:val="ProductList-TableBody"/>
            </w:pPr>
            <w:r>
              <w:t>Sistemul telefonului (licență SL utilizator)</w:t>
            </w:r>
          </w:p>
        </w:tc>
        <w:tc>
          <w:tcPr>
            <w:tcW w:w="4040" w:type="dxa"/>
            <w:tcBorders>
              <w:top w:val="none" w:sz="4" w:space="0" w:color="000000"/>
              <w:left w:val="none" w:sz="4" w:space="0" w:color="000000"/>
              <w:bottom w:val="single" w:sz="4" w:space="0" w:color="000000"/>
              <w:right w:val="single" w:sz="4" w:space="0" w:color="000000"/>
            </w:tcBorders>
          </w:tcPr>
          <w:p w:rsidR="0092350C" w:rsidRDefault="00621A69">
            <w:pPr>
              <w:pStyle w:val="ProductList-TableBody"/>
            </w:pPr>
            <w:r>
              <w:t>Licență CAL Plus pentru Skype for Business (Licență SL utilizator)</w:t>
            </w:r>
          </w:p>
        </w:tc>
      </w:tr>
    </w:tbl>
    <w:p w:rsidR="0092350C" w:rsidRDefault="0092350C">
      <w:pPr>
        <w:pStyle w:val="ProductList-BodyIndented"/>
      </w:pPr>
    </w:p>
    <w:p w:rsidR="0092350C" w:rsidRDefault="00621A6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586"/>
        <w:gridCol w:w="3612"/>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Audio/Video Conferencing Server Role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Director Role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Mediation Server Role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Microsoft Lync Server 2013 Group Chat Administration Tool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PowerShell Snap-in</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Survivable Branch Appliance Role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Video Interop Server Role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pPr>
          </w:p>
        </w:tc>
      </w:tr>
    </w:tbl>
    <w:p w:rsidR="0092350C" w:rsidRDefault="0092350C">
      <w:pPr>
        <w:pStyle w:val="ProductList-Body"/>
      </w:pPr>
    </w:p>
    <w:p w:rsidR="0092350C" w:rsidRDefault="00621A6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6"/>
        <w:gridCol w:w="3602"/>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în caz de avarie: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4">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de utilizare la distanță: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URBreadcrumb"/>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1HeadingNoBorder"/>
        <w:outlineLvl w:val="1"/>
      </w:pPr>
      <w:bookmarkStart w:id="118" w:name="_Sec614"/>
      <w:r>
        <w:t>SQL Server</w:t>
      </w:r>
      <w:bookmarkEnd w:id="118"/>
      <w:r>
        <w:fldChar w:fldCharType="begin"/>
      </w:r>
      <w:r>
        <w:instrText xml:space="preserve"> TC "</w:instrText>
      </w:r>
      <w:bookmarkStart w:id="119" w:name="_Toc515575139"/>
      <w:r>
        <w:instrText>SQL Server</w:instrText>
      </w:r>
      <w:bookmarkEnd w:id="119"/>
      <w:r>
        <w:instrText>" \l 2</w:instrText>
      </w:r>
      <w:r>
        <w:fldChar w:fldCharType="end"/>
      </w:r>
    </w:p>
    <w:p w:rsidR="0092350C" w:rsidRDefault="00621A69">
      <w:pPr>
        <w:pStyle w:val="ProductList-Offering1SubSection"/>
        <w:outlineLvl w:val="2"/>
      </w:pPr>
      <w:bookmarkStart w:id="120" w:name="_Sec688"/>
      <w:r>
        <w:t>1. Disponibilitatea programului</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9235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2350C">
        <w:tc>
          <w:tcPr>
            <w:tcW w:w="41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SQL Server 2017 Standard Core</w:t>
            </w:r>
            <w:r>
              <w:fldChar w:fldCharType="begin"/>
            </w:r>
            <w:r>
              <w:instrText xml:space="preserve"> XE "SQL Server 2017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SQL Server 2017 Enterprise Core</w:t>
            </w:r>
            <w:r>
              <w:fldChar w:fldCharType="begin"/>
            </w:r>
            <w:r>
              <w:instrText xml:space="preserve"> XE "SQL Server 2017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none" w:sz="4" w:space="0" w:color="6E6E6E"/>
              <w:bottom w:val="single" w:sz="4" w:space="0" w:color="FFFFFF"/>
              <w:right w:val="none" w:sz="4" w:space="0" w:color="6E6E6E"/>
            </w:tcBorders>
          </w:tcPr>
          <w:p w:rsidR="0092350C" w:rsidRDefault="00621A69">
            <w:pPr>
              <w:pStyle w:val="ProductList-TableBody"/>
            </w:pPr>
            <w:r>
              <w:rPr>
                <w:color w:val="000000"/>
              </w:rPr>
              <w:t>Licență CAL SQL Server 2017</w:t>
            </w:r>
            <w:r>
              <w:fldChar w:fldCharType="begin"/>
            </w:r>
            <w:r>
              <w:instrText xml:space="preserve"> XE "Licență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2350C" w:rsidRDefault="00621A6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92350C" w:rsidRDefault="00621A6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92350C" w:rsidRDefault="00621A6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92350C" w:rsidRDefault="00621A69">
      <w:pPr>
        <w:pStyle w:val="ProductList-Offering1SubSection"/>
        <w:outlineLvl w:val="2"/>
      </w:pPr>
      <w:bookmarkStart w:id="121" w:name="_Sec743"/>
      <w:r>
        <w:t>2. Condițiile produsului</w:t>
      </w:r>
      <w:bookmarkEnd w:id="121"/>
    </w:p>
    <w:tbl>
      <w:tblPr>
        <w:tblStyle w:val="PURTable"/>
        <w:tblW w:w="0" w:type="dxa"/>
        <w:tblLook w:val="04A0" w:firstRow="1" w:lastRow="0" w:firstColumn="1" w:lastColumn="0" w:noHBand="0" w:noVBand="1"/>
      </w:tblPr>
      <w:tblGrid>
        <w:gridCol w:w="3582"/>
        <w:gridCol w:w="3615"/>
        <w:gridCol w:w="3593"/>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3"/>
      </w:pPr>
      <w:r>
        <w:t>2.1 SQL Server 2017 Enterprise</w:t>
      </w:r>
    </w:p>
    <w:p w:rsidR="0092350C" w:rsidRDefault="00621A69">
      <w:pPr>
        <w:pStyle w:val="ProductList-Body"/>
      </w:pPr>
      <w:r>
        <w:t xml:space="preserve">Nu sunt disponibile licențe noi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SQL Server 2017 Enterprise</w:t>
      </w:r>
      <w:r>
        <w:fldChar w:fldCharType="begin"/>
      </w:r>
      <w:r>
        <w:instrText xml:space="preserve"> XE "SQL Server 2017 Enterprise" </w:instrText>
      </w:r>
      <w:r>
        <w:fldChar w:fldCharType="end"/>
      </w:r>
      <w:r>
        <w:t xml:space="preserve"> (Server/CAL). Pentru termenii licenței, clienții existenți cu SA care fac upgrade la versiunea 2017 vor consulta Termenii produselor din octombrie 2017.  </w:t>
      </w:r>
    </w:p>
    <w:p w:rsidR="0092350C" w:rsidRDefault="0092350C">
      <w:pPr>
        <w:pStyle w:val="ProductList-Body"/>
      </w:pPr>
    </w:p>
    <w:p w:rsidR="0092350C" w:rsidRDefault="00621A69">
      <w:pPr>
        <w:pStyle w:val="ProductList-ClauseHeading"/>
        <w:outlineLvl w:val="3"/>
      </w:pPr>
      <w:r>
        <w:t>2.2 SQL Server Parallel Data Warehouse</w:t>
      </w:r>
    </w:p>
    <w:p w:rsidR="0092350C" w:rsidRDefault="00621A69">
      <w:pPr>
        <w:pStyle w:val="ProductList-Body"/>
      </w:pPr>
      <w:r>
        <w:t>SQL Server Parallel Data Warehouse este o opțiune de implementare pentru clienții cu SQL Server Enterprise Core. Clienții sunt eligibili să utilizeze doar versiunile software puse la dispoziție în timpul perioadei de protecție prin SA.</w:t>
      </w:r>
    </w:p>
    <w:p w:rsidR="0092350C" w:rsidRDefault="0092350C">
      <w:pPr>
        <w:pStyle w:val="ProductList-Body"/>
      </w:pPr>
    </w:p>
    <w:p w:rsidR="0092350C" w:rsidRDefault="00621A69">
      <w:pPr>
        <w:pStyle w:val="ProductList-ClauseHeading"/>
        <w:outlineLvl w:val="3"/>
      </w:pPr>
      <w:r>
        <w:t>2.3 Versiunea opțională fără Oracle Java a SQL Server Parallel Data Warehouse</w:t>
      </w:r>
    </w:p>
    <w:p w:rsidR="0092350C" w:rsidRDefault="00621A69">
      <w:pPr>
        <w:pStyle w:val="ProductList-Body"/>
      </w:pPr>
      <w:r>
        <w:t xml:space="preserve">Clienții pot achiziționa o versiune a produsului cu Oracle Java sau, la cerere, fără Oracle Java. Pentru informații suplimentare, consultați </w:t>
      </w:r>
      <w:hyperlink r:id="rId55">
        <w:r>
          <w:rPr>
            <w:color w:val="00467F"/>
            <w:u w:val="single"/>
          </w:rPr>
          <w:t>http://www.microsoft.com/en-us/sqlserver/solutions-technologies/data-warehousing/pdw.aspx</w:t>
        </w:r>
      </w:hyperlink>
      <w:r>
        <w:t>.</w:t>
      </w:r>
    </w:p>
    <w:p w:rsidR="0092350C" w:rsidRDefault="0092350C">
      <w:pPr>
        <w:pStyle w:val="ProductList-Body"/>
      </w:pPr>
    </w:p>
    <w:p w:rsidR="0092350C" w:rsidRDefault="00621A69">
      <w:pPr>
        <w:pStyle w:val="ProductList-ClauseHeading"/>
        <w:outlineLvl w:val="3"/>
      </w:pPr>
      <w:r>
        <w:t>2.4 Licență suplimentară SQL Server Premium Assurance</w:t>
      </w:r>
    </w:p>
    <w:p w:rsidR="0092350C" w:rsidRDefault="00621A69">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56">
        <w:r>
          <w:rPr>
            <w:color w:val="00467F"/>
            <w:u w:val="single"/>
          </w:rPr>
          <w:t>http://go.microsoft.com/?linkid=9839206</w:t>
        </w:r>
      </w:hyperlink>
      <w:r>
        <w:t>.</w:t>
      </w:r>
    </w:p>
    <w:p w:rsidR="0092350C" w:rsidRDefault="0092350C">
      <w:pPr>
        <w:pStyle w:val="ProductList-Body"/>
      </w:pPr>
    </w:p>
    <w:p w:rsidR="0092350C" w:rsidRDefault="00621A69">
      <w:pPr>
        <w:pStyle w:val="ProductList-Offering1SubSection"/>
        <w:outlineLvl w:val="2"/>
      </w:pPr>
      <w:bookmarkStart w:id="122" w:name="_Sec794"/>
      <w:r>
        <w:t>3. Drepturile de utilizare</w:t>
      </w:r>
      <w:bookmarkEnd w:id="122"/>
    </w:p>
    <w:tbl>
      <w:tblPr>
        <w:tblStyle w:val="PURTable"/>
        <w:tblW w:w="0" w:type="dxa"/>
        <w:tblLook w:val="04A0" w:firstRow="1" w:lastRow="0" w:firstColumn="1" w:lastColumn="0" w:noHBand="0" w:noVBand="1"/>
      </w:tblPr>
      <w:tblGrid>
        <w:gridCol w:w="3596"/>
        <w:gridCol w:w="3591"/>
        <w:gridCol w:w="3603"/>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580"/>
        <w:gridCol w:w="3580"/>
        <w:gridCol w:w="3630"/>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2350C" w:rsidRDefault="00621A69">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92350C" w:rsidRDefault="00621A69">
            <w:pPr>
              <w:pStyle w:val="ProductList-TableBody"/>
            </w:pPr>
            <w:r>
              <w:t>Licență CAL SQL Server 2017</w:t>
            </w:r>
          </w:p>
        </w:tc>
        <w:tc>
          <w:tcPr>
            <w:tcW w:w="4040" w:type="dxa"/>
            <w:tcBorders>
              <w:top w:val="single" w:sz="18" w:space="0" w:color="0072C6"/>
              <w:left w:val="none" w:sz="4" w:space="0" w:color="000000"/>
              <w:bottom w:val="single" w:sz="4" w:space="0" w:color="000000"/>
              <w:right w:val="single" w:sz="4" w:space="0" w:color="000000"/>
            </w:tcBorders>
          </w:tcPr>
          <w:p w:rsidR="0092350C" w:rsidRDefault="00621A69">
            <w:pPr>
              <w:pStyle w:val="ProductList-TableBody"/>
            </w:pPr>
            <w:r>
              <w:t>Abonamente SQL Server pentru licența CAL pentru Azure</w:t>
            </w:r>
          </w:p>
        </w:tc>
      </w:tr>
    </w:tbl>
    <w:p w:rsidR="0092350C" w:rsidRDefault="0092350C">
      <w:pPr>
        <w:pStyle w:val="ProductList-Body"/>
      </w:pPr>
    </w:p>
    <w:p w:rsidR="0092350C" w:rsidRDefault="00621A69">
      <w:pPr>
        <w:pStyle w:val="ProductList-ClauseHeading"/>
        <w:outlineLvl w:val="3"/>
      </w:pPr>
      <w:r>
        <w:t>3.2 Actualizările automate ale versiunilor anterioare de SQL Server</w:t>
      </w:r>
    </w:p>
    <w:p w:rsidR="0092350C" w:rsidRDefault="00621A69">
      <w:pPr>
        <w:pStyle w:val="ProductList-Body"/>
      </w:pPr>
      <w:r>
        <w:t xml:space="preserve">Dacă produsul software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rsidR="0092350C" w:rsidRDefault="0092350C">
      <w:pPr>
        <w:pStyle w:val="ProductList-Body"/>
      </w:pPr>
    </w:p>
    <w:p w:rsidR="0092350C" w:rsidRDefault="00621A69">
      <w:pPr>
        <w:pStyle w:val="ProductList-ClauseHeading"/>
        <w:outlineLvl w:val="3"/>
      </w:pPr>
      <w:r>
        <w:t>3.3 SQL Server Platform Selection</w:t>
      </w:r>
    </w:p>
    <w:p w:rsidR="0092350C" w:rsidRDefault="00621A6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rsidR="0092350C" w:rsidRDefault="0092350C">
      <w:pPr>
        <w:pStyle w:val="ProductList-Body"/>
      </w:pPr>
    </w:p>
    <w:p w:rsidR="0092350C" w:rsidRDefault="00621A69">
      <w:pPr>
        <w:pStyle w:val="ProductList-ClauseHeading"/>
        <w:outlineLvl w:val="3"/>
      </w:pPr>
      <w:r>
        <w:t>3.4 Instanțe în execuție pentru ediția Standard</w:t>
      </w:r>
    </w:p>
    <w:p w:rsidR="0092350C" w:rsidRDefault="00621A69">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rsidR="0092350C" w:rsidRDefault="0092350C">
      <w:pPr>
        <w:pStyle w:val="ProductList-Body"/>
      </w:pPr>
    </w:p>
    <w:p w:rsidR="0092350C" w:rsidRDefault="00621A69">
      <w:pPr>
        <w:pStyle w:val="ProductList-ClauseHeading"/>
        <w:outlineLvl w:val="3"/>
      </w:pPr>
      <w:r>
        <w:t>3.5 Servere de rezervă în caz de avarie pentru Parallel Data Warehouse (PDW)</w:t>
      </w:r>
    </w:p>
    <w:p w:rsidR="0092350C" w:rsidRDefault="00621A69">
      <w:pPr>
        <w:pStyle w:val="ProductList-Body"/>
      </w:pPr>
      <w:r>
        <w:t>Aplicația PDW este o unitate unică, alcătuită din două sau mai multe noduri de procesare (Servere licențiate), toate controlate de o singură mașină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suplimentare pentru produsul software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pentru recuperarea în caz de avarie prin tehnologia aplicației PDW.</w:t>
      </w:r>
    </w:p>
    <w:p w:rsidR="0092350C" w:rsidRDefault="0092350C">
      <w:pPr>
        <w:pStyle w:val="ProductList-Body"/>
      </w:pPr>
    </w:p>
    <w:p w:rsidR="0092350C" w:rsidRDefault="00621A69">
      <w:pPr>
        <w:pStyle w:val="ProductList-ClauseHeading"/>
        <w:outlineLvl w:val="3"/>
      </w:pPr>
      <w:r>
        <w:t>3.6 Produse software suplimentare</w:t>
      </w:r>
    </w:p>
    <w:p w:rsidR="0092350C" w:rsidRDefault="00621A69">
      <w:pPr>
        <w:pStyle w:val="ProductList-SubClauseHeading"/>
        <w:outlineLvl w:val="4"/>
      </w:pPr>
      <w:r>
        <w:t>3.6.1 Software suplimentar – toate (cu excepția Parallel Data Warehouse)</w:t>
      </w:r>
    </w:p>
    <w:tbl>
      <w:tblPr>
        <w:tblStyle w:val="PURTable0"/>
        <w:tblW w:w="0" w:type="dxa"/>
        <w:tblLook w:val="04A0" w:firstRow="1" w:lastRow="0" w:firstColumn="1" w:lastColumn="0" w:noHBand="0" w:noVBand="1"/>
      </w:tblPr>
      <w:tblGrid>
        <w:gridCol w:w="3488"/>
        <w:gridCol w:w="3471"/>
        <w:gridCol w:w="3471"/>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Client Tools Connectivity</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Distributed Replay Client</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Management Tools - Complete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pPr>
          </w:p>
        </w:tc>
      </w:tr>
    </w:tbl>
    <w:p w:rsidR="0092350C" w:rsidRDefault="0092350C">
      <w:pPr>
        <w:pStyle w:val="ProductList-BodyIndented"/>
      </w:pPr>
    </w:p>
    <w:p w:rsidR="0092350C" w:rsidRDefault="00621A69">
      <w:pPr>
        <w:pStyle w:val="ProductList-SubClauseHeading"/>
        <w:outlineLvl w:val="4"/>
      </w:pPr>
      <w:r>
        <w:t>3.6.2 Software suplimentar – Parallel Data Warehouse</w:t>
      </w:r>
    </w:p>
    <w:tbl>
      <w:tblPr>
        <w:tblStyle w:val="PURTable0"/>
        <w:tblW w:w="0" w:type="dxa"/>
        <w:tblLook w:val="04A0" w:firstRow="1" w:lastRow="0" w:firstColumn="1" w:lastColumn="0" w:noHBand="0" w:noVBand="1"/>
      </w:tblPr>
      <w:tblGrid>
        <w:gridCol w:w="3552"/>
        <w:gridCol w:w="3439"/>
        <w:gridCol w:w="3439"/>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2350C" w:rsidRDefault="0092350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2350C" w:rsidRDefault="0092350C">
            <w:pPr>
              <w:pStyle w:val="ProductList-TableBody"/>
            </w:pPr>
          </w:p>
        </w:tc>
      </w:tr>
    </w:tbl>
    <w:p w:rsidR="0092350C" w:rsidRDefault="00621A69">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7"/>
        <w:gridCol w:w="3596"/>
        <w:gridCol w:w="3597"/>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Toate edițiile (cu excepția Parallel Data Warehouse)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(cu excepția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SQL Server 2014 Business Intelligence și Parallel Data Warehouse </w:t>
            </w:r>
            <w:hyperlink r:id="rId57">
              <w:r>
                <w:rPr>
                  <w:color w:val="00467F"/>
                  <w:u w:val="single"/>
                </w:rPr>
                <w:t>Termenii produsului – Iunie 2016</w:t>
              </w:r>
            </w:hyperlink>
            <w:r>
              <w:t xml:space="preserve">. 2017 R Server pentru Hadoop, R Server pentru Linux și R Server pentru Teradata </w:t>
            </w:r>
            <w:hyperlink r:id="rId58">
              <w:r>
                <w:rPr>
                  <w:color w:val="00467F"/>
                  <w:u w:val="single"/>
                </w:rPr>
                <w:t>Termenii produsului – Octombrie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de utilizare la distanță: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URBreadcrumb"/>
      </w:pPr>
    </w:p>
    <w:p w:rsidR="0092350C" w:rsidRDefault="00621A69">
      <w:pPr>
        <w:pStyle w:val="ProductList-ClauseHeading"/>
        <w:outlineLvl w:val="3"/>
      </w:pPr>
      <w:r>
        <w:t>4.1 SQL Server 2017 Enterprise Core – Virtualizare nelimitată</w:t>
      </w:r>
    </w:p>
    <w:p w:rsidR="0092350C" w:rsidRDefault="00621A69">
      <w:pPr>
        <w:pStyle w:val="ProductList-Body"/>
      </w:pPr>
      <w:r>
        <w:t xml:space="preserve">Clientul poate rula orice număr de instanțe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licențele sale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rsidR="0092350C" w:rsidRDefault="0092350C">
      <w:pPr>
        <w:pStyle w:val="ProductList-Body"/>
      </w:pPr>
    </w:p>
    <w:p w:rsidR="0092350C" w:rsidRDefault="00621A69">
      <w:pPr>
        <w:pStyle w:val="ProductList-ClauseHeading"/>
        <w:outlineLvl w:val="3"/>
      </w:pPr>
      <w:r>
        <w:t>4.2 SQL Server 2017 Enterprise Core – Actualizările funcțiilor Parallel Data Warehouse</w:t>
      </w:r>
    </w:p>
    <w:p w:rsidR="0092350C" w:rsidRDefault="00621A69">
      <w:pPr>
        <w:pStyle w:val="ProductList-Body"/>
      </w:pPr>
      <w:r>
        <w:t>Clienții cu protecție prin SA sunt eligibili pentru versiunile funcțiilor Parallel Data Warehouse (de exemplu, actualizările aplicațiilor), disponibile între lansările produselor importante.</w:t>
      </w:r>
    </w:p>
    <w:p w:rsidR="0092350C" w:rsidRDefault="0092350C">
      <w:pPr>
        <w:pStyle w:val="ProductList-Body"/>
      </w:pPr>
    </w:p>
    <w:p w:rsidR="0092350C" w:rsidRDefault="00621A69">
      <w:pPr>
        <w:pStyle w:val="ProductList-ClauseHeading"/>
        <w:outlineLvl w:val="3"/>
      </w:pPr>
      <w:r>
        <w:t>4.3 Opțiunea de cumpărare definitivă pentru SQL Server în baza Enrollment for Application Platform - EAP</w:t>
      </w:r>
    </w:p>
    <w:p w:rsidR="0092350C" w:rsidRDefault="00621A69">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rsidR="0092350C" w:rsidRDefault="0092350C">
      <w:pPr>
        <w:pStyle w:val="ProductList-Body"/>
      </w:pPr>
    </w:p>
    <w:p w:rsidR="0092350C" w:rsidRDefault="00621A69">
      <w:pPr>
        <w:pStyle w:val="ProductList-ClauseHeading"/>
        <w:outlineLvl w:val="3"/>
      </w:pPr>
      <w:r>
        <w:t>4.4 SQL Server Enterprise Core și SQL Server Enterprise - Machine Learning Server pentru Windows și Machine Learning Server pentru Linux</w:t>
      </w:r>
    </w:p>
    <w:p w:rsidR="0092350C" w:rsidRDefault="00621A69">
      <w:pPr>
        <w:pStyle w:val="ProductList-Body"/>
      </w:pPr>
      <w:r>
        <w:t xml:space="preserve">Numai clienții care dețin servere cu licență pentru rularea SQL Server Enterprise Core cu SA ori SQL Server Enterprise cu SA pot utiliza actualizările la Machine Learning Server pentru Windows și Machine Learning Server for Linux puse la dispoziție după octombrie 2017. Clienții pot utiliza aceste actualizări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în baza drepturilor de utilizare pentru SQL Server Enterprise Core și pentru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clienților de a utiliza aceste actualizări va expira odată cu protecția prin SA.</w:t>
      </w:r>
    </w:p>
    <w:p w:rsidR="0092350C" w:rsidRDefault="0092350C">
      <w:pPr>
        <w:pStyle w:val="ProductList-Body"/>
      </w:pPr>
    </w:p>
    <w:p w:rsidR="0092350C" w:rsidRDefault="00621A69">
      <w:pPr>
        <w:pStyle w:val="ProductList-ClauseHeading"/>
        <w:outlineLvl w:val="3"/>
      </w:pPr>
      <w:r>
        <w:t>4.5 SQL Enterprise Core – Rularea Machine Learning Server pentru Hadoop</w:t>
      </w:r>
    </w:p>
    <w:p w:rsidR="0092350C" w:rsidRDefault="00621A69">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servere, exclusiv împreună cu utilizarea sa cu licență a SQL Server Enterprise Core.</w:t>
      </w:r>
    </w:p>
    <w:p w:rsidR="0092350C" w:rsidRDefault="0092350C">
      <w:pPr>
        <w:pStyle w:val="ProductList-Body"/>
      </w:pPr>
    </w:p>
    <w:p w:rsidR="0092350C" w:rsidRDefault="00621A69">
      <w:pPr>
        <w:pStyle w:val="ProductList-ClauseHeading"/>
        <w:outlineLvl w:val="3"/>
      </w:pPr>
      <w:r>
        <w:t>4.6 Utilizarea Power BI Report Server – SQL Server Enterprise Edition</w:t>
      </w:r>
    </w:p>
    <w:p w:rsidR="0092350C" w:rsidRDefault="00621A69">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produsul software pe un număr maxim de nuclee egal cu numărul de Licențe SQL Server Enterprise Edition Core cu protecție din SA activă alocate serverului respectiv, cu condiția respectării unei cerințe minime de patru nuclee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Utilizarea se supune, în plus, termenilor pentru contractul de licențiere de volum al Clientului. O licență SL utilizator pentru Power BI Pro este necesară pentru a publica rapoarte Power BI partajate folosind Power BI Report Server. Dreptul expiră odată cu expirarea acoperirii prin SA a Clientului.  </w:t>
      </w:r>
    </w:p>
    <w:p w:rsidR="0092350C" w:rsidRDefault="0092350C">
      <w:pPr>
        <w:pStyle w:val="PURBreadcrumb"/>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GroupHeading"/>
        <w:outlineLvl w:val="1"/>
      </w:pPr>
      <w:bookmarkStart w:id="124" w:name="_Sec615"/>
      <w:r>
        <w:t>System Center</w:t>
      </w:r>
      <w:bookmarkEnd w:id="124"/>
      <w:r>
        <w:fldChar w:fldCharType="begin"/>
      </w:r>
      <w:r>
        <w:instrText xml:space="preserve"> TC "</w:instrText>
      </w:r>
      <w:bookmarkStart w:id="125" w:name="_Toc515575140"/>
      <w:r>
        <w:instrText>System Center</w:instrText>
      </w:r>
      <w:bookmarkEnd w:id="125"/>
      <w:r>
        <w:instrText>" \l 2</w:instrText>
      </w:r>
      <w:r>
        <w:fldChar w:fldCharType="end"/>
      </w:r>
    </w:p>
    <w:p w:rsidR="0092350C" w:rsidRDefault="00621A69">
      <w:pPr>
        <w:pStyle w:val="ProductList-Offering2HeadingNoBorder"/>
        <w:outlineLvl w:val="2"/>
      </w:pPr>
      <w:bookmarkStart w:id="126" w:name="_Sec642"/>
      <w:r>
        <w:t>System Center Server</w:t>
      </w:r>
      <w:bookmarkEnd w:id="126"/>
      <w:r>
        <w:fldChar w:fldCharType="begin"/>
      </w:r>
      <w:r>
        <w:instrText xml:space="preserve"> TC "</w:instrText>
      </w:r>
      <w:bookmarkStart w:id="127" w:name="_Toc515575141"/>
      <w:r>
        <w:instrText>System Center Server</w:instrText>
      </w:r>
      <w:bookmarkEnd w:id="127"/>
      <w:r>
        <w:instrText>" \l 3</w:instrText>
      </w:r>
      <w:r>
        <w:fldChar w:fldCharType="end"/>
      </w:r>
    </w:p>
    <w:p w:rsidR="0092350C" w:rsidRDefault="00621A69">
      <w:pPr>
        <w:pStyle w:val="ProductList-Offering1SubSection"/>
        <w:outlineLvl w:val="3"/>
      </w:pPr>
      <w:bookmarkStart w:id="128" w:name="_Sec689"/>
      <w:r>
        <w:t>1. Disponibilitatea programului</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9235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2350C">
        <w:tc>
          <w:tcPr>
            <w:tcW w:w="41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rPr>
                <w:color w:val="000000"/>
              </w:rPr>
              <w:t>Licență de management de server pentru System Center 2016 Datacenter (licențe nucleu cu 2 pachete)</w:t>
            </w:r>
            <w:r>
              <w:fldChar w:fldCharType="begin"/>
            </w:r>
            <w:r>
              <w:instrText xml:space="preserve"> XE "Licență de management de server pentru System Center 2016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2350C" w:rsidRDefault="00621A6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de management de server pentru System Center 2016 Datacenter (licențe nucleu cu 16 pachete)</w:t>
            </w:r>
            <w:r>
              <w:fldChar w:fldCharType="begin"/>
            </w:r>
            <w:r>
              <w:instrText xml:space="preserve"> XE "Licență de management de server pentru System Center 2016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Licență de management de server pentru System Center 2016 Standard (licențe nucleu cu 2 pachete)</w:t>
            </w:r>
            <w:r>
              <w:fldChar w:fldCharType="begin"/>
            </w:r>
            <w:r>
              <w:instrText xml:space="preserve"> XE "Licență de management de server pentru System Center 2016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pPr>
            <w:r>
              <w:t>Licență de management de server pentru System Center 2016 Standard (licențe nucleu cu 16 pachete)</w:t>
            </w:r>
            <w:r>
              <w:fldChar w:fldCharType="begin"/>
            </w:r>
            <w:r>
              <w:instrText xml:space="preserve"> XE "Licență de management de server pentru System Center 2016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2350C" w:rsidRDefault="00621A6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92350C" w:rsidRDefault="00621A69">
      <w:pPr>
        <w:pStyle w:val="ProductList-Offering1SubSection"/>
        <w:outlineLvl w:val="3"/>
      </w:pPr>
      <w:bookmarkStart w:id="129" w:name="_Sec744"/>
      <w:r>
        <w:t>2. Condițiile produsului</w:t>
      </w:r>
      <w:bookmarkEnd w:id="129"/>
    </w:p>
    <w:tbl>
      <w:tblPr>
        <w:tblStyle w:val="PURTable"/>
        <w:tblW w:w="0" w:type="dxa"/>
        <w:tblLook w:val="04A0" w:firstRow="1" w:lastRow="0" w:firstColumn="1" w:lastColumn="0" w:noHBand="0" w:noVBand="1"/>
      </w:tblPr>
      <w:tblGrid>
        <w:gridCol w:w="3583"/>
        <w:gridCol w:w="3615"/>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Ediții de downgrade: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Offering1SubSection"/>
        <w:outlineLvl w:val="3"/>
      </w:pPr>
      <w:bookmarkStart w:id="130" w:name="_Sec797"/>
      <w:r>
        <w:t>3. Drepturile de utilizare</w:t>
      </w:r>
      <w:bookmarkEnd w:id="130"/>
    </w:p>
    <w:tbl>
      <w:tblPr>
        <w:tblStyle w:val="PURTable"/>
        <w:tblW w:w="0" w:type="dxa"/>
        <w:tblLook w:val="04A0" w:firstRow="1" w:lastRow="0" w:firstColumn="1" w:lastColumn="0" w:noHBand="0" w:noVBand="1"/>
      </w:tblPr>
      <w:tblGrid>
        <w:gridCol w:w="3598"/>
        <w:gridCol w:w="3590"/>
        <w:gridCol w:w="360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Produse software suplimentare: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3.1 Licența de management – System Center 2016 Standard</w:t>
      </w:r>
    </w:p>
    <w:tbl>
      <w:tblPr>
        <w:tblStyle w:val="PURTable"/>
        <w:tblW w:w="0" w:type="dxa"/>
        <w:tblLook w:val="04A0" w:firstRow="1" w:lastRow="0" w:firstColumn="1" w:lastColumn="0" w:noHBand="0" w:noVBand="1"/>
      </w:tblPr>
      <w:tblGrid>
        <w:gridCol w:w="3634"/>
        <w:gridCol w:w="3634"/>
        <w:gridCol w:w="352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50C" w:rsidRDefault="00621A69">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92350C" w:rsidRDefault="00621A69">
            <w:pPr>
              <w:pStyle w:val="ProductList-TableBody"/>
            </w:pPr>
            <w:r>
              <w:t>Licență de management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3.2 Licența de management – System Center 2016 Datacenter</w:t>
      </w:r>
    </w:p>
    <w:tbl>
      <w:tblPr>
        <w:tblStyle w:val="PURTable"/>
        <w:tblW w:w="0" w:type="dxa"/>
        <w:tblLook w:val="04A0" w:firstRow="1" w:lastRow="0" w:firstColumn="1" w:lastColumn="0" w:noHBand="0" w:noVBand="1"/>
      </w:tblPr>
      <w:tblGrid>
        <w:gridCol w:w="3634"/>
        <w:gridCol w:w="3634"/>
        <w:gridCol w:w="352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50C" w:rsidRDefault="00621A69">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92350C" w:rsidRDefault="00621A69">
            <w:pPr>
              <w:pStyle w:val="ProductList-TableBody"/>
            </w:pPr>
            <w:r>
              <w:t>Licență de management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3.3 Tehnologia SQL Server</w:t>
      </w:r>
    </w:p>
    <w:p w:rsidR="0092350C" w:rsidRDefault="00621A6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92350C" w:rsidRDefault="0092350C">
      <w:pPr>
        <w:pStyle w:val="ProductList-Body"/>
      </w:pPr>
    </w:p>
    <w:p w:rsidR="0092350C" w:rsidRDefault="00621A69">
      <w:pPr>
        <w:pStyle w:val="ProductList-ClauseHeading"/>
        <w:outlineLvl w:val="4"/>
      </w:pPr>
      <w:r>
        <w:t>3.4 Windows Server Containers</w:t>
      </w:r>
    </w:p>
    <w:p w:rsidR="0092350C" w:rsidRDefault="00621A69">
      <w:pPr>
        <w:pStyle w:val="ProductList-Body"/>
      </w:pPr>
      <w:r>
        <w:t xml:space="preserve">Clientul poate să gestioneze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Instanțe</w:t>
      </w:r>
      <w:r>
        <w:fldChar w:fldCharType="end"/>
      </w:r>
      <w:r>
        <w:t xml:space="preserv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92350C" w:rsidRDefault="00621A6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6"/>
        <w:gridCol w:w="3602"/>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în caz de avarie: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9">
              <w:r>
                <w:rPr>
                  <w:color w:val="00467F"/>
                  <w:u w:val="single"/>
                </w:rPr>
                <w:t>Lista de Produse – Octombrie 2013</w:t>
              </w:r>
            </w:hyperlink>
            <w:r>
              <w:t xml:space="preserve">, </w:t>
            </w:r>
            <w:hyperlink r:id="rId60">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de utilizare la distanță: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4.1 Drepturi pentru System Center Current Branch (după caz)</w:t>
      </w:r>
    </w:p>
    <w:p w:rsidR="0092350C" w:rsidRDefault="00621A69">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System Center Standard sau Datacenter pot să instaleze și să utilizeze opțiunea Current Branch pentru toate componentele.</w:t>
      </w:r>
    </w:p>
    <w:p w:rsidR="0092350C" w:rsidRDefault="0092350C">
      <w:pPr>
        <w:pStyle w:val="ProductList-ClauseHeading"/>
        <w:outlineLvl w:val="4"/>
      </w:pPr>
    </w:p>
    <w:p w:rsidR="0092350C" w:rsidRDefault="00621A69">
      <w:pPr>
        <w:pStyle w:val="ProductList-ClauseHeading"/>
        <w:outlineLvl w:val="4"/>
      </w:pPr>
      <w:r>
        <w:t>4.2 System Center Global Service Monitor</w:t>
      </w:r>
    </w:p>
    <w:p w:rsidR="0092350C" w:rsidRDefault="00621A69">
      <w:pPr>
        <w:pStyle w:val="ProductList-Body"/>
      </w:pPr>
      <w:r>
        <w:t xml:space="preserve">Clienții cu protecție activă prin SA pentru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aplicațiile web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licențiate prin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Utilizarea acestui Serviciu online este reglementată prin TSO.</w:t>
      </w:r>
    </w:p>
    <w:p w:rsidR="0092350C" w:rsidRDefault="0092350C">
      <w:pPr>
        <w:pStyle w:val="ProductList-Body"/>
      </w:pPr>
    </w:p>
    <w:p w:rsidR="0092350C" w:rsidRDefault="00621A69">
      <w:pPr>
        <w:pStyle w:val="ProductList-ClauseHeading"/>
        <w:outlineLvl w:val="4"/>
      </w:pPr>
      <w:r>
        <w:t>4.3 Drepturile de utilizare și acordarea licenței asociate cu modificarea modelului de licență – Licență eligibilă</w:t>
      </w:r>
    </w:p>
    <w:p w:rsidR="0092350C" w:rsidRDefault="00621A69">
      <w:pPr>
        <w:pStyle w:val="ProductList-Body"/>
      </w:pPr>
      <w:r>
        <w:t>Termenul „Licență eligibilă”, definit în Drepturile privind migrarea pentru System Center Server, publicat în Termenii produsului din luna octombrie 2016, este actualizat pentru a include și licențele de procesor System Center Server cu protecție prin SA, obținute de Client după 31 decembrie 2016, în baza unei reînnoiri a Înscrierii, în vigoare în perioada 1 octombrie 2016 - 31 decembrie 2016.</w:t>
      </w: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75142"/>
      <w:r>
        <w:instrText>System Center Configuration Manager</w:instrText>
      </w:r>
      <w:bookmarkEnd w:id="133"/>
      <w:r>
        <w:instrText>" \l 3</w:instrText>
      </w:r>
      <w:r>
        <w:fldChar w:fldCharType="end"/>
      </w:r>
    </w:p>
    <w:p w:rsidR="0092350C" w:rsidRDefault="00621A69">
      <w:pPr>
        <w:pStyle w:val="ProductList-Offering1SubSection"/>
        <w:outlineLvl w:val="3"/>
      </w:pPr>
      <w:bookmarkStart w:id="134" w:name="_Sec691"/>
      <w:r>
        <w:t>1. Disponibilitatea programului</w:t>
      </w:r>
      <w:bookmarkEnd w:id="134"/>
    </w:p>
    <w:p w:rsidR="0092350C" w:rsidRDefault="0092350C">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9235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2350C">
        <w:tc>
          <w:tcPr>
            <w:tcW w:w="41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studenți/elevi)</w:t>
            </w: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bl>
    <w:p w:rsidR="0092350C" w:rsidRDefault="00621A69">
      <w:pPr>
        <w:pStyle w:val="ProductList-Offering1SubSection"/>
        <w:outlineLvl w:val="3"/>
      </w:pPr>
      <w:bookmarkStart w:id="135" w:name="_Sec746"/>
      <w:r>
        <w:t>2. Condițiile produsului</w:t>
      </w:r>
      <w:bookmarkEnd w:id="135"/>
    </w:p>
    <w:tbl>
      <w:tblPr>
        <w:tblStyle w:val="PURTable"/>
        <w:tblW w:w="0" w:type="dxa"/>
        <w:tblLook w:val="04A0" w:firstRow="1" w:lastRow="0" w:firstColumn="1" w:lastColumn="0" w:noHBand="0" w:noVBand="1"/>
      </w:tblPr>
      <w:tblGrid>
        <w:gridCol w:w="3600"/>
        <w:gridCol w:w="3609"/>
        <w:gridCol w:w="3581"/>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2.1 Clienții Academic</w:t>
      </w:r>
    </w:p>
    <w:p w:rsidR="0092350C" w:rsidRDefault="00621A69">
      <w:pPr>
        <w:pStyle w:val="ProductList-Body"/>
      </w:pPr>
      <w:r>
        <w:t xml:space="preserve">Clienții Înscrierii Enrollment for Education Solutions și ai Înscrierii School pe bază de abonament au posibilitatea de a achiziționa o licență de management client pentru System Center Configuration Manager 1606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92350C" w:rsidRDefault="00621A69">
      <w:pPr>
        <w:pStyle w:val="ProductList-Offering1SubSection"/>
        <w:outlineLvl w:val="3"/>
      </w:pPr>
      <w:bookmarkStart w:id="136" w:name="_Sec802"/>
      <w:r>
        <w:t>3. Drepturile de utilizare</w:t>
      </w:r>
      <w:bookmarkEnd w:id="136"/>
    </w:p>
    <w:tbl>
      <w:tblPr>
        <w:tblStyle w:val="PURTable"/>
        <w:tblW w:w="0" w:type="dxa"/>
        <w:tblLook w:val="04A0" w:firstRow="1" w:lastRow="0" w:firstColumn="1" w:lastColumn="0" w:noHBand="0" w:noVBand="1"/>
      </w:tblPr>
      <w:tblGrid>
        <w:gridCol w:w="3598"/>
        <w:gridCol w:w="3590"/>
        <w:gridCol w:w="360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Produse software suplimentare: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3.1 Licență de management</w:t>
      </w:r>
    </w:p>
    <w:tbl>
      <w:tblPr>
        <w:tblStyle w:val="PURTable"/>
        <w:tblW w:w="0" w:type="dxa"/>
        <w:tblLook w:val="04A0" w:firstRow="1" w:lastRow="0" w:firstColumn="1" w:lastColumn="0" w:noHBand="0" w:noVBand="1"/>
      </w:tblPr>
      <w:tblGrid>
        <w:gridCol w:w="3595"/>
        <w:gridCol w:w="3599"/>
        <w:gridCol w:w="3596"/>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350C" w:rsidRDefault="00621A69">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rsidR="0092350C" w:rsidRDefault="00621A69">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rsidR="0092350C" w:rsidRDefault="00621A69">
            <w:pPr>
              <w:pStyle w:val="ProductList-TableBody"/>
            </w:pPr>
            <w:r>
              <w:t>Microsoft 365 F1</w:t>
            </w:r>
            <w:r>
              <w:fldChar w:fldCharType="begin"/>
            </w:r>
            <w:r>
              <w:instrText xml:space="preserve"> XE "Microsoft 365 F1" </w:instrText>
            </w:r>
            <w:r>
              <w:fldChar w:fldCharType="end"/>
            </w:r>
            <w:r>
              <w:t xml:space="preserve"> (licență SL utilizator)</w:t>
            </w:r>
          </w:p>
        </w:tc>
      </w:tr>
      <w:tr w:rsidR="0092350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350C" w:rsidRDefault="009235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350C" w:rsidRDefault="00621A69">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single" w:sz="4" w:space="0" w:color="000000"/>
              <w:right w:val="single" w:sz="4" w:space="0" w:color="000000"/>
            </w:tcBorders>
          </w:tcPr>
          <w:p w:rsidR="0092350C" w:rsidRDefault="00621A69">
            <w:pPr>
              <w:pStyle w:val="ProductList-TableBody"/>
            </w:pPr>
            <w:r>
              <w:t xml:space="preserve">Licență de management echivalentă (consultați </w:t>
            </w:r>
            <w:hyperlink r:id="rId61">
              <w:r>
                <w:rPr>
                  <w:color w:val="00467F"/>
                  <w:u w:val="single"/>
                </w:rPr>
                <w:t>Anexa A</w:t>
              </w:r>
            </w:hyperlink>
            <w:r>
              <w:t>)</w:t>
            </w:r>
          </w:p>
        </w:tc>
      </w:tr>
    </w:tbl>
    <w:p w:rsidR="0092350C" w:rsidRDefault="0092350C">
      <w:pPr>
        <w:pStyle w:val="ProductList-Body"/>
      </w:pPr>
    </w:p>
    <w:p w:rsidR="0092350C" w:rsidRDefault="00621A69">
      <w:pPr>
        <w:pStyle w:val="ProductList-ClauseHeading"/>
        <w:outlineLvl w:val="4"/>
      </w:pPr>
      <w:r>
        <w:t>3.2 Tehnologia SQL Server</w:t>
      </w:r>
    </w:p>
    <w:p w:rsidR="0092350C" w:rsidRDefault="00621A6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doar în scopul de a susține Produsul respectiv și orice alt Produs care include software SQL Server pentru baze de date.</w:t>
      </w:r>
    </w:p>
    <w:p w:rsidR="0092350C" w:rsidRDefault="00621A6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6"/>
        <w:gridCol w:w="3602"/>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în caz de avarie: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2">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de utilizare la distanță: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4.1 System Center Configuration Manager – Drepturi VDI</w:t>
      </w:r>
    </w:p>
    <w:p w:rsidR="0092350C" w:rsidRDefault="00621A69">
      <w:pPr>
        <w:pStyle w:val="ProductList-Body"/>
      </w:pPr>
      <w:r>
        <w:t>Clienții cu protecție SA activă pentru licențele CLM System Center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92350C" w:rsidRDefault="0092350C">
      <w:pPr>
        <w:pStyle w:val="ProductList-Body"/>
      </w:pPr>
    </w:p>
    <w:p w:rsidR="0092350C" w:rsidRDefault="00621A69">
      <w:pPr>
        <w:pStyle w:val="ProductList-ClauseHeading"/>
        <w:outlineLvl w:val="4"/>
      </w:pPr>
      <w:r>
        <w:t>4.2 Drepturi pentru System Center Configuration Manager (current branch)</w:t>
      </w:r>
    </w:p>
    <w:p w:rsidR="0092350C" w:rsidRDefault="00621A69">
      <w:pPr>
        <w:pStyle w:val="ProductList-Body"/>
      </w:pPr>
      <w:r>
        <w:t>Clienții cu protecție prin SA activă pentru licențele System Center Configuration Manager sau licențe ML echivalente pot să instaleze și să utilizeze opțiunea Current Branch a System Center Configuration Manager.</w:t>
      </w: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75143"/>
      <w:r>
        <w:instrText>System Center Data Protection Manager</w:instrText>
      </w:r>
      <w:bookmarkEnd w:id="139"/>
      <w:r>
        <w:instrText>" \l 3</w:instrText>
      </w:r>
      <w:r>
        <w:fldChar w:fldCharType="end"/>
      </w:r>
    </w:p>
    <w:p w:rsidR="0092350C" w:rsidRDefault="00621A69">
      <w:pPr>
        <w:pStyle w:val="ProductList-Offering1SubSection"/>
        <w:outlineLvl w:val="3"/>
      </w:pPr>
      <w:bookmarkStart w:id="140" w:name="_Sec690"/>
      <w:r>
        <w:t>1. Disponibilitatea programului</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235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2350C">
        <w:tc>
          <w:tcPr>
            <w:tcW w:w="41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2350C">
        <w:tc>
          <w:tcPr>
            <w:tcW w:w="416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bl>
    <w:p w:rsidR="0092350C" w:rsidRDefault="00621A69">
      <w:pPr>
        <w:pStyle w:val="ProductList-Offering1SubSection"/>
        <w:outlineLvl w:val="3"/>
      </w:pPr>
      <w:bookmarkStart w:id="141" w:name="_Sec745"/>
      <w:r>
        <w:t>2. Condițiile produsului</w:t>
      </w:r>
      <w:bookmarkEnd w:id="141"/>
    </w:p>
    <w:tbl>
      <w:tblPr>
        <w:tblStyle w:val="PURTable"/>
        <w:tblW w:w="0" w:type="dxa"/>
        <w:tblLook w:val="04A0" w:firstRow="1" w:lastRow="0" w:firstColumn="1" w:lastColumn="0" w:noHBand="0" w:noVBand="1"/>
      </w:tblPr>
      <w:tblGrid>
        <w:gridCol w:w="3596"/>
        <w:gridCol w:w="3609"/>
        <w:gridCol w:w="3585"/>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Center Data Protection Manager a 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Ediții de downgrade: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2.1 Clienții Academic</w:t>
      </w:r>
    </w:p>
    <w:p w:rsidR="0092350C" w:rsidRDefault="00621A69">
      <w:pPr>
        <w:pStyle w:val="ProductList-Body"/>
      </w:pPr>
      <w:r>
        <w:t xml:space="preserve">Clienții Înscrierii Enrollment for Education Solutions și ai Înscrierii School pe bază de abonament au posibilitatea de a achiziționa o licență de management client pentru System Center 2016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92350C" w:rsidRDefault="00621A69">
      <w:pPr>
        <w:pStyle w:val="ProductList-Offering1SubSection"/>
        <w:outlineLvl w:val="3"/>
      </w:pPr>
      <w:bookmarkStart w:id="142" w:name="_Sec801"/>
      <w:r>
        <w:t>3. Drepturile de utilizare</w:t>
      </w:r>
      <w:bookmarkEnd w:id="142"/>
    </w:p>
    <w:tbl>
      <w:tblPr>
        <w:tblStyle w:val="PURTable"/>
        <w:tblW w:w="0" w:type="dxa"/>
        <w:tblLook w:val="04A0" w:firstRow="1" w:lastRow="0" w:firstColumn="1" w:lastColumn="0" w:noHBand="0" w:noVBand="1"/>
      </w:tblPr>
      <w:tblGrid>
        <w:gridCol w:w="3598"/>
        <w:gridCol w:w="3590"/>
        <w:gridCol w:w="360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Produse software suplimentare: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3.1 Licență de management</w:t>
      </w:r>
    </w:p>
    <w:tbl>
      <w:tblPr>
        <w:tblStyle w:val="PURTable"/>
        <w:tblW w:w="0" w:type="dxa"/>
        <w:tblLook w:val="04A0" w:firstRow="1" w:lastRow="0" w:firstColumn="1" w:lastColumn="0" w:noHBand="0" w:noVBand="1"/>
      </w:tblPr>
      <w:tblGrid>
        <w:gridCol w:w="3641"/>
        <w:gridCol w:w="3618"/>
        <w:gridCol w:w="3531"/>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50C" w:rsidRDefault="00621A69">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92350C" w:rsidRDefault="00621A69">
            <w:pPr>
              <w:pStyle w:val="ProductList-TableBody"/>
            </w:pPr>
            <w:r>
              <w:t>Licență Data Protection Manager System Center 2016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3.2 Tehnologia SQL Server</w:t>
      </w:r>
    </w:p>
    <w:p w:rsidR="0092350C" w:rsidRDefault="00621A6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92350C" w:rsidRDefault="00621A6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6"/>
        <w:gridCol w:w="3602"/>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în caz de avarie: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3">
              <w:r>
                <w:rPr>
                  <w:color w:val="00467F"/>
                  <w:u w:val="single"/>
                </w:rPr>
                <w:t>Listă de produse – Octombrie 2013</w:t>
              </w:r>
            </w:hyperlink>
            <w:r>
              <w:t xml:space="preserve">, </w:t>
            </w:r>
            <w:hyperlink r:id="rId64">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de utilizare la distanță: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4.1 Drepturi pentru System Center Data Protection Manager (current branch)</w:t>
      </w:r>
    </w:p>
    <w:p w:rsidR="0092350C" w:rsidRDefault="00621A69">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5575144"/>
      <w:r>
        <w:instrText>System Center Endpoint Protection</w:instrText>
      </w:r>
      <w:bookmarkEnd w:id="145"/>
      <w:r>
        <w:instrText>" \l 3</w:instrText>
      </w:r>
      <w:r>
        <w:fldChar w:fldCharType="end"/>
      </w:r>
    </w:p>
    <w:p w:rsidR="0092350C" w:rsidRDefault="00621A69">
      <w:pPr>
        <w:pStyle w:val="ProductList-Offering1SubSection"/>
        <w:outlineLvl w:val="3"/>
      </w:pPr>
      <w:bookmarkStart w:id="146" w:name="_Sec892"/>
      <w:r>
        <w:t>1. Disponibilitatea programului</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235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2350C">
        <w:tc>
          <w:tcPr>
            <w:tcW w:w="4160" w:type="dxa"/>
            <w:tcBorders>
              <w:top w:val="single" w:sz="6" w:space="0" w:color="FFFFFF"/>
              <w:left w:val="none" w:sz="4" w:space="0" w:color="6E6E6E"/>
              <w:bottom w:val="none" w:sz="4" w:space="0" w:color="BFBFBF"/>
              <w:right w:val="none" w:sz="4" w:space="0" w:color="6E6E6E"/>
            </w:tcBorders>
          </w:tcPr>
          <w:p w:rsidR="0092350C" w:rsidRDefault="00621A69">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92350C" w:rsidRDefault="00621A6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2350C" w:rsidRDefault="00621A6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2350C" w:rsidRDefault="0092350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92350C" w:rsidRDefault="00621A69">
      <w:pPr>
        <w:pStyle w:val="ProductList-Offering1SubSection"/>
        <w:outlineLvl w:val="3"/>
      </w:pPr>
      <w:bookmarkStart w:id="147" w:name="_Sec893"/>
      <w:r>
        <w:t>2. Condițiile produsului</w:t>
      </w:r>
      <w:bookmarkEnd w:id="147"/>
    </w:p>
    <w:tbl>
      <w:tblPr>
        <w:tblStyle w:val="PURTable"/>
        <w:tblW w:w="0" w:type="dxa"/>
        <w:tblLook w:val="04A0" w:firstRow="1" w:lastRow="0" w:firstColumn="1" w:lastColumn="0" w:noHBand="0" w:noVBand="1"/>
      </w:tblPr>
      <w:tblGrid>
        <w:gridCol w:w="3590"/>
        <w:gridCol w:w="3614"/>
        <w:gridCol w:w="3586"/>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(SA):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621A69">
      <w:pPr>
        <w:pStyle w:val="ProductList-Offering1SubSection"/>
        <w:outlineLvl w:val="3"/>
      </w:pPr>
      <w:bookmarkStart w:id="148" w:name="_Sec894"/>
      <w:r>
        <w:t>3. Drepturile de utilizare</w:t>
      </w:r>
      <w:bookmarkEnd w:id="148"/>
    </w:p>
    <w:tbl>
      <w:tblPr>
        <w:tblStyle w:val="PURTable"/>
        <w:tblW w:w="0" w:type="dxa"/>
        <w:tblLook w:val="04A0" w:firstRow="1" w:lastRow="0" w:firstColumn="1" w:lastColumn="0" w:noHBand="0" w:noVBand="1"/>
      </w:tblPr>
      <w:tblGrid>
        <w:gridCol w:w="3598"/>
        <w:gridCol w:w="3590"/>
        <w:gridCol w:w="360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Produse software suplimentare: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Tehnologii incluse: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3.1 Licențe SL pentru dispozitiv și utilizator</w:t>
      </w:r>
    </w:p>
    <w:p w:rsidR="0092350C" w:rsidRDefault="00621A69">
      <w:pPr>
        <w:pStyle w:val="ProductList-Body"/>
      </w:pPr>
      <w:r>
        <w:t xml:space="preserve">Clientul poate achiziționa licențe SL pentru dispozitiv sau utilizator pentru a îndeplini cerințele referitoare la Licența de management pentru clienți aplicabile </w:t>
      </w:r>
      <w:hyperlink w:anchor="_Sec544">
        <w:r>
          <w:rPr>
            <w:color w:val="00467F"/>
            <w:u w:val="single"/>
          </w:rPr>
          <w:t>modelului de licențiere Servere de management</w:t>
        </w:r>
      </w:hyperlink>
      <w:r>
        <w:t>.</w:t>
      </w:r>
    </w:p>
    <w:p w:rsidR="0092350C" w:rsidRDefault="0092350C">
      <w:pPr>
        <w:pStyle w:val="ProductList-Body"/>
      </w:pPr>
    </w:p>
    <w:p w:rsidR="0092350C" w:rsidRDefault="00621A69">
      <w:pPr>
        <w:pStyle w:val="ProductList-ClauseHeading"/>
        <w:outlineLvl w:val="4"/>
      </w:pPr>
      <w:r>
        <w:t>3.2 Licențele SL de management al serverelor</w:t>
      </w:r>
    </w:p>
    <w:p w:rsidR="0092350C" w:rsidRDefault="00621A69">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rsidR="0092350C" w:rsidRDefault="0092350C">
      <w:pPr>
        <w:pStyle w:val="ProductList-Body"/>
      </w:pPr>
    </w:p>
    <w:p w:rsidR="0092350C" w:rsidRDefault="00621A69">
      <w:pPr>
        <w:pStyle w:val="ProductList-ClauseHeading"/>
        <w:outlineLvl w:val="4"/>
      </w:pPr>
      <w:r>
        <w:t>3.3 Înlocuirea motoarelor de scanare</w:t>
      </w:r>
    </w:p>
    <w:p w:rsidR="0092350C" w:rsidRDefault="00621A69">
      <w:pPr>
        <w:pStyle w:val="ProductList-Body"/>
      </w:pPr>
      <w:r>
        <w:t>Microsoft își rezervă dreptul de a înlocui cu produse software și fișiere comparabile următoarele componente ale Serviciului online:</w:t>
      </w:r>
    </w:p>
    <w:p w:rsidR="0092350C" w:rsidRDefault="00621A69" w:rsidP="00621A69">
      <w:pPr>
        <w:pStyle w:val="ProductList-Bullet"/>
        <w:numPr>
          <w:ilvl w:val="0"/>
          <w:numId w:val="20"/>
        </w:numPr>
      </w:pPr>
      <w:r>
        <w:t xml:space="preserve">produsele software antivirus și de filtrare a mesajelor nedorite, precum și </w:t>
      </w:r>
    </w:p>
    <w:p w:rsidR="0092350C" w:rsidRDefault="00621A69" w:rsidP="00621A69">
      <w:pPr>
        <w:pStyle w:val="ProductList-Bullet"/>
        <w:numPr>
          <w:ilvl w:val="0"/>
          <w:numId w:val="20"/>
        </w:numPr>
      </w:pPr>
      <w:r>
        <w:t>fișierele semnătură și cele de date pentru filtrarea de conținut.</w:t>
      </w:r>
    </w:p>
    <w:p w:rsidR="0092350C" w:rsidRDefault="00621A6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6"/>
        <w:gridCol w:w="3602"/>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în caz de avarie: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5">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de utilizare la distanță: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4.1 Drepturi pentru Center Endpoint Protection Manager (current branch)</w:t>
      </w:r>
    </w:p>
    <w:p w:rsidR="0092350C" w:rsidRDefault="00621A69">
      <w:pPr>
        <w:pStyle w:val="ProductList-Body"/>
      </w:pPr>
      <w:r>
        <w:t>Clienții cu protecție prin SA activă pentru Licențele System Center Endpoint Protection sau o Licență ML echivalentă pot să instaleze și să utilizeze opțiunea System Center Endpoint Protection.</w:t>
      </w: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75145"/>
      <w:r>
        <w:instrText>System Center Operations Manager</w:instrText>
      </w:r>
      <w:bookmarkEnd w:id="151"/>
      <w:r>
        <w:instrText>" \l 3</w:instrText>
      </w:r>
      <w:r>
        <w:fldChar w:fldCharType="end"/>
      </w:r>
    </w:p>
    <w:p w:rsidR="0092350C" w:rsidRDefault="00621A69">
      <w:pPr>
        <w:pStyle w:val="ProductList-Offering1SubSection"/>
        <w:outlineLvl w:val="3"/>
      </w:pPr>
      <w:bookmarkStart w:id="152" w:name="_Sec1181"/>
      <w:r>
        <w:t>1. Disponibilitatea programului</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235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2350C">
        <w:tc>
          <w:tcPr>
            <w:tcW w:w="41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t>System Center 2016 Operations Manager</w:t>
            </w:r>
            <w:r>
              <w:fldChar w:fldCharType="begin"/>
            </w:r>
            <w:r>
              <w:instrText xml:space="preserve"> XE "System Center 2016 Operations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2350C">
        <w:tc>
          <w:tcPr>
            <w:tcW w:w="416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pPr>
            <w:r>
              <w:t>System Center 2016 Operations Manager</w:t>
            </w:r>
            <w:r>
              <w:fldChar w:fldCharType="begin"/>
            </w:r>
            <w:r>
              <w:instrText xml:space="preserve"> XE "System Center 2016 Operations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2350C" w:rsidRDefault="0092350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bl>
    <w:p w:rsidR="0092350C" w:rsidRDefault="00621A69">
      <w:pPr>
        <w:pStyle w:val="ProductList-Offering1SubSection"/>
        <w:outlineLvl w:val="3"/>
      </w:pPr>
      <w:bookmarkStart w:id="153" w:name="_Sec1182"/>
      <w:r>
        <w:t>2. Condițiile produsului</w:t>
      </w:r>
      <w:bookmarkEnd w:id="153"/>
    </w:p>
    <w:tbl>
      <w:tblPr>
        <w:tblStyle w:val="PURTable"/>
        <w:tblW w:w="0" w:type="dxa"/>
        <w:tblLook w:val="04A0" w:firstRow="1" w:lastRow="0" w:firstColumn="1" w:lastColumn="0" w:noHBand="0" w:noVBand="1"/>
      </w:tblPr>
      <w:tblGrid>
        <w:gridCol w:w="3596"/>
        <w:gridCol w:w="3609"/>
        <w:gridCol w:w="3585"/>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Center Operations Manager a 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Ediții de downgrade: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6">
              <w:r>
                <w:rPr>
                  <w:color w:val="00467F"/>
                  <w:u w:val="single"/>
                </w:rPr>
                <w:t>Anexa B</w:t>
              </w:r>
            </w:hyperlink>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2.1 Clienții Academic</w:t>
      </w:r>
    </w:p>
    <w:p w:rsidR="0092350C" w:rsidRDefault="00621A69">
      <w:pPr>
        <w:pStyle w:val="ProductList-Body"/>
      </w:pPr>
      <w:r>
        <w:t xml:space="preserve">Clienții Înscrierii Enrollment for Education Solutions și ai Înscrierii School pe bază de abonament au posibilitatea de a achiziționa o licență de management client pentru System Center 2016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92350C" w:rsidRDefault="00621A69">
      <w:pPr>
        <w:pStyle w:val="ProductList-Offering1SubSection"/>
        <w:outlineLvl w:val="3"/>
      </w:pPr>
      <w:bookmarkStart w:id="154" w:name="_Sec1183"/>
      <w:r>
        <w:t>3. Drepturile de utilizare</w:t>
      </w:r>
      <w:bookmarkEnd w:id="154"/>
    </w:p>
    <w:tbl>
      <w:tblPr>
        <w:tblStyle w:val="PURTable"/>
        <w:tblW w:w="0" w:type="dxa"/>
        <w:tblLook w:val="04A0" w:firstRow="1" w:lastRow="0" w:firstColumn="1" w:lastColumn="0" w:noHBand="0" w:noVBand="1"/>
      </w:tblPr>
      <w:tblGrid>
        <w:gridCol w:w="3598"/>
        <w:gridCol w:w="3590"/>
        <w:gridCol w:w="360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7">
              <w:r>
                <w:rPr>
                  <w:color w:val="00467F"/>
                  <w:u w:val="single"/>
                </w:rPr>
                <w:t>Universal</w:t>
              </w:r>
            </w:hyperlink>
            <w:r>
              <w:t xml:space="preserve">; </w:t>
            </w:r>
            <w:hyperlink r:id="rId68">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Produse software suplimentare: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9">
              <w:r>
                <w:rPr>
                  <w:color w:val="00467F"/>
                  <w:u w:val="single"/>
                </w:rPr>
                <w:t>Caracteristici bazate pe internet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3.1 Licență de management</w:t>
      </w:r>
    </w:p>
    <w:tbl>
      <w:tblPr>
        <w:tblStyle w:val="PURTable"/>
        <w:tblW w:w="0" w:type="dxa"/>
        <w:tblLook w:val="04A0" w:firstRow="1" w:lastRow="0" w:firstColumn="1" w:lastColumn="0" w:noHBand="0" w:noVBand="1"/>
      </w:tblPr>
      <w:tblGrid>
        <w:gridCol w:w="3640"/>
        <w:gridCol w:w="3621"/>
        <w:gridCol w:w="3529"/>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50C" w:rsidRDefault="00621A69">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92350C" w:rsidRDefault="00621A69">
            <w:pPr>
              <w:pStyle w:val="ProductList-TableBody"/>
            </w:pPr>
            <w:r>
              <w:t>Licență System Center 2016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3.2 Tehnologia SQL Server</w:t>
      </w:r>
    </w:p>
    <w:p w:rsidR="0092350C" w:rsidRDefault="00621A6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92350C" w:rsidRDefault="00621A6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6"/>
        <w:gridCol w:w="3602"/>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în caz de avarie: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1">
              <w:r>
                <w:rPr>
                  <w:color w:val="00467F"/>
                  <w:u w:val="single"/>
                </w:rPr>
                <w:t>Listă de produse – Octombrie 2013</w:t>
              </w:r>
            </w:hyperlink>
            <w:r>
              <w:t xml:space="preserve">; </w:t>
            </w:r>
            <w:hyperlink r:id="rId72">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de utilizare la distanță: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4.1 Drepturi pentru System Center Operations Manager (current branch)</w:t>
      </w:r>
    </w:p>
    <w:p w:rsidR="0092350C" w:rsidRDefault="00621A69">
      <w:pPr>
        <w:pStyle w:val="ProductList-Body"/>
      </w:pPr>
      <w:r>
        <w:t>Clienții cu protecție prin SA activă pentru Licențele System Center Operations Manager sau o Licență ML echivalentă pot să instaleze și să utilizeze opțiunea Current Branch a System Center Operations Manager.</w:t>
      </w: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5575146"/>
      <w:r>
        <w:instrText>System Center Orchestrator</w:instrText>
      </w:r>
      <w:bookmarkEnd w:id="157"/>
      <w:r>
        <w:instrText>" \l 3</w:instrText>
      </w:r>
      <w:r>
        <w:fldChar w:fldCharType="end"/>
      </w:r>
    </w:p>
    <w:p w:rsidR="0092350C" w:rsidRDefault="00621A69">
      <w:pPr>
        <w:pStyle w:val="ProductList-Offering1SubSection"/>
        <w:outlineLvl w:val="3"/>
      </w:pPr>
      <w:bookmarkStart w:id="158" w:name="_Sec1186"/>
      <w:r>
        <w:t>1. Disponibilitatea programului</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235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2350C">
        <w:tc>
          <w:tcPr>
            <w:tcW w:w="41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t>System Center 2016 Orchestrator</w:t>
            </w:r>
            <w:r>
              <w:fldChar w:fldCharType="begin"/>
            </w:r>
            <w:r>
              <w:instrText xml:space="preserve"> XE "System Center 2016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2350C">
        <w:tc>
          <w:tcPr>
            <w:tcW w:w="416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pPr>
            <w:r>
              <w:t>System Center 2016 Orchestrator</w:t>
            </w:r>
            <w:r>
              <w:fldChar w:fldCharType="begin"/>
            </w:r>
            <w:r>
              <w:instrText xml:space="preserve"> XE "System Center 2016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bl>
    <w:p w:rsidR="0092350C" w:rsidRDefault="00621A69">
      <w:pPr>
        <w:pStyle w:val="ProductList-Offering1SubSection"/>
        <w:outlineLvl w:val="3"/>
      </w:pPr>
      <w:bookmarkStart w:id="159" w:name="_Sec1187"/>
      <w:r>
        <w:t>2. Condițiile produsului</w:t>
      </w:r>
      <w:bookmarkEnd w:id="159"/>
    </w:p>
    <w:tbl>
      <w:tblPr>
        <w:tblStyle w:val="PURTable"/>
        <w:tblW w:w="0" w:type="dxa"/>
        <w:tblLook w:val="04A0" w:firstRow="1" w:lastRow="0" w:firstColumn="1" w:lastColumn="0" w:noHBand="0" w:noVBand="1"/>
      </w:tblPr>
      <w:tblGrid>
        <w:gridCol w:w="3596"/>
        <w:gridCol w:w="3609"/>
        <w:gridCol w:w="3585"/>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Orchestrator Manager a 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Ediții de downgrade: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3">
              <w:r>
                <w:rPr>
                  <w:color w:val="00467F"/>
                  <w:u w:val="single"/>
                </w:rPr>
                <w:t>Anexa B</w:t>
              </w:r>
            </w:hyperlink>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2.1 Clienții Academic</w:t>
      </w:r>
    </w:p>
    <w:p w:rsidR="0092350C" w:rsidRDefault="00621A69">
      <w:pPr>
        <w:pStyle w:val="ProductList-Body"/>
      </w:pPr>
      <w:r>
        <w:t xml:space="preserve">Clienții Înscrierii Enrollment for Education Solutions și ai Înscrierii School pe bază de abonament au posibilitatea de a achiziționa o licență de management client pentru System Center 2016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92350C" w:rsidRDefault="00621A69">
      <w:pPr>
        <w:pStyle w:val="ProductList-Offering1SubSection"/>
        <w:outlineLvl w:val="3"/>
      </w:pPr>
      <w:bookmarkStart w:id="160" w:name="_Sec1188"/>
      <w:r>
        <w:t>3. Drepturile de utilizare</w:t>
      </w:r>
      <w:bookmarkEnd w:id="160"/>
    </w:p>
    <w:tbl>
      <w:tblPr>
        <w:tblStyle w:val="PURTable"/>
        <w:tblW w:w="0" w:type="dxa"/>
        <w:tblLook w:val="04A0" w:firstRow="1" w:lastRow="0" w:firstColumn="1" w:lastColumn="0" w:noHBand="0" w:noVBand="1"/>
      </w:tblPr>
      <w:tblGrid>
        <w:gridCol w:w="3598"/>
        <w:gridCol w:w="3590"/>
        <w:gridCol w:w="360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4">
              <w:r>
                <w:rPr>
                  <w:color w:val="00467F"/>
                  <w:u w:val="single"/>
                </w:rPr>
                <w:t>Universal</w:t>
              </w:r>
            </w:hyperlink>
            <w:r>
              <w:t xml:space="preserve">; </w:t>
            </w:r>
            <w:hyperlink r:id="rId7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Produse software suplimentare: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6">
              <w:r>
                <w:rPr>
                  <w:color w:val="00467F"/>
                  <w:u w:val="single"/>
                </w:rPr>
                <w:t>Caracteristici bazate pe internet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3.1 Licență de management</w:t>
      </w:r>
    </w:p>
    <w:tbl>
      <w:tblPr>
        <w:tblStyle w:val="PURTable"/>
        <w:tblW w:w="0" w:type="dxa"/>
        <w:tblLook w:val="04A0" w:firstRow="1" w:lastRow="0" w:firstColumn="1" w:lastColumn="0" w:noHBand="0" w:noVBand="1"/>
      </w:tblPr>
      <w:tblGrid>
        <w:gridCol w:w="3636"/>
        <w:gridCol w:w="3631"/>
        <w:gridCol w:w="3523"/>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50C" w:rsidRDefault="00621A69">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92350C" w:rsidRDefault="00621A69">
            <w:pPr>
              <w:pStyle w:val="ProductList-TableBody"/>
            </w:pPr>
            <w:r>
              <w:t>Licență System Center 2016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3.2 Tehnologia SQL Server</w:t>
      </w:r>
    </w:p>
    <w:p w:rsidR="0092350C" w:rsidRDefault="00621A6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92350C" w:rsidRDefault="00621A6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6"/>
        <w:gridCol w:w="3602"/>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în caz de avarie: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8">
              <w:r>
                <w:rPr>
                  <w:color w:val="00467F"/>
                  <w:u w:val="single"/>
                </w:rPr>
                <w:t>Listă de produse – Octombrie 2013</w:t>
              </w:r>
            </w:hyperlink>
            <w:r>
              <w:t xml:space="preserve">; </w:t>
            </w:r>
            <w:hyperlink r:id="rId79">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de utilizare la distanță: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75147"/>
      <w:r>
        <w:instrText>System Center Service Manager</w:instrText>
      </w:r>
      <w:bookmarkEnd w:id="163"/>
      <w:r>
        <w:instrText>" \l 3</w:instrText>
      </w:r>
      <w:r>
        <w:fldChar w:fldCharType="end"/>
      </w:r>
    </w:p>
    <w:p w:rsidR="0092350C" w:rsidRDefault="00621A69">
      <w:pPr>
        <w:pStyle w:val="ProductList-Offering1SubSection"/>
        <w:outlineLvl w:val="3"/>
      </w:pPr>
      <w:bookmarkStart w:id="164" w:name="_Sec1191"/>
      <w:r>
        <w:t>1. Disponibilitatea programului</w:t>
      </w:r>
      <w:bookmarkEnd w:id="164"/>
    </w:p>
    <w:tbl>
      <w:tblPr>
        <w:tblStyle w:val="PURTable"/>
        <w:tblW w:w="0" w:type="dxa"/>
        <w:tblLook w:val="04A0" w:firstRow="1" w:lastRow="0" w:firstColumn="1" w:lastColumn="0" w:noHBand="0" w:noVBand="1"/>
      </w:tblPr>
      <w:tblGrid>
        <w:gridCol w:w="3446"/>
        <w:gridCol w:w="673"/>
        <w:gridCol w:w="648"/>
        <w:gridCol w:w="670"/>
        <w:gridCol w:w="645"/>
        <w:gridCol w:w="647"/>
        <w:gridCol w:w="574"/>
        <w:gridCol w:w="689"/>
        <w:gridCol w:w="718"/>
        <w:gridCol w:w="708"/>
        <w:gridCol w:w="676"/>
        <w:gridCol w:w="690"/>
      </w:tblGrid>
      <w:tr w:rsidR="009235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2350C">
        <w:tc>
          <w:tcPr>
            <w:tcW w:w="41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t>System Center 2016 Service Manager</w:t>
            </w:r>
            <w:r>
              <w:fldChar w:fldCharType="begin"/>
            </w:r>
            <w:r>
              <w:instrText xml:space="preserve"> XE "System Center 2016 Service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2350C">
        <w:tc>
          <w:tcPr>
            <w:tcW w:w="416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pPr>
            <w:r>
              <w:t>System Center 2016 Service Manager</w:t>
            </w:r>
            <w:r>
              <w:fldChar w:fldCharType="begin"/>
            </w:r>
            <w:r>
              <w:instrText xml:space="preserve"> XE "System Center 2016 Service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2350C" w:rsidRDefault="0092350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bl>
    <w:p w:rsidR="0092350C" w:rsidRDefault="00621A69">
      <w:pPr>
        <w:pStyle w:val="ProductList-Offering1SubSection"/>
        <w:outlineLvl w:val="3"/>
      </w:pPr>
      <w:bookmarkStart w:id="165" w:name="_Sec1192"/>
      <w:r>
        <w:t>2. Condițiile produsului</w:t>
      </w:r>
      <w:bookmarkEnd w:id="165"/>
    </w:p>
    <w:tbl>
      <w:tblPr>
        <w:tblStyle w:val="PURTable"/>
        <w:tblW w:w="0" w:type="dxa"/>
        <w:tblLook w:val="04A0" w:firstRow="1" w:lastRow="0" w:firstColumn="1" w:lastColumn="0" w:noHBand="0" w:noVBand="1"/>
      </w:tblPr>
      <w:tblGrid>
        <w:gridCol w:w="3596"/>
        <w:gridCol w:w="3609"/>
        <w:gridCol w:w="3585"/>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Center Service Manager a Suitei de licențe de management client System Center 2012</w:t>
            </w:r>
            <w:r>
              <w:fldChar w:fldCharType="begin"/>
            </w:r>
            <w:r>
              <w:instrText xml:space="preserve"> XE "Suitei de licențe de management client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Ediții de downgrade: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80">
              <w:r>
                <w:rPr>
                  <w:color w:val="00467F"/>
                  <w:u w:val="single"/>
                </w:rPr>
                <w:t>Anexa B</w:t>
              </w:r>
            </w:hyperlink>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2.1 Clienții Academic</w:t>
      </w:r>
    </w:p>
    <w:p w:rsidR="0092350C" w:rsidRDefault="00621A69">
      <w:pPr>
        <w:pStyle w:val="ProductList-Body"/>
      </w:pPr>
      <w:r>
        <w:t xml:space="preserve">Clienții Înscrierii Enrollment for Education Solutions și ai Înscrierii School pe bază de abonament au posibilitatea de a achiziționa o licență de management client pentru System Center 2016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92350C" w:rsidRDefault="00621A69">
      <w:pPr>
        <w:pStyle w:val="ProductList-Offering1SubSection"/>
        <w:outlineLvl w:val="3"/>
      </w:pPr>
      <w:bookmarkStart w:id="166" w:name="_Sec1193"/>
      <w:r>
        <w:t>3. Drepturile de utilizare</w:t>
      </w:r>
      <w:bookmarkEnd w:id="166"/>
    </w:p>
    <w:tbl>
      <w:tblPr>
        <w:tblStyle w:val="PURTable"/>
        <w:tblW w:w="0" w:type="dxa"/>
        <w:tblLook w:val="04A0" w:firstRow="1" w:lastRow="0" w:firstColumn="1" w:lastColumn="0" w:noHBand="0" w:noVBand="1"/>
      </w:tblPr>
      <w:tblGrid>
        <w:gridCol w:w="3598"/>
        <w:gridCol w:w="3590"/>
        <w:gridCol w:w="360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81">
              <w:r>
                <w:rPr>
                  <w:color w:val="00467F"/>
                  <w:u w:val="single"/>
                </w:rPr>
                <w:t>Universal</w:t>
              </w:r>
            </w:hyperlink>
            <w:r>
              <w:t xml:space="preserve">; </w:t>
            </w:r>
            <w:hyperlink r:id="rId82">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Produse software suplimentare: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83">
              <w:r>
                <w:rPr>
                  <w:color w:val="00467F"/>
                  <w:u w:val="single"/>
                </w:rPr>
                <w:t>Caracteristici bazate pe internet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3.1 Licență de management</w:t>
      </w:r>
    </w:p>
    <w:tbl>
      <w:tblPr>
        <w:tblStyle w:val="PURTable"/>
        <w:tblW w:w="0" w:type="dxa"/>
        <w:tblLook w:val="04A0" w:firstRow="1" w:lastRow="0" w:firstColumn="1" w:lastColumn="0" w:noHBand="0" w:noVBand="1"/>
      </w:tblPr>
      <w:tblGrid>
        <w:gridCol w:w="3616"/>
        <w:gridCol w:w="3584"/>
        <w:gridCol w:w="3590"/>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350C" w:rsidRDefault="00621A69">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rsidR="0092350C" w:rsidRDefault="00621A69">
            <w:pPr>
              <w:pStyle w:val="ProductList-TableBody"/>
            </w:pPr>
            <w:r>
              <w:t>Licență System Center 2016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rsidR="0092350C" w:rsidRDefault="00621A69">
            <w:pPr>
              <w:pStyle w:val="ProductList-TableBody"/>
            </w:pPr>
            <w:r>
              <w:t>Licență CAL pentru Microsoft Identity Manager 2016 (utilizator)</w:t>
            </w:r>
          </w:p>
        </w:tc>
      </w:tr>
      <w:tr w:rsidR="0092350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350C" w:rsidRDefault="009235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350C" w:rsidRDefault="00621A69">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3.2 Tehnologia SQL Server</w:t>
      </w:r>
    </w:p>
    <w:p w:rsidR="0092350C" w:rsidRDefault="00621A6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92350C" w:rsidRDefault="00621A6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6"/>
        <w:gridCol w:w="3602"/>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în caz de avarie: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5">
              <w:r>
                <w:rPr>
                  <w:color w:val="00467F"/>
                  <w:u w:val="single"/>
                </w:rPr>
                <w:t>Listă de produse – Octombrie 2013</w:t>
              </w:r>
            </w:hyperlink>
            <w:r>
              <w:t xml:space="preserve">; </w:t>
            </w:r>
            <w:hyperlink r:id="rId86">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de utilizare la distanță: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4.1 Drepturi pentru System Center Service Manager (current branch)</w:t>
      </w:r>
    </w:p>
    <w:p w:rsidR="0092350C" w:rsidRDefault="00621A69">
      <w:pPr>
        <w:pStyle w:val="ProductList-Body"/>
      </w:pPr>
      <w:r>
        <w:t>Clienții cu protecție prin SA activă pentru Licențele System Center Service Manager sau o Licență ML echivalentă pot să instaleze și să utilizeze opțiunea Current Branch a System Center Service Manager.</w:t>
      </w: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5575148"/>
      <w:r>
        <w:instrText>Virtual Desktop Infrastructure (VDI) Suite</w:instrText>
      </w:r>
      <w:bookmarkEnd w:id="169"/>
      <w:r>
        <w:instrText>" \l 2</w:instrText>
      </w:r>
      <w:r>
        <w:fldChar w:fldCharType="end"/>
      </w:r>
    </w:p>
    <w:p w:rsidR="0092350C" w:rsidRDefault="00621A69">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7">
        <w:r>
          <w:rPr>
            <w:color w:val="00467F"/>
            <w:u w:val="single"/>
          </w:rPr>
          <w:t>http://go.microsoft.com/?linkid=9839206</w:t>
        </w:r>
      </w:hyperlink>
      <w:r>
        <w:t xml:space="preserve"> și Lista de produse din iunie 2015 </w:t>
      </w:r>
      <w:hyperlink r:id="rId88">
        <w:r>
          <w:rPr>
            <w:color w:val="00467F"/>
            <w:u w:val="single"/>
          </w:rPr>
          <w:t>http://go.microsoft.com/?linkid=9839207</w:t>
        </w:r>
      </w:hyperlink>
      <w:r>
        <w:t>.</w:t>
      </w: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GroupHeading"/>
        <w:outlineLvl w:val="1"/>
      </w:pPr>
      <w:bookmarkStart w:id="170" w:name="_Sec617"/>
      <w:r>
        <w:t>Visual Studio</w:t>
      </w:r>
      <w:bookmarkEnd w:id="170"/>
      <w:r>
        <w:fldChar w:fldCharType="begin"/>
      </w:r>
      <w:r>
        <w:instrText xml:space="preserve"> TC "</w:instrText>
      </w:r>
      <w:bookmarkStart w:id="171" w:name="_Toc515575149"/>
      <w:r>
        <w:instrText>Visual Studio</w:instrText>
      </w:r>
      <w:bookmarkEnd w:id="171"/>
      <w:r>
        <w:instrText>" \l 2</w:instrText>
      </w:r>
      <w:r>
        <w:fldChar w:fldCharType="end"/>
      </w:r>
    </w:p>
    <w:p w:rsidR="0092350C" w:rsidRDefault="00621A69">
      <w:pPr>
        <w:pStyle w:val="ProductList-Offering2HeadingNoBorder"/>
        <w:outlineLvl w:val="2"/>
      </w:pPr>
      <w:bookmarkStart w:id="172" w:name="_Sec649"/>
      <w:r>
        <w:t>Visual Studio</w:t>
      </w:r>
      <w:bookmarkEnd w:id="172"/>
      <w:r>
        <w:fldChar w:fldCharType="begin"/>
      </w:r>
      <w:r>
        <w:instrText xml:space="preserve"> TC "</w:instrText>
      </w:r>
      <w:bookmarkStart w:id="173" w:name="_Toc515575150"/>
      <w:r>
        <w:instrText>Visual Studio</w:instrText>
      </w:r>
      <w:bookmarkEnd w:id="173"/>
      <w:r>
        <w:instrText>" \l 3</w:instrText>
      </w:r>
      <w:r>
        <w:fldChar w:fldCharType="end"/>
      </w:r>
    </w:p>
    <w:p w:rsidR="0092350C" w:rsidRDefault="00621A69">
      <w:pPr>
        <w:pStyle w:val="ProductList-Offering1SubSection"/>
        <w:outlineLvl w:val="3"/>
      </w:pPr>
      <w:bookmarkStart w:id="174" w:name="_Sec697"/>
      <w:r>
        <w:t>1. Disponibilitatea programului</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235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2350C">
        <w:tc>
          <w:tcPr>
            <w:tcW w:w="41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Abonament Visual Studio Professional 2017</w:t>
            </w:r>
            <w:r>
              <w:fldChar w:fldCharType="begin"/>
            </w:r>
            <w:r>
              <w:instrText xml:space="preserve"> XE "Abonament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Abonament Visual Studio Enterprise 2017</w:t>
            </w:r>
            <w:r>
              <w:fldChar w:fldCharType="begin"/>
            </w:r>
            <w:r>
              <w:instrText xml:space="preserve"> XE "Abonament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Abonament Visual Studio Test Professional 2017</w:t>
            </w:r>
            <w:r>
              <w:fldChar w:fldCharType="begin"/>
            </w:r>
            <w:r>
              <w:instrText xml:space="preserve"> XE "Abonament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2350C" w:rsidRDefault="00621A6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92350C" w:rsidRDefault="00621A69">
      <w:pPr>
        <w:pStyle w:val="ProductList-Offering1SubSection"/>
        <w:outlineLvl w:val="3"/>
      </w:pPr>
      <w:bookmarkStart w:id="175" w:name="_Sec752"/>
      <w:r>
        <w:t>2. Condițiile produsului</w:t>
      </w:r>
      <w:bookmarkEnd w:id="175"/>
    </w:p>
    <w:tbl>
      <w:tblPr>
        <w:tblStyle w:val="PURTable"/>
        <w:tblW w:w="0" w:type="dxa"/>
        <w:tblLook w:val="04A0" w:firstRow="1" w:lastRow="0" w:firstColumn="1" w:lastColumn="0" w:noHBand="0" w:noVBand="1"/>
      </w:tblPr>
      <w:tblGrid>
        <w:gridCol w:w="3582"/>
        <w:gridCol w:w="3615"/>
        <w:gridCol w:w="3593"/>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2015</w:t>
            </w:r>
            <w:r>
              <w:fldChar w:fldCharType="begin"/>
            </w:r>
            <w:r>
              <w:instrText xml:space="preserve"> XE "Visual Studio 2015" </w:instrText>
            </w:r>
            <w:r>
              <w:fldChar w:fldCharType="end"/>
            </w:r>
            <w:r>
              <w:t xml:space="preserve"> (09/15) Visual Studio 2015 cu MSDN (7/15)</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2.1 Acordarea licenței pentru SQL Server Parallel Data Warehouse Developer</w:t>
      </w:r>
    </w:p>
    <w:p w:rsidR="0092350C" w:rsidRDefault="00621A69">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pentru abonament Visual Studio Professional 2017, abonament Visual Studio Enterprise 2017, abonament la Visual Studio Ultimate 2017 și abonament Visual Studio Test Professional 2017 este considerat ca având o Licență pentru SQL Server 2016 Parallel Data Warehouse Developer.</w:t>
      </w:r>
    </w:p>
    <w:p w:rsidR="0092350C" w:rsidRDefault="0092350C">
      <w:pPr>
        <w:pStyle w:val="ProductList-Body"/>
      </w:pPr>
    </w:p>
    <w:p w:rsidR="0092350C" w:rsidRDefault="00621A69">
      <w:pPr>
        <w:pStyle w:val="ProductList-ClauseHeading"/>
        <w:outlineLvl w:val="4"/>
      </w:pPr>
      <w:r>
        <w:t>2.2 Acordarea licenței pentru Visual Studio Team Foundation Server 2018</w:t>
      </w:r>
    </w:p>
    <w:p w:rsidR="0092350C" w:rsidRDefault="00621A69">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pentru abonament Visual Studio Professional 2017, abonament Visual Studio Enterprise 2017, abonament Visual Studio Test Professional 2017 și Platforme MSDN este considerat ca având o Licență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Visual Studio Team Foundation Server 2018 și o licență CAL utilizator pentru Team Foundation Server. Licența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rsidR="0092350C" w:rsidRDefault="0092350C">
      <w:pPr>
        <w:pStyle w:val="ProductList-Body"/>
      </w:pPr>
    </w:p>
    <w:p w:rsidR="0092350C" w:rsidRDefault="00621A69">
      <w:pPr>
        <w:pStyle w:val="ProductList-ClauseHeading"/>
        <w:outlineLvl w:val="4"/>
      </w:pPr>
      <w:r>
        <w:t>2.3 Serviciile platformei Microsoft Azure</w:t>
      </w:r>
    </w:p>
    <w:p w:rsidR="0092350C" w:rsidRDefault="00621A69">
      <w:pPr>
        <w:pStyle w:val="ProductList-Body"/>
      </w:pPr>
      <w:r>
        <w:t>Beneficiile Microsoft Azure nu pot fi combinate din cadrul mai multor abonamente Visual Studio sau Platforme MSDN într-un singur cont Microsoft Azure.</w:t>
      </w:r>
    </w:p>
    <w:p w:rsidR="0092350C" w:rsidRDefault="00621A69">
      <w:pPr>
        <w:pStyle w:val="ProductList-Offering1SubSection"/>
        <w:outlineLvl w:val="3"/>
      </w:pPr>
      <w:bookmarkStart w:id="176" w:name="_Sec810"/>
      <w:r>
        <w:t>3. Drepturile de utilizare</w:t>
      </w:r>
      <w:bookmarkEnd w:id="176"/>
    </w:p>
    <w:tbl>
      <w:tblPr>
        <w:tblStyle w:val="PURTable"/>
        <w:tblW w:w="0" w:type="dxa"/>
        <w:tblLook w:val="04A0" w:firstRow="1" w:lastRow="0" w:firstColumn="1" w:lastColumn="0" w:noHBand="0" w:noVBand="1"/>
      </w:tblPr>
      <w:tblGrid>
        <w:gridCol w:w="3600"/>
        <w:gridCol w:w="3589"/>
        <w:gridCol w:w="3601"/>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Produse software suplimentare: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3.1 Fișierul BUILDSERVER.TXT</w:t>
      </w:r>
    </w:p>
    <w:p w:rsidR="0092350C" w:rsidRDefault="00621A69">
      <w:pPr>
        <w:pStyle w:val="ProductList-Body"/>
      </w:pPr>
      <w:r>
        <w:t xml:space="preserve">Clientul are dreptul să instaleze copii ale fișierelor din Listele BuildServer de la adresa </w:t>
      </w:r>
      <w:hyperlink r:id="rId89">
        <w:r>
          <w:rPr>
            <w:color w:val="00467F"/>
            <w:u w:val="single"/>
          </w:rPr>
          <w:t>http://go.microsoft.com/fwlink/?LinkId=286955</w:t>
        </w:r>
      </w:hyperlink>
      <w:r>
        <w:t xml:space="preserve"> pe dispozitivele sale de generare doar în scopul compilării, generării, verificării și arhivării programelor sale sau pentru rularea testelor de calitate sau performanță pe dispozitivele sale de generare ca parte a procesului de generare.</w:t>
      </w:r>
    </w:p>
    <w:p w:rsidR="0092350C" w:rsidRDefault="0092350C">
      <w:pPr>
        <w:pStyle w:val="ProductList-Body"/>
      </w:pPr>
    </w:p>
    <w:p w:rsidR="0092350C" w:rsidRDefault="00621A69">
      <w:pPr>
        <w:pStyle w:val="ProductList-ClauseHeading"/>
        <w:outlineLvl w:val="4"/>
      </w:pPr>
      <w:r>
        <w:t>3.2 Utilitare</w:t>
      </w:r>
    </w:p>
    <w:p w:rsidR="0092350C" w:rsidRDefault="00621A69">
      <w:pPr>
        <w:pStyle w:val="ProductList-Body"/>
      </w:pPr>
      <w:r>
        <w:t xml:space="preserve">Clientul are dreptul să copieze și să instaleze Utilitarele indicate la adresa </w:t>
      </w:r>
      <w:hyperlink r:id="rId90">
        <w:r>
          <w:rPr>
            <w:color w:val="00467F"/>
            <w:u w:val="single"/>
          </w:rPr>
          <w:t>http://go.microsoft.com/fwlink/?LinkId=286955</w:t>
        </w:r>
      </w:hyperlink>
      <w:r>
        <w:t>, pe care le primește împreună cu produsul software, pe alte dispozitive terțe ale Clientului, doar în scopul depanării și implementării programelor și bazelor sale de date pe care le dezvoltă cu ajutorul produsului software. Clientul trebuie să șteargă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terță parte a Utilitarelor pe care Clientul le instalează pe orice dispozitiv.</w:t>
      </w:r>
    </w:p>
    <w:p w:rsidR="0092350C" w:rsidRDefault="0092350C">
      <w:pPr>
        <w:pStyle w:val="ProductList-Body"/>
      </w:pPr>
    </w:p>
    <w:p w:rsidR="0092350C" w:rsidRDefault="00621A69">
      <w:pPr>
        <w:pStyle w:val="ProductList-ClauseHeading"/>
        <w:outlineLvl w:val="4"/>
      </w:pPr>
      <w:r>
        <w:t>3.3 Office Professional Plus 2016 – abonament Visual Studio Enterprise</w:t>
      </w:r>
    </w:p>
    <w:p w:rsidR="0092350C" w:rsidRDefault="00621A69">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producție. Cu excepția prevederilor menționate în acest document, </w:t>
      </w:r>
      <w:hyperlink w:anchor="_Sec539">
        <w:r>
          <w:rPr>
            <w:color w:val="00467F"/>
            <w:u w:val="single"/>
          </w:rPr>
          <w:t>Modelul de licență pentru aplicații desktop</w:t>
        </w:r>
      </w:hyperlink>
      <w:r>
        <w:t xml:space="preserve"> din secțiunea </w:t>
      </w:r>
      <w:hyperlink w:anchor="_Sec536">
        <w:r>
          <w:rPr>
            <w:color w:val="00467F"/>
            <w:u w:val="single"/>
          </w:rPr>
          <w:t>Termenii licenței</w:t>
        </w:r>
      </w:hyperlink>
      <w:r>
        <w:t xml:space="preserve"> se aplică utilizării acestui produs software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rsidR="0092350C" w:rsidRDefault="0092350C">
      <w:pPr>
        <w:pStyle w:val="ProductList-Body"/>
      </w:pPr>
    </w:p>
    <w:p w:rsidR="0092350C" w:rsidRDefault="00621A69">
      <w:pPr>
        <w:pStyle w:val="ProductList-ClauseHeading"/>
        <w:outlineLvl w:val="4"/>
      </w:pPr>
      <w:r>
        <w:t>3.4 Termenii de licențiere terță parte pentru componentele open source</w:t>
      </w:r>
    </w:p>
    <w:p w:rsidR="0092350C" w:rsidRDefault="00621A6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rsidR="0092350C" w:rsidRDefault="00621A6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6"/>
        <w:gridCol w:w="3602"/>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în caz de avarie: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1">
              <w:r>
                <w:rPr>
                  <w:color w:val="00467F"/>
                  <w:u w:val="single"/>
                </w:rPr>
                <w:t>Lista de Produse - Martie 2014</w:t>
              </w:r>
            </w:hyperlink>
            <w:r>
              <w:t xml:space="preserve"> și </w:t>
            </w:r>
            <w:hyperlink r:id="rId92">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de utilizare la distanță: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4.1 Eligibilitatea Software Assurance</w:t>
      </w:r>
    </w:p>
    <w:p w:rsidR="0092350C" w:rsidRDefault="00621A69">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rsidR="0092350C" w:rsidRDefault="0092350C">
      <w:pPr>
        <w:pStyle w:val="ProductList-Body"/>
      </w:pPr>
    </w:p>
    <w:p w:rsidR="0092350C" w:rsidRDefault="00621A69">
      <w:pPr>
        <w:pStyle w:val="ProductList-ClauseHeading"/>
        <w:outlineLvl w:val="4"/>
      </w:pPr>
      <w:r>
        <w:t>4.2 Drepturi permanente abonament Visual Studio</w:t>
      </w:r>
    </w:p>
    <w:p w:rsidR="0092350C" w:rsidRDefault="00621A69">
      <w:pPr>
        <w:pStyle w:val="ProductList-Body"/>
      </w:pPr>
      <w:r>
        <w:t>Drepturile clientului de a utiliza orice produs software licențiat prin abonamentul la Visual Studio devine permanent atunci când dreptul Clientului de a utiliza Visual Studio devine permanent.</w:t>
      </w:r>
    </w:p>
    <w:p w:rsidR="0092350C" w:rsidRDefault="0092350C">
      <w:pPr>
        <w:pStyle w:val="PURBreadcrumb"/>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75151"/>
      <w:r>
        <w:instrText>Visual Studio Team Foundation Server</w:instrText>
      </w:r>
      <w:bookmarkEnd w:id="179"/>
      <w:r>
        <w:instrText>" \l 3</w:instrText>
      </w:r>
      <w:r>
        <w:fldChar w:fldCharType="end"/>
      </w:r>
    </w:p>
    <w:p w:rsidR="0092350C" w:rsidRDefault="00621A69">
      <w:pPr>
        <w:pStyle w:val="ProductList-Offering1SubSection"/>
        <w:outlineLvl w:val="3"/>
      </w:pPr>
      <w:bookmarkStart w:id="180" w:name="_Sec698"/>
      <w:r>
        <w:t>1. Disponibilitatea programului</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9235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2350C">
        <w:tc>
          <w:tcPr>
            <w:tcW w:w="41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rPr>
                <w:color w:val="000000"/>
              </w:rPr>
              <w:t>Visual Studio Team Foundation Server 2018 cu tehnologie SQL Server 2017</w:t>
            </w:r>
            <w:r>
              <w:fldChar w:fldCharType="begin"/>
            </w:r>
            <w:r>
              <w:instrText xml:space="preserve"> XE "Visual Studio Team Foundation Server 2018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92350C" w:rsidRDefault="0092350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pPr>
            <w:r>
              <w:t>Licență CAL Visual Studio Team Foundation Server 2018</w:t>
            </w:r>
            <w:r>
              <w:fldChar w:fldCharType="begin"/>
            </w:r>
            <w:r>
              <w:instrText xml:space="preserve"> XE "Licență CAL Visual Studio Team Foundation Server 2018"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92350C" w:rsidRDefault="0092350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2350C" w:rsidRDefault="00621A6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92350C" w:rsidRDefault="00621A69">
      <w:pPr>
        <w:pStyle w:val="ProductList-Offering1SubSection"/>
        <w:outlineLvl w:val="3"/>
      </w:pPr>
      <w:bookmarkStart w:id="181" w:name="_Sec753"/>
      <w:r>
        <w:t>2. Condițiile produsului</w:t>
      </w:r>
      <w:bookmarkEnd w:id="181"/>
    </w:p>
    <w:tbl>
      <w:tblPr>
        <w:tblStyle w:val="PURTable"/>
        <w:tblW w:w="0" w:type="dxa"/>
        <w:tblLook w:val="04A0" w:firstRow="1" w:lastRow="0" w:firstColumn="1" w:lastColumn="0" w:noHBand="0" w:noVBand="1"/>
      </w:tblPr>
      <w:tblGrid>
        <w:gridCol w:w="3586"/>
        <w:gridCol w:w="3614"/>
        <w:gridCol w:w="3590"/>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Ediții de downgrade: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621A69">
      <w:pPr>
        <w:pStyle w:val="ProductList-Offering1SubSection"/>
        <w:outlineLvl w:val="3"/>
      </w:pPr>
      <w:bookmarkStart w:id="182" w:name="_Sec811"/>
      <w:r>
        <w:t>3. Drepturile de utilizare</w:t>
      </w:r>
      <w:bookmarkEnd w:id="182"/>
    </w:p>
    <w:tbl>
      <w:tblPr>
        <w:tblStyle w:val="PURTable"/>
        <w:tblW w:w="0" w:type="dxa"/>
        <w:tblLook w:val="04A0" w:firstRow="1" w:lastRow="0" w:firstColumn="1" w:lastColumn="0" w:noHBand="0" w:noVBand="1"/>
      </w:tblPr>
      <w:tblGrid>
        <w:gridCol w:w="3584"/>
        <w:gridCol w:w="3597"/>
        <w:gridCol w:w="3609"/>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9"/>
        <w:gridCol w:w="3615"/>
        <w:gridCol w:w="3596"/>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50C" w:rsidRDefault="00621A69">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92350C" w:rsidRDefault="00621A69">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92350C" w:rsidRDefault="00621A69">
            <w:pPr>
              <w:pStyle w:val="ProductList-TableBody"/>
            </w:pPr>
            <w:r>
              <w:t>Utilizator plătit Visual Studio Team Services</w:t>
            </w:r>
          </w:p>
        </w:tc>
      </w:tr>
    </w:tbl>
    <w:p w:rsidR="0092350C" w:rsidRDefault="0092350C">
      <w:pPr>
        <w:pStyle w:val="ProductList-Body"/>
      </w:pPr>
    </w:p>
    <w:p w:rsidR="0092350C" w:rsidRDefault="00621A69">
      <w:pPr>
        <w:pStyle w:val="ProductList-SubClauseHeading"/>
        <w:outlineLvl w:val="5"/>
      </w:pPr>
      <w:r>
        <w:t>3.1.1 Funcționalități suplimentare</w:t>
      </w:r>
    </w:p>
    <w:p w:rsidR="0092350C" w:rsidRDefault="00621A69">
      <w:pPr>
        <w:pStyle w:val="ProductList-BodyIndented"/>
      </w:pPr>
      <w:r>
        <w:t>Managementul testărilor</w:t>
      </w:r>
    </w:p>
    <w:tbl>
      <w:tblPr>
        <w:tblStyle w:val="PURTable0"/>
        <w:tblW w:w="0" w:type="dxa"/>
        <w:tblLook w:val="04A0" w:firstRow="1" w:lastRow="0" w:firstColumn="1" w:lastColumn="0" w:noHBand="0" w:noVBand="1"/>
      </w:tblPr>
      <w:tblGrid>
        <w:gridCol w:w="3477"/>
        <w:gridCol w:w="3479"/>
        <w:gridCol w:w="3474"/>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350C" w:rsidRDefault="00621A69">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92350C" w:rsidRDefault="00621A69">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92350C" w:rsidRDefault="00621A69">
            <w:pPr>
              <w:pStyle w:val="ProductList-TableBody"/>
            </w:pPr>
            <w:r>
              <w:t>Abonament Visual Studio Enterprise</w:t>
            </w:r>
          </w:p>
        </w:tc>
      </w:tr>
      <w:tr w:rsidR="0092350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350C" w:rsidRDefault="009235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350C" w:rsidRDefault="00621A69">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92350C" w:rsidRDefault="00621A69">
            <w:pPr>
              <w:pStyle w:val="ProductList-TableBody"/>
            </w:pPr>
            <w:r>
              <w:t>Utilizator plătit Visual Studio Team Services Test Manager</w:t>
            </w:r>
          </w:p>
        </w:tc>
      </w:tr>
    </w:tbl>
    <w:p w:rsidR="0092350C" w:rsidRDefault="0092350C">
      <w:pPr>
        <w:pStyle w:val="ProductList-BodyIndented"/>
      </w:pPr>
    </w:p>
    <w:p w:rsidR="0092350C" w:rsidRDefault="00621A69">
      <w:pPr>
        <w:pStyle w:val="ProductList-SubClauseHeading"/>
        <w:outlineLvl w:val="5"/>
      </w:pPr>
      <w:r>
        <w:t>3.1.2 Funcționalități suplimentare</w:t>
      </w:r>
    </w:p>
    <w:p w:rsidR="0092350C" w:rsidRDefault="00621A69">
      <w:pPr>
        <w:pStyle w:val="ProductList-BodyIndented"/>
      </w:pPr>
      <w:r>
        <w:t>Package Management</w:t>
      </w:r>
    </w:p>
    <w:tbl>
      <w:tblPr>
        <w:tblStyle w:val="PURTable0"/>
        <w:tblW w:w="0" w:type="dxa"/>
        <w:tblLook w:val="04A0" w:firstRow="1" w:lastRow="0" w:firstColumn="1" w:lastColumn="0" w:noHBand="0" w:noVBand="1"/>
      </w:tblPr>
      <w:tblGrid>
        <w:gridCol w:w="3472"/>
        <w:gridCol w:w="3469"/>
        <w:gridCol w:w="3489"/>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50C" w:rsidRDefault="00621A69">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92350C" w:rsidRDefault="00621A69">
            <w:pPr>
              <w:pStyle w:val="ProductList-TableBody"/>
            </w:pPr>
            <w:r>
              <w:t>Abonament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92350C" w:rsidRDefault="00621A69">
            <w:pPr>
              <w:pStyle w:val="ProductList-TableBody"/>
            </w:pPr>
            <w:r>
              <w:t>Utilizator plătit Visual Studio Team Services Package Management</w:t>
            </w:r>
          </w:p>
        </w:tc>
      </w:tr>
    </w:tbl>
    <w:p w:rsidR="0092350C" w:rsidRDefault="0092350C">
      <w:pPr>
        <w:pStyle w:val="ProductList-BodyIndented"/>
      </w:pPr>
    </w:p>
    <w:p w:rsidR="0092350C" w:rsidRDefault="00621A69">
      <w:pPr>
        <w:pStyle w:val="ProductList-ClauseHeading"/>
        <w:outlineLvl w:val="4"/>
      </w:pPr>
      <w:r>
        <w:t>3.2 Utilizarea care nu necesită licențe CAL</w:t>
      </w:r>
    </w:p>
    <w:p w:rsidR="0092350C" w:rsidRDefault="00621A69">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Team Foundation Server Reporting; accesarea Visual Studio Team Services printr-un proxy Team Foundation Server 2018; furnizarea aprobărilor pentru etape în cadrul procesului de management al lansărilor și accesarea Visual Studio Team Foundation Server printr-o conexiune de grup din altă aplicație integrată sau din alt serviciu integrat.</w:t>
      </w:r>
    </w:p>
    <w:p w:rsidR="0092350C" w:rsidRDefault="0092350C">
      <w:pPr>
        <w:pStyle w:val="ProductList-Body"/>
      </w:pPr>
    </w:p>
    <w:p w:rsidR="0092350C" w:rsidRDefault="00621A69">
      <w:pPr>
        <w:pStyle w:val="ProductList-ClauseHeading"/>
        <w:outlineLvl w:val="4"/>
      </w:pPr>
      <w:r>
        <w:t>3.3 Tehnologia SQL Server</w:t>
      </w:r>
    </w:p>
    <w:p w:rsidR="0092350C" w:rsidRDefault="00621A6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OSE, în scopul limitat de a susține Produsul respectiv și orice alt Produs care include software SQL Server pentru baze de date.</w:t>
      </w:r>
    </w:p>
    <w:p w:rsidR="0092350C" w:rsidRDefault="0092350C">
      <w:pPr>
        <w:pStyle w:val="ProductList-Body"/>
      </w:pPr>
    </w:p>
    <w:p w:rsidR="0092350C" w:rsidRDefault="00621A69">
      <w:pPr>
        <w:pStyle w:val="ProductList-ClauseHeading"/>
        <w:outlineLvl w:val="4"/>
      </w:pPr>
      <w:r>
        <w:t>3.4 Termenii de licențiere terță parte pentru componentele open source</w:t>
      </w:r>
    </w:p>
    <w:p w:rsidR="0092350C" w:rsidRDefault="00621A6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rsidR="0092350C" w:rsidRDefault="0092350C">
      <w:pPr>
        <w:pStyle w:val="ProductList-Body"/>
      </w:pPr>
    </w:p>
    <w:p w:rsidR="0092350C" w:rsidRDefault="00621A69">
      <w:pPr>
        <w:pStyle w:val="ProductList-ClauseHeading"/>
        <w:outlineLvl w:val="4"/>
      </w:pPr>
      <w:r>
        <w:t>3.5 Visual Studio Team Foundation Server Build Services</w:t>
      </w:r>
    </w:p>
    <w:p w:rsidR="0092350C" w:rsidRDefault="00621A69">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produselor cu abonament la Visual Studio Enterprise, abonament Visual Studio Premium, Visual Studio Enterprise (abonament lunar sau anual) sau Visual Studio Professional (abonament lunar sau anual), atunci Clientul poate să instaleze și produsul software Visual Studio, să permită accesarea și utilizarea acestuia în cadrul serviciilor Team Foundation Server 2018 Build Services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ale Team Foundation Server 2018.</w:t>
      </w:r>
    </w:p>
    <w:p w:rsidR="0092350C" w:rsidRDefault="0092350C">
      <w:pPr>
        <w:pStyle w:val="ProductList-Body"/>
      </w:pPr>
    </w:p>
    <w:p w:rsidR="0092350C" w:rsidRDefault="00621A69">
      <w:pPr>
        <w:pStyle w:val="ProductList-ClauseHeading"/>
        <w:outlineLvl w:val="4"/>
      </w:pPr>
      <w:r>
        <w:t>3.6 Managementul lansărilor</w:t>
      </w:r>
    </w:p>
    <w:p w:rsidR="0092350C" w:rsidRDefault="00621A69">
      <w:pPr>
        <w:pStyle w:val="ProductList-Body"/>
      </w:pPr>
      <w:r>
        <w:t>Visual Studio Team Foundation Server include o implementare concurentă folosind funcția de Management al lansărilor. Fiecare dintre produsele următoare oferă o implementare concurentă suplimentară per licență:</w:t>
      </w:r>
    </w:p>
    <w:p w:rsidR="0092350C" w:rsidRDefault="00621A69" w:rsidP="00621A69">
      <w:pPr>
        <w:pStyle w:val="ProductList-Bullet"/>
        <w:numPr>
          <w:ilvl w:val="0"/>
          <w:numId w:val="21"/>
        </w:numPr>
      </w:pPr>
      <w:r>
        <w:t xml:space="preserve">Abonament Visual Studio Enterprise </w:t>
      </w:r>
    </w:p>
    <w:p w:rsidR="0092350C" w:rsidRDefault="00621A69" w:rsidP="00621A69">
      <w:pPr>
        <w:pStyle w:val="ProductList-Bullet"/>
        <w:numPr>
          <w:ilvl w:val="0"/>
          <w:numId w:val="21"/>
        </w:numPr>
      </w:pPr>
      <w:r>
        <w:t xml:space="preserve">Visual Studio Enterprise (abonament lunar sau anual) </w:t>
      </w:r>
    </w:p>
    <w:p w:rsidR="0092350C" w:rsidRDefault="00621A69" w:rsidP="00621A69">
      <w:pPr>
        <w:pStyle w:val="ProductList-Bullet"/>
        <w:numPr>
          <w:ilvl w:val="0"/>
          <w:numId w:val="21"/>
        </w:numPr>
      </w:pPr>
      <w:r>
        <w:t>Team Services Build and Deployment Private Pipeline (instanță plătită)</w:t>
      </w:r>
    </w:p>
    <w:p w:rsidR="0092350C" w:rsidRDefault="0092350C">
      <w:pPr>
        <w:pStyle w:val="ProductList-Body"/>
      </w:pPr>
    </w:p>
    <w:p w:rsidR="0092350C" w:rsidRDefault="00621A69">
      <w:pPr>
        <w:pStyle w:val="ProductList-ClauseHeading"/>
        <w:outlineLvl w:val="4"/>
      </w:pPr>
      <w:r>
        <w:t>3.7 Package Management</w:t>
      </w:r>
    </w:p>
    <w:p w:rsidR="0092350C" w:rsidRDefault="00621A69">
      <w:pPr>
        <w:pStyle w:val="ProductList-Body"/>
      </w:pPr>
      <w:r>
        <w:t>Fiecare licență Visual Studio Team Foundation Server include dreptul de utilizare a funcției Package Management pentru maximum cinci utilizatori sau dispozitive.</w:t>
      </w:r>
    </w:p>
    <w:p w:rsidR="0092350C" w:rsidRDefault="0092350C">
      <w:pPr>
        <w:pStyle w:val="ProductList-Body"/>
      </w:pPr>
    </w:p>
    <w:p w:rsidR="0092350C" w:rsidRDefault="00621A69">
      <w:pPr>
        <w:pStyle w:val="ProductList-ClauseHeading"/>
        <w:outlineLvl w:val="4"/>
      </w:pPr>
      <w:r>
        <w:t>3.8 Produse software suplimentare</w:t>
      </w:r>
    </w:p>
    <w:tbl>
      <w:tblPr>
        <w:tblStyle w:val="PURTable"/>
        <w:tblW w:w="0" w:type="dxa"/>
        <w:tblLook w:val="04A0" w:firstRow="1" w:lastRow="0" w:firstColumn="1" w:lastColumn="0" w:noHBand="0" w:noVBand="1"/>
      </w:tblPr>
      <w:tblGrid>
        <w:gridCol w:w="3656"/>
        <w:gridCol w:w="3567"/>
        <w:gridCol w:w="3567"/>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2350C" w:rsidRDefault="0092350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2350C" w:rsidRDefault="0092350C">
            <w:pPr>
              <w:pStyle w:val="ProductList-TableBody"/>
            </w:pPr>
          </w:p>
        </w:tc>
      </w:tr>
    </w:tbl>
    <w:p w:rsidR="0092350C" w:rsidRDefault="00621A6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85"/>
        <w:gridCol w:w="3585"/>
        <w:gridCol w:w="3530"/>
        <w:gridCol w:w="90"/>
      </w:tblGrid>
      <w:tr w:rsidR="0092350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în caz de avarie: Neaplicabil</w:t>
            </w:r>
          </w:p>
        </w:tc>
      </w:tr>
      <w:tr w:rsidR="0092350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Da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3">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de utilizare la distanță: Neaplicabil</w:t>
            </w:r>
          </w:p>
        </w:tc>
      </w:tr>
      <w:tr w:rsidR="0092350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r w:rsidR="0092350C">
        <w:tc>
          <w:tcPr>
            <w:tcW w:w="12240" w:type="dxa"/>
            <w:gridSpan w:val="4"/>
            <w:tcBorders>
              <w:top w:val="none" w:sz="4" w:space="0" w:color="6E6E6E"/>
              <w:left w:val="none" w:sz="4" w:space="0" w:color="6E6E6E"/>
              <w:bottom w:val="none" w:sz="4" w:space="0" w:color="6E6E6E"/>
              <w:right w:val="none" w:sz="4" w:space="0" w:color="6E6E6E"/>
            </w:tcBorders>
          </w:tcPr>
          <w:p w:rsidR="0092350C" w:rsidRDefault="0092350C">
            <w:pPr>
              <w:pStyle w:val="PURBreadcrumb"/>
            </w:pPr>
          </w:p>
          <w:tbl>
            <w:tblPr>
              <w:tblW w:w="0" w:type="dxa"/>
              <w:tblLook w:val="04A0" w:firstRow="1" w:lastRow="0" w:firstColumn="1" w:lastColumn="0" w:noHBand="0" w:noVBand="1"/>
            </w:tblPr>
            <w:tblGrid>
              <w:gridCol w:w="10674"/>
            </w:tblGrid>
            <w:tr w:rsidR="0092350C">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TableBody"/>
            </w:pPr>
          </w:p>
        </w:tc>
      </w:tr>
    </w:tbl>
    <w:p w:rsidR="0092350C" w:rsidRDefault="0092350C">
      <w:pPr>
        <w:pStyle w:val="ProductList-Body"/>
      </w:pPr>
    </w:p>
    <w:p w:rsidR="0092350C" w:rsidRDefault="00621A69">
      <w:pPr>
        <w:pStyle w:val="ProductList-OfferingGroupHeading"/>
        <w:outlineLvl w:val="1"/>
      </w:pPr>
      <w:bookmarkStart w:id="184" w:name="_Sec618"/>
      <w:r>
        <w:t>Client Windows</w:t>
      </w:r>
      <w:bookmarkEnd w:id="184"/>
      <w:r>
        <w:fldChar w:fldCharType="begin"/>
      </w:r>
      <w:r>
        <w:instrText xml:space="preserve"> TC "</w:instrText>
      </w:r>
      <w:bookmarkStart w:id="185" w:name="_Toc515575152"/>
      <w:r>
        <w:instrText>Client Windows</w:instrText>
      </w:r>
      <w:bookmarkEnd w:id="185"/>
      <w:r>
        <w:instrText>" \l 2</w:instrText>
      </w:r>
      <w:r>
        <w:fldChar w:fldCharType="end"/>
      </w:r>
    </w:p>
    <w:p w:rsidR="0092350C" w:rsidRDefault="00621A69">
      <w:pPr>
        <w:pStyle w:val="ProductList-Offering2HeadingNoBorder"/>
        <w:outlineLvl w:val="2"/>
      </w:pPr>
      <w:bookmarkStart w:id="186" w:name="_Sec652"/>
      <w:r>
        <w:t>Sistemul de operare desktop Windows</w:t>
      </w:r>
      <w:bookmarkEnd w:id="186"/>
      <w:r>
        <w:fldChar w:fldCharType="begin"/>
      </w:r>
      <w:r>
        <w:instrText xml:space="preserve"> TC "</w:instrText>
      </w:r>
      <w:bookmarkStart w:id="187" w:name="_Toc515575153"/>
      <w:r>
        <w:instrText>Sistemul de operare desktop Windows</w:instrText>
      </w:r>
      <w:bookmarkEnd w:id="187"/>
      <w:r>
        <w:instrText>" \l 3</w:instrText>
      </w:r>
      <w:r>
        <w:fldChar w:fldCharType="end"/>
      </w:r>
    </w:p>
    <w:p w:rsidR="0092350C" w:rsidRDefault="00621A69">
      <w:pPr>
        <w:pStyle w:val="ProductList-Offering1SubSection"/>
        <w:outlineLvl w:val="3"/>
      </w:pPr>
      <w:bookmarkStart w:id="188" w:name="_Sec700"/>
      <w:r>
        <w:t>1. Disponibilitatea programului</w:t>
      </w:r>
      <w:bookmarkEnd w:id="188"/>
    </w:p>
    <w:tbl>
      <w:tblPr>
        <w:tblStyle w:val="PURTable"/>
        <w:tblW w:w="0" w:type="dxa"/>
        <w:tblLook w:val="04A0" w:firstRow="1" w:lastRow="0" w:firstColumn="1" w:lastColumn="0" w:noHBand="0" w:noVBand="1"/>
      </w:tblPr>
      <w:tblGrid>
        <w:gridCol w:w="3584"/>
        <w:gridCol w:w="606"/>
        <w:gridCol w:w="592"/>
        <w:gridCol w:w="596"/>
        <w:gridCol w:w="581"/>
        <w:gridCol w:w="590"/>
        <w:gridCol w:w="595"/>
        <w:gridCol w:w="606"/>
        <w:gridCol w:w="634"/>
        <w:gridCol w:w="616"/>
        <w:gridCol w:w="599"/>
        <w:gridCol w:w="589"/>
        <w:gridCol w:w="590"/>
      </w:tblGrid>
      <w:tr w:rsidR="0092350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2350C">
        <w:tc>
          <w:tcPr>
            <w:tcW w:w="3920" w:type="dxa"/>
            <w:tcBorders>
              <w:top w:val="single" w:sz="9" w:space="0" w:color="FFFFFF"/>
              <w:left w:val="single" w:sz="9" w:space="0" w:color="FFFFFF"/>
              <w:bottom w:val="dashed" w:sz="4" w:space="0" w:color="BFBFBF"/>
              <w:right w:val="single" w:sz="9" w:space="0" w:color="FFFFFF"/>
            </w:tcBorders>
          </w:tcPr>
          <w:p w:rsidR="0092350C" w:rsidRDefault="00621A69">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r>
      <w:tr w:rsidR="0092350C">
        <w:tc>
          <w:tcPr>
            <w:tcW w:w="39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rPr>
                <w:color w:val="000000"/>
              </w:rPr>
              <w:t>Windows 10 Enterprise LTSB (per dispozitiv)</w:t>
            </w:r>
            <w:r>
              <w:fldChar w:fldCharType="begin"/>
            </w:r>
            <w:r>
              <w:instrText xml:space="preserve"> XE "Windows 10 Enterprise LTSB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r>
      <w:tr w:rsidR="0092350C">
        <w:tc>
          <w:tcPr>
            <w:tcW w:w="39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rPr>
                <w:color w:val="000000"/>
              </w:rPr>
              <w:t>Windows 10 Enterprise E3 per Dispozitiv cu protecție prin SA</w:t>
            </w:r>
            <w:r>
              <w:fldChar w:fldCharType="begin"/>
            </w:r>
            <w:r>
              <w:instrText xml:space="preserve"> XE "Windows 10 Enterprise E3 per Dispozitiv cu protecție prin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r>
      <w:tr w:rsidR="0092350C">
        <w:tc>
          <w:tcPr>
            <w:tcW w:w="39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t>Windows 10 Enterprise E3 per Utilizator cu protecție prin SA</w:t>
            </w:r>
            <w:r>
              <w:fldChar w:fldCharType="begin"/>
            </w:r>
            <w:r>
              <w:instrText xml:space="preserve"> XE "Windows 10 Enterprise E3 per Utilizator cu protecție prin SA"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r>
      <w:tr w:rsidR="0092350C">
        <w:tc>
          <w:tcPr>
            <w:tcW w:w="39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t>Windows 10 Enterprise E3/E5 per Utilizator</w:t>
            </w:r>
            <w:r>
              <w:fldChar w:fldCharType="begin"/>
            </w:r>
            <w:r>
              <w:instrText xml:space="preserve"> XE "Windows 10 Enterprise E3/E5 per Utilizator"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r>
      <w:tr w:rsidR="0092350C">
        <w:tc>
          <w:tcPr>
            <w:tcW w:w="39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t xml:space="preserve">Licență cu SA de tranziție pentru Windows 10 Enterprise E3 per Utilizator cu protecție prin SA </w:t>
            </w:r>
            <w:r>
              <w:fldChar w:fldCharType="begin"/>
            </w:r>
            <w:r>
              <w:instrText xml:space="preserve"> XE "Licență cu SA de tranziție pentru Windows 10 Enterprise E3 per Utilizator cu protecție prin SA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r>
      <w:tr w:rsidR="0092350C">
        <w:tc>
          <w:tcPr>
            <w:tcW w:w="39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t>Licență SL Windows 10 Enterprise E3 per utilizator (doar local)</w:t>
            </w:r>
            <w:r>
              <w:fldChar w:fldCharType="begin"/>
            </w:r>
            <w:r>
              <w:instrText xml:space="preserve"> XE "Licență SL Windows 10 Enterprise E3 per utilizator (doar local)"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r>
      <w:tr w:rsidR="0092350C">
        <w:tc>
          <w:tcPr>
            <w:tcW w:w="39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t>Windows 10 Education E3</w:t>
            </w:r>
            <w:r>
              <w:fldChar w:fldCharType="begin"/>
            </w:r>
            <w:r>
              <w:instrText xml:space="preserve"> XE "Windows 10 Education E3"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r>
      <w:tr w:rsidR="0092350C">
        <w:tc>
          <w:tcPr>
            <w:tcW w:w="39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t>Windows 10 Education A3</w:t>
            </w:r>
            <w:r>
              <w:fldChar w:fldCharType="begin"/>
            </w:r>
            <w:r>
              <w:instrText xml:space="preserve"> XE "Windows 10 Education A3"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r>
      <w:tr w:rsidR="0092350C">
        <w:tc>
          <w:tcPr>
            <w:tcW w:w="39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t>Windows 10 Enterprise E5 per Dispozitiv sau Utilizator cu protecție prin SA</w:t>
            </w:r>
            <w:r>
              <w:fldChar w:fldCharType="begin"/>
            </w:r>
            <w:r>
              <w:instrText xml:space="preserve"> XE "Windows 10 Enterprise E5 per Dispozitiv sau Utilizator cu protecție prin SA"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r>
      <w:tr w:rsidR="0092350C">
        <w:tc>
          <w:tcPr>
            <w:tcW w:w="39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t xml:space="preserve">Licență cu SA de tranziție pentru Windows 10 Enterprise E5 per Utilizator cu protecție prin SA </w:t>
            </w:r>
            <w:r>
              <w:fldChar w:fldCharType="begin"/>
            </w:r>
            <w:r>
              <w:instrText xml:space="preserve"> XE "Licență cu SA de tranziție pentru Windows 10 Enterprise E5 per Utilizator cu protecție prin SA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r>
      <w:tr w:rsidR="0092350C">
        <w:tc>
          <w:tcPr>
            <w:tcW w:w="39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r>
      <w:tr w:rsidR="0092350C">
        <w:tc>
          <w:tcPr>
            <w:tcW w:w="39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t>Windows 10 Education E5 (per dispozitiv)</w:t>
            </w:r>
            <w:r>
              <w:fldChar w:fldCharType="begin"/>
            </w:r>
            <w:r>
              <w:instrText xml:space="preserve"> XE "Windows 10 Education E5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r>
      <w:tr w:rsidR="0092350C">
        <w:tc>
          <w:tcPr>
            <w:tcW w:w="39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t>Licență suplimentară Windows 10 Education E5 per dispozitiv (pentru E3 per dispozitiv)</w:t>
            </w:r>
            <w:r>
              <w:fldChar w:fldCharType="begin"/>
            </w:r>
            <w:r>
              <w:instrText xml:space="preserve"> XE "Licență suplimentară Windows 10 Education E5 per dispozitiv (pentru E3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r>
      <w:tr w:rsidR="0092350C">
        <w:tc>
          <w:tcPr>
            <w:tcW w:w="39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r>
      <w:tr w:rsidR="0092350C">
        <w:tc>
          <w:tcPr>
            <w:tcW w:w="39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t>Windows 10 Education A5</w:t>
            </w:r>
            <w:r>
              <w:fldChar w:fldCharType="begin"/>
            </w:r>
            <w:r>
              <w:instrText xml:space="preserve"> XE "Windows 10 Education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r>
      <w:tr w:rsidR="0092350C">
        <w:tc>
          <w:tcPr>
            <w:tcW w:w="39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r>
      <w:tr w:rsidR="0092350C">
        <w:tc>
          <w:tcPr>
            <w:tcW w:w="39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t>Licență suplimentară Windows 10 Enterprise E3 per dispozitiv (pentru E3 per dispozitiv)</w:t>
            </w:r>
            <w:r>
              <w:fldChar w:fldCharType="begin"/>
            </w:r>
            <w:r>
              <w:instrText xml:space="preserve"> XE "Licență suplimentară Windows 10 Enterprise E3 per dispozitiv (pentru E3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r>
      <w:tr w:rsidR="0092350C">
        <w:tc>
          <w:tcPr>
            <w:tcW w:w="39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rPr>
                <w:color w:val="000000"/>
              </w:rPr>
              <w:t>Licență suplimentară Windows 10 Enterprise E5 per dispozitiv sau utilizator (pentru E3 per dispozitiv) (licență SL)</w:t>
            </w:r>
            <w:r>
              <w:fldChar w:fldCharType="begin"/>
            </w:r>
            <w:r>
              <w:instrText xml:space="preserve"> XE "Licență suplimentară Windows 10 Enterprise E5 per dispozitiv sau utilizator (pentru E3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r>
      <w:tr w:rsidR="0092350C">
        <w:tc>
          <w:tcPr>
            <w:tcW w:w="39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t xml:space="preserve">Windows 10 Enterprise Virtual Desktop Access E3 per Dispozitiv </w:t>
            </w:r>
            <w:r>
              <w:fldChar w:fldCharType="begin"/>
            </w:r>
            <w:r>
              <w:instrText xml:space="preserve"> XE "Windows 10 Enterprise Virtual Desktop Access E3 per Dispozitiv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r>
      <w:tr w:rsidR="0092350C">
        <w:tc>
          <w:tcPr>
            <w:tcW w:w="39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t xml:space="preserve">Windows 10 Enterprise Virtual Desktop Access E3 per Utilizator </w:t>
            </w:r>
            <w:r>
              <w:fldChar w:fldCharType="begin"/>
            </w:r>
            <w:r>
              <w:instrText xml:space="preserve"> XE "Windows 10 Enterprise Virtual Desktop Access E3 per Utilizator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r>
      <w:tr w:rsidR="0092350C">
        <w:tc>
          <w:tcPr>
            <w:tcW w:w="39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t xml:space="preserve">Windows 10 Enterprise Virtual Desktop Access E5 per Dispozitiv </w:t>
            </w:r>
            <w:r>
              <w:fldChar w:fldCharType="begin"/>
            </w:r>
            <w:r>
              <w:instrText xml:space="preserve"> XE "Windows 10 Enterprise Virtual Desktop Access E5 per Dispozitiv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r>
      <w:tr w:rsidR="0092350C">
        <w:tc>
          <w:tcPr>
            <w:tcW w:w="39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t>Windows 10 Enterprise Virtual Desktop Access E5 per Utilizator</w:t>
            </w:r>
            <w:r>
              <w:fldChar w:fldCharType="begin"/>
            </w:r>
            <w:r>
              <w:instrText xml:space="preserve"> XE "Windows 10 Enterprise Virtual Desktop Access E5 per Utilizator"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r>
      <w:tr w:rsidR="0092350C">
        <w:tc>
          <w:tcPr>
            <w:tcW w:w="39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r>
      <w:tr w:rsidR="0092350C">
        <w:tc>
          <w:tcPr>
            <w:tcW w:w="3920" w:type="dxa"/>
            <w:tcBorders>
              <w:top w:val="dashed" w:sz="4" w:space="0" w:color="BFBFBF"/>
              <w:left w:val="single" w:sz="9" w:space="0" w:color="FFFFFF"/>
              <w:bottom w:val="single" w:sz="4" w:space="0" w:color="FFFFFF"/>
              <w:right w:val="single" w:sz="9" w:space="0" w:color="FFFFFF"/>
            </w:tcBorders>
          </w:tcPr>
          <w:p w:rsidR="0092350C" w:rsidRDefault="00621A69">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2350C" w:rsidRDefault="00621A69">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92350C" w:rsidRDefault="00621A69">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92350C" w:rsidRDefault="0092350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r>
    </w:tbl>
    <w:p w:rsidR="0092350C" w:rsidRDefault="00621A69">
      <w:pPr>
        <w:pStyle w:val="ProductList-Offering1SubSection"/>
        <w:outlineLvl w:val="3"/>
      </w:pPr>
      <w:bookmarkStart w:id="189" w:name="_Sec755"/>
      <w:r>
        <w:t>2. Condițiile produsului</w:t>
      </w:r>
      <w:bookmarkEnd w:id="189"/>
    </w:p>
    <w:tbl>
      <w:tblPr>
        <w:tblStyle w:val="PURTable"/>
        <w:tblW w:w="0" w:type="dxa"/>
        <w:tblLook w:val="04A0" w:firstRow="1" w:lastRow="0" w:firstColumn="1" w:lastColumn="0" w:noHBand="0" w:noVBand="1"/>
      </w:tblPr>
      <w:tblGrid>
        <w:gridCol w:w="3578"/>
        <w:gridCol w:w="3609"/>
        <w:gridCol w:w="3603"/>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LTSB 2015</w:t>
            </w:r>
            <w:r>
              <w:fldChar w:fldCharType="begin"/>
            </w:r>
            <w:r>
              <w:instrText xml:space="preserve"> XE "Windows 10 Enterprise LTSB 2015" </w:instrText>
            </w:r>
            <w:r>
              <w:fldChar w:fldCharType="end"/>
            </w:r>
            <w:r>
              <w:t xml:space="preserve"> (8/15),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92350C" w:rsidRDefault="0092350C">
      <w:pPr>
        <w:pStyle w:val="ProductList-Body"/>
      </w:pPr>
    </w:p>
    <w:p w:rsidR="0092350C" w:rsidRDefault="00621A69">
      <w:pPr>
        <w:pStyle w:val="ProductList-ClauseHeading"/>
        <w:outlineLvl w:val="4"/>
      </w:pPr>
      <w:r>
        <w:t>2.1 Alocarea licenței</w:t>
      </w:r>
    </w:p>
    <w:p w:rsidR="0092350C" w:rsidRDefault="00621A69">
      <w:pPr>
        <w:pStyle w:val="ProductList-SubClauseHeading"/>
        <w:outlineLvl w:val="5"/>
      </w:pPr>
      <w:r>
        <w:t>2.1.1 Eligibilitate la alocarea licențelor per utilizator (cu excepția Virtual Desktop Access)</w:t>
      </w:r>
    </w:p>
    <w:p w:rsidR="0092350C" w:rsidRDefault="00621A69">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cel puțin unui dispozitiv licențiat cu un sistem de operare eligibil. La rândul său, acest dispozitiv trebuie să fie principalul dispozitiv de lucru al Utilizatorului principal. </w:t>
      </w:r>
    </w:p>
    <w:p w:rsidR="0092350C" w:rsidRDefault="0092350C">
      <w:pPr>
        <w:pStyle w:val="ProductList-BodyIndented"/>
      </w:pPr>
    </w:p>
    <w:p w:rsidR="0092350C" w:rsidRDefault="00621A69">
      <w:pPr>
        <w:pStyle w:val="ProductList-SubClauseHeading"/>
        <w:outlineLvl w:val="5"/>
      </w:pPr>
      <w:r>
        <w:t>2.1.2 Eligibilitate la alocarea licențelor per dispozitiv (cu excepția Virtual Desktop Access)</w:t>
      </w:r>
    </w:p>
    <w:p w:rsidR="0092350C" w:rsidRDefault="00621A69">
      <w:pPr>
        <w:pStyle w:val="ProductList-BodyIndented"/>
      </w:pP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rsidR="0092350C" w:rsidRDefault="0092350C">
      <w:pPr>
        <w:pStyle w:val="ProductList-BodyIndented"/>
      </w:pPr>
    </w:p>
    <w:p w:rsidR="0092350C" w:rsidRDefault="00621A69">
      <w:pPr>
        <w:pStyle w:val="ProductList-SubClauseHeading"/>
        <w:outlineLvl w:val="5"/>
      </w:pPr>
      <w:r>
        <w:t>2.1.3 Eligibilitate la alocarea licențelor Virtual Desktop Access (VDA)</w:t>
      </w:r>
    </w:p>
    <w:p w:rsidR="0092350C" w:rsidRDefault="00621A69">
      <w:pPr>
        <w:pStyle w:val="ProductList-BodyIndented"/>
      </w:pPr>
      <w:r>
        <w:t>Licențele VDA per dispozitiv și per utilizator pot fi alocate oricărui utilizator sau dispozitiv.</w:t>
      </w:r>
    </w:p>
    <w:p w:rsidR="0092350C" w:rsidRDefault="0092350C">
      <w:pPr>
        <w:pStyle w:val="ProductList-BodyIndented"/>
      </w:pPr>
    </w:p>
    <w:p w:rsidR="0092350C" w:rsidRDefault="00621A69">
      <w:pPr>
        <w:pStyle w:val="ProductList-ClauseHeading"/>
        <w:outlineLvl w:val="4"/>
      </w:pPr>
      <w:r>
        <w:t>2.2 Sisteme de operare eligibile</w:t>
      </w:r>
    </w:p>
    <w:p w:rsidR="0092350C" w:rsidRDefault="00621A69">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rsidR="0092350C" w:rsidRDefault="0092350C">
      <w:pPr>
        <w:pStyle w:val="ProductList-Body"/>
      </w:pPr>
    </w:p>
    <w:p w:rsidR="0092350C" w:rsidRDefault="00621A69">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495"/>
        <w:gridCol w:w="3766"/>
        <w:gridCol w:w="3169"/>
      </w:tblGrid>
      <w:tr w:rsidR="0092350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jc w:val="center"/>
            </w:pPr>
            <w:r>
              <w:rPr>
                <w:color w:val="FFFFFF"/>
              </w:rPr>
              <w:t>Contractul pentru Microsoft Cloud</w:t>
            </w:r>
          </w:p>
        </w:tc>
      </w:tr>
      <w:tr w:rsidR="0092350C">
        <w:tc>
          <w:tcPr>
            <w:tcW w:w="3920" w:type="dxa"/>
            <w:tcBorders>
              <w:top w:val="single" w:sz="4" w:space="0" w:color="000000"/>
              <w:left w:val="single" w:sz="4" w:space="0" w:color="000000"/>
              <w:bottom w:val="single" w:sz="4" w:space="0" w:color="000000"/>
              <w:right w:val="none" w:sz="4" w:space="0" w:color="000000"/>
            </w:tcBorders>
          </w:tcPr>
          <w:p w:rsidR="0092350C" w:rsidRDefault="00621A6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92350C" w:rsidRDefault="0092350C">
            <w:pPr>
              <w:pStyle w:val="ProductList-TableBody"/>
            </w:pPr>
          </w:p>
        </w:tc>
      </w:tr>
      <w:tr w:rsidR="0092350C">
        <w:tc>
          <w:tcPr>
            <w:tcW w:w="39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  Enterprise, IoT Enterprise, Pro, Pro pentru stații de lucru, Pro în Modul S</w:t>
            </w:r>
          </w:p>
        </w:tc>
        <w:tc>
          <w:tcPr>
            <w:tcW w:w="44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3920" w:type="dxa"/>
            <w:tcBorders>
              <w:top w:val="single" w:sz="4" w:space="0" w:color="000000"/>
              <w:left w:val="single" w:sz="4" w:space="0" w:color="000000"/>
              <w:bottom w:val="single" w:sz="4" w:space="0" w:color="000000"/>
              <w:right w:val="none" w:sz="4" w:space="0" w:color="000000"/>
            </w:tcBorders>
          </w:tcPr>
          <w:p w:rsidR="0092350C" w:rsidRDefault="00621A6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92350C" w:rsidRDefault="0092350C">
            <w:pPr>
              <w:pStyle w:val="ProductList-TableBody"/>
              <w:jc w:val="center"/>
            </w:pPr>
          </w:p>
        </w:tc>
      </w:tr>
      <w:tr w:rsidR="0092350C">
        <w:tc>
          <w:tcPr>
            <w:tcW w:w="39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r>
    </w:tbl>
    <w:p w:rsidR="0092350C" w:rsidRDefault="0092350C">
      <w:pPr>
        <w:pStyle w:val="ProductList-BodyIndented"/>
      </w:pPr>
    </w:p>
    <w:p w:rsidR="0092350C" w:rsidRDefault="00621A69">
      <w:pPr>
        <w:pStyle w:val="ProductList-SubClauseHeading"/>
        <w:outlineLvl w:val="5"/>
      </w:pPr>
      <w:r>
        <w:t>2.2.2 Sistem de operare eligibil – Licențele per dispozitiv (cu excepția licențelor Virtual Desktop Access)</w:t>
      </w:r>
    </w:p>
    <w:p w:rsidR="0092350C" w:rsidRDefault="00621A69">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rsidR="0092350C" w:rsidRDefault="0092350C">
      <w:pPr>
        <w:pStyle w:val="ProductList-BodyIndented"/>
      </w:pPr>
    </w:p>
    <w:tbl>
      <w:tblPr>
        <w:tblStyle w:val="PURTable0"/>
        <w:tblW w:w="0" w:type="dxa"/>
        <w:tblLook w:val="04A0" w:firstRow="1" w:lastRow="0" w:firstColumn="1" w:lastColumn="0" w:noHBand="0" w:noVBand="1"/>
      </w:tblPr>
      <w:tblGrid>
        <w:gridCol w:w="3402"/>
        <w:gridCol w:w="1395"/>
        <w:gridCol w:w="1396"/>
        <w:gridCol w:w="1458"/>
        <w:gridCol w:w="1396"/>
        <w:gridCol w:w="1383"/>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jc w:val="center"/>
            </w:pPr>
            <w:r>
              <w:rPr>
                <w:color w:val="FFFFFF"/>
              </w:rPr>
              <w:t>Academic și Charity</w:t>
            </w:r>
          </w:p>
        </w:tc>
      </w:tr>
      <w:tr w:rsidR="0092350C">
        <w:tc>
          <w:tcPr>
            <w:tcW w:w="4040" w:type="dxa"/>
            <w:tcBorders>
              <w:top w:val="single" w:sz="4" w:space="0" w:color="000000"/>
              <w:left w:val="single" w:sz="4" w:space="0" w:color="000000"/>
              <w:bottom w:val="single" w:sz="4" w:space="0" w:color="000000"/>
              <w:right w:val="none" w:sz="4" w:space="0" w:color="000000"/>
            </w:tcBorders>
          </w:tcPr>
          <w:p w:rsidR="0092350C" w:rsidRDefault="00621A6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2350C" w:rsidRDefault="0092350C">
            <w:pPr>
              <w:pStyle w:val="ProductList-TableBody"/>
              <w:jc w:val="center"/>
            </w:pP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  Enterprise, IoT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040" w:type="dxa"/>
            <w:tcBorders>
              <w:top w:val="single" w:sz="4" w:space="0" w:color="000000"/>
              <w:left w:val="single" w:sz="4" w:space="0" w:color="000000"/>
              <w:bottom w:val="single" w:sz="4" w:space="0" w:color="000000"/>
              <w:right w:val="none" w:sz="4" w:space="0" w:color="000000"/>
            </w:tcBorders>
          </w:tcPr>
          <w:p w:rsidR="0092350C" w:rsidRDefault="00621A6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2350C" w:rsidRDefault="0092350C">
            <w:pPr>
              <w:pStyle w:val="ProductList-TableBody"/>
              <w:jc w:val="center"/>
            </w:pP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040" w:type="dxa"/>
            <w:tcBorders>
              <w:top w:val="single" w:sz="4" w:space="0" w:color="000000"/>
              <w:left w:val="single" w:sz="4" w:space="0" w:color="000000"/>
              <w:bottom w:val="single" w:sz="4" w:space="0" w:color="000000"/>
              <w:right w:val="none" w:sz="4" w:space="0" w:color="000000"/>
            </w:tcBorders>
          </w:tcPr>
          <w:p w:rsidR="0092350C" w:rsidRDefault="00621A6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2350C" w:rsidRDefault="0092350C">
            <w:pPr>
              <w:pStyle w:val="ProductList-TableBody"/>
              <w:jc w:val="center"/>
            </w:pP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040" w:type="dxa"/>
            <w:tcBorders>
              <w:top w:val="single" w:sz="4" w:space="0" w:color="000000"/>
              <w:left w:val="single" w:sz="4" w:space="0" w:color="000000"/>
              <w:bottom w:val="single" w:sz="4" w:space="0" w:color="000000"/>
              <w:right w:val="none" w:sz="4" w:space="0" w:color="000000"/>
            </w:tcBorders>
          </w:tcPr>
          <w:p w:rsidR="0092350C" w:rsidRDefault="00621A6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2350C" w:rsidRDefault="0092350C">
            <w:pPr>
              <w:pStyle w:val="ProductList-TableBody"/>
              <w:jc w:val="center"/>
            </w:pP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040" w:type="dxa"/>
            <w:tcBorders>
              <w:top w:val="single" w:sz="4" w:space="0" w:color="000000"/>
              <w:left w:val="single" w:sz="4" w:space="0" w:color="000000"/>
              <w:bottom w:val="single" w:sz="4" w:space="0" w:color="000000"/>
              <w:right w:val="none" w:sz="4" w:space="0" w:color="000000"/>
            </w:tcBorders>
          </w:tcPr>
          <w:p w:rsidR="0092350C" w:rsidRDefault="00621A6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2350C" w:rsidRDefault="0092350C">
            <w:pPr>
              <w:pStyle w:val="ProductList-TableBody"/>
              <w:jc w:val="center"/>
            </w:pP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040" w:type="dxa"/>
            <w:tcBorders>
              <w:top w:val="single" w:sz="4" w:space="0" w:color="000000"/>
              <w:left w:val="single" w:sz="4" w:space="0" w:color="000000"/>
              <w:bottom w:val="single" w:sz="4" w:space="0" w:color="000000"/>
              <w:right w:val="none" w:sz="4" w:space="0" w:color="000000"/>
            </w:tcBorders>
          </w:tcPr>
          <w:p w:rsidR="0092350C" w:rsidRDefault="00621A6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2350C" w:rsidRDefault="0092350C">
            <w:pPr>
              <w:pStyle w:val="ProductList-TableBody"/>
              <w:jc w:val="center"/>
            </w:pP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040" w:type="dxa"/>
            <w:tcBorders>
              <w:top w:val="single" w:sz="4" w:space="0" w:color="000000"/>
              <w:left w:val="single" w:sz="4" w:space="0" w:color="000000"/>
              <w:bottom w:val="single" w:sz="4" w:space="0" w:color="000000"/>
              <w:right w:val="none" w:sz="4" w:space="0" w:color="000000"/>
            </w:tcBorders>
          </w:tcPr>
          <w:p w:rsidR="0092350C" w:rsidRDefault="00621A69">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350C" w:rsidRDefault="0092350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2350C" w:rsidRDefault="0092350C">
            <w:pPr>
              <w:pStyle w:val="ProductList-TableBody"/>
              <w:jc w:val="center"/>
            </w:pP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bl>
    <w:p w:rsidR="0092350C" w:rsidRDefault="00621A69">
      <w:pPr>
        <w:pStyle w:val="ProductList-BodyIndented"/>
      </w:pPr>
      <w:r>
        <w:rPr>
          <w:i/>
          <w:vertAlign w:val="superscript"/>
        </w:rPr>
        <w:t>1</w:t>
      </w:r>
      <w:r>
        <w:rPr>
          <w:i/>
        </w:rPr>
        <w:t xml:space="preserve">Se aplică și Dispozitivelor eligibile obținute prin fuziune sau achiziționare </w:t>
      </w:r>
    </w:p>
    <w:p w:rsidR="0092350C" w:rsidRDefault="00621A69">
      <w:pPr>
        <w:pStyle w:val="ProductList-BodyIndented"/>
      </w:pPr>
      <w:r>
        <w:rPr>
          <w:i/>
          <w:vertAlign w:val="superscript"/>
        </w:rPr>
        <w:t>2</w:t>
      </w:r>
      <w:r>
        <w:rPr>
          <w:i/>
        </w:rPr>
        <w:t xml:space="preserve">macOS trebuie să fie preinstalat de producătorul autorizat înainte de vânzarea inițială a dispozitivului. </w:t>
      </w:r>
    </w:p>
    <w:p w:rsidR="0092350C" w:rsidRDefault="0092350C">
      <w:pPr>
        <w:pStyle w:val="ProductList-BodyIndented"/>
      </w:pPr>
    </w:p>
    <w:p w:rsidR="0092350C" w:rsidRDefault="00621A69">
      <w:pPr>
        <w:pStyle w:val="ProductList-SubClauseHeading"/>
        <w:outlineLvl w:val="5"/>
      </w:pPr>
      <w:r>
        <w:t>2.2.3 Sistem de operare eligibil cu restricție de utilizare – Licențe per dispozitiv</w:t>
      </w:r>
    </w:p>
    <w:p w:rsidR="0092350C" w:rsidRDefault="0092350C">
      <w:pPr>
        <w:pStyle w:val="ProductList-BodyIndented"/>
      </w:pPr>
    </w:p>
    <w:tbl>
      <w:tblPr>
        <w:tblStyle w:val="PURTable0"/>
        <w:tblW w:w="0" w:type="dxa"/>
        <w:tblLook w:val="04A0" w:firstRow="1" w:lastRow="0" w:firstColumn="1" w:lastColumn="0" w:noHBand="0" w:noVBand="1"/>
      </w:tblPr>
      <w:tblGrid>
        <w:gridCol w:w="3880"/>
        <w:gridCol w:w="1627"/>
        <w:gridCol w:w="1628"/>
        <w:gridCol w:w="1677"/>
        <w:gridCol w:w="1618"/>
      </w:tblGrid>
      <w:tr w:rsidR="0092350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jc w:val="center"/>
            </w:pPr>
            <w:r>
              <w:rPr>
                <w:color w:val="FFFFFF"/>
              </w:rPr>
              <w:t>Academic și Charity</w:t>
            </w:r>
          </w:p>
        </w:tc>
      </w:tr>
      <w:tr w:rsidR="0092350C">
        <w:tc>
          <w:tcPr>
            <w:tcW w:w="46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6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6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6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6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6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6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6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6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6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bl>
    <w:p w:rsidR="0092350C" w:rsidRDefault="00621A69">
      <w:pPr>
        <w:pStyle w:val="ProductList-BodyIndented"/>
      </w:pPr>
      <w:r>
        <w:rPr>
          <w:i/>
          <w:vertAlign w:val="superscript"/>
        </w:rPr>
        <w:t>1</w:t>
      </w:r>
      <w:r>
        <w:rPr>
          <w:i/>
        </w:rPr>
        <w:t xml:space="preserve">Se aplică și Dispozitivelor eligibile obținute prin fuziune sau achiziționare </w:t>
      </w:r>
    </w:p>
    <w:p w:rsidR="0092350C" w:rsidRDefault="0092350C">
      <w:pPr>
        <w:pStyle w:val="ProductList-BodyIndented"/>
      </w:pPr>
    </w:p>
    <w:p w:rsidR="0092350C" w:rsidRPr="00E90FE2" w:rsidRDefault="00621A69" w:rsidP="00E90FE2">
      <w:pPr>
        <w:pStyle w:val="ProductList-BodyIndented"/>
        <w:ind w:left="720"/>
        <w:rPr>
          <w:color w:val="4668C5"/>
        </w:rPr>
      </w:pPr>
      <w:r w:rsidRPr="00E90FE2">
        <w:rPr>
          <w:b/>
          <w:color w:val="4668C5"/>
        </w:rPr>
        <w:t>2.2.3.1 Sistemele de operare eligibile cu restricție de utilizare</w:t>
      </w:r>
    </w:p>
    <w:p w:rsidR="0092350C" w:rsidRDefault="00621A69" w:rsidP="00E90FE2">
      <w:pPr>
        <w:pStyle w:val="ProductList-BodyIndented"/>
        <w:ind w:left="720"/>
      </w:pPr>
      <w:r>
        <w:t>Dreptul de a utiliza software-ul Windows achiziționat prin intermediul unui contract de licențiere în volum pe un Dispozitiv licențiat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licențiate cu o versiune „punct de vânzare” (POS) a Windows Embedded trebuie să fie în special utilizat pentru executarea unei aplicații POS.</w:t>
      </w:r>
    </w:p>
    <w:p w:rsidR="0092350C" w:rsidRDefault="0092350C" w:rsidP="00E90FE2">
      <w:pPr>
        <w:pStyle w:val="ProductList-BodyIndented"/>
        <w:ind w:left="720"/>
      </w:pPr>
    </w:p>
    <w:p w:rsidR="0092350C" w:rsidRPr="00E90FE2" w:rsidRDefault="00621A69" w:rsidP="00E90FE2">
      <w:pPr>
        <w:pStyle w:val="ProductList-BodyIndented"/>
        <w:ind w:left="720"/>
        <w:rPr>
          <w:color w:val="4668C5"/>
        </w:rPr>
      </w:pPr>
      <w:r w:rsidRPr="00E90FE2">
        <w:rPr>
          <w:b/>
          <w:color w:val="4668C5"/>
        </w:rPr>
        <w:t>2.2.3.2 Limitarea achiziționării de Software Assurance pentru sistemele de operare eligibile cu restricție de utilizare</w:t>
      </w:r>
    </w:p>
    <w:p w:rsidR="0092350C" w:rsidRDefault="00621A69" w:rsidP="00E90FE2">
      <w:pPr>
        <w:pStyle w:val="ProductList-BodyIndented"/>
        <w:ind w:left="720"/>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rsidR="0092350C" w:rsidRDefault="0092350C">
      <w:pPr>
        <w:pStyle w:val="ProductList-BodyIndented"/>
      </w:pPr>
    </w:p>
    <w:p w:rsidR="0092350C" w:rsidRDefault="00621A69">
      <w:pPr>
        <w:pStyle w:val="ProductList-ClauseHeading"/>
        <w:outlineLvl w:val="4"/>
      </w:pPr>
      <w:r>
        <w:t>2.3 Combinarea licențelor per utilizator și per dispozitiv pentru Înscrierile Enterprise</w:t>
      </w:r>
    </w:p>
    <w:p w:rsidR="0092350C" w:rsidRDefault="00621A69">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rsidR="0092350C" w:rsidRDefault="0092350C">
      <w:pPr>
        <w:pStyle w:val="ProductList-Body"/>
      </w:pPr>
    </w:p>
    <w:p w:rsidR="0092350C" w:rsidRDefault="00621A69">
      <w:pPr>
        <w:pStyle w:val="ProductList-ClauseHeading"/>
        <w:outlineLvl w:val="4"/>
      </w:pPr>
      <w:r>
        <w:t>2.4 Upgrade-uri Windows Pro/Enterprise fără versiune pentru Republica Populară Chineză</w:t>
      </w:r>
    </w:p>
    <w:p w:rsidR="0092350C" w:rsidRDefault="00621A6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rsidR="0092350C" w:rsidRDefault="0092350C">
      <w:pPr>
        <w:pStyle w:val="ProductList-Body"/>
      </w:pPr>
    </w:p>
    <w:p w:rsidR="0092350C" w:rsidRDefault="00621A69">
      <w:pPr>
        <w:pStyle w:val="ProductList-ClauseHeading"/>
        <w:outlineLvl w:val="4"/>
      </w:pPr>
      <w:r>
        <w:t>2.5 Reproducerea de către terțe părți</w:t>
      </w:r>
    </w:p>
    <w:p w:rsidR="0092350C" w:rsidRDefault="00621A69">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rsidR="0092350C" w:rsidRDefault="0092350C">
      <w:pPr>
        <w:pStyle w:val="ProductList-Body"/>
      </w:pPr>
    </w:p>
    <w:p w:rsidR="0092350C" w:rsidRDefault="00621A69">
      <w:pPr>
        <w:pStyle w:val="ProductList-ClauseHeading"/>
        <w:outlineLvl w:val="4"/>
      </w:pPr>
      <w:r>
        <w:t>2.6 Opțiunile de furnizare regională</w:t>
      </w:r>
    </w:p>
    <w:p w:rsidR="0092350C" w:rsidRDefault="00621A69">
      <w:pPr>
        <w:pStyle w:val="ProductList-SubClauseHeading"/>
        <w:outlineLvl w:val="5"/>
      </w:pPr>
      <w:r>
        <w:t>2.6.1 Edițiile Windows KN</w:t>
      </w:r>
    </w:p>
    <w:p w:rsidR="0092350C" w:rsidRDefault="00621A69">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rsidR="0092350C" w:rsidRDefault="0092350C">
      <w:pPr>
        <w:pStyle w:val="ProductList-BodyIndented"/>
      </w:pPr>
    </w:p>
    <w:p w:rsidR="0092350C" w:rsidRDefault="00621A69">
      <w:pPr>
        <w:pStyle w:val="ProductList-SubClauseHeading"/>
        <w:outlineLvl w:val="5"/>
      </w:pPr>
      <w:r>
        <w:t>2.6.2 Edițiile Windows N (fără Windows Media Player)</w:t>
      </w:r>
    </w:p>
    <w:p w:rsidR="0092350C" w:rsidRDefault="00621A69">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rsidR="0092350C" w:rsidRDefault="0092350C">
      <w:pPr>
        <w:pStyle w:val="ProductList-BodyIndented"/>
      </w:pPr>
    </w:p>
    <w:p w:rsidR="0092350C" w:rsidRDefault="00621A69">
      <w:pPr>
        <w:pStyle w:val="ProductList-ClauseHeading"/>
        <w:outlineLvl w:val="4"/>
      </w:pPr>
      <w:r>
        <w:t>2.7 Kitul Windows Embedded 8 Standard Enterprise</w:t>
      </w:r>
    </w:p>
    <w:p w:rsidR="0092350C" w:rsidRDefault="00621A69">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rsidR="0092350C" w:rsidRDefault="0092350C">
      <w:pPr>
        <w:pStyle w:val="ProductList-Body"/>
      </w:pPr>
    </w:p>
    <w:p w:rsidR="0092350C" w:rsidRDefault="00621A69">
      <w:pPr>
        <w:pStyle w:val="ProductList-ClauseHeading"/>
        <w:outlineLvl w:val="4"/>
      </w:pPr>
      <w:r>
        <w:t>2.8 Eligibilitatea privind achiziționarea pentru Windows 10 Home până la Pro pentru E3/E5</w:t>
      </w:r>
    </w:p>
    <w:p w:rsidR="0092350C" w:rsidRDefault="00621A69">
      <w:pPr>
        <w:pStyle w:val="ProductList-SubClauseHeading"/>
        <w:outlineLvl w:val="5"/>
      </w:pPr>
      <w:r>
        <w:t>2.8.1 Cerințele preliminare</w:t>
      </w:r>
    </w:p>
    <w:p w:rsidR="0092350C" w:rsidRDefault="00621A69">
      <w:pPr>
        <w:pStyle w:val="ProductList-BodyIndented"/>
      </w:pPr>
      <w:r>
        <w:t>În ciuda prevederilor din Secțiunea 2.2 Sisteme de operare calificate, Clienții din Australia, Canada, Islanda, Japonia, Noua Zeelandă, Norvegia, Elveția, SUA sau orice țară din Uniunea Europeană sunt eligibili pentru Licențiere drepturi Windows 10 Home până la Pro pentru dispozitivele licențiate cu versiunea Windows Home 7 sau ulterioară dacă au beneficiat continuu de licență pentru oricare dintre produsele următoare de la 1 martie 2017:</w:t>
      </w:r>
    </w:p>
    <w:p w:rsidR="0092350C" w:rsidRDefault="00621A69" w:rsidP="00621A69">
      <w:pPr>
        <w:pStyle w:val="ProductList-Bullet"/>
        <w:numPr>
          <w:ilvl w:val="1"/>
          <w:numId w:val="22"/>
        </w:numPr>
      </w:pPr>
      <w:r>
        <w:t xml:space="preserve">Windows 10 Enterprise E3 per Dispozitiv cu protecție prin SA activă </w:t>
      </w:r>
    </w:p>
    <w:p w:rsidR="0092350C" w:rsidRDefault="00621A69" w:rsidP="00621A69">
      <w:pPr>
        <w:pStyle w:val="ProductList-Bullet"/>
        <w:numPr>
          <w:ilvl w:val="1"/>
          <w:numId w:val="22"/>
        </w:numPr>
      </w:pPr>
      <w:r>
        <w:t xml:space="preserve">Windows 10 Enterprise E3/E5 per licențe SL utilizator </w:t>
      </w:r>
    </w:p>
    <w:p w:rsidR="0092350C" w:rsidRDefault="00621A69" w:rsidP="00621A69">
      <w:pPr>
        <w:pStyle w:val="ProductList-Bullet"/>
        <w:numPr>
          <w:ilvl w:val="1"/>
          <w:numId w:val="22"/>
        </w:numPr>
      </w:pPr>
      <w:r>
        <w:t>Windows 10 Enterprise E5 per licențe SL dispozitiv</w:t>
      </w:r>
    </w:p>
    <w:p w:rsidR="0092350C" w:rsidRDefault="0092350C">
      <w:pPr>
        <w:pStyle w:val="ProductList-BodyIndented"/>
      </w:pPr>
    </w:p>
    <w:p w:rsidR="0092350C" w:rsidRDefault="00621A69">
      <w:pPr>
        <w:pStyle w:val="ProductList-SubClauseHeading"/>
        <w:outlineLvl w:val="5"/>
      </w:pPr>
      <w:r>
        <w:t>2.8.2 Cerințele de achiziționare</w:t>
      </w:r>
    </w:p>
    <w:p w:rsidR="0092350C" w:rsidRDefault="00621A69">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rsidR="0092350C" w:rsidRDefault="00621A69" w:rsidP="00621A69">
      <w:pPr>
        <w:pStyle w:val="ProductList-Bullet"/>
        <w:numPr>
          <w:ilvl w:val="1"/>
          <w:numId w:val="23"/>
        </w:numPr>
      </w:pPr>
      <w:r>
        <w:t xml:space="preserve">Este licențiat cu Windows 10 Enterprise E3/E5 per dispozitiv sau </w:t>
      </w:r>
    </w:p>
    <w:p w:rsidR="0092350C" w:rsidRDefault="00621A69" w:rsidP="00621A69">
      <w:pPr>
        <w:pStyle w:val="ProductList-Bullet"/>
        <w:numPr>
          <w:ilvl w:val="1"/>
          <w:numId w:val="23"/>
        </w:numPr>
      </w:pPr>
      <w:r>
        <w:t>Pe care este instalat Pro sau Enterprise și este utilizat de un Utilizator licențiat Windows 10 Enterprise E3/E5</w:t>
      </w:r>
    </w:p>
    <w:p w:rsidR="0092350C" w:rsidRDefault="0092350C">
      <w:pPr>
        <w:pStyle w:val="ProductList-BodyIndented"/>
      </w:pPr>
    </w:p>
    <w:p w:rsidR="0092350C" w:rsidRDefault="00621A69">
      <w:pPr>
        <w:pStyle w:val="ProductList-SubClauseHeading"/>
        <w:outlineLvl w:val="5"/>
      </w:pPr>
      <w:r>
        <w:t>2.8.3 Restricțiile privind licența</w:t>
      </w:r>
    </w:p>
    <w:p w:rsidR="0092350C" w:rsidRDefault="00621A69">
      <w:pPr>
        <w:pStyle w:val="ProductList-BodyIndented"/>
      </w:pPr>
      <w:r>
        <w:t>Această licență nu include drepturile de instalare sau de rulare a unei Instanțe a unei versiuni anterioare a Windows 10 Pro. Drepturile privind realocarea din Secțiunea 4.3 se aplică doar unui dispozitiv de înlocuire cu un sistem de operare calificat Pro sau Enterprise.</w:t>
      </w:r>
    </w:p>
    <w:p w:rsidR="0092350C" w:rsidRDefault="0092350C">
      <w:pPr>
        <w:pStyle w:val="ProductList-BodyIndented"/>
      </w:pPr>
    </w:p>
    <w:p w:rsidR="0092350C" w:rsidRDefault="00621A69">
      <w:pPr>
        <w:pStyle w:val="ProductList-ClauseHeading"/>
        <w:outlineLvl w:val="4"/>
      </w:pPr>
      <w:r>
        <w:t>2.9 Actualizări automate</w:t>
      </w:r>
    </w:p>
    <w:p w:rsidR="0092350C" w:rsidRDefault="00621A69">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rsidR="0092350C" w:rsidRDefault="0092350C">
      <w:pPr>
        <w:pStyle w:val="ProductList-Body"/>
      </w:pPr>
    </w:p>
    <w:p w:rsidR="0092350C" w:rsidRDefault="00621A69">
      <w:pPr>
        <w:pStyle w:val="ProductList-ClauseHeading"/>
        <w:outlineLvl w:val="4"/>
      </w:pPr>
      <w:r>
        <w:t>2.10 Programele Academic și Charity</w:t>
      </w:r>
    </w:p>
    <w:p w:rsidR="0092350C" w:rsidRDefault="00621A69">
      <w:pPr>
        <w:pStyle w:val="ProductList-SubClauseHeading"/>
        <w:outlineLvl w:val="5"/>
      </w:pPr>
      <w:r>
        <w:t>2.10.1 Alocarea licenței</w:t>
      </w:r>
    </w:p>
    <w:p w:rsidR="0092350C" w:rsidRPr="00E90FE2" w:rsidRDefault="00621A69" w:rsidP="00E90FE2">
      <w:pPr>
        <w:pStyle w:val="ProductList-BodyIndented"/>
        <w:ind w:left="720"/>
        <w:rPr>
          <w:color w:val="4668C5"/>
        </w:rPr>
      </w:pPr>
      <w:r w:rsidRPr="00E90FE2">
        <w:rPr>
          <w:b/>
          <w:color w:val="4668C5"/>
        </w:rPr>
        <w:t>2.10.1.1 Alocarea licenței per utilizator</w:t>
      </w:r>
    </w:p>
    <w:p w:rsidR="0092350C" w:rsidRDefault="00621A69" w:rsidP="00E90FE2">
      <w:pPr>
        <w:pStyle w:val="ProductList-BodyIndented"/>
        <w:ind w:left="720"/>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cel puțin unui dispozitiv licențiat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rsidR="0092350C" w:rsidRDefault="0092350C" w:rsidP="00E90FE2">
      <w:pPr>
        <w:pStyle w:val="ProductList-BodyIndented"/>
        <w:ind w:left="720"/>
      </w:pPr>
    </w:p>
    <w:p w:rsidR="0092350C" w:rsidRPr="00E90FE2" w:rsidRDefault="00621A69" w:rsidP="00E90FE2">
      <w:pPr>
        <w:pStyle w:val="ProductList-BodyIndented"/>
        <w:ind w:left="720"/>
        <w:rPr>
          <w:color w:val="4668C5"/>
        </w:rPr>
      </w:pPr>
      <w:r w:rsidRPr="00E90FE2">
        <w:rPr>
          <w:b/>
          <w:color w:val="4668C5"/>
        </w:rPr>
        <w:t>2.10.1.2 Alocarea licenței per dispozitiv</w:t>
      </w:r>
    </w:p>
    <w:p w:rsidR="0092350C" w:rsidRDefault="00621A69" w:rsidP="00E90FE2">
      <w:pPr>
        <w:pStyle w:val="ProductList-BodyIndented"/>
        <w:ind w:left="720"/>
      </w:pP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rsidR="0092350C" w:rsidRDefault="0092350C">
      <w:pPr>
        <w:pStyle w:val="ProductList-BodyIndented"/>
      </w:pPr>
    </w:p>
    <w:p w:rsidR="0092350C" w:rsidRDefault="00621A69">
      <w:pPr>
        <w:pStyle w:val="ProductList-SubClauseHeading"/>
        <w:outlineLvl w:val="5"/>
      </w:pPr>
      <w:r>
        <w:t>2.10.2 Drepturi pentru edițiile Windows din programul Academic</w:t>
      </w:r>
    </w:p>
    <w:p w:rsidR="0092350C" w:rsidRDefault="00621A69">
      <w:pPr>
        <w:pStyle w:val="ProductList-BodyIndented"/>
      </w:pPr>
      <w:r>
        <w:t>Licențele Windows Education includ drepturi de a instala și activa Windows Enterprise în locul Windows Education.</w:t>
      </w:r>
    </w:p>
    <w:p w:rsidR="0092350C" w:rsidRDefault="0092350C">
      <w:pPr>
        <w:pStyle w:val="ProductList-BodyIndented"/>
      </w:pPr>
    </w:p>
    <w:p w:rsidR="0092350C" w:rsidRDefault="00621A69">
      <w:pPr>
        <w:pStyle w:val="ProductList-SubClauseHeading"/>
        <w:outlineLvl w:val="5"/>
      </w:pPr>
      <w:r>
        <w:t>2.10.3 Utilizarea în laboratoare și biblioteci</w:t>
      </w:r>
    </w:p>
    <w:p w:rsidR="0092350C" w:rsidRDefault="00621A69">
      <w:pPr>
        <w:pStyle w:val="ProductList-BodyIndented"/>
      </w:pPr>
      <w:r>
        <w:t>Instituțiile cu Windows Education E3/E5, Windows 10 Education E5 (per dispozitiv) sau Windows 10 Education (per dispozitiv) alocate tuturor profesorilor și personalului auxiliar/</w:t>
      </w:r>
      <w:r>
        <w:fldChar w:fldCharType="begin"/>
      </w:r>
      <w:r>
        <w:instrText xml:space="preserve"> AutoTextList   \s NoStyle \t "Toți angajații (inclusiv un angajat Elev/Student), contractant sau voluntar al sau pentru Instituție care utilizează un Produs sau un Dispozitiv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w:t>
      </w:r>
      <w:r w:rsidRPr="00E90FE2">
        <w:rPr>
          <w:lang w:val="pt-BR"/>
        </w:rPr>
        <w:t xml:space="preserve">Utilizarea produsului software se supune termenilor Licenței pentru Windows 10 Education. </w:t>
      </w:r>
      <w:r>
        <w:t xml:space="preserve">Această prevedere nu este valabilă pentru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licențele SL</w:t>
      </w:r>
      <w:r>
        <w:fldChar w:fldCharType="end"/>
      </w:r>
      <w:r>
        <w:t xml:space="preserve"> utilizator achiziționate în baza Contractului pentru Microsoft Cloud.</w:t>
      </w:r>
    </w:p>
    <w:p w:rsidR="0092350C" w:rsidRDefault="0092350C">
      <w:pPr>
        <w:pStyle w:val="ProductList-BodyIndented"/>
      </w:pPr>
    </w:p>
    <w:p w:rsidR="0092350C" w:rsidRDefault="00621A69">
      <w:pPr>
        <w:pStyle w:val="ProductList-SubClauseHeading"/>
        <w:outlineLvl w:val="5"/>
      </w:pPr>
      <w:r>
        <w:t>2.10.4 Restricțiile privind sistemul de operare Starter Edition pentru programele Academic</w:t>
      </w:r>
    </w:p>
    <w:p w:rsidR="0092350C" w:rsidRDefault="00621A69">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rsidR="0092350C" w:rsidRDefault="0092350C">
      <w:pPr>
        <w:pStyle w:val="ProductList-BodyIndented"/>
      </w:pPr>
    </w:p>
    <w:p w:rsidR="0092350C" w:rsidRDefault="00621A69">
      <w:pPr>
        <w:pStyle w:val="ProductList-Offering1SubSection"/>
        <w:outlineLvl w:val="3"/>
      </w:pPr>
      <w:bookmarkStart w:id="190" w:name="_Sec813"/>
      <w:r>
        <w:t>3. Drepturile de utilizare</w:t>
      </w:r>
      <w:bookmarkEnd w:id="190"/>
    </w:p>
    <w:tbl>
      <w:tblPr>
        <w:tblStyle w:val="PURTable"/>
        <w:tblW w:w="0" w:type="dxa"/>
        <w:tblLook w:val="04A0" w:firstRow="1" w:lastRow="0" w:firstColumn="1" w:lastColumn="0" w:noHBand="0" w:noVBand="1"/>
      </w:tblPr>
      <w:tblGrid>
        <w:gridCol w:w="3600"/>
        <w:gridCol w:w="3589"/>
        <w:gridCol w:w="3601"/>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94">
              <w:r>
                <w:rPr>
                  <w:color w:val="00467F"/>
                  <w:u w:val="single"/>
                </w:rPr>
                <w:t>OST</w:t>
              </w:r>
            </w:hyperlink>
            <w:r>
              <w:t xml:space="preserve"> (Protecția avansată împotriva amenințărilor Windows Defender ale Windows 10 Enterprise E5 și Windows VDA E5)</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Produse software suplimentare: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Tehnologii incluse: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3.1 Utilizarea Windows la nivel local</w:t>
      </w:r>
    </w:p>
    <w:p w:rsidR="0092350C" w:rsidRDefault="00621A69">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rsidR="0092350C" w:rsidRDefault="0092350C">
      <w:pPr>
        <w:pStyle w:val="ProductList-Body"/>
      </w:pPr>
    </w:p>
    <w:p w:rsidR="0092350C" w:rsidRDefault="00621A69">
      <w:pPr>
        <w:pStyle w:val="ProductList-ClauseHeading"/>
        <w:outlineLvl w:val="4"/>
      </w:pPr>
      <w:r>
        <w:t>3.2 Activarea Windows 10 pe baza Azure AD</w:t>
      </w:r>
    </w:p>
    <w:p w:rsidR="0092350C" w:rsidRDefault="00621A6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rsidR="0092350C" w:rsidRDefault="0092350C">
      <w:pPr>
        <w:pStyle w:val="ProductList-Body"/>
      </w:pPr>
    </w:p>
    <w:p w:rsidR="0092350C" w:rsidRDefault="00621A69">
      <w:pPr>
        <w:pStyle w:val="ProductList-ClauseHeading"/>
        <w:outlineLvl w:val="4"/>
      </w:pPr>
      <w:r>
        <w:t>3.3 Windows Apps</w:t>
      </w:r>
    </w:p>
    <w:p w:rsidR="0092350C" w:rsidRDefault="00621A69">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95">
        <w:r>
          <w:rPr>
            <w:color w:val="00467F"/>
            <w:u w:val="single"/>
          </w:rPr>
          <w:t>http://go.microsoft.com/fwlink/?linkid=246338</w:t>
        </w:r>
      </w:hyperlink>
      <w:r>
        <w:t xml:space="preserve"> sau, pentru aplicațiile Windows care accesează serviciile Xbox, consultați termenii de utilizare Xbox.com de la adresa </w:t>
      </w:r>
      <w:hyperlink r:id="rId96">
        <w:r>
          <w:rPr>
            <w:color w:val="00467F"/>
            <w:u w:val="single"/>
          </w:rPr>
          <w:t>http://xbox.com/legal/livetou</w:t>
        </w:r>
      </w:hyperlink>
      <w:r>
        <w:t>.</w:t>
      </w:r>
    </w:p>
    <w:p w:rsidR="0092350C" w:rsidRDefault="0092350C">
      <w:pPr>
        <w:pStyle w:val="ProductList-Body"/>
      </w:pPr>
    </w:p>
    <w:p w:rsidR="0092350C" w:rsidRDefault="00621A69">
      <w:pPr>
        <w:pStyle w:val="ProductList-ClauseHeading"/>
        <w:outlineLvl w:val="4"/>
      </w:pPr>
      <w:r>
        <w:t>3.4 Windows 10 Mobile Enterprise</w:t>
      </w:r>
    </w:p>
    <w:p w:rsidR="0092350C" w:rsidRDefault="00621A69">
      <w:pPr>
        <w:pStyle w:val="ProductList-Body"/>
      </w:pPr>
      <w:r>
        <w:t>Clienții cu un Contract Enterprise, Contract Microsoft Products and Services sau Contract Select Plus pot să instaleze și să utilizeze Windows 10 Mobile Enterprise pe durata contractului.</w:t>
      </w:r>
    </w:p>
    <w:p w:rsidR="0092350C" w:rsidRDefault="0092350C">
      <w:pPr>
        <w:pStyle w:val="ProductList-Body"/>
      </w:pPr>
    </w:p>
    <w:p w:rsidR="0092350C" w:rsidRDefault="00621A69">
      <w:pPr>
        <w:pStyle w:val="ProductList-ClauseHeading"/>
        <w:outlineLvl w:val="4"/>
      </w:pPr>
      <w:r>
        <w:t>3.5 Drepturile de utilizare a Contractului pentru Microsoft Cloud</w:t>
      </w:r>
    </w:p>
    <w:p w:rsidR="0092350C" w:rsidRDefault="00621A69">
      <w:pPr>
        <w:pStyle w:val="ProductList-Body"/>
      </w:pPr>
      <w:r>
        <w:t>Pentru Clienții licențiați în baza unui Contract pentru Microsoft Cloud,</w:t>
      </w:r>
    </w:p>
    <w:p w:rsidR="0092350C" w:rsidRDefault="00621A69" w:rsidP="00621A69">
      <w:pPr>
        <w:pStyle w:val="ProductList-Bullet"/>
        <w:numPr>
          <w:ilvl w:val="0"/>
          <w:numId w:val="24"/>
        </w:numPr>
      </w:pPr>
      <w:r>
        <w:t xml:space="preserve">Fără a aduce atingere prevederilor din secțiunile 3.2 și 3.6,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w:t>
      </w:r>
    </w:p>
    <w:p w:rsidR="0092350C" w:rsidRDefault="00621A69" w:rsidP="00621A69">
      <w:pPr>
        <w:pStyle w:val="ProductList-Bullet"/>
        <w:numPr>
          <w:ilvl w:val="0"/>
          <w:numId w:val="24"/>
        </w:numPr>
      </w:pPr>
      <w:r>
        <w:t>Fără a aduce atingere dispozițiilor din Termenii universali de licență sau din contractul de licențiere de volum, Licențele de upgrade nu includ drepturile privind reproducerea sau drepturile de rulare sau de utilizare a unei versiuni anterioare, versiunile de limbă diferite sau edițiile inferioare ale Windows, inclusiv Windows 10 Enterprise LTSB.</w:t>
      </w:r>
    </w:p>
    <w:p w:rsidR="0092350C" w:rsidRDefault="00621A69" w:rsidP="00621A69">
      <w:pPr>
        <w:pStyle w:val="ProductList-Bullet"/>
        <w:numPr>
          <w:ilvl w:val="0"/>
          <w:numId w:val="24"/>
        </w:numPr>
      </w:pPr>
      <w:r>
        <w:t xml:space="preserve">Secțiunea 4 (Software Assurance) nu se aplică. </w:t>
      </w:r>
    </w:p>
    <w:p w:rsidR="0092350C" w:rsidRDefault="0092350C">
      <w:pPr>
        <w:pStyle w:val="ProductList-Body"/>
      </w:pPr>
    </w:p>
    <w:p w:rsidR="0092350C" w:rsidRDefault="00621A69">
      <w:pPr>
        <w:pStyle w:val="ProductList-ClauseHeading"/>
        <w:outlineLvl w:val="4"/>
      </w:pPr>
      <w:r>
        <w:t>3.6 Beneficii pentru upgrade la Windows 10</w:t>
      </w:r>
    </w:p>
    <w:p w:rsidR="0092350C" w:rsidRDefault="00621A69">
      <w:pPr>
        <w:pStyle w:val="ProductList-Body"/>
      </w:pPr>
      <w:r>
        <w:t xml:space="preserve">Următoarele licențe SL utilizator includ un beneficiu pentru upgrade la Windows 10 (doar versiunea upgrade-ului, ediția rămâne aceeași) pentru dispozitivele licențiate cu Windows 7, 8, 8.1:  </w:t>
      </w:r>
    </w:p>
    <w:p w:rsidR="0092350C" w:rsidRDefault="00621A69" w:rsidP="00621A69">
      <w:pPr>
        <w:pStyle w:val="ProductList-Bullet"/>
        <w:numPr>
          <w:ilvl w:val="0"/>
          <w:numId w:val="25"/>
        </w:numPr>
      </w:pPr>
      <w:r>
        <w:t xml:space="preserve">Windows 10 Enterprise (toate) </w:t>
      </w:r>
    </w:p>
    <w:p w:rsidR="0092350C" w:rsidRDefault="00621A69" w:rsidP="00621A69">
      <w:pPr>
        <w:pStyle w:val="ProductList-Bullet"/>
        <w:numPr>
          <w:ilvl w:val="0"/>
          <w:numId w:val="25"/>
        </w:numPr>
      </w:pPr>
      <w:r>
        <w:t>Microsoft 365 (toate)</w:t>
      </w:r>
    </w:p>
    <w:p w:rsidR="0092350C" w:rsidRDefault="0092350C">
      <w:pPr>
        <w:pStyle w:val="ProductList-Body"/>
      </w:pPr>
    </w:p>
    <w:p w:rsidR="0092350C" w:rsidRDefault="00621A69">
      <w:pPr>
        <w:pStyle w:val="ProductList-ClauseHeading"/>
        <w:outlineLvl w:val="4"/>
      </w:pPr>
      <w:r>
        <w:t>3.7 Găzduire multi-închiriere Windows 10</w:t>
      </w:r>
    </w:p>
    <w:p w:rsidR="0092350C" w:rsidRDefault="00621A69">
      <w:pPr>
        <w:pStyle w:val="ProductList-Body"/>
      </w:pPr>
      <w:r>
        <w:t xml:space="preserve">Clienții care dețin licențe SL utilizator pentru Windows 10 Enterprise per utilizator (exclusiv doar local), licențe SL utilizator pentru Windows 10 Education per utilizator sau VDA E3/E5 care folosesc Activarea bazată pe Azure AD pot să instaleze Actualizarea Windows 10 Creators sau un produs software ulterior pe o mașină virtuală care rulează pe Microsoft Azure sau pe un server partajat cu un Partener de găzduire multi-închiriere eligibil identificat la adresa </w:t>
      </w:r>
      <w:hyperlink r:id="rId97">
        <w:r>
          <w:rPr>
            <w:color w:val="00467F"/>
            <w:u w:val="single"/>
          </w:rPr>
          <w:t>www.microsoft.com/Qualified_Multitenant_Hoster_Program</w:t>
        </w:r>
      </w:hyperlink>
      <w:r>
        <w:t xml:space="preserve">. Fiecare utilizator licențiat are dreptul să acceseze maximum patru instanțe ale produsului software. Clienții instituții guvernamentale Azure pot utiliza activarea KMS în locul activării folosind Azure AD. Fiecare utilizator licențiat are dreptul să acceseze maximum patru instanțe ale produsului software. La configurarea imaginilor pe Microsoft Azure, Clienții trebuie să indice utilizarea găzduirii multi-închiriere pentru Windows 10 și să respecte celelalte cerințe de configurare software, disponibile la adresa </w:t>
      </w:r>
      <w:hyperlink r:id="rId98">
        <w:r>
          <w:rPr>
            <w:color w:val="00467F"/>
            <w:u w:val="single"/>
          </w:rPr>
          <w:t>https://docs.microsoft.com/en-us/windows/deployment/vda-subscription-activation</w:t>
        </w:r>
      </w:hyperlink>
      <w:r>
        <w:t xml:space="preserve">. Cerințele de distribuire către Partener sunt disponibile la adresa </w:t>
      </w:r>
      <w:hyperlink r:id="rId99">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rsidR="0092350C" w:rsidRDefault="0092350C">
      <w:pPr>
        <w:pStyle w:val="ProductList-Body"/>
      </w:pPr>
    </w:p>
    <w:p w:rsidR="0092350C" w:rsidRDefault="00621A6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7"/>
        <w:gridCol w:w="3602"/>
        <w:gridCol w:w="3591"/>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în caz de avarie: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0">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101">
              <w:r>
                <w:rPr>
                  <w:color w:val="00467F"/>
                  <w:u w:val="single"/>
                </w:rPr>
                <w:t>Februarie 2016 – Termenii produsului</w:t>
              </w:r>
            </w:hyperlink>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4.1 Drepturi de utilizare suplimentare Software Assurance</w:t>
      </w:r>
    </w:p>
    <w:p w:rsidR="0092350C" w:rsidRDefault="00621A69">
      <w:pPr>
        <w:pStyle w:val="ProductList-Body"/>
      </w:pPr>
      <w:r>
        <w:t xml:space="preserve">Secțiunea 4 (Software Assurance) se aplică pentru produsele următoare. </w:t>
      </w:r>
    </w:p>
    <w:p w:rsidR="0092350C" w:rsidRDefault="00621A69" w:rsidP="00621A69">
      <w:pPr>
        <w:pStyle w:val="ProductList-Bullet"/>
        <w:numPr>
          <w:ilvl w:val="0"/>
          <w:numId w:val="26"/>
        </w:numPr>
      </w:pPr>
      <w:r>
        <w:t xml:space="preserve">Windows 10 Enterprise E3/E5 cu protecție SA </w:t>
      </w:r>
    </w:p>
    <w:p w:rsidR="0092350C" w:rsidRDefault="00621A69" w:rsidP="00621A69">
      <w:pPr>
        <w:pStyle w:val="ProductList-Bullet"/>
        <w:numPr>
          <w:ilvl w:val="0"/>
          <w:numId w:val="26"/>
        </w:numPr>
      </w:pPr>
      <w:r>
        <w:t xml:space="preserve">Windows 10 Education E3/E5 </w:t>
      </w:r>
    </w:p>
    <w:p w:rsidR="0092350C" w:rsidRDefault="00621A69" w:rsidP="00621A69">
      <w:pPr>
        <w:pStyle w:val="ProductList-Bullet"/>
        <w:numPr>
          <w:ilvl w:val="0"/>
          <w:numId w:val="26"/>
        </w:numPr>
      </w:pPr>
      <w:r>
        <w:t>Windows 10 Enterprise Virtual Desktop Access E3/E5</w:t>
      </w:r>
    </w:p>
    <w:p w:rsidR="0092350C" w:rsidRDefault="00621A69">
      <w:pPr>
        <w:pStyle w:val="ProductList-Body"/>
      </w:pPr>
      <w:r>
        <w:t>Această prevedere nu este valabilă pentru licențele SL utilizator care achiziționează licențe în baza Contractului pentru Microsoft Cloud sau prin intermediul Beneficiului pentru utilizarea de către Elevi/Studenți.</w:t>
      </w:r>
    </w:p>
    <w:p w:rsidR="0092350C" w:rsidRDefault="0092350C">
      <w:pPr>
        <w:pStyle w:val="ProductList-Body"/>
      </w:pPr>
    </w:p>
    <w:p w:rsidR="0092350C" w:rsidRDefault="00621A69">
      <w:pPr>
        <w:pStyle w:val="ProductList-ClauseHeading"/>
        <w:outlineLvl w:val="4"/>
      </w:pPr>
      <w:r>
        <w:t>4.2 Virtualizarea Windows</w:t>
      </w:r>
    </w:p>
    <w:p w:rsidR="0092350C" w:rsidRDefault="00621A69">
      <w:pPr>
        <w:pStyle w:val="ProductList-SubClauseHeading"/>
        <w:outlineLvl w:val="5"/>
      </w:pPr>
      <w:r>
        <w:t>4.2.1 Virtualizarea la nivel local</w:t>
      </w:r>
    </w:p>
    <w:p w:rsidR="0092350C" w:rsidRDefault="00621A69">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În cazul în care se utilizează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și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rsidR="0092350C" w:rsidRDefault="0092350C">
      <w:pPr>
        <w:pStyle w:val="ProductList-BodyIndented"/>
      </w:pPr>
    </w:p>
    <w:p w:rsidR="0092350C" w:rsidRDefault="00621A69">
      <w:pPr>
        <w:pStyle w:val="ProductList-SubClauseHeading"/>
        <w:outlineLvl w:val="5"/>
      </w:pPr>
      <w:r>
        <w:t>4.2.2 Virtualizarea la distanță</w:t>
      </w:r>
    </w:p>
    <w:p w:rsidR="0092350C" w:rsidRDefault="00621A69">
      <w:pPr>
        <w:pStyle w:val="ProductList-BodyIndented"/>
      </w:pPr>
      <w:r>
        <w:t xml:space="preserve">Orice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orice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să acceseze de la distanță, pe dispozitive dedicate utilizării de către Client, maximum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 intermediul unui contract de licențiere în volum.</w:t>
      </w:r>
    </w:p>
    <w:p w:rsidR="0092350C" w:rsidRDefault="0092350C">
      <w:pPr>
        <w:pStyle w:val="ProductList-BodyIndented"/>
      </w:pPr>
    </w:p>
    <w:p w:rsidR="0092350C" w:rsidRDefault="00621A69">
      <w:pPr>
        <w:pStyle w:val="ProductList-ClauseHeading"/>
        <w:outlineLvl w:val="4"/>
      </w:pPr>
      <w:r>
        <w:t>4.3 Beneficiului dispozitivului cu ecran 10.1”</w:t>
      </w:r>
    </w:p>
    <w:p w:rsidR="0092350C" w:rsidRDefault="00621A69">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rsidR="0092350C" w:rsidRDefault="0092350C">
      <w:pPr>
        <w:pStyle w:val="ProductList-Body"/>
      </w:pPr>
    </w:p>
    <w:p w:rsidR="0092350C" w:rsidRDefault="00621A69">
      <w:pPr>
        <w:pStyle w:val="ProductList-ClauseHeading"/>
        <w:outlineLvl w:val="4"/>
      </w:pPr>
      <w:r>
        <w:t>4.4 Windows to Go</w:t>
      </w:r>
    </w:p>
    <w:p w:rsidR="0092350C" w:rsidRDefault="00621A69">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rsidR="0092350C" w:rsidRDefault="0092350C">
      <w:pPr>
        <w:pStyle w:val="ProductList-Body"/>
      </w:pPr>
    </w:p>
    <w:p w:rsidR="0092350C" w:rsidRDefault="00621A69">
      <w:pPr>
        <w:pStyle w:val="ProductList-SubClauseHeading"/>
        <w:outlineLvl w:val="5"/>
      </w:pPr>
      <w:r>
        <w:t>4.4.1 Opțiunea pentru elevi/studenți a Windows to Go</w:t>
      </w:r>
    </w:p>
    <w:p w:rsidR="0092350C" w:rsidRDefault="00621A69">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rsidR="0092350C" w:rsidRDefault="0092350C">
      <w:pPr>
        <w:pStyle w:val="ProductList-BodyIndented"/>
      </w:pPr>
    </w:p>
    <w:p w:rsidR="0092350C" w:rsidRDefault="00621A69">
      <w:pPr>
        <w:pStyle w:val="ProductList-ClauseHeading"/>
        <w:outlineLvl w:val="4"/>
      </w:pPr>
      <w:r>
        <w:t>4.5 Windows Pro SA</w:t>
      </w:r>
    </w:p>
    <w:p w:rsidR="0092350C" w:rsidRDefault="00621A69">
      <w:pPr>
        <w:pStyle w:val="ProductList-Body"/>
      </w:pPr>
      <w:r>
        <w:t>Clienții care au achiziționat anterior SA pentru Windows Pro pot să reînnoiască protecția prin SA pe dispozitivele vizate, fără a fi necesar să achiziționeze o licență pentru Windows Enterprise.</w:t>
      </w:r>
    </w:p>
    <w:p w:rsidR="0092350C" w:rsidRDefault="0092350C">
      <w:pPr>
        <w:pStyle w:val="ProductList-Body"/>
      </w:pPr>
    </w:p>
    <w:p w:rsidR="0092350C" w:rsidRDefault="00621A69">
      <w:pPr>
        <w:pStyle w:val="ProductList-ClauseHeading"/>
        <w:outlineLvl w:val="4"/>
      </w:pPr>
      <w:r>
        <w:t>4.6 Microsoft Desktop Optimization Pack (MDOP)</w:t>
      </w:r>
    </w:p>
    <w:p w:rsidR="0092350C" w:rsidRDefault="00621A69">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rsidR="0092350C" w:rsidRDefault="0092350C">
      <w:pPr>
        <w:pStyle w:val="ProductList-Body"/>
      </w:pPr>
    </w:p>
    <w:p w:rsidR="0092350C" w:rsidRDefault="00621A69">
      <w:pPr>
        <w:pStyle w:val="ProductList-SubClauseHeading"/>
        <w:outlineLvl w:val="5"/>
      </w:pPr>
      <w:r>
        <w:t>4.6.1 Eligibilitatea MDOP</w:t>
      </w:r>
    </w:p>
    <w:p w:rsidR="0092350C" w:rsidRDefault="00621A69">
      <w:pPr>
        <w:pStyle w:val="ProductList-BodyIndented"/>
      </w:pPr>
      <w:r>
        <w:t>Clienții de mai jos au dreptul de a utiliza MDOP și nu trebuie să achiziționeze MDOP separat. MDOP nu este disponibil pentru Clienții care obțin licența pentru aceste Produse în baza Contractului pentru Microsoft Cloud.</w:t>
      </w:r>
    </w:p>
    <w:p w:rsidR="0092350C" w:rsidRDefault="00621A69" w:rsidP="00621A69">
      <w:pPr>
        <w:pStyle w:val="ProductList-Bullet"/>
        <w:numPr>
          <w:ilvl w:val="1"/>
          <w:numId w:val="27"/>
        </w:numPr>
      </w:pPr>
      <w:r>
        <w:t>Licență SL pentru Windows 10 Enterprise E3/E5 per utilizator</w:t>
      </w:r>
    </w:p>
    <w:p w:rsidR="0092350C" w:rsidRDefault="00621A69" w:rsidP="00621A69">
      <w:pPr>
        <w:pStyle w:val="ProductList-Bullet"/>
        <w:numPr>
          <w:ilvl w:val="1"/>
          <w:numId w:val="27"/>
        </w:numPr>
      </w:pPr>
      <w:r>
        <w:t>Windows 10 Education E3/E5 per licență SL utilizator</w:t>
      </w:r>
    </w:p>
    <w:p w:rsidR="0092350C" w:rsidRDefault="00621A69" w:rsidP="00621A69">
      <w:pPr>
        <w:pStyle w:val="ProductList-Bullet"/>
        <w:numPr>
          <w:ilvl w:val="1"/>
          <w:numId w:val="27"/>
        </w:numPr>
      </w:pPr>
      <w:r>
        <w:t xml:space="preserve">Licență SL Windows 10 Enterprise E5 per dispozitiv </w:t>
      </w:r>
    </w:p>
    <w:p w:rsidR="0092350C" w:rsidRDefault="00621A69" w:rsidP="00621A69">
      <w:pPr>
        <w:pStyle w:val="ProductList-Bullet"/>
        <w:numPr>
          <w:ilvl w:val="1"/>
          <w:numId w:val="27"/>
        </w:numPr>
      </w:pPr>
      <w:r>
        <w:t xml:space="preserve">Licență SL pentru Windows 10 Enterprise VDA per utilizator </w:t>
      </w:r>
    </w:p>
    <w:p w:rsidR="0092350C" w:rsidRDefault="00621A69" w:rsidP="00621A69">
      <w:pPr>
        <w:pStyle w:val="ProductList-Bullet"/>
        <w:numPr>
          <w:ilvl w:val="1"/>
          <w:numId w:val="27"/>
        </w:numPr>
      </w:pPr>
      <w:r>
        <w:t>Acordurile care intră în vigoare la 1 august 2015 sau la o dată ulterioară și VDA per dispozitiv sau Windows 10 Enterprise E3 per dispozitiv.</w:t>
      </w:r>
    </w:p>
    <w:p w:rsidR="0092350C" w:rsidRDefault="0092350C">
      <w:pPr>
        <w:pStyle w:val="ProductList-BodyIndented"/>
      </w:pPr>
    </w:p>
    <w:p w:rsidR="0092350C" w:rsidRDefault="00621A69">
      <w:pPr>
        <w:pStyle w:val="ProductList-ClauseHeading"/>
        <w:outlineLvl w:val="4"/>
      </w:pPr>
      <w:r>
        <w:t>4.7. Drepturile de a rula aplicații HPC în cluster</w:t>
      </w:r>
    </w:p>
    <w:p w:rsidR="0092350C" w:rsidRDefault="00621A69">
      <w:pPr>
        <w:pStyle w:val="ProductList-Body"/>
      </w:pPr>
      <w:r>
        <w:t xml:space="preserve">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executării aplicațiilor HPC în cluster sau serviciilor de planificare a activităților pentru aplicațiile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rsidR="0092350C" w:rsidRDefault="0092350C">
      <w:pPr>
        <w:pStyle w:val="ProductList-Body"/>
      </w:pPr>
    </w:p>
    <w:p w:rsidR="0092350C" w:rsidRDefault="00621A69">
      <w:pPr>
        <w:pStyle w:val="ProductList-ClauseHeading"/>
        <w:outlineLvl w:val="4"/>
      </w:pPr>
      <w:r>
        <w:t>4.8 Sistemul de operare desktop Windows – Windows Thin PC</w:t>
      </w:r>
    </w:p>
    <w:p w:rsidR="0092350C" w:rsidRDefault="00621A69">
      <w:pPr>
        <w:pStyle w:val="ProductList-Body"/>
      </w:pPr>
      <w:r>
        <w:t>Clientul poate utiliza software-ul Windows Thin PC în locul software-ului sistemului de operare desktop Windows, dar numai pentru a rula tipurile de aplicații indicate mai jos.</w:t>
      </w:r>
    </w:p>
    <w:p w:rsidR="0092350C" w:rsidRDefault="00621A69" w:rsidP="00621A69">
      <w:pPr>
        <w:pStyle w:val="ProductList-Bullet"/>
        <w:numPr>
          <w:ilvl w:val="0"/>
          <w:numId w:val="28"/>
        </w:numPr>
      </w:pPr>
      <w:r>
        <w:t>securitate</w:t>
      </w:r>
    </w:p>
    <w:p w:rsidR="0092350C" w:rsidRDefault="00621A69" w:rsidP="00621A69">
      <w:pPr>
        <w:pStyle w:val="ProductList-Bullet"/>
        <w:numPr>
          <w:ilvl w:val="0"/>
          <w:numId w:val="28"/>
        </w:numPr>
      </w:pPr>
      <w:r>
        <w:t>gestiune</w:t>
      </w:r>
    </w:p>
    <w:p w:rsidR="0092350C" w:rsidRDefault="00621A69" w:rsidP="00621A69">
      <w:pPr>
        <w:pStyle w:val="ProductList-Bullet"/>
        <w:numPr>
          <w:ilvl w:val="0"/>
          <w:numId w:val="28"/>
        </w:numPr>
      </w:pPr>
      <w:r>
        <w:t>emulare de terminal</w:t>
      </w:r>
    </w:p>
    <w:p w:rsidR="0092350C" w:rsidRDefault="00621A69" w:rsidP="00621A69">
      <w:pPr>
        <w:pStyle w:val="ProductList-Bullet"/>
        <w:numPr>
          <w:ilvl w:val="0"/>
          <w:numId w:val="28"/>
        </w:numPr>
      </w:pPr>
      <w:r>
        <w:t>Remote Desktop și tehnologii similare</w:t>
      </w:r>
    </w:p>
    <w:p w:rsidR="0092350C" w:rsidRDefault="00621A69" w:rsidP="00621A69">
      <w:pPr>
        <w:pStyle w:val="ProductList-Bullet"/>
        <w:numPr>
          <w:ilvl w:val="0"/>
          <w:numId w:val="28"/>
        </w:numPr>
      </w:pPr>
      <w:r>
        <w:t>browser web</w:t>
      </w:r>
    </w:p>
    <w:p w:rsidR="0092350C" w:rsidRDefault="00621A69" w:rsidP="00621A69">
      <w:pPr>
        <w:pStyle w:val="ProductList-Bullet"/>
        <w:numPr>
          <w:ilvl w:val="0"/>
          <w:numId w:val="28"/>
        </w:numPr>
      </w:pPr>
      <w:r>
        <w:t>player media</w:t>
      </w:r>
    </w:p>
    <w:p w:rsidR="0092350C" w:rsidRDefault="00621A69" w:rsidP="00621A69">
      <w:pPr>
        <w:pStyle w:val="ProductList-Bullet"/>
        <w:numPr>
          <w:ilvl w:val="0"/>
          <w:numId w:val="28"/>
        </w:numPr>
      </w:pPr>
      <w:r>
        <w:t>client chat</w:t>
      </w:r>
    </w:p>
    <w:p w:rsidR="0092350C" w:rsidRDefault="00621A69" w:rsidP="00621A69">
      <w:pPr>
        <w:pStyle w:val="ProductList-Bullet"/>
        <w:numPr>
          <w:ilvl w:val="0"/>
          <w:numId w:val="28"/>
        </w:numPr>
      </w:pPr>
      <w:r>
        <w:t>vizualizatoare de documente</w:t>
      </w:r>
    </w:p>
    <w:p w:rsidR="0092350C" w:rsidRDefault="00621A69" w:rsidP="00621A69">
      <w:pPr>
        <w:pStyle w:val="ProductList-Bullet"/>
        <w:numPr>
          <w:ilvl w:val="0"/>
          <w:numId w:val="28"/>
        </w:numPr>
      </w:pPr>
      <w:r>
        <w:t>NET Framework și Java Virtual Machine</w:t>
      </w:r>
    </w:p>
    <w:p w:rsidR="0092350C" w:rsidRDefault="00621A69">
      <w:pPr>
        <w:pStyle w:val="ProductList-Body"/>
      </w:pPr>
      <w:r>
        <w:t>Clientul are dreptul să utilizeze produsul software pe un alt dispozitiv decât cel pe care a fost inițial instalat dacă mută protecția prin Software Assurance pe acel dispozitiv.</w:t>
      </w:r>
    </w:p>
    <w:p w:rsidR="0092350C" w:rsidRDefault="0092350C">
      <w:pPr>
        <w:pStyle w:val="ProductList-Body"/>
      </w:pPr>
    </w:p>
    <w:p w:rsidR="0092350C" w:rsidRDefault="00621A69">
      <w:pPr>
        <w:pStyle w:val="ProductList-ClauseHeading"/>
        <w:outlineLvl w:val="4"/>
      </w:pPr>
      <w:r>
        <w:t>4.9 Expirarea Software Assurance pentru licențele perpetue</w:t>
      </w:r>
    </w:p>
    <w:p w:rsidR="0092350C" w:rsidRDefault="00621A69">
      <w:pPr>
        <w:pStyle w:val="ProductList-Body"/>
      </w:pPr>
      <w:r>
        <w:t xml:space="preserve">Dacă protecția prin Software Assurance expiră, Windows Enterprise Current Branch sau Canalul semianual trebuie să fie dezinstalat de pe toate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Branch/Canal de întreținere pe termen lung a Windows Enterprise care este disponibilă la momentul expirării. </w:t>
      </w:r>
    </w:p>
    <w:p w:rsidR="0092350C" w:rsidRDefault="0092350C">
      <w:pPr>
        <w:pStyle w:val="ProductList-Body"/>
      </w:pPr>
    </w:p>
    <w:p w:rsidR="0092350C" w:rsidRDefault="0092350C">
      <w:pPr>
        <w:pStyle w:val="PURBreadcrumb"/>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GroupHeading"/>
        <w:outlineLvl w:val="1"/>
      </w:pPr>
      <w:bookmarkStart w:id="192" w:name="_Sec619"/>
      <w:r>
        <w:t>Windows Server</w:t>
      </w:r>
      <w:bookmarkEnd w:id="192"/>
      <w:r>
        <w:fldChar w:fldCharType="begin"/>
      </w:r>
      <w:r>
        <w:instrText xml:space="preserve"> TC "</w:instrText>
      </w:r>
      <w:bookmarkStart w:id="193" w:name="_Toc515575154"/>
      <w:r>
        <w:instrText>Windows Server</w:instrText>
      </w:r>
      <w:bookmarkEnd w:id="193"/>
      <w:r>
        <w:instrText>" \l 2</w:instrText>
      </w:r>
      <w:r>
        <w:fldChar w:fldCharType="end"/>
      </w:r>
    </w:p>
    <w:p w:rsidR="0092350C" w:rsidRDefault="00621A6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75155"/>
      <w:r>
        <w:instrText>Windows MultiPoint Server</w:instrText>
      </w:r>
      <w:bookmarkEnd w:id="195"/>
      <w:r>
        <w:instrText>" \l 3</w:instrText>
      </w:r>
      <w:r>
        <w:fldChar w:fldCharType="end"/>
      </w:r>
    </w:p>
    <w:p w:rsidR="0092350C" w:rsidRDefault="00621A69">
      <w:pPr>
        <w:pStyle w:val="ProductList-Offering1SubSection"/>
        <w:outlineLvl w:val="3"/>
      </w:pPr>
      <w:bookmarkStart w:id="196" w:name="_Sec702"/>
      <w:r>
        <w:t>1. Disponibilitatea programului</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235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2350C">
        <w:tc>
          <w:tcPr>
            <w:tcW w:w="4160" w:type="dxa"/>
            <w:tcBorders>
              <w:top w:val="single" w:sz="9" w:space="0" w:color="FFFFFF"/>
              <w:left w:val="single" w:sz="9" w:space="0" w:color="FFFFFF"/>
              <w:bottom w:val="none" w:sz="4" w:space="0" w:color="BFBFBF"/>
              <w:right w:val="single" w:sz="9" w:space="0" w:color="FFFFFF"/>
            </w:tcBorders>
          </w:tcPr>
          <w:p w:rsidR="0092350C" w:rsidRDefault="00621A6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2350C" w:rsidRDefault="00621A6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2350C" w:rsidRDefault="00621A6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2350C" w:rsidRDefault="00621A6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2350C" w:rsidRDefault="00621A6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92350C" w:rsidRDefault="00621A69">
      <w:pPr>
        <w:pStyle w:val="ProductList-Offering1SubSection"/>
        <w:outlineLvl w:val="3"/>
      </w:pPr>
      <w:bookmarkStart w:id="197" w:name="_Sec757"/>
      <w:r>
        <w:t>2. Condițiile produsului</w:t>
      </w:r>
      <w:bookmarkEnd w:id="197"/>
    </w:p>
    <w:tbl>
      <w:tblPr>
        <w:tblStyle w:val="PURTable"/>
        <w:tblW w:w="0" w:type="dxa"/>
        <w:tblLook w:val="04A0" w:firstRow="1" w:lastRow="0" w:firstColumn="1" w:lastColumn="0" w:noHBand="0" w:noVBand="1"/>
      </w:tblPr>
      <w:tblGrid>
        <w:gridCol w:w="3583"/>
        <w:gridCol w:w="3615"/>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Ediții de downgrade: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(SA):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Offering1SubSection"/>
        <w:outlineLvl w:val="3"/>
      </w:pPr>
      <w:bookmarkStart w:id="198" w:name="_Sec800"/>
      <w:r>
        <w:t>3. Drepturile de utilizare</w:t>
      </w:r>
      <w:bookmarkEnd w:id="198"/>
    </w:p>
    <w:tbl>
      <w:tblPr>
        <w:tblStyle w:val="PURTable"/>
        <w:tblW w:w="0" w:type="dxa"/>
        <w:tblLook w:val="04A0" w:firstRow="1" w:lastRow="0" w:firstColumn="1" w:lastColumn="0" w:noHBand="0" w:noVBand="1"/>
      </w:tblPr>
      <w:tblGrid>
        <w:gridCol w:w="3600"/>
        <w:gridCol w:w="3589"/>
        <w:gridCol w:w="3601"/>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Tehnologii incluse: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50C" w:rsidRDefault="00621A69">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92350C" w:rsidRDefault="00621A69">
            <w:pPr>
              <w:pStyle w:val="ProductList-TableBody"/>
            </w:pPr>
            <w:r>
              <w:t>Licență CAL Windows Server 2016 Remote Desktop Services și Licență CAL Windows Server 2016</w:t>
            </w:r>
            <w:r>
              <w:fldChar w:fldCharType="begin"/>
            </w:r>
            <w:r>
              <w:instrText xml:space="preserve"> XE "Licență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2350C" w:rsidRDefault="00621A69">
            <w:pPr>
              <w:pStyle w:val="ProductList-TableBody"/>
            </w:pPr>
            <w:r>
              <w:t>Licență CAL Windows Server 2016 Remote Desktop Services și Licență CAL echivalentă</w:t>
            </w:r>
          </w:p>
          <w:p w:rsidR="0092350C" w:rsidRDefault="00621A69">
            <w:pPr>
              <w:pStyle w:val="ProductList-TableBody"/>
            </w:pPr>
            <w:r>
              <w:t xml:space="preserve">(consultați </w:t>
            </w:r>
            <w:hyperlink w:anchor="_Sec591">
              <w:r>
                <w:rPr>
                  <w:color w:val="00467F"/>
                  <w:u w:val="single"/>
                </w:rPr>
                <w:t>Anexa A</w:t>
              </w:r>
            </w:hyperlink>
            <w:r>
              <w:t>)</w:t>
            </w:r>
          </w:p>
        </w:tc>
      </w:tr>
    </w:tbl>
    <w:p w:rsidR="0092350C" w:rsidRDefault="0092350C">
      <w:pPr>
        <w:pStyle w:val="ProductList-Body"/>
      </w:pPr>
    </w:p>
    <w:p w:rsidR="0092350C" w:rsidRDefault="00621A69">
      <w:pPr>
        <w:pStyle w:val="ProductList-SubClauseHeading"/>
        <w:outlineLvl w:val="5"/>
      </w:pPr>
      <w:r>
        <w:t>3.1.1 Funcționalități suplimentare asociate cu licența CAL pentru Windows Server 2016 Active Directory Rights Management Services</w:t>
      </w:r>
    </w:p>
    <w:p w:rsidR="0092350C" w:rsidRDefault="00621A69">
      <w:pPr>
        <w:pStyle w:val="ProductList-BodyIndented"/>
      </w:pPr>
      <w:r>
        <w:t>Windows Server 2016 Rights Management Services</w:t>
      </w:r>
    </w:p>
    <w:tbl>
      <w:tblPr>
        <w:tblStyle w:val="PURTable0"/>
        <w:tblW w:w="0" w:type="dxa"/>
        <w:tblLook w:val="04A0" w:firstRow="1" w:lastRow="0" w:firstColumn="1" w:lastColumn="0" w:noHBand="0" w:noVBand="1"/>
      </w:tblPr>
      <w:tblGrid>
        <w:gridCol w:w="3473"/>
        <w:gridCol w:w="3490"/>
        <w:gridCol w:w="3467"/>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50C" w:rsidRDefault="00621A69">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92350C" w:rsidRDefault="00621A69">
            <w:pPr>
              <w:pStyle w:val="ProductList-TableBody"/>
            </w:pPr>
            <w:r>
              <w:t>Licență CAL Windows Server 2016 Active Directory Rights Management Services</w:t>
            </w:r>
            <w:r>
              <w:fldChar w:fldCharType="begin"/>
            </w:r>
            <w:r>
              <w:instrText xml:space="preserve"> XE "Licență CAL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2350C" w:rsidRDefault="00621A69">
            <w:pPr>
              <w:pStyle w:val="ProductList-TableBody"/>
            </w:pPr>
            <w:r>
              <w:t xml:space="preserve">Licență CAL echivalentă (consultați </w:t>
            </w:r>
            <w:hyperlink w:anchor="_Sec591">
              <w:r>
                <w:rPr>
                  <w:color w:val="00467F"/>
                  <w:u w:val="single"/>
                </w:rPr>
                <w:t>Anexa A</w:t>
              </w:r>
            </w:hyperlink>
            <w:r>
              <w:t>)</w:t>
            </w:r>
          </w:p>
        </w:tc>
      </w:tr>
    </w:tbl>
    <w:p w:rsidR="0092350C" w:rsidRDefault="0092350C">
      <w:pPr>
        <w:pStyle w:val="ProductList-BodyIndented"/>
      </w:pPr>
    </w:p>
    <w:p w:rsidR="0092350C" w:rsidRDefault="00621A69">
      <w:pPr>
        <w:pStyle w:val="ProductList-ClauseHeading"/>
        <w:outlineLvl w:val="4"/>
      </w:pPr>
      <w:r>
        <w:t>3.2 Rularea instanțelor produsului software</w:t>
      </w:r>
    </w:p>
    <w:p w:rsidR="0092350C" w:rsidRDefault="00621A69">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rsidR="0092350C" w:rsidRDefault="0092350C">
      <w:pPr>
        <w:pStyle w:val="ProductList-Body"/>
      </w:pPr>
    </w:p>
    <w:p w:rsidR="0092350C" w:rsidRDefault="00621A69">
      <w:pPr>
        <w:pStyle w:val="ProductList-ClauseHeading"/>
        <w:outlineLvl w:val="4"/>
      </w:pPr>
      <w:r>
        <w:t>3.3 Licențele de acces</w:t>
      </w:r>
    </w:p>
    <w:p w:rsidR="0092350C" w:rsidRDefault="00621A69">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92350C" w:rsidRDefault="0092350C">
      <w:pPr>
        <w:pStyle w:val="ProductList-Body"/>
      </w:pPr>
    </w:p>
    <w:p w:rsidR="0092350C" w:rsidRDefault="00621A69">
      <w:pPr>
        <w:pStyle w:val="ProductList-ClauseHeading"/>
        <w:outlineLvl w:val="4"/>
      </w:pPr>
      <w:r>
        <w:t>3.4 Windows MultiPoint Server 2016 Connector</w:t>
      </w:r>
    </w:p>
    <w:p w:rsidR="0092350C" w:rsidRDefault="00621A69">
      <w:pPr>
        <w:pStyle w:val="ProductList-Body"/>
      </w:pPr>
      <w:r>
        <w:t>Clientul are dreptul să instaleze și să utilizeze produsul software Windows Server 2016 MultiPoint Connector pe orice dispozitiv licențiat pentru a accesa Windows Server 2016.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rsidR="0092350C" w:rsidRDefault="0092350C">
      <w:pPr>
        <w:pStyle w:val="ProductList-Body"/>
      </w:pPr>
    </w:p>
    <w:p w:rsidR="0092350C" w:rsidRDefault="00621A69">
      <w:pPr>
        <w:pStyle w:val="ProductList-ClauseHeading"/>
        <w:outlineLvl w:val="4"/>
      </w:pPr>
      <w:r>
        <w:t>3.5 Tipul de instalare</w:t>
      </w:r>
    </w:p>
    <w:p w:rsidR="0092350C" w:rsidRDefault="00621A69">
      <w:pPr>
        <w:pStyle w:val="ProductList-Body"/>
      </w:pPr>
      <w:r>
        <w:t>Clientul poate să instaleze doar Remote Desktop Services și să implementeze și să utilizeze rolul MultiPoint Services.</w:t>
      </w:r>
    </w:p>
    <w:p w:rsidR="0092350C" w:rsidRDefault="0092350C">
      <w:pPr>
        <w:pStyle w:val="ProductList-Body"/>
      </w:pPr>
    </w:p>
    <w:p w:rsidR="0092350C" w:rsidRDefault="00621A69">
      <w:pPr>
        <w:pStyle w:val="ProductList-ClauseHeading"/>
        <w:outlineLvl w:val="4"/>
      </w:pPr>
      <w:r>
        <w:t>3.6 Produse software suplimentare</w:t>
      </w:r>
    </w:p>
    <w:p w:rsidR="0092350C" w:rsidRDefault="00621A69">
      <w:pPr>
        <w:pStyle w:val="ProductList-Body"/>
      </w:pPr>
      <w:r>
        <w:t xml:space="preserve">Pentru o listă de Produse software suplimentare, consultați </w:t>
      </w:r>
      <w:hyperlink r:id="rId102">
        <w:r>
          <w:rPr>
            <w:color w:val="00467F"/>
            <w:u w:val="single"/>
          </w:rPr>
          <w:t>http://go.microsoft.com/fwlink/?LinkId=245856</w:t>
        </w:r>
      </w:hyperlink>
      <w:r>
        <w:t>.</w:t>
      </w:r>
    </w:p>
    <w:p w:rsidR="0092350C" w:rsidRDefault="00621A6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6"/>
        <w:gridCol w:w="3602"/>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în caz de avarie: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3">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de utilizare la distanță: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2HeadingNoBorder"/>
        <w:outlineLvl w:val="2"/>
      </w:pPr>
      <w:bookmarkStart w:id="200" w:name="_Sec655"/>
      <w:r>
        <w:t>Windows Server</w:t>
      </w:r>
      <w:bookmarkEnd w:id="200"/>
      <w:r>
        <w:fldChar w:fldCharType="begin"/>
      </w:r>
      <w:r>
        <w:instrText xml:space="preserve"> TC "</w:instrText>
      </w:r>
      <w:bookmarkStart w:id="201" w:name="_Toc515575156"/>
      <w:r>
        <w:instrText>Windows Server</w:instrText>
      </w:r>
      <w:bookmarkEnd w:id="201"/>
      <w:r>
        <w:instrText>" \l 3</w:instrText>
      </w:r>
      <w:r>
        <w:fldChar w:fldCharType="end"/>
      </w:r>
    </w:p>
    <w:p w:rsidR="0092350C" w:rsidRDefault="00621A69">
      <w:pPr>
        <w:pStyle w:val="ProductList-Offering1SubSection"/>
        <w:outlineLvl w:val="3"/>
      </w:pPr>
      <w:bookmarkStart w:id="202" w:name="_Sec703"/>
      <w:r>
        <w:t>1. Disponibilitatea programului</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9235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2350C">
        <w:tc>
          <w:tcPr>
            <w:tcW w:w="4160" w:type="dxa"/>
            <w:tcBorders>
              <w:top w:val="single" w:sz="9" w:space="0" w:color="FFFFFF"/>
              <w:left w:val="single" w:sz="9" w:space="0" w:color="FFFFFF"/>
              <w:bottom w:val="dashed" w:sz="4" w:space="0" w:color="BFBFBF"/>
              <w:right w:val="single" w:sz="9" w:space="0" w:color="FFFFFF"/>
            </w:tcBorders>
          </w:tcPr>
          <w:p w:rsidR="0092350C" w:rsidRDefault="00621A69">
            <w:pPr>
              <w:pStyle w:val="ProductList-TableBody"/>
            </w:pPr>
            <w:r>
              <w:rPr>
                <w:color w:val="000000"/>
              </w:rPr>
              <w:t>Licență CAL Windows Server 2016 Active Directory Rights Management Services</w:t>
            </w:r>
            <w:r>
              <w:fldChar w:fldCharType="begin"/>
            </w:r>
            <w:r>
              <w:instrText xml:space="preserve"> XE "Licență CAL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2350C" w:rsidRDefault="00621A6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2350C">
        <w:tc>
          <w:tcPr>
            <w:tcW w:w="416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rPr>
                <w:color w:val="000000"/>
              </w:rPr>
              <w:t>CAL Windows Server 2016</w:t>
            </w:r>
            <w:r>
              <w:fldChar w:fldCharType="begin"/>
            </w:r>
            <w:r>
              <w:instrText xml:space="preserve"> XE "CAL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2350C">
        <w:tc>
          <w:tcPr>
            <w:tcW w:w="416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t>Licență CAL Windows Server 2016 Remote Desktop Services</w:t>
            </w:r>
            <w:r>
              <w:fldChar w:fldCharType="begin"/>
            </w:r>
            <w:r>
              <w:instrText xml:space="preserve"> XE "Licență CAL Windows Server 2016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92350C" w:rsidRDefault="00621A6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2350C">
        <w:tc>
          <w:tcPr>
            <w:tcW w:w="416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rPr>
                <w:color w:val="000000"/>
              </w:rPr>
              <w:t>Windows Server 2016 Datacenter (licențe nucleu cu 2 pachete)</w:t>
            </w:r>
            <w:r>
              <w:fldChar w:fldCharType="begin"/>
            </w:r>
            <w:r>
              <w:instrText xml:space="preserve"> XE "Windows Server 2016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t>Windows Server 2016 Datacenter (licențe nucleu cu 16 pachete)</w:t>
            </w:r>
            <w:r>
              <w:fldChar w:fldCharType="begin"/>
            </w:r>
            <w:r>
              <w:instrText xml:space="preserve"> XE "Windows Server 2016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rPr>
                <w:color w:val="000000"/>
              </w:rPr>
              <w:t>Windows Server 2016 Standard (licențe nucleu cu 2 pachete)</w:t>
            </w:r>
            <w:r>
              <w:fldChar w:fldCharType="begin"/>
            </w:r>
            <w:r>
              <w:instrText xml:space="preserve"> XE "Windows Server 2016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t>Windows Server 2016 Standard (licențe nucleu cu 16 pachete)</w:t>
            </w:r>
            <w:r>
              <w:fldChar w:fldCharType="begin"/>
            </w:r>
            <w:r>
              <w:instrText xml:space="preserve"> XE "Windows Server 2016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rPr>
                <w:color w:val="000000"/>
              </w:rPr>
              <w:t>Licență External Connector pentru Windows Server 2016 Active Directory Rights Management Services</w:t>
            </w:r>
            <w:r>
              <w:fldChar w:fldCharType="begin"/>
            </w:r>
            <w:r>
              <w:instrText xml:space="preserve"> XE "Licență External Connector pentru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2350C" w:rsidRDefault="00621A6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2350C">
        <w:tc>
          <w:tcPr>
            <w:tcW w:w="4160" w:type="dxa"/>
            <w:tcBorders>
              <w:top w:val="dashed" w:sz="4" w:space="0" w:color="BFBFBF"/>
              <w:left w:val="single" w:sz="9" w:space="0" w:color="FFFFFF"/>
              <w:bottom w:val="single" w:sz="4" w:space="0" w:color="FFFFFF"/>
              <w:right w:val="single" w:sz="9" w:space="0" w:color="FFFFFF"/>
            </w:tcBorders>
          </w:tcPr>
          <w:p w:rsidR="0092350C" w:rsidRDefault="00621A69">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2350C" w:rsidRDefault="00621A69">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92350C" w:rsidRDefault="00621A6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92350C" w:rsidRDefault="00621A6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92350C" w:rsidRDefault="00621A6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9235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92350C" w:rsidRDefault="00621A69">
      <w:pPr>
        <w:pStyle w:val="ProductList-Offering1SubSection"/>
        <w:outlineLvl w:val="3"/>
      </w:pPr>
      <w:bookmarkStart w:id="203" w:name="_Sec758"/>
      <w:r>
        <w:t>2. Condițiile produsului</w:t>
      </w:r>
      <w:bookmarkEnd w:id="203"/>
    </w:p>
    <w:tbl>
      <w:tblPr>
        <w:tblStyle w:val="PURTable"/>
        <w:tblW w:w="0" w:type="dxa"/>
        <w:tblLook w:val="04A0" w:firstRow="1" w:lastRow="0" w:firstColumn="1" w:lastColumn="0" w:noHBand="0" w:noVBand="1"/>
      </w:tblPr>
      <w:tblGrid>
        <w:gridCol w:w="3577"/>
        <w:gridCol w:w="3610"/>
        <w:gridCol w:w="3603"/>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pentru licențe CAL și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sau Standard în Windows Server 2008 R2 Enterprise, Standard, Essentials, Web și edițiile HPC sau Essentials 2012 sau 2012 R2</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(SA):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Default="00621A69">
            <w:pPr>
              <w:pStyle w:val="ProductList-TableBody"/>
            </w:pPr>
            <w:r>
              <w:rPr>
                <w:color w:val="404040"/>
              </w:rPr>
              <w:t>Eligibil pentru reducere: Licențe suplimentare, Produse suplimentare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2.1 Licență suplimentară Windows Server Premium Assurance</w:t>
      </w:r>
    </w:p>
    <w:p w:rsidR="0092350C" w:rsidRDefault="00621A69">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104">
        <w:r>
          <w:rPr>
            <w:color w:val="00467F"/>
            <w:u w:val="single"/>
          </w:rPr>
          <w:t>http://go.microsoft.com/?linkid=9839206</w:t>
        </w:r>
      </w:hyperlink>
      <w:r>
        <w:t xml:space="preserve">.  </w:t>
      </w:r>
    </w:p>
    <w:p w:rsidR="0092350C" w:rsidRDefault="0092350C">
      <w:pPr>
        <w:pStyle w:val="ProductList-Body"/>
      </w:pPr>
    </w:p>
    <w:p w:rsidR="0092350C" w:rsidRDefault="00621A69">
      <w:pPr>
        <w:pStyle w:val="ProductList-Offering1SubSection"/>
        <w:outlineLvl w:val="3"/>
      </w:pPr>
      <w:bookmarkStart w:id="204" w:name="_Sec807"/>
      <w:r>
        <w:t>3. Drepturile de utilizare</w:t>
      </w:r>
      <w:bookmarkEnd w:id="204"/>
    </w:p>
    <w:tbl>
      <w:tblPr>
        <w:tblStyle w:val="PURTable"/>
        <w:tblW w:w="0" w:type="dxa"/>
        <w:tblLook w:val="04A0" w:firstRow="1" w:lastRow="0" w:firstColumn="1" w:lastColumn="0" w:noHBand="0" w:noVBand="1"/>
      </w:tblPr>
      <w:tblGrid>
        <w:gridCol w:w="3600"/>
        <w:gridCol w:w="3589"/>
        <w:gridCol w:w="3601"/>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edițiile (cu excepția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Tehnologii incluse: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3"/>
        <w:gridCol w:w="3594"/>
        <w:gridCol w:w="3623"/>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50C" w:rsidRDefault="00621A69">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92350C" w:rsidRDefault="00621A69">
            <w:pPr>
              <w:pStyle w:val="ProductList-TableBody"/>
            </w:pPr>
            <w:r>
              <w:t>CAL Windows Server 2016</w:t>
            </w:r>
          </w:p>
          <w:p w:rsidR="0092350C" w:rsidRDefault="00621A69">
            <w:pPr>
              <w:pStyle w:val="ProductList-TableBody"/>
            </w:pPr>
            <w:r>
              <w:t>Licență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rsidR="0092350C" w:rsidRDefault="00621A69">
            <w:pPr>
              <w:pStyle w:val="ProductList-TableBody"/>
            </w:pPr>
            <w:r>
              <w:t xml:space="preserve">Abonamente Windows Server pentru licența CAL pentru Azure </w:t>
            </w:r>
          </w:p>
          <w:p w:rsidR="0092350C" w:rsidRDefault="00621A69">
            <w:pPr>
              <w:pStyle w:val="ProductList-TableBody"/>
            </w:pPr>
            <w:r>
              <w:t xml:space="preserve">Licență CAL echivalentă (consultați </w:t>
            </w:r>
            <w:hyperlink w:anchor="_Sec591">
              <w:r>
                <w:rPr>
                  <w:color w:val="00467F"/>
                  <w:u w:val="single"/>
                </w:rPr>
                <w:t>Anexa A</w:t>
              </w:r>
            </w:hyperlink>
            <w:r>
              <w:t>)</w:t>
            </w:r>
          </w:p>
        </w:tc>
      </w:tr>
    </w:tbl>
    <w:p w:rsidR="0092350C" w:rsidRDefault="00621A69">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rsidR="0092350C" w:rsidRDefault="0092350C">
      <w:pPr>
        <w:pStyle w:val="ProductList-Body"/>
      </w:pPr>
    </w:p>
    <w:p w:rsidR="0092350C" w:rsidRDefault="00621A69">
      <w:pPr>
        <w:pStyle w:val="ProductList-SubClauseHeading"/>
        <w:outlineLvl w:val="5"/>
      </w:pPr>
      <w:r>
        <w:t>3.1.1 Funcționalități suplimentare asociate cu licența CAL pentru Windows Server 2016 Remote Desktop Services</w:t>
      </w:r>
    </w:p>
    <w:p w:rsidR="0092350C" w:rsidRDefault="00621A69">
      <w:pPr>
        <w:pStyle w:val="ProductList-BodyIndented"/>
      </w:pPr>
      <w:r>
        <w:t>Funcționalitatea Microsoft Application Virtualization pentru Servicii desktop la distanță și Servicii desktop la distanță din cadrul Windows Server 2016</w:t>
      </w:r>
    </w:p>
    <w:tbl>
      <w:tblPr>
        <w:tblStyle w:val="PURTable0"/>
        <w:tblW w:w="0" w:type="dxa"/>
        <w:tblLook w:val="04A0" w:firstRow="1" w:lastRow="0" w:firstColumn="1" w:lastColumn="0" w:noHBand="0" w:noVBand="1"/>
      </w:tblPr>
      <w:tblGrid>
        <w:gridCol w:w="3496"/>
        <w:gridCol w:w="3467"/>
        <w:gridCol w:w="3467"/>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50C" w:rsidRDefault="00621A69">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92350C" w:rsidRDefault="00621A69">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2350C" w:rsidRDefault="00621A69">
            <w:pPr>
              <w:pStyle w:val="ProductList-TableBody"/>
            </w:pPr>
            <w:r>
              <w:t>Licență SL utilizator pentru Windows Server 2016 Remote Desktop Services</w:t>
            </w:r>
          </w:p>
        </w:tc>
      </w:tr>
    </w:tbl>
    <w:p w:rsidR="0092350C" w:rsidRDefault="00621A69">
      <w:pPr>
        <w:pStyle w:val="ProductList-BodyIndented"/>
      </w:pPr>
      <w:r>
        <w:rPr>
          <w:i/>
        </w:rPr>
        <w:t>*Necesară și pentru utilizarea Windows Server în scopul găzduirii unei interfețe grafice cu utilizatorul (utilizând funcționalitatea Windows Server 2016 Remote Desktop Services sau o altă tehnologie).</w:t>
      </w:r>
    </w:p>
    <w:p w:rsidR="0092350C" w:rsidRDefault="0092350C">
      <w:pPr>
        <w:pStyle w:val="ProductList-BodyIndented"/>
      </w:pPr>
    </w:p>
    <w:p w:rsidR="0092350C" w:rsidRDefault="00621A69">
      <w:pPr>
        <w:pStyle w:val="ProductList-SubClauseHeading"/>
        <w:outlineLvl w:val="5"/>
      </w:pPr>
      <w:r>
        <w:t>3.1.2 Funcționalități suplimentare asociate cu licența CAL pentru Windows Server 2016 Rights Management Services</w:t>
      </w:r>
    </w:p>
    <w:p w:rsidR="0092350C" w:rsidRDefault="00621A69">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72"/>
        <w:gridCol w:w="3488"/>
        <w:gridCol w:w="3470"/>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350C" w:rsidRDefault="00621A69">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92350C" w:rsidRDefault="00621A69">
            <w:pPr>
              <w:pStyle w:val="ProductList-TableBody"/>
            </w:pPr>
            <w:r>
              <w:t>Licență CAL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92350C" w:rsidRDefault="00621A69">
            <w:pPr>
              <w:pStyle w:val="ProductList-TableBody"/>
            </w:pPr>
            <w:r>
              <w:t>Licență SL utilizator Azure Information Protection (P1 și P2)</w:t>
            </w:r>
          </w:p>
        </w:tc>
      </w:tr>
      <w:tr w:rsidR="0092350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350C" w:rsidRDefault="009235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350C" w:rsidRDefault="0092350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2350C" w:rsidRDefault="00621A69">
            <w:pPr>
              <w:pStyle w:val="ProductList-TableBody"/>
            </w:pPr>
            <w:r>
              <w:t xml:space="preserve">Licență CAL echivalentă (consultați </w:t>
            </w:r>
            <w:hyperlink w:anchor="_Sec591">
              <w:r>
                <w:rPr>
                  <w:color w:val="00467F"/>
                  <w:u w:val="single"/>
                </w:rPr>
                <w:t>Anexa A</w:t>
              </w:r>
            </w:hyperlink>
            <w:r>
              <w:t>)</w:t>
            </w:r>
          </w:p>
        </w:tc>
      </w:tr>
    </w:tbl>
    <w:p w:rsidR="0092350C" w:rsidRDefault="0092350C">
      <w:pPr>
        <w:pStyle w:val="ProductList-BodyIndented"/>
      </w:pPr>
    </w:p>
    <w:p w:rsidR="0092350C" w:rsidRDefault="00621A69">
      <w:pPr>
        <w:pStyle w:val="ProductList-SubClauseHeading"/>
        <w:outlineLvl w:val="5"/>
      </w:pPr>
      <w:r>
        <w:t>3.1.3 Funcții suplimentare asociate Licenței CAL utilizator pentru Microsoft Identity Manager</w:t>
      </w:r>
    </w:p>
    <w:p w:rsidR="0092350C" w:rsidRDefault="00621A69">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488"/>
        <w:gridCol w:w="3481"/>
        <w:gridCol w:w="3461"/>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350C" w:rsidRDefault="00621A69">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92350C" w:rsidRDefault="00621A69">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2350C" w:rsidRDefault="00621A69">
            <w:pPr>
              <w:pStyle w:val="ProductList-TableBody"/>
            </w:pPr>
            <w:r>
              <w:t>Licență SL utilizator Microsoft Azure Active Directory (P1 și P2)</w:t>
            </w:r>
          </w:p>
        </w:tc>
      </w:tr>
      <w:tr w:rsidR="0092350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350C" w:rsidRDefault="009235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350C" w:rsidRDefault="00621A6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92350C" w:rsidRDefault="0092350C">
            <w:pPr>
              <w:pStyle w:val="ProductList-TableBody"/>
            </w:pPr>
          </w:p>
        </w:tc>
      </w:tr>
    </w:tbl>
    <w:p w:rsidR="0092350C" w:rsidRDefault="00621A69">
      <w:pPr>
        <w:pStyle w:val="ProductList-BodyIndented"/>
      </w:pPr>
      <w:r>
        <w:rPr>
          <w:i/>
        </w:rPr>
        <w:t xml:space="preserve">*Necesară și pentru orice persoană pentru care produsul software emite sau gestionează informații privind identitatea. </w:t>
      </w:r>
    </w:p>
    <w:p w:rsidR="0092350C" w:rsidRDefault="0092350C">
      <w:pPr>
        <w:pStyle w:val="ProductList-BodyIndented"/>
      </w:pPr>
    </w:p>
    <w:p w:rsidR="0092350C" w:rsidRDefault="00621A69">
      <w:pPr>
        <w:pStyle w:val="ProductList-SubClauseHeading"/>
        <w:outlineLvl w:val="5"/>
      </w:pPr>
      <w:r>
        <w:t>3.1.4 Serviciu de sincronizare</w:t>
      </w:r>
    </w:p>
    <w:p w:rsidR="0092350C" w:rsidRDefault="00621A69">
      <w:pPr>
        <w:pStyle w:val="ProductList-BodyIndented"/>
      </w:pPr>
      <w:r>
        <w:t>Licențele CAL pentru Microsoft Identity Manager 2016 nu se solicită pentru utilizatorii care folosesc doar serviciul de sincronizare Microsoft Identity Manager.</w:t>
      </w:r>
    </w:p>
    <w:p w:rsidR="0092350C" w:rsidRDefault="0092350C">
      <w:pPr>
        <w:pStyle w:val="ProductList-BodyIndented"/>
      </w:pPr>
    </w:p>
    <w:p w:rsidR="0092350C" w:rsidRDefault="00621A69">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50C" w:rsidRDefault="00621A69">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92350C" w:rsidRDefault="00621A69">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2350C" w:rsidRDefault="0092350C">
            <w:pPr>
              <w:pStyle w:val="ProductList-TableBody"/>
            </w:pPr>
          </w:p>
        </w:tc>
      </w:tr>
    </w:tbl>
    <w:p w:rsidR="0092350C" w:rsidRDefault="0092350C">
      <w:pPr>
        <w:pStyle w:val="ProductList-Body"/>
      </w:pPr>
    </w:p>
    <w:p w:rsidR="0092350C" w:rsidRDefault="00621A69">
      <w:pPr>
        <w:pStyle w:val="ProductList-SubClauseHeading"/>
        <w:outlineLvl w:val="5"/>
      </w:pPr>
      <w:r>
        <w:t>3.2.1 Funcționalități suplimentare asociate cu licența External Connector pentru Windows Server 2016 Remote Desktop Services</w:t>
      </w:r>
    </w:p>
    <w:p w:rsidR="0092350C" w:rsidRDefault="00621A69">
      <w:pPr>
        <w:pStyle w:val="ProductList-BodyIndented"/>
      </w:pPr>
      <w:r>
        <w:t>Funcționalitatea Microsoft Application Virtualization pentru Servicii desktop la distanță și Servicii desktop la distanță din cadrul Windows Server 2016</w:t>
      </w:r>
    </w:p>
    <w:tbl>
      <w:tblPr>
        <w:tblStyle w:val="PURTable0"/>
        <w:tblW w:w="0" w:type="dxa"/>
        <w:tblLook w:val="04A0" w:firstRow="1" w:lastRow="0" w:firstColumn="1" w:lastColumn="0" w:noHBand="0" w:noVBand="1"/>
      </w:tblPr>
      <w:tblGrid>
        <w:gridCol w:w="3524"/>
        <w:gridCol w:w="3508"/>
        <w:gridCol w:w="3398"/>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50C" w:rsidRDefault="00621A69">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92350C" w:rsidRDefault="00621A69">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2350C" w:rsidRDefault="0092350C">
            <w:pPr>
              <w:pStyle w:val="ProductList-TableBody"/>
            </w:pPr>
          </w:p>
        </w:tc>
      </w:tr>
    </w:tbl>
    <w:p w:rsidR="0092350C" w:rsidRDefault="00621A69">
      <w:pPr>
        <w:pStyle w:val="ProductList-BodyIndented"/>
      </w:pPr>
      <w:r>
        <w:rPr>
          <w:i/>
        </w:rPr>
        <w:t>*Necesară și pentru utilizarea Windows Server în scopul găzduirii unei interfețe grafice cu utilizatorul (utilizând funcționalitatea Windows Server 2016 Remote Desktop Services sau o altă tehnologie).</w:t>
      </w:r>
    </w:p>
    <w:p w:rsidR="0092350C" w:rsidRDefault="0092350C">
      <w:pPr>
        <w:pStyle w:val="ProductList-BodyIndented"/>
      </w:pPr>
    </w:p>
    <w:p w:rsidR="0092350C" w:rsidRDefault="00621A69">
      <w:pPr>
        <w:pStyle w:val="ProductList-SubClauseHeading"/>
        <w:outlineLvl w:val="5"/>
      </w:pPr>
      <w:r>
        <w:t>3.2.2 Funcționalități suplimentare asociate cu licența External Connector pentru Windows Server 2016 Rights Management Services</w:t>
      </w:r>
    </w:p>
    <w:p w:rsidR="0092350C" w:rsidRDefault="00621A69">
      <w:pPr>
        <w:pStyle w:val="ProductList-BodyIndented"/>
      </w:pPr>
      <w:r>
        <w:t>Windows Server 2016 Rights Management Services</w:t>
      </w:r>
    </w:p>
    <w:tbl>
      <w:tblPr>
        <w:tblStyle w:val="PURTable0"/>
        <w:tblW w:w="0" w:type="dxa"/>
        <w:tblLook w:val="04A0" w:firstRow="1" w:lastRow="0" w:firstColumn="1" w:lastColumn="0" w:noHBand="0" w:noVBand="1"/>
      </w:tblPr>
      <w:tblGrid>
        <w:gridCol w:w="3514"/>
        <w:gridCol w:w="3530"/>
        <w:gridCol w:w="3386"/>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50C" w:rsidRDefault="00621A69">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92350C" w:rsidRDefault="00621A69">
            <w:pPr>
              <w:pStyle w:val="ProductList-TableBody"/>
            </w:pPr>
            <w:r>
              <w:t>Licență External Connector pentru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92350C" w:rsidRDefault="0092350C">
            <w:pPr>
              <w:pStyle w:val="ProductList-TableBody"/>
            </w:pPr>
          </w:p>
        </w:tc>
      </w:tr>
    </w:tbl>
    <w:p w:rsidR="0092350C" w:rsidRDefault="0092350C">
      <w:pPr>
        <w:pStyle w:val="ProductList-BodyIndented"/>
      </w:pPr>
    </w:p>
    <w:p w:rsidR="0092350C" w:rsidRDefault="00621A69">
      <w:pPr>
        <w:pStyle w:val="ProductList-SubClauseHeading"/>
        <w:outlineLvl w:val="5"/>
      </w:pPr>
      <w:r>
        <w:t>3.2.3 Funcții suplimentare asociate Licenței External Connector pentru Microsoft Identity Manager</w:t>
      </w:r>
    </w:p>
    <w:p w:rsidR="0092350C" w:rsidRDefault="00621A69">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4"/>
        <w:gridCol w:w="3508"/>
        <w:gridCol w:w="3398"/>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350C" w:rsidRDefault="00621A69">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92350C" w:rsidRDefault="00621A69">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2350C" w:rsidRDefault="0092350C">
            <w:pPr>
              <w:pStyle w:val="ProductList-TableBody"/>
            </w:pPr>
          </w:p>
        </w:tc>
      </w:tr>
    </w:tbl>
    <w:p w:rsidR="0092350C" w:rsidRDefault="00621A69">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rsidR="0092350C" w:rsidRDefault="0092350C">
      <w:pPr>
        <w:pStyle w:val="ProductList-BodyIndented"/>
      </w:pPr>
    </w:p>
    <w:p w:rsidR="0092350C" w:rsidRDefault="00621A69">
      <w:pPr>
        <w:pStyle w:val="ProductList-ClauseHeading"/>
        <w:outlineLvl w:val="4"/>
      </w:pPr>
      <w:r>
        <w:t>3.3 Termeni suplimentari pentru Windows Server 2016 Essentials</w:t>
      </w:r>
    </w:p>
    <w:p w:rsidR="0092350C" w:rsidRDefault="00621A69">
      <w:pPr>
        <w:pStyle w:val="ProductList-SubClauseHeading"/>
        <w:outlineLvl w:val="5"/>
      </w:pPr>
      <w:r>
        <w:t>3.3.1 Limitările cu privire la utilizare</w:t>
      </w:r>
    </w:p>
    <w:p w:rsidR="0092350C" w:rsidRDefault="00621A69" w:rsidP="00621A69">
      <w:pPr>
        <w:pStyle w:val="ProductList-Bullet"/>
        <w:numPr>
          <w:ilvl w:val="1"/>
          <w:numId w:val="29"/>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92350C" w:rsidRDefault="00621A69" w:rsidP="00621A69">
      <w:pPr>
        <w:pStyle w:val="ProductList-Bullet"/>
        <w:numPr>
          <w:ilvl w:val="1"/>
          <w:numId w:val="29"/>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rsidR="0092350C" w:rsidRDefault="0092350C">
      <w:pPr>
        <w:pStyle w:val="ProductList-BodyIndented"/>
      </w:pPr>
    </w:p>
    <w:p w:rsidR="0092350C" w:rsidRDefault="00621A69">
      <w:pPr>
        <w:pStyle w:val="ProductList-SubClauseHeading"/>
        <w:outlineLvl w:val="5"/>
      </w:pPr>
      <w:r>
        <w:t>3.3.2 Utilizarea produsului software de tip server</w:t>
      </w:r>
    </w:p>
    <w:p w:rsidR="0092350C" w:rsidRDefault="00621A69">
      <w:pPr>
        <w:pStyle w:val="ProductList-BodyIndented"/>
      </w:pPr>
      <w:r>
        <w:t>Un Cont de utilizator este un nume unic de utilizator cu parola asociată, creat prin Consola Windows Server 2016 Essentials. Clientul are dreptul să utilizeze maximum 25 de conturi de utilizator. Fiecare cont de utilizator permite unui utilizator desemnat să acceseze și să utilizeze produsul software de tip server pe acel server. Are dreptul să realoce un cont de utilizator de la un utilizator la altul, dar nu în mai puțin de 90 de zile de la ultima alocare.</w:t>
      </w:r>
    </w:p>
    <w:p w:rsidR="0092350C" w:rsidRDefault="0092350C">
      <w:pPr>
        <w:pStyle w:val="ProductList-BodyIndented"/>
      </w:pPr>
    </w:p>
    <w:p w:rsidR="0092350C" w:rsidRDefault="00621A69">
      <w:pPr>
        <w:pStyle w:val="ProductList-SubClauseHeading"/>
        <w:outlineLvl w:val="5"/>
      </w:pPr>
      <w:r>
        <w:t>3.3.3 Windows Server 2016 Essentials Connector</w:t>
      </w:r>
    </w:p>
    <w:p w:rsidR="0092350C" w:rsidRDefault="00621A69">
      <w:pPr>
        <w:pStyle w:val="ProductList-BodyIndented"/>
      </w:pPr>
      <w:r>
        <w:t>Clientul are dreptul să instaleze și să utilizeze produsul software Windows Server 2016 Essentials Connector pe maximum 50 de dispozitive simultan. Are dreptul să utilizeze acest software numai cu produsul software de tip server.</w:t>
      </w:r>
    </w:p>
    <w:p w:rsidR="0092350C" w:rsidRDefault="0092350C">
      <w:pPr>
        <w:pStyle w:val="ProductList-BodyIndented"/>
      </w:pPr>
    </w:p>
    <w:p w:rsidR="0092350C" w:rsidRDefault="00621A69">
      <w:pPr>
        <w:pStyle w:val="ProductList-SubClauseHeading"/>
        <w:outlineLvl w:val="5"/>
      </w:pPr>
      <w:r>
        <w:t>3.3.4 Licență de acces pentru Windows Server 2012 Active Directory Rights Management Services</w:t>
      </w:r>
    </w:p>
    <w:p w:rsidR="0092350C" w:rsidRDefault="00621A69">
      <w:pPr>
        <w:pStyle w:val="ProductList-BodyIndented"/>
      </w:pPr>
      <w:r>
        <w:t>Clientul trebuie să achiziționeze o licență CAL pentru Windows Server 2016 Active Directory Rights Management Services pentru fiecare Cont de utilizator prin intermediul căruia un utilizator accesează direct sau indirect funcționalitatea Windows Server 2016 Active Directory Rights Management Services.</w:t>
      </w:r>
    </w:p>
    <w:p w:rsidR="0092350C" w:rsidRDefault="0092350C">
      <w:pPr>
        <w:pStyle w:val="ProductList-BodyIndented"/>
      </w:pPr>
    </w:p>
    <w:p w:rsidR="0092350C" w:rsidRDefault="00621A69">
      <w:pPr>
        <w:pStyle w:val="ProductList-ClauseHeading"/>
        <w:outlineLvl w:val="4"/>
      </w:pPr>
      <w:r>
        <w:t>3.4 Windows Server Containers fără izolare Hyper-V cu Windows Server 2016 Standard și Datacenter</w:t>
      </w:r>
    </w:p>
    <w:p w:rsidR="0092350C" w:rsidRDefault="00621A69">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Instanțe</w:t>
      </w:r>
      <w:r>
        <w:fldChar w:fldCharType="end"/>
      </w:r>
      <w:r>
        <w:t xml:space="preserv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92350C" w:rsidRDefault="0092350C">
      <w:pPr>
        <w:pStyle w:val="ProductList-Body"/>
      </w:pPr>
    </w:p>
    <w:p w:rsidR="0092350C" w:rsidRDefault="00621A69">
      <w:pPr>
        <w:pStyle w:val="ProductList-ClauseHeading"/>
        <w:outlineLvl w:val="4"/>
      </w:pPr>
      <w:r>
        <w:t>3.5 Produse software suplimentare pentru Windows Server 2016</w:t>
      </w:r>
    </w:p>
    <w:tbl>
      <w:tblPr>
        <w:tblStyle w:val="PURTable"/>
        <w:tblW w:w="0" w:type="dxa"/>
        <w:tblLook w:val="04A0" w:firstRow="1" w:lastRow="0" w:firstColumn="1" w:lastColumn="0" w:noHBand="0" w:noVBand="1"/>
      </w:tblPr>
      <w:tblGrid>
        <w:gridCol w:w="3609"/>
        <w:gridCol w:w="3654"/>
        <w:gridCol w:w="3527"/>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92350C" w:rsidRDefault="0092350C">
            <w:pPr>
              <w:pStyle w:val="ProductList-TableBody"/>
            </w:pPr>
          </w:p>
        </w:tc>
      </w:tr>
    </w:tbl>
    <w:p w:rsidR="0092350C" w:rsidRDefault="00621A6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6"/>
        <w:gridCol w:w="3602"/>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2350C" w:rsidRDefault="00621A69">
            <w:pPr>
              <w:pStyle w:val="ProductList-TableBody"/>
            </w:pPr>
            <w:r>
              <w:rPr>
                <w:color w:val="404040"/>
              </w:rPr>
              <w:t>Drepturi în caz de avarie: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105">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de produse din iunie 2015</w:t>
              </w:r>
            </w:hyperlink>
            <w:r>
              <w:t xml:space="preserve"> (Forefront Identity Manager 2010 R2); </w:t>
            </w:r>
            <w:hyperlink r:id="rId107">
              <w:r>
                <w:rPr>
                  <w:color w:val="00467F"/>
                  <w:u w:val="single"/>
                </w:rPr>
                <w:t>Termenii produsului din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2350C" w:rsidRDefault="00621A69">
            <w:pPr>
              <w:pStyle w:val="ProductList-TableBody"/>
            </w:pPr>
            <w:r>
              <w:rPr>
                <w:color w:val="404040"/>
              </w:rPr>
              <w:t>Drepturi de utilizare la distanță: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2350C" w:rsidRDefault="00621A6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2350C" w:rsidRDefault="0092350C">
            <w:pPr>
              <w:pStyle w:val="ProductList-TableBody"/>
            </w:pPr>
          </w:p>
        </w:tc>
      </w:tr>
    </w:tbl>
    <w:p w:rsidR="0092350C" w:rsidRDefault="0092350C">
      <w:pPr>
        <w:pStyle w:val="ProductList-ClauseHeading"/>
        <w:outlineLvl w:val="4"/>
      </w:pPr>
    </w:p>
    <w:p w:rsidR="0092350C" w:rsidRDefault="00621A69">
      <w:pPr>
        <w:pStyle w:val="ProductList-ClauseHeading"/>
        <w:outlineLvl w:val="4"/>
      </w:pPr>
      <w:r>
        <w:t>4.1 Beneficiul Microsoft Azure Hybrid pentru Windows Server</w:t>
      </w:r>
    </w:p>
    <w:p w:rsidR="0092350C" w:rsidRDefault="00621A69">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rsidR="0092350C" w:rsidRDefault="0092350C">
      <w:pPr>
        <w:pStyle w:val="ProductList-Body"/>
      </w:pPr>
    </w:p>
    <w:p w:rsidR="0092350C" w:rsidRDefault="00621A69">
      <w:pPr>
        <w:pStyle w:val="ProductList-ClauseHeading"/>
        <w:outlineLvl w:val="4"/>
      </w:pPr>
      <w:r>
        <w:t>4.2 Versiuni bianuale ale Canalului de distribuție</w:t>
      </w:r>
    </w:p>
    <w:p w:rsidR="0092350C" w:rsidRDefault="00621A69">
      <w:pPr>
        <w:pStyle w:val="ProductList-Body"/>
      </w:pPr>
      <w:r>
        <w:t xml:space="preserve">Clienții care dețin acoperire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Base Access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Additive Access (după caz) pot să instaleze și să utilizeze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În scopul licențierii produsului, Nano Server lansat împreună cu Windows Server 2016 este considerat o versiune bianuală a Canalului de distribuție.</w:t>
      </w:r>
    </w:p>
    <w:p w:rsidR="0092350C" w:rsidRDefault="0092350C">
      <w:pPr>
        <w:pStyle w:val="ProductList-ClauseHeading"/>
        <w:outlineLvl w:val="4"/>
      </w:pPr>
    </w:p>
    <w:p w:rsidR="0092350C" w:rsidRDefault="00621A69">
      <w:pPr>
        <w:pStyle w:val="ProductList-ClauseHeading"/>
        <w:outlineLvl w:val="4"/>
      </w:pPr>
      <w:r>
        <w:t>4.3 Licența CAL utilizator și licența SL utilizator pentru Servicii desktop la distanță („RDS”), cu drepturi prelungite</w:t>
      </w:r>
    </w:p>
    <w:p w:rsidR="0092350C" w:rsidRDefault="00621A69">
      <w:pPr>
        <w:pStyle w:val="ProductList-Body"/>
      </w:pPr>
      <w:r>
        <w:t xml:space="preserve">Clientul poate utiliza licențele CAL utilizator și licențele SL utilizator RDS împreună cu software-ul Windows Server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xml:space="preserve"> pentru care a completat și remis formularul de validare pentru Mobilitatea licențelor.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acces în scopuri administrative. Pentru orice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se poate muta ulterior în cadrul Serviciilor platformei Microsoft Azure sau al unui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program pentru Partener pentru Mobilitatea licențelor prin intermediul Software Assurance</w:t>
      </w:r>
      <w:r>
        <w:fldChar w:fldCharType="end"/>
      </w:r>
      <w:r>
        <w:t>, dar nu mai devreme de 90 de zile după ce a început utilizarea în mediul pe care dorește să-l părăsească.</w:t>
      </w:r>
    </w:p>
    <w:p w:rsidR="0092350C" w:rsidRDefault="0092350C">
      <w:pPr>
        <w:pStyle w:val="ProductList-Body"/>
      </w:pPr>
    </w:p>
    <w:p w:rsidR="0092350C" w:rsidRDefault="00621A69">
      <w:pPr>
        <w:pStyle w:val="ProductList-ClauseHeading"/>
        <w:outlineLvl w:val="4"/>
      </w:pPr>
      <w:r>
        <w:t>4.4 Drepturile de utilizare și acordarea licenței asociate cu modificarea modelului de licență – Licență eligibilă</w:t>
      </w:r>
    </w:p>
    <w:p w:rsidR="0092350C" w:rsidRDefault="00621A69">
      <w:pPr>
        <w:pStyle w:val="ProductList-Body"/>
      </w:pPr>
      <w:r>
        <w:t>Termenul „Licență eligibilă”, definit în Drepturile privind migrarea pentru Windows Server, publicat în Termenii produsului din luna octombrie 2016, este actualizat pentru a include și licențele de procesor Windows Server cu protecție prin SA, obținute de Client după 31 decembrie 2016, în baza unei reînnoiri a Înscrierii, în vigoare în perioada 1 octombrie 2016 - 31 decembrie 2016.</w:t>
      </w:r>
    </w:p>
    <w:p w:rsidR="0092350C" w:rsidRDefault="0092350C">
      <w:pPr>
        <w:pStyle w:val="PURBreadcrumb"/>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92350C">
      <w:pPr>
        <w:sectPr w:rsidR="0092350C">
          <w:headerReference w:type="default" r:id="rId108"/>
          <w:footerReference w:type="default" r:id="rId109"/>
          <w:type w:val="continuous"/>
          <w:pgSz w:w="12240" w:h="15840" w:code="1"/>
          <w:pgMar w:top="1170" w:right="720" w:bottom="720" w:left="720" w:header="432" w:footer="288" w:gutter="0"/>
          <w:cols w:space="360"/>
        </w:sectPr>
      </w:pPr>
    </w:p>
    <w:p w:rsidR="0092350C" w:rsidRDefault="00621A69">
      <w:pPr>
        <w:pStyle w:val="ProductList-SectionHeading"/>
        <w:pageBreakBefore/>
        <w:outlineLvl w:val="0"/>
      </w:pPr>
      <w:bookmarkStart w:id="206" w:name="_Sec548"/>
      <w:bookmarkEnd w:id="34"/>
      <w:r>
        <w:t>Serviciile online</w:t>
      </w:r>
      <w:r>
        <w:fldChar w:fldCharType="begin"/>
      </w:r>
      <w:r>
        <w:instrText xml:space="preserve"> TC "</w:instrText>
      </w:r>
      <w:bookmarkStart w:id="207" w:name="_Toc515575157"/>
      <w:r>
        <w:instrText>Serviciile online</w:instrText>
      </w:r>
      <w:bookmarkEnd w:id="207"/>
      <w:r>
        <w:instrText>" \l 1</w:instrText>
      </w:r>
      <w:r>
        <w:fldChar w:fldCharType="end"/>
      </w:r>
    </w:p>
    <w:p w:rsidR="0092350C" w:rsidRDefault="00621A69">
      <w:pPr>
        <w:pStyle w:val="ProductList-Body"/>
      </w:pPr>
      <w:r>
        <w:t xml:space="preserve">Achiziționarea și utilizarea de către Client a Serviciilor online Microsoft sunt reglementate de Termenii pentru produse și de Termenii Serviciilor online Microsoft (TSO) de la adresa </w:t>
      </w:r>
      <w:hyperlink r:id="rId110">
        <w:r>
          <w:rPr>
            <w:color w:val="00467F"/>
            <w:u w:val="single"/>
          </w:rPr>
          <w:t>http://go.microsoft.com/?linkid=9840733</w:t>
        </w:r>
      </w:hyperlink>
      <w:r>
        <w:t xml:space="preserve"> și incluși în această referință.</w:t>
      </w:r>
    </w:p>
    <w:p w:rsidR="0092350C" w:rsidRDefault="00621A69">
      <w:pPr>
        <w:pStyle w:val="ProductList-Offering1Heading"/>
        <w:outlineLvl w:val="1"/>
      </w:pPr>
      <w:bookmarkStart w:id="208" w:name="_Sec620"/>
      <w:r>
        <w:t>Disponibilitatea Serviciilor online în funcție de regiune</w:t>
      </w:r>
      <w:bookmarkEnd w:id="208"/>
      <w:r>
        <w:fldChar w:fldCharType="begin"/>
      </w:r>
      <w:r>
        <w:instrText xml:space="preserve"> TC "</w:instrText>
      </w:r>
      <w:bookmarkStart w:id="209" w:name="_Toc515575158"/>
      <w:r>
        <w:instrText>Disponibilitatea Serviciilor online în funcție de regiune</w:instrText>
      </w:r>
      <w:bookmarkEnd w:id="209"/>
      <w:r>
        <w:instrText>" \l 2</w:instrText>
      </w:r>
      <w:r>
        <w:fldChar w:fldCharType="end"/>
      </w:r>
    </w:p>
    <w:p w:rsidR="0092350C" w:rsidRDefault="00621A69">
      <w:pPr>
        <w:pStyle w:val="ProductList-Body"/>
      </w:pPr>
      <w:r>
        <w:t xml:space="preserve">Accesați </w:t>
      </w:r>
      <w:hyperlink r:id="rId111" w:anchor="international">
        <w:r>
          <w:rPr>
            <w:color w:val="00467F"/>
            <w:u w:val="single"/>
          </w:rPr>
          <w:t>http://www.microsoft.com/online/faq.aspx#international</w:t>
        </w:r>
      </w:hyperlink>
      <w:r>
        <w:t xml:space="preserve"> pentru o listă de țări și regiuni în care sunt disponibile Serviciile online.</w:t>
      </w:r>
    </w:p>
    <w:p w:rsidR="0092350C" w:rsidRDefault="00621A69">
      <w:pPr>
        <w:pStyle w:val="ProductList-Offering1Heading"/>
        <w:outlineLvl w:val="1"/>
      </w:pPr>
      <w:bookmarkStart w:id="210" w:name="_Sec621"/>
      <w:r>
        <w:t>Regulile de achiziționare a Serviciilor online</w:t>
      </w:r>
      <w:bookmarkEnd w:id="210"/>
      <w:r>
        <w:fldChar w:fldCharType="begin"/>
      </w:r>
      <w:r>
        <w:instrText xml:space="preserve"> TC "</w:instrText>
      </w:r>
      <w:bookmarkStart w:id="211" w:name="_Toc515575159"/>
      <w:r>
        <w:instrText>Regulile de achiziționare a Serviciilor online</w:instrText>
      </w:r>
      <w:bookmarkEnd w:id="211"/>
      <w:r>
        <w:instrText>" \l 2</w:instrText>
      </w:r>
      <w:r>
        <w:fldChar w:fldCharType="end"/>
      </w:r>
    </w:p>
    <w:p w:rsidR="0092350C" w:rsidRDefault="00621A69">
      <w:pPr>
        <w:pStyle w:val="ProductList-Body"/>
      </w:pPr>
      <w:r>
        <w:t>Următoarele reguli se aplică pentru achiziționarea Serviciilor online:</w:t>
      </w:r>
    </w:p>
    <w:p w:rsidR="0092350C" w:rsidRDefault="00621A69" w:rsidP="00621A69">
      <w:pPr>
        <w:pStyle w:val="ProductList-Bullet"/>
        <w:numPr>
          <w:ilvl w:val="0"/>
          <w:numId w:val="30"/>
        </w:numPr>
      </w:pPr>
      <w:r>
        <w:t>Termenii abonamentului pot varia în funcție de programul de achiziționare. În baza Contractului Enterprise, termenii abonamentului la Serviciile online diferite de Microsoft Azure trebuie să fie asemănători, terminându-se la data încetării Înscrierii Clientului.</w:t>
      </w:r>
    </w:p>
    <w:p w:rsidR="0092350C" w:rsidRDefault="00621A69" w:rsidP="00621A69">
      <w:pPr>
        <w:pStyle w:val="ProductList-Bullet"/>
        <w:numPr>
          <w:ilvl w:val="0"/>
          <w:numId w:val="30"/>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rsidR="0092350C" w:rsidRDefault="00621A69" w:rsidP="00621A69">
      <w:pPr>
        <w:pStyle w:val="ProductList-Bullet"/>
        <w:numPr>
          <w:ilvl w:val="0"/>
          <w:numId w:val="30"/>
        </w:numPr>
      </w:pPr>
      <w:r>
        <w:t>Pe durata abonamentului la Serviciile online, Clientul nu poate să reducă numărul de utilizatori sau dispozitive care intră în abonamentul la Serviciile online, cu excepția cazului în care contractul de licențiere de volum permite acest lucru.</w:t>
      </w:r>
    </w:p>
    <w:p w:rsidR="0092350C" w:rsidRDefault="00621A69" w:rsidP="00621A69">
      <w:pPr>
        <w:pStyle w:val="ProductList-Bullet"/>
        <w:numPr>
          <w:ilvl w:val="0"/>
          <w:numId w:val="30"/>
        </w:numPr>
      </w:pPr>
      <w:r>
        <w:t>Termenii pentru Microsoft Azure se găsesc în intrarea de produs Microsoft Azure.</w:t>
      </w:r>
    </w:p>
    <w:p w:rsidR="0092350C" w:rsidRDefault="00621A69" w:rsidP="00621A69">
      <w:pPr>
        <w:pStyle w:val="ProductList-Bullet"/>
        <w:numPr>
          <w:ilvl w:val="0"/>
          <w:numId w:val="30"/>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trebuie să fie achiziționate în baza aceluiași contract de licențiere în volum și a aceleiași înscrieri (dacă există) ca Licențele eligibile sau Licența SL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a Licenței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prima dintre data expirării Licenței SL utilizator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de avansare</w:t>
      </w:r>
      <w:r>
        <w:fldChar w:fldCharType="end"/>
      </w:r>
      <w:r>
        <w:t xml:space="preserve"> sau a Licenței SL utilizator de bază.</w:t>
      </w:r>
    </w:p>
    <w:p w:rsidR="0092350C" w:rsidRDefault="00621A69">
      <w:pPr>
        <w:pStyle w:val="ProductList-Offering1Heading"/>
        <w:outlineLvl w:val="1"/>
      </w:pPr>
      <w:bookmarkStart w:id="212" w:name="_Sec623"/>
      <w:r>
        <w:t>Reînnoirea Serviciilor online</w:t>
      </w:r>
      <w:bookmarkEnd w:id="212"/>
      <w:r>
        <w:fldChar w:fldCharType="begin"/>
      </w:r>
      <w:r>
        <w:instrText xml:space="preserve"> TC "</w:instrText>
      </w:r>
      <w:bookmarkStart w:id="213" w:name="_Toc515575160"/>
      <w:r>
        <w:instrText>Reînnoirea Serviciilor online</w:instrText>
      </w:r>
      <w:bookmarkEnd w:id="213"/>
      <w:r>
        <w:instrText>" \l 2</w:instrText>
      </w:r>
      <w:r>
        <w:fldChar w:fldCharType="end"/>
      </w:r>
    </w:p>
    <w:p w:rsidR="0092350C" w:rsidRDefault="00621A69">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12">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GroupHeading"/>
        <w:outlineLvl w:val="1"/>
      </w:pPr>
      <w:bookmarkStart w:id="214" w:name="_Sec624"/>
      <w:r>
        <w:t>Serviciile Microsoft Azure</w:t>
      </w:r>
      <w:bookmarkEnd w:id="214"/>
      <w:r>
        <w:fldChar w:fldCharType="begin"/>
      </w:r>
      <w:r>
        <w:instrText xml:space="preserve"> TC "</w:instrText>
      </w:r>
      <w:bookmarkStart w:id="215" w:name="_Toc515575161"/>
      <w:r>
        <w:instrText>Serviciile Microsoft Azure</w:instrText>
      </w:r>
      <w:bookmarkEnd w:id="215"/>
      <w:r>
        <w:instrText>" \l 2</w:instrText>
      </w:r>
      <w:r>
        <w:fldChar w:fldCharType="end"/>
      </w:r>
    </w:p>
    <w:p w:rsidR="0092350C" w:rsidRDefault="00621A69">
      <w:pPr>
        <w:pStyle w:val="ProductList-ClauseHeading"/>
        <w:outlineLvl w:val="2"/>
      </w:pPr>
      <w:r>
        <w:t>1. Definiții</w:t>
      </w:r>
    </w:p>
    <w:p w:rsidR="0092350C" w:rsidRDefault="00621A69">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rsidR="0092350C" w:rsidRDefault="00621A69">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rsidR="0092350C" w:rsidRDefault="00621A69">
      <w:pPr>
        <w:pStyle w:val="ProductList-Body"/>
      </w:pPr>
      <w:r>
        <w:rPr>
          <w:b/>
          <w:color w:val="00188F"/>
        </w:rPr>
        <w:t xml:space="preserve">Tarifele de consum </w:t>
      </w:r>
      <w:r>
        <w:t>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rsidR="0092350C" w:rsidRDefault="00621A69">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Serviciile achiziționate ca Plan de Servicii Microsoft Azure nu sunt eligibile pentru aplicarea Excepției privind găzduirea din Termenii Serviciilor online.</w:t>
      </w:r>
    </w:p>
    <w:p w:rsidR="0092350C" w:rsidRDefault="00621A69">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rsidR="0092350C" w:rsidRDefault="0092350C">
      <w:pPr>
        <w:pStyle w:val="ProductList-Body"/>
      </w:pPr>
    </w:p>
    <w:p w:rsidR="0092350C" w:rsidRDefault="00621A69">
      <w:pPr>
        <w:pStyle w:val="ProductList-ClauseHeading"/>
        <w:outlineLvl w:val="2"/>
      </w:pPr>
      <w:r>
        <w:t>2. Durata Abonamentului</w:t>
      </w:r>
    </w:p>
    <w:p w:rsidR="0092350C" w:rsidRDefault="00621A69">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w:t>
      </w:r>
    </w:p>
    <w:p w:rsidR="0092350C" w:rsidRDefault="0092350C">
      <w:pPr>
        <w:pStyle w:val="ProductList-Body"/>
      </w:pPr>
    </w:p>
    <w:p w:rsidR="0092350C" w:rsidRDefault="00621A69">
      <w:pPr>
        <w:pStyle w:val="ProductList-ClauseHeading"/>
        <w:outlineLvl w:val="2"/>
      </w:pPr>
      <w:r>
        <w:t>3. Achiziționarea Serviciilor</w:t>
      </w:r>
    </w:p>
    <w:p w:rsidR="0092350C" w:rsidRDefault="00621A69">
      <w:pPr>
        <w:pStyle w:val="ProductList-Body"/>
      </w:pPr>
      <w:r>
        <w:t>Serviciile Microsoft Azure pot fi achiziționate printr-una din modalitățile următoare sau printr-o combinație între acestea:</w:t>
      </w:r>
    </w:p>
    <w:p w:rsidR="0092350C" w:rsidRDefault="00621A69" w:rsidP="00621A69">
      <w:pPr>
        <w:pStyle w:val="ProductList-Bullet"/>
        <w:numPr>
          <w:ilvl w:val="0"/>
          <w:numId w:val="31"/>
        </w:numPr>
      </w:pPr>
      <w:r>
        <w:rPr>
          <w:b/>
          <w:color w:val="00188F"/>
        </w:rPr>
        <w:t>Angajamentul financiar</w:t>
      </w:r>
      <w:r>
        <w:t xml:space="preserve">: Clientul va avea acces la întregul său Angajament financiar pe durata Înscrierii în cazul în care Clientul este de acord să i se factureze întreaga sumă în avans („Opțiune preplătită în totalitate”). Alternativ, în cazul în care Clientul alege să i se factureze Angajamentul financiar în fiecare an, Clientul va avea acces la un Angajament anual alocat în fiecare an al Înscrierii („Opțiune preplătită anual”). În baza Opțiunii preplătite în totalitate, toate Angajamentele financiare vor fi anulate la sfârșitul Înscrierii, iar în baza Opțiunii preplătite anual, toate Angajamentele anuale alocate vor fi anulate la următoarea dată aniversară a Înscrierii. Clientul poate să contacteze Microsoft sau resellerul Clientului cu privire la majorarea Angajamentului său financiar ori cu privire la reducerea Angajamentului anual alocat pentru orice an din cadrul Înscrierii. Resellerul Clientului (după caz) trebuie să proceseze reducerile cu Microsoft înainte de următoarea dată aniversară. </w:t>
      </w:r>
    </w:p>
    <w:p w:rsidR="0092350C" w:rsidRDefault="00621A69" w:rsidP="00621A69">
      <w:pPr>
        <w:pStyle w:val="ProductList-Bullet"/>
        <w:numPr>
          <w:ilvl w:val="0"/>
          <w:numId w:val="31"/>
        </w:numPr>
      </w:pPr>
      <w:r>
        <w:rPr>
          <w:b/>
          <w:color w:val="00188F"/>
        </w:rPr>
        <w:t>pe bază de consum</w:t>
      </w:r>
      <w:r>
        <w:t>: Clientul plătește pe baza cantității de Servicii Microsoft Azure consumate în perioada de facturare. Anumite funcții ale Serviciilor Microsoft Azure pot fi achiziționate doar pe bază de consum;</w:t>
      </w:r>
    </w:p>
    <w:p w:rsidR="0092350C" w:rsidRDefault="00621A69" w:rsidP="00621A69">
      <w:pPr>
        <w:pStyle w:val="ProductList-Bullet"/>
        <w:numPr>
          <w:ilvl w:val="0"/>
          <w:numId w:val="31"/>
        </w:numPr>
      </w:pPr>
      <w:r>
        <w:rPr>
          <w:b/>
          <w:color w:val="00188F"/>
        </w:rPr>
        <w:t>Planul de Servicii Microsoft Azure</w:t>
      </w:r>
      <w:r>
        <w:t xml:space="preserve">: Clientul se poate abona la un Serviciu Microsoft Azure ca Plan de Servicii Microsoft Azure; </w:t>
      </w:r>
    </w:p>
    <w:p w:rsidR="0092350C" w:rsidRDefault="00621A69" w:rsidP="00621A69">
      <w:pPr>
        <w:pStyle w:val="ProductList-Bullet"/>
        <w:numPr>
          <w:ilvl w:val="0"/>
          <w:numId w:val="31"/>
        </w:numPr>
      </w:pPr>
      <w:r>
        <w:rPr>
          <w:b/>
          <w:color w:val="00188F"/>
        </w:rPr>
        <w:t>asigurarea automată a accesului</w:t>
      </w:r>
      <w:r>
        <w:t>: în cadrul Înscrierii Server and Cloud, Clienții care nu au comandat Servicii Microsoft Azure pot primi un e-mail de activare de la Microsoft prin care vor fi invitați să asigure accesul la Serviciile Microsoft Azure în baza Înscrierii lor, fără a încheia un Angajament financiar.</w:t>
      </w:r>
    </w:p>
    <w:p w:rsidR="0092350C" w:rsidRDefault="00621A69" w:rsidP="00621A69">
      <w:pPr>
        <w:pStyle w:val="ProductList-Bullet"/>
        <w:numPr>
          <w:ilvl w:val="0"/>
          <w:numId w:val="31"/>
        </w:numPr>
      </w:pPr>
      <w:r>
        <w:rPr>
          <w:b/>
          <w:color w:val="00188F"/>
        </w:rPr>
        <w:t>Rezervările Azure</w:t>
      </w:r>
      <w:r>
        <w:t>: Rezervările Azure se achiziționează pentru durate specificate de maximum trei ani, cu o singură plată în avans. Rezervările Azure vor expira la finalul duratei specificate. Clientului nu i se va returna plata pentru Rezervările Azure neutilizate. În ciuda termenilor din contractul de licențiere de volum al Clientului, Rezervărilor Azure nu li se vor aplica prețuri fixe. Prețurile pentru Rezervările Azure se vor baza pe prețurile existente în momentul efectuării achiziției.</w:t>
      </w:r>
    </w:p>
    <w:p w:rsidR="0092350C" w:rsidRDefault="0092350C">
      <w:pPr>
        <w:pStyle w:val="ProductList-Body"/>
      </w:pPr>
    </w:p>
    <w:p w:rsidR="0092350C" w:rsidRDefault="00621A69">
      <w:pPr>
        <w:pStyle w:val="ProductList-ClauseHeading"/>
        <w:outlineLvl w:val="2"/>
      </w:pPr>
      <w:r>
        <w:t>4. Prețurile</w:t>
      </w:r>
    </w:p>
    <w:p w:rsidR="0092350C" w:rsidRDefault="00621A69">
      <w:pPr>
        <w:pStyle w:val="ProductList-Body"/>
      </w:pPr>
      <w:r>
        <w:t>Pe durata Înscrierii, Microsoft poate să ofere prețuri reduse Clientului sau resellerului Clientului pentru Servicii Microsoft Azure individuale, fie permanent, fie temporar (promoție).</w:t>
      </w:r>
    </w:p>
    <w:p w:rsidR="0092350C" w:rsidRDefault="0092350C">
      <w:pPr>
        <w:pStyle w:val="ProductList-Body"/>
      </w:pPr>
    </w:p>
    <w:p w:rsidR="0092350C" w:rsidRDefault="00621A69">
      <w:pPr>
        <w:pStyle w:val="ProductList-ClauseHeading"/>
        <w:outlineLvl w:val="2"/>
      </w:pPr>
      <w:r>
        <w:t>5. Plățile și taxele</w:t>
      </w:r>
    </w:p>
    <w:p w:rsidR="0092350C" w:rsidRDefault="00621A69" w:rsidP="00621A69">
      <w:pPr>
        <w:pStyle w:val="ProductList-Bullet"/>
        <w:numPr>
          <w:ilvl w:val="0"/>
          <w:numId w:val="32"/>
        </w:numPr>
      </w:pPr>
      <w:r>
        <w:rPr>
          <w:b/>
          <w:color w:val="00188F"/>
        </w:rPr>
        <w:t>Utilizarea Angajamentului financiar</w:t>
      </w:r>
      <w:r>
        <w:t xml:space="preserve">: În fiecare an, Microsoft va deduce din Angajamentul financiar al Clientului (sau din Angajamentul anual alocat, după caz) suma corespunzătoare utilizării de către Client a Serviciilor Microsoft Azure eligibile. După epuizarea soldului Angajamentului financiar al Clientului (sau a Angajamentului anual alocat, după caz), orice utilizare suplimentară se va factura la Tarifele de consum (conform descrierii de mai jos). </w:t>
      </w:r>
    </w:p>
    <w:p w:rsidR="0092350C" w:rsidRDefault="00621A69" w:rsidP="00621A69">
      <w:pPr>
        <w:pStyle w:val="ProductList-Bullet"/>
        <w:numPr>
          <w:ilvl w:val="0"/>
          <w:numId w:val="32"/>
        </w:numPr>
      </w:pPr>
      <w:r>
        <w:rPr>
          <w:b/>
          <w:color w:val="00188F"/>
        </w:rPr>
        <w:t>Facturarea Angajamentului financiar:</w:t>
      </w:r>
      <w:r>
        <w:t xml:space="preserve"> În cazul în care Clientul alege Opțiunea preplătită în totalitate, Angajamentul financiar va fi facturat imediat. În cazul în care Clienții aleg Opțiunea preplătită în totalitate, primul Angajament anual alocat va fi facturat imediat, iar următoarele Angajamente anuale alocate vor fi facturate la aniversarea datei intrării în vigoare a Înscrierii.</w:t>
      </w:r>
    </w:p>
    <w:p w:rsidR="0092350C" w:rsidRDefault="00621A69" w:rsidP="00621A69">
      <w:pPr>
        <w:pStyle w:val="ProductList-Bullet"/>
        <w:numPr>
          <w:ilvl w:val="0"/>
          <w:numId w:val="32"/>
        </w:numPr>
      </w:pPr>
      <w:r>
        <w:rPr>
          <w:b/>
          <w:color w:val="00188F"/>
        </w:rPr>
        <w:t>Facturarea Angajamentului financiar</w:t>
      </w:r>
      <w:r>
        <w:t>: În cazul în care utilizarea de către Client este mai mare decât Angajamentul financiar în baza Opțiunii preplătite în totalitate sau decât Angajamentul anual alocat în baza Opțiunii preplătite anual, sumele suplimentare vor fi facturate Clientului (sau resellerului său) la Tarifele de consum, la sfârșitul fiecărei luni a Înscrierii.</w:t>
      </w:r>
    </w:p>
    <w:p w:rsidR="0092350C" w:rsidRDefault="00621A69" w:rsidP="00621A69">
      <w:pPr>
        <w:pStyle w:val="ProductList-Bullet"/>
        <w:numPr>
          <w:ilvl w:val="0"/>
          <w:numId w:val="32"/>
        </w:numPr>
      </w:pPr>
      <w:r>
        <w:rPr>
          <w:b/>
          <w:color w:val="00188F"/>
        </w:rPr>
        <w:t>Facturare bazată pe consum</w:t>
      </w:r>
      <w:r>
        <w:t>: În cazul în care Clientul furnizează Serviciile Microsoft Azure fără un Angajament financiar,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w:t>
      </w:r>
    </w:p>
    <w:p w:rsidR="0092350C" w:rsidRDefault="00621A69" w:rsidP="00621A69">
      <w:pPr>
        <w:pStyle w:val="ProductList-Bullet"/>
        <w:numPr>
          <w:ilvl w:val="0"/>
          <w:numId w:val="32"/>
        </w:numPr>
      </w:pPr>
      <w:r>
        <w:rPr>
          <w:b/>
          <w:color w:val="00188F"/>
        </w:rPr>
        <w:t>Facturarea Planului de Servicii Azure</w:t>
      </w:r>
      <w:r>
        <w:t>: Planul de Servicii Microsoft Azure va fi inclus în factura emisă Clientului (sau resellerului) în conformitate cu termenii contractului de licențiere în volum al Clientului care reglementează termenii de plată pentru comanda Serviciilor online în general. Angajamentul financiar nu poate fi valabil în cazul achiziționării Planului Microsoft Azure; însă, dacă un Plan de Servicii Microsoft Azure include achiziționarea unei cantități inițiale de servicii („Cantitatea inițială”), serviciile utilizate de Client și care depășesc Cantitatea inițială vor fi facturate la Tarifele de consum, iar Angajamentul financiar al Clientului poate fi aplicat în acest caz.</w:t>
      </w:r>
    </w:p>
    <w:p w:rsidR="0092350C" w:rsidRDefault="00621A69" w:rsidP="00621A69">
      <w:pPr>
        <w:pStyle w:val="ProductList-Bullet"/>
        <w:numPr>
          <w:ilvl w:val="0"/>
          <w:numId w:val="32"/>
        </w:numPr>
      </w:pPr>
      <w:r>
        <w:rPr>
          <w:b/>
          <w:color w:val="00188F"/>
        </w:rPr>
        <w:t>Rezervările Azure</w:t>
      </w:r>
      <w:r>
        <w:t>: Costul achiziției Rezervărilor Azure se va deduce automat din Angajamentul financiar existent. În cazul în care Clientul a utilizat întregul Angajament financiar sau costul Rezervărilor Azure depășește partea rămasă din Angajamentul financiar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acoperă numai calculele (tariful de bază) și nu includ costul produsului software (de exemplu, Windows Server), al stocării sau al copierii de rezervă. De asemenea, Instanțele rezervate Azure pentru produsul software nu includ costul calculelor.</w:t>
      </w:r>
    </w:p>
    <w:p w:rsidR="0092350C" w:rsidRDefault="00621A69">
      <w:pPr>
        <w:pStyle w:val="ProductList-ClauseHeading"/>
        <w:outlineLvl w:val="2"/>
      </w:pPr>
      <w:r>
        <w:t>6. Opțiunile Rezervărilor Azure</w:t>
      </w:r>
    </w:p>
    <w:p w:rsidR="0092350C" w:rsidRDefault="00621A69">
      <w:pPr>
        <w:pStyle w:val="ProductList-Body"/>
      </w:pPr>
      <w:r>
        <w:t>Opțiunile următoare se aplică Rezervărilor Azure achiziționare de Client.</w:t>
      </w:r>
    </w:p>
    <w:p w:rsidR="0092350C" w:rsidRDefault="00621A69" w:rsidP="00621A69">
      <w:pPr>
        <w:pStyle w:val="ProductList-Bullet"/>
        <w:numPr>
          <w:ilvl w:val="0"/>
          <w:numId w:val="33"/>
        </w:numPr>
      </w:pPr>
      <w:r>
        <w:rPr>
          <w:b/>
          <w:color w:val="00188F"/>
        </w:rPr>
        <w:t>Schimb</w:t>
      </w:r>
      <w:r>
        <w:t>: este o opțiune prin care Clientul poate să aplice valoarea financiară a duratei rămase din Rezervarea Azure pentru a achiziționa una sau mai multe Rezervări Azure noi, cu valoare financiară egală sau superioară.</w:t>
      </w:r>
    </w:p>
    <w:p w:rsidR="0092350C" w:rsidRDefault="00621A69" w:rsidP="00621A69">
      <w:pPr>
        <w:pStyle w:val="ProductList-Bullet"/>
        <w:numPr>
          <w:ilvl w:val="0"/>
          <w:numId w:val="33"/>
        </w:numPr>
      </w:pPr>
      <w:r>
        <w:rPr>
          <w:b/>
          <w:color w:val="00188F"/>
        </w:rPr>
        <w:t>Anulare</w:t>
      </w:r>
      <w:r>
        <w:t>: este opțiunea prin care Clientul poate primi înapoi costul echivalent calculat pe baza duratei rămase din Rezervarea Azure minus taxa de încetare înainte de termen (în prezent de 12%), în baza unei limite de anulare stabilite de Microsoft (în prezent de 50.000 USD pe an).</w:t>
      </w:r>
    </w:p>
    <w:p w:rsidR="0092350C" w:rsidRDefault="00621A69" w:rsidP="00621A69">
      <w:pPr>
        <w:pStyle w:val="ProductList-Bullet"/>
        <w:numPr>
          <w:ilvl w:val="0"/>
          <w:numId w:val="33"/>
        </w:numPr>
      </w:pPr>
      <w:r>
        <w:rPr>
          <w:b/>
          <w:color w:val="00188F"/>
        </w:rPr>
        <w:t>Cesiune</w:t>
      </w:r>
      <w:r>
        <w:t xml:space="preserve">: Clientul poate să aplice o Rezervare Azure unui singur abonament (prevăzut) din înscrieri/cont (partajat). </w:t>
      </w:r>
    </w:p>
    <w:p w:rsidR="0092350C" w:rsidRDefault="0092350C">
      <w:pPr>
        <w:pStyle w:val="ProductList-Body"/>
      </w:pPr>
    </w:p>
    <w:p w:rsidR="0092350C" w:rsidRDefault="00621A69">
      <w:pPr>
        <w:pStyle w:val="ProductList-ClauseHeading"/>
        <w:outlineLvl w:val="2"/>
      </w:pPr>
      <w:r>
        <w:t>7. Programele de Licență Open, Open Value și Open Value Subscription</w:t>
      </w:r>
    </w:p>
    <w:p w:rsidR="0092350C" w:rsidRDefault="00621A69">
      <w:pPr>
        <w:pStyle w:val="ProductList-SubClauseHeading"/>
        <w:outlineLvl w:val="3"/>
      </w:pPr>
      <w:r>
        <w:t>7.1 Definiții</w:t>
      </w:r>
    </w:p>
    <w:p w:rsidR="0092350C" w:rsidRDefault="00621A69">
      <w:pPr>
        <w:pStyle w:val="ProductList-BodyIndented"/>
      </w:pPr>
      <w:r>
        <w:rPr>
          <w:b/>
          <w:color w:val="00188F"/>
        </w:rPr>
        <w:t>Tarife de consum</w:t>
      </w:r>
      <w:r>
        <w:t>, pentru Contractele de Licență Open, Open Value și Open Value Subscription, înseamnă prețurile pentru toate Serviciile Microsoft Azure.</w:t>
      </w:r>
    </w:p>
    <w:p w:rsidR="0092350C" w:rsidRDefault="00621A69">
      <w:pPr>
        <w:pStyle w:val="ProductList-BodyIndented"/>
      </w:pPr>
      <w:r>
        <w:rPr>
          <w:b/>
          <w:color w:val="00188F"/>
        </w:rPr>
        <w:t>Portal</w:t>
      </w:r>
      <w:r>
        <w:t xml:space="preserve"> înseamnă portalul online prin care Clientul administrează Abonamentul.</w:t>
      </w:r>
    </w:p>
    <w:p w:rsidR="0092350C" w:rsidRDefault="00621A69">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92350C" w:rsidRDefault="0092350C">
      <w:pPr>
        <w:pStyle w:val="ProductList-BodyIndented"/>
      </w:pPr>
    </w:p>
    <w:p w:rsidR="0092350C" w:rsidRDefault="00621A69">
      <w:pPr>
        <w:pStyle w:val="ProductList-SubClauseHeading"/>
        <w:outlineLvl w:val="3"/>
      </w:pPr>
      <w:r>
        <w:t>7.2 Durata Abonamentului</w:t>
      </w:r>
    </w:p>
    <w:p w:rsidR="0092350C" w:rsidRDefault="00621A69">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rsidR="0092350C" w:rsidRDefault="0092350C">
      <w:pPr>
        <w:pStyle w:val="ProductList-BodyIndented"/>
      </w:pPr>
    </w:p>
    <w:p w:rsidR="0092350C" w:rsidRDefault="00621A69">
      <w:pPr>
        <w:pStyle w:val="ProductList-ClauseHeading"/>
        <w:outlineLvl w:val="2"/>
      </w:pPr>
      <w:r>
        <w:t>8. Beneficiul Microsoft Azure Hybrid</w:t>
      </w:r>
    </w:p>
    <w:p w:rsidR="0092350C" w:rsidRDefault="00621A69">
      <w:pPr>
        <w:pStyle w:val="ProductList-SubClauseHeading"/>
        <w:outlineLvl w:val="3"/>
      </w:pPr>
      <w:r>
        <w:t>8.1 Beneficiul Microsoft Azure Hybrid pentru Windows Server</w:t>
      </w:r>
    </w:p>
    <w:p w:rsidR="0092350C" w:rsidRDefault="00621A69">
      <w:pPr>
        <w:pStyle w:val="ProductList-BodyIndented"/>
      </w:pPr>
      <w:r>
        <w:t xml:space="preserve">Microsoft Azure Hybrid pentru Windows Server le permite Clienților să utilizeze mașinile virtuale Windows Server pe Microsoft Azure și să achite numai costurile aferente calculelor („Instanță de bază”).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 Windows Server cu SA și fiecare set</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Windows Server cu SA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suplimentare cu SA permite utilizarea a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și a unei Instanțe de bază. Clientul are dreptul să utilizeze Standard sau Datacenter.</w:t>
      </w:r>
    </w:p>
    <w:p w:rsidR="0092350C" w:rsidRDefault="0092350C">
      <w:pPr>
        <w:pStyle w:val="ProductList-BodyIndented"/>
      </w:pPr>
    </w:p>
    <w:p w:rsidR="0092350C" w:rsidRDefault="00621A69">
      <w:pPr>
        <w:pStyle w:val="ProductList-BodyIndented"/>
      </w:pPr>
      <w:r>
        <w:t xml:space="preserve">Clientul trebuie să menționeze că utilizează Windows Server în cadrul Beneficiului Azure Hybrid pentru Windows Server atunci când creează sau configurează o mașină virtuală pe Azure. În baza acestui beneficiu, </w:t>
      </w:r>
      <w:hyperlink r:id="rId113">
        <w:r>
          <w:rPr>
            <w:color w:val="00467F"/>
            <w:u w:val="single"/>
          </w:rPr>
          <w:t>Termenii Serviciilor online</w:t>
        </w:r>
      </w:hyperlink>
      <w:r>
        <w:t xml:space="preserve"> vor prevala asupra utilizării Windows Server.</w:t>
      </w:r>
    </w:p>
    <w:p w:rsidR="0092350C" w:rsidRDefault="0092350C">
      <w:pPr>
        <w:pStyle w:val="ProductList-BodyIndented"/>
      </w:pPr>
    </w:p>
    <w:p w:rsidR="0092350C" w:rsidRDefault="00621A69">
      <w:pPr>
        <w:pStyle w:val="ProductList-BodyIndented"/>
      </w:pPr>
      <w:r>
        <w:t xml:space="preserve">Beneficiul Azure Hybrid pentru Windows Server acordă drepturi suplimentare de implementare și de utilizare a software-ului, dacă acesta se aplică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tip Datacenter, și drepturi alternative, dacă acesta se aplică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standard. 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standard pentru Beneficiul Azure Hybrid pentru Windows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sale, decât o singură dată, pe o perioadă de cel mult 31 de zile, pentru a-i permite Clientului să migreze volumul respectiv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standard se consideră „alocate Azure” în cazul în care Clientul utilizează Windows Server în cadrul Beneficiului Azure Hybrid pentru Windows Server și nu pot fi implementate din nou în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timp de 90 de zile.</w:t>
      </w:r>
    </w:p>
    <w:p w:rsidR="0092350C" w:rsidRDefault="0092350C">
      <w:pPr>
        <w:pStyle w:val="ProductList-BodyIndented"/>
      </w:pPr>
    </w:p>
    <w:p w:rsidR="0092350C" w:rsidRDefault="00621A69">
      <w:pPr>
        <w:pStyle w:val="ProductList-SubClauseHeading"/>
        <w:outlineLvl w:val="3"/>
      </w:pPr>
      <w:r>
        <w:t>8.2 Beneficiul Microsoft Azure Hybrid pentru SQL Server</w:t>
      </w:r>
    </w:p>
    <w:p w:rsidR="0092350C" w:rsidRDefault="00621A69">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calificată”), Clientul are dreptul să consume Serviciile de date Microsoft Azure identificate în tabelul de mai jos, în proporțiile specificate. În cazul în care un client dorește să utilizeze Beneficiul Azure Hybrid pentru SQL Server pentru a consuma cel puțin două Servicii de date Microsoft Azure, pentru fiecare serviciu în parte trebuie alocat un set separat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w:t>
      </w:r>
    </w:p>
    <w:p w:rsidR="0092350C" w:rsidRDefault="0092350C">
      <w:pPr>
        <w:pStyle w:val="ProductList-BodyIndented"/>
      </w:pPr>
    </w:p>
    <w:tbl>
      <w:tblPr>
        <w:tblStyle w:val="PURTable0"/>
        <w:tblW w:w="0" w:type="dxa"/>
        <w:tblLook w:val="04A0" w:firstRow="1" w:lastRow="0" w:firstColumn="1" w:lastColumn="0" w:noHBand="0" w:noVBand="1"/>
      </w:tblPr>
      <w:tblGrid>
        <w:gridCol w:w="3100"/>
        <w:gridCol w:w="3729"/>
        <w:gridCol w:w="3611"/>
      </w:tblGrid>
      <w:tr w:rsidR="0092350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2350C" w:rsidRDefault="00621A69">
            <w:pPr>
              <w:pStyle w:val="ProductList-TableBody"/>
            </w:pPr>
            <w:r>
              <w:rPr>
                <w:color w:val="FFFFFF"/>
              </w:rPr>
              <w:t>Licență eligibilă</w:t>
            </w:r>
          </w:p>
        </w:tc>
        <w:tc>
          <w:tcPr>
            <w:tcW w:w="4280" w:type="dxa"/>
            <w:tcBorders>
              <w:bottom w:val="none" w:sz="4" w:space="0" w:color="6E6E6E"/>
            </w:tcBorders>
            <w:shd w:val="clear" w:color="auto" w:fill="0070C0"/>
          </w:tcPr>
          <w:p w:rsidR="0092350C" w:rsidRDefault="00621A69">
            <w:pPr>
              <w:pStyle w:val="ProductList-TableBody"/>
            </w:pPr>
            <w:r>
              <w:rPr>
                <w:color w:val="FFFFFF"/>
              </w:rPr>
              <w:t>Serviciile de date Microsoft Azure</w:t>
            </w:r>
          </w:p>
        </w:tc>
        <w:tc>
          <w:tcPr>
            <w:tcW w:w="4160" w:type="dxa"/>
            <w:shd w:val="clear" w:color="auto" w:fill="0070C0"/>
          </w:tcPr>
          <w:p w:rsidR="0092350C" w:rsidRDefault="00621A69">
            <w:pPr>
              <w:pStyle w:val="ProductList-TableBody"/>
            </w:pPr>
            <w:r>
              <w:rPr>
                <w:color w:val="FFFFFF"/>
              </w:rPr>
              <w:t>Proporția dintre Licențele eligibile și Azure vCores</w:t>
            </w:r>
          </w:p>
        </w:tc>
      </w:tr>
      <w:tr w:rsidR="0092350C">
        <w:tc>
          <w:tcPr>
            <w:tcW w:w="3540" w:type="dxa"/>
            <w:tcBorders>
              <w:left w:val="single" w:sz="4" w:space="0" w:color="6E6E6E"/>
              <w:bottom w:val="none" w:sz="4" w:space="0" w:color="6E6E6E"/>
              <w:right w:val="single" w:sz="4" w:space="0" w:color="6E6E6E"/>
            </w:tcBorders>
          </w:tcPr>
          <w:p w:rsidR="0092350C" w:rsidRDefault="00621A6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2350C" w:rsidRDefault="00621A69">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rsidR="0092350C" w:rsidRDefault="00621A69">
            <w:pPr>
              <w:pStyle w:val="ProductList-TableBody"/>
            </w:pPr>
            <w:r>
              <w:t>1 Licență de nucleu:4 vCores</w:t>
            </w:r>
          </w:p>
        </w:tc>
      </w:tr>
      <w:tr w:rsidR="0092350C">
        <w:tc>
          <w:tcPr>
            <w:tcW w:w="3540" w:type="dxa"/>
            <w:tcBorders>
              <w:top w:val="none" w:sz="4" w:space="0" w:color="6E6E6E"/>
              <w:left w:val="single" w:sz="4" w:space="0" w:color="6E6E6E"/>
              <w:bottom w:val="none" w:sz="4" w:space="0" w:color="6E6E6E"/>
            </w:tcBorders>
          </w:tcPr>
          <w:p w:rsidR="0092350C" w:rsidRDefault="0092350C">
            <w:pPr>
              <w:pStyle w:val="ProductList-TableBody"/>
            </w:pPr>
          </w:p>
        </w:tc>
        <w:tc>
          <w:tcPr>
            <w:tcW w:w="4280" w:type="dxa"/>
          </w:tcPr>
          <w:p w:rsidR="0092350C" w:rsidRDefault="00621A69">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rsidR="0092350C" w:rsidRDefault="00621A69">
            <w:pPr>
              <w:pStyle w:val="ProductList-TableBody"/>
            </w:pPr>
            <w:r>
              <w:t>1 Licență de nucleu:1 vCore</w:t>
            </w:r>
          </w:p>
        </w:tc>
      </w:tr>
      <w:tr w:rsidR="0092350C">
        <w:tc>
          <w:tcPr>
            <w:tcW w:w="3540" w:type="dxa"/>
            <w:tcBorders>
              <w:top w:val="none" w:sz="4" w:space="0" w:color="6E6E6E"/>
              <w:left w:val="single" w:sz="4" w:space="0" w:color="6E6E6E"/>
              <w:bottom w:val="none" w:sz="4" w:space="0" w:color="6E6E6E"/>
            </w:tcBorders>
          </w:tcPr>
          <w:p w:rsidR="0092350C" w:rsidRDefault="0092350C">
            <w:pPr>
              <w:pStyle w:val="ProductList-TableBody"/>
            </w:pPr>
          </w:p>
        </w:tc>
        <w:tc>
          <w:tcPr>
            <w:tcW w:w="4280" w:type="dxa"/>
          </w:tcPr>
          <w:p w:rsidR="0092350C" w:rsidRDefault="00621A69">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92350C" w:rsidRDefault="00621A69">
            <w:pPr>
              <w:pStyle w:val="ProductList-TableBody"/>
            </w:pPr>
            <w:r>
              <w:t>1 Licență de nucleu:1 vCore</w:t>
            </w:r>
          </w:p>
        </w:tc>
      </w:tr>
      <w:tr w:rsidR="0092350C">
        <w:tc>
          <w:tcPr>
            <w:tcW w:w="3540" w:type="dxa"/>
            <w:tcBorders>
              <w:top w:val="none" w:sz="4" w:space="0" w:color="6E6E6E"/>
              <w:left w:val="single" w:sz="4" w:space="0" w:color="6E6E6E"/>
              <w:bottom w:val="single" w:sz="4" w:space="0" w:color="6E6E6E"/>
            </w:tcBorders>
          </w:tcPr>
          <w:p w:rsidR="0092350C" w:rsidRDefault="0092350C">
            <w:pPr>
              <w:pStyle w:val="ProductList-TableBody"/>
            </w:pPr>
          </w:p>
        </w:tc>
        <w:tc>
          <w:tcPr>
            <w:tcW w:w="4280" w:type="dxa"/>
          </w:tcPr>
          <w:p w:rsidR="0092350C" w:rsidRDefault="00621A69">
            <w:pPr>
              <w:pStyle w:val="ProductList-TableBody"/>
            </w:pPr>
            <w:r>
              <w:t>Mașinile virtuale SQL Server Enterprise</w:t>
            </w:r>
          </w:p>
        </w:tc>
        <w:tc>
          <w:tcPr>
            <w:tcW w:w="4160" w:type="dxa"/>
            <w:tcBorders>
              <w:top w:val="single" w:sz="4" w:space="0" w:color="6E6E6E"/>
              <w:bottom w:val="single" w:sz="4" w:space="0" w:color="6E6E6E"/>
              <w:right w:val="single" w:sz="4" w:space="0" w:color="6E6E6E"/>
            </w:tcBorders>
          </w:tcPr>
          <w:p w:rsidR="0092350C" w:rsidRDefault="00621A69">
            <w:pPr>
              <w:pStyle w:val="ProductList-TableBody"/>
            </w:pPr>
            <w:r>
              <w:t>1 Licență de nucleu</w:t>
            </w:r>
            <w:r>
              <w:rPr>
                <w:vertAlign w:val="superscript"/>
              </w:rPr>
              <w:t>1</w:t>
            </w:r>
            <w:r>
              <w:t>:1 vCore</w:t>
            </w:r>
          </w:p>
        </w:tc>
      </w:tr>
      <w:tr w:rsidR="0092350C">
        <w:tc>
          <w:tcPr>
            <w:tcW w:w="3540" w:type="dxa"/>
            <w:tcBorders>
              <w:top w:val="single" w:sz="4" w:space="0" w:color="6E6E6E"/>
              <w:left w:val="single" w:sz="4" w:space="0" w:color="6E6E6E"/>
              <w:bottom w:val="none" w:sz="4" w:space="0" w:color="6E6E6E"/>
            </w:tcBorders>
          </w:tcPr>
          <w:p w:rsidR="0092350C" w:rsidRDefault="00621A69">
            <w:pPr>
              <w:pStyle w:val="ProductList-TableBody"/>
            </w:pPr>
            <w:r>
              <w:t>SQL Server Standard (Core)</w:t>
            </w:r>
          </w:p>
        </w:tc>
        <w:tc>
          <w:tcPr>
            <w:tcW w:w="4280" w:type="dxa"/>
          </w:tcPr>
          <w:p w:rsidR="0092350C" w:rsidRDefault="00621A69">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rsidR="0092350C" w:rsidRDefault="00621A69">
            <w:pPr>
              <w:pStyle w:val="ProductList-TableBody"/>
            </w:pPr>
            <w:r>
              <w:t>1 Licență de nucleu:1 vCore</w:t>
            </w:r>
          </w:p>
        </w:tc>
      </w:tr>
      <w:tr w:rsidR="0092350C">
        <w:tc>
          <w:tcPr>
            <w:tcW w:w="3540" w:type="dxa"/>
            <w:tcBorders>
              <w:top w:val="none" w:sz="4" w:space="0" w:color="6E6E6E"/>
              <w:left w:val="single" w:sz="4" w:space="0" w:color="6E6E6E"/>
              <w:bottom w:val="none" w:sz="4" w:space="0" w:color="6E6E6E"/>
            </w:tcBorders>
          </w:tcPr>
          <w:p w:rsidR="0092350C" w:rsidRDefault="0092350C">
            <w:pPr>
              <w:pStyle w:val="ProductList-TableBody"/>
            </w:pPr>
          </w:p>
        </w:tc>
        <w:tc>
          <w:tcPr>
            <w:tcW w:w="4280" w:type="dxa"/>
          </w:tcPr>
          <w:p w:rsidR="0092350C" w:rsidRDefault="00621A69">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92350C" w:rsidRDefault="00621A69">
            <w:pPr>
              <w:pStyle w:val="ProductList-TableBody"/>
            </w:pPr>
            <w:r>
              <w:t>1 Licență de nucleu:1 vCore</w:t>
            </w:r>
          </w:p>
        </w:tc>
      </w:tr>
      <w:tr w:rsidR="0092350C">
        <w:tc>
          <w:tcPr>
            <w:tcW w:w="3540" w:type="dxa"/>
            <w:tcBorders>
              <w:top w:val="none" w:sz="4" w:space="0" w:color="6E6E6E"/>
              <w:left w:val="single" w:sz="4" w:space="0" w:color="6E6E6E"/>
              <w:bottom w:val="single" w:sz="4" w:space="0" w:color="6E6E6E"/>
            </w:tcBorders>
          </w:tcPr>
          <w:p w:rsidR="0092350C" w:rsidRDefault="0092350C">
            <w:pPr>
              <w:pStyle w:val="ProductList-TableBody"/>
            </w:pPr>
          </w:p>
        </w:tc>
        <w:tc>
          <w:tcPr>
            <w:tcW w:w="4280" w:type="dxa"/>
          </w:tcPr>
          <w:p w:rsidR="0092350C" w:rsidRDefault="00621A69">
            <w:pPr>
              <w:pStyle w:val="ProductList-TableBody"/>
            </w:pPr>
            <w:r>
              <w:t>Mașinile virtuale SQL Server Standard</w:t>
            </w:r>
          </w:p>
        </w:tc>
        <w:tc>
          <w:tcPr>
            <w:tcW w:w="4160" w:type="dxa"/>
            <w:tcBorders>
              <w:top w:val="single" w:sz="4" w:space="0" w:color="6E6E6E"/>
              <w:bottom w:val="single" w:sz="4" w:space="0" w:color="6E6E6E"/>
              <w:right w:val="single" w:sz="4" w:space="0" w:color="6E6E6E"/>
            </w:tcBorders>
          </w:tcPr>
          <w:p w:rsidR="0092350C" w:rsidRDefault="00621A69">
            <w:pPr>
              <w:pStyle w:val="ProductList-TableBody"/>
            </w:pPr>
            <w:r>
              <w:t>1 Licență de nucleu</w:t>
            </w:r>
            <w:r>
              <w:rPr>
                <w:vertAlign w:val="superscript"/>
              </w:rPr>
              <w:t>1</w:t>
            </w:r>
            <w:r>
              <w:t>:1 vCore</w:t>
            </w:r>
          </w:p>
        </w:tc>
      </w:tr>
    </w:tbl>
    <w:p w:rsidR="0092350C" w:rsidRDefault="00621A69">
      <w:pPr>
        <w:pStyle w:val="ProductList-BodyIndented"/>
      </w:pPr>
      <w:r>
        <w:rPr>
          <w:vertAlign w:val="superscript"/>
        </w:rPr>
        <w:t>1</w:t>
      </w:r>
      <w:r>
        <w:rPr>
          <w:i/>
        </w:rPr>
        <w:t>Cu condiția respectării unei cerințe minime de patru Licențe de nucleu pentru fiecare mașină virtuală.</w:t>
      </w:r>
    </w:p>
    <w:p w:rsidR="0092350C" w:rsidRDefault="0092350C">
      <w:pPr>
        <w:pStyle w:val="ProductList-BodyIndented"/>
      </w:pPr>
    </w:p>
    <w:p w:rsidR="0092350C" w:rsidRDefault="00621A69">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(Instanță gestionată, Elastic Pool și Single Database),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rsidR="0092350C" w:rsidRDefault="0092350C">
      <w:pPr>
        <w:pStyle w:val="ProductList-BodyIndented"/>
      </w:pPr>
    </w:p>
    <w:p w:rsidR="0092350C" w:rsidRDefault="00621A69">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unor (a) servere partajate în cadrul Mobilității licențelor prin intermediul Software Assurance sau (b) unui server dedicat utilizării sale, decât o singură dată, pe o perioadă de cel mult 180 de zile, pentru a-i permite Clientului să migreze volumul respectiv în Azure. </w:t>
      </w:r>
    </w:p>
    <w:p w:rsidR="0092350C" w:rsidRDefault="0092350C">
      <w:pPr>
        <w:pStyle w:val="ProductList-BodyIndented"/>
      </w:pPr>
    </w:p>
    <w:p w:rsidR="0092350C" w:rsidRDefault="00621A69">
      <w:pPr>
        <w:pStyle w:val="ProductList-BodyIndented"/>
      </w:pPr>
      <w:r>
        <w:t xml:space="preserve">Clientul nu are dreptul să realoce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alocate pentru utilizarea împreună cu Beneficiul Azure Hybrid unui server dedicat Clientului sau unor servere partajate în cadrul Mobilității licențelor prin intermediul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alocate utilizării în cadrul acestui beneficiu pe o perioadă de cel puțin 90 de zile de la migrarea unei activități de producție. </w:t>
      </w:r>
    </w:p>
    <w:p w:rsidR="0092350C" w:rsidRDefault="0092350C">
      <w:pPr>
        <w:pStyle w:val="ProductList-BodyIndented"/>
      </w:pPr>
    </w:p>
    <w:p w:rsidR="0092350C" w:rsidRDefault="00621A69">
      <w:pPr>
        <w:pStyle w:val="ProductList-SubClauseHeading"/>
        <w:outlineLvl w:val="3"/>
      </w:pPr>
      <w:r>
        <w:t>8.2.1 Drepturi în caz de avarie</w:t>
      </w:r>
    </w:p>
    <w:p w:rsidR="0092350C" w:rsidRDefault="00621A69">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mașinile virtuale SQL Server în cadrul Beneficiului Azure Hybrid pentru SQL Server, Clientul are, de asemenea, dreptul de a rula instanțe pasive ale pe Microsoft Azure, în anticiparea unei posibile avarii. Numărul licențelor care ar permite rularea Instanțelor pentru cazuri de avarie nu trebuie să depășească numărul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necesare rulării mașinii virtuale SQL Server corespunzătoare în cadrul Beneficiului Azure Hybrid.</w:t>
      </w:r>
    </w:p>
    <w:p w:rsidR="0092350C" w:rsidRDefault="0092350C">
      <w:pPr>
        <w:pStyle w:val="ProductList-BodyIndented"/>
      </w:pPr>
    </w:p>
    <w:p w:rsidR="0092350C" w:rsidRDefault="00621A69">
      <w:pPr>
        <w:pStyle w:val="ProductList-Offering2HeadingNoBorder"/>
        <w:outlineLvl w:val="2"/>
      </w:pPr>
      <w:bookmarkStart w:id="216" w:name="_Sec625"/>
      <w:r>
        <w:t>Serviciile Microsoft Azure</w:t>
      </w:r>
      <w:bookmarkEnd w:id="216"/>
      <w:r>
        <w:fldChar w:fldCharType="begin"/>
      </w:r>
      <w:r>
        <w:instrText xml:space="preserve"> TC "</w:instrText>
      </w:r>
      <w:bookmarkStart w:id="217" w:name="_Toc515575162"/>
      <w:r>
        <w:instrText>Serviciile Microsoft Azure</w:instrText>
      </w:r>
      <w:bookmarkEnd w:id="217"/>
      <w:r>
        <w:instrText>" \l 3</w:instrText>
      </w:r>
      <w:r>
        <w:fldChar w:fldCharType="end"/>
      </w:r>
    </w:p>
    <w:p w:rsidR="0092350C" w:rsidRDefault="00621A69">
      <w:pPr>
        <w:pStyle w:val="ProductList-Offering1SubSection"/>
        <w:outlineLvl w:val="3"/>
      </w:pPr>
      <w:bookmarkStart w:id="218" w:name="_Sec705"/>
      <w:r>
        <w:t>1. Disponibilitatea programului</w:t>
      </w:r>
      <w:bookmarkEnd w:id="218"/>
    </w:p>
    <w:tbl>
      <w:tblPr>
        <w:tblStyle w:val="PURTable"/>
        <w:tblW w:w="0" w:type="dxa"/>
        <w:tblLook w:val="04A0" w:firstRow="1" w:lastRow="0" w:firstColumn="1" w:lastColumn="0" w:noHBand="0" w:noVBand="1"/>
      </w:tblPr>
      <w:tblGrid>
        <w:gridCol w:w="4209"/>
        <w:gridCol w:w="710"/>
        <w:gridCol w:w="696"/>
        <w:gridCol w:w="701"/>
        <w:gridCol w:w="712"/>
        <w:gridCol w:w="728"/>
        <w:gridCol w:w="828"/>
        <w:gridCol w:w="704"/>
        <w:gridCol w:w="694"/>
        <w:gridCol w:w="802"/>
      </w:tblGrid>
      <w:tr w:rsidR="009235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2350C">
        <w:tc>
          <w:tcPr>
            <w:tcW w:w="4660" w:type="dxa"/>
            <w:tcBorders>
              <w:top w:val="single" w:sz="6" w:space="0" w:color="FFFFFF"/>
              <w:left w:val="none" w:sz="4" w:space="0" w:color="6E6E6E"/>
              <w:bottom w:val="dashed" w:sz="4" w:space="0" w:color="B2B2B2"/>
              <w:right w:val="none" w:sz="4" w:space="0" w:color="6E6E6E"/>
            </w:tcBorders>
          </w:tcPr>
          <w:p w:rsidR="0092350C" w:rsidRDefault="00621A69">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2B2B2"/>
              <w:left w:val="none" w:sz="4" w:space="0" w:color="6E6E6E"/>
              <w:bottom w:val="none" w:sz="4" w:space="0" w:color="BFBFBF"/>
              <w:right w:val="none" w:sz="4" w:space="0" w:color="6E6E6E"/>
            </w:tcBorders>
          </w:tcPr>
          <w:p w:rsidR="0092350C" w:rsidRDefault="00621A69">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bl>
    <w:p w:rsidR="0092350C" w:rsidRDefault="00621A69">
      <w:pPr>
        <w:pStyle w:val="ProductList-Offering1SubSection"/>
        <w:outlineLvl w:val="3"/>
      </w:pPr>
      <w:bookmarkStart w:id="219" w:name="_Sec760"/>
      <w:r>
        <w:t>2. Condițiile produsului</w:t>
      </w:r>
      <w:bookmarkEnd w:id="219"/>
    </w:p>
    <w:tbl>
      <w:tblPr>
        <w:tblStyle w:val="PURTable"/>
        <w:tblW w:w="0" w:type="dxa"/>
        <w:tblLook w:val="04A0" w:firstRow="1" w:lastRow="0" w:firstColumn="1" w:lastColumn="0" w:noHBand="0" w:noVBand="1"/>
      </w:tblPr>
      <w:tblGrid>
        <w:gridCol w:w="3600"/>
        <w:gridCol w:w="3595"/>
        <w:gridCol w:w="3595"/>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2.1 Planurile de Servicii Microsoft Azure</w:t>
      </w:r>
    </w:p>
    <w:p w:rsidR="0092350C" w:rsidRDefault="00621A69">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2350C" w:rsidRDefault="0092350C">
            <w:pPr>
              <w:pStyle w:val="PURBreadcrumb"/>
            </w:pPr>
          </w:p>
          <w:tbl>
            <w:tblPr>
              <w:tblW w:w="0" w:type="dxa"/>
              <w:tblLook w:val="04A0" w:firstRow="1" w:lastRow="0" w:firstColumn="1" w:lastColumn="0" w:noHBand="0" w:noVBand="1"/>
            </w:tblPr>
            <w:tblGrid>
              <w:gridCol w:w="10684"/>
            </w:tblGrid>
            <w:tr w:rsidR="0092350C">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TableBody"/>
            </w:pPr>
          </w:p>
        </w:tc>
      </w:tr>
    </w:tbl>
    <w:p w:rsidR="0092350C" w:rsidRDefault="00621A69">
      <w:pPr>
        <w:pStyle w:val="ProductList-Offering2HeadingNoBorder"/>
        <w:outlineLvl w:val="2"/>
      </w:pPr>
      <w:bookmarkStart w:id="220" w:name="_Sec1197"/>
      <w:r>
        <w:t>Planurile de infrastructură Microsoft Azure</w:t>
      </w:r>
      <w:bookmarkEnd w:id="220"/>
      <w:r>
        <w:fldChar w:fldCharType="begin"/>
      </w:r>
      <w:r>
        <w:instrText xml:space="preserve"> TC "</w:instrText>
      </w:r>
      <w:bookmarkStart w:id="221" w:name="_Toc515575163"/>
      <w:r>
        <w:instrText>Planurile de infrastructură Microsoft Azure</w:instrText>
      </w:r>
      <w:bookmarkEnd w:id="221"/>
      <w:r>
        <w:instrText>" \l 3</w:instrText>
      </w:r>
      <w:r>
        <w:fldChar w:fldCharType="end"/>
      </w:r>
    </w:p>
    <w:p w:rsidR="0092350C" w:rsidRDefault="00621A69">
      <w:pPr>
        <w:pStyle w:val="ProductList-Offering1SubSection"/>
        <w:outlineLvl w:val="3"/>
      </w:pPr>
      <w:bookmarkStart w:id="222" w:name="_Sec706"/>
      <w:r>
        <w:t>1. Disponibilitatea programului</w:t>
      </w:r>
      <w:bookmarkEnd w:id="222"/>
    </w:p>
    <w:tbl>
      <w:tblPr>
        <w:tblStyle w:val="PURTable"/>
        <w:tblW w:w="0" w:type="dxa"/>
        <w:tblLook w:val="04A0" w:firstRow="1" w:lastRow="0" w:firstColumn="1" w:lastColumn="0" w:noHBand="0" w:noVBand="1"/>
      </w:tblPr>
      <w:tblGrid>
        <w:gridCol w:w="4228"/>
        <w:gridCol w:w="710"/>
        <w:gridCol w:w="686"/>
        <w:gridCol w:w="699"/>
        <w:gridCol w:w="711"/>
        <w:gridCol w:w="727"/>
        <w:gridCol w:w="827"/>
        <w:gridCol w:w="703"/>
        <w:gridCol w:w="693"/>
        <w:gridCol w:w="800"/>
      </w:tblGrid>
      <w:tr w:rsidR="009235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2350C">
        <w:tc>
          <w:tcPr>
            <w:tcW w:w="46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2350C" w:rsidRDefault="00621A6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Licență suplimentară Operations Management and Security E1</w:t>
            </w:r>
            <w:r>
              <w:fldChar w:fldCharType="begin"/>
            </w:r>
            <w:r>
              <w:instrText xml:space="preserve"> XE "Licență suplimentară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Licență suplimentară Operations Management and Security E2</w:t>
            </w:r>
            <w:r>
              <w:fldChar w:fldCharType="begin"/>
            </w:r>
            <w:r>
              <w:instrText xml:space="preserve"> XE "Licență suplimentară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Licență cu SA de tranziție Operations Management and Security E1</w:t>
            </w:r>
            <w:r>
              <w:fldChar w:fldCharType="begin"/>
            </w:r>
            <w:r>
              <w:instrText xml:space="preserve"> XE "Licență cu SA de tranziție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Licență cu SA de tranziție Operations Management and Security E2</w:t>
            </w:r>
            <w:r>
              <w:fldChar w:fldCharType="begin"/>
            </w:r>
            <w:r>
              <w:instrText xml:space="preserve"> XE "Licență cu SA de tranziție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 xml:space="preserve">Operations Management and Security: evaluare și analiză </w:t>
            </w:r>
            <w:r>
              <w:fldChar w:fldCharType="begin"/>
            </w:r>
            <w:r>
              <w:instrText xml:space="preserve"> XE "Operations Management and Security: evaluare și analiză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Operations Management and Security: automatizare și control</w:t>
            </w:r>
            <w:r>
              <w:fldChar w:fldCharType="begin"/>
            </w:r>
            <w:r>
              <w:instrText xml:space="preserve"> XE "Operations Management and Security: automatizare și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Operations Management and Security: securitatea și conformitatea</w:t>
            </w:r>
            <w:r>
              <w:fldChar w:fldCharType="begin"/>
            </w:r>
            <w:r>
              <w:instrText xml:space="preserve"> XE "Operations Management and Security: securitatea și conformitatea"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pPr>
            <w:r>
              <w:rPr>
                <w:color w:val="000000"/>
              </w:rPr>
              <w:t>Operations Management and Security: Licențe de rezervă și recuperarea după dezastru</w:t>
            </w:r>
            <w:r>
              <w:fldChar w:fldCharType="begin"/>
            </w:r>
            <w:r>
              <w:instrText xml:space="preserve"> XE "Operations Management and Security: Licențe de rezervă și recuperarea după dezastru"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bl>
    <w:p w:rsidR="0092350C" w:rsidRDefault="00621A69">
      <w:pPr>
        <w:pStyle w:val="ProductList-Offering1SubSection"/>
        <w:outlineLvl w:val="3"/>
      </w:pPr>
      <w:bookmarkStart w:id="223" w:name="_Sec761"/>
      <w:r>
        <w:t>2. Condițiile produsului</w:t>
      </w:r>
      <w:bookmarkEnd w:id="223"/>
    </w:p>
    <w:tbl>
      <w:tblPr>
        <w:tblStyle w:val="PURTable"/>
        <w:tblW w:w="0" w:type="dxa"/>
        <w:tblLook w:val="04A0" w:firstRow="1" w:lastRow="0" w:firstColumn="1" w:lastColumn="0" w:noHBand="0" w:noVBand="1"/>
      </w:tblPr>
      <w:tblGrid>
        <w:gridCol w:w="3604"/>
        <w:gridCol w:w="3594"/>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Microsoft Azure StorSimple și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Azure RemoteApp)</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92350C" w:rsidRDefault="0092350C">
      <w:pPr>
        <w:pStyle w:val="ProductList-Body"/>
      </w:pPr>
    </w:p>
    <w:p w:rsidR="0092350C" w:rsidRDefault="00621A69">
      <w:pPr>
        <w:pStyle w:val="ProductList-ClauseHeading"/>
        <w:outlineLvl w:val="4"/>
      </w:pPr>
      <w:r>
        <w:t>2.1 Operations Management and Security</w:t>
      </w:r>
    </w:p>
    <w:p w:rsidR="0092350C" w:rsidRDefault="0092350C">
      <w:pPr>
        <w:pStyle w:val="ProductList-Body"/>
      </w:pPr>
    </w:p>
    <w:p w:rsidR="0092350C" w:rsidRDefault="00621A69">
      <w:pPr>
        <w:pStyle w:val="ProductList-SubClauseHeading"/>
        <w:outlineLvl w:val="5"/>
      </w:pPr>
      <w:r>
        <w:t>2.1.1 Operations Management Suite</w:t>
      </w:r>
    </w:p>
    <w:p w:rsidR="0092350C" w:rsidRDefault="00621A69">
      <w:pPr>
        <w:pStyle w:val="ProductList-BodyIndented"/>
      </w:pPr>
      <w:r>
        <w:t>Abonamentele la Operations Management and Security sunt oferite în cadrul Operations Management Suite.</w:t>
      </w:r>
    </w:p>
    <w:p w:rsidR="0092350C" w:rsidRDefault="0092350C">
      <w:pPr>
        <w:pStyle w:val="ProductList-BodyIndented"/>
      </w:pPr>
    </w:p>
    <w:p w:rsidR="0092350C" w:rsidRDefault="00621A69">
      <w:pPr>
        <w:pStyle w:val="ProductList-SubClauseHeading"/>
        <w:outlineLvl w:val="5"/>
      </w:pPr>
      <w:r>
        <w:t>2.1.2 Software-ul inclus în Operations Management and Security E1/E2</w:t>
      </w:r>
    </w:p>
    <w:p w:rsidR="0092350C" w:rsidRDefault="00621A69">
      <w:pPr>
        <w:pStyle w:val="ProductList-BodyIndented"/>
      </w:pPr>
      <w:r>
        <w:t>Pe durata fiecărui abonament la Operations Management and Security E2, Clientul poate să instaleze și să ruleze o copie a produsului software inclus corespunzător pentru Gestionarea unui mediu OSE în propriile unități ale Clientului sau în Microsoft Azure.</w:t>
      </w:r>
    </w:p>
    <w:tbl>
      <w:tblPr>
        <w:tblStyle w:val="PURTable0"/>
        <w:tblW w:w="0" w:type="dxa"/>
        <w:tblLook w:val="04A0" w:firstRow="1" w:lastRow="0" w:firstColumn="1" w:lastColumn="0" w:noHBand="0" w:noVBand="1"/>
      </w:tblPr>
      <w:tblGrid>
        <w:gridCol w:w="5164"/>
        <w:gridCol w:w="5266"/>
      </w:tblGrid>
      <w:tr w:rsidR="0092350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2350C" w:rsidRDefault="00621A69">
            <w:pPr>
              <w:pStyle w:val="ProductList-TableBody"/>
            </w:pPr>
            <w:r>
              <w:rPr>
                <w:color w:val="FFFFFF"/>
              </w:rPr>
              <w:t>Abonament Operations Management and Security</w:t>
            </w:r>
          </w:p>
        </w:tc>
        <w:tc>
          <w:tcPr>
            <w:tcW w:w="6120" w:type="dxa"/>
            <w:tcBorders>
              <w:left w:val="single" w:sz="4" w:space="0" w:color="6E6E6E"/>
              <w:right w:val="single" w:sz="4" w:space="0" w:color="6E6E6E"/>
            </w:tcBorders>
            <w:shd w:val="clear" w:color="auto" w:fill="0072C6"/>
          </w:tcPr>
          <w:p w:rsidR="0092350C" w:rsidRDefault="00621A69">
            <w:pPr>
              <w:pStyle w:val="ProductList-TableBody"/>
            </w:pPr>
            <w:r>
              <w:rPr>
                <w:color w:val="FFFFFF"/>
              </w:rPr>
              <w:t>Produse software incluse</w:t>
            </w:r>
          </w:p>
        </w:tc>
      </w:tr>
      <w:tr w:rsidR="0092350C">
        <w:tc>
          <w:tcPr>
            <w:tcW w:w="6000" w:type="dxa"/>
            <w:tcBorders>
              <w:left w:val="single" w:sz="4" w:space="0" w:color="6E6E6E"/>
              <w:bottom w:val="single" w:sz="4" w:space="0" w:color="6E6E6E"/>
              <w:right w:val="single" w:sz="4" w:space="0" w:color="6E6E6E"/>
            </w:tcBorders>
          </w:tcPr>
          <w:p w:rsidR="0092350C" w:rsidRDefault="00621A69">
            <w:pPr>
              <w:pStyle w:val="ProductList-TableBody"/>
            </w:pPr>
            <w:r>
              <w:t>Operations Management and Security E1</w:t>
            </w:r>
          </w:p>
          <w:p w:rsidR="0092350C" w:rsidRDefault="00621A69">
            <w:pPr>
              <w:pStyle w:val="ProductList-TableBody"/>
            </w:pPr>
            <w:r>
              <w:t>Licență cu SA de tranziție Operations Management and Security E1</w:t>
            </w:r>
          </w:p>
        </w:tc>
        <w:tc>
          <w:tcPr>
            <w:tcW w:w="6120" w:type="dxa"/>
            <w:tcBorders>
              <w:left w:val="single" w:sz="4" w:space="0" w:color="6E6E6E"/>
              <w:bottom w:val="single" w:sz="4" w:space="0" w:color="6E6E6E"/>
              <w:right w:val="single" w:sz="4" w:space="0" w:color="6E6E6E"/>
            </w:tcBorders>
          </w:tcPr>
          <w:p w:rsidR="0092350C" w:rsidRDefault="00621A69">
            <w:pPr>
              <w:pStyle w:val="ProductList-TableBody"/>
            </w:pPr>
            <w:r>
              <w:t>System Center Server Standard</w:t>
            </w:r>
          </w:p>
        </w:tc>
      </w:tr>
      <w:tr w:rsidR="0092350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Operations Management and Security E2</w:t>
            </w:r>
          </w:p>
          <w:p w:rsidR="0092350C" w:rsidRDefault="00621A69">
            <w:pPr>
              <w:pStyle w:val="ProductList-TableBody"/>
            </w:pPr>
            <w:r>
              <w:t>Licență cu SA de tranziție Operations Management and Security E2</w:t>
            </w:r>
          </w:p>
        </w:tc>
        <w:tc>
          <w:tcPr>
            <w:tcW w:w="61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System Center Server Standard</w:t>
            </w:r>
          </w:p>
        </w:tc>
      </w:tr>
      <w:tr w:rsidR="0092350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Operations Management and Security: evaluare și analiză</w:t>
            </w:r>
          </w:p>
        </w:tc>
        <w:tc>
          <w:tcPr>
            <w:tcW w:w="61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System Center Operation Manager</w:t>
            </w:r>
          </w:p>
        </w:tc>
      </w:tr>
      <w:tr w:rsidR="0092350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Operations Management and Security: automatizare și control</w:t>
            </w:r>
          </w:p>
        </w:tc>
        <w:tc>
          <w:tcPr>
            <w:tcW w:w="61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System Center Configuration Manager</w:t>
            </w:r>
          </w:p>
          <w:p w:rsidR="0092350C" w:rsidRDefault="00621A69">
            <w:pPr>
              <w:pStyle w:val="ProductList-TableBody"/>
            </w:pPr>
            <w:r>
              <w:t>System Center Orchestrator</w:t>
            </w:r>
          </w:p>
          <w:p w:rsidR="0092350C" w:rsidRDefault="00621A69">
            <w:pPr>
              <w:pStyle w:val="ProductList-TableBody"/>
            </w:pPr>
            <w:r>
              <w:t>System Center Service Manager</w:t>
            </w:r>
          </w:p>
        </w:tc>
      </w:tr>
      <w:tr w:rsidR="0092350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Operations Management and Security: Licențe de rezervă și recuperarea după dezastru</w:t>
            </w:r>
          </w:p>
        </w:tc>
        <w:tc>
          <w:tcPr>
            <w:tcW w:w="61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System Center Data Protection Manager</w:t>
            </w:r>
          </w:p>
          <w:p w:rsidR="0092350C" w:rsidRDefault="00621A69">
            <w:pPr>
              <w:pStyle w:val="ProductList-TableBody"/>
            </w:pPr>
            <w:r>
              <w:t>System Center Virtual Machine Manager</w:t>
            </w:r>
          </w:p>
        </w:tc>
      </w:tr>
    </w:tbl>
    <w:p w:rsidR="0092350C" w:rsidRDefault="0092350C">
      <w:pPr>
        <w:pStyle w:val="ProductList-ClauseHeading"/>
        <w:outlineLvl w:val="4"/>
      </w:pPr>
    </w:p>
    <w:p w:rsidR="0092350C" w:rsidRDefault="00621A69">
      <w:pPr>
        <w:pStyle w:val="ProductList-ClauseHeading"/>
        <w:outlineLvl w:val="4"/>
      </w:pPr>
      <w:r>
        <w:t>2.2 Microsoft Azure Stack Plan</w:t>
      </w:r>
    </w:p>
    <w:p w:rsidR="0092350C" w:rsidRDefault="00621A69">
      <w:pPr>
        <w:pStyle w:val="ProductList-Body"/>
      </w:pPr>
      <w:r>
        <w:t xml:space="preserve">Clientul are dreptul să utilizeze Microsoft Azure Stack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rsidR="0092350C" w:rsidRDefault="0092350C">
      <w:pPr>
        <w:pStyle w:val="ProductList-Body"/>
      </w:pPr>
    </w:p>
    <w:p w:rsidR="0092350C" w:rsidRDefault="00621A69">
      <w:pPr>
        <w:pStyle w:val="ProductList-ClauseHeading"/>
        <w:outlineLvl w:val="4"/>
      </w:pPr>
      <w:r>
        <w:t>2.3 Ofertele de asistență pentru Planul Microsoft Azure StorSimple</w:t>
      </w:r>
    </w:p>
    <w:p w:rsidR="0092350C" w:rsidRDefault="00621A69">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2HeadingNoBorder"/>
        <w:outlineLvl w:val="2"/>
      </w:pPr>
      <w:bookmarkStart w:id="224" w:name="_Sec1198"/>
      <w:r>
        <w:t>Planurile de asistență pentru Microsoft Azure</w:t>
      </w:r>
      <w:bookmarkEnd w:id="224"/>
      <w:r>
        <w:fldChar w:fldCharType="begin"/>
      </w:r>
      <w:r>
        <w:instrText xml:space="preserve"> TC "</w:instrText>
      </w:r>
      <w:bookmarkStart w:id="225" w:name="_Toc515575164"/>
      <w:r>
        <w:instrText>Planurile de asistență pentru Microsoft Azure</w:instrText>
      </w:r>
      <w:bookmarkEnd w:id="225"/>
      <w:r>
        <w:instrText>" \l 3</w:instrText>
      </w:r>
      <w:r>
        <w:fldChar w:fldCharType="end"/>
      </w:r>
    </w:p>
    <w:p w:rsidR="0092350C" w:rsidRDefault="00621A69">
      <w:pPr>
        <w:pStyle w:val="ProductList-Offering1SubSection"/>
        <w:outlineLvl w:val="3"/>
      </w:pPr>
      <w:bookmarkStart w:id="226" w:name="_Sec1200"/>
      <w:r>
        <w:t>1. Disponibilitatea programului</w:t>
      </w:r>
      <w:bookmarkEnd w:id="226"/>
    </w:p>
    <w:tbl>
      <w:tblPr>
        <w:tblStyle w:val="PURTable"/>
        <w:tblW w:w="0" w:type="dxa"/>
        <w:tblLook w:val="04A0" w:firstRow="1" w:lastRow="0" w:firstColumn="1" w:lastColumn="0" w:noHBand="0" w:noVBand="1"/>
      </w:tblPr>
      <w:tblGrid>
        <w:gridCol w:w="4221"/>
        <w:gridCol w:w="710"/>
        <w:gridCol w:w="687"/>
        <w:gridCol w:w="700"/>
        <w:gridCol w:w="711"/>
        <w:gridCol w:w="728"/>
        <w:gridCol w:w="828"/>
        <w:gridCol w:w="704"/>
        <w:gridCol w:w="694"/>
        <w:gridCol w:w="801"/>
      </w:tblGrid>
      <w:tr w:rsidR="009235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2350C">
        <w:tc>
          <w:tcPr>
            <w:tcW w:w="46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rPr>
                <w:color w:val="000000"/>
              </w:rPr>
              <w:t>Asistența Azure Active Standard</w:t>
            </w:r>
            <w:r>
              <w:fldChar w:fldCharType="begin"/>
            </w:r>
            <w:r>
              <w:instrText xml:space="preserve"> XE "Asistența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bl>
    <w:p w:rsidR="0092350C" w:rsidRDefault="0092350C">
      <w:pPr>
        <w:pStyle w:val="ProductList-Body"/>
      </w:pPr>
    </w:p>
    <w:p w:rsidR="0092350C" w:rsidRDefault="00621A69">
      <w:pPr>
        <w:pStyle w:val="ProductList-Offering1SubSection"/>
        <w:outlineLvl w:val="3"/>
      </w:pPr>
      <w:bookmarkStart w:id="227" w:name="_Sec1201"/>
      <w:r>
        <w:t>2. Condițiile produsului</w:t>
      </w:r>
      <w:bookmarkEnd w:id="227"/>
    </w:p>
    <w:tbl>
      <w:tblPr>
        <w:tblStyle w:val="PURTable"/>
        <w:tblW w:w="0" w:type="dxa"/>
        <w:tblLook w:val="04A0" w:firstRow="1" w:lastRow="0" w:firstColumn="1" w:lastColumn="0" w:noHBand="0" w:noVBand="1"/>
      </w:tblPr>
      <w:tblGrid>
        <w:gridCol w:w="3615"/>
        <w:gridCol w:w="3593"/>
        <w:gridCol w:w="358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2HeadingNoBorder"/>
        <w:outlineLvl w:val="2"/>
      </w:pPr>
      <w:bookmarkStart w:id="228" w:name="_Sec1199"/>
      <w:r>
        <w:t>Planurile pentru utilizatori Microsoft Azure</w:t>
      </w:r>
      <w:bookmarkEnd w:id="228"/>
      <w:r>
        <w:fldChar w:fldCharType="begin"/>
      </w:r>
      <w:r>
        <w:instrText xml:space="preserve"> TC "</w:instrText>
      </w:r>
      <w:bookmarkStart w:id="229" w:name="_Toc515575165"/>
      <w:r>
        <w:instrText>Planurile pentru utilizatori Microsoft Azure</w:instrText>
      </w:r>
      <w:bookmarkEnd w:id="229"/>
      <w:r>
        <w:instrText>" \l 3</w:instrText>
      </w:r>
      <w:r>
        <w:fldChar w:fldCharType="end"/>
      </w:r>
    </w:p>
    <w:p w:rsidR="0092350C" w:rsidRDefault="00621A69">
      <w:pPr>
        <w:pStyle w:val="ProductList-Offering1SubSection"/>
        <w:outlineLvl w:val="3"/>
      </w:pPr>
      <w:bookmarkStart w:id="230" w:name="_Sec1202"/>
      <w:r>
        <w:t>1. Disponibilitatea programului</w:t>
      </w:r>
      <w:bookmarkEnd w:id="230"/>
    </w:p>
    <w:tbl>
      <w:tblPr>
        <w:tblStyle w:val="PURTable"/>
        <w:tblW w:w="0" w:type="dxa"/>
        <w:tblLook w:val="04A0" w:firstRow="1" w:lastRow="0" w:firstColumn="1" w:lastColumn="0" w:noHBand="0" w:noVBand="1"/>
      </w:tblPr>
      <w:tblGrid>
        <w:gridCol w:w="4219"/>
        <w:gridCol w:w="709"/>
        <w:gridCol w:w="693"/>
        <w:gridCol w:w="699"/>
        <w:gridCol w:w="710"/>
        <w:gridCol w:w="727"/>
        <w:gridCol w:w="827"/>
        <w:gridCol w:w="703"/>
        <w:gridCol w:w="698"/>
        <w:gridCol w:w="799"/>
      </w:tblGrid>
      <w:tr w:rsidR="009235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2350C">
        <w:tc>
          <w:tcPr>
            <w:tcW w:w="46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t>Azure Active Directory Basic</w:t>
            </w:r>
            <w:r>
              <w:fldChar w:fldCharType="begin"/>
            </w:r>
            <w:r>
              <w:instrText xml:space="preserve"> XE "Azure Active Directory Basic"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92350C" w:rsidRDefault="00621A6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suplimentară Azure Information Protection Premium Planul 2</w:t>
            </w:r>
            <w:r>
              <w:fldChar w:fldCharType="begin"/>
            </w:r>
            <w:r>
              <w:instrText xml:space="preserve"> XE "Licență suplimentară Azure Information Protection Premium Planul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pPr>
            <w:r>
              <w:rPr>
                <w:color w:val="000000"/>
              </w:rPr>
              <w:t>Autentificarea Microsoft cu factori multipli</w:t>
            </w:r>
            <w:r>
              <w:fldChar w:fldCharType="begin"/>
            </w:r>
            <w:r>
              <w:instrText xml:space="preserve"> XE "Autentificarea Microsoft cu factori multipli"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2350C" w:rsidRDefault="00621A6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bl>
    <w:p w:rsidR="0092350C" w:rsidRDefault="00621A69">
      <w:pPr>
        <w:pStyle w:val="ProductList-Offering1SubSection"/>
        <w:outlineLvl w:val="3"/>
      </w:pPr>
      <w:bookmarkStart w:id="231" w:name="_Sec1203"/>
      <w:r>
        <w:t>2. Condițiile produsului</w:t>
      </w:r>
      <w:bookmarkEnd w:id="231"/>
    </w:p>
    <w:tbl>
      <w:tblPr>
        <w:tblStyle w:val="PURTable"/>
        <w:tblW w:w="0" w:type="dxa"/>
        <w:tblLook w:val="04A0" w:firstRow="1" w:lastRow="0" w:firstColumn="1" w:lastColumn="0" w:noHBand="0" w:noVBand="1"/>
      </w:tblPr>
      <w:tblGrid>
        <w:gridCol w:w="3600"/>
        <w:gridCol w:w="3603"/>
        <w:gridCol w:w="3587"/>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92350C" w:rsidRDefault="0092350C">
      <w:pPr>
        <w:pStyle w:val="ProductList-Body"/>
      </w:pPr>
    </w:p>
    <w:p w:rsidR="0092350C" w:rsidRDefault="00621A69">
      <w:pPr>
        <w:pStyle w:val="ProductList-ClauseHeading"/>
        <w:outlineLvl w:val="4"/>
      </w:pPr>
      <w:r>
        <w:t>2.1 Drepturile de utilizare extinse pentru Clienții Protecției avansata Azure împotriva amenințărilor pentru utilizatori (AATP)</w:t>
      </w:r>
    </w:p>
    <w:p w:rsidR="0092350C" w:rsidRDefault="00621A69">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rsidR="0092350C" w:rsidRDefault="0092350C">
      <w:pPr>
        <w:pStyle w:val="ProductList-Body"/>
      </w:pPr>
    </w:p>
    <w:p w:rsidR="0092350C" w:rsidRDefault="0092350C">
      <w:pPr>
        <w:pStyle w:val="ProductList-Body"/>
      </w:pP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1HeadingNoBorder"/>
        <w:outlineLvl w:val="1"/>
      </w:pPr>
      <w:bookmarkStart w:id="232" w:name="_Sec629"/>
      <w:r>
        <w:t>Microsoft 365</w:t>
      </w:r>
      <w:bookmarkEnd w:id="232"/>
      <w:r>
        <w:fldChar w:fldCharType="begin"/>
      </w:r>
      <w:r>
        <w:instrText xml:space="preserve"> TC "</w:instrText>
      </w:r>
      <w:bookmarkStart w:id="233" w:name="_Toc515575166"/>
      <w:r>
        <w:instrText>Microsoft 365</w:instrText>
      </w:r>
      <w:bookmarkEnd w:id="233"/>
      <w:r>
        <w:instrText>" \l 2</w:instrText>
      </w:r>
      <w:r>
        <w:fldChar w:fldCharType="end"/>
      </w:r>
    </w:p>
    <w:p w:rsidR="0092350C" w:rsidRDefault="00621A69">
      <w:pPr>
        <w:pStyle w:val="ProductList-Offering1SubSection"/>
        <w:outlineLvl w:val="2"/>
      </w:pPr>
      <w:bookmarkStart w:id="234" w:name="_Sec713"/>
      <w:r>
        <w:t>1. Disponibilitatea programului</w:t>
      </w:r>
      <w:bookmarkEnd w:id="234"/>
    </w:p>
    <w:tbl>
      <w:tblPr>
        <w:tblStyle w:val="PURTable"/>
        <w:tblW w:w="0" w:type="dxa"/>
        <w:tblLook w:val="04A0" w:firstRow="1" w:lastRow="0" w:firstColumn="1" w:lastColumn="0" w:noHBand="0" w:noVBand="1"/>
      </w:tblPr>
      <w:tblGrid>
        <w:gridCol w:w="4165"/>
        <w:gridCol w:w="706"/>
        <w:gridCol w:w="680"/>
        <w:gridCol w:w="798"/>
        <w:gridCol w:w="707"/>
        <w:gridCol w:w="726"/>
        <w:gridCol w:w="823"/>
        <w:gridCol w:w="699"/>
        <w:gridCol w:w="687"/>
        <w:gridCol w:w="793"/>
      </w:tblGrid>
      <w:tr w:rsidR="009235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2350C">
        <w:tc>
          <w:tcPr>
            <w:tcW w:w="46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t>Microsoft 365 Business</w:t>
            </w:r>
            <w:r>
              <w:fldChar w:fldCharType="begin"/>
            </w:r>
            <w:r>
              <w:instrText xml:space="preserve"> XE "Microsoft 365 Business"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365 E3</w:t>
            </w:r>
            <w:r>
              <w:fldChar w:fldCharType="begin"/>
            </w:r>
            <w:r>
              <w:instrText xml:space="preserve"> XE "Microsoft 365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suplimentară Microsoft 365 E3</w:t>
            </w:r>
            <w:r>
              <w:fldChar w:fldCharType="begin"/>
            </w:r>
            <w:r>
              <w:instrText xml:space="preserve"> XE "Licență suplimentară Microsoft 365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365 E3 cu SA de tranziție</w:t>
            </w:r>
            <w:r>
              <w:fldChar w:fldCharType="begin"/>
            </w:r>
            <w:r>
              <w:instrText xml:space="preserve"> XE "Microsoft 365 E3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365 E5</w:t>
            </w:r>
            <w:r>
              <w:fldChar w:fldCharType="begin"/>
            </w:r>
            <w:r>
              <w:instrText xml:space="preserve"> XE "Microsoft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suplimentară Microsoft 365 E5</w:t>
            </w:r>
            <w:r>
              <w:fldChar w:fldCharType="begin"/>
            </w:r>
            <w:r>
              <w:instrText xml:space="preserve"> XE "Licență suplimentară Microsoft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365 E5 cu SA de tranziție</w:t>
            </w:r>
            <w:r>
              <w:fldChar w:fldCharType="begin"/>
            </w:r>
            <w:r>
              <w:instrText xml:space="preserve"> XE "Microsoft 365 E5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365 F1</w:t>
            </w:r>
            <w:r>
              <w:fldChar w:fldCharType="begin"/>
            </w:r>
            <w:r>
              <w:instrText xml:space="preserve"> XE "Microsoft 365 F1"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bl>
    <w:p w:rsidR="0092350C" w:rsidRDefault="0092350C">
      <w:pPr>
        <w:pStyle w:val="ProductList-Body"/>
      </w:pPr>
    </w:p>
    <w:p w:rsidR="0092350C" w:rsidRDefault="00621A69">
      <w:pPr>
        <w:pStyle w:val="ProductList-Offering1SubSection"/>
        <w:outlineLvl w:val="2"/>
      </w:pPr>
      <w:bookmarkStart w:id="235" w:name="_Sec768"/>
      <w:r>
        <w:t>2. Condițiile produsului</w:t>
      </w:r>
      <w:bookmarkEnd w:id="235"/>
    </w:p>
    <w:tbl>
      <w:tblPr>
        <w:tblStyle w:val="PURTable"/>
        <w:tblW w:w="0" w:type="dxa"/>
        <w:tblLook w:val="04A0" w:firstRow="1" w:lastRow="0" w:firstColumn="1" w:lastColumn="0" w:noHBand="0" w:noVBand="1"/>
      </w:tblPr>
      <w:tblGrid>
        <w:gridCol w:w="3607"/>
        <w:gridCol w:w="3587"/>
        <w:gridCol w:w="3596"/>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de avansare Microsoft 365 de la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Microsoft 365 F1</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Microsoft 365 cu SA de tranziție)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92350C" w:rsidRDefault="0092350C">
      <w:pPr>
        <w:pStyle w:val="ProductList-Body"/>
      </w:pPr>
    </w:p>
    <w:p w:rsidR="0092350C" w:rsidRDefault="00621A69">
      <w:pPr>
        <w:pStyle w:val="ProductList-ClauseHeading"/>
        <w:outlineLvl w:val="3"/>
      </w:pPr>
      <w:r>
        <w:t>2.1 Drepturile de utilizare extinse pentru Microsoft 365 E3/E5</w:t>
      </w:r>
    </w:p>
    <w:p w:rsidR="0092350C" w:rsidRDefault="00621A69">
      <w:pPr>
        <w:pStyle w:val="ProductList-SubClauseHeading"/>
        <w:outlineLvl w:val="4"/>
      </w:pPr>
      <w:r>
        <w:t>2.1.1 Servere Office</w:t>
      </w:r>
    </w:p>
    <w:p w:rsidR="0092350C" w:rsidRDefault="00621A69">
      <w:pPr>
        <w:pStyle w:val="ProductList-BodyIndented"/>
      </w:pPr>
      <w:r>
        <w:t>Fiecare Utilizator licențiat căruia i se atribuie o licență SL utilizator Microsoft 365 E3/E5 poate:</w:t>
      </w:r>
    </w:p>
    <w:p w:rsidR="0092350C" w:rsidRDefault="00621A69" w:rsidP="00621A69">
      <w:pPr>
        <w:pStyle w:val="ProductList-Bullet"/>
        <w:numPr>
          <w:ilvl w:val="1"/>
          <w:numId w:val="34"/>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rsidR="0092350C" w:rsidRDefault="00621A69" w:rsidP="00621A69">
      <w:pPr>
        <w:pStyle w:val="ProductList-Bullet"/>
        <w:numPr>
          <w:ilvl w:val="1"/>
          <w:numId w:val="34"/>
        </w:numPr>
      </w:pPr>
      <w:r>
        <w:t xml:space="preserve">accesul la produsul software de server de mai sus nu include utilizatorii atribuiți unei licențe SL utilizator Microsoft 365 E3/E5 sau </w:t>
      </w:r>
      <w:r>
        <w:fldChar w:fldCharType="begin"/>
      </w:r>
      <w:r>
        <w:instrText xml:space="preserve"> AutoTextList   \s NoStyle \t "Utilizatori externi înseamnă utilizatori care nu sunt nici angajați ai Clientului sau ai Afiliaților acestuia, nici contractori sau agenți care lucrează la sediul Clientului sau al Afiliaților acestuia." </w:instrText>
      </w:r>
      <w:r>
        <w:fldChar w:fldCharType="separate"/>
      </w:r>
      <w:r>
        <w:rPr>
          <w:color w:val="0563C1"/>
        </w:rPr>
        <w:t>Utilizatorii externi</w:t>
      </w:r>
      <w:r>
        <w:fldChar w:fldCharType="end"/>
      </w:r>
      <w:r>
        <w:t>.</w:t>
      </w:r>
    </w:p>
    <w:p w:rsidR="0092350C" w:rsidRDefault="00621A69">
      <w:pPr>
        <w:pStyle w:val="ProductList-BodyIndented"/>
      </w:pPr>
      <w:r>
        <w:t>Această prevedere nu este valabilă pentru licențele SL utilizator achiziționate în baza Contractului pentru Microsoft Cloud.</w:t>
      </w:r>
    </w:p>
    <w:p w:rsidR="0092350C" w:rsidRDefault="0092350C">
      <w:pPr>
        <w:pStyle w:val="ProductList-BodyIndented"/>
      </w:pPr>
    </w:p>
    <w:p w:rsidR="0092350C" w:rsidRDefault="00621A69">
      <w:pPr>
        <w:pStyle w:val="ProductList-SubClauseHeading"/>
        <w:outlineLvl w:val="4"/>
      </w:pPr>
      <w:r>
        <w:t>2.1.2 Office Professional Plus</w:t>
      </w:r>
    </w:p>
    <w:p w:rsidR="0092350C" w:rsidRDefault="00621A69">
      <w:pPr>
        <w:pStyle w:val="ProductList-SubSubClauseHeading"/>
        <w:outlineLvl w:val="5"/>
      </w:pPr>
      <w:r>
        <w:t>2.1.2.1 Licențe SL utilizator pentru Microsoft 365 cu SA de tranziție:</w:t>
      </w:r>
    </w:p>
    <w:p w:rsidR="0092350C" w:rsidRDefault="00621A69">
      <w:pPr>
        <w:pStyle w:val="ProductList-BodyIndented2"/>
      </w:pPr>
      <w:r>
        <w:t>Pentru fiecare Utilizator licențiat căruia clientul îi atribuie o licență SL utilizator cu SA de tranziție Microsoft 365, Clientul poate instala:</w:t>
      </w:r>
    </w:p>
    <w:p w:rsidR="0092350C" w:rsidRDefault="00621A69" w:rsidP="00621A69">
      <w:pPr>
        <w:pStyle w:val="ProductList-Bullet"/>
        <w:numPr>
          <w:ilvl w:val="2"/>
          <w:numId w:val="35"/>
        </w:numPr>
      </w:pPr>
      <w:r>
        <w:t xml:space="preserve">o copie locală a Office Professional Plus pentru utilizarea unică a Utilizatorului licențiat pe durata abonamentului; și </w:t>
      </w:r>
    </w:p>
    <w:p w:rsidR="0092350C" w:rsidRDefault="00621A69" w:rsidP="00621A69">
      <w:pPr>
        <w:pStyle w:val="ProductList-Bullet"/>
        <w:numPr>
          <w:ilvl w:val="2"/>
          <w:numId w:val="35"/>
        </w:numPr>
      </w:pPr>
      <w:r>
        <w:t>o copie locală a Office Professional Plus pentru noile Licențe SL utilizator a fost adăugată la același contract de licențiere în volum pentru utilizarea unică a Utilizatorului licențiat pe durata abonamentului. Numărul de Licențe SL utilizator acordate drepturilor de utilizare nu poate depăși numărul de Licențe SL utilizator cu SA de tranziție acoperite inițial în baza contractului.</w:t>
      </w:r>
    </w:p>
    <w:p w:rsidR="0092350C" w:rsidRDefault="0092350C">
      <w:pPr>
        <w:pStyle w:val="ProductList-BodyIndented2"/>
      </w:pPr>
    </w:p>
    <w:p w:rsidR="0092350C" w:rsidRDefault="00621A69">
      <w:pPr>
        <w:pStyle w:val="ProductList-SubSubClauseHeading"/>
        <w:outlineLvl w:val="5"/>
      </w:pPr>
      <w:r>
        <w:t>2.1.2.2 Licențe SL utilizator Microsoft 365 achiziționate în baza MPSA</w:t>
      </w:r>
    </w:p>
    <w:p w:rsidR="0092350C" w:rsidRDefault="00621A69">
      <w:pPr>
        <w:pStyle w:val="ProductList-BodyIndented2"/>
      </w:pPr>
      <w:r>
        <w:t>Pentru fiecare Utilizator licențiat cu un dispozitiv protejat prin Software Assurance pentru Office Professional Plus căruia Clientul îi atribuie o licență SL utilizator Microsoft 365, Clientul poate instala o copie locală a Office Professional Plus pentru utilizarea unică de către Utilizatorul licențiat pe durata abonamentului.</w:t>
      </w:r>
    </w:p>
    <w:p w:rsidR="0092350C" w:rsidRDefault="0092350C">
      <w:pPr>
        <w:pStyle w:val="ProductList-BodyIndented2"/>
      </w:pPr>
    </w:p>
    <w:p w:rsidR="0092350C" w:rsidRDefault="00621A69">
      <w:pPr>
        <w:pStyle w:val="ProductList-ClauseHeading"/>
        <w:outlineLvl w:val="3"/>
      </w:pPr>
      <w:r>
        <w:t>2.2 Termenii licenței aplicabili</w:t>
      </w:r>
    </w:p>
    <w:p w:rsidR="0092350C" w:rsidRDefault="00621A69">
      <w:pPr>
        <w:pStyle w:val="ProductList-Body"/>
      </w:pPr>
      <w:r>
        <w:t>Pe lângă termenii intrării de produs Microsoft 365, licențele SL utilizator Microsoft 365 E3 și E5 sunt guvernate de Termenii licenței aplicabili Office 365 Enterprise E3/E5, Enterprise Mobility + Security E3/E5 și Windows 10 Enterprise E3/E5 per utilizator.</w:t>
      </w:r>
    </w:p>
    <w:p w:rsidR="0092350C" w:rsidRDefault="0092350C">
      <w:pPr>
        <w:pStyle w:val="ProductList-Body"/>
      </w:pPr>
    </w:p>
    <w:p w:rsidR="0092350C" w:rsidRDefault="00621A69">
      <w:pPr>
        <w:pStyle w:val="ProductList-ClauseHeading"/>
        <w:outlineLvl w:val="3"/>
      </w:pPr>
      <w:r>
        <w:t>2.3 Microsoft 365 F1</w:t>
      </w:r>
    </w:p>
    <w:p w:rsidR="0092350C" w:rsidRDefault="00621A69">
      <w:pPr>
        <w:pStyle w:val="ProductList-SubClauseHeading"/>
        <w:outlineLvl w:val="4"/>
      </w:pPr>
      <w:r>
        <w:t>2.3.1 Drepturile de utilizare</w:t>
      </w:r>
    </w:p>
    <w:p w:rsidR="0092350C" w:rsidRDefault="00621A69">
      <w:pPr>
        <w:pStyle w:val="ProductList-BodyIndented"/>
      </w:pPr>
      <w:r>
        <w:t>Utilizarea Windows este guvernată de Termenii licenței din secțiunea Drepturi de utilizare a intrării de produs pentru Windows aplicabile Windows 10 Enterprise E3 per utilizator, excepție făcând următoarele:</w:t>
      </w:r>
    </w:p>
    <w:p w:rsidR="0092350C" w:rsidRDefault="00621A69" w:rsidP="00621A69">
      <w:pPr>
        <w:pStyle w:val="ProductList-Bullet"/>
        <w:numPr>
          <w:ilvl w:val="1"/>
          <w:numId w:val="36"/>
        </w:numPr>
      </w:pPr>
      <w:r>
        <w:t xml:space="preserve">Componenta Windows a Microsoft 365 F1 operează ca Serviciu online și nu este o versiune ulterioară a unei versiuni anterioare a sistemului de operare desktop Windows. Prin urmare, fără a aduce atingere dispozițiilor din Termenii universali de licență sau din contractul de licențiere de volum, drepturile privind reproducerea, drepturile de utilizare a unei versiuni anterioare, versiunile de limbă diferite sau edițiile inferioare ale Windows, inclusiv Windows 10 Enterprise LTSB, nu se aplică. </w:t>
      </w:r>
    </w:p>
    <w:p w:rsidR="0092350C" w:rsidRDefault="00621A69" w:rsidP="00621A69">
      <w:pPr>
        <w:pStyle w:val="ProductList-Bullet"/>
        <w:numPr>
          <w:ilvl w:val="1"/>
          <w:numId w:val="36"/>
        </w:numPr>
      </w:pPr>
      <w:r>
        <w:t xml:space="preserve">În ciuda oricăror prevederi contrate din secțiunea Drepturi de utilizare a intrării de produs pentru Sistemul de operare desktop Windows, drepturile de a accesa și utiliza instanțele virtualizate ale Windows nu se aplică. </w:t>
      </w:r>
    </w:p>
    <w:p w:rsidR="0092350C" w:rsidRDefault="00621A69" w:rsidP="00621A69">
      <w:pPr>
        <w:pStyle w:val="ProductList-Bullet"/>
        <w:numPr>
          <w:ilvl w:val="1"/>
          <w:numId w:val="36"/>
        </w:numPr>
      </w:pPr>
      <w:r>
        <w:t xml:space="preserve">Utilizatorii licențiați nu trebuie să fie utilizatorii principali ai dispozitivului.  </w:t>
      </w:r>
    </w:p>
    <w:p w:rsidR="0092350C" w:rsidRDefault="00621A69" w:rsidP="00621A69">
      <w:pPr>
        <w:pStyle w:val="ProductList-Bullet"/>
        <w:numPr>
          <w:ilvl w:val="1"/>
          <w:numId w:val="36"/>
        </w:numPr>
      </w:pPr>
      <w:r>
        <w:t>Clientul trebuie să utilizeze o activare pe bază de Azure Active Directory. Clienții cloudului comunitar guvernamental pentru Statele Unite ale Americii pot utiliza activarea KMS în locul activării folosind Azure AD.</w:t>
      </w:r>
    </w:p>
    <w:p w:rsidR="0092350C" w:rsidRDefault="00621A69">
      <w:pPr>
        <w:pStyle w:val="ProductList-BodyIndented"/>
      </w:pPr>
      <w:r>
        <w:t xml:space="preserve">Utilizarea celorlalte componente ale Microsoft 365 F1 este reglementată prin termenii aplicabili componentelor respective din Termenii Serviciilor online. Cu excepția scopurilor Licenței de acces Windows Server Base și a licențelor de management client pentru System Center Configuration Manager și Advance Threat Analytics, licențele SL utilizator Microsoft 365 F1 nu sunt licențe CAL echivalente. </w:t>
      </w:r>
    </w:p>
    <w:p w:rsidR="0092350C" w:rsidRDefault="0092350C">
      <w:pPr>
        <w:pStyle w:val="ProductList-BodyIndented"/>
      </w:pPr>
    </w:p>
    <w:p w:rsidR="0092350C" w:rsidRDefault="00621A69">
      <w:pPr>
        <w:pStyle w:val="ProductList-SubClauseHeading"/>
        <w:outlineLvl w:val="4"/>
      </w:pPr>
      <w:r>
        <w:t>2.3.2 Licență de avansare Microsoft 365 F1 de la Office 365 F1</w:t>
      </w:r>
    </w:p>
    <w:p w:rsidR="0092350C" w:rsidRDefault="00621A69">
      <w:pPr>
        <w:pStyle w:val="ProductList-BodyIndented"/>
      </w:pPr>
      <w:r>
        <w:t xml:space="preserve">Clientul poate achiziționa Licența de avansare Microsoft 365 F1 pentru oricare dintre Utilizatorii licențiați Office 365 F1. Licența de avansare trebuie să fie achiziționată în baza aceluiași contract de licențiere în volum și a aceleiași înscrieri (dacă există) ca Licența Office 365 F1. Drepturile de a accesa Serviciile online în baza Licenței de avansare prevalează asupra și înlocuiesc drepturile de a accesa Serviciile online în baza Licenței Office 365 F1.  </w:t>
      </w:r>
    </w:p>
    <w:p w:rsidR="0092350C" w:rsidRDefault="0092350C">
      <w:pPr>
        <w:pStyle w:val="ProductList-BodyIndented"/>
      </w:pPr>
    </w:p>
    <w:p w:rsidR="0092350C" w:rsidRDefault="00621A69">
      <w:pPr>
        <w:pStyle w:val="ProductList-ClauseHeading"/>
        <w:outlineLvl w:val="3"/>
      </w:pPr>
      <w:r>
        <w:t>2.4 Drepturile de utilizare ale Microsoft 365 Business</w:t>
      </w:r>
    </w:p>
    <w:p w:rsidR="0092350C" w:rsidRDefault="00621A69">
      <w:pPr>
        <w:pStyle w:val="ProductList-Body"/>
      </w:pPr>
      <w:r>
        <w:t>Clientul nu are dreptul să furnizeze mai mult de 300 de licențe de abonament pentru utilizatori. Utilizarea Windows este guvernată de Termenii licenței din secțiunea Drepturi de utilizare a intrării de produs pentru Windows aplicabile Windows 10 Enterprise E3 per utilizator, excepție făcând următoarele:</w:t>
      </w:r>
    </w:p>
    <w:p w:rsidR="0092350C" w:rsidRDefault="00621A69" w:rsidP="00621A69">
      <w:pPr>
        <w:pStyle w:val="ProductList-Bullet"/>
        <w:numPr>
          <w:ilvl w:val="0"/>
          <w:numId w:val="37"/>
        </w:numPr>
      </w:pPr>
      <w:r>
        <w:t xml:space="preserve">Windows Business operează ca Serviciu online și nu este o versiune ulterioară a unei versiuni anterioare a sistemului de operare desktop Windows. Prin urmare, fără a aduce atingere dispozițiilor din Termenii universali de licență sau din contractul de licențiere de volum, drepturile privind reproducerea, drepturile de utilizare a unei versiuni anterioare, versiunile de limbă diferite sau edițiile inferioare ale Windows, inclusiv Windows 10 Enterprise LTSB, nu se aplică. </w:t>
      </w:r>
    </w:p>
    <w:p w:rsidR="0092350C" w:rsidRDefault="00621A69" w:rsidP="00621A69">
      <w:pPr>
        <w:pStyle w:val="ProductList-Bullet"/>
        <w:numPr>
          <w:ilvl w:val="0"/>
          <w:numId w:val="37"/>
        </w:numPr>
      </w:pPr>
      <w:r>
        <w:t xml:space="preserve">În ciuda oricăror prevederi contrate din secțiunea Drepturi de utilizare a intrării de produs pentru Sistemul de operare desktop Windows, drepturile de a accesa și utiliza instanțele virtualizate ale Windows nu se aplică. </w:t>
      </w:r>
    </w:p>
    <w:p w:rsidR="0092350C" w:rsidRDefault="0092350C">
      <w:pPr>
        <w:pStyle w:val="ProductList-Body"/>
      </w:pPr>
    </w:p>
    <w:p w:rsidR="0092350C" w:rsidRDefault="00621A69">
      <w:pPr>
        <w:pStyle w:val="ProductList-ClauseHeading"/>
        <w:outlineLvl w:val="3"/>
      </w:pPr>
      <w:r>
        <w:t>2.5 Programele Academic</w:t>
      </w:r>
    </w:p>
    <w:p w:rsidR="0092350C" w:rsidRDefault="00621A69">
      <w:pPr>
        <w:pStyle w:val="ProductList-Body"/>
      </w:pPr>
      <w:r>
        <w:t>Prevederile următoare sunt valabile pentru clienții care fac parte din programele Academic de licențiere de volum:</w:t>
      </w:r>
    </w:p>
    <w:p w:rsidR="0092350C" w:rsidRDefault="00621A69">
      <w:pPr>
        <w:pStyle w:val="ProductList-SubClauseHeading"/>
        <w:outlineLvl w:val="4"/>
      </w:pPr>
      <w:r>
        <w:t>2.5.1 Microsoft 365 A1 (licență SL dispozitiv)</w:t>
      </w:r>
    </w:p>
    <w:p w:rsidR="0092350C" w:rsidRDefault="00621A69">
      <w:pPr>
        <w:pStyle w:val="ProductList-SubSubClauseHeading"/>
        <w:outlineLvl w:val="5"/>
      </w:pPr>
      <w:r>
        <w:t>2.5.1.1 Durata contractului</w:t>
      </w:r>
    </w:p>
    <w:p w:rsidR="0092350C" w:rsidRDefault="00621A69">
      <w:pPr>
        <w:pStyle w:val="ProductList-BodyIndented2"/>
      </w:pPr>
      <w:r>
        <w:t>Durata Microsoft 365 A1 (licență SL dispozitiv) este de șase ani de la data comenzii. Dacă licența se extinde după expirarea contractului de licențiere în volum al Clientului în baza căruia a fost achiziționată licența SL dispozitiv M365 A1, termenii contractului respectiv vor rămâne valabili după caz pe durata licenței SL dispozitiv M365 A1.</w:t>
      </w:r>
    </w:p>
    <w:p w:rsidR="0092350C" w:rsidRDefault="0092350C">
      <w:pPr>
        <w:pStyle w:val="ProductList-BodyIndented2"/>
      </w:pPr>
    </w:p>
    <w:p w:rsidR="0092350C" w:rsidRDefault="00621A69">
      <w:pPr>
        <w:pStyle w:val="ProductList-SubSubClauseHeading"/>
        <w:outlineLvl w:val="5"/>
      </w:pPr>
      <w:r>
        <w:t>2.5.1.2 Revocarea și realocarea</w:t>
      </w:r>
    </w:p>
    <w:p w:rsidR="0092350C" w:rsidRDefault="00621A69">
      <w:pPr>
        <w:pStyle w:val="ProductList-BodyIndented2"/>
      </w:pPr>
      <w:r>
        <w:t>Licența SL dispozitiv M365 A1 nu poate fi revocată și poate fi realocată unui nou dispozitiv din același model (sau un dispozitiv de înlocuire echivalent furnizat de producător) în cazul unei defectări permanente a hardware-ului dispozitivului căruia licența SL dispozitiv M365 A1 i-a fost alocată anterior.</w:t>
      </w:r>
    </w:p>
    <w:p w:rsidR="0092350C" w:rsidRDefault="0092350C">
      <w:pPr>
        <w:pStyle w:val="ProductList-BodyIndented2"/>
      </w:pPr>
    </w:p>
    <w:p w:rsidR="0092350C" w:rsidRDefault="00621A69">
      <w:pPr>
        <w:pStyle w:val="ProductList-SubSubClauseHeading"/>
        <w:outlineLvl w:val="5"/>
      </w:pPr>
      <w:r>
        <w:t>2.5.1.3 Versiunile Window 10</w:t>
      </w:r>
    </w:p>
    <w:p w:rsidR="0092350C" w:rsidRDefault="00621A69">
      <w:pPr>
        <w:pStyle w:val="ProductList-BodyIndented2"/>
      </w:pPr>
      <w:r>
        <w:t>Pentru M365 Education A1 (licență SL dispozitiv), este necesar Windows 10 Pro sau Windows 10 S.</w:t>
      </w:r>
    </w:p>
    <w:p w:rsidR="0092350C" w:rsidRDefault="0092350C">
      <w:pPr>
        <w:pStyle w:val="ProductList-BodyIndented2"/>
      </w:pPr>
    </w:p>
    <w:p w:rsidR="0092350C" w:rsidRDefault="00621A69">
      <w:pPr>
        <w:pStyle w:val="ProductList-SubClauseHeading"/>
        <w:outlineLvl w:val="4"/>
      </w:pPr>
      <w:r>
        <w:t>2.5.2 Microsoft 365 A3/A5 (Licență SL utilizator)</w:t>
      </w:r>
    </w:p>
    <w:p w:rsidR="0092350C" w:rsidRDefault="00621A69">
      <w:pPr>
        <w:pStyle w:val="ProductList-SubSubClauseHeading"/>
        <w:outlineLvl w:val="5"/>
      </w:pPr>
      <w:r>
        <w:t>2.5.2.1 Servere Office</w:t>
      </w:r>
    </w:p>
    <w:p w:rsidR="0092350C" w:rsidRDefault="00621A69">
      <w:pPr>
        <w:pStyle w:val="ProductList-BodyIndented2"/>
      </w:pPr>
      <w:r>
        <w:t>Clienții care acordă licențe tuturor profesorilor și personalului auxiliar/lucrătorilor cunoașterii pentru Microsoft 365 A3/A5 (Licență SL utilizator) în baza unei înscrieri Enrollment for Education Solutions (orice versiune) vor putea:</w:t>
      </w:r>
    </w:p>
    <w:p w:rsidR="0092350C" w:rsidRDefault="00621A69" w:rsidP="00621A69">
      <w:pPr>
        <w:pStyle w:val="ProductList-Bullet"/>
        <w:numPr>
          <w:ilvl w:val="2"/>
          <w:numId w:val="38"/>
        </w:numPr>
      </w:pPr>
      <w:r>
        <w:t xml:space="preserve">să instaleze un număr nelimitat de copii ale produsului software de server pe orice Server dedicat utilizării de către Client: Exchange Server, SharePoint Server și Skype for Business Server; și </w:t>
      </w:r>
    </w:p>
    <w:p w:rsidR="0092350C" w:rsidRDefault="00621A69" w:rsidP="00621A69">
      <w:pPr>
        <w:pStyle w:val="ProductList-Bullet"/>
        <w:numPr>
          <w:ilvl w:val="2"/>
          <w:numId w:val="38"/>
        </w:numPr>
      </w:pPr>
      <w:r>
        <w:t>accesul la produsul software de server de mai sus nu include utilizatorii atribuiți unei licențe SL utilizator Microsoft 365 A3/A5 sau Utilizatorii externi.</w:t>
      </w:r>
    </w:p>
    <w:p w:rsidR="0092350C" w:rsidRDefault="00621A69">
      <w:pPr>
        <w:pStyle w:val="ProductList-BodyIndented2"/>
      </w:pPr>
      <w:r>
        <w:t xml:space="preserve">Această prevedere nu este valabilă pentru licențele SL utilizator care achiziționează licențe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rsidR="0092350C" w:rsidRDefault="0092350C">
      <w:pPr>
        <w:pStyle w:val="ProductList-BodyIndented2"/>
      </w:pPr>
    </w:p>
    <w:p w:rsidR="0092350C" w:rsidRDefault="00621A69">
      <w:pPr>
        <w:pStyle w:val="ProductList-SubSubClauseHeading"/>
        <w:outlineLvl w:val="5"/>
      </w:pPr>
      <w:r>
        <w:t>2.5.2.2 Microsoft 365 A3 cu licență Core CAL</w:t>
      </w:r>
    </w:p>
    <w:p w:rsidR="0092350C" w:rsidRDefault="00621A69">
      <w:pPr>
        <w:pStyle w:val="ProductList-BodyIndented2"/>
      </w:pPr>
      <w:r>
        <w:t>Microsoft 365 A3 cu licență Core CAL este disponibil numai ca înlocuitor pentru Desktop pentru educație cu licență Core CAL.</w:t>
      </w:r>
    </w:p>
    <w:p w:rsidR="0092350C" w:rsidRDefault="0092350C">
      <w:pPr>
        <w:pStyle w:val="ProductList-BodyIndented2"/>
      </w:pPr>
    </w:p>
    <w:p w:rsidR="0092350C" w:rsidRDefault="00621A69">
      <w:pPr>
        <w:pStyle w:val="ProductList-SubClauseHeading"/>
        <w:outlineLvl w:val="4"/>
      </w:pPr>
      <w:r>
        <w:t>2.5.3 Termenii licenței aplicabili</w:t>
      </w:r>
    </w:p>
    <w:p w:rsidR="0092350C" w:rsidRDefault="00621A69">
      <w:pPr>
        <w:pStyle w:val="ProductList-BodyIndented"/>
      </w:pPr>
      <w:r>
        <w:t>Pe lângă termenii intrării de produs Microsoft 365, licențele SL utilizator Microsoft 365 A3 și A5 sunt guvernate de Termenii licenței aplicabili Office 365 Enterprise A3/A5, Enterprise Mobility + Security E3/E5, Windows 10 Education E3/E5 per utilizator și Windows 10 Education A3/A5 per utilizator.</w:t>
      </w:r>
    </w:p>
    <w:p w:rsidR="0092350C" w:rsidRDefault="0092350C">
      <w:pPr>
        <w:pStyle w:val="ProductList-BodyIndented"/>
      </w:pPr>
    </w:p>
    <w:p w:rsidR="0092350C" w:rsidRDefault="00621A69">
      <w:pPr>
        <w:pStyle w:val="ProductList-ClauseHeading"/>
        <w:outlineLvl w:val="3"/>
      </w:pPr>
      <w:r>
        <w:t>2.6 Cloud comunitar guvernamental pentru Statele Unite ale Americii</w:t>
      </w:r>
    </w:p>
    <w:p w:rsidR="0092350C" w:rsidRDefault="00621A69">
      <w:pPr>
        <w:pStyle w:val="ProductList-Body"/>
      </w:pPr>
      <w:r>
        <w:t xml:space="preserve">Pentru a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consultați tabelul cu disponibilitatea programului pentru fiecare componentă de Microsoft 365.</w:t>
      </w: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5575167"/>
      <w:r>
        <w:instrText>Enterprise Mobility + Security</w:instrText>
      </w:r>
      <w:bookmarkEnd w:id="237"/>
      <w:r>
        <w:instrText>" \l 2</w:instrText>
      </w:r>
      <w:r>
        <w:fldChar w:fldCharType="end"/>
      </w:r>
    </w:p>
    <w:p w:rsidR="0092350C" w:rsidRDefault="00621A69">
      <w:pPr>
        <w:pStyle w:val="ProductList-Offering1SubSection"/>
        <w:outlineLvl w:val="2"/>
      </w:pPr>
      <w:bookmarkStart w:id="238" w:name="_Sec709"/>
      <w:r>
        <w:t>1. Disponibilitatea programului</w:t>
      </w:r>
      <w:bookmarkEnd w:id="238"/>
    </w:p>
    <w:tbl>
      <w:tblPr>
        <w:tblStyle w:val="PURTable"/>
        <w:tblW w:w="0" w:type="dxa"/>
        <w:tblLook w:val="04A0" w:firstRow="1" w:lastRow="0" w:firstColumn="1" w:lastColumn="0" w:noHBand="0" w:noVBand="1"/>
      </w:tblPr>
      <w:tblGrid>
        <w:gridCol w:w="4216"/>
        <w:gridCol w:w="709"/>
        <w:gridCol w:w="694"/>
        <w:gridCol w:w="699"/>
        <w:gridCol w:w="711"/>
        <w:gridCol w:w="727"/>
        <w:gridCol w:w="827"/>
        <w:gridCol w:w="703"/>
        <w:gridCol w:w="699"/>
        <w:gridCol w:w="799"/>
      </w:tblGrid>
      <w:tr w:rsidR="009235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2350C">
        <w:tc>
          <w:tcPr>
            <w:tcW w:w="46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bl>
    <w:p w:rsidR="0092350C" w:rsidRDefault="00621A69">
      <w:pPr>
        <w:pStyle w:val="ProductList-Offering1SubSection"/>
        <w:outlineLvl w:val="2"/>
      </w:pPr>
      <w:bookmarkStart w:id="239" w:name="_Sec764"/>
      <w:r>
        <w:t>2. Condițiile produsului</w:t>
      </w:r>
      <w:bookmarkEnd w:id="239"/>
    </w:p>
    <w:tbl>
      <w:tblPr>
        <w:tblStyle w:val="PURTable"/>
        <w:tblW w:w="0" w:type="dxa"/>
        <w:tblLook w:val="04A0" w:firstRow="1" w:lastRow="0" w:firstColumn="1" w:lastColumn="0" w:noHBand="0" w:noVBand="1"/>
      </w:tblPr>
      <w:tblGrid>
        <w:gridCol w:w="3607"/>
        <w:gridCol w:w="3587"/>
        <w:gridCol w:w="3596"/>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(SCE):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92350C" w:rsidRDefault="0092350C">
      <w:pPr>
        <w:pStyle w:val="ProductList-ClauseHeading"/>
        <w:outlineLvl w:val="3"/>
      </w:pP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1HeadingNoBorder"/>
        <w:outlineLvl w:val="1"/>
      </w:pPr>
      <w:bookmarkStart w:id="240" w:name="_Sec1246"/>
      <w:r>
        <w:t>Abonamente de server pentru Azure</w:t>
      </w:r>
      <w:bookmarkEnd w:id="240"/>
      <w:r>
        <w:fldChar w:fldCharType="begin"/>
      </w:r>
      <w:r>
        <w:instrText xml:space="preserve"> TC "</w:instrText>
      </w:r>
      <w:bookmarkStart w:id="241" w:name="_Toc515575168"/>
      <w:r>
        <w:instrText>Abonamente de server pentru Azure</w:instrText>
      </w:r>
      <w:bookmarkEnd w:id="241"/>
      <w:r>
        <w:instrText xml:space="preserve"> " \l 2</w:instrText>
      </w:r>
      <w:r>
        <w:fldChar w:fldCharType="end"/>
      </w:r>
    </w:p>
    <w:p w:rsidR="0092350C" w:rsidRDefault="00621A69">
      <w:pPr>
        <w:pStyle w:val="ProductList-Offering1SubSection"/>
        <w:outlineLvl w:val="2"/>
      </w:pPr>
      <w:bookmarkStart w:id="242" w:name="_Sec1247"/>
      <w:r>
        <w:t>1. Disponibilitatea programului</w:t>
      </w:r>
      <w:bookmarkEnd w:id="242"/>
    </w:p>
    <w:tbl>
      <w:tblPr>
        <w:tblStyle w:val="PURTable"/>
        <w:tblW w:w="0" w:type="dxa"/>
        <w:tblLook w:val="04A0" w:firstRow="1" w:lastRow="0" w:firstColumn="1" w:lastColumn="0" w:noHBand="0" w:noVBand="1"/>
      </w:tblPr>
      <w:tblGrid>
        <w:gridCol w:w="4352"/>
        <w:gridCol w:w="719"/>
        <w:gridCol w:w="702"/>
        <w:gridCol w:w="711"/>
        <w:gridCol w:w="719"/>
        <w:gridCol w:w="731"/>
        <w:gridCol w:w="727"/>
        <w:gridCol w:w="714"/>
        <w:gridCol w:w="707"/>
        <w:gridCol w:w="708"/>
      </w:tblGrid>
      <w:tr w:rsidR="0092350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92350C" w:rsidRDefault="00621A69">
            <w:pPr>
              <w:pStyle w:val="ProductList-TableBody"/>
            </w:pPr>
            <w:r>
              <w:rPr>
                <w:color w:val="FFFFFF"/>
              </w:rPr>
              <w:t>Servicii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2350C" w:rsidRDefault="00621A69">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2350C" w:rsidRDefault="00621A6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2350C" w:rsidRDefault="00621A6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2350C" w:rsidRDefault="00621A6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2350C" w:rsidRDefault="00621A6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2350C" w:rsidRDefault="00621A6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2350C" w:rsidRDefault="00621A6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2350C" w:rsidRDefault="00621A6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2350C" w:rsidRDefault="00621A69">
            <w:pPr>
              <w:pStyle w:val="ProductList-TableBody"/>
              <w:jc w:val="center"/>
            </w:pPr>
            <w:r>
              <w:rPr>
                <w:color w:val="FFFFFF"/>
              </w:rPr>
              <w:t>CSP</w:t>
            </w:r>
          </w:p>
        </w:tc>
      </w:tr>
      <w:tr w:rsidR="0092350C">
        <w:tc>
          <w:tcPr>
            <w:tcW w:w="4660" w:type="dxa"/>
            <w:tcBorders>
              <w:top w:val="single" w:sz="4" w:space="0" w:color="FFFFFF"/>
              <w:left w:val="single" w:sz="4" w:space="0" w:color="FFFFFF"/>
              <w:bottom w:val="dashed" w:sz="4" w:space="0" w:color="BFBFBF"/>
              <w:right w:val="single" w:sz="4" w:space="0" w:color="FFFFFF"/>
            </w:tcBorders>
          </w:tcPr>
          <w:p w:rsidR="0092350C" w:rsidRDefault="00621A69">
            <w:pPr>
              <w:pStyle w:val="ProductList-TableBody"/>
            </w:pPr>
            <w:r>
              <w:t>SQL Server Standard (licențe nucleu cu 2 pachete)</w:t>
            </w:r>
          </w:p>
        </w:tc>
        <w:tc>
          <w:tcPr>
            <w:tcW w:w="740" w:type="dxa"/>
            <w:tcBorders>
              <w:top w:val="single" w:sz="4" w:space="0" w:color="FFFFFF"/>
              <w:left w:val="single" w:sz="4" w:space="0" w:color="FFFFFF"/>
              <w:bottom w:val="dashed" w:sz="4" w:space="0" w:color="BFBFBF"/>
              <w:right w:val="single" w:sz="4" w:space="0" w:color="FFFFFF"/>
            </w:tcBorders>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single" w:sz="4" w:space="0" w:color="FFFFFF"/>
              <w:bottom w:val="dashed" w:sz="4" w:space="0" w:color="BFBFBF"/>
              <w:right w:val="single" w:sz="4" w:space="0" w:color="FFFFFF"/>
            </w:tcBorders>
          </w:tcPr>
          <w:p w:rsidR="0092350C" w:rsidRDefault="00621A69">
            <w:pPr>
              <w:pStyle w:val="ProductList-TableBody"/>
            </w:pPr>
            <w:r>
              <w:t>SQL Server Enterprise Core (licențe nucleu cu 2 pachete)</w:t>
            </w:r>
          </w:p>
        </w:tc>
        <w:tc>
          <w:tcPr>
            <w:tcW w:w="740" w:type="dxa"/>
            <w:tcBorders>
              <w:top w:val="dashed" w:sz="4" w:space="0" w:color="BFBFBF"/>
              <w:left w:val="single" w:sz="4" w:space="0" w:color="FFFFFF"/>
              <w:bottom w:val="dashed" w:sz="4" w:space="0" w:color="BFBFBF"/>
              <w:right w:val="single" w:sz="4" w:space="0" w:color="FFFFFF"/>
            </w:tcBorders>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single" w:sz="4" w:space="0" w:color="FFFFFF"/>
              <w:bottom w:val="dashed" w:sz="4" w:space="0" w:color="BFBFBF"/>
              <w:right w:val="single" w:sz="4" w:space="0" w:color="FFFFFF"/>
            </w:tcBorders>
          </w:tcPr>
          <w:p w:rsidR="0092350C" w:rsidRDefault="00621A69">
            <w:pPr>
              <w:pStyle w:val="ProductList-TableBody"/>
            </w:pPr>
            <w:r>
              <w:t>Windows Server Standard (licențe nucleu cu 8 pachete)</w:t>
            </w:r>
          </w:p>
        </w:tc>
        <w:tc>
          <w:tcPr>
            <w:tcW w:w="740" w:type="dxa"/>
            <w:tcBorders>
              <w:top w:val="dashed" w:sz="4" w:space="0" w:color="BFBFBF"/>
              <w:left w:val="single" w:sz="4" w:space="0" w:color="FFFFFF"/>
              <w:bottom w:val="dashed" w:sz="4" w:space="0" w:color="BFBFBF"/>
              <w:right w:val="single" w:sz="4" w:space="0" w:color="FFFFFF"/>
            </w:tcBorders>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single" w:sz="4" w:space="0" w:color="FFFFFF"/>
              <w:bottom w:val="dashed" w:sz="4" w:space="0" w:color="BFBFBF"/>
              <w:right w:val="single" w:sz="4" w:space="0" w:color="FFFFFF"/>
            </w:tcBorders>
          </w:tcPr>
          <w:p w:rsidR="0092350C" w:rsidRDefault="00621A69">
            <w:pPr>
              <w:pStyle w:val="ProductList-TableBody"/>
            </w:pPr>
            <w:r>
              <w:t>CAL Windows Server</w:t>
            </w:r>
          </w:p>
        </w:tc>
        <w:tc>
          <w:tcPr>
            <w:tcW w:w="740" w:type="dxa"/>
            <w:tcBorders>
              <w:top w:val="dashed" w:sz="4" w:space="0" w:color="BFBFBF"/>
              <w:left w:val="single" w:sz="4" w:space="0" w:color="FFFFFF"/>
              <w:bottom w:val="dashed" w:sz="4" w:space="0" w:color="BFBFBF"/>
              <w:right w:val="single" w:sz="4" w:space="0" w:color="FFFFFF"/>
            </w:tcBorders>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single" w:sz="4" w:space="0" w:color="FFFFFF"/>
              <w:bottom w:val="dashed" w:sz="4" w:space="0" w:color="BFBFBF"/>
              <w:right w:val="single" w:sz="4" w:space="0" w:color="FFFFFF"/>
            </w:tcBorders>
          </w:tcPr>
          <w:p w:rsidR="0092350C" w:rsidRDefault="00621A69">
            <w:pPr>
              <w:pStyle w:val="ProductList-TableBody"/>
            </w:pPr>
            <w:r>
              <w:t>Licență External Connector pentru Windows Server</w:t>
            </w:r>
          </w:p>
        </w:tc>
        <w:tc>
          <w:tcPr>
            <w:tcW w:w="740" w:type="dxa"/>
            <w:tcBorders>
              <w:top w:val="dashed" w:sz="4" w:space="0" w:color="BFBFBF"/>
              <w:left w:val="single" w:sz="4" w:space="0" w:color="FFFFFF"/>
              <w:bottom w:val="dashed" w:sz="4" w:space="0" w:color="BFBFBF"/>
              <w:right w:val="single" w:sz="4" w:space="0" w:color="FFFFFF"/>
            </w:tcBorders>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single" w:sz="4" w:space="0" w:color="FFFFFF"/>
              <w:bottom w:val="dashed" w:sz="4" w:space="0" w:color="BFBFBF"/>
              <w:right w:val="single" w:sz="4" w:space="0" w:color="FFFFFF"/>
            </w:tcBorders>
          </w:tcPr>
          <w:p w:rsidR="0092350C" w:rsidRDefault="00621A69">
            <w:pPr>
              <w:pStyle w:val="ProductList-TableBody"/>
            </w:pPr>
            <w:r>
              <w:t>Licență CAL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single" w:sz="4" w:space="0" w:color="FFFFFF"/>
              <w:bottom w:val="single" w:sz="4" w:space="0" w:color="FFFFFF"/>
              <w:right w:val="single" w:sz="4" w:space="0" w:color="FFFFFF"/>
            </w:tcBorders>
          </w:tcPr>
          <w:p w:rsidR="0092350C" w:rsidRDefault="00621A69">
            <w:pPr>
              <w:pStyle w:val="ProductList-TableBody"/>
            </w:pPr>
            <w:r>
              <w:t>Licență External Connector Windows Server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350C" w:rsidRDefault="009235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2350C" w:rsidRDefault="0092350C">
            <w:pPr>
              <w:pStyle w:val="ProductList-TableBody"/>
              <w:jc w:val="center"/>
            </w:pPr>
          </w:p>
        </w:tc>
      </w:tr>
    </w:tbl>
    <w:p w:rsidR="0092350C" w:rsidRDefault="00621A69">
      <w:pPr>
        <w:pStyle w:val="ProductList-Body"/>
      </w:pPr>
      <w:r>
        <w:rPr>
          <w:i/>
        </w:rPr>
        <w:t>Licențele de mai sus vor fi disponibile și prin Microsoft Store pentru Întreprinderi</w:t>
      </w:r>
      <w:r>
        <w:t>.</w:t>
      </w:r>
    </w:p>
    <w:p w:rsidR="0092350C" w:rsidRDefault="00621A69">
      <w:pPr>
        <w:pStyle w:val="ProductList-Offering1SubSection"/>
        <w:outlineLvl w:val="2"/>
      </w:pPr>
      <w:bookmarkStart w:id="243" w:name="_Sec1248"/>
      <w:r>
        <w:t>2. Condițiile produsului</w:t>
      </w:r>
      <w:bookmarkEnd w:id="243"/>
    </w:p>
    <w:tbl>
      <w:tblPr>
        <w:tblStyle w:val="PURTable"/>
        <w:tblW w:w="0" w:type="dxa"/>
        <w:tblLook w:val="04A0" w:firstRow="1" w:lastRow="0" w:firstColumn="1" w:lastColumn="0" w:noHBand="0" w:noVBand="1"/>
      </w:tblPr>
      <w:tblGrid>
        <w:gridCol w:w="3619"/>
        <w:gridCol w:w="3591"/>
        <w:gridCol w:w="3580"/>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(SCE):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3"/>
      </w:pPr>
      <w:r>
        <w:t>2.1 Drepturi aferente versiunilor de upgrade</w:t>
      </w:r>
    </w:p>
    <w:p w:rsidR="0092350C" w:rsidRDefault="00621A69">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rsidR="0092350C" w:rsidRDefault="0092350C">
      <w:pPr>
        <w:pStyle w:val="ProductList-Body"/>
      </w:pPr>
    </w:p>
    <w:p w:rsidR="0092350C" w:rsidRDefault="00621A69">
      <w:pPr>
        <w:pStyle w:val="ProductList-ClauseHeading"/>
        <w:outlineLvl w:val="3"/>
      </w:pPr>
      <w:r>
        <w:t>2.2 Opțiuni de implementare pentru Windows Server</w:t>
      </w:r>
    </w:p>
    <w:p w:rsidR="0092350C" w:rsidRDefault="00621A69">
      <w:pPr>
        <w:pStyle w:val="ProductList-SubClauseHeading"/>
        <w:outlineLvl w:val="4"/>
      </w:pPr>
      <w:r>
        <w:t>2.2.1 Utilizarea produsului software cu Microsoft Azure</w:t>
      </w:r>
    </w:p>
    <w:p w:rsidR="0092350C" w:rsidRDefault="00621A69">
      <w:pPr>
        <w:pStyle w:val="ProductList-BodyIndented"/>
      </w:pPr>
      <w:r>
        <w:t>În cazul în care Clientul utilizează mașinile virtuale Windows Server pe Microsoft Azure, licențele nucleu pentru Windows Server Standard vor acoperi numai costurile aferente calculelor („Instanță de bază”). Fiecare set de 16 licențe nucleu îi oferă Clientului dreptul de a utiliza Windows Server pe Microsoft Azure pe maximum 16 Nuclee virtuale alocate unui număr de două sau mai multe Instanțe de bază Azure. Fiecare set de 8 licențe de nucleu suplimentare permite utilizarea a maximum 8 Nuclee virtuale suplimentare și a unei Instanțe de bază. Clientul trebuie să menționeze că utilizează Windows Server în cadrul Beneficiului Azure Hybrid pentru Windows Server atunci când creează sau configurează o mașină virtuală pe Azure. Termenii Serviciilor online vor prevala asupra utilizării Windows Server în Azure.</w:t>
      </w:r>
    </w:p>
    <w:p w:rsidR="0092350C" w:rsidRDefault="0092350C">
      <w:pPr>
        <w:pStyle w:val="ProductList-BodyIndented"/>
      </w:pPr>
    </w:p>
    <w:p w:rsidR="0092350C" w:rsidRDefault="00621A69">
      <w:pPr>
        <w:pStyle w:val="ProductList-SubClauseHeading"/>
        <w:outlineLvl w:val="4"/>
      </w:pPr>
      <w:r>
        <w:t>2.2.2 Utilizarea produsului software pe serverele Clientului</w:t>
      </w:r>
    </w:p>
    <w:p w:rsidR="0092350C" w:rsidRDefault="00621A69">
      <w:pPr>
        <w:pStyle w:val="ProductList-BodyIndented"/>
      </w:pPr>
      <w:r>
        <w:t>De asemenea, Clientul poate să utilizeze Windows Server pe servere dedicate doar utilizării de către Client. În acest caz, abonamentul pentru Windows Server Standard pentru licențele nucleu Azure, licențele CAL și licențele External Connector oferă aceleași drepturi ca licențele nucleu pentru Windows Server Standard și licențele CAL Windows Server, în baza acelorași termeni și condiții (specificate în intrarea de produs Windows Server din cea mai recentă versiune a Termenilor privind produsul). Pe durata abonamentului, Clientului i se acordă drepturi echivalente cu drepturile acordate clienților cu protecție prin SA în baza versiunilor cu găzduire proprie, recuperare după dezastru și a versiunilor bianuale ale Canalului de distribuție. Utilizarea produsului software se supune acelorași termeni și condiții, exceptând faptul că se renunță la cerința de protecție activă prin SA.</w:t>
      </w:r>
    </w:p>
    <w:p w:rsidR="0092350C" w:rsidRDefault="0092350C">
      <w:pPr>
        <w:pStyle w:val="ProductList-BodyIndented"/>
      </w:pPr>
    </w:p>
    <w:p w:rsidR="0092350C" w:rsidRDefault="00621A69">
      <w:pPr>
        <w:pStyle w:val="ProductList-SubClauseHeading"/>
        <w:outlineLvl w:val="4"/>
      </w:pPr>
      <w:r>
        <w:t>2.2.3 Mutarea activităților de pe server către Azure</w:t>
      </w:r>
    </w:p>
    <w:p w:rsidR="0092350C" w:rsidRDefault="00621A69">
      <w:pPr>
        <w:pStyle w:val="ProductList-BodyIndented"/>
      </w:pPr>
      <w:r>
        <w:t>Clientul nu are dreptul să aloce simultan un Abonament pentru licențele Azure pentru Azure și pentru serverele dedicate utilizării sale, decât o singură dată, pe o perioadă de cel mult 31 de zile, pentru a-i permite Clientului să migreze volumul respectiv de pe serverele dedicate utilizării Clientului către Azure. Licențele standard se consideră „alocate Azure” în cazul în care Clientul utilizează produse software în Azure, iar acestea nu pot fi implementate din nou în serverele Clientului timp de 90 de zile.</w:t>
      </w:r>
    </w:p>
    <w:p w:rsidR="0092350C" w:rsidRDefault="0092350C">
      <w:pPr>
        <w:pStyle w:val="ProductList-BodyIndented"/>
      </w:pPr>
    </w:p>
    <w:p w:rsidR="0092350C" w:rsidRDefault="00621A69">
      <w:pPr>
        <w:pStyle w:val="ProductList-ClauseHeading"/>
        <w:outlineLvl w:val="3"/>
      </w:pPr>
      <w:r>
        <w:t>2.3 Opțiuni de implementare pentru SQL Server</w:t>
      </w:r>
    </w:p>
    <w:p w:rsidR="0092350C" w:rsidRDefault="00621A69">
      <w:pPr>
        <w:pStyle w:val="ProductList-SubClauseHeading"/>
        <w:outlineLvl w:val="4"/>
      </w:pPr>
      <w:r>
        <w:t>2.3.1 Utilizarea produsului software cu Microsoft Azure</w:t>
      </w:r>
    </w:p>
    <w:p w:rsidR="0092350C" w:rsidRDefault="00621A69">
      <w:pPr>
        <w:pStyle w:val="ProductList-BodyIndented"/>
      </w:pPr>
      <w:r>
        <w:t>Clientul poate consuma Serviciile de date Microsoft Azure menționate în tabelul următor, în cantitățile indicate. În cazul în care un client dorește să utilizeze Abonamentul pentru licențele de nucleu Azure pentru a consuma cel puțin două Servicii de date Microsoft Azure, pentru fiecare serviciu în parte trebuie alocat un set separat de Licențe.</w:t>
      </w:r>
    </w:p>
    <w:tbl>
      <w:tblPr>
        <w:tblStyle w:val="PURTable0"/>
        <w:tblW w:w="0" w:type="dxa"/>
        <w:tblLook w:val="04A0" w:firstRow="1" w:lastRow="0" w:firstColumn="1" w:lastColumn="0" w:noHBand="0" w:noVBand="1"/>
      </w:tblPr>
      <w:tblGrid>
        <w:gridCol w:w="3100"/>
        <w:gridCol w:w="3729"/>
        <w:gridCol w:w="3611"/>
      </w:tblGrid>
      <w:tr w:rsidR="0092350C">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92350C" w:rsidRDefault="00621A69">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rsidR="0092350C" w:rsidRDefault="00621A69">
            <w:pPr>
              <w:pStyle w:val="ProductList-TableBody"/>
            </w:pPr>
            <w:r>
              <w:rPr>
                <w:color w:val="FFFFFF"/>
              </w:rPr>
              <w:t>Serviciile de date Microsoft Azure</w:t>
            </w:r>
          </w:p>
        </w:tc>
        <w:tc>
          <w:tcPr>
            <w:tcW w:w="4160" w:type="dxa"/>
            <w:tcBorders>
              <w:left w:val="single" w:sz="4" w:space="0" w:color="6E6E6E"/>
            </w:tcBorders>
            <w:shd w:val="clear" w:color="auto" w:fill="0070C0"/>
          </w:tcPr>
          <w:p w:rsidR="0092350C" w:rsidRDefault="00621A69">
            <w:pPr>
              <w:pStyle w:val="ProductList-TableBody"/>
            </w:pPr>
            <w:r>
              <w:rPr>
                <w:color w:val="FFFFFF"/>
              </w:rPr>
              <w:t>Proporția dintre Licențele eligibile și Azure vCores</w:t>
            </w:r>
          </w:p>
        </w:tc>
      </w:tr>
      <w:tr w:rsidR="0092350C">
        <w:tc>
          <w:tcPr>
            <w:tcW w:w="3540" w:type="dxa"/>
            <w:tcBorders>
              <w:left w:val="single" w:sz="4" w:space="0" w:color="6E6E6E"/>
              <w:bottom w:val="none" w:sz="4" w:space="0" w:color="6E6E6E"/>
              <w:right w:val="single" w:sz="4" w:space="0" w:color="6E6E6E"/>
            </w:tcBorders>
          </w:tcPr>
          <w:p w:rsidR="0092350C" w:rsidRDefault="00621A6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2350C" w:rsidRDefault="00621A69">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rsidR="0092350C" w:rsidRDefault="00621A69">
            <w:pPr>
              <w:pStyle w:val="ProductList-TableBody"/>
            </w:pPr>
            <w:r>
              <w:t>1 Licență de nucleu:4 vCores</w:t>
            </w:r>
          </w:p>
        </w:tc>
      </w:tr>
      <w:tr w:rsidR="0092350C">
        <w:tc>
          <w:tcPr>
            <w:tcW w:w="3540" w:type="dxa"/>
            <w:tcBorders>
              <w:top w:val="none" w:sz="4" w:space="0" w:color="6E6E6E"/>
              <w:left w:val="single" w:sz="4" w:space="0" w:color="6E6E6E"/>
              <w:bottom w:val="none" w:sz="4" w:space="0" w:color="6E6E6E"/>
            </w:tcBorders>
          </w:tcPr>
          <w:p w:rsidR="0092350C" w:rsidRDefault="0092350C">
            <w:pPr>
              <w:pStyle w:val="ProductList-TableBody"/>
            </w:pPr>
          </w:p>
        </w:tc>
        <w:tc>
          <w:tcPr>
            <w:tcW w:w="4280" w:type="dxa"/>
          </w:tcPr>
          <w:p w:rsidR="0092350C" w:rsidRDefault="00621A69">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rsidR="0092350C" w:rsidRDefault="00621A69">
            <w:pPr>
              <w:pStyle w:val="ProductList-TableBody"/>
            </w:pPr>
            <w:r>
              <w:t>1 Licență de nucleu:1 vCore</w:t>
            </w:r>
          </w:p>
        </w:tc>
      </w:tr>
      <w:tr w:rsidR="0092350C">
        <w:tc>
          <w:tcPr>
            <w:tcW w:w="3540" w:type="dxa"/>
            <w:tcBorders>
              <w:top w:val="none" w:sz="4" w:space="0" w:color="6E6E6E"/>
              <w:left w:val="single" w:sz="4" w:space="0" w:color="6E6E6E"/>
              <w:bottom w:val="none" w:sz="4" w:space="0" w:color="6E6E6E"/>
            </w:tcBorders>
          </w:tcPr>
          <w:p w:rsidR="0092350C" w:rsidRDefault="0092350C">
            <w:pPr>
              <w:pStyle w:val="ProductList-TableBody"/>
            </w:pPr>
          </w:p>
        </w:tc>
        <w:tc>
          <w:tcPr>
            <w:tcW w:w="4280" w:type="dxa"/>
          </w:tcPr>
          <w:p w:rsidR="0092350C" w:rsidRDefault="00621A69">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92350C" w:rsidRDefault="00621A69">
            <w:pPr>
              <w:pStyle w:val="ProductList-TableBody"/>
            </w:pPr>
            <w:r>
              <w:t>1 Licență de nucleu:1 vCore</w:t>
            </w:r>
          </w:p>
        </w:tc>
      </w:tr>
      <w:tr w:rsidR="0092350C">
        <w:tc>
          <w:tcPr>
            <w:tcW w:w="3540" w:type="dxa"/>
            <w:tcBorders>
              <w:top w:val="none" w:sz="4" w:space="0" w:color="6E6E6E"/>
              <w:left w:val="single" w:sz="4" w:space="0" w:color="6E6E6E"/>
              <w:bottom w:val="single" w:sz="4" w:space="0" w:color="6E6E6E"/>
            </w:tcBorders>
          </w:tcPr>
          <w:p w:rsidR="0092350C" w:rsidRDefault="0092350C">
            <w:pPr>
              <w:pStyle w:val="ProductList-TableBody"/>
            </w:pPr>
          </w:p>
        </w:tc>
        <w:tc>
          <w:tcPr>
            <w:tcW w:w="4280" w:type="dxa"/>
          </w:tcPr>
          <w:p w:rsidR="0092350C" w:rsidRDefault="00621A69">
            <w:pPr>
              <w:pStyle w:val="ProductList-TableBody"/>
            </w:pPr>
            <w:r>
              <w:t>Mașinile virtuale SQL Server Enterprise</w:t>
            </w:r>
          </w:p>
        </w:tc>
        <w:tc>
          <w:tcPr>
            <w:tcW w:w="4160" w:type="dxa"/>
            <w:tcBorders>
              <w:top w:val="single" w:sz="4" w:space="0" w:color="6E6E6E"/>
              <w:bottom w:val="single" w:sz="4" w:space="0" w:color="6E6E6E"/>
              <w:right w:val="single" w:sz="4" w:space="0" w:color="6E6E6E"/>
            </w:tcBorders>
          </w:tcPr>
          <w:p w:rsidR="0092350C" w:rsidRDefault="00621A69">
            <w:pPr>
              <w:pStyle w:val="ProductList-TableBody"/>
            </w:pPr>
            <w:r>
              <w:t>1 Licență de nucleu</w:t>
            </w:r>
            <w:r>
              <w:rPr>
                <w:vertAlign w:val="superscript"/>
              </w:rPr>
              <w:t>1</w:t>
            </w:r>
            <w:r>
              <w:t>:1 vCore</w:t>
            </w:r>
          </w:p>
        </w:tc>
      </w:tr>
      <w:tr w:rsidR="0092350C">
        <w:tc>
          <w:tcPr>
            <w:tcW w:w="3540" w:type="dxa"/>
            <w:tcBorders>
              <w:top w:val="single" w:sz="4" w:space="0" w:color="6E6E6E"/>
              <w:left w:val="single" w:sz="4" w:space="0" w:color="6E6E6E"/>
              <w:bottom w:val="none" w:sz="4" w:space="0" w:color="6E6E6E"/>
            </w:tcBorders>
          </w:tcPr>
          <w:p w:rsidR="0092350C" w:rsidRDefault="00621A69">
            <w:pPr>
              <w:pStyle w:val="ProductList-TableBody"/>
            </w:pPr>
            <w:r>
              <w:t>SQL Server Standard (Core)</w:t>
            </w:r>
          </w:p>
        </w:tc>
        <w:tc>
          <w:tcPr>
            <w:tcW w:w="4280" w:type="dxa"/>
          </w:tcPr>
          <w:p w:rsidR="0092350C" w:rsidRDefault="00621A69">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rsidR="0092350C" w:rsidRDefault="00621A69">
            <w:pPr>
              <w:pStyle w:val="ProductList-TableBody"/>
            </w:pPr>
            <w:r>
              <w:t>1 Licență de nucleu:1 vCore</w:t>
            </w:r>
          </w:p>
        </w:tc>
      </w:tr>
      <w:tr w:rsidR="0092350C">
        <w:tc>
          <w:tcPr>
            <w:tcW w:w="3540" w:type="dxa"/>
            <w:tcBorders>
              <w:top w:val="none" w:sz="4" w:space="0" w:color="6E6E6E"/>
              <w:left w:val="single" w:sz="4" w:space="0" w:color="6E6E6E"/>
              <w:bottom w:val="none" w:sz="4" w:space="0" w:color="6E6E6E"/>
            </w:tcBorders>
          </w:tcPr>
          <w:p w:rsidR="0092350C" w:rsidRDefault="0092350C">
            <w:pPr>
              <w:pStyle w:val="ProductList-TableBody"/>
            </w:pPr>
          </w:p>
        </w:tc>
        <w:tc>
          <w:tcPr>
            <w:tcW w:w="4280" w:type="dxa"/>
          </w:tcPr>
          <w:p w:rsidR="0092350C" w:rsidRDefault="00621A69">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92350C" w:rsidRDefault="00621A69">
            <w:pPr>
              <w:pStyle w:val="ProductList-TableBody"/>
            </w:pPr>
            <w:r>
              <w:t>1 Licență de nucleu:1 vCore</w:t>
            </w:r>
          </w:p>
        </w:tc>
      </w:tr>
      <w:tr w:rsidR="0092350C">
        <w:tc>
          <w:tcPr>
            <w:tcW w:w="3540" w:type="dxa"/>
            <w:tcBorders>
              <w:top w:val="none" w:sz="4" w:space="0" w:color="6E6E6E"/>
              <w:left w:val="single" w:sz="4" w:space="0" w:color="6E6E6E"/>
              <w:bottom w:val="single" w:sz="4" w:space="0" w:color="6E6E6E"/>
            </w:tcBorders>
          </w:tcPr>
          <w:p w:rsidR="0092350C" w:rsidRDefault="0092350C">
            <w:pPr>
              <w:pStyle w:val="ProductList-TableBody"/>
            </w:pPr>
          </w:p>
        </w:tc>
        <w:tc>
          <w:tcPr>
            <w:tcW w:w="4280" w:type="dxa"/>
          </w:tcPr>
          <w:p w:rsidR="0092350C" w:rsidRDefault="00621A69">
            <w:pPr>
              <w:pStyle w:val="ProductList-TableBody"/>
            </w:pPr>
            <w:r>
              <w:t>Mașinile virtuale SQL Server Standard</w:t>
            </w:r>
          </w:p>
        </w:tc>
        <w:tc>
          <w:tcPr>
            <w:tcW w:w="4160" w:type="dxa"/>
            <w:tcBorders>
              <w:top w:val="single" w:sz="4" w:space="0" w:color="6E6E6E"/>
              <w:bottom w:val="single" w:sz="4" w:space="0" w:color="6E6E6E"/>
              <w:right w:val="single" w:sz="4" w:space="0" w:color="6E6E6E"/>
            </w:tcBorders>
          </w:tcPr>
          <w:p w:rsidR="0092350C" w:rsidRDefault="00621A69">
            <w:pPr>
              <w:pStyle w:val="ProductList-TableBody"/>
            </w:pPr>
            <w:r>
              <w:t>1 Licență de nucleu</w:t>
            </w:r>
            <w:r>
              <w:rPr>
                <w:vertAlign w:val="superscript"/>
              </w:rPr>
              <w:t>1</w:t>
            </w:r>
            <w:r>
              <w:t>:1 vCore</w:t>
            </w:r>
          </w:p>
        </w:tc>
      </w:tr>
    </w:tbl>
    <w:p w:rsidR="0092350C" w:rsidRDefault="00621A69">
      <w:pPr>
        <w:pStyle w:val="ProductList-BodyIndented"/>
      </w:pPr>
      <w:r>
        <w:rPr>
          <w:vertAlign w:val="superscript"/>
        </w:rPr>
        <w:t>1</w:t>
      </w:r>
      <w:r>
        <w:rPr>
          <w:i/>
        </w:rPr>
        <w:t>Cu condiția respectării unei cerințe minime de patru Licențe de nucleu pentru fiecare mașină virtuală.</w:t>
      </w:r>
    </w:p>
    <w:p w:rsidR="0092350C" w:rsidRDefault="0092350C">
      <w:pPr>
        <w:pStyle w:val="ProductList-BodyIndented"/>
      </w:pPr>
    </w:p>
    <w:p w:rsidR="0092350C" w:rsidRDefault="00621A69">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(Instanță gestionată, Elastic Pool și Single Database), Azure Data Factory SQL Server Integration Services sau mașinile virtuale SQL Server în cadrul Beneficiului Azure Hybrid pentru SQL Server atunci când configurează activități de producție în Azure. Clienții au dreptul să completeze aceste activități care rulează cu servicii Azure complet contorizate.  </w:t>
      </w:r>
    </w:p>
    <w:p w:rsidR="0092350C" w:rsidRDefault="0092350C">
      <w:pPr>
        <w:pStyle w:val="ProductList-BodyIndented"/>
      </w:pPr>
    </w:p>
    <w:p w:rsidR="0092350C" w:rsidRDefault="00621A69">
      <w:pPr>
        <w:pStyle w:val="ProductList-SubClauseHeading"/>
        <w:outlineLvl w:val="4"/>
      </w:pPr>
      <w:r>
        <w:t>2.3.2 Drepturi în caz de avarie</w:t>
      </w:r>
    </w:p>
    <w:p w:rsidR="0092350C" w:rsidRDefault="00621A69">
      <w:pPr>
        <w:pStyle w:val="ProductList-BodyIndented"/>
      </w:pPr>
      <w:r>
        <w:t>La alocarea Abonamentului SQL Server pentru licențele de nucleu Azure pentru utilizarea împreună cu mașinile virtuale SQL Server în cadrul Azure, Clientul are, de asemenea, dreptul de a rula instanțe pasive ale pe Microsoft Azure, în anticiparea unei posibile avarii. Numărul licențelor care ar permite rularea Instanțelor pentru cazuri de avarie nu trebuie să depășească numărul licențelor necesare rulării mașinii virtuale SQL Server principale.</w:t>
      </w:r>
    </w:p>
    <w:p w:rsidR="0092350C" w:rsidRDefault="0092350C">
      <w:pPr>
        <w:pStyle w:val="ProductList-BodyIndented"/>
      </w:pPr>
    </w:p>
    <w:p w:rsidR="0092350C" w:rsidRDefault="00621A69">
      <w:pPr>
        <w:pStyle w:val="ProductList-SubClauseHeading"/>
        <w:outlineLvl w:val="4"/>
      </w:pPr>
      <w:r>
        <w:t>2.3.3 Utilizarea produsului software pe serverele Clientului</w:t>
      </w:r>
    </w:p>
    <w:p w:rsidR="0092350C" w:rsidRDefault="00621A69">
      <w:pPr>
        <w:pStyle w:val="ProductList-BodyIndented"/>
      </w:pPr>
      <w:r>
        <w:t>De asemenea, Clientul poate să utilizeze SQL Server pe servere dedicate doar utilizării de către Client. În acest caz, abonamentul pentru SQL Server Standard sau SQL Server Enterprise Core pentru licențele nucleu Azure oferă aceleași drepturi ca licențele nucleu pentru SQL Server Standard și SQL Server Enterprise, în baza acelorași termeni și condiții (specificate în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și a mobilității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se supune acelorași termeni și condiții, exceptând faptul că se renunță la cerința de protecție activă prin SA.</w:t>
      </w:r>
    </w:p>
    <w:p w:rsidR="0092350C" w:rsidRDefault="00621A69">
      <w:pPr>
        <w:pStyle w:val="ProductList-BodyIndented"/>
      </w:pPr>
      <w:r>
        <w:t>*Drepturi aplicabile numai pentru clienții SQL Server Enterprise Core.</w:t>
      </w:r>
    </w:p>
    <w:p w:rsidR="0092350C" w:rsidRDefault="0092350C">
      <w:pPr>
        <w:pStyle w:val="ProductList-BodyIndented"/>
      </w:pPr>
    </w:p>
    <w:p w:rsidR="0092350C" w:rsidRDefault="00621A69">
      <w:pPr>
        <w:pStyle w:val="ProductList-SubClauseHeading"/>
        <w:outlineLvl w:val="4"/>
      </w:pPr>
      <w:r>
        <w:t>2.3.4 Mutarea activităților de pe server către Azure</w:t>
      </w:r>
    </w:p>
    <w:p w:rsidR="0092350C" w:rsidRDefault="00621A69">
      <w:pPr>
        <w:pStyle w:val="ProductList-BodyIndented"/>
      </w:pPr>
      <w:r>
        <w:t xml:space="preserve">Clientul nu are dreptul să aloce simultan licențe de utilizare în Azure și nici să atribuie aceeași licență unui server dedicat utilizării sale, decât o singură dată, pe o perioadă de cel mult 180 de zile, pentru a-i permite Clientului să migreze volumul respectiv în Azure. </w:t>
      </w:r>
    </w:p>
    <w:p w:rsidR="0092350C" w:rsidRDefault="0092350C">
      <w:pPr>
        <w:pStyle w:val="ProductList-BodyIndented"/>
      </w:pPr>
    </w:p>
    <w:p w:rsidR="0092350C" w:rsidRDefault="00621A69">
      <w:pPr>
        <w:pStyle w:val="ProductList-SubClauseHeading"/>
        <w:outlineLvl w:val="4"/>
      </w:pPr>
      <w:r>
        <w:t>2.3.5 Realocarea licenței</w:t>
      </w:r>
    </w:p>
    <w:p w:rsidR="0092350C" w:rsidRDefault="00621A69">
      <w:pPr>
        <w:pStyle w:val="ProductList-BodyIndented"/>
      </w:pPr>
      <w:r>
        <w:t xml:space="preserve">Clientul are dreptul să realoce licențele de utilizare în Azure serverelor dedicate Clientului, cu condiția ca licențele să rămână alocate utilizării în cadrul acestui mediu pe o perioadă de cel puțin 90 de zile de la migrarea unei activități. </w:t>
      </w:r>
    </w:p>
    <w:p w:rsidR="0092350C" w:rsidRDefault="0092350C">
      <w:pPr>
        <w:pStyle w:val="ProductList-BodyIndented"/>
        <w:jc w:val="right"/>
      </w:pPr>
    </w:p>
    <w:tbl>
      <w:tblPr>
        <w:tblStyle w:val="PURTable0"/>
        <w:tblW w:w="0" w:type="dxa"/>
        <w:tblLook w:val="04A0" w:firstRow="1" w:lastRow="0" w:firstColumn="1" w:lastColumn="0" w:noHBand="0" w:noVBand="1"/>
      </w:tblPr>
      <w:tblGrid>
        <w:gridCol w:w="1044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Indented"/>
      </w:pPr>
    </w:p>
    <w:p w:rsidR="0092350C" w:rsidRDefault="00621A69">
      <w:pPr>
        <w:pStyle w:val="ProductList-Offering1HeadingNoBorder"/>
        <w:outlineLvl w:val="1"/>
      </w:pPr>
      <w:bookmarkStart w:id="244" w:name="_Sec1151"/>
      <w:r>
        <w:t>Serviciile Microsoft Dynamics 365</w:t>
      </w:r>
      <w:bookmarkEnd w:id="244"/>
      <w:r>
        <w:fldChar w:fldCharType="begin"/>
      </w:r>
      <w:r>
        <w:instrText xml:space="preserve"> TC "</w:instrText>
      </w:r>
      <w:bookmarkStart w:id="245" w:name="_Toc515575169"/>
      <w:r>
        <w:instrText>Serviciile Microsoft Dynamics 365</w:instrText>
      </w:r>
      <w:bookmarkEnd w:id="245"/>
      <w:r>
        <w:instrText>" \l 2</w:instrText>
      </w:r>
      <w:r>
        <w:fldChar w:fldCharType="end"/>
      </w:r>
    </w:p>
    <w:p w:rsidR="0092350C" w:rsidRDefault="00621A69">
      <w:pPr>
        <w:pStyle w:val="ProductList-Offering1SubSection"/>
        <w:outlineLvl w:val="2"/>
      </w:pPr>
      <w:bookmarkStart w:id="246" w:name="_Sec1152"/>
      <w:r>
        <w:t>1. Disponibilitatea programului</w:t>
      </w:r>
      <w:bookmarkEnd w:id="246"/>
    </w:p>
    <w:tbl>
      <w:tblPr>
        <w:tblStyle w:val="PURTable"/>
        <w:tblW w:w="0" w:type="dxa"/>
        <w:tblLook w:val="04A0" w:firstRow="1" w:lastRow="0" w:firstColumn="1" w:lastColumn="0" w:noHBand="0" w:noVBand="1"/>
      </w:tblPr>
      <w:tblGrid>
        <w:gridCol w:w="4161"/>
        <w:gridCol w:w="706"/>
        <w:gridCol w:w="679"/>
        <w:gridCol w:w="798"/>
        <w:gridCol w:w="707"/>
        <w:gridCol w:w="726"/>
        <w:gridCol w:w="823"/>
        <w:gridCol w:w="698"/>
        <w:gridCol w:w="694"/>
        <w:gridCol w:w="792"/>
      </w:tblGrid>
      <w:tr w:rsidR="009235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2350C">
        <w:tc>
          <w:tcPr>
            <w:tcW w:w="46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ABABA"/>
              <w:right w:val="none" w:sz="4" w:space="0" w:color="6E6E6E"/>
            </w:tcBorders>
          </w:tcPr>
          <w:p w:rsidR="0092350C" w:rsidRDefault="00621A69">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(licență SL utilizator)</w:t>
            </w:r>
          </w:p>
        </w:tc>
        <w:tc>
          <w:tcPr>
            <w:tcW w:w="740" w:type="dxa"/>
            <w:tcBorders>
              <w:top w:val="dashed" w:sz="4" w:space="0" w:color="BFBFBF"/>
              <w:left w:val="none" w:sz="4" w:space="0" w:color="6E6E6E"/>
              <w:bottom w:val="dashed" w:sz="4" w:space="0" w:color="BABABA"/>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ABABA"/>
              <w:left w:val="none" w:sz="4" w:space="0" w:color="6E6E6E"/>
              <w:bottom w:val="dashed" w:sz="4" w:space="0" w:color="BFBFBF"/>
              <w:right w:val="none" w:sz="4" w:space="0" w:color="6E6E6E"/>
            </w:tcBorders>
          </w:tcPr>
          <w:p w:rsidR="0092350C" w:rsidRDefault="00621A69">
            <w:pPr>
              <w:pStyle w:val="ProductList-TableBody"/>
            </w:pPr>
            <w:r>
              <w:t>Microsoft Dynamics 365 Customer Engagement Plan, ediția Enterprise</w:t>
            </w:r>
            <w:r>
              <w:fldChar w:fldCharType="begin"/>
            </w:r>
            <w:r>
              <w:instrText xml:space="preserve"> XE "Microsoft Dynamics 365 Customer Engagement Plan, ediția Enterprise" </w:instrText>
            </w:r>
            <w:r>
              <w:fldChar w:fldCharType="end"/>
            </w:r>
            <w:r>
              <w:t xml:space="preserve"> (licență SL utilizator)</w:t>
            </w:r>
          </w:p>
        </w:tc>
        <w:tc>
          <w:tcPr>
            <w:tcW w:w="740" w:type="dxa"/>
            <w:tcBorders>
              <w:top w:val="dashed" w:sz="4" w:space="0" w:color="BABABA"/>
              <w:left w:val="none" w:sz="4" w:space="0" w:color="6E6E6E"/>
              <w:bottom w:val="dashed" w:sz="4" w:space="0" w:color="BFBFBF"/>
              <w:right w:val="single" w:sz="6" w:space="0" w:color="FFFFFF"/>
            </w:tcBorders>
          </w:tcPr>
          <w:p w:rsidR="0092350C" w:rsidRDefault="00621A6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suplimentară Microsoft Dynamics 365 Customer Engagement Plan, ediția Enterprise</w:t>
            </w:r>
            <w:r>
              <w:fldChar w:fldCharType="begin"/>
            </w:r>
            <w:r>
              <w:instrText xml:space="preserve"> XE "Licență suplimentară Microsoft Dynamics 365 Customer Engagement Plan,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Customer Engagement Plan, ediția Enterprise cu SA de tranziție</w:t>
            </w:r>
            <w:r>
              <w:fldChar w:fldCharType="begin"/>
            </w:r>
            <w:r>
              <w:instrText xml:space="preserve"> XE "Microsoft Dynamics 365 Customer Engagement Plan, ediția Enterprise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Plan, ediția Enterprise</w:t>
            </w:r>
            <w:r>
              <w:fldChar w:fldCharType="begin"/>
            </w:r>
            <w:r>
              <w:instrText xml:space="preserve"> XE "Microsoft Dynamics 365 Plan,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suplimentară Microsoft Dynamics 365 Plan, ediția Enterprise</w:t>
            </w:r>
            <w:r>
              <w:fldChar w:fldCharType="begin"/>
            </w:r>
            <w:r>
              <w:instrText xml:space="preserve"> XE "Licență suplimentară Microsoft Dynamics 365 Plan,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Plan, ediția Enterprise cu SA de tranziție</w:t>
            </w:r>
            <w:r>
              <w:fldChar w:fldCharType="begin"/>
            </w:r>
            <w:r>
              <w:instrText xml:space="preserve"> XE "Microsoft Dynamics 365 Plan, ediția Enterprise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Unified Operations Plan, ediția Enterprise</w:t>
            </w:r>
            <w:r>
              <w:fldChar w:fldCharType="begin"/>
            </w:r>
            <w:r>
              <w:instrText xml:space="preserve"> XE "Microsoft Dynamics 365 Unified Operations Plan,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suplimentară Microsoft Dynamics 365 Unified Operations Plan, ediția Enterprise</w:t>
            </w:r>
            <w:r>
              <w:fldChar w:fldCharType="begin"/>
            </w:r>
            <w:r>
              <w:instrText xml:space="preserve"> XE "Licență suplimentară Microsoft Dynamics 365 Unified Operations Plan,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Unified Operations Plan, ediția Enterprise cu SA de tranziție</w:t>
            </w:r>
            <w:r>
              <w:fldChar w:fldCharType="begin"/>
            </w:r>
            <w:r>
              <w:instrText xml:space="preserve"> XE "Microsoft Dynamics 365 Unified Operations Plan, ediția Enterprise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for Customer Service, ediția Enterprise</w:t>
            </w:r>
            <w:r>
              <w:fldChar w:fldCharType="begin"/>
            </w:r>
            <w:r>
              <w:instrText xml:space="preserve"> XE "Microsoft Dynamics 365 for Customer Service,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for Customer Service, ediția Enterprise</w:t>
            </w:r>
            <w:r>
              <w:fldChar w:fldCharType="begin"/>
            </w:r>
            <w:r>
              <w:instrText xml:space="preserve"> XE "Microsoft Dynamics 365 for Customer Service, ediția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for Field Service, ediția Enterprise</w:t>
            </w:r>
            <w:r>
              <w:fldChar w:fldCharType="begin"/>
            </w:r>
            <w:r>
              <w:instrText xml:space="preserve"> XE "Microsoft Dynamics 365 for Field Service,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for Field Service, ediția Enterprise</w:t>
            </w:r>
            <w:r>
              <w:fldChar w:fldCharType="begin"/>
            </w:r>
            <w:r>
              <w:instrText xml:space="preserve"> XE "Microsoft Dynamics 365 for Field Service, ediția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 xml:space="preserve">Microsoft Dynamics 365 for Marketing </w:t>
            </w:r>
            <w:r>
              <w:fldChar w:fldCharType="begin"/>
            </w:r>
            <w:r>
              <w:instrText xml:space="preserve"> XE "Microsoft Dynamics 365 for Marketing " </w:instrText>
            </w:r>
            <w:r>
              <w:fldChar w:fldCharType="end"/>
            </w:r>
            <w:r>
              <w:t>(licență SL)</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for Operations Device, ediția Enterprise</w:t>
            </w:r>
            <w:r>
              <w:fldChar w:fldCharType="begin"/>
            </w:r>
            <w:r>
              <w:instrText xml:space="preserve"> XE "Microsoft Dynamics 365 for Operations Device, ediția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suplimentară Microsoft Dynamics 365 for Operations Device, ediția Enterprise</w:t>
            </w:r>
            <w:r>
              <w:fldChar w:fldCharType="begin"/>
            </w:r>
            <w:r>
              <w:instrText xml:space="preserve"> XE "Licență suplimentară Microsoft Dynamics 365 for Operations Device, ediția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 xml:space="preserve">Microsoft Dynamics 365 for Operations Device, ediția Enterprise cu SA de tranziție </w:t>
            </w:r>
            <w:r>
              <w:fldChar w:fldCharType="begin"/>
            </w:r>
            <w:r>
              <w:instrText xml:space="preserve"> XE "Microsoft Dynamics 365 for Operations Device, ediția Enterprise cu SA de tranziție " </w:instrText>
            </w:r>
            <w:r>
              <w:fldChar w:fldCharType="end"/>
            </w:r>
            <w:r>
              <w:t>(licență SL dispozitiv)</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for Project Service Automation, ediția Enterprise</w:t>
            </w:r>
            <w:r>
              <w:fldChar w:fldCharType="begin"/>
            </w:r>
            <w:r>
              <w:instrText xml:space="preserve"> XE "Microsoft Dynamics 365 for Project Service Automation,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for Retail, ediția Enterprise</w:t>
            </w:r>
            <w:r>
              <w:fldChar w:fldCharType="begin"/>
            </w:r>
            <w:r>
              <w:instrText xml:space="preserve"> XE "Microsoft Dynamics 365 for Retail,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suplimentară Microsoft Dynamics 365 for Retail, ediția Enterprise</w:t>
            </w:r>
            <w:r>
              <w:fldChar w:fldCharType="begin"/>
            </w:r>
            <w:r>
              <w:instrText xml:space="preserve"> XE "Licență suplimentară Microsoft Dynamics 365 for Retail,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for Retail, ediție Enterprise cu SA de tranziție</w:t>
            </w:r>
            <w:r>
              <w:fldChar w:fldCharType="begin"/>
            </w:r>
            <w:r>
              <w:instrText xml:space="preserve"> XE "Microsoft Dynamics 365 for Retail, ediție Enterprise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for Sales, ediția Enterprise</w:t>
            </w:r>
            <w:r>
              <w:fldChar w:fldCharType="begin"/>
            </w:r>
            <w:r>
              <w:instrText xml:space="preserve"> XE "Microsoft Dynamics 365 for Sales,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 xml:space="preserve">Microsoft Dynamics 365 for Sales, ediția Enterprise </w:t>
            </w:r>
            <w:r>
              <w:fldChar w:fldCharType="begin"/>
            </w:r>
            <w:r>
              <w:instrText xml:space="preserve"> XE "Microsoft Dynamics 365 for Sales, ediția Enterprise " </w:instrText>
            </w:r>
            <w:r>
              <w:fldChar w:fldCharType="end"/>
            </w:r>
            <w:r>
              <w:t>(licență SL dispozitiv)</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for Sales Professional (licență SL utilizator)</w:t>
            </w:r>
            <w:r>
              <w:fldChar w:fldCharType="begin"/>
            </w:r>
            <w:r>
              <w:instrText xml:space="preserve"> XE "Microsoft Dynamics 365 for Sales Professional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for Talent, ediția Enterprise</w:t>
            </w:r>
            <w:r>
              <w:fldChar w:fldCharType="begin"/>
            </w:r>
            <w:r>
              <w:instrText xml:space="preserve"> XE "Microsoft Dynamics 365 for Talent,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suplimentară Microsoft Dynamics 365 for Talent, ediția Enterprise</w:t>
            </w:r>
            <w:r>
              <w:fldChar w:fldCharType="begin"/>
            </w:r>
            <w:r>
              <w:instrText xml:space="preserve"> XE "Licență suplimentară Microsoft Dynamics 365 for Talent,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for Talent, ediția Enterprise cu SA de tranziție</w:t>
            </w:r>
            <w:r>
              <w:fldChar w:fldCharType="begin"/>
            </w:r>
            <w:r>
              <w:instrText xml:space="preserve"> XE "Microsoft Dynamics 365 for Talent, ediția Enterprise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for Team Members, ediția Enterprise</w:t>
            </w:r>
            <w:r>
              <w:fldChar w:fldCharType="begin"/>
            </w:r>
            <w:r>
              <w:instrText xml:space="preserve"> XE "Microsoft Dynamics 365 for Team Members,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suplimentară Microsoft Dynamics 365 for Team Members, ediția Enterprise</w:t>
            </w:r>
            <w:r>
              <w:fldChar w:fldCharType="begin"/>
            </w:r>
            <w:r>
              <w:instrText xml:space="preserve"> XE "Licență suplimentară Microsoft Dynamics 365 for Team Members, ediția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for Team Members, ediție Enterprise cu SA de tranziție</w:t>
            </w:r>
            <w:r>
              <w:fldChar w:fldCharType="begin"/>
            </w:r>
            <w:r>
              <w:instrText xml:space="preserve"> XE "Microsoft Dynamics 365 for Team Members, ediție Enterprise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ediția Enterprise - Portal Customer Engagement suplimentar</w:t>
            </w:r>
            <w:r>
              <w:fldChar w:fldCharType="begin"/>
            </w:r>
            <w:r>
              <w:instrText xml:space="preserve"> XE "Microsoft Dynamics 365 ediția Enterprise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ediția Enterprise – Vizualizări de pagină suplimentare Portal Customer Engagement</w:t>
            </w:r>
            <w:r>
              <w:fldChar w:fldCharType="begin"/>
            </w:r>
            <w:r>
              <w:instrText xml:space="preserve"> XE "Microsoft Dynamics 365 ediția Enterprise – Vizualizări de pagină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ediția Enterprise – Instanță de producție vizualizări de pagină suplimentare Portal Customer Engagement</w:t>
            </w:r>
            <w:r>
              <w:fldChar w:fldCharType="begin"/>
            </w:r>
            <w:r>
              <w:instrText xml:space="preserve"> XE "Microsoft Dynamics 365 ediția Enterprise – Instanță de producție vizualizări de pagină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ediția Enterprise – Instanță fără producție vizualizări de pagină suplimentare Portal Customer Engagement</w:t>
            </w:r>
            <w:r>
              <w:fldChar w:fldCharType="begin"/>
            </w:r>
            <w:r>
              <w:instrText xml:space="preserve"> XE "Microsoft Dynamics 365 ediția Enterprise – Instanță fără producție vizualizări de pagină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ediția Enterprise – Stocare de bază de date suplimentare Portal Customer Engagement</w:t>
            </w:r>
            <w:r>
              <w:fldChar w:fldCharType="begin"/>
            </w:r>
            <w:r>
              <w:instrText xml:space="preserve"> XE "Microsoft Dynamics 365 ediția Enterprise – Stocare de bază de date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ediția Enterprise – Postări suplimentare Portal Customer Engagement Social</w:t>
            </w:r>
            <w:r>
              <w:fldChar w:fldCharType="begin"/>
            </w:r>
            <w:r>
              <w:instrText xml:space="preserve"> XE "Microsoft Dynamics 365 ediția Enterprise – Postări suplimentare Portal Customer Engagement Social"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for Field Service, ediția Enterprise – Optimizarea planificării resurselor</w:t>
            </w:r>
            <w:r>
              <w:fldChar w:fldCharType="begin"/>
            </w:r>
            <w:r>
              <w:instrText xml:space="preserve"> XE "Microsoft Dynamics 365 for Field Service, ediția Enterprise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Persoane de contact suplimentare Microsoft Dynamics 365 for Marketing</w:t>
            </w:r>
            <w:r>
              <w:fldChar w:fldCharType="begin"/>
            </w:r>
            <w:r>
              <w:instrText xml:space="preserve"> XE "Persoane de contact suplimentare Microsoft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for Operations, ediția Enterprise – Stocare de bază de date suplimentare</w:t>
            </w:r>
            <w:r>
              <w:fldChar w:fldCharType="begin"/>
            </w:r>
            <w:r>
              <w:instrText xml:space="preserve"> XE "Microsoft Dynamics 365 for Operations, ediția Enterprise – Stocare de bază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for Operations, ediția Enterprise – Stocare de Fișier suplimentară</w:t>
            </w:r>
            <w:r>
              <w:fldChar w:fldCharType="begin"/>
            </w:r>
            <w:r>
              <w:instrText xml:space="preserve"> XE "Microsoft Dynamics 365 for Operations, ediția Enterprise – Stocare de Fișier suplimentară"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for Operations, ediția Enterprise - Sandbox Nivelul 1: Instanță de dezvoltare și de test</w:t>
            </w:r>
            <w:r>
              <w:fldChar w:fldCharType="begin"/>
            </w:r>
            <w:r>
              <w:instrText xml:space="preserve"> XE "Microsoft Dynamics 365 for Operations, ediția Enterprise - Sandbox Nivelul 1: Instanță de dezvoltare și de 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for Operations, ediția Enterprise - Sandbox Nivelul 2: Test de acceptare Standard</w:t>
            </w:r>
            <w:r>
              <w:fldChar w:fldCharType="begin"/>
            </w:r>
            <w:r>
              <w:instrText xml:space="preserve"> XE "Microsoft Dynamics 365 for Operations, ediția Enterprise - Sandbox Nivelul 2: Test de acceptare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for Operations, ediția Enterprise - Sandbox Nivelul 3: Test de acceptare Premier</w:t>
            </w:r>
            <w:r>
              <w:fldChar w:fldCharType="begin"/>
            </w:r>
            <w:r>
              <w:instrText xml:space="preserve"> XE "Microsoft Dynamics 365 for Operations, ediția Enterprise - Sandbox Nivelul 3: Test de acceptare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for Operations, ediția Enterprise - Sandbox Nivelul 4: Test de performanță Standard</w:t>
            </w:r>
            <w:r>
              <w:fldChar w:fldCharType="begin"/>
            </w:r>
            <w:r>
              <w:instrText xml:space="preserve"> XE "Microsoft Dynamics 365 for Operations, ediția Enterprise - Sandbox Nivelul 4: Test de performanță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Microsoft Dynamics 365 for Operations, ediția Enterprise - Sandbox Nivelul 5: Test de performanță Premier</w:t>
            </w:r>
            <w:r>
              <w:fldChar w:fldCharType="begin"/>
            </w:r>
            <w:r>
              <w:instrText xml:space="preserve"> XE "Microsoft Dynamics 365 for Operations, ediția Enterprise - Sandbox Nivelul 5: Test de performanță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Asistență îmbunătățită pentru Microsoft Dynamics 365</w:t>
            </w:r>
            <w:r>
              <w:fldChar w:fldCharType="begin"/>
            </w:r>
            <w:r>
              <w:instrText xml:space="preserve"> XE "Asistență îmbunătățită pentru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Asistență directă Microsoft Dynamics 365 Pro</w:t>
            </w:r>
            <w:r>
              <w:fldChar w:fldCharType="begin"/>
            </w:r>
            <w:r>
              <w:instrText xml:space="preserve"> XE "Asistență directă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pPr>
            <w:r>
              <w:t>Relațiile comerciale Microsoft</w:t>
            </w:r>
            <w:r>
              <w:fldChar w:fldCharType="begin"/>
            </w:r>
            <w:r>
              <w:instrText xml:space="preserve"> XE "Relațiile comerciale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bl>
    <w:p w:rsidR="0092350C" w:rsidRDefault="00621A69">
      <w:pPr>
        <w:pStyle w:val="ProductList-Offering1SubSection"/>
        <w:outlineLvl w:val="2"/>
      </w:pPr>
      <w:bookmarkStart w:id="247" w:name="_Sec1153"/>
      <w:r>
        <w:t>2. Condițiile produsului</w:t>
      </w:r>
      <w:bookmarkEnd w:id="247"/>
    </w:p>
    <w:tbl>
      <w:tblPr>
        <w:tblStyle w:val="PURTable"/>
        <w:tblW w:w="0" w:type="dxa"/>
        <w:tblLook w:val="04A0" w:firstRow="1" w:lastRow="0" w:firstColumn="1" w:lastColumn="0" w:noHBand="0" w:noVBand="1"/>
      </w:tblPr>
      <w:tblGrid>
        <w:gridCol w:w="3606"/>
        <w:gridCol w:w="3592"/>
        <w:gridCol w:w="359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 cu excepția Relațiilor comerciale Microsoft</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Licențe SL utilizator cu SA de tranziție, Licențe SL utilizator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 cu excepția Relațiilor comerciale Microsoft</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Relațiilor comerciale Microsoft</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92350C" w:rsidRDefault="0092350C">
      <w:pPr>
        <w:pStyle w:val="ProductList-Body"/>
      </w:pPr>
    </w:p>
    <w:p w:rsidR="0092350C" w:rsidRDefault="00621A69">
      <w:pPr>
        <w:pStyle w:val="ProductList-ClauseHeading"/>
        <w:outlineLvl w:val="3"/>
      </w:pPr>
      <w:r>
        <w:t>2.1 Unified Service Desk (USD)</w:t>
      </w:r>
    </w:p>
    <w:p w:rsidR="0092350C" w:rsidRDefault="00621A69">
      <w:pPr>
        <w:pStyle w:val="ProductList-Body"/>
      </w:pPr>
      <w:r>
        <w:t>Clienții care au un abonament Microsoft Dynamics Customer Engagement Plan, Microsoft Dynamics 365 Unified Operations Plan sau Microsoft Dynamics 365 Plan, ediția Enterprise, au dreptul să instaleze și să utilizeze produsul software USD pentru fiecare utilizator.</w:t>
      </w:r>
    </w:p>
    <w:p w:rsidR="0092350C" w:rsidRDefault="0092350C">
      <w:pPr>
        <w:pStyle w:val="ProductList-Body"/>
      </w:pPr>
    </w:p>
    <w:p w:rsidR="0092350C" w:rsidRDefault="00621A69">
      <w:pPr>
        <w:pStyle w:val="ProductList-ClauseHeading"/>
        <w:outlineLvl w:val="3"/>
      </w:pPr>
      <w:r>
        <w:t>2.2 Microsoft Dynamics CustomerSource</w:t>
      </w:r>
    </w:p>
    <w:p w:rsidR="0092350C" w:rsidRDefault="00621A69">
      <w:pPr>
        <w:pStyle w:val="ProductList-Body"/>
      </w:pPr>
      <w:r>
        <w:t xml:space="preserve">Clienții care dețin abonamente active la serviciile Microsoft Dynamics 365 au dreptul să acceseze și să utilizeze CustomerSource. </w:t>
      </w:r>
    </w:p>
    <w:p w:rsidR="0092350C" w:rsidRDefault="0092350C">
      <w:pPr>
        <w:pStyle w:val="ProductList-Body"/>
      </w:pPr>
    </w:p>
    <w:p w:rsidR="0092350C" w:rsidRDefault="00621A69">
      <w:pPr>
        <w:pStyle w:val="ProductList-ClauseHeading"/>
        <w:outlineLvl w:val="3"/>
      </w:pPr>
      <w:r>
        <w:t>2.3 Condiții pentru ofertele eligibile</w:t>
      </w:r>
    </w:p>
    <w:p w:rsidR="0092350C" w:rsidRDefault="00621A69">
      <w:pPr>
        <w:pStyle w:val="ProductList-Body"/>
      </w:pPr>
      <w:r>
        <w:t>Clienții care dețin un contract activ, care au achiziționat înainte de 1 noiembrie 2016 un abonament la un Serviciu online, Software Assurance sau Microsoft Dynamics Enhancement Plan pentru Produse eligibile în tabelul de mai jos începând cu 1 noiembrie 2016 sau o dată ulterioară pot achiziționa din ofertele eligibile pentru Serviciile online Microsoft Dynamics 365 corespunzătoare până la 1 noiembrie 2019. Clienții Licențierii în volum și ai Listei de prețuri Dynamics (DPL) vor fi eligibili pentru această ofertă dacă achiziționează o licență pentru serviciul de abonament în cadrul unui program de licențiere diferit de cel pentru care s-a acordat Produsul eligibil.</w:t>
      </w:r>
    </w:p>
    <w:tbl>
      <w:tblPr>
        <w:tblStyle w:val="PURTable"/>
        <w:tblW w:w="0" w:type="dxa"/>
        <w:tblLook w:val="04A0" w:firstRow="1" w:lastRow="0" w:firstColumn="1" w:lastColumn="0" w:noHBand="0" w:noVBand="1"/>
      </w:tblPr>
      <w:tblGrid>
        <w:gridCol w:w="5313"/>
        <w:gridCol w:w="5477"/>
      </w:tblGrid>
      <w:tr w:rsidR="0092350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2350C" w:rsidRDefault="00621A69">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2350C" w:rsidRDefault="00621A69">
            <w:pPr>
              <w:pStyle w:val="ProductList-TableBody"/>
            </w:pPr>
            <w:r>
              <w:rPr>
                <w:color w:val="FFFFFF"/>
              </w:rPr>
              <w:t>Oferte eligibile pentru Serviciile online Microsoft Dynamics 365 corespunzătoare</w:t>
            </w:r>
          </w:p>
        </w:tc>
      </w:tr>
      <w:tr w:rsidR="0092350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Microsoft Dynamics 365, Oferta eligibilă pentru ediția Enterprise</w:t>
            </w:r>
            <w:r>
              <w:br/>
            </w:r>
          </w:p>
        </w:tc>
      </w:tr>
      <w:tr w:rsidR="0092350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 xml:space="preserve">Microsoft Dynamics CRM; și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Microsoft Dynamics 365, Oferta eligibilă pentru ediția Enterprise cu SA de tranziție*</w:t>
            </w:r>
            <w:r>
              <w:br/>
              <w:t>Licență suplimentară Microsoft Dynamics 365, Oferta eligibilă pentru ediția Enterprise*</w:t>
            </w:r>
          </w:p>
        </w:tc>
      </w:tr>
      <w:tr w:rsidR="0092350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Microsoft Dynamics AX</w:t>
            </w:r>
          </w:p>
          <w:p w:rsidR="0092350C" w:rsidRDefault="00621A69">
            <w:pPr>
              <w:pStyle w:val="ProductList-TableBody"/>
            </w:pPr>
            <w:r>
              <w:t>Microsoft Dynamics NAV;</w:t>
            </w:r>
            <w:r>
              <w:br/>
              <w:t>Microsoft Dynamics GP; și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Microsoft Dynamics 365, Oferta eligibilă pentru Business Central</w:t>
            </w:r>
            <w:r>
              <w:br/>
              <w:t>Licență suplimentară Microsoft Dynamics 365, Oferta eligibilă pentru ediția Business*</w:t>
            </w:r>
          </w:p>
        </w:tc>
      </w:tr>
    </w:tbl>
    <w:p w:rsidR="0092350C" w:rsidRDefault="00621A69">
      <w:pPr>
        <w:pStyle w:val="ProductList-Body"/>
      </w:pPr>
      <w:r>
        <w:rPr>
          <w:i/>
        </w:rPr>
        <w:t xml:space="preserve">*Licențele eligibile și licențele SL utilizator cu SA de tranziție și licențele SL utilizator suplimentare sunt identificate în </w:t>
      </w:r>
      <w:hyperlink w:anchor="_Sec1237">
        <w:r>
          <w:rPr>
            <w:i/>
            <w:color w:val="00467F"/>
            <w:u w:val="single"/>
          </w:rPr>
          <w:t>Anexa C – Licențe suplimentare și alte licențe de tranziție</w:t>
        </w:r>
      </w:hyperlink>
      <w:r>
        <w:rPr>
          <w:i/>
        </w:rPr>
        <w:t xml:space="preserve">. </w:t>
      </w:r>
    </w:p>
    <w:p w:rsidR="0092350C" w:rsidRDefault="0092350C">
      <w:pPr>
        <w:pStyle w:val="ProductList-Body"/>
      </w:pPr>
    </w:p>
    <w:p w:rsidR="0092350C" w:rsidRDefault="00621A69">
      <w:pPr>
        <w:pStyle w:val="ProductList-ClauseHeading"/>
        <w:outlineLvl w:val="3"/>
      </w:pPr>
      <w:r>
        <w:t>2.4 Microsoft Dynamics 365 for Finance and Operations, Ediția Business</w:t>
      </w:r>
    </w:p>
    <w:p w:rsidR="0092350C" w:rsidRDefault="00621A69">
      <w:pPr>
        <w:pStyle w:val="ProductList-Body"/>
      </w:pPr>
      <w:r>
        <w:t>Clienții licențiați pentru Dynamics 365 for Finance and Operations, ediția Business, pot solicita reînnoirea abonamentelor până la 30 iunie 2018; după această dată, abonamentele pot fi reînnoite exclusiv la Dynamics 365 Business Central, iar toate drepturile de a utiliza produsul Dynamics 365 for Finance and Operations, ediția Business, expiră.</w:t>
      </w:r>
    </w:p>
    <w:p w:rsidR="0092350C" w:rsidRDefault="0092350C">
      <w:pPr>
        <w:pStyle w:val="ProductList-Body"/>
      </w:pPr>
    </w:p>
    <w:p w:rsidR="0092350C" w:rsidRDefault="00621A69">
      <w:pPr>
        <w:pStyle w:val="ProductList-ClauseHeading"/>
        <w:outlineLvl w:val="3"/>
      </w:pPr>
      <w:r>
        <w:t>2.5 Microsoft Dynamics 365 Plan, ediția Enterprise pentru Guvern</w:t>
      </w:r>
    </w:p>
    <w:p w:rsidR="0092350C" w:rsidRDefault="00621A69">
      <w:pPr>
        <w:pStyle w:val="ProductList-Body"/>
      </w:pPr>
      <w:r>
        <w:t>Microsoft Dynamics 365 Unified Operations Plan, Microsoft Dynamics 365 for Retail și Microsoft Dynamics 365 for Talent nu sunt disponibile în Microsoft 365 Plan, ediția Enterprise pentru Guvern.</w:t>
      </w:r>
    </w:p>
    <w:p w:rsidR="0092350C" w:rsidRDefault="0092350C">
      <w:pPr>
        <w:pStyle w:val="ProductList-Body"/>
      </w:pPr>
    </w:p>
    <w:p w:rsidR="0092350C" w:rsidRDefault="00621A69">
      <w:pPr>
        <w:pStyle w:val="ProductList-ClauseHeading"/>
        <w:outlineLvl w:val="3"/>
      </w:pPr>
      <w:r>
        <w:t>2.6 Microsoft Dynamics 365 Customer Engagement Plan și Customer Engagement Apps, ediția Enterprise pentru Guvern și Academic</w:t>
      </w:r>
    </w:p>
    <w:p w:rsidR="0092350C" w:rsidRDefault="00621A69">
      <w:pPr>
        <w:pStyle w:val="ProductList-Body"/>
      </w:pPr>
      <w:r>
        <w:t xml:space="preserve">Microsoft Dynamics 365 Customer Engagement Plan, ediția Enterprise, și serviciile sale individuale, astfel cum sunt definite în Anexa 2 – Suite de licență pe bază de abonament la documentul </w:t>
      </w:r>
      <w:hyperlink r:id="rId122">
        <w:r>
          <w:rPr>
            <w:color w:val="00467F"/>
            <w:u w:val="single"/>
          </w:rPr>
          <w:t>Termenii Serviciilor online</w:t>
        </w:r>
      </w:hyperlink>
      <w:r>
        <w:t>, sunt disponibile pentru Guvern și Academic în programele Open License, Open Value și Open Value Subscription.</w:t>
      </w:r>
    </w:p>
    <w:p w:rsidR="0092350C" w:rsidRDefault="0092350C">
      <w:pPr>
        <w:pStyle w:val="ProductList-Body"/>
      </w:pPr>
    </w:p>
    <w:p w:rsidR="0092350C" w:rsidRDefault="00621A69">
      <w:pPr>
        <w:pStyle w:val="ProductList-ClauseHeading"/>
        <w:outlineLvl w:val="3"/>
      </w:pPr>
      <w:r>
        <w:t>2.7 Edițiile Embedded ale Serviciilor Microsoft Dynamics 365</w:t>
      </w:r>
    </w:p>
    <w:p w:rsidR="0092350C" w:rsidRDefault="00621A69">
      <w:pPr>
        <w:pStyle w:val="ProductList-Body"/>
      </w:pPr>
      <w:r>
        <w:t xml:space="preserve">Edițiile Embedded ale anumitor Servicii Microsoft Dynamics 365 sunt disponibile prin intermediul Contractului pentru Microsoft Cloud. În cazul în care Clienții achiziționează și utilizează edițiile Embedded ca parte dintr-o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Soluție Unificată Embedded</w:t>
      </w:r>
      <w:r>
        <w:fldChar w:fldCharType="end"/>
      </w:r>
      <w:r>
        <w:t xml:space="preserve">, nu pot să separe Produsul SL Embedded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Soluția Unificată Embedded</w:t>
      </w:r>
      <w:r>
        <w:fldChar w:fldCharType="end"/>
      </w:r>
      <w:r>
        <w:t xml:space="preserve"> sau să o utilizeze cu alte aplicații.</w:t>
      </w:r>
    </w:p>
    <w:p w:rsidR="0092350C" w:rsidRDefault="0092350C">
      <w:pPr>
        <w:pStyle w:val="ProductList-Body"/>
      </w:pPr>
    </w:p>
    <w:p w:rsidR="0092350C" w:rsidRDefault="00621A69">
      <w:pPr>
        <w:pStyle w:val="ProductList-ClauseHeading"/>
        <w:outlineLvl w:val="3"/>
      </w:pPr>
      <w:r>
        <w:t>2.8 Cerințe preliminare pentru licențele SL Dynamics 365 Team Member</w:t>
      </w:r>
    </w:p>
    <w:p w:rsidR="0092350C" w:rsidRDefault="00621A69">
      <w:pPr>
        <w:pStyle w:val="ProductList-Body"/>
      </w:pPr>
      <w:r>
        <w:t>Doar clienții care dețin o licență pentru Microsoft Dynamics 365 Plan, Microsoft Dynamics 365 Customer Engagement Plan sau Microsoft Dynamics 365 Unified Operations Plan pot să achiziționeze licențe SL Microsoft Dynamics 365 Team Member.</w:t>
      </w:r>
    </w:p>
    <w:p w:rsidR="0092350C" w:rsidRDefault="0092350C">
      <w:pPr>
        <w:pStyle w:val="ProductList-Body"/>
      </w:pPr>
    </w:p>
    <w:p w:rsidR="0092350C" w:rsidRDefault="00621A69">
      <w:pPr>
        <w:pStyle w:val="ProductList-ClauseHeading"/>
        <w:outlineLvl w:val="3"/>
      </w:pPr>
      <w:r>
        <w:t>2.9 Cerințe preliminare pentru Dynamics 365 for Marketing Attach</w:t>
      </w:r>
    </w:p>
    <w:p w:rsidR="0092350C" w:rsidRDefault="00621A69">
      <w:pPr>
        <w:pStyle w:val="ProductList-Body"/>
      </w:pPr>
      <w:r>
        <w:t>Clienții licențiați pentru aplicațiile Microsoft Dynamics 365 for Sales, Microsoft Dynamics 365 for Customer Service, Microsoft Dynamics 365 for Field Service, Microsoft Dynamics 365 for Project Service sau Microsoft Relationship Sales ori Microsoft Dynamics 365 Customer Engagement Plan sunt eligibili pentru achiziționarea unei licențe Microsoft Dynamics 365 for Marketing Attach.</w:t>
      </w:r>
    </w:p>
    <w:p w:rsidR="0092350C" w:rsidRDefault="0092350C">
      <w:pPr>
        <w:pStyle w:val="ProductList-Body"/>
      </w:pP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GroupHeading"/>
        <w:outlineLvl w:val="1"/>
      </w:pPr>
      <w:bookmarkStart w:id="248" w:name="_Sec632"/>
      <w:r>
        <w:t>Serviciile Office 365</w:t>
      </w:r>
      <w:bookmarkEnd w:id="248"/>
      <w:r>
        <w:fldChar w:fldCharType="begin"/>
      </w:r>
      <w:r>
        <w:instrText xml:space="preserve"> TC "</w:instrText>
      </w:r>
      <w:bookmarkStart w:id="249" w:name="_Toc515575170"/>
      <w:r>
        <w:instrText>Serviciile Office 365</w:instrText>
      </w:r>
      <w:bookmarkEnd w:id="249"/>
      <w:r>
        <w:instrText>" \l 2</w:instrText>
      </w:r>
      <w:r>
        <w:fldChar w:fldCharType="end"/>
      </w:r>
    </w:p>
    <w:p w:rsidR="0092350C" w:rsidRDefault="00621A69">
      <w:pPr>
        <w:pStyle w:val="ProductList-Offering2HeadingNoBorder"/>
        <w:outlineLvl w:val="2"/>
      </w:pPr>
      <w:bookmarkStart w:id="250" w:name="_Sec633"/>
      <w:r>
        <w:t>Aplicații cu Office 365</w:t>
      </w:r>
      <w:bookmarkEnd w:id="250"/>
      <w:r>
        <w:fldChar w:fldCharType="begin"/>
      </w:r>
      <w:r>
        <w:instrText xml:space="preserve"> TC "</w:instrText>
      </w:r>
      <w:bookmarkStart w:id="251" w:name="_Toc515575171"/>
      <w:r>
        <w:instrText>Aplicații cu Office 365</w:instrText>
      </w:r>
      <w:bookmarkEnd w:id="251"/>
      <w:r>
        <w:instrText>" \l 3</w:instrText>
      </w:r>
      <w:r>
        <w:fldChar w:fldCharType="end"/>
      </w:r>
    </w:p>
    <w:p w:rsidR="0092350C" w:rsidRDefault="00621A69">
      <w:pPr>
        <w:pStyle w:val="ProductList-Offering1SubSection"/>
        <w:outlineLvl w:val="3"/>
      </w:pPr>
      <w:bookmarkStart w:id="252" w:name="_Sec719"/>
      <w:r>
        <w:t>1. Disponibilitatea programului</w:t>
      </w:r>
      <w:bookmarkEnd w:id="252"/>
    </w:p>
    <w:tbl>
      <w:tblPr>
        <w:tblStyle w:val="PURTable"/>
        <w:tblW w:w="0" w:type="dxa"/>
        <w:tblLook w:val="04A0" w:firstRow="1" w:lastRow="0" w:firstColumn="1" w:lastColumn="0" w:noHBand="0" w:noVBand="1"/>
      </w:tblPr>
      <w:tblGrid>
        <w:gridCol w:w="4134"/>
        <w:gridCol w:w="704"/>
        <w:gridCol w:w="685"/>
        <w:gridCol w:w="794"/>
        <w:gridCol w:w="705"/>
        <w:gridCol w:w="725"/>
        <w:gridCol w:w="821"/>
        <w:gridCol w:w="696"/>
        <w:gridCol w:w="732"/>
        <w:gridCol w:w="788"/>
      </w:tblGrid>
      <w:tr w:rsidR="009235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2350C">
        <w:tc>
          <w:tcPr>
            <w:tcW w:w="46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Office 365 ProPlus</w:t>
            </w:r>
            <w:r>
              <w:fldChar w:fldCharType="begin"/>
            </w:r>
            <w:r>
              <w:instrText xml:space="preserve"> XE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SA de tranziție pentru Office 365 ProPlus</w:t>
            </w:r>
            <w:r>
              <w:fldChar w:fldCharType="begin"/>
            </w:r>
            <w:r>
              <w:instrText xml:space="preserve"> XE "SA de tranziție pentru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suplimentară pentru Visio Online Plan 2</w:t>
            </w:r>
            <w:r>
              <w:fldChar w:fldCharType="begin"/>
            </w:r>
            <w:r>
              <w:instrText xml:space="preserve"> XE "Licență suplimentară pentru Visio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pPr>
            <w:r>
              <w:t>Licență cu SA de tranziție pentru Visio Online Plan 1 și 2</w:t>
            </w:r>
            <w:r>
              <w:fldChar w:fldCharType="begin"/>
            </w:r>
            <w:r>
              <w:instrText xml:space="preserve"> XE "Licență cu SA de tranziție pentru Visio Online Plan 1 și 2"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bl>
    <w:p w:rsidR="0092350C" w:rsidRDefault="00621A69">
      <w:pPr>
        <w:pStyle w:val="ProductList-Offering1SubSection"/>
        <w:outlineLvl w:val="3"/>
      </w:pPr>
      <w:bookmarkStart w:id="253" w:name="_Sec774"/>
      <w:r>
        <w:t>2. Condițiile produsului</w:t>
      </w:r>
      <w:bookmarkEnd w:id="253"/>
    </w:p>
    <w:tbl>
      <w:tblPr>
        <w:tblStyle w:val="PURTable"/>
        <w:tblW w:w="0" w:type="dxa"/>
        <w:tblLook w:val="04A0" w:firstRow="1" w:lastRow="0" w:firstColumn="1" w:lastColumn="0" w:noHBand="0" w:noVBand="1"/>
      </w:tblPr>
      <w:tblGrid>
        <w:gridCol w:w="3607"/>
        <w:gridCol w:w="3587"/>
        <w:gridCol w:w="3596"/>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Visio Online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SL utilizator cu SA de tranziție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Visio Online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92350C" w:rsidRDefault="0092350C">
      <w:pPr>
        <w:pStyle w:val="ProductList-Body"/>
      </w:pPr>
    </w:p>
    <w:p w:rsidR="0092350C" w:rsidRDefault="00621A69">
      <w:pPr>
        <w:pStyle w:val="ProductList-ClauseHeading"/>
        <w:outlineLvl w:val="4"/>
      </w:pPr>
      <w:r>
        <w:t>2.1 Eligibilitatea suporturilor fizice pentru Office 365 Pro Plus cu drepturi pentru Windows To Go</w:t>
      </w:r>
    </w:p>
    <w:p w:rsidR="0092350C" w:rsidRDefault="00621A69">
      <w:pPr>
        <w:pStyle w:val="ProductList-Body"/>
      </w:pPr>
      <w:r>
        <w:t>Dacă utilizatorul căruia Clientul i-a alocat o licență Office 365 ProPlus folosește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92350C" w:rsidRDefault="0092350C">
      <w:pPr>
        <w:pStyle w:val="ProductList-Body"/>
      </w:pPr>
    </w:p>
    <w:p w:rsidR="0092350C" w:rsidRDefault="00621A69">
      <w:pPr>
        <w:pStyle w:val="ProductList-ClauseHeading"/>
        <w:outlineLvl w:val="4"/>
      </w:pPr>
      <w:r>
        <w:t>2.2 Office Multi Language Pack</w:t>
      </w:r>
    </w:p>
    <w:p w:rsidR="0092350C" w:rsidRDefault="00621A69">
      <w:pPr>
        <w:pStyle w:val="ProductList-Body"/>
      </w:pPr>
      <w:r>
        <w:t>Clienții cu abonamente pentru aplicații cu Office 365 pot să utilizeze cea mai recentă versiune a Office Multi Language Pack</w:t>
      </w:r>
      <w:r>
        <w:fldChar w:fldCharType="begin"/>
      </w:r>
      <w:r>
        <w:instrText xml:space="preserve"> XE "Office Multi Language Pack" </w:instrText>
      </w:r>
      <w:r>
        <w:fldChar w:fldCharType="end"/>
      </w:r>
      <w:r>
        <w:t xml:space="preserve"> cu copiile aplicațiilor pentru desktop pe care le pot utiliza în baza abonamentului eligibil la Office 365. Dreptul de a utiliza Office Multi Language Pack expiră odată cu expirarea drepturilor acordate în baza aplicației eligibile cu Office 365. </w:t>
      </w:r>
    </w:p>
    <w:p w:rsidR="0092350C" w:rsidRDefault="0092350C">
      <w:pPr>
        <w:pStyle w:val="ProductList-Body"/>
      </w:pPr>
    </w:p>
    <w:p w:rsidR="0092350C" w:rsidRDefault="00621A69">
      <w:pPr>
        <w:pStyle w:val="ProductList-ClauseHeading"/>
        <w:outlineLvl w:val="4"/>
      </w:pPr>
      <w:r>
        <w:t>2.3 Office Online</w:t>
      </w:r>
    </w:p>
    <w:p w:rsidR="0092350C" w:rsidRDefault="00621A69">
      <w:pPr>
        <w:pStyle w:val="ProductList-Body"/>
      </w:pPr>
      <w:r>
        <w:t xml:space="preserve">În cazul în care Clientul deține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Office 365 ProPlus poate să acceseze serviciile Office Online pentru a vizualiza și a edita documente, cu condiția să dețină licență și pentru SharePoint Online sau OneDrive for Business.</w:t>
      </w:r>
    </w:p>
    <w:p w:rsidR="0092350C" w:rsidRDefault="0092350C">
      <w:pPr>
        <w:pStyle w:val="ProductList-Body"/>
      </w:pPr>
    </w:p>
    <w:p w:rsidR="0092350C" w:rsidRDefault="00621A69">
      <w:pPr>
        <w:pStyle w:val="ProductList-ClauseHeading"/>
        <w:outlineLvl w:val="4"/>
      </w:pPr>
      <w:r>
        <w:t>2.4 Perioada de migrare pentru Open Value Subscription</w:t>
      </w:r>
    </w:p>
    <w:p w:rsidR="0092350C" w:rsidRDefault="00621A69">
      <w:pPr>
        <w:pStyle w:val="ProductList-Body"/>
      </w:pPr>
      <w:r>
        <w:t>Pentru fiecare unitate de Licență SL utilizator pentru Office 365 ProPlus, Midsize Business, Enterprise E3-E5 sau Education E3-E5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92350C" w:rsidRDefault="0092350C">
      <w:pPr>
        <w:pStyle w:val="ProductList-Body"/>
      </w:pPr>
    </w:p>
    <w:p w:rsidR="0092350C" w:rsidRDefault="00621A69">
      <w:pPr>
        <w:pStyle w:val="ProductList-ClauseHeading"/>
        <w:outlineLvl w:val="4"/>
      </w:pPr>
      <w:r>
        <w:t>2.5 Drepturile privind implementarea pentru Visio Professional</w:t>
      </w:r>
    </w:p>
    <w:p w:rsidR="0092350C" w:rsidRDefault="00621A69">
      <w:pPr>
        <w:pStyle w:val="ProductList-Body"/>
      </w:pPr>
      <w:r>
        <w:t>Utilizatorii Visio Online Plan 2 au dreptul să instaleze și să utilizeze o singură copie a software-ului Visio Standard sau Visio Professional, după cum urmează:</w:t>
      </w:r>
    </w:p>
    <w:p w:rsidR="0092350C" w:rsidRDefault="00621A69" w:rsidP="00621A69">
      <w:pPr>
        <w:pStyle w:val="ProductList-Bullet"/>
        <w:numPr>
          <w:ilvl w:val="0"/>
          <w:numId w:val="39"/>
        </w:numPr>
      </w:pPr>
      <w:r>
        <w:t>dacă utilizator deține o licență Office Stadnard sau Office Professional Plus</w:t>
      </w:r>
      <w:r>
        <w:rPr>
          <w:vertAlign w:val="superscript"/>
        </w:rPr>
        <w:t>1</w:t>
      </w:r>
      <w:r>
        <w:t xml:space="preserve">; și </w:t>
      </w:r>
    </w:p>
    <w:p w:rsidR="0092350C" w:rsidRDefault="00621A69" w:rsidP="00621A69">
      <w:pPr>
        <w:pStyle w:val="ProductList-Bullet"/>
        <w:numPr>
          <w:ilvl w:val="0"/>
          <w:numId w:val="39"/>
        </w:numPr>
      </w:pPr>
      <w:r>
        <w:t>numai pe dispozitivul pe care este instalat Office.</w:t>
      </w:r>
    </w:p>
    <w:p w:rsidR="0092350C" w:rsidRDefault="00621A69">
      <w:pPr>
        <w:pStyle w:val="ProductList-Body"/>
      </w:pPr>
      <w:r>
        <w:rPr>
          <w:vertAlign w:val="superscript"/>
        </w:rPr>
        <w:t>1</w:t>
      </w:r>
      <w:r>
        <w:t>Utilizatorii Office Professional Plus care dețin o licență SL utilizator cu SA de tranziție Microsoft 365 sunt eligibili pentru acest drept.</w:t>
      </w:r>
    </w:p>
    <w:p w:rsidR="0092350C" w:rsidRDefault="0092350C">
      <w:pPr>
        <w:pStyle w:val="ProductList-Body"/>
      </w:pPr>
    </w:p>
    <w:p w:rsidR="0092350C" w:rsidRDefault="00621A69">
      <w:pPr>
        <w:pStyle w:val="ProductList-ClauseHeading"/>
        <w:outlineLvl w:val="4"/>
      </w:pPr>
      <w:r>
        <w:t>2.6 Programele Academic</w:t>
      </w:r>
    </w:p>
    <w:p w:rsidR="0092350C" w:rsidRDefault="00621A69">
      <w:pPr>
        <w:pStyle w:val="ProductList-Body"/>
      </w:pPr>
      <w:r>
        <w:t>Prevederile următoare sunt valabile pentru clienții care fac parte din programele Academic de licențiere de volum:</w:t>
      </w:r>
    </w:p>
    <w:p w:rsidR="0092350C" w:rsidRDefault="0092350C">
      <w:pPr>
        <w:pStyle w:val="ProductList-Body"/>
      </w:pPr>
    </w:p>
    <w:p w:rsidR="0092350C" w:rsidRDefault="00621A69">
      <w:pPr>
        <w:pStyle w:val="ProductList-SubClauseHeading"/>
        <w:outlineLvl w:val="5"/>
      </w:pPr>
      <w:r>
        <w:t>2.6.1 Drepturile de utilizare extinse</w:t>
      </w:r>
    </w:p>
    <w:p w:rsidR="0092350C" w:rsidRPr="00E90FE2" w:rsidRDefault="00621A69" w:rsidP="00E90FE2">
      <w:pPr>
        <w:pStyle w:val="ProductList-BodyIndented"/>
        <w:ind w:left="720"/>
        <w:rPr>
          <w:color w:val="4668C5"/>
        </w:rPr>
      </w:pPr>
      <w:r w:rsidRPr="00E90FE2">
        <w:rPr>
          <w:b/>
          <w:color w:val="4668C5"/>
        </w:rPr>
        <w:t>2.6.1.1 Office Professional Plus</w:t>
      </w:r>
    </w:p>
    <w:p w:rsidR="0092350C" w:rsidRDefault="00621A69" w:rsidP="00E90FE2">
      <w:pPr>
        <w:pStyle w:val="ProductList-BodyIndented"/>
        <w:ind w:left="720"/>
      </w:pPr>
      <w:r>
        <w:t xml:space="preserve">Instituțiile care au alocat Licențe SL utilizator pentru Office 365 ProPlus tuturor profesorilor, personalului auxiliar sau </w:t>
      </w:r>
      <w:r>
        <w:fldChar w:fldCharType="begin"/>
      </w:r>
      <w:r>
        <w:instrText xml:space="preserve"> AutoTextList   \s NoStyle \t "Toți angajații (inclusiv un angajat Elev/Student), contractant sau voluntar al sau pentru Instituție care utilizează un Produs sau un Dispozitiv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o copie locală a Office Professional Plus pentru utilizarea exclusivă de către Utilizatorul licențiat pe durata abonamentului. Această prevedere nu este valabilă pentru licențele SL utilizator care achiziționează licențe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 xml:space="preserve">. </w:t>
      </w:r>
    </w:p>
    <w:p w:rsidR="0092350C" w:rsidRDefault="0092350C" w:rsidP="00E90FE2">
      <w:pPr>
        <w:pStyle w:val="ProductList-BodyIndented"/>
        <w:ind w:left="720"/>
      </w:pPr>
    </w:p>
    <w:p w:rsidR="0092350C" w:rsidRPr="00E90FE2" w:rsidRDefault="00621A69" w:rsidP="00E90FE2">
      <w:pPr>
        <w:pStyle w:val="ProductList-BodyIndented"/>
        <w:ind w:left="720"/>
        <w:rPr>
          <w:color w:val="4668C5"/>
        </w:rPr>
      </w:pPr>
      <w:r w:rsidRPr="00E90FE2">
        <w:rPr>
          <w:b/>
          <w:color w:val="4668C5"/>
        </w:rPr>
        <w:t xml:space="preserve">2.6.1.2 Office 365 ProPlus </w:t>
      </w:r>
    </w:p>
    <w:p w:rsidR="0092350C" w:rsidRDefault="00621A69" w:rsidP="00E90FE2">
      <w:pPr>
        <w:pStyle w:val="ProductList-BodyIndented"/>
        <w:ind w:left="720"/>
      </w:pPr>
      <w:r>
        <w:t xml:space="preserve">În cazul Instituțiilor care au alocat Licențe SL utilizator pentru Office 365 ProPlus pentru toți profesorii/personalul auxiliar din Organizația sa în baza Contractului Open Value Subscription for Education Solutions, a contractului School sau a unei Înscrieri Enrollment for Education Solutions (înainte de 2017), Instituția este eligibilă să achiziționeze Licențe pentru Office 365 ProPlus pentru toți studenții înscriși, pentru cursuri la zi sau fără frecvență, în orice instituție de învățământ care face parte din Organizația Instituției, fără costuri suplimentare pentru Instituție. Licențele achiziționate gratuit prin această ofertă nu pot fi luate în considerare la calcularea cerințelor minime de comandă. </w:t>
      </w:r>
    </w:p>
    <w:p w:rsidR="0092350C" w:rsidRDefault="0092350C">
      <w:pPr>
        <w:pStyle w:val="ProductList-BodyIndented"/>
      </w:pPr>
    </w:p>
    <w:p w:rsidR="0092350C" w:rsidRDefault="00621A69">
      <w:pPr>
        <w:pStyle w:val="ProductList-SubClauseHeading"/>
        <w:outlineLvl w:val="5"/>
      </w:pPr>
      <w:r>
        <w:t>2.6.2 Utilizarea în laboratoare și biblioteci</w:t>
      </w:r>
    </w:p>
    <w:p w:rsidR="0092350C" w:rsidRDefault="00621A69">
      <w:pPr>
        <w:pStyle w:val="ProductList-BodyIndented"/>
      </w:pPr>
      <w:r>
        <w:t>Instituțiile care au alocat Licențe SL utilizator pentru Office 365 ProPlus tuturor profesorilor, personalului auxiliar sau lucrătorilor cunoașterii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utilizator achiziționate în baza Contractului pentru Microsoft Cloud.</w:t>
      </w:r>
    </w:p>
    <w:p w:rsidR="0092350C" w:rsidRDefault="0092350C">
      <w:pPr>
        <w:pStyle w:val="ProductList-BodyIndented"/>
      </w:pPr>
    </w:p>
    <w:p w:rsidR="0092350C" w:rsidRDefault="0092350C">
      <w:pPr>
        <w:pStyle w:val="ProductList-BodyIndented"/>
      </w:pPr>
    </w:p>
    <w:p w:rsidR="0092350C" w:rsidRDefault="00621A69">
      <w:pPr>
        <w:pStyle w:val="ProductList-ClauseHeading"/>
        <w:outlineLvl w:val="4"/>
      </w:pPr>
      <w:r>
        <w:t>2.7 Multi-Geo Capabilities în Office 365</w:t>
      </w:r>
    </w:p>
    <w:p w:rsidR="0092350C" w:rsidRDefault="00621A69">
      <w:pPr>
        <w:pStyle w:val="ProductList-Body"/>
      </w:pPr>
      <w:r>
        <w:t>Abonamentele Multi-Geo Capabilities în Office 365 se supun următoarelor:</w:t>
      </w:r>
    </w:p>
    <w:p w:rsidR="0092350C" w:rsidRDefault="00621A69" w:rsidP="00621A69">
      <w:pPr>
        <w:pStyle w:val="ProductList-Bullet"/>
        <w:numPr>
          <w:ilvl w:val="0"/>
          <w:numId w:val="40"/>
        </w:numPr>
      </w:pPr>
      <w:r>
        <w:t>cel puțin 5.000 de abonamente la Serviciile Office 365 pentru fiecare Client în parte;</w:t>
      </w:r>
    </w:p>
    <w:p w:rsidR="0092350C" w:rsidRDefault="00621A69" w:rsidP="00621A69">
      <w:pPr>
        <w:pStyle w:val="ProductList-Bullet"/>
        <w:numPr>
          <w:ilvl w:val="0"/>
          <w:numId w:val="40"/>
        </w:numPr>
      </w:pPr>
      <w:r>
        <w:t>cel puțin 5% din abonamentele Clientului la Serviciile Office 365 au un abonament corespunzător la Multi-Geo Capabilities în Office 365;</w:t>
      </w:r>
    </w:p>
    <w:p w:rsidR="0092350C" w:rsidRDefault="00621A69" w:rsidP="00621A69">
      <w:pPr>
        <w:pStyle w:val="ProductList-Bullet"/>
        <w:numPr>
          <w:ilvl w:val="0"/>
          <w:numId w:val="40"/>
        </w:numPr>
      </w:pPr>
      <w:r>
        <w:t>cu excepția furnizării pentru prima data a unui abonament Multi-Geo Capabilities în Office 365, deplasările Geo sunt limitate la (i) 4.000 sau (ii) 5% din abonamentele Clientului la Multi-Geo Capabilities în Office 365, oricare este mai mică; și</w:t>
      </w:r>
    </w:p>
    <w:p w:rsidR="0092350C" w:rsidRDefault="00621A69" w:rsidP="00621A69">
      <w:pPr>
        <w:pStyle w:val="ProductList-Bullet"/>
        <w:numPr>
          <w:ilvl w:val="0"/>
          <w:numId w:val="40"/>
        </w:numPr>
      </w:pPr>
      <w:r>
        <w:t>Clientul trebuie să dețină o adresă de facturare în India pentru a putea aloca abonamentele la Multi-Geo Capabilities în Office 365 utilizatorilor din India.</w:t>
      </w:r>
    </w:p>
    <w:p w:rsidR="0092350C" w:rsidRDefault="00621A69">
      <w:pPr>
        <w:pStyle w:val="ProductList-Body"/>
      </w:pPr>
      <w:r>
        <w:t>În sensul prezentei clauze, Serviciile Office 365 înseamnă Serviciile online care includ una din următoarele: versiunile F1, E1, E3 și E5 ale Office 365 sau Microsoft 365 sau Planurile 1 sau 2 din Exchange Online, OneDrive for Business sau SharePoint Online.</w:t>
      </w:r>
    </w:p>
    <w:p w:rsidR="0092350C" w:rsidRDefault="0092350C">
      <w:pPr>
        <w:pStyle w:val="ProductList-Body"/>
      </w:pP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2HeadingNoBorder"/>
        <w:outlineLvl w:val="2"/>
      </w:pPr>
      <w:bookmarkStart w:id="254" w:name="_Sec634"/>
      <w:r>
        <w:t>Suitele Office 365</w:t>
      </w:r>
      <w:bookmarkEnd w:id="254"/>
      <w:r>
        <w:fldChar w:fldCharType="begin"/>
      </w:r>
      <w:r>
        <w:instrText xml:space="preserve"> TC "</w:instrText>
      </w:r>
      <w:bookmarkStart w:id="255" w:name="_Toc515575172"/>
      <w:r>
        <w:instrText>Suitele Office 365</w:instrText>
      </w:r>
      <w:bookmarkEnd w:id="255"/>
      <w:r>
        <w:instrText>" \l 3</w:instrText>
      </w:r>
      <w:r>
        <w:fldChar w:fldCharType="end"/>
      </w:r>
    </w:p>
    <w:p w:rsidR="0092350C" w:rsidRDefault="00621A69">
      <w:pPr>
        <w:pStyle w:val="ProductList-Offering1SubSection"/>
        <w:outlineLvl w:val="3"/>
      </w:pPr>
      <w:bookmarkStart w:id="256" w:name="_Sec720"/>
      <w:r>
        <w:t>1. Disponibilitatea programului</w:t>
      </w:r>
      <w:bookmarkEnd w:id="256"/>
    </w:p>
    <w:tbl>
      <w:tblPr>
        <w:tblStyle w:val="PURTable"/>
        <w:tblW w:w="0" w:type="dxa"/>
        <w:tblLook w:val="04A0" w:firstRow="1" w:lastRow="0" w:firstColumn="1" w:lastColumn="0" w:noHBand="0" w:noVBand="1"/>
      </w:tblPr>
      <w:tblGrid>
        <w:gridCol w:w="4019"/>
        <w:gridCol w:w="695"/>
        <w:gridCol w:w="674"/>
        <w:gridCol w:w="780"/>
        <w:gridCol w:w="698"/>
        <w:gridCol w:w="722"/>
        <w:gridCol w:w="812"/>
        <w:gridCol w:w="687"/>
        <w:gridCol w:w="924"/>
        <w:gridCol w:w="773"/>
      </w:tblGrid>
      <w:tr w:rsidR="009235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2350C">
        <w:tc>
          <w:tcPr>
            <w:tcW w:w="46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Office 365 Enterprise E1</w:t>
            </w:r>
            <w:r>
              <w:fldChar w:fldCharType="begin"/>
            </w:r>
            <w:r>
              <w:instrText xml:space="preserve"> XE "Office 365 Enterprise E1"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SA de tranziție pentru Office 365 Enterprise E1</w:t>
            </w:r>
            <w:r>
              <w:fldChar w:fldCharType="begin"/>
            </w:r>
            <w:r>
              <w:instrText xml:space="preserve"> XE "SA de tranziție pentru Office 365 Enterprise E1"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Office 365 Enterprise E3</w:t>
            </w:r>
            <w:r>
              <w:fldChar w:fldCharType="begin"/>
            </w:r>
            <w:r>
              <w:instrText xml:space="preserve"> XE "Office 365 Enterprise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SA de tranziție pentru Office 365 Enterprise E3</w:t>
            </w:r>
            <w:r>
              <w:fldChar w:fldCharType="begin"/>
            </w:r>
            <w:r>
              <w:instrText xml:space="preserve"> XE "SA de tranziție pentru Office 365 Enterprise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Office 365 Enterprise E4</w:t>
            </w:r>
            <w:r>
              <w:fldChar w:fldCharType="begin"/>
            </w:r>
            <w:r>
              <w:instrText xml:space="preserve"> XE "Office 365 Enterprise E4"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SA de tranziție pentru Office 365 Enterprise E4</w:t>
            </w:r>
            <w:r>
              <w:fldChar w:fldCharType="begin"/>
            </w:r>
            <w:r>
              <w:instrText xml:space="preserve"> XE "SA de tranziție pentru Office 365 Enterprise E4"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Office 365 Enterprise E5 (Licență SL utilizator)</w:t>
            </w:r>
            <w:r>
              <w:fldChar w:fldCharType="begin"/>
            </w:r>
            <w:r>
              <w:instrText xml:space="preserve"> XE "Office 365 Enterprise E5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SA de tranziție pentru Office 365 Enterprise E5</w:t>
            </w:r>
            <w:r>
              <w:fldChar w:fldCharType="begin"/>
            </w:r>
            <w:r>
              <w:instrText xml:space="preserve"> XE "SA de tranziție pentru Office 365 Enterprise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suplimentară pentru Office 365 Enterprise E1, E3</w:t>
            </w:r>
            <w:r>
              <w:fldChar w:fldCharType="begin"/>
            </w:r>
            <w:r>
              <w:instrText xml:space="preserve"> XE "Licență suplimentară pentru Office 365 Enterprise E1,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suplimentară pentru Office 365 Enterprise E4</w:t>
            </w:r>
            <w:r>
              <w:fldChar w:fldCharType="begin"/>
            </w:r>
            <w:r>
              <w:instrText xml:space="preserve"> XE "Licență suplimentară pentru Office 365 Enterprise E4"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suplimentară pentru Office 365 Enterprise E5</w:t>
            </w:r>
            <w:r>
              <w:fldChar w:fldCharType="begin"/>
            </w:r>
            <w:r>
              <w:instrText xml:space="preserve"> XE "Licență suplimentară pentru Office 365 Enterprise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suplimentară Office 365 Enterprise E3 fără ProPlus</w:t>
            </w:r>
            <w:r>
              <w:fldChar w:fldCharType="begin"/>
            </w:r>
            <w:r>
              <w:instrText xml:space="preserve"> XE "Licență suplimentară Office 365 Enterprise E3 fără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suplimentară Office 365 Enterprise E4 fără ProPlus</w:t>
            </w:r>
            <w:r>
              <w:fldChar w:fldCharType="begin"/>
            </w:r>
            <w:r>
              <w:instrText xml:space="preserve"> XE "Licență suplimentară Office 365 Enterprise E4 fără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pPr>
            <w:r>
              <w:t>Office 365 Enterprise F1</w:t>
            </w:r>
            <w:r>
              <w:fldChar w:fldCharType="begin"/>
            </w:r>
            <w:r>
              <w:instrText xml:space="preserve"> XE "Office 365 Enterprise F1"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bl>
    <w:p w:rsidR="0092350C" w:rsidRDefault="00621A69">
      <w:pPr>
        <w:pStyle w:val="ProductList-Offering1SubSection"/>
        <w:outlineLvl w:val="3"/>
      </w:pPr>
      <w:bookmarkStart w:id="257" w:name="_Sec775"/>
      <w:r>
        <w:t>2. Condițiile produsului</w:t>
      </w:r>
      <w:bookmarkEnd w:id="257"/>
    </w:p>
    <w:tbl>
      <w:tblPr>
        <w:tblStyle w:val="PURTable"/>
        <w:tblW w:w="0" w:type="dxa"/>
        <w:tblLook w:val="04A0" w:firstRow="1" w:lastRow="0" w:firstColumn="1" w:lastColumn="0" w:noHBand="0" w:noVBand="1"/>
      </w:tblPr>
      <w:tblGrid>
        <w:gridCol w:w="3580"/>
        <w:gridCol w:w="3605"/>
        <w:gridCol w:w="3605"/>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produsele Aplicații și Servere (doar Servere E1 și F1 Server), doar MPSA – toate produsele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Enterprise, A3/A5, Instituții guvernamentale, F</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Enterprise, A3/A5, Instituții guvernamentale,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F1</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Instituții guvernamentale, F</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92350C" w:rsidRDefault="0092350C">
      <w:pPr>
        <w:pStyle w:val="ProductList-Body"/>
      </w:pPr>
    </w:p>
    <w:p w:rsidR="0092350C" w:rsidRDefault="00621A69">
      <w:pPr>
        <w:pStyle w:val="ProductList-ClauseHeading"/>
        <w:outlineLvl w:val="4"/>
      </w:pPr>
      <w:r>
        <w:t>2.1 Cloud comunitar guvernamental pentru Statele Unite ale Americii</w:t>
      </w:r>
    </w:p>
    <w:p w:rsidR="0092350C" w:rsidRDefault="00621A69">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consultați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w:t>
      </w:r>
    </w:p>
    <w:p w:rsidR="0092350C" w:rsidRDefault="0092350C">
      <w:pPr>
        <w:pStyle w:val="ProductList-Body"/>
      </w:pPr>
    </w:p>
    <w:p w:rsidR="0092350C" w:rsidRDefault="00621A69">
      <w:pPr>
        <w:pStyle w:val="ProductList-ClauseHeading"/>
        <w:outlineLvl w:val="4"/>
      </w:pPr>
      <w:r>
        <w:t>2.2 Office 365 Enterprise F1</w:t>
      </w:r>
    </w:p>
    <w:p w:rsidR="0092350C" w:rsidRDefault="00621A69">
      <w:pPr>
        <w:pStyle w:val="ProductList-Body"/>
      </w:pPr>
      <w:r>
        <w:t>Office 365 Enterprise F1 era cunoscut sub denumirea de Business Productivity Online Deskless Suite</w:t>
      </w:r>
      <w:r>
        <w:fldChar w:fldCharType="begin"/>
      </w:r>
      <w:r>
        <w:instrText xml:space="preserve"> XE "Business Productivity Online Deskless Suite" </w:instrText>
      </w:r>
      <w:r>
        <w:fldChar w:fldCharType="end"/>
      </w:r>
      <w:r>
        <w:t xml:space="preserve"> (BPOS Deskless). Clienții din Brazilia și Chile care au achiziționat Office 365 Enterprise F1 vor primi acces la BPOS Deskless. Acești Clienți pot migra la Office 365 Enterprise F1.</w:t>
      </w:r>
    </w:p>
    <w:p w:rsidR="0092350C" w:rsidRDefault="0092350C">
      <w:pPr>
        <w:pStyle w:val="ProductList-Body"/>
      </w:pPr>
    </w:p>
    <w:p w:rsidR="0092350C" w:rsidRDefault="00621A69">
      <w:pPr>
        <w:pStyle w:val="ProductList-ClauseHeading"/>
        <w:outlineLvl w:val="4"/>
      </w:pPr>
      <w:r>
        <w:t>2.3 Office Multi Language Pack</w:t>
      </w:r>
    </w:p>
    <w:p w:rsidR="0092350C" w:rsidRDefault="00621A69">
      <w:pPr>
        <w:pStyle w:val="ProductList-Body"/>
      </w:pPr>
      <w:r>
        <w:t>Clienții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aplicațiilor pentru desktop pe care le pot utiliza în baza Suitei Office 365 eligibile. </w:t>
      </w:r>
    </w:p>
    <w:p w:rsidR="0092350C" w:rsidRDefault="0092350C">
      <w:pPr>
        <w:pStyle w:val="ProductList-Body"/>
      </w:pPr>
    </w:p>
    <w:p w:rsidR="0092350C" w:rsidRDefault="00621A69">
      <w:pPr>
        <w:pStyle w:val="ProductList-ClauseHeading"/>
        <w:outlineLvl w:val="4"/>
      </w:pPr>
      <w:r>
        <w:t>2.4 Conversia cheii produsului pentru Office 365 pentru firme medii</w:t>
      </w:r>
    </w:p>
    <w:p w:rsidR="0092350C" w:rsidRDefault="00621A69">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rsidR="0092350C" w:rsidRDefault="0092350C">
      <w:pPr>
        <w:pStyle w:val="ProductList-Body"/>
      </w:pPr>
    </w:p>
    <w:p w:rsidR="0092350C" w:rsidRDefault="00621A69">
      <w:pPr>
        <w:pStyle w:val="ProductList-ClauseHeading"/>
        <w:outlineLvl w:val="4"/>
      </w:pPr>
      <w:r>
        <w:t>2.5 Programele Academic</w:t>
      </w:r>
    </w:p>
    <w:p w:rsidR="0092350C" w:rsidRDefault="00621A69">
      <w:pPr>
        <w:pStyle w:val="ProductList-Body"/>
      </w:pPr>
      <w:r>
        <w:t>Prevederile următoare sunt valabile pentru clienții care fac parte din programele Academic de licențiere de volum.</w:t>
      </w:r>
    </w:p>
    <w:p w:rsidR="0092350C" w:rsidRDefault="0092350C">
      <w:pPr>
        <w:pStyle w:val="ProductList-Body"/>
      </w:pPr>
    </w:p>
    <w:p w:rsidR="0092350C" w:rsidRDefault="00621A69">
      <w:pPr>
        <w:pStyle w:val="ProductList-SubClauseHeading"/>
        <w:outlineLvl w:val="5"/>
      </w:pPr>
      <w:r>
        <w:t>2.5.1 Drepturi de utilizare extinse pentru Office Professional Plus</w:t>
      </w:r>
    </w:p>
    <w:p w:rsidR="0092350C" w:rsidRDefault="00621A69">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Office 365 A3/A5 poate instala o copie locală a Office Professional Plus pentru utilizarea unică de către Utilizatorul licențiat pe durata abonamentului. Această prevedere nu este valabilă pentru licențele SL utilizator care achiziționează licențe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rsidR="0092350C" w:rsidRDefault="0092350C">
      <w:pPr>
        <w:pStyle w:val="ProductList-BodyIndented"/>
      </w:pPr>
    </w:p>
    <w:p w:rsidR="0092350C" w:rsidRDefault="00621A69">
      <w:pPr>
        <w:pStyle w:val="ProductList-SubClauseHeading"/>
        <w:outlineLvl w:val="5"/>
      </w:pPr>
      <w:r>
        <w:t>2.5.2 Drepturi de utilizare extinse pentru Office 365 ProPlus</w:t>
      </w:r>
    </w:p>
    <w:p w:rsidR="0092350C" w:rsidRDefault="00621A69">
      <w:pPr>
        <w:pStyle w:val="ProductList-BodyIndented"/>
      </w:pPr>
      <w:r>
        <w:t xml:space="preserve">Instituțiile cu Software Assurance pentru Office Professional Plus alocat profesorilor și personalului auxiliar sunt eligibile să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Office 365 ProPlus pentru toți profesorii și pentru tot personalul auxiliar care fac parte din organizația Instituției, fără costuri suplimentare pentru aceasta.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rsidR="0092350C" w:rsidRDefault="0092350C">
      <w:pPr>
        <w:pStyle w:val="ProductList-BodyIndented"/>
      </w:pPr>
    </w:p>
    <w:p w:rsidR="0092350C" w:rsidRDefault="00621A69">
      <w:pPr>
        <w:pStyle w:val="ProductList-SubClauseHeading"/>
        <w:outlineLvl w:val="5"/>
      </w:pPr>
      <w:r>
        <w:t>2.5.3 Utilizarea în laboratoare și biblioteci</w:t>
      </w:r>
    </w:p>
    <w:p w:rsidR="0092350C" w:rsidRDefault="00621A69">
      <w:pPr>
        <w:pStyle w:val="ProductList-BodyIndented"/>
      </w:pPr>
      <w:r>
        <w:t>Instituțiile care au alocat Licențe SL utilizator pentru Office 365 A3/A5 tuturor profesorilor, personalului auxiliar sau lucrătorilor cunoașterii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utilizator achiziționate în baza Contractului pentru Microsoft Cloud.</w:t>
      </w:r>
    </w:p>
    <w:p w:rsidR="0092350C" w:rsidRDefault="0092350C">
      <w:pPr>
        <w:pStyle w:val="ProductList-BodyIndented"/>
        <w:jc w:val="right"/>
      </w:pPr>
    </w:p>
    <w:tbl>
      <w:tblPr>
        <w:tblStyle w:val="PURTable0"/>
        <w:tblW w:w="0" w:type="dxa"/>
        <w:tblLook w:val="04A0" w:firstRow="1" w:lastRow="0" w:firstColumn="1" w:lastColumn="0" w:noHBand="0" w:noVBand="1"/>
      </w:tblPr>
      <w:tblGrid>
        <w:gridCol w:w="1044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Indented"/>
      </w:pPr>
    </w:p>
    <w:p w:rsidR="0092350C" w:rsidRDefault="00621A69">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5575173"/>
      <w:r>
        <w:instrText>Office 365 Cloud App Security</w:instrText>
      </w:r>
      <w:bookmarkEnd w:id="259"/>
      <w:r>
        <w:instrText>" \l 3</w:instrText>
      </w:r>
      <w:r>
        <w:fldChar w:fldCharType="end"/>
      </w:r>
    </w:p>
    <w:p w:rsidR="0092350C" w:rsidRDefault="00621A69">
      <w:pPr>
        <w:pStyle w:val="ProductList-Offering1SubSection"/>
        <w:outlineLvl w:val="3"/>
      </w:pPr>
      <w:bookmarkStart w:id="260" w:name="_Sec919"/>
      <w:r>
        <w:t>1. Disponibilitatea programului</w:t>
      </w:r>
      <w:bookmarkEnd w:id="260"/>
    </w:p>
    <w:tbl>
      <w:tblPr>
        <w:tblStyle w:val="PURTable"/>
        <w:tblW w:w="0" w:type="dxa"/>
        <w:tblLook w:val="04A0" w:firstRow="1" w:lastRow="0" w:firstColumn="1" w:lastColumn="0" w:noHBand="0" w:noVBand="1"/>
      </w:tblPr>
      <w:tblGrid>
        <w:gridCol w:w="4145"/>
        <w:gridCol w:w="706"/>
        <w:gridCol w:w="689"/>
        <w:gridCol w:w="799"/>
        <w:gridCol w:w="708"/>
        <w:gridCol w:w="726"/>
        <w:gridCol w:w="824"/>
        <w:gridCol w:w="699"/>
        <w:gridCol w:w="695"/>
        <w:gridCol w:w="793"/>
      </w:tblGrid>
      <w:tr w:rsidR="009235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2350C">
        <w:tc>
          <w:tcPr>
            <w:tcW w:w="4660" w:type="dxa"/>
            <w:tcBorders>
              <w:top w:val="single" w:sz="6" w:space="0" w:color="FFFFFF"/>
              <w:left w:val="none" w:sz="4" w:space="0" w:color="6E6E6E"/>
              <w:bottom w:val="none" w:sz="4" w:space="0" w:color="A5A5A5"/>
              <w:right w:val="none" w:sz="4" w:space="0" w:color="6E6E6E"/>
            </w:tcBorders>
          </w:tcPr>
          <w:p w:rsidR="0092350C" w:rsidRDefault="00621A69">
            <w:pPr>
              <w:pStyle w:val="ProductList-TableBody"/>
            </w:pPr>
            <w:r>
              <w:rPr>
                <w:color w:val="000000"/>
              </w:rPr>
              <w:t>Aplicația de securitate Office 365 (licență SL utilizator)</w:t>
            </w:r>
            <w:r>
              <w:fldChar w:fldCharType="begin"/>
            </w:r>
            <w:r>
              <w:instrText xml:space="preserve"> XE "Aplicația de securitate Office 365 (licență SL utilizator)"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bl>
    <w:p w:rsidR="0092350C" w:rsidRDefault="00621A69">
      <w:pPr>
        <w:pStyle w:val="ProductList-Offering1SubSection"/>
        <w:outlineLvl w:val="3"/>
      </w:pPr>
      <w:bookmarkStart w:id="261" w:name="_Sec920"/>
      <w:r>
        <w:t>2. Condițiile produsului</w:t>
      </w:r>
      <w:bookmarkEnd w:id="261"/>
    </w:p>
    <w:tbl>
      <w:tblPr>
        <w:tblStyle w:val="PURTable"/>
        <w:tblW w:w="0" w:type="dxa"/>
        <w:tblLook w:val="04A0" w:firstRow="1" w:lastRow="0" w:firstColumn="1" w:lastColumn="0" w:noHBand="0" w:noVBand="1"/>
      </w:tblPr>
      <w:tblGrid>
        <w:gridCol w:w="3615"/>
        <w:gridCol w:w="3593"/>
        <w:gridCol w:w="358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75174"/>
      <w:r>
        <w:instrText>Microsoft MyAnalytics</w:instrText>
      </w:r>
      <w:bookmarkEnd w:id="263"/>
      <w:r>
        <w:instrText>" \l 3</w:instrText>
      </w:r>
      <w:r>
        <w:fldChar w:fldCharType="end"/>
      </w:r>
    </w:p>
    <w:p w:rsidR="0092350C" w:rsidRDefault="00621A69">
      <w:pPr>
        <w:pStyle w:val="ProductList-Offering1SubSection"/>
        <w:outlineLvl w:val="3"/>
      </w:pPr>
      <w:bookmarkStart w:id="264" w:name="_Sec878"/>
      <w:r>
        <w:t>1. Disponibilitatea programului</w:t>
      </w:r>
      <w:bookmarkEnd w:id="264"/>
    </w:p>
    <w:tbl>
      <w:tblPr>
        <w:tblStyle w:val="PURTable"/>
        <w:tblW w:w="0" w:type="dxa"/>
        <w:tblLook w:val="04A0" w:firstRow="1" w:lastRow="0" w:firstColumn="1" w:lastColumn="0" w:noHBand="0" w:noVBand="1"/>
      </w:tblPr>
      <w:tblGrid>
        <w:gridCol w:w="4152"/>
        <w:gridCol w:w="706"/>
        <w:gridCol w:w="688"/>
        <w:gridCol w:w="798"/>
        <w:gridCol w:w="707"/>
        <w:gridCol w:w="726"/>
        <w:gridCol w:w="823"/>
        <w:gridCol w:w="698"/>
        <w:gridCol w:w="694"/>
        <w:gridCol w:w="792"/>
      </w:tblGrid>
      <w:tr w:rsidR="009235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2350C">
        <w:tc>
          <w:tcPr>
            <w:tcW w:w="4660" w:type="dxa"/>
            <w:tcBorders>
              <w:top w:val="single" w:sz="6" w:space="0" w:color="FFFFFF"/>
              <w:left w:val="none" w:sz="4" w:space="0" w:color="6E6E6E"/>
              <w:bottom w:val="none" w:sz="4" w:space="0" w:color="BFBFBF"/>
              <w:right w:val="none" w:sz="4" w:space="0" w:color="6E6E6E"/>
            </w:tcBorders>
          </w:tcPr>
          <w:p w:rsidR="0092350C" w:rsidRDefault="00621A69">
            <w:pPr>
              <w:pStyle w:val="ProductList-TableBody"/>
            </w:pPr>
            <w:r>
              <w:t>Microsoft MyAnalytics</w:t>
            </w:r>
            <w:r>
              <w:fldChar w:fldCharType="begin"/>
            </w:r>
            <w:r>
              <w:instrText xml:space="preserve"> XE "Microsoft MyAnalytics" </w:instrText>
            </w:r>
            <w:r>
              <w:fldChar w:fldCharType="end"/>
            </w:r>
            <w: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bl>
    <w:p w:rsidR="0092350C" w:rsidRDefault="00621A69">
      <w:pPr>
        <w:pStyle w:val="ProductList-Offering1SubSection"/>
        <w:outlineLvl w:val="3"/>
      </w:pPr>
      <w:bookmarkStart w:id="265" w:name="_Sec879"/>
      <w:r>
        <w:t>2. Condițiile produsului</w:t>
      </w:r>
      <w:bookmarkEnd w:id="265"/>
    </w:p>
    <w:tbl>
      <w:tblPr>
        <w:tblStyle w:val="PURTable"/>
        <w:tblW w:w="0" w:type="dxa"/>
        <w:tblLook w:val="04A0" w:firstRow="1" w:lastRow="0" w:firstColumn="1" w:lastColumn="0" w:noHBand="0" w:noVBand="1"/>
      </w:tblPr>
      <w:tblGrid>
        <w:gridCol w:w="3615"/>
        <w:gridCol w:w="3593"/>
        <w:gridCol w:w="358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(SCE):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5575175"/>
      <w:r>
        <w:instrText>Office 365 Advanced Compliance</w:instrText>
      </w:r>
      <w:bookmarkEnd w:id="267"/>
      <w:r>
        <w:instrText>" \l 3</w:instrText>
      </w:r>
      <w:r>
        <w:fldChar w:fldCharType="end"/>
      </w:r>
    </w:p>
    <w:p w:rsidR="0092350C" w:rsidRDefault="00621A69">
      <w:pPr>
        <w:pStyle w:val="ProductList-Offering1SubSection"/>
        <w:outlineLvl w:val="3"/>
      </w:pPr>
      <w:bookmarkStart w:id="268" w:name="_Sec881"/>
      <w:r>
        <w:t>1. Disponibilitatea programului</w:t>
      </w:r>
      <w:bookmarkEnd w:id="268"/>
    </w:p>
    <w:tbl>
      <w:tblPr>
        <w:tblStyle w:val="PURTable"/>
        <w:tblW w:w="0" w:type="dxa"/>
        <w:tblLook w:val="04A0" w:firstRow="1" w:lastRow="0" w:firstColumn="1" w:lastColumn="0" w:noHBand="0" w:noVBand="1"/>
      </w:tblPr>
      <w:tblGrid>
        <w:gridCol w:w="4151"/>
        <w:gridCol w:w="706"/>
        <w:gridCol w:w="688"/>
        <w:gridCol w:w="798"/>
        <w:gridCol w:w="707"/>
        <w:gridCol w:w="726"/>
        <w:gridCol w:w="823"/>
        <w:gridCol w:w="699"/>
        <w:gridCol w:w="694"/>
        <w:gridCol w:w="792"/>
      </w:tblGrid>
      <w:tr w:rsidR="009235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2350C">
        <w:tc>
          <w:tcPr>
            <w:tcW w:w="4660" w:type="dxa"/>
            <w:tcBorders>
              <w:top w:val="single" w:sz="6" w:space="0" w:color="FFFFFF"/>
              <w:left w:val="none" w:sz="4" w:space="0" w:color="6E6E6E"/>
              <w:bottom w:val="none" w:sz="4" w:space="0" w:color="BFBFBF"/>
              <w:right w:val="none" w:sz="4" w:space="0" w:color="6E6E6E"/>
            </w:tcBorders>
          </w:tcPr>
          <w:p w:rsidR="0092350C" w:rsidRDefault="00621A6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bl>
    <w:p w:rsidR="0092350C" w:rsidRDefault="00621A69">
      <w:pPr>
        <w:pStyle w:val="ProductList-Offering1SubSection"/>
        <w:outlineLvl w:val="3"/>
      </w:pPr>
      <w:bookmarkStart w:id="269" w:name="_Sec882"/>
      <w:r>
        <w:t>2. Condițiile produsului</w:t>
      </w:r>
      <w:bookmarkEnd w:id="269"/>
    </w:p>
    <w:tbl>
      <w:tblPr>
        <w:tblStyle w:val="PURTable"/>
        <w:tblW w:w="0" w:type="dxa"/>
        <w:tblLook w:val="04A0" w:firstRow="1" w:lastRow="0" w:firstColumn="1" w:lastColumn="0" w:noHBand="0" w:noVBand="1"/>
      </w:tblPr>
      <w:tblGrid>
        <w:gridCol w:w="3615"/>
        <w:gridCol w:w="3593"/>
        <w:gridCol w:w="358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2HeadingNoBorder"/>
        <w:outlineLvl w:val="2"/>
      </w:pPr>
      <w:bookmarkStart w:id="270" w:name="_Sec665"/>
      <w:r>
        <w:t>Exchange Online</w:t>
      </w:r>
      <w:bookmarkEnd w:id="270"/>
      <w:r>
        <w:fldChar w:fldCharType="begin"/>
      </w:r>
      <w:r>
        <w:instrText xml:space="preserve"> TC "</w:instrText>
      </w:r>
      <w:bookmarkStart w:id="271" w:name="_Toc515575176"/>
      <w:r>
        <w:instrText>Exchange Online</w:instrText>
      </w:r>
      <w:bookmarkEnd w:id="271"/>
      <w:r>
        <w:instrText>" \l 3</w:instrText>
      </w:r>
      <w:r>
        <w:fldChar w:fldCharType="end"/>
      </w:r>
    </w:p>
    <w:p w:rsidR="0092350C" w:rsidRDefault="00621A69">
      <w:pPr>
        <w:pStyle w:val="ProductList-Offering1SubSection"/>
        <w:outlineLvl w:val="3"/>
      </w:pPr>
      <w:bookmarkStart w:id="272" w:name="_Sec721"/>
      <w:r>
        <w:t>1. Disponibilitatea programului</w:t>
      </w:r>
      <w:bookmarkEnd w:id="272"/>
    </w:p>
    <w:tbl>
      <w:tblPr>
        <w:tblStyle w:val="PURTable"/>
        <w:tblW w:w="0" w:type="dxa"/>
        <w:tblLook w:val="04A0" w:firstRow="1" w:lastRow="0" w:firstColumn="1" w:lastColumn="0" w:noHBand="0" w:noVBand="1"/>
      </w:tblPr>
      <w:tblGrid>
        <w:gridCol w:w="4158"/>
        <w:gridCol w:w="705"/>
        <w:gridCol w:w="687"/>
        <w:gridCol w:w="797"/>
        <w:gridCol w:w="707"/>
        <w:gridCol w:w="726"/>
        <w:gridCol w:w="822"/>
        <w:gridCol w:w="698"/>
        <w:gridCol w:w="693"/>
        <w:gridCol w:w="791"/>
      </w:tblGrid>
      <w:tr w:rsidR="009235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2350C">
        <w:tc>
          <w:tcPr>
            <w:tcW w:w="46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Protecție avansată Office 365 împotriva amenințărilor</w:t>
            </w:r>
            <w:r>
              <w:fldChar w:fldCharType="begin"/>
            </w:r>
            <w:r>
              <w:instrText xml:space="preserve"> XE "Protecție avansată Office 365 împotriva amenințărilor"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 xml:space="preserve">Informații despre amenințări Office 365 </w:t>
            </w:r>
            <w:r>
              <w:fldChar w:fldCharType="begin"/>
            </w:r>
            <w:r>
              <w:instrText xml:space="preserve"> XE "Informații despre amenințări Office 365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bl>
    <w:p w:rsidR="0092350C" w:rsidRDefault="00621A69">
      <w:pPr>
        <w:pStyle w:val="ProductList-Offering1SubSection"/>
        <w:outlineLvl w:val="3"/>
      </w:pPr>
      <w:bookmarkStart w:id="273" w:name="_Sec776"/>
      <w:r>
        <w:t>2. Condițiile produsului</w:t>
      </w:r>
      <w:bookmarkEnd w:id="273"/>
    </w:p>
    <w:tbl>
      <w:tblPr>
        <w:tblStyle w:val="PURTable"/>
        <w:tblW w:w="0" w:type="dxa"/>
        <w:tblLook w:val="04A0" w:firstRow="1" w:lastRow="0" w:firstColumn="1" w:lastColumn="0" w:noHBand="0" w:noVBand="1"/>
      </w:tblPr>
      <w:tblGrid>
        <w:gridCol w:w="3613"/>
        <w:gridCol w:w="3584"/>
        <w:gridCol w:w="3593"/>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29">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92350C" w:rsidRDefault="0092350C">
      <w:pPr>
        <w:pStyle w:val="ProductList-Body"/>
      </w:pPr>
    </w:p>
    <w:p w:rsidR="0092350C" w:rsidRDefault="00621A69">
      <w:pPr>
        <w:pStyle w:val="ProductList-ClauseHeading"/>
        <w:outlineLvl w:val="4"/>
      </w:pPr>
      <w:r>
        <w:t>2.1 Arhivarea Exchange Online pentru Exchange Server</w:t>
      </w:r>
    </w:p>
    <w:p w:rsidR="0092350C" w:rsidRDefault="00621A69">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rsidR="0092350C" w:rsidRDefault="0092350C">
      <w:pPr>
        <w:pStyle w:val="ProductList-Body"/>
      </w:pPr>
    </w:p>
    <w:p w:rsidR="0092350C" w:rsidRDefault="00621A69">
      <w:pPr>
        <w:pStyle w:val="ProductList-ClauseHeading"/>
        <w:outlineLvl w:val="4"/>
      </w:pPr>
      <w:r>
        <w:t>2.2 Arhivarea Exchange Online pentru Exchange Server A</w:t>
      </w:r>
    </w:p>
    <w:p w:rsidR="0092350C" w:rsidRDefault="00621A69">
      <w:pPr>
        <w:pStyle w:val="ProductList-Body"/>
      </w:pPr>
      <w:r>
        <w:t>Instituțiile de învățământ care dețin Înscrierea Enrollment for Education Solutions și Contractul Open Value Subscription for Education Solutions, cu licențe din cadrul licenței CAL Enterprise</w:t>
      </w:r>
      <w:r>
        <w:fldChar w:fldCharType="begin"/>
      </w:r>
      <w:r>
        <w:instrText xml:space="preserve"> XE "licenței CAL Enterprise" </w:instrText>
      </w:r>
      <w:r>
        <w:fldChar w:fldCharType="end"/>
      </w:r>
      <w:r>
        <w:t xml:space="preserve"> Suite pentru numărul de angajați ai organizației și pentru numărul de elevi/studenți au dreptul să dețină un număr corespunzător de licențe SL utilizator pentru Arhivarea Exchange Online pentru Exchange Server A pentru toți utilizatorii care fac parte din numărul de angajați ai organizației și din numărul de elevi/studenți. </w:t>
      </w: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2HeadingNoBorder"/>
        <w:outlineLvl w:val="2"/>
      </w:pPr>
      <w:bookmarkStart w:id="274" w:name="_Sec666"/>
      <w:r>
        <w:t>OneDrive pentru business</w:t>
      </w:r>
      <w:bookmarkEnd w:id="274"/>
      <w:r>
        <w:fldChar w:fldCharType="begin"/>
      </w:r>
      <w:r>
        <w:instrText xml:space="preserve"> TC "</w:instrText>
      </w:r>
      <w:bookmarkStart w:id="275" w:name="_Toc515575177"/>
      <w:r>
        <w:instrText>OneDrive pentru business</w:instrText>
      </w:r>
      <w:bookmarkEnd w:id="275"/>
      <w:r>
        <w:instrText>" \l 3</w:instrText>
      </w:r>
      <w:r>
        <w:fldChar w:fldCharType="end"/>
      </w:r>
    </w:p>
    <w:p w:rsidR="0092350C" w:rsidRDefault="00621A69">
      <w:pPr>
        <w:pStyle w:val="ProductList-Offering1SubSection"/>
        <w:outlineLvl w:val="3"/>
      </w:pPr>
      <w:bookmarkStart w:id="276" w:name="_Sec722"/>
      <w:r>
        <w:t>1. Disponibilitatea programului</w:t>
      </w:r>
      <w:bookmarkEnd w:id="276"/>
    </w:p>
    <w:tbl>
      <w:tblPr>
        <w:tblStyle w:val="PURTable"/>
        <w:tblW w:w="0" w:type="dxa"/>
        <w:tblLook w:val="04A0" w:firstRow="1" w:lastRow="0" w:firstColumn="1" w:lastColumn="0" w:noHBand="0" w:noVBand="1"/>
      </w:tblPr>
      <w:tblGrid>
        <w:gridCol w:w="4147"/>
        <w:gridCol w:w="707"/>
        <w:gridCol w:w="690"/>
        <w:gridCol w:w="800"/>
        <w:gridCol w:w="708"/>
        <w:gridCol w:w="726"/>
        <w:gridCol w:w="824"/>
        <w:gridCol w:w="700"/>
        <w:gridCol w:w="688"/>
        <w:gridCol w:w="794"/>
      </w:tblGrid>
      <w:tr w:rsidR="009235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2350C">
        <w:tc>
          <w:tcPr>
            <w:tcW w:w="4660" w:type="dxa"/>
            <w:tcBorders>
              <w:top w:val="single" w:sz="6" w:space="0" w:color="FFFFFF"/>
              <w:left w:val="none" w:sz="4" w:space="0" w:color="6E6E6E"/>
              <w:bottom w:val="dashed" w:sz="4" w:space="0" w:color="7F7F7F"/>
              <w:right w:val="none" w:sz="4" w:space="0" w:color="6E6E6E"/>
            </w:tcBorders>
          </w:tcPr>
          <w:p w:rsidR="0092350C" w:rsidRDefault="00621A69">
            <w:pPr>
              <w:pStyle w:val="ProductList-TableBody"/>
            </w:pPr>
            <w:r>
              <w:t>OneDrive for Business Plan 1</w:t>
            </w:r>
            <w:r>
              <w:fldChar w:fldCharType="begin"/>
            </w:r>
            <w:r>
              <w:instrText xml:space="preserve"> XE "OneDrive for Business Plan 1" </w:instrText>
            </w:r>
            <w:r>
              <w:fldChar w:fldCharType="end"/>
            </w:r>
            <w:r>
              <w:t xml:space="preserve"> (Licență SL utilizator)</w:t>
            </w:r>
          </w:p>
        </w:tc>
        <w:tc>
          <w:tcPr>
            <w:tcW w:w="740" w:type="dxa"/>
            <w:tcBorders>
              <w:top w:val="single" w:sz="6" w:space="0" w:color="FFFFFF"/>
              <w:left w:val="none" w:sz="4" w:space="0" w:color="6E6E6E"/>
              <w:bottom w:val="dashed" w:sz="4" w:space="0" w:color="7F7F7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7F7F7F"/>
              <w:left w:val="none" w:sz="4" w:space="0" w:color="6E6E6E"/>
              <w:bottom w:val="none" w:sz="4" w:space="0" w:color="BFBFBF"/>
              <w:right w:val="none" w:sz="4" w:space="0" w:color="6E6E6E"/>
            </w:tcBorders>
          </w:tcPr>
          <w:p w:rsidR="0092350C" w:rsidRDefault="00621A69">
            <w:pPr>
              <w:pStyle w:val="ProductList-TableBody"/>
            </w:pPr>
            <w:r>
              <w:t>OneDrive for Business Plan 2</w:t>
            </w:r>
            <w:r>
              <w:fldChar w:fldCharType="begin"/>
            </w:r>
            <w:r>
              <w:instrText xml:space="preserve"> XE "OneDrive for Business Plan 2" </w:instrText>
            </w:r>
            <w:r>
              <w:fldChar w:fldCharType="end"/>
            </w:r>
            <w:r>
              <w:t xml:space="preserve"> (Licență SL utilizator)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bl>
    <w:p w:rsidR="0092350C" w:rsidRDefault="00621A69">
      <w:pPr>
        <w:pStyle w:val="ProductList-Offering1SubSection"/>
        <w:outlineLvl w:val="3"/>
      </w:pPr>
      <w:bookmarkStart w:id="277" w:name="_Sec777"/>
      <w:r>
        <w:t>2. Condițiile produsului</w:t>
      </w:r>
      <w:bookmarkEnd w:id="277"/>
    </w:p>
    <w:tbl>
      <w:tblPr>
        <w:tblStyle w:val="PURTable"/>
        <w:tblW w:w="0" w:type="dxa"/>
        <w:tblLook w:val="04A0" w:firstRow="1" w:lastRow="0" w:firstColumn="1" w:lastColumn="0" w:noHBand="0" w:noVBand="1"/>
      </w:tblPr>
      <w:tblGrid>
        <w:gridCol w:w="3615"/>
        <w:gridCol w:w="3593"/>
        <w:gridCol w:w="358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t>Promoții: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2HeadingNoBorder"/>
        <w:outlineLvl w:val="2"/>
      </w:pPr>
      <w:bookmarkStart w:id="278" w:name="_Sec667"/>
      <w:r>
        <w:t>Project Online</w:t>
      </w:r>
      <w:bookmarkEnd w:id="278"/>
      <w:r>
        <w:fldChar w:fldCharType="begin"/>
      </w:r>
      <w:r>
        <w:instrText xml:space="preserve"> TC "</w:instrText>
      </w:r>
      <w:bookmarkStart w:id="279" w:name="_Toc515575178"/>
      <w:r>
        <w:instrText>Project Online</w:instrText>
      </w:r>
      <w:bookmarkEnd w:id="279"/>
      <w:r>
        <w:instrText>" \l 3</w:instrText>
      </w:r>
      <w:r>
        <w:fldChar w:fldCharType="end"/>
      </w:r>
    </w:p>
    <w:p w:rsidR="0092350C" w:rsidRDefault="00621A69">
      <w:pPr>
        <w:pStyle w:val="ProductList-Offering1SubSection"/>
        <w:outlineLvl w:val="3"/>
      </w:pPr>
      <w:bookmarkStart w:id="280" w:name="_Sec723"/>
      <w:r>
        <w:t>1. Disponibilitatea programului</w:t>
      </w:r>
      <w:bookmarkEnd w:id="280"/>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9235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2350C">
        <w:tc>
          <w:tcPr>
            <w:tcW w:w="46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t>Project Online Essentials</w:t>
            </w:r>
            <w:r>
              <w:fldChar w:fldCharType="begin"/>
            </w:r>
            <w:r>
              <w:instrText xml:space="preserve"> XE "Project Online Essentials"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suplimentară Project Online Essentials</w:t>
            </w:r>
            <w:r>
              <w:fldChar w:fldCharType="begin"/>
            </w:r>
            <w:r>
              <w:instrText xml:space="preserve"> XE "Licență suplimentară Project Online Essentials"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Project Online Professional</w:t>
            </w:r>
            <w:r>
              <w:fldChar w:fldCharType="begin"/>
            </w:r>
            <w:r>
              <w:instrText xml:space="preserve"> XE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suplimentară pentru Project Online Professional</w:t>
            </w:r>
            <w:r>
              <w:fldChar w:fldCharType="begin"/>
            </w:r>
            <w:r>
              <w:instrText xml:space="preserve"> XE "Licență suplimentară pentru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cu SA de tranziție Project Online Professional</w:t>
            </w:r>
            <w:r>
              <w:fldChar w:fldCharType="begin"/>
            </w:r>
            <w:r>
              <w:instrText xml:space="preserve"> XE "Licență cu SA de tranziție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Project Online Premium</w:t>
            </w:r>
            <w:r>
              <w:fldChar w:fldCharType="begin"/>
            </w:r>
            <w:r>
              <w:instrText xml:space="preserve"> XE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Licență suplimentară Project Online Premium</w:t>
            </w:r>
            <w:r>
              <w:fldChar w:fldCharType="begin"/>
            </w:r>
            <w:r>
              <w:instrText xml:space="preserve"> XE "Licență suplimentară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pPr>
            <w:r>
              <w:t>Licență cu SA de tranziție Project Online Premium</w:t>
            </w:r>
            <w:r>
              <w:fldChar w:fldCharType="begin"/>
            </w:r>
            <w:r>
              <w:instrText xml:space="preserve"> XE "Licență cu SA de tranziție Project Online Premium"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bl>
    <w:p w:rsidR="0092350C" w:rsidRDefault="00621A69">
      <w:pPr>
        <w:pStyle w:val="ProductList-Offering1SubSection"/>
        <w:outlineLvl w:val="3"/>
      </w:pPr>
      <w:bookmarkStart w:id="281" w:name="_Sec778"/>
      <w:r>
        <w:t>2. Condițiile produsului</w:t>
      </w:r>
      <w:bookmarkEnd w:id="281"/>
    </w:p>
    <w:tbl>
      <w:tblPr>
        <w:tblStyle w:val="PURTable"/>
        <w:tblW w:w="0" w:type="dxa"/>
        <w:tblLook w:val="04A0" w:firstRow="1" w:lastRow="0" w:firstColumn="1" w:lastColumn="0" w:noHBand="0" w:noVBand="1"/>
      </w:tblPr>
      <w:tblGrid>
        <w:gridCol w:w="3609"/>
        <w:gridCol w:w="3586"/>
        <w:gridCol w:w="3595"/>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92350C" w:rsidRDefault="0092350C">
      <w:pPr>
        <w:pStyle w:val="ProductList-Body"/>
        <w:jc w:val="right"/>
      </w:pPr>
    </w:p>
    <w:p w:rsidR="0092350C" w:rsidRDefault="00621A69">
      <w:pPr>
        <w:pStyle w:val="ProductList-ClauseHeading"/>
        <w:outlineLvl w:val="4"/>
      </w:pPr>
      <w:r>
        <w:t>2.1 Office Multi Language Pack</w:t>
      </w:r>
    </w:p>
    <w:p w:rsidR="0092350C" w:rsidRDefault="00621A69">
      <w:pPr>
        <w:pStyle w:val="ProductList-Body"/>
      </w:pPr>
      <w:r>
        <w:t xml:space="preserve">Clienții cu abonamente pentru Project Online Professional sau Project Online Premium pot să utilizeze cea mai recentă versiune a Office Multi Language Pack cu copiile aplicațiilor pentru desktop pe care le pot utiliza în baza abonamentului eligibil. Dreptul de a utiliza Office Multi Language Pack expiră odată cu expirarea drepturilor acordate în baza abonamentului eligibil. </w:t>
      </w:r>
    </w:p>
    <w:p w:rsidR="0092350C" w:rsidRDefault="0092350C">
      <w:pPr>
        <w:pStyle w:val="ProductList-Body"/>
      </w:pPr>
    </w:p>
    <w:p w:rsidR="0092350C" w:rsidRDefault="00621A69">
      <w:pPr>
        <w:pStyle w:val="ProductList-ClauseHeading"/>
        <w:outlineLvl w:val="4"/>
      </w:pPr>
      <w:r>
        <w:t>2.2 Drepturile privind implementarea pentru Project Professional</w:t>
      </w:r>
    </w:p>
    <w:p w:rsidR="0092350C" w:rsidRDefault="00621A69">
      <w:pPr>
        <w:pStyle w:val="ProductList-Body"/>
      </w:pPr>
      <w:r>
        <w:t>Utilizatorii Project Online Professional sau Project Online Premium au dreptul să instaleze și să utilizeze o singură copie a software-ului Project Standard sau Project Professional, după cum urmează:</w:t>
      </w:r>
    </w:p>
    <w:p w:rsidR="0092350C" w:rsidRDefault="00621A69" w:rsidP="00621A69">
      <w:pPr>
        <w:pStyle w:val="ProductList-Bullet"/>
        <w:numPr>
          <w:ilvl w:val="0"/>
          <w:numId w:val="41"/>
        </w:numPr>
      </w:pPr>
      <w:r>
        <w:t>dacă utilizator deține o licență Office Stadnard sau Office Professional Plus</w:t>
      </w:r>
      <w:r>
        <w:rPr>
          <w:vertAlign w:val="superscript"/>
        </w:rPr>
        <w:t>1</w:t>
      </w:r>
      <w:r>
        <w:t>; și</w:t>
      </w:r>
    </w:p>
    <w:p w:rsidR="0092350C" w:rsidRDefault="00621A69" w:rsidP="00621A69">
      <w:pPr>
        <w:pStyle w:val="ProductList-Bullet"/>
        <w:numPr>
          <w:ilvl w:val="0"/>
          <w:numId w:val="41"/>
        </w:numPr>
      </w:pPr>
      <w:r>
        <w:t>numai pe dispozitivul pe care este instalat Office.</w:t>
      </w:r>
    </w:p>
    <w:p w:rsidR="0092350C" w:rsidRDefault="00621A69">
      <w:pPr>
        <w:pStyle w:val="ProductList-Body"/>
      </w:pPr>
      <w:r>
        <w:rPr>
          <w:vertAlign w:val="superscript"/>
        </w:rPr>
        <w:t>1</w:t>
      </w:r>
      <w:r>
        <w:t>Utilizatorii Office Professional Plus care dețin o licență SL utilizator cu SA de tranziție Microsoft 365 sunt eligibili pentru acest drept.</w:t>
      </w:r>
    </w:p>
    <w:p w:rsidR="0092350C" w:rsidRDefault="0092350C">
      <w:pPr>
        <w:pStyle w:val="ProductList-Body"/>
      </w:pPr>
    </w:p>
    <w:p w:rsidR="0092350C" w:rsidRDefault="00621A69">
      <w:pPr>
        <w:pStyle w:val="ProductList-ClauseHeading"/>
        <w:outlineLvl w:val="4"/>
      </w:pPr>
      <w:r>
        <w:t>2.3 Conversia cheii produsului pentru Project Online și Project Pro pentru Office 365</w:t>
      </w:r>
    </w:p>
    <w:p w:rsidR="0092350C" w:rsidRDefault="00621A69">
      <w:pPr>
        <w:pStyle w:val="ProductList-Body"/>
      </w:pPr>
      <w:r>
        <w:t>Abonamentele la Project Online și Project Pro pentru Office 365 licențiate prin contractele Open, Open Value sau Open Value Subscription pot fi utilizate până la 31 decembrie 2016; după această dată, abonamentele neutilizate pot fi folosite pentru un produs ulterior.</w:t>
      </w: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2HeadingNoBorder"/>
        <w:outlineLvl w:val="2"/>
      </w:pPr>
      <w:bookmarkStart w:id="282" w:name="_Sec668"/>
      <w:r>
        <w:t>SharePoint Online</w:t>
      </w:r>
      <w:bookmarkEnd w:id="282"/>
      <w:r>
        <w:fldChar w:fldCharType="begin"/>
      </w:r>
      <w:r>
        <w:instrText xml:space="preserve"> TC "</w:instrText>
      </w:r>
      <w:bookmarkStart w:id="283" w:name="_Toc515575179"/>
      <w:r>
        <w:instrText>SharePoint Online</w:instrText>
      </w:r>
      <w:bookmarkEnd w:id="283"/>
      <w:r>
        <w:instrText>" \l 3</w:instrText>
      </w:r>
      <w:r>
        <w:fldChar w:fldCharType="end"/>
      </w:r>
    </w:p>
    <w:p w:rsidR="0092350C" w:rsidRDefault="00621A69">
      <w:pPr>
        <w:pStyle w:val="ProductList-Offering1SubSection"/>
        <w:outlineLvl w:val="3"/>
      </w:pPr>
      <w:bookmarkStart w:id="284" w:name="_Sec724"/>
      <w:r>
        <w:t>1. Disponibilitatea programului</w:t>
      </w:r>
      <w:bookmarkEnd w:id="284"/>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9235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2350C">
        <w:tc>
          <w:tcPr>
            <w:tcW w:w="4660" w:type="dxa"/>
            <w:tcBorders>
              <w:top w:val="single" w:sz="6" w:space="0" w:color="FFFFFF"/>
              <w:left w:val="none" w:sz="4" w:space="0" w:color="6E6E6E"/>
              <w:bottom w:val="dashed" w:sz="4" w:space="0" w:color="7F7F7F"/>
              <w:right w:val="none" w:sz="4" w:space="0" w:color="6E6E6E"/>
            </w:tcBorders>
          </w:tcPr>
          <w:p w:rsidR="0092350C" w:rsidRDefault="00621A69">
            <w:pPr>
              <w:pStyle w:val="ProductList-TableBody"/>
            </w:pPr>
            <w:r>
              <w:t xml:space="preserve">SharePoint Online Plan 1 </w:t>
            </w:r>
            <w:r>
              <w:fldChar w:fldCharType="begin"/>
            </w:r>
            <w:r>
              <w:instrText xml:space="preserve"> XE "SharePoint Online Plan 1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7F7F7F"/>
              <w:left w:val="none" w:sz="4" w:space="0" w:color="6E6E6E"/>
              <w:bottom w:val="dashed" w:sz="4" w:space="0" w:color="7F7F7F"/>
              <w:right w:val="none" w:sz="4" w:space="0" w:color="6E6E6E"/>
            </w:tcBorders>
          </w:tcPr>
          <w:p w:rsidR="0092350C" w:rsidRDefault="00621A69">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7F7F7F"/>
              <w:left w:val="none" w:sz="4" w:space="0" w:color="6E6E6E"/>
              <w:bottom w:val="dashed" w:sz="4" w:space="0" w:color="7F7F7F"/>
              <w:right w:val="none" w:sz="4" w:space="0" w:color="6E6E6E"/>
            </w:tcBorders>
          </w:tcPr>
          <w:p w:rsidR="0092350C" w:rsidRDefault="00621A69">
            <w:pPr>
              <w:pStyle w:val="ProductList-TableBody"/>
            </w:pPr>
            <w:r>
              <w:t>SharePoint Online Plan 2</w:t>
            </w:r>
            <w:r>
              <w:fldChar w:fldCharType="begin"/>
            </w:r>
            <w:r>
              <w:instrText xml:space="preserve"> XE "SharePoint Online Plan 2" </w:instrText>
            </w:r>
            <w:r>
              <w:fldChar w:fldCharType="end"/>
            </w:r>
            <w:r>
              <w:t xml:space="preserve"> (Licență SL utilizator)</w:t>
            </w:r>
          </w:p>
        </w:tc>
        <w:tc>
          <w:tcPr>
            <w:tcW w:w="740" w:type="dxa"/>
            <w:tcBorders>
              <w:top w:val="dashed" w:sz="4" w:space="0" w:color="7F7F7F"/>
              <w:left w:val="none" w:sz="4" w:space="0" w:color="6E6E6E"/>
              <w:bottom w:val="dashed" w:sz="4" w:space="0" w:color="7F7F7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7F7F7F"/>
              <w:left w:val="none" w:sz="4" w:space="0" w:color="6E6E6E"/>
              <w:bottom w:val="none" w:sz="4" w:space="0" w:color="BFBFBF"/>
              <w:right w:val="none" w:sz="4" w:space="0" w:color="6E6E6E"/>
            </w:tcBorders>
          </w:tcPr>
          <w:p w:rsidR="0092350C" w:rsidRDefault="00621A69">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bl>
    <w:p w:rsidR="0092350C" w:rsidRDefault="00621A69">
      <w:pPr>
        <w:pStyle w:val="ProductList-Offering1SubSection"/>
        <w:outlineLvl w:val="3"/>
      </w:pPr>
      <w:bookmarkStart w:id="285" w:name="_Sec779"/>
      <w:r>
        <w:t>2. Condițiile produsului</w:t>
      </w:r>
      <w:bookmarkEnd w:id="285"/>
    </w:p>
    <w:tbl>
      <w:tblPr>
        <w:tblStyle w:val="PURTable"/>
        <w:tblW w:w="0" w:type="dxa"/>
        <w:tblLook w:val="04A0" w:firstRow="1" w:lastRow="0" w:firstColumn="1" w:lastColumn="0" w:noHBand="0" w:noVBand="1"/>
      </w:tblPr>
      <w:tblGrid>
        <w:gridCol w:w="3609"/>
        <w:gridCol w:w="3586"/>
        <w:gridCol w:w="3595"/>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92350C" w:rsidRDefault="0092350C">
      <w:pPr>
        <w:pStyle w:val="ProductList-Body"/>
      </w:pPr>
    </w:p>
    <w:p w:rsidR="0092350C" w:rsidRDefault="00621A69">
      <w:pPr>
        <w:pStyle w:val="ProductList-ClauseHeading"/>
        <w:outlineLvl w:val="4"/>
      </w:pPr>
      <w:r>
        <w:t>2.1 Conversia cheii pentru SharePoint Online Plan 1 cu Yammer și SharePoint Online Plan 2 cu Yammer</w:t>
      </w:r>
    </w:p>
    <w:p w:rsidR="0092350C" w:rsidRDefault="00621A69">
      <w:pPr>
        <w:pStyle w:val="ProductList-Body"/>
      </w:pPr>
      <w:r>
        <w:t>Abonamentele la SharePoint Online Plan 1 cu Yammer sau SharePoint Online Plan 2 cu Yammer licențiate prin contractele Open, Open Value sau Open Value Subscription pot fi utilizate până la 31 octombrie 2015; după această dată, abonamentele neutilizate pot fi folosite pentru un produs care include oricare dintre serviciile respective.</w:t>
      </w: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5575180"/>
      <w:r>
        <w:instrText>Skype for Business Online</w:instrText>
      </w:r>
      <w:bookmarkEnd w:id="287"/>
      <w:r>
        <w:instrText>" \l 3</w:instrText>
      </w:r>
      <w:r>
        <w:fldChar w:fldCharType="end"/>
      </w:r>
    </w:p>
    <w:p w:rsidR="0092350C" w:rsidRDefault="00621A69">
      <w:pPr>
        <w:pStyle w:val="ProductList-Offering1SubSection"/>
        <w:outlineLvl w:val="3"/>
      </w:pPr>
      <w:bookmarkStart w:id="288" w:name="_Sec725"/>
      <w:r>
        <w:t>1. Disponibilitatea programului</w:t>
      </w:r>
      <w:bookmarkEnd w:id="288"/>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9235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2350C">
        <w:tc>
          <w:tcPr>
            <w:tcW w:w="4660" w:type="dxa"/>
            <w:tcBorders>
              <w:top w:val="single" w:sz="6" w:space="0" w:color="FFFFFF"/>
              <w:left w:val="none" w:sz="4" w:space="0" w:color="6E6E6E"/>
              <w:bottom w:val="dashed" w:sz="4" w:space="0" w:color="A5A5A5"/>
              <w:right w:val="none" w:sz="4" w:space="0" w:color="6E6E6E"/>
            </w:tcBorders>
          </w:tcPr>
          <w:p w:rsidR="0092350C" w:rsidRDefault="00621A69">
            <w:pPr>
              <w:pStyle w:val="ProductList-TableBody"/>
            </w:pPr>
            <w:r>
              <w:t>Skype for Business Online Plan 1</w:t>
            </w:r>
            <w:r>
              <w:fldChar w:fldCharType="begin"/>
            </w:r>
            <w:r>
              <w:instrText xml:space="preserve"> XE "Skype for Business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A5A5A5"/>
              <w:left w:val="none" w:sz="4" w:space="0" w:color="6E6E6E"/>
              <w:bottom w:val="dashed" w:sz="4" w:space="0" w:color="A5A5A5"/>
              <w:right w:val="none" w:sz="4" w:space="0" w:color="6E6E6E"/>
            </w:tcBorders>
          </w:tcPr>
          <w:p w:rsidR="0092350C" w:rsidRDefault="00621A69">
            <w:pPr>
              <w:pStyle w:val="ProductList-TableBody"/>
            </w:pPr>
            <w:r>
              <w:t>Licență suplimentară pentru Skype for Business Online Plan 1</w:t>
            </w:r>
            <w:r>
              <w:fldChar w:fldCharType="begin"/>
            </w:r>
            <w:r>
              <w:instrText xml:space="preserve"> XE "Licență suplimentară pentru Skype for Business Online Plan 1"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A5A5A5"/>
              <w:left w:val="none" w:sz="4" w:space="0" w:color="6E6E6E"/>
              <w:bottom w:val="dashed" w:sz="4" w:space="0" w:color="A5A5A5"/>
              <w:right w:val="none" w:sz="4" w:space="0" w:color="6E6E6E"/>
            </w:tcBorders>
          </w:tcPr>
          <w:p w:rsidR="0092350C" w:rsidRDefault="00621A69">
            <w:pPr>
              <w:pStyle w:val="ProductList-TableBody"/>
            </w:pPr>
            <w:r>
              <w:t>Skype for Business Online Plan 2</w:t>
            </w:r>
            <w:r>
              <w:fldChar w:fldCharType="begin"/>
            </w:r>
            <w:r>
              <w:instrText xml:space="preserve"> XE "Skype for Business Online Plan 2"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A5A5A5"/>
              <w:left w:val="none" w:sz="4" w:space="0" w:color="6E6E6E"/>
              <w:bottom w:val="dashed" w:sz="4" w:space="0" w:color="A5A5A5"/>
              <w:right w:val="none" w:sz="4" w:space="0" w:color="6E6E6E"/>
            </w:tcBorders>
          </w:tcPr>
          <w:p w:rsidR="0092350C" w:rsidRDefault="00621A69">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A5A5A5"/>
              <w:left w:val="none" w:sz="4" w:space="0" w:color="6E6E6E"/>
              <w:bottom w:val="dashed" w:sz="4" w:space="0" w:color="A5A5A5"/>
              <w:right w:val="none" w:sz="4" w:space="0" w:color="6E6E6E"/>
            </w:tcBorders>
          </w:tcPr>
          <w:p w:rsidR="0092350C" w:rsidRDefault="00621A69">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A5A5A5"/>
              <w:left w:val="none" w:sz="4" w:space="0" w:color="6E6E6E"/>
              <w:bottom w:val="dashed" w:sz="4" w:space="0" w:color="A5A5A5"/>
              <w:right w:val="none" w:sz="4" w:space="0" w:color="6E6E6E"/>
            </w:tcBorders>
          </w:tcPr>
          <w:p w:rsidR="0092350C" w:rsidRDefault="00621A69">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A5A5A5"/>
              <w:left w:val="none" w:sz="4" w:space="0" w:color="6E6E6E"/>
              <w:bottom w:val="dashed" w:sz="4" w:space="0" w:color="A5A5A5"/>
              <w:right w:val="none" w:sz="4" w:space="0" w:color="6E6E6E"/>
            </w:tcBorders>
          </w:tcPr>
          <w:p w:rsidR="0092350C" w:rsidRDefault="00621A69">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A5A5A5"/>
              <w:left w:val="none" w:sz="4" w:space="0" w:color="6E6E6E"/>
              <w:bottom w:val="none" w:sz="4" w:space="0" w:color="A5A5A5"/>
              <w:right w:val="none" w:sz="4" w:space="0" w:color="6E6E6E"/>
            </w:tcBorders>
          </w:tcPr>
          <w:p w:rsidR="0092350C" w:rsidRDefault="00621A69">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bl>
    <w:p w:rsidR="0092350C" w:rsidRDefault="00621A69">
      <w:pPr>
        <w:pStyle w:val="ProductList-Offering1SubSection"/>
        <w:outlineLvl w:val="3"/>
      </w:pPr>
      <w:bookmarkStart w:id="289" w:name="_Sec780"/>
      <w:r>
        <w:t>2. Condițiile produsului</w:t>
      </w:r>
      <w:bookmarkEnd w:id="289"/>
    </w:p>
    <w:tbl>
      <w:tblPr>
        <w:tblStyle w:val="PURTable"/>
        <w:tblW w:w="0" w:type="dxa"/>
        <w:tblLook w:val="04A0" w:firstRow="1" w:lastRow="0" w:firstColumn="1" w:lastColumn="0" w:noHBand="0" w:noVBand="1"/>
      </w:tblPr>
      <w:tblGrid>
        <w:gridCol w:w="3608"/>
        <w:gridCol w:w="3588"/>
        <w:gridCol w:w="3594"/>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Creditelor de comunicare)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92350C" w:rsidRDefault="0092350C">
      <w:pPr>
        <w:pStyle w:val="ProductList-Body"/>
      </w:pPr>
    </w:p>
    <w:p w:rsidR="0092350C" w:rsidRDefault="00621A69">
      <w:pPr>
        <w:pStyle w:val="ProductList-ClauseHeading"/>
        <w:outlineLvl w:val="4"/>
      </w:pPr>
      <w:r>
        <w:t>2.1 Lync for Mac 2011</w:t>
      </w:r>
    </w:p>
    <w:p w:rsidR="0092350C" w:rsidRDefault="00621A69">
      <w:pPr>
        <w:pStyle w:val="ProductList-Body"/>
      </w:pPr>
      <w:r>
        <w:t>Skype for Business Online Plan 1 și Plan 2 necesită achiziționarea și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și Plan 2. Fiind o ofertă limitată, clienții cu licență pentru Skype for Business Online primesc gratuit o copie cu licență a Lync for Mac 2011 odată cu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abonament de bază sau la migrarea la următoarea versiune de Skype for Business Online, oricare eveniment survine mai întâi. Clienții pot să utilizeze clientul gratuit Skype for Business Basic 2015 pentru utilizatorii finali de Windows.</w:t>
      </w:r>
    </w:p>
    <w:p w:rsidR="0092350C" w:rsidRDefault="0092350C">
      <w:pPr>
        <w:pStyle w:val="ProductList-Body"/>
      </w:pPr>
    </w:p>
    <w:p w:rsidR="0092350C" w:rsidRDefault="00621A69">
      <w:pPr>
        <w:pStyle w:val="ProductList-ClauseHeading"/>
        <w:outlineLvl w:val="4"/>
      </w:pPr>
      <w:r>
        <w:t>2.2 Credite de comunicare</w:t>
      </w:r>
    </w:p>
    <w:p w:rsidR="0092350C" w:rsidRDefault="00621A69">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pe care Clientul le alocă pentru Creditele de comunicare pot fi utilizate pentru aceste servicii, iar fondurile neutilizate în interval de 12 luni de la data tranzacției se vor pierde. </w:t>
      </w:r>
    </w:p>
    <w:p w:rsidR="0092350C" w:rsidRDefault="0092350C">
      <w:pPr>
        <w:pStyle w:val="ProductList-Body"/>
      </w:pPr>
    </w:p>
    <w:p w:rsidR="0092350C" w:rsidRDefault="00621A69">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de volum aplicabil.</w:t>
      </w: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2HeadingNoBorder"/>
        <w:outlineLvl w:val="2"/>
      </w:pPr>
      <w:bookmarkStart w:id="290" w:name="_Sec1217"/>
      <w:r>
        <w:t>Workplace Analytics</w:t>
      </w:r>
      <w:bookmarkEnd w:id="290"/>
      <w:r>
        <w:fldChar w:fldCharType="begin"/>
      </w:r>
      <w:r>
        <w:instrText xml:space="preserve"> TC "</w:instrText>
      </w:r>
      <w:bookmarkStart w:id="291" w:name="_Toc515575181"/>
      <w:r>
        <w:instrText>Workplace Analytics</w:instrText>
      </w:r>
      <w:bookmarkEnd w:id="291"/>
      <w:r>
        <w:instrText>" \l 3</w:instrText>
      </w:r>
      <w:r>
        <w:fldChar w:fldCharType="end"/>
      </w:r>
    </w:p>
    <w:p w:rsidR="0092350C" w:rsidRDefault="00621A69">
      <w:pPr>
        <w:pStyle w:val="ProductList-Offering1SubSection"/>
        <w:outlineLvl w:val="3"/>
      </w:pPr>
      <w:bookmarkStart w:id="292" w:name="_Sec1218"/>
      <w:r>
        <w:t>Disponibilitatea programului</w:t>
      </w:r>
      <w:bookmarkEnd w:id="292"/>
    </w:p>
    <w:tbl>
      <w:tblPr>
        <w:tblStyle w:val="PURTable"/>
        <w:tblW w:w="0" w:type="dxa"/>
        <w:tblLook w:val="04A0" w:firstRow="1" w:lastRow="0" w:firstColumn="1" w:lastColumn="0" w:noHBand="0" w:noVBand="1"/>
      </w:tblPr>
      <w:tblGrid>
        <w:gridCol w:w="4045"/>
        <w:gridCol w:w="812"/>
        <w:gridCol w:w="682"/>
        <w:gridCol w:w="801"/>
        <w:gridCol w:w="709"/>
        <w:gridCol w:w="726"/>
        <w:gridCol w:w="825"/>
        <w:gridCol w:w="700"/>
        <w:gridCol w:w="689"/>
        <w:gridCol w:w="795"/>
      </w:tblGrid>
      <w:tr w:rsidR="0092350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2350C" w:rsidRDefault="00621A69">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2350C">
        <w:tc>
          <w:tcPr>
            <w:tcW w:w="4520" w:type="dxa"/>
            <w:tcBorders>
              <w:top w:val="none" w:sz="4" w:space="0" w:color="BFBFBF"/>
              <w:left w:val="none" w:sz="4" w:space="0" w:color="000000"/>
              <w:bottom w:val="none" w:sz="4" w:space="0" w:color="7F7F7F"/>
              <w:right w:val="none" w:sz="4" w:space="0" w:color="000000"/>
            </w:tcBorders>
          </w:tcPr>
          <w:p w:rsidR="0092350C" w:rsidRDefault="00621A69">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bl>
    <w:p w:rsidR="0092350C" w:rsidRDefault="00621A69">
      <w:pPr>
        <w:pStyle w:val="ProductList-Offering1SubSection"/>
        <w:outlineLvl w:val="3"/>
      </w:pPr>
      <w:bookmarkStart w:id="293" w:name="_Sec1219"/>
      <w:r>
        <w:t>Condițiile produsului</w:t>
      </w:r>
      <w:bookmarkEnd w:id="293"/>
    </w:p>
    <w:tbl>
      <w:tblPr>
        <w:tblStyle w:val="PURTable"/>
        <w:tblW w:w="0" w:type="dxa"/>
        <w:tblLook w:val="04A0" w:firstRow="1" w:lastRow="0" w:firstColumn="1" w:lastColumn="0" w:noHBand="0" w:noVBand="1"/>
      </w:tblPr>
      <w:tblGrid>
        <w:gridCol w:w="3615"/>
        <w:gridCol w:w="3593"/>
        <w:gridCol w:w="358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GroupHeading"/>
        <w:outlineLvl w:val="1"/>
      </w:pPr>
      <w:bookmarkStart w:id="294" w:name="_Sec635"/>
      <w:r>
        <w:t>Alte servicii online</w:t>
      </w:r>
      <w:bookmarkEnd w:id="294"/>
      <w:r>
        <w:fldChar w:fldCharType="begin"/>
      </w:r>
      <w:r>
        <w:instrText xml:space="preserve"> TC "</w:instrText>
      </w:r>
      <w:bookmarkStart w:id="295" w:name="_Toc515575182"/>
      <w:r>
        <w:instrText>Alte servicii online</w:instrText>
      </w:r>
      <w:bookmarkEnd w:id="295"/>
      <w:r>
        <w:instrText>" \l 2</w:instrText>
      </w:r>
      <w:r>
        <w:fldChar w:fldCharType="end"/>
      </w:r>
    </w:p>
    <w:p w:rsidR="0092350C" w:rsidRDefault="00621A69">
      <w:pPr>
        <w:pStyle w:val="ProductList-Offering2HeadingNoBorder"/>
        <w:outlineLvl w:val="2"/>
      </w:pPr>
      <w:bookmarkStart w:id="296" w:name="_Sec670"/>
      <w:r>
        <w:t>Bing Maps</w:t>
      </w:r>
      <w:bookmarkEnd w:id="296"/>
      <w:r>
        <w:fldChar w:fldCharType="begin"/>
      </w:r>
      <w:r>
        <w:instrText xml:space="preserve"> TC "</w:instrText>
      </w:r>
      <w:bookmarkStart w:id="297" w:name="_Toc515575183"/>
      <w:r>
        <w:instrText>Bing Maps</w:instrText>
      </w:r>
      <w:bookmarkEnd w:id="297"/>
      <w:r>
        <w:instrText>" \l 3</w:instrText>
      </w:r>
      <w:r>
        <w:fldChar w:fldCharType="end"/>
      </w:r>
    </w:p>
    <w:p w:rsidR="0092350C" w:rsidRDefault="00621A69">
      <w:pPr>
        <w:pStyle w:val="ProductList-Offering1SubSection"/>
        <w:outlineLvl w:val="3"/>
      </w:pPr>
      <w:bookmarkStart w:id="298" w:name="_Sec726"/>
      <w:r>
        <w:t>1. Disponibilitatea programului</w:t>
      </w:r>
      <w:bookmarkEnd w:id="298"/>
    </w:p>
    <w:tbl>
      <w:tblPr>
        <w:tblStyle w:val="PURTable"/>
        <w:tblW w:w="0" w:type="dxa"/>
        <w:tblLook w:val="04A0" w:firstRow="1" w:lastRow="0" w:firstColumn="1" w:lastColumn="0" w:noHBand="0" w:noVBand="1"/>
      </w:tblPr>
      <w:tblGrid>
        <w:gridCol w:w="4167"/>
        <w:gridCol w:w="706"/>
        <w:gridCol w:w="679"/>
        <w:gridCol w:w="798"/>
        <w:gridCol w:w="707"/>
        <w:gridCol w:w="726"/>
        <w:gridCol w:w="823"/>
        <w:gridCol w:w="699"/>
        <w:gridCol w:w="687"/>
        <w:gridCol w:w="792"/>
      </w:tblGrid>
      <w:tr w:rsidR="009235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2350C">
        <w:tc>
          <w:tcPr>
            <w:tcW w:w="46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Platforma de gestionare a resurselor Mobile</w:t>
            </w:r>
            <w:r>
              <w:fldChar w:fldCharType="begin"/>
            </w:r>
            <w:r>
              <w:instrText xml:space="preserve"> XE "Platforma de gestionare a resurselor Mobile"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Utilizarea site-ului web intern Bing Maps – 100.000 de tranzacții (SL)</w:t>
            </w:r>
            <w:r>
              <w:fldChar w:fldCharType="begin"/>
            </w:r>
            <w:r>
              <w:instrText xml:space="preserve"> XE "Utilizarea site-ului web intern Bing Maps – 100.000 de tranzacții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Utilizarea site-ului web intern Bing Maps – 500.000 de tranzacții (și mai multe) (SL)</w:t>
            </w:r>
            <w:r>
              <w:fldChar w:fldCharType="begin"/>
            </w:r>
            <w:r>
              <w:instrText xml:space="preserve"> XE "Utilizarea site-ului web intern Bing Maps – 500.000 de tranzacții (și mai multe)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Utilizatorul cunoscut pentru Bing Maps (Licență SL)</w:t>
            </w:r>
            <w:r>
              <w:fldChar w:fldCharType="begin"/>
            </w:r>
            <w:r>
              <w:instrText xml:space="preserve"> XE "Utilizatorul cunoscut pentru Bing Maps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Utilizatorul cunoscut pentru Bing Maps – 5.000 de utilizatori (Licență SL)</w:t>
            </w:r>
            <w:r>
              <w:fldChar w:fldCharType="begin"/>
            </w:r>
            <w:r>
              <w:instrText xml:space="preserve"> XE "Utilizatorul cunoscut pentru Bing Maps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Utilizatorul cunoscut pentru Bing Maps Light – 500 de utilizatori (Licență SL)</w:t>
            </w:r>
            <w:r>
              <w:fldChar w:fldCharType="begin"/>
            </w:r>
            <w:r>
              <w:instrText xml:space="preserve"> XE "Utilizatorul cunoscut pentru Bing Maps Light – 500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Utilizatorul cunoscut pentru Bing Maps Light – 5.000 de utilizatori (Licență SL)</w:t>
            </w:r>
            <w:r>
              <w:fldChar w:fldCharType="begin"/>
            </w:r>
            <w:r>
              <w:instrText xml:space="preserve"> XE "Utilizatorul cunoscut pentru Bing Maps Light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rPr>
                <w:color w:val="000000"/>
              </w:rPr>
              <w:t>Utilizarea site-ului web public Bing Maps – 100.000 de tranzacții (SL)</w:t>
            </w:r>
            <w:r>
              <w:fldChar w:fldCharType="begin"/>
            </w:r>
            <w:r>
              <w:instrText xml:space="preserve"> XE "Utilizarea site-ului web public Bing Maps – 100.000 de tranzacții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pPr>
            <w:r>
              <w:rPr>
                <w:color w:val="000000"/>
              </w:rPr>
              <w:t>Utilizarea site-ului web public Bing Maps – 500.000 de tranzacții (și mai multe) (Licență SL)</w:t>
            </w:r>
            <w:r>
              <w:fldChar w:fldCharType="begin"/>
            </w:r>
            <w:r>
              <w:instrText xml:space="preserve"> XE "Utilizarea site-ului web public Bing Maps – 500.000 de tranzacții (și mai multe) (Licență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2350C" w:rsidRDefault="00621A6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bl>
    <w:p w:rsidR="0092350C" w:rsidRDefault="00621A69">
      <w:pPr>
        <w:pStyle w:val="ProductList-Offering1SubSection"/>
        <w:outlineLvl w:val="3"/>
      </w:pPr>
      <w:bookmarkStart w:id="299" w:name="_Sec781"/>
      <w:r>
        <w:t>2. Condițiile produsului</w:t>
      </w:r>
      <w:bookmarkEnd w:id="299"/>
    </w:p>
    <w:tbl>
      <w:tblPr>
        <w:tblStyle w:val="PURTable"/>
        <w:tblW w:w="0" w:type="dxa"/>
        <w:tblLook w:val="04A0" w:firstRow="1" w:lastRow="0" w:firstColumn="1" w:lastColumn="0" w:noHBand="0" w:noVBand="1"/>
      </w:tblPr>
      <w:tblGrid>
        <w:gridCol w:w="3615"/>
        <w:gridCol w:w="3593"/>
        <w:gridCol w:w="358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(SCE):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2.1 Tranzacții facturabile</w:t>
      </w:r>
    </w:p>
    <w:p w:rsidR="0092350C" w:rsidRDefault="00621A69">
      <w:pPr>
        <w:pStyle w:val="ProductList-Body"/>
      </w:pPr>
      <w:r>
        <w:t>Fiecare Licență SL suplimentară pentru utilizarea site-ului web public sau intern Bing Maps îi dă dreptul Clientului la numărul de Tranzacții facturabile specificat în numele Produsului. La data înscrierii sau la data expirării abonamentului, toate Tranzacțiile facturabile achiziționate și neutilizate se vor pierde.</w:t>
      </w:r>
    </w:p>
    <w:p w:rsidR="0092350C" w:rsidRDefault="0092350C">
      <w:pPr>
        <w:pStyle w:val="ProductList-Body"/>
      </w:pPr>
    </w:p>
    <w:p w:rsidR="0092350C" w:rsidRDefault="00621A69">
      <w:pPr>
        <w:pStyle w:val="ProductList-Body"/>
      </w:pPr>
      <w:r>
        <w:t>În cazul în care Clientul depășește numărul total de Tranzacții facturabile achiziționate, atunci, în interval de 30 de zile de la notificarea Microsoft, Clientul trebuie să achiziționeze Licențe SL suplimentare pentru utilizarea site-ului web public sau intern Bing Maps pentru a acoperi numărul depășit de Tranzacții facturabile și numărul estimat de Tranzacții facturabile pentru restul duratei înscrierii; în caz contrar, Microsoft va înceta accesul Clientului la Bing Maps.</w:t>
      </w:r>
    </w:p>
    <w:p w:rsidR="0092350C" w:rsidRDefault="0092350C">
      <w:pPr>
        <w:pStyle w:val="ProductList-Body"/>
      </w:pPr>
    </w:p>
    <w:p w:rsidR="0092350C" w:rsidRDefault="00621A69">
      <w:pPr>
        <w:pStyle w:val="ProductList-ClauseHeading"/>
        <w:outlineLvl w:val="4"/>
      </w:pPr>
      <w:r>
        <w:t>2.2 Cerințele pentru Mobile Asset Management Per Asset</w:t>
      </w:r>
    </w:p>
    <w:p w:rsidR="0092350C" w:rsidRDefault="00621A69">
      <w:pPr>
        <w:pStyle w:val="ProductList-Body"/>
      </w:pPr>
      <w:r>
        <w:t xml:space="preserve">Pentru ofertele următoare este nevoie de o licență pentru un abonament lunar la Mobile Asset Management Per Asset: </w:t>
      </w:r>
    </w:p>
    <w:p w:rsidR="0092350C" w:rsidRDefault="00621A69" w:rsidP="00621A69">
      <w:pPr>
        <w:pStyle w:val="ProductList-Bullet"/>
        <w:numPr>
          <w:ilvl w:val="0"/>
          <w:numId w:val="42"/>
        </w:numPr>
      </w:pPr>
      <w:r>
        <w:t>Distance Matrix Per Asset Automatic</w:t>
      </w:r>
    </w:p>
    <w:p w:rsidR="0092350C" w:rsidRDefault="00621A69" w:rsidP="00621A69">
      <w:pPr>
        <w:pStyle w:val="ProductList-Bullet"/>
        <w:numPr>
          <w:ilvl w:val="0"/>
          <w:numId w:val="42"/>
        </w:numPr>
      </w:pPr>
      <w:r>
        <w:t>Distance Matrix Per Asset Manual</w:t>
      </w:r>
    </w:p>
    <w:p w:rsidR="0092350C" w:rsidRDefault="00621A69" w:rsidP="00621A69">
      <w:pPr>
        <w:pStyle w:val="ProductList-Bullet"/>
        <w:numPr>
          <w:ilvl w:val="0"/>
          <w:numId w:val="42"/>
        </w:numPr>
      </w:pPr>
      <w:r>
        <w:t>Truck Routing Per Asset</w:t>
      </w:r>
    </w:p>
    <w:p w:rsidR="0092350C" w:rsidRDefault="00621A69" w:rsidP="00621A69">
      <w:pPr>
        <w:pStyle w:val="ProductList-Bullet"/>
        <w:numPr>
          <w:ilvl w:val="0"/>
          <w:numId w:val="42"/>
        </w:numPr>
      </w:pPr>
      <w:r>
        <w:t>Drive Analytics Per Asset</w:t>
      </w: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2HeadingNoBorder"/>
        <w:outlineLvl w:val="2"/>
      </w:pPr>
      <w:bookmarkStart w:id="300" w:name="_Sec674"/>
      <w:r>
        <w:t>Platforma de aplicații pentru afaceri</w:t>
      </w:r>
      <w:bookmarkEnd w:id="300"/>
      <w:r>
        <w:fldChar w:fldCharType="begin"/>
      </w:r>
      <w:r>
        <w:instrText xml:space="preserve"> TC "</w:instrText>
      </w:r>
      <w:bookmarkStart w:id="301" w:name="_Toc515575184"/>
      <w:r>
        <w:instrText>Platforma de aplicații pentru afaceri</w:instrText>
      </w:r>
      <w:bookmarkEnd w:id="301"/>
      <w:r>
        <w:instrText>" \l 3</w:instrText>
      </w:r>
      <w:r>
        <w:fldChar w:fldCharType="end"/>
      </w:r>
    </w:p>
    <w:p w:rsidR="0092350C" w:rsidRDefault="00621A69">
      <w:pPr>
        <w:pStyle w:val="ProductList-Offering1SubSection"/>
        <w:outlineLvl w:val="3"/>
      </w:pPr>
      <w:bookmarkStart w:id="302" w:name="_Sec730"/>
      <w:r>
        <w:t>1. Disponibilitatea programului</w:t>
      </w:r>
      <w:bookmarkEnd w:id="302"/>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9235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2350C">
        <w:tc>
          <w:tcPr>
            <w:tcW w:w="4660" w:type="dxa"/>
            <w:tcBorders>
              <w:top w:val="single" w:sz="6" w:space="0" w:color="FFFFFF"/>
              <w:left w:val="none" w:sz="4" w:space="0" w:color="6E6E6E"/>
              <w:bottom w:val="dashed" w:sz="4" w:space="0" w:color="B2B2B2"/>
              <w:right w:val="none" w:sz="4" w:space="0" w:color="6E6E6E"/>
            </w:tcBorders>
          </w:tcPr>
          <w:p w:rsidR="0092350C" w:rsidRDefault="00621A69">
            <w:pPr>
              <w:pStyle w:val="ProductList-TableBody"/>
            </w:pPr>
            <w:r>
              <w:t>Microsoft Flow Plan 1</w:t>
            </w:r>
            <w:r>
              <w:fldChar w:fldCharType="begin"/>
            </w:r>
            <w:r>
              <w:instrText xml:space="preserve"> XE "Microsoft Flow Plan 1" </w:instrText>
            </w:r>
            <w:r>
              <w:fldChar w:fldCharType="end"/>
            </w:r>
            <w:r>
              <w:t xml:space="preserve"> (licență SL utilizator)</w:t>
            </w:r>
          </w:p>
        </w:tc>
        <w:tc>
          <w:tcPr>
            <w:tcW w:w="740" w:type="dxa"/>
            <w:tcBorders>
              <w:top w:val="single" w:sz="6" w:space="0" w:color="FFFFFF"/>
              <w:left w:val="none" w:sz="4" w:space="0" w:color="6E6E6E"/>
              <w:bottom w:val="dashed" w:sz="4" w:space="0" w:color="B2B2B2"/>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2B2B2"/>
              <w:left w:val="none" w:sz="4" w:space="0" w:color="6E6E6E"/>
              <w:bottom w:val="dashed" w:sz="4" w:space="0" w:color="B2B2B2"/>
              <w:right w:val="none" w:sz="4" w:space="0" w:color="6E6E6E"/>
            </w:tcBorders>
          </w:tcPr>
          <w:p w:rsidR="0092350C" w:rsidRDefault="00621A69">
            <w:pPr>
              <w:pStyle w:val="ProductList-TableBody"/>
            </w:pPr>
            <w:r>
              <w:t>Microsoft Flow Plan 2</w:t>
            </w:r>
            <w:r>
              <w:fldChar w:fldCharType="begin"/>
            </w:r>
            <w:r>
              <w:instrText xml:space="preserve"> XE "Microsoft Flow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2B2B2"/>
              <w:left w:val="none" w:sz="4" w:space="0" w:color="6E6E6E"/>
              <w:bottom w:val="dashed" w:sz="4" w:space="0" w:color="B2B2B2"/>
              <w:right w:val="none" w:sz="4" w:space="0" w:color="6E6E6E"/>
            </w:tcBorders>
          </w:tcPr>
          <w:p w:rsidR="0092350C" w:rsidRDefault="00621A69">
            <w:pPr>
              <w:pStyle w:val="ProductList-TableBody"/>
            </w:pPr>
            <w:r>
              <w:t>Microsoft PowerApps Plan 1</w:t>
            </w:r>
            <w:r>
              <w:fldChar w:fldCharType="begin"/>
            </w:r>
            <w:r>
              <w:instrText xml:space="preserve"> XE "Microsoft PowerApps Plan 1" </w:instrText>
            </w:r>
            <w:r>
              <w:fldChar w:fldCharType="end"/>
            </w:r>
            <w:r>
              <w:t xml:space="preserve"> (licență SL dispozitiv și utilizator)</w:t>
            </w:r>
          </w:p>
        </w:tc>
        <w:tc>
          <w:tcPr>
            <w:tcW w:w="740" w:type="dxa"/>
            <w:tcBorders>
              <w:top w:val="dashed" w:sz="4" w:space="0" w:color="B2B2B2"/>
              <w:left w:val="none" w:sz="4" w:space="0" w:color="6E6E6E"/>
              <w:bottom w:val="dashed" w:sz="4" w:space="0" w:color="B2B2B2"/>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2B2B2"/>
              <w:left w:val="none" w:sz="4" w:space="0" w:color="6E6E6E"/>
              <w:bottom w:val="dashed" w:sz="4" w:space="0" w:color="B2B2B2"/>
              <w:right w:val="none" w:sz="4" w:space="0" w:color="6E6E6E"/>
            </w:tcBorders>
          </w:tcPr>
          <w:p w:rsidR="0092350C" w:rsidRDefault="00621A69">
            <w:pPr>
              <w:pStyle w:val="ProductList-TableBody"/>
            </w:pPr>
            <w:r>
              <w:t>Microsoft PowerApps Plan 2</w:t>
            </w:r>
            <w:r>
              <w:fldChar w:fldCharType="begin"/>
            </w:r>
            <w:r>
              <w:instrText xml:space="preserve"> XE "Microsoft PowerApps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2B2B2"/>
              <w:left w:val="none" w:sz="4" w:space="0" w:color="6E6E6E"/>
              <w:bottom w:val="dashed" w:sz="4" w:space="0" w:color="B2B2B2"/>
              <w:right w:val="none" w:sz="4" w:space="0" w:color="6E6E6E"/>
            </w:tcBorders>
          </w:tcPr>
          <w:p w:rsidR="0092350C" w:rsidRDefault="00621A69">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2B2B2"/>
              <w:left w:val="none" w:sz="4" w:space="0" w:color="6E6E6E"/>
              <w:bottom w:val="dashed" w:sz="4" w:space="0" w:color="B2B2B2"/>
              <w:right w:val="none" w:sz="4" w:space="0" w:color="6E6E6E"/>
            </w:tcBorders>
          </w:tcPr>
          <w:p w:rsidR="0092350C" w:rsidRDefault="00621A69">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2B2B2"/>
              <w:left w:val="none" w:sz="4" w:space="0" w:color="6E6E6E"/>
              <w:bottom w:val="dashed" w:sz="4" w:space="0" w:color="B2B2B2"/>
              <w:right w:val="none" w:sz="4" w:space="0" w:color="6E6E6E"/>
            </w:tcBorders>
          </w:tcPr>
          <w:p w:rsidR="0092350C" w:rsidRDefault="00621A69">
            <w:pPr>
              <w:pStyle w:val="ProductList-TableBody"/>
            </w:pPr>
            <w:r>
              <w:t>Licență suplimentară Microsoft Stream Plan 2</w:t>
            </w:r>
            <w:r>
              <w:fldChar w:fldCharType="begin"/>
            </w:r>
            <w:r>
              <w:instrText xml:space="preserve"> XE "Licență suplimentară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2B2B2"/>
              <w:left w:val="none" w:sz="4" w:space="0" w:color="6E6E6E"/>
              <w:bottom w:val="dashed" w:sz="4" w:space="0" w:color="B2B2B2"/>
              <w:right w:val="none" w:sz="4" w:space="0" w:color="6E6E6E"/>
            </w:tcBorders>
          </w:tcPr>
          <w:p w:rsidR="0092350C" w:rsidRDefault="00621A69">
            <w:pPr>
              <w:pStyle w:val="ProductList-TableBody"/>
            </w:pPr>
            <w:r>
              <w:t>Licență suplimentară Microsoft Stream Storage (500 GB)</w:t>
            </w:r>
            <w:r>
              <w:fldChar w:fldCharType="begin"/>
            </w:r>
            <w:r>
              <w:instrText xml:space="preserve"> XE "Licență suplimentară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2B2B2"/>
              <w:left w:val="none" w:sz="4" w:space="0" w:color="6E6E6E"/>
              <w:bottom w:val="dashed" w:sz="4" w:space="0" w:color="B2B2B2"/>
              <w:right w:val="none" w:sz="4" w:space="0" w:color="6E6E6E"/>
            </w:tcBorders>
          </w:tcPr>
          <w:p w:rsidR="0092350C" w:rsidRDefault="00621A6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2B2B2"/>
              <w:left w:val="none" w:sz="4" w:space="0" w:color="6E6E6E"/>
              <w:bottom w:val="dashed" w:sz="4" w:space="0" w:color="B2B2B2"/>
              <w:right w:val="none" w:sz="4" w:space="0" w:color="6E6E6E"/>
            </w:tcBorders>
          </w:tcPr>
          <w:p w:rsidR="0092350C" w:rsidRDefault="00621A6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2B2B2"/>
              <w:left w:val="none" w:sz="4" w:space="0" w:color="6E6E6E"/>
              <w:bottom w:val="dashed" w:sz="4" w:space="0" w:color="B2B2B2"/>
              <w:right w:val="none" w:sz="4" w:space="0" w:color="6E6E6E"/>
            </w:tcBorders>
          </w:tcPr>
          <w:p w:rsidR="0092350C" w:rsidRDefault="00621A6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2B2B2"/>
              <w:left w:val="none" w:sz="4" w:space="0" w:color="6E6E6E"/>
              <w:bottom w:val="dashed" w:sz="4" w:space="0" w:color="B2B2B2"/>
              <w:right w:val="none" w:sz="4" w:space="0" w:color="6E6E6E"/>
            </w:tcBorders>
          </w:tcPr>
          <w:p w:rsidR="0092350C" w:rsidRDefault="00621A6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2B2B2"/>
              <w:left w:val="none" w:sz="4" w:space="0" w:color="6E6E6E"/>
              <w:bottom w:val="dashed" w:sz="4" w:space="0" w:color="B2B2B2"/>
              <w:right w:val="none" w:sz="4" w:space="0" w:color="6E6E6E"/>
            </w:tcBorders>
          </w:tcPr>
          <w:p w:rsidR="0092350C" w:rsidRDefault="00621A6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2B2B2"/>
              <w:left w:val="none" w:sz="4" w:space="0" w:color="6E6E6E"/>
              <w:bottom w:val="dashed" w:sz="4" w:space="0" w:color="B2B2B2"/>
              <w:right w:val="none" w:sz="4" w:space="0" w:color="6E6E6E"/>
            </w:tcBorders>
          </w:tcPr>
          <w:p w:rsidR="0092350C" w:rsidRDefault="00621A6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2B2B2"/>
              <w:left w:val="none" w:sz="4" w:space="0" w:color="6E6E6E"/>
              <w:bottom w:val="dashed" w:sz="4" w:space="0" w:color="B2B2B2"/>
              <w:right w:val="none" w:sz="4" w:space="0" w:color="6E6E6E"/>
            </w:tcBorders>
          </w:tcPr>
          <w:p w:rsidR="0092350C" w:rsidRDefault="00621A6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2B2B2"/>
              <w:left w:val="none" w:sz="4" w:space="0" w:color="6E6E6E"/>
              <w:bottom w:val="dashed" w:sz="4" w:space="0" w:color="BFBFBF"/>
              <w:right w:val="none" w:sz="4" w:space="0" w:color="6E6E6E"/>
            </w:tcBorders>
          </w:tcPr>
          <w:p w:rsidR="0092350C" w:rsidRDefault="00621A6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66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bl>
    <w:p w:rsidR="0092350C" w:rsidRDefault="00621A69">
      <w:pPr>
        <w:pStyle w:val="ProductList-Offering1SubSection"/>
        <w:outlineLvl w:val="3"/>
      </w:pPr>
      <w:bookmarkStart w:id="303" w:name="_Sec785"/>
      <w:r>
        <w:t>2. Condițiile produsului</w:t>
      </w:r>
      <w:bookmarkEnd w:id="303"/>
    </w:p>
    <w:tbl>
      <w:tblPr>
        <w:tblStyle w:val="PURTable"/>
        <w:tblW w:w="0" w:type="dxa"/>
        <w:tblLook w:val="04A0" w:firstRow="1" w:lastRow="0" w:firstColumn="1" w:lastColumn="0" w:noHBand="0" w:noVBand="1"/>
      </w:tblPr>
      <w:tblGrid>
        <w:gridCol w:w="3612"/>
        <w:gridCol w:w="3590"/>
        <w:gridCol w:w="3588"/>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Flow, PowerApps, Stream</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2.1 Power BI Report Server – Executarea instanțelor produsului software de tip server</w:t>
      </w:r>
    </w:p>
    <w:p w:rsidR="0092350C" w:rsidRDefault="00621A69">
      <w:pPr>
        <w:pStyle w:val="ProductList-Body"/>
      </w:pPr>
      <w:r>
        <w:t xml:space="preserve">Pentru fiecare licență de abonament Microsoft Power BI Premium,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pe Serviciile Microsoft Azure.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rsidR="0092350C" w:rsidRDefault="0092350C">
      <w:pPr>
        <w:pStyle w:val="ProductList-Body"/>
      </w:pPr>
    </w:p>
    <w:p w:rsidR="0092350C" w:rsidRDefault="00621A69">
      <w:pPr>
        <w:pStyle w:val="ProductList-ClauseHeading"/>
        <w:outlineLvl w:val="4"/>
      </w:pPr>
      <w:r>
        <w:t>2.2 Power BI Report Server – Partajarea conținutului</w:t>
      </w:r>
    </w:p>
    <w:p w:rsidR="0092350C" w:rsidRDefault="00621A69">
      <w:pPr>
        <w:pStyle w:val="ProductList-Body"/>
      </w:pPr>
      <w:r>
        <w:t xml:space="preserve">O licență SL utilizator pentru Power BI Pro este necesară pentru a publica rapoarte Power BI partajate folosind Power BI Report Server.  </w:t>
      </w:r>
    </w:p>
    <w:p w:rsidR="0092350C" w:rsidRDefault="0092350C">
      <w:pPr>
        <w:pStyle w:val="ProductList-Body"/>
      </w:pPr>
    </w:p>
    <w:p w:rsidR="0092350C" w:rsidRDefault="00621A69">
      <w:pPr>
        <w:pStyle w:val="ProductList-ClauseHeading"/>
        <w:outlineLvl w:val="4"/>
      </w:pPr>
      <w:r>
        <w:t>2.3 Tehnologia SQL Server</w:t>
      </w:r>
    </w:p>
    <w:p w:rsidR="0092350C" w:rsidRDefault="00621A69">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în scopul limitat de a susține Power BI Report Server și orice alt produs care include software SQL Server pentru baze de date.  </w:t>
      </w: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75185"/>
      <w:r>
        <w:instrText>Microsoft Kaizala Pro</w:instrText>
      </w:r>
      <w:bookmarkEnd w:id="305"/>
      <w:r>
        <w:instrText>" \l 3</w:instrText>
      </w:r>
      <w:r>
        <w:fldChar w:fldCharType="end"/>
      </w:r>
    </w:p>
    <w:p w:rsidR="0092350C" w:rsidRDefault="00621A69">
      <w:pPr>
        <w:pStyle w:val="ProductList-Offering1SubSection"/>
        <w:outlineLvl w:val="3"/>
      </w:pPr>
      <w:bookmarkStart w:id="306" w:name="_Sec1210"/>
      <w:r>
        <w:t>1. Disponibilitatea programului</w:t>
      </w:r>
      <w:bookmarkEnd w:id="306"/>
    </w:p>
    <w:tbl>
      <w:tblPr>
        <w:tblStyle w:val="PURTable"/>
        <w:tblW w:w="0" w:type="dxa"/>
        <w:tblLook w:val="04A0" w:firstRow="1" w:lastRow="0" w:firstColumn="1" w:lastColumn="0" w:noHBand="0" w:noVBand="1"/>
      </w:tblPr>
      <w:tblGrid>
        <w:gridCol w:w="4036"/>
        <w:gridCol w:w="812"/>
        <w:gridCol w:w="682"/>
        <w:gridCol w:w="801"/>
        <w:gridCol w:w="709"/>
        <w:gridCol w:w="726"/>
        <w:gridCol w:w="825"/>
        <w:gridCol w:w="701"/>
        <w:gridCol w:w="696"/>
        <w:gridCol w:w="796"/>
      </w:tblGrid>
      <w:tr w:rsidR="0092350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2350C" w:rsidRDefault="00621A69">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2350C">
        <w:tc>
          <w:tcPr>
            <w:tcW w:w="4520" w:type="dxa"/>
            <w:tcBorders>
              <w:top w:val="none" w:sz="4" w:space="0" w:color="BFBFBF"/>
              <w:left w:val="none" w:sz="4" w:space="0" w:color="000000"/>
              <w:bottom w:val="none" w:sz="4" w:space="0" w:color="7F7F7F"/>
              <w:right w:val="none" w:sz="4" w:space="0" w:color="000000"/>
            </w:tcBorders>
          </w:tcPr>
          <w:p w:rsidR="0092350C" w:rsidRDefault="00621A69">
            <w:pPr>
              <w:pStyle w:val="ProductList-TableBody"/>
            </w:pPr>
            <w:r>
              <w:t>Microsoft Kaizala Pro</w:t>
            </w:r>
            <w:r>
              <w:fldChar w:fldCharType="begin"/>
            </w:r>
            <w:r>
              <w:instrText xml:space="preserve"> XE "Microsoft Kaizala Pro"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bl>
    <w:p w:rsidR="0092350C" w:rsidRDefault="00621A69">
      <w:pPr>
        <w:pStyle w:val="ProductList-Offering1SubSection"/>
        <w:outlineLvl w:val="3"/>
      </w:pPr>
      <w:bookmarkStart w:id="307" w:name="_Sec1211"/>
      <w:r>
        <w:t>2. Condițiile produsului</w:t>
      </w:r>
      <w:bookmarkEnd w:id="307"/>
    </w:p>
    <w:tbl>
      <w:tblPr>
        <w:tblStyle w:val="PURTable"/>
        <w:tblW w:w="0" w:type="dxa"/>
        <w:tblLook w:val="04A0" w:firstRow="1" w:lastRow="0" w:firstColumn="1" w:lastColumn="0" w:noHBand="0" w:noVBand="1"/>
      </w:tblPr>
      <w:tblGrid>
        <w:gridCol w:w="3615"/>
        <w:gridCol w:w="3593"/>
        <w:gridCol w:w="358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2.1 Disponibilitatea geografică</w:t>
      </w:r>
    </w:p>
    <w:p w:rsidR="0092350C" w:rsidRDefault="00621A69">
      <w:pPr>
        <w:pStyle w:val="ProductList-Body"/>
      </w:pPr>
      <w:r>
        <w:t>Kaizala este disponibil doar în Brazilia, India, Kenya și Filipine.</w:t>
      </w: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5575186"/>
      <w:r>
        <w:instrText>Microsoft Cloud App Security</w:instrText>
      </w:r>
      <w:bookmarkEnd w:id="309"/>
      <w:r>
        <w:instrText>" \l 3</w:instrText>
      </w:r>
      <w:r>
        <w:fldChar w:fldCharType="end"/>
      </w:r>
    </w:p>
    <w:p w:rsidR="0092350C" w:rsidRDefault="00621A69">
      <w:pPr>
        <w:pStyle w:val="ProductList-Offering1SubSection"/>
        <w:outlineLvl w:val="3"/>
      </w:pPr>
      <w:bookmarkStart w:id="310" w:name="_Sec1207"/>
      <w:r>
        <w:t>1. Disponibilitatea programului</w:t>
      </w:r>
      <w:bookmarkEnd w:id="310"/>
    </w:p>
    <w:tbl>
      <w:tblPr>
        <w:tblStyle w:val="PURTable"/>
        <w:tblW w:w="0" w:type="dxa"/>
        <w:tblLook w:val="04A0" w:firstRow="1" w:lastRow="0" w:firstColumn="1" w:lastColumn="0" w:noHBand="0" w:noVBand="1"/>
      </w:tblPr>
      <w:tblGrid>
        <w:gridCol w:w="4034"/>
        <w:gridCol w:w="812"/>
        <w:gridCol w:w="690"/>
        <w:gridCol w:w="800"/>
        <w:gridCol w:w="708"/>
        <w:gridCol w:w="726"/>
        <w:gridCol w:w="824"/>
        <w:gridCol w:w="700"/>
        <w:gridCol w:w="695"/>
        <w:gridCol w:w="795"/>
      </w:tblGrid>
      <w:tr w:rsidR="0092350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2350C" w:rsidRDefault="00621A69">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2350C">
        <w:tc>
          <w:tcPr>
            <w:tcW w:w="4520" w:type="dxa"/>
            <w:tcBorders>
              <w:top w:val="none" w:sz="4" w:space="0" w:color="BFBFBF"/>
              <w:left w:val="none" w:sz="4" w:space="0" w:color="000000"/>
              <w:bottom w:val="dashed" w:sz="4" w:space="0" w:color="7F7F7F"/>
              <w:right w:val="none" w:sz="4" w:space="0" w:color="000000"/>
            </w:tcBorders>
          </w:tcPr>
          <w:p w:rsidR="0092350C" w:rsidRDefault="00621A69">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bl>
    <w:p w:rsidR="0092350C" w:rsidRDefault="0092350C">
      <w:pPr>
        <w:pStyle w:val="ProductList-Body"/>
      </w:pPr>
    </w:p>
    <w:p w:rsidR="0092350C" w:rsidRDefault="00621A69">
      <w:pPr>
        <w:pStyle w:val="ProductList-Offering1SubSection"/>
        <w:outlineLvl w:val="3"/>
      </w:pPr>
      <w:bookmarkStart w:id="311" w:name="_Sec1208"/>
      <w:r>
        <w:t>2. Condițiile produsului</w:t>
      </w:r>
      <w:bookmarkEnd w:id="311"/>
    </w:p>
    <w:tbl>
      <w:tblPr>
        <w:tblStyle w:val="PURTable"/>
        <w:tblW w:w="0" w:type="dxa"/>
        <w:tblLook w:val="04A0" w:firstRow="1" w:lastRow="0" w:firstColumn="1" w:lastColumn="0" w:noHBand="0" w:noVBand="1"/>
      </w:tblPr>
      <w:tblGrid>
        <w:gridCol w:w="3615"/>
        <w:gridCol w:w="3593"/>
        <w:gridCol w:w="358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Default="00621A6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350C" w:rsidRDefault="0092350C">
            <w:pPr>
              <w:pStyle w:val="ProductList-TableBody"/>
            </w:pPr>
          </w:p>
        </w:tc>
      </w:tr>
    </w:tbl>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2HeadingNoBorder"/>
        <w:outlineLvl w:val="2"/>
      </w:pPr>
      <w:bookmarkStart w:id="312" w:name="_Sec630"/>
      <w:r>
        <w:t>Microsoft Intune</w:t>
      </w:r>
      <w:bookmarkEnd w:id="312"/>
      <w:r>
        <w:fldChar w:fldCharType="begin"/>
      </w:r>
      <w:r>
        <w:instrText xml:space="preserve"> TC "</w:instrText>
      </w:r>
      <w:bookmarkStart w:id="313" w:name="_Toc515575187"/>
      <w:r>
        <w:instrText>Microsoft Intune</w:instrText>
      </w:r>
      <w:bookmarkEnd w:id="313"/>
      <w:r>
        <w:instrText>" \l 3</w:instrText>
      </w:r>
      <w:r>
        <w:fldChar w:fldCharType="end"/>
      </w:r>
    </w:p>
    <w:p w:rsidR="0092350C" w:rsidRDefault="00621A69">
      <w:pPr>
        <w:pStyle w:val="ProductList-Offering1SubSection"/>
        <w:outlineLvl w:val="3"/>
      </w:pPr>
      <w:bookmarkStart w:id="314" w:name="_Sec714"/>
      <w:r>
        <w:t>1. Disponibilitatea programului</w:t>
      </w:r>
      <w:bookmarkEnd w:id="314"/>
    </w:p>
    <w:tbl>
      <w:tblPr>
        <w:tblStyle w:val="PURTable"/>
        <w:tblW w:w="0" w:type="dxa"/>
        <w:tblLook w:val="04A0" w:firstRow="1" w:lastRow="0" w:firstColumn="1" w:lastColumn="0" w:noHBand="0" w:noVBand="1"/>
      </w:tblPr>
      <w:tblGrid>
        <w:gridCol w:w="4045"/>
        <w:gridCol w:w="810"/>
        <w:gridCol w:w="689"/>
        <w:gridCol w:w="798"/>
        <w:gridCol w:w="707"/>
        <w:gridCol w:w="726"/>
        <w:gridCol w:w="823"/>
        <w:gridCol w:w="699"/>
        <w:gridCol w:w="694"/>
        <w:gridCol w:w="793"/>
      </w:tblGrid>
      <w:tr w:rsidR="0092350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2350C" w:rsidRDefault="00621A69">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2350C">
        <w:tc>
          <w:tcPr>
            <w:tcW w:w="4520" w:type="dxa"/>
            <w:tcBorders>
              <w:top w:val="none" w:sz="4" w:space="0" w:color="BFBFBF"/>
              <w:left w:val="none" w:sz="4" w:space="0" w:color="000000"/>
              <w:bottom w:val="dashed" w:sz="4" w:space="0" w:color="7F7F7F"/>
              <w:right w:val="none" w:sz="4" w:space="0" w:color="000000"/>
            </w:tcBorders>
          </w:tcPr>
          <w:p w:rsidR="0092350C" w:rsidRDefault="00621A69">
            <w:pPr>
              <w:pStyle w:val="ProductList-TableBody"/>
            </w:pPr>
            <w:r>
              <w:t>Microsoft Intune</w:t>
            </w:r>
            <w:r>
              <w:fldChar w:fldCharType="begin"/>
            </w:r>
            <w:r>
              <w:instrText xml:space="preserve"> XE "Microsoft Intune" </w:instrText>
            </w:r>
            <w:r>
              <w:fldChar w:fldCharType="end"/>
            </w:r>
            <w:r>
              <w:t xml:space="preserve"> (Licență SL utilizator, Licență SL dispozitiv)</w:t>
            </w:r>
          </w:p>
        </w:tc>
        <w:tc>
          <w:tcPr>
            <w:tcW w:w="860" w:type="dxa"/>
            <w:tcBorders>
              <w:top w:val="single" w:sz="6" w:space="0" w:color="FFFFFF"/>
              <w:left w:val="none" w:sz="4" w:space="0" w:color="000000"/>
              <w:bottom w:val="dashed" w:sz="4" w:space="0" w:color="7F7F7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520" w:type="dxa"/>
            <w:tcBorders>
              <w:top w:val="dashed" w:sz="4" w:space="0" w:color="7F7F7F"/>
              <w:left w:val="none" w:sz="4" w:space="0" w:color="6E6E6E"/>
              <w:bottom w:val="dashed" w:sz="4" w:space="0" w:color="7F7F7F"/>
              <w:right w:val="none" w:sz="4" w:space="0" w:color="6E6E6E"/>
            </w:tcBorders>
          </w:tcPr>
          <w:p w:rsidR="0092350C" w:rsidRDefault="00621A69">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520" w:type="dxa"/>
            <w:tcBorders>
              <w:top w:val="dashed" w:sz="4" w:space="0" w:color="7F7F7F"/>
              <w:left w:val="none" w:sz="4" w:space="0" w:color="6E6E6E"/>
              <w:bottom w:val="dashed" w:sz="4" w:space="0" w:color="949494"/>
              <w:right w:val="none" w:sz="4" w:space="0" w:color="6E6E6E"/>
            </w:tcBorders>
          </w:tcPr>
          <w:p w:rsidR="0092350C" w:rsidRDefault="00621A69">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520" w:type="dxa"/>
            <w:tcBorders>
              <w:top w:val="dashed" w:sz="4" w:space="0" w:color="949494"/>
              <w:left w:val="none" w:sz="4" w:space="0" w:color="6E6E6E"/>
              <w:bottom w:val="dashed" w:sz="4" w:space="0" w:color="949494"/>
              <w:right w:val="none" w:sz="4" w:space="0" w:color="6E6E6E"/>
            </w:tcBorders>
          </w:tcPr>
          <w:p w:rsidR="0092350C" w:rsidRDefault="00621A69">
            <w:pPr>
              <w:pStyle w:val="ProductList-TableBody"/>
            </w:pPr>
            <w: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520" w:type="dxa"/>
            <w:tcBorders>
              <w:top w:val="dashed" w:sz="4" w:space="0" w:color="949494"/>
              <w:left w:val="none" w:sz="4" w:space="0" w:color="6E6E6E"/>
              <w:bottom w:val="dashed" w:sz="4" w:space="0" w:color="B7B7B7"/>
              <w:right w:val="none" w:sz="4" w:space="0" w:color="6E6E6E"/>
            </w:tcBorders>
          </w:tcPr>
          <w:p w:rsidR="0092350C" w:rsidRDefault="00621A69">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r w:rsidR="0092350C">
        <w:tc>
          <w:tcPr>
            <w:tcW w:w="4520" w:type="dxa"/>
            <w:tcBorders>
              <w:top w:val="dashed" w:sz="4" w:space="0" w:color="B7B7B7"/>
              <w:left w:val="none" w:sz="4" w:space="0" w:color="6E6E6E"/>
              <w:bottom w:val="none" w:sz="4" w:space="0" w:color="BFBFBF"/>
              <w:right w:val="none" w:sz="4" w:space="0" w:color="6E6E6E"/>
            </w:tcBorders>
          </w:tcPr>
          <w:p w:rsidR="0092350C" w:rsidRDefault="00621A69">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bl>
    <w:p w:rsidR="0092350C" w:rsidRDefault="00621A69">
      <w:pPr>
        <w:pStyle w:val="ProductList-Offering1SubSection"/>
        <w:outlineLvl w:val="3"/>
      </w:pPr>
      <w:bookmarkStart w:id="315" w:name="_Sec769"/>
      <w:r>
        <w:t>2. Condițiile produsului</w:t>
      </w:r>
      <w:bookmarkEnd w:id="315"/>
    </w:p>
    <w:tbl>
      <w:tblPr>
        <w:tblStyle w:val="PURTable"/>
        <w:tblW w:w="0" w:type="dxa"/>
        <w:tblLook w:val="04A0" w:firstRow="1" w:lastRow="0" w:firstColumn="1" w:lastColumn="0" w:noHBand="0" w:noVBand="1"/>
      </w:tblPr>
      <w:tblGrid>
        <w:gridCol w:w="3607"/>
        <w:gridCol w:w="3587"/>
        <w:gridCol w:w="3596"/>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(SCE):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92350C" w:rsidRDefault="0092350C">
      <w:pPr>
        <w:pStyle w:val="ProductList-Body"/>
      </w:pPr>
    </w:p>
    <w:p w:rsidR="0092350C" w:rsidRDefault="00621A69">
      <w:pPr>
        <w:pStyle w:val="ProductList-ClauseHeading"/>
        <w:outlineLvl w:val="4"/>
      </w:pPr>
      <w:r>
        <w:t>2.1 Microsoft Intune pentru EDU (licență SL dispozitiv)</w:t>
      </w:r>
    </w:p>
    <w:p w:rsidR="0092350C" w:rsidRDefault="00621A69">
      <w:pPr>
        <w:pStyle w:val="ProductList-SubClauseHeading"/>
        <w:outlineLvl w:val="5"/>
      </w:pPr>
      <w:r>
        <w:t>2.1.1 Durata contractului</w:t>
      </w:r>
    </w:p>
    <w:p w:rsidR="0092350C" w:rsidRDefault="00621A69">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rsidR="0092350C" w:rsidRDefault="0092350C">
      <w:pPr>
        <w:pStyle w:val="ProductList-BodyIndented"/>
      </w:pPr>
    </w:p>
    <w:p w:rsidR="0092350C" w:rsidRDefault="00621A69">
      <w:pPr>
        <w:pStyle w:val="ProductList-SubClauseHeading"/>
        <w:outlineLvl w:val="5"/>
      </w:pPr>
      <w:r>
        <w:t>2.1.2 Revocarea și realocarea</w:t>
      </w:r>
    </w:p>
    <w:p w:rsidR="0092350C" w:rsidRDefault="00621A69">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rsidR="0092350C" w:rsidRDefault="0092350C">
      <w:pPr>
        <w:pStyle w:val="ProductList-BodyIndented"/>
        <w:jc w:val="right"/>
      </w:pPr>
    </w:p>
    <w:tbl>
      <w:tblPr>
        <w:tblStyle w:val="PURTable0"/>
        <w:tblW w:w="0" w:type="dxa"/>
        <w:tblLook w:val="04A0" w:firstRow="1" w:lastRow="0" w:firstColumn="1" w:lastColumn="0" w:noHBand="0" w:noVBand="1"/>
      </w:tblPr>
      <w:tblGrid>
        <w:gridCol w:w="1044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Indented"/>
      </w:pPr>
    </w:p>
    <w:p w:rsidR="0092350C" w:rsidRDefault="00621A69">
      <w:pPr>
        <w:pStyle w:val="ProductList-Offering2HeadingNoBorder"/>
        <w:outlineLvl w:val="2"/>
      </w:pPr>
      <w:bookmarkStart w:id="316" w:name="_Sec672"/>
      <w:r>
        <w:t>Microsoft Learning</w:t>
      </w:r>
      <w:bookmarkEnd w:id="316"/>
      <w:r>
        <w:fldChar w:fldCharType="begin"/>
      </w:r>
      <w:r>
        <w:instrText xml:space="preserve"> TC "</w:instrText>
      </w:r>
      <w:bookmarkStart w:id="317" w:name="_Toc515575188"/>
      <w:r>
        <w:instrText>Microsoft Learning</w:instrText>
      </w:r>
      <w:bookmarkEnd w:id="317"/>
      <w:r>
        <w:instrText>" \l 3</w:instrText>
      </w:r>
      <w:r>
        <w:fldChar w:fldCharType="end"/>
      </w:r>
    </w:p>
    <w:p w:rsidR="0092350C" w:rsidRDefault="00621A69">
      <w:pPr>
        <w:pStyle w:val="ProductList-Offering1SubSection"/>
        <w:outlineLvl w:val="3"/>
      </w:pPr>
      <w:bookmarkStart w:id="318" w:name="_Sec728"/>
      <w:r>
        <w:t>1. Disponibilitatea programului</w:t>
      </w:r>
      <w:bookmarkEnd w:id="318"/>
    </w:p>
    <w:tbl>
      <w:tblPr>
        <w:tblStyle w:val="PURTable"/>
        <w:tblW w:w="0" w:type="dxa"/>
        <w:tblLook w:val="04A0" w:firstRow="1" w:lastRow="0" w:firstColumn="1" w:lastColumn="0" w:noHBand="0" w:noVBand="1"/>
      </w:tblPr>
      <w:tblGrid>
        <w:gridCol w:w="4201"/>
        <w:gridCol w:w="703"/>
        <w:gridCol w:w="674"/>
        <w:gridCol w:w="793"/>
        <w:gridCol w:w="704"/>
        <w:gridCol w:w="725"/>
        <w:gridCol w:w="820"/>
        <w:gridCol w:w="695"/>
        <w:gridCol w:w="682"/>
        <w:gridCol w:w="787"/>
      </w:tblGrid>
      <w:tr w:rsidR="009235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2350C">
        <w:tc>
          <w:tcPr>
            <w:tcW w:w="4660" w:type="dxa"/>
            <w:tcBorders>
              <w:top w:val="single" w:sz="6" w:space="0" w:color="FFFFFF"/>
              <w:left w:val="none" w:sz="4" w:space="0" w:color="6E6E6E"/>
              <w:bottom w:val="dashed" w:sz="4" w:space="0" w:color="BFBFBF"/>
              <w:right w:val="none" w:sz="4" w:space="0" w:color="6E6E6E"/>
            </w:tcBorders>
          </w:tcPr>
          <w:p w:rsidR="0092350C" w:rsidRDefault="00621A6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dashed" w:sz="4" w:space="0" w:color="BFBFBF"/>
              <w:right w:val="none" w:sz="4" w:space="0" w:color="6E6E6E"/>
            </w:tcBorders>
          </w:tcPr>
          <w:p w:rsidR="0092350C" w:rsidRDefault="00621A69">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92350C" w:rsidRDefault="00621A6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4660" w:type="dxa"/>
            <w:tcBorders>
              <w:top w:val="dashed" w:sz="4" w:space="0" w:color="BFBFBF"/>
              <w:left w:val="none" w:sz="4" w:space="0" w:color="6E6E6E"/>
              <w:bottom w:val="none" w:sz="4" w:space="0" w:color="BFBFBF"/>
              <w:right w:val="none" w:sz="4" w:space="0" w:color="6E6E6E"/>
            </w:tcBorders>
          </w:tcPr>
          <w:p w:rsidR="0092350C" w:rsidRDefault="00621A69">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rsidR="0092350C" w:rsidRDefault="00621A6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bl>
    <w:p w:rsidR="0092350C" w:rsidRDefault="00621A69">
      <w:pPr>
        <w:pStyle w:val="ProductList-Offering1SubSection"/>
        <w:outlineLvl w:val="3"/>
      </w:pPr>
      <w:bookmarkStart w:id="319" w:name="_Sec783"/>
      <w:r>
        <w:t>2. Condițiile produsului</w:t>
      </w:r>
      <w:bookmarkEnd w:id="319"/>
    </w:p>
    <w:tbl>
      <w:tblPr>
        <w:tblStyle w:val="PURTable"/>
        <w:tblW w:w="0" w:type="dxa"/>
        <w:tblLook w:val="04A0" w:firstRow="1" w:lastRow="0" w:firstColumn="1" w:lastColumn="0" w:noHBand="0" w:noVBand="1"/>
      </w:tblPr>
      <w:tblGrid>
        <w:gridCol w:w="3615"/>
        <w:gridCol w:w="3593"/>
        <w:gridCol w:w="358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(SCE):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4"/>
      </w:pPr>
      <w:r>
        <w:t>2.1 Voucherele</w:t>
      </w:r>
    </w:p>
    <w:p w:rsidR="0092350C" w:rsidRDefault="00621A69">
      <w:pPr>
        <w:pStyle w:val="ProductList-Body"/>
      </w:pPr>
      <w:r>
        <w:t xml:space="preserve">Voucherele sunt furnizate la achiziționare și expiră la 12 luni după data achiziționării. </w:t>
      </w:r>
    </w:p>
    <w:p w:rsidR="0092350C" w:rsidRDefault="0092350C">
      <w:pPr>
        <w:pStyle w:val="ProductList-Body"/>
      </w:pPr>
    </w:p>
    <w:p w:rsidR="0092350C" w:rsidRDefault="00621A69">
      <w:pPr>
        <w:pStyle w:val="ProductList-ClauseHeading"/>
        <w:outlineLvl w:val="4"/>
      </w:pPr>
      <w:r>
        <w:t>2.2 Licența pentru site-ul de examen pentru Microsoft Office Specialist (MOS), Microsoft Technology Associate (MTA) și Microsoft Certification Educator (MCE)</w:t>
      </w:r>
    </w:p>
    <w:p w:rsidR="0092350C" w:rsidRDefault="00621A69">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5575189"/>
      <w:r>
        <w:instrText>Minecraft: Education Edition</w:instrText>
      </w:r>
      <w:bookmarkEnd w:id="321"/>
      <w:r>
        <w:instrText>" \l 3</w:instrText>
      </w:r>
      <w:r>
        <w:fldChar w:fldCharType="end"/>
      </w:r>
    </w:p>
    <w:p w:rsidR="0092350C" w:rsidRDefault="00621A69">
      <w:pPr>
        <w:pStyle w:val="ProductList-Offering1SubSection"/>
        <w:outlineLvl w:val="3"/>
      </w:pPr>
      <w:bookmarkStart w:id="322" w:name="_Sec1149"/>
      <w:r>
        <w:t>1. Disponibilitatea programului</w:t>
      </w:r>
      <w:bookmarkEnd w:id="322"/>
    </w:p>
    <w:tbl>
      <w:tblPr>
        <w:tblStyle w:val="PURTable"/>
        <w:tblW w:w="0" w:type="dxa"/>
        <w:tblLook w:val="04A0" w:firstRow="1" w:lastRow="0" w:firstColumn="1" w:lastColumn="0" w:noHBand="0" w:noVBand="1"/>
      </w:tblPr>
      <w:tblGrid>
        <w:gridCol w:w="4143"/>
        <w:gridCol w:w="706"/>
        <w:gridCol w:w="680"/>
        <w:gridCol w:w="799"/>
        <w:gridCol w:w="707"/>
        <w:gridCol w:w="726"/>
        <w:gridCol w:w="823"/>
        <w:gridCol w:w="699"/>
        <w:gridCol w:w="708"/>
        <w:gridCol w:w="793"/>
      </w:tblGrid>
      <w:tr w:rsidR="0092350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350C" w:rsidRDefault="00621A6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2350C">
        <w:tc>
          <w:tcPr>
            <w:tcW w:w="4660" w:type="dxa"/>
            <w:tcBorders>
              <w:top w:val="single" w:sz="6" w:space="0" w:color="FFFFFF"/>
              <w:left w:val="none" w:sz="4" w:space="0" w:color="6E6E6E"/>
              <w:bottom w:val="none" w:sz="4" w:space="0" w:color="BFBFBF"/>
              <w:right w:val="none" w:sz="4" w:space="0" w:color="6E6E6E"/>
            </w:tcBorders>
          </w:tcPr>
          <w:p w:rsidR="0092350C" w:rsidRDefault="00621A6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2350C" w:rsidRDefault="00621A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621A6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350C" w:rsidRDefault="0092350C">
            <w:pPr>
              <w:pStyle w:val="ProductList-TableBody"/>
              <w:jc w:val="center"/>
            </w:pPr>
          </w:p>
        </w:tc>
      </w:tr>
    </w:tbl>
    <w:p w:rsidR="0092350C" w:rsidRDefault="00621A69">
      <w:pPr>
        <w:pStyle w:val="ProductList-Offering1SubSection"/>
        <w:outlineLvl w:val="3"/>
      </w:pPr>
      <w:bookmarkStart w:id="323" w:name="_Sec1150"/>
      <w:r>
        <w:t>2. Condițiile produsului</w:t>
      </w:r>
      <w:bookmarkEnd w:id="323"/>
    </w:p>
    <w:tbl>
      <w:tblPr>
        <w:tblStyle w:val="PURTable"/>
        <w:tblW w:w="0" w:type="dxa"/>
        <w:tblLook w:val="04A0" w:firstRow="1" w:lastRow="0" w:firstColumn="1" w:lastColumn="0" w:noHBand="0" w:noVBand="1"/>
      </w:tblPr>
      <w:tblGrid>
        <w:gridCol w:w="3615"/>
        <w:gridCol w:w="3593"/>
        <w:gridCol w:w="3582"/>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durata prelungită: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Promoții: Neaplicabil</w:t>
            </w:r>
          </w:p>
        </w:tc>
      </w:tr>
      <w:tr w:rsidR="009235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reducere (SCE): Neaplicabil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621A6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350C" w:rsidRDefault="0092350C">
            <w:pPr>
              <w:pStyle w:val="ProductList-TableBody"/>
            </w:pPr>
          </w:p>
        </w:tc>
      </w:tr>
    </w:tbl>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92350C">
      <w:pPr>
        <w:sectPr w:rsidR="0092350C">
          <w:headerReference w:type="default" r:id="rId142"/>
          <w:footerReference w:type="default" r:id="rId143"/>
          <w:type w:val="continuous"/>
          <w:pgSz w:w="12240" w:h="15840" w:code="1"/>
          <w:pgMar w:top="1170" w:right="720" w:bottom="720" w:left="720" w:header="432" w:footer="288" w:gutter="0"/>
          <w:cols w:space="360"/>
        </w:sectPr>
      </w:pPr>
    </w:p>
    <w:p w:rsidR="0092350C" w:rsidRDefault="00621A69">
      <w:pPr>
        <w:pStyle w:val="ProductList-SectionHeading"/>
        <w:pageBreakBefore/>
        <w:outlineLvl w:val="0"/>
      </w:pPr>
      <w:bookmarkStart w:id="324" w:name="_Sec549"/>
      <w:bookmarkEnd w:id="206"/>
      <w:r>
        <w:t>Glosar</w:t>
      </w:r>
      <w:r>
        <w:fldChar w:fldCharType="begin"/>
      </w:r>
      <w:r>
        <w:instrText xml:space="preserve"> TC "</w:instrText>
      </w:r>
      <w:bookmarkStart w:id="325" w:name="_Toc515575190"/>
      <w:r>
        <w:instrText>Glosar</w:instrText>
      </w:r>
      <w:bookmarkEnd w:id="325"/>
      <w:r>
        <w:instrText>" \l 1</w:instrText>
      </w:r>
      <w:r>
        <w:fldChar w:fldCharType="end"/>
      </w:r>
    </w:p>
    <w:p w:rsidR="0092350C" w:rsidRDefault="00621A69">
      <w:pPr>
        <w:pStyle w:val="ProductList-Offering1Heading"/>
        <w:outlineLvl w:val="1"/>
      </w:pPr>
      <w:bookmarkStart w:id="326" w:name="_Sec550"/>
      <w:r>
        <w:t>Atribute</w:t>
      </w:r>
      <w:bookmarkEnd w:id="326"/>
      <w:r>
        <w:fldChar w:fldCharType="begin"/>
      </w:r>
      <w:r>
        <w:instrText xml:space="preserve"> TC "</w:instrText>
      </w:r>
      <w:bookmarkStart w:id="327" w:name="_Toc515575191"/>
      <w:r>
        <w:instrText>Atribute</w:instrText>
      </w:r>
      <w:bookmarkEnd w:id="327"/>
      <w:r>
        <w:instrText>" \l 2</w:instrText>
      </w:r>
      <w:r>
        <w:fldChar w:fldCharType="end"/>
      </w:r>
    </w:p>
    <w:p w:rsidR="0092350C" w:rsidRDefault="00621A69">
      <w:pPr>
        <w:pStyle w:val="ProductList-BodySpaced"/>
      </w:pPr>
      <w:r>
        <w:t>Atributele sunt identificate în tabelele din fiecare intrare de produs și indică drepturile sau condițiile aplicabile produselor.</w:t>
      </w:r>
    </w:p>
    <w:p w:rsidR="0092350C" w:rsidRDefault="0092350C">
      <w:pPr>
        <w:pStyle w:val="ProductList-BodySpaced"/>
      </w:pPr>
    </w:p>
    <w:p w:rsidR="0092350C" w:rsidRDefault="00621A69">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92350C" w:rsidRDefault="00621A69">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rsidR="0092350C" w:rsidRDefault="00621A69">
      <w:pPr>
        <w:pStyle w:val="ProductList-BodySpaced"/>
      </w:pPr>
      <w:r>
        <w:rPr>
          <w:b/>
          <w:color w:val="00188F"/>
        </w:rPr>
        <w:t>Cerință privind accesul clientului</w:t>
      </w:r>
      <w:r>
        <w:t>: Arată dacă un Produs server necesită sau nu licențe CAL pentru accesarea de utilizatori și dispozitive.</w:t>
      </w:r>
    </w:p>
    <w:p w:rsidR="0092350C" w:rsidRDefault="00621A69">
      <w:pPr>
        <w:pStyle w:val="ProductList-BodySpaced"/>
      </w:pPr>
      <w:r>
        <w:rPr>
          <w:b/>
          <w:color w:val="00188F"/>
        </w:rPr>
        <w:t>Recuperare după dezastru</w:t>
      </w:r>
      <w:r>
        <w:t xml:space="preserve">: Drepturile disponibile clienților SA pentru utilizarea software-ului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92350C" w:rsidRDefault="00621A69">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rsidR="0092350C" w:rsidRDefault="00621A69">
      <w:pPr>
        <w:pStyle w:val="ProductList-BodySpaced"/>
      </w:pPr>
      <w:r>
        <w:rPr>
          <w:b/>
          <w:color w:val="00188F"/>
        </w:rPr>
        <w:t>Eligibil pentru durata prelungită</w:t>
      </w:r>
      <w:r>
        <w:t>: Serviciile online eligibile pentru o durată prelungiră conform descrierii din contractul de licență Enterprise și Enterprise Subscription.</w:t>
      </w:r>
    </w:p>
    <w:p w:rsidR="0092350C" w:rsidRDefault="00621A69">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 care nu sunt nici angajați ai Clientului sau ai Afiliaților acestuia, nici contractori sau agenți care lucrează la sediul Clientului sau al Afiliaților acestuia." </w:instrText>
      </w:r>
      <w:r>
        <w:fldChar w:fldCharType="separate"/>
      </w:r>
      <w:r>
        <w:rPr>
          <w:color w:val="0563C1"/>
        </w:rPr>
        <w:t>Utilizatorii externi</w:t>
      </w:r>
      <w:r>
        <w:fldChar w:fldCharType="end"/>
      </w:r>
      <w:r>
        <w:t>.</w:t>
      </w:r>
    </w:p>
    <w:p w:rsidR="0092350C" w:rsidRDefault="00621A69">
      <w:pPr>
        <w:pStyle w:val="ProductList-BodySpaced"/>
      </w:pPr>
      <w:r>
        <w:rPr>
          <w:b/>
          <w:color w:val="00188F"/>
        </w:rPr>
        <w:t>Drepturi în caz de avarie</w:t>
      </w:r>
      <w:r>
        <w:t xml:space="preserve">: Un beneficiu SA care permite Clientului să ruleze instanțe pasive ale Produsului, pentru cazuri de avarie, împreună cu software-ul care rulează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anticiparea unei posibile avarii.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Serverul de licență și licența de acces, după caz</w:t>
      </w:r>
    </w:p>
    <w:p w:rsidR="0092350C" w:rsidRDefault="00621A69">
      <w:pPr>
        <w:pStyle w:val="ProductList-BodySpaced"/>
      </w:pPr>
      <w:r>
        <w:rPr>
          <w:b/>
          <w:color w:val="00188F"/>
        </w:rPr>
        <w:t>Cloud comunitar guvernamental (doar pentru S.U.A.)</w:t>
      </w:r>
      <w:r>
        <w:t xml:space="preserve">: Serviciile online care sunt disponibile exclusiv Comunității.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rsidR="0092350C" w:rsidRDefault="00621A69">
      <w:pPr>
        <w:pStyle w:val="ProductList-BodySpaced"/>
      </w:pPr>
      <w:r>
        <w:rPr>
          <w:b/>
          <w:color w:val="00188F"/>
        </w:rPr>
        <w:t>Tehnologii incluse</w:t>
      </w:r>
      <w:r>
        <w:t>: Indică alte componente Microsoft incluse într-un Produs; pentru detalii, consultați secțiunea Tehnologiile incluse din Termenii universali de licență.</w:t>
      </w:r>
    </w:p>
    <w:p w:rsidR="0092350C" w:rsidRDefault="00621A69">
      <w:pPr>
        <w:pStyle w:val="ProductList-BodySpaced"/>
      </w:pPr>
      <w:r>
        <w:rPr>
          <w:b/>
          <w:color w:val="00188F"/>
        </w:rPr>
        <w:t>Mobilitatea licențelor</w:t>
      </w:r>
      <w:r>
        <w:t xml:space="preserve">: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rsidR="0092350C" w:rsidRDefault="00621A69">
      <w:pPr>
        <w:pStyle w:val="ProductList-BodySpaced"/>
      </w:pPr>
      <w:r>
        <w:rPr>
          <w:b/>
          <w:color w:val="00188F"/>
        </w:rPr>
        <w:t>Termenii licenței</w:t>
      </w:r>
      <w:r>
        <w:t>: Termenii și condițiile care reglementează implementarea și utilizarea unui Produs.</w:t>
      </w:r>
    </w:p>
    <w:p w:rsidR="0092350C" w:rsidRDefault="00621A69">
      <w:pPr>
        <w:pStyle w:val="ProductList-BodySpaced"/>
      </w:pPr>
      <w:r>
        <w:rPr>
          <w:b/>
          <w:color w:val="00188F"/>
        </w:rPr>
        <w:t>Drepturi privind migrarea</w:t>
      </w:r>
      <w:r>
        <w:t>: Clientul poate face upgrade de la versiunile anterioare ale software-ului sau ale altor produse în baza unor termeni speciali, publicați în intrarea produsului sau în Lista de produse, conform specificațiilor. De asemenea, clientul poate avea drepturi nestandard de downgrade pentru utilizarea versiunilor anterioare ale acelorași produse sau ale altor produse în locul versiunii licențiate.</w:t>
      </w:r>
    </w:p>
    <w:p w:rsidR="0092350C" w:rsidRDefault="00621A69">
      <w:pPr>
        <w:pStyle w:val="ProductList-BodySpaced"/>
      </w:pPr>
      <w:r>
        <w:rPr>
          <w:b/>
          <w:color w:val="00188F"/>
        </w:rPr>
        <w:t>Cerințele preliminare</w:t>
      </w:r>
      <w:r>
        <w:t>: Indică faptul că trebuie îndeplinite anumite condiții suplimentare pentru achiziționarea Licențelor pentru Produs.</w:t>
      </w:r>
    </w:p>
    <w:p w:rsidR="0092350C" w:rsidRDefault="00621A69">
      <w:pPr>
        <w:pStyle w:val="ProductList-BodySpaced"/>
      </w:pPr>
      <w:r>
        <w:rPr>
          <w:b/>
          <w:color w:val="00188F"/>
        </w:rPr>
        <w:t>Cerințele preliminare (SA)</w:t>
      </w:r>
      <w:r>
        <w:t>:Indică faptul că trebuie îndeplinite anumite condiții suplimentare pentru achiziționarea protecției prin SA pentru Produs.</w:t>
      </w:r>
    </w:p>
    <w:p w:rsidR="0092350C" w:rsidRDefault="00621A69">
      <w:pPr>
        <w:pStyle w:val="ProductList-BodySpaced"/>
      </w:pPr>
      <w:r>
        <w:rPr>
          <w:b/>
          <w:color w:val="00188F"/>
        </w:rPr>
        <w:t>Versiune anterioară</w:t>
      </w:r>
      <w:r>
        <w:t>: Versiunile anterioare ale produsului și Data disponibilității acestora.</w:t>
      </w:r>
    </w:p>
    <w:p w:rsidR="0092350C" w:rsidRDefault="00621A69">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rsidR="0092350C" w:rsidRDefault="00621A69">
      <w:pPr>
        <w:pStyle w:val="ProductList-BodySpaced"/>
      </w:pPr>
      <w:r>
        <w:rPr>
          <w:b/>
          <w:color w:val="00188F"/>
        </w:rPr>
        <w:t>Program de abonament online (OSP)</w:t>
      </w:r>
      <w:r>
        <w:t>: Produsul este disponibil în cadrul unui program de abonament online.</w:t>
      </w:r>
    </w:p>
    <w:p w:rsidR="0092350C" w:rsidRDefault="00621A69">
      <w:pPr>
        <w:pStyle w:val="ProductList-BodySpaced"/>
      </w:pPr>
      <w:r>
        <w:rPr>
          <w:b/>
          <w:color w:val="00188F"/>
        </w:rPr>
        <w:t>Categorie de produse</w:t>
      </w:r>
      <w:r>
        <w:t>: Indică grupul de produse de care aparține produsul, în scopul stabilirii reducerilor de preț. Există trei categorii de Produse: Aplicații, Servere și Sisteme.</w:t>
      </w:r>
    </w:p>
    <w:p w:rsidR="0092350C" w:rsidRDefault="00621A69">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rsidR="0092350C" w:rsidRDefault="00621A69">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rsidR="0092350C" w:rsidRDefault="00621A69">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rsidR="0092350C" w:rsidRDefault="00621A69">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w:t>
      </w:r>
    </w:p>
    <w:p w:rsidR="0092350C" w:rsidRDefault="00621A69">
      <w:pPr>
        <w:pStyle w:val="ProductList-BodySpaced"/>
      </w:pPr>
      <w:r>
        <w:rPr>
          <w:b/>
          <w:color w:val="00188F"/>
        </w:rPr>
        <w:t>Eligibil pentru reducere (SCE)</w:t>
      </w:r>
      <w:r>
        <w:t>: Produsele pentru care un client beneficiar al unei Înscrieri Server and Cloud poate să raporteze o reducere a numărului de licențe de abonament sau a Angajamentului anual alocat viitor, după 12 luni consecutive.</w:t>
      </w:r>
    </w:p>
    <w:p w:rsidR="0092350C" w:rsidRDefault="00621A69">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anumite drepturi de accesare și utilizare de la distanță.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același timp. În ciuda oricăror prevederi contrare 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rsidR="0092350C" w:rsidRDefault="00621A69">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SL</w:t>
      </w:r>
      <w:r>
        <w:fldChar w:fldCharType="end"/>
      </w:r>
      <w:r>
        <w:t xml:space="preserve"> achiziționate în baza unei Înscrieri Server and Cloud sau al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rsidR="0092350C" w:rsidRDefault="00621A69">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rsidR="0092350C" w:rsidRDefault="00621A69">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rsidR="0092350C" w:rsidRDefault="00621A69">
      <w:pPr>
        <w:pStyle w:val="ProductList-BodySpaced"/>
      </w:pPr>
      <w:r>
        <w:rPr>
          <w:b/>
          <w:color w:val="00188F"/>
        </w:rPr>
        <w:t>Beneficiile pentru utilizarea de către elevi/studenți</w:t>
      </w:r>
      <w:r>
        <w:t xml:space="preserve">: Opțiunea pentru Instituțiile care licențiază un Produs calificat pentru Numărul necesar la nivel de Organizație, în scopul licențierii unui Produs care va fi utilizat de Elevii/Studenții săi, la o proporție de 1:15 sau 1:40 Elevi/Studenți per </w:t>
      </w:r>
      <w:r>
        <w:fldChar w:fldCharType="begin"/>
      </w:r>
      <w:r>
        <w:instrText xml:space="preserve"> AutoTextList   \s NoStyle \t "Toți angajații (inclusiv un angajat Elev/Student), contractant sau voluntar al sau pentru Instituție care utilizează un Produs sau un Dispozitiv calificat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 și membri ai personalului),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Beneficiului pentru utilizarea de către Elevi/Studenți guvernează utilizarea de către Elevi/Studenți. Drepturile de a utiliza Produsele în baza Beneficiului pentru utilizarea de către Elevi/Studenți expiră atunci când un Elev/Student nu mai este afiliat instituției. </w:t>
      </w:r>
    </w:p>
    <w:p w:rsidR="0092350C" w:rsidRDefault="00621A69">
      <w:pPr>
        <w:pStyle w:val="ProductList-BodySpaced"/>
      </w:pPr>
      <w:r>
        <w:rPr>
          <w:b/>
          <w:color w:val="00188F"/>
        </w:rPr>
        <w:t>Suită</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rsidR="0092350C" w:rsidRDefault="00621A69">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rsidR="0092350C" w:rsidRDefault="00621A69">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calificat corespunzător.</w:t>
      </w:r>
    </w:p>
    <w:p w:rsidR="0092350C" w:rsidRDefault="0092350C">
      <w:pPr>
        <w:pStyle w:val="ProductList-BodySpaced"/>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Spaced"/>
      </w:pPr>
    </w:p>
    <w:p w:rsidR="0092350C" w:rsidRDefault="00621A69">
      <w:pPr>
        <w:pStyle w:val="ProductList-Offering1Heading"/>
        <w:outlineLvl w:val="1"/>
      </w:pPr>
      <w:bookmarkStart w:id="328" w:name="_Sec551"/>
      <w:r>
        <w:t>Valorile celulelor</w:t>
      </w:r>
      <w:bookmarkEnd w:id="328"/>
      <w:r>
        <w:fldChar w:fldCharType="begin"/>
      </w:r>
      <w:r>
        <w:instrText xml:space="preserve"> TC "</w:instrText>
      </w:r>
      <w:bookmarkStart w:id="329" w:name="_Toc515575192"/>
      <w:r>
        <w:instrText>Valorile celulelor</w:instrText>
      </w:r>
      <w:bookmarkEnd w:id="329"/>
      <w:r>
        <w:instrText>" \l 2</w:instrText>
      </w:r>
      <w:r>
        <w:fldChar w:fldCharType="end"/>
      </w:r>
    </w:p>
    <w:p w:rsidR="0092350C" w:rsidRDefault="00621A69">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rsidR="0092350C" w:rsidRDefault="0092350C">
      <w:pPr>
        <w:pStyle w:val="ProductList-BodySpaced"/>
      </w:pPr>
    </w:p>
    <w:p w:rsidR="0092350C" w:rsidRDefault="00621A69">
      <w:pPr>
        <w:pStyle w:val="ProductList-BodySpaced"/>
      </w:pPr>
      <w:r>
        <w:rPr>
          <w:b/>
          <w:color w:val="00188F"/>
        </w:rPr>
        <w:t>A</w:t>
      </w:r>
      <w:r>
        <w:t xml:space="preserve">= </w:t>
      </w:r>
      <w:r>
        <w:rPr>
          <w:color w:val="00188F"/>
        </w:rPr>
        <w:t>Produs suplimentar</w:t>
      </w:r>
      <w:r>
        <w:t>: Produsul este oferit ca Produs suplimentar.</w:t>
      </w:r>
    </w:p>
    <w:p w:rsidR="0092350C" w:rsidRDefault="00621A69">
      <w:pPr>
        <w:pStyle w:val="ProductList-BodySpaced"/>
      </w:pPr>
      <w:r>
        <w:rPr>
          <w:b/>
          <w:color w:val="00188F"/>
        </w:rPr>
        <w:t>AO</w:t>
      </w:r>
      <w:r>
        <w:t xml:space="preserve">= </w:t>
      </w:r>
      <w:r>
        <w:rPr>
          <w:color w:val="00188F"/>
        </w:rPr>
        <w:t>Produs suplimentar la nivel de organizație</w:t>
      </w:r>
      <w:r>
        <w:t>: Produsul este oferit ca un Produs suplimentar și trebuie comandat la nivel de organizație.</w:t>
      </w:r>
    </w:p>
    <w:p w:rsidR="0092350C" w:rsidRDefault="00621A69">
      <w:pPr>
        <w:pStyle w:val="ProductList-BodySpaced"/>
      </w:pPr>
      <w:r>
        <w:rPr>
          <w:b/>
        </w:rPr>
        <w:t>AF</w:t>
      </w:r>
      <w:r>
        <w:t xml:space="preserve"> = Produs suplimentar pentru profesori: Produsul este oferit ca un Produs suplimentar pentru programul School și trebuie să dețină licență la nivel de organizație pentru toții Profesorii și Membrii personalului. </w:t>
      </w:r>
    </w:p>
    <w:p w:rsidR="0092350C" w:rsidRDefault="00621A69">
      <w:pPr>
        <w:pStyle w:val="ProductList-BodySpaced"/>
      </w:pPr>
      <w:r>
        <w:rPr>
          <w:b/>
        </w:rPr>
        <w:t>AP</w:t>
      </w:r>
      <w:r>
        <w:t xml:space="preserve"> = Produs suplimentar în EES 2017: Produsul este oferit ca Produs suplimentar pentru Înscrierea Enrollment for Education Solution (cu data publicării la sau după luna octombrie 2017). </w:t>
      </w:r>
    </w:p>
    <w:p w:rsidR="0092350C" w:rsidRDefault="00621A69">
      <w:pPr>
        <w:pStyle w:val="ProductList-BodySpaced"/>
      </w:pPr>
      <w:r>
        <w:rPr>
          <w:b/>
        </w:rPr>
        <w:t>AS</w:t>
      </w:r>
      <w:r>
        <w:t xml:space="preserve"> = Produs suplimentar pentru School: Produsul este oferit ca Produs suplimentar doar în cadrul programului pentru School.  </w:t>
      </w:r>
    </w:p>
    <w:p w:rsidR="0092350C" w:rsidRDefault="00621A69">
      <w:pPr>
        <w:pStyle w:val="ProductList-BodySpaced"/>
      </w:pPr>
      <w:r>
        <w:rPr>
          <w:b/>
          <w:color w:val="00188F"/>
        </w:rPr>
        <w:t>E</w:t>
      </w:r>
      <w:r>
        <w:t xml:space="preserve"> = </w:t>
      </w:r>
      <w:r>
        <w:rPr>
          <w:color w:val="00188F"/>
        </w:rPr>
        <w:t>Produs Enterprise</w:t>
      </w:r>
      <w:r>
        <w:t>: Produsul este oferit ca un Produs Enterprise, dar nu desktop.</w:t>
      </w:r>
    </w:p>
    <w:p w:rsidR="0092350C" w:rsidRDefault="00621A69">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rsidR="0092350C" w:rsidRDefault="00621A69">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rsidR="0092350C" w:rsidRDefault="00621A69">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"Toți angajații (inclusiv un angajat Elev/Student), contractant sau voluntar al sau pentru Instituție care utilizează un Produs sau un Dispozitiv calificat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rsidR="0092350C" w:rsidRDefault="00621A69">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rsidR="0092350C" w:rsidRDefault="00621A69">
      <w:pPr>
        <w:pStyle w:val="ProductList-BodySpaced"/>
      </w:pPr>
      <w:r>
        <w:rPr>
          <w:b/>
          <w:color w:val="00188F"/>
        </w:rPr>
        <w:t>OW</w:t>
      </w:r>
      <w:r>
        <w:t xml:space="preserve"> = </w:t>
      </w:r>
      <w:r>
        <w:rPr>
          <w:color w:val="00188F"/>
        </w:rPr>
        <w:t>la nivel de organizație</w:t>
      </w:r>
      <w:r>
        <w:t>: disponibilitate în cadrul opțiunii la nivel de organizație.</w:t>
      </w:r>
    </w:p>
    <w:p w:rsidR="0092350C" w:rsidRDefault="00621A69">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rsidR="0092350C" w:rsidRDefault="00621A69">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rsidR="0092350C" w:rsidRDefault="00621A69">
      <w:pPr>
        <w:pStyle w:val="ProductList-BodySpaced"/>
      </w:pPr>
      <w:r>
        <w:rPr>
          <w:b/>
          <w:color w:val="00188F"/>
        </w:rPr>
        <w:t>SD</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rsidR="0092350C" w:rsidRDefault="00621A69">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rsidR="0092350C" w:rsidRDefault="00621A69">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92350C" w:rsidRDefault="00621A69">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92350C" w:rsidRDefault="0092350C">
      <w:pPr>
        <w:pStyle w:val="ProductList-BodySpaced"/>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Spaced"/>
      </w:pPr>
    </w:p>
    <w:p w:rsidR="0092350C" w:rsidRDefault="00621A69">
      <w:pPr>
        <w:pStyle w:val="ProductList-Offering1Heading"/>
        <w:outlineLvl w:val="1"/>
      </w:pPr>
      <w:bookmarkStart w:id="330" w:name="_Sec552"/>
      <w:r>
        <w:t>Titlurile coloanelor</w:t>
      </w:r>
      <w:bookmarkEnd w:id="330"/>
      <w:r>
        <w:fldChar w:fldCharType="begin"/>
      </w:r>
      <w:r>
        <w:instrText xml:space="preserve"> TC "</w:instrText>
      </w:r>
      <w:bookmarkStart w:id="331" w:name="_Toc515575193"/>
      <w:r>
        <w:instrText>Titlurile coloanelor</w:instrText>
      </w:r>
      <w:bookmarkEnd w:id="331"/>
      <w:r>
        <w:instrText>" \l 2</w:instrText>
      </w:r>
      <w:r>
        <w:fldChar w:fldCharType="end"/>
      </w:r>
    </w:p>
    <w:p w:rsidR="0092350C" w:rsidRDefault="00621A69">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rsidR="0092350C" w:rsidRDefault="0092350C">
      <w:pPr>
        <w:pStyle w:val="ProductList-BodySpaced"/>
      </w:pPr>
    </w:p>
    <w:p w:rsidR="0092350C" w:rsidRDefault="00621A69">
      <w:pPr>
        <w:pStyle w:val="ProductList-BodySpaced"/>
      </w:pPr>
      <w:r>
        <w:rPr>
          <w:b/>
          <w:color w:val="00188F"/>
        </w:rPr>
        <w:t>CSP</w:t>
      </w:r>
      <w:r>
        <w:rPr>
          <w:color w:val="000000"/>
        </w:rPr>
        <w:t xml:space="preserve">= </w:t>
      </w:r>
      <w:r>
        <w:rPr>
          <w:color w:val="00188F"/>
        </w:rPr>
        <w:t>Contractul pentru Microsoft Cloud</w:t>
      </w:r>
      <w:r>
        <w:t>:</w:t>
      </w:r>
      <w:r>
        <w:rPr>
          <w:color w:val="000000"/>
        </w:rPr>
        <w:t xml:space="preserve"> Contractul pentru Microsoft Cloud este utilizat în programul pentru Furnizorii de Soluții Cloud.</w:t>
      </w:r>
    </w:p>
    <w:p w:rsidR="0092350C" w:rsidRDefault="00621A69">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rsidR="0092350C" w:rsidRDefault="00621A69">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rsidR="0092350C" w:rsidRDefault="00621A69">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rsidR="0092350C" w:rsidRDefault="00621A69">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rsidR="0092350C" w:rsidRDefault="00621A69">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rsidR="0092350C" w:rsidRDefault="00621A69">
      <w:pPr>
        <w:pStyle w:val="ProductList-BodySpaced"/>
      </w:pPr>
      <w:r>
        <w:rPr>
          <w:b/>
          <w:color w:val="00188F"/>
        </w:rPr>
        <w:t>MPSA</w:t>
      </w:r>
      <w:r>
        <w:t xml:space="preserve"> = </w:t>
      </w:r>
      <w:r>
        <w:rPr>
          <w:color w:val="00188F"/>
        </w:rPr>
        <w:t>Contractul Microsoft Products and Services</w:t>
      </w:r>
      <w:r>
        <w:t>.</w:t>
      </w:r>
    </w:p>
    <w:p w:rsidR="0092350C" w:rsidRDefault="00621A69">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rsidR="0092350C" w:rsidRDefault="00621A69">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rsidR="0092350C" w:rsidRDefault="00621A69">
      <w:pPr>
        <w:pStyle w:val="ProductList-BodySpaced"/>
      </w:pPr>
      <w:r>
        <w:rPr>
          <w:b/>
          <w:color w:val="00188F"/>
        </w:rPr>
        <w:t>OVS-ES</w:t>
      </w:r>
      <w:r>
        <w:t xml:space="preserve"> = </w:t>
      </w:r>
      <w:r>
        <w:rPr>
          <w:color w:val="00188F"/>
        </w:rPr>
        <w:t>Open Value Subscription – Soluții destinate mediului educațional</w:t>
      </w:r>
      <w:r>
        <w:t>.</w:t>
      </w:r>
    </w:p>
    <w:p w:rsidR="0092350C" w:rsidRDefault="00621A69">
      <w:pPr>
        <w:pStyle w:val="ProductList-BodySpaced"/>
      </w:pPr>
      <w:r>
        <w:rPr>
          <w:b/>
          <w:color w:val="00188F"/>
        </w:rPr>
        <w:t>Punct</w:t>
      </w:r>
      <w:r>
        <w:t xml:space="preserve"> = valoarea atribuită unui Produs, utilizată pentru a calcula nivelul prețului de volum aplicabil contractului de licențiere de volum al unui Client.</w:t>
      </w:r>
    </w:p>
    <w:p w:rsidR="0092350C" w:rsidRDefault="00621A69">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92350C" w:rsidRDefault="00621A69">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rsidR="0092350C" w:rsidRDefault="0092350C">
      <w:pPr>
        <w:pStyle w:val="ProductList-BodySpaced"/>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Spaced"/>
      </w:pPr>
    </w:p>
    <w:p w:rsidR="0092350C" w:rsidRDefault="00621A69">
      <w:pPr>
        <w:pStyle w:val="ProductList-Offering1Heading"/>
        <w:outlineLvl w:val="1"/>
      </w:pPr>
      <w:bookmarkStart w:id="332" w:name="_Sec553"/>
      <w:r>
        <w:t>Definiții</w:t>
      </w:r>
      <w:bookmarkEnd w:id="332"/>
      <w:r>
        <w:fldChar w:fldCharType="begin"/>
      </w:r>
      <w:r>
        <w:instrText xml:space="preserve"> TC "</w:instrText>
      </w:r>
      <w:bookmarkStart w:id="333" w:name="_Toc515575194"/>
      <w:r>
        <w:instrText>Definiții</w:instrText>
      </w:r>
      <w:bookmarkEnd w:id="333"/>
      <w:r>
        <w:instrText>" \l 2</w:instrText>
      </w:r>
      <w:r>
        <w:fldChar w:fldCharType="end"/>
      </w:r>
    </w:p>
    <w:p w:rsidR="0092350C" w:rsidRDefault="00621A69">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rsidR="0092350C" w:rsidRDefault="00621A69">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rsidR="0092350C" w:rsidRDefault="00621A69">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rsidR="0092350C" w:rsidRDefault="00621A69">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Licență External Connector</w:t>
      </w:r>
      <w:r>
        <w:fldChar w:fldCharType="end"/>
      </w:r>
      <w:r>
        <w:t xml:space="preserve"> de bază.</w:t>
      </w:r>
    </w:p>
    <w:p w:rsidR="0092350C" w:rsidRDefault="00621A69">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software-ului de server sau la versiunile mai vechi ale software-ului de server. O licență CAL pentru dispozitive permite accesul pentru orice utilizator, de pe un dispozitiv, la versiunile corespunzătoare ale software-ului de server sau la versiunile mai vechi ale software-ului de server. Licențele CAL permit accesul la software-ul de server care rulează doar pe serverele licențiate ale clientului.</w:t>
      </w:r>
    </w:p>
    <w:p w:rsidR="0092350C" w:rsidRDefault="00621A69">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rsidR="0092350C" w:rsidRDefault="00621A69">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rsidR="0092350C" w:rsidRDefault="00621A69">
      <w:pPr>
        <w:pStyle w:val="ProductList-BodySpaced"/>
      </w:pPr>
      <w:r>
        <w:rPr>
          <w:b/>
          <w:color w:val="00188F"/>
        </w:rPr>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rsidR="0092350C" w:rsidRDefault="00621A69">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Pr>
          <w:color w:val="0563C1"/>
        </w:rPr>
        <w:t>Aplicațiile HPC în cluster</w:t>
      </w:r>
      <w:r>
        <w:fldChar w:fldCharType="end"/>
      </w:r>
      <w:r>
        <w:t>.</w:t>
      </w:r>
    </w:p>
    <w:p w:rsidR="0092350C" w:rsidRDefault="00621A69">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92350C" w:rsidRDefault="00621A69">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Pr>
          <w:color w:val="0563C1"/>
        </w:rPr>
        <w:t>Aplicațiile HPC în cluster</w:t>
      </w:r>
      <w:r>
        <w:fldChar w:fldCharType="end"/>
      </w:r>
      <w:r>
        <w:t>.</w:t>
      </w:r>
    </w:p>
    <w:p w:rsidR="0092350C" w:rsidRDefault="00621A69">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primară unui Produs SL Embedded.</w:t>
      </w:r>
    </w:p>
    <w:p w:rsidR="0092350C" w:rsidRDefault="00621A69">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angajați ai Clientului sau ai Afiliaților acestuia, nici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92350C" w:rsidRDefault="00621A69">
      <w:pPr>
        <w:pStyle w:val="ProductList-BodySpaced"/>
      </w:pPr>
      <w:r>
        <w:rPr>
          <w:b/>
          <w:color w:val="00188F"/>
        </w:rPr>
        <w:t>Utilizatori externi</w:t>
      </w:r>
      <w:r>
        <w:t xml:space="preserve"> înseamnă utilizatori care nu sunt nici angajați ai Clientului sau ai Afiliaților acestuia, nici contractori sau agenți care lucrează la sediul Clientului sau al Afiliaților acestuia.</w:t>
      </w:r>
    </w:p>
    <w:p w:rsidR="0092350C" w:rsidRDefault="00621A69">
      <w:pPr>
        <w:pStyle w:val="ProductList-BodySpaced"/>
      </w:pPr>
      <w:r>
        <w:rPr>
          <w:b/>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rsidR="0092350C" w:rsidRDefault="00621A69">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92350C" w:rsidRDefault="00621A69">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Pr>
          <w:color w:val="0563C1"/>
        </w:rPr>
        <w:t>Aplicațiilor HPC în cluster</w:t>
      </w:r>
      <w:r>
        <w:fldChar w:fldCharType="end"/>
      </w:r>
      <w:r>
        <w:t>.</w:t>
      </w:r>
    </w:p>
    <w:p w:rsidR="0092350C" w:rsidRDefault="00621A69">
      <w:pPr>
        <w:pStyle w:val="ProductList-BodySpaced"/>
      </w:pPr>
      <w:r>
        <w:rPr>
          <w:b/>
          <w:color w:val="00188F"/>
        </w:rPr>
        <w:t>Instanță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existente.</w:t>
      </w:r>
    </w:p>
    <w:p w:rsidR="0092350C" w:rsidRDefault="00621A69">
      <w:pPr>
        <w:pStyle w:val="ProductList-BodySpaced"/>
      </w:pPr>
      <w:r>
        <w:rPr>
          <w:b/>
          <w:color w:val="00188F"/>
        </w:rPr>
        <w:t xml:space="preserve">Lucrătorul al cunoașterii </w:t>
      </w:r>
      <w:r>
        <w:t xml:space="preserve"> înseamnă toți angajații (inclusiv un angajat Elev/Student), contractant sau voluntar al sau pentru Instituție care utilizează un Produs sau un Dispozitiv calificat în beneficiul instituției sau în cadrul relației utilizatorului cu Instituția. Această definiție nu include utilizatorii unui Produs identificat în Termenii privind Produsul, astfel cum sunt excluși din definiția Lucrătorului cunoașterii.  </w:t>
      </w:r>
    </w:p>
    <w:p w:rsidR="0092350C" w:rsidRDefault="00621A69">
      <w:pPr>
        <w:pStyle w:val="ProductList-BodySpaced"/>
      </w:pPr>
      <w:r>
        <w:rPr>
          <w:b/>
          <w:color w:val="00188F"/>
        </w:rPr>
        <w:t xml:space="preserve">Licență </w:t>
      </w:r>
      <w:r>
        <w:t>înseamnă dreptul de a descărca, a instala, a accesa și a utiliza un Produs.</w:t>
      </w:r>
    </w:p>
    <w:p w:rsidR="0092350C" w:rsidRDefault="00621A69">
      <w:pPr>
        <w:pStyle w:val="ProductList-BodySpaced"/>
      </w:pPr>
      <w:r>
        <w:rPr>
          <w:b/>
          <w:color w:val="00188F"/>
        </w:rPr>
        <w:t>Dispozitiv licențiat</w:t>
      </w:r>
      <w:r>
        <w:t xml:space="preserve"> înseamnă un sistem hardware fizic unic căruia îi este alocată o licență. În sensul acestei definiții, o partiție hardware sau un blade se consideră un dispozitiv separat.</w:t>
      </w:r>
    </w:p>
    <w:p w:rsidR="0092350C" w:rsidRDefault="00621A69">
      <w:pPr>
        <w:pStyle w:val="ProductList-BodySpaced"/>
      </w:pPr>
      <w:r>
        <w:rPr>
          <w:b/>
          <w:color w:val="00188F"/>
        </w:rPr>
        <w:t xml:space="preserve">Partener pentru Mobilitatea licențelor prin intermediul Software Assurance </w:t>
      </w:r>
      <w:r>
        <w:t xml:space="preserve">înseamnă o entitate identificată la adresa </w:t>
      </w:r>
      <w:hyperlink r:id="rId144">
        <w:r>
          <w:rPr>
            <w:color w:val="00467F"/>
            <w:u w:val="single"/>
          </w:rPr>
          <w:t>http://www.microsoft.com/licensing/software-assurance/license-mobility.aspx</w:t>
        </w:r>
      </w:hyperlink>
      <w:r>
        <w:t xml:space="preserve"> și autorizată de Microsoft să găzduiască software-ul clienților pe servere partajate. </w:t>
      </w:r>
    </w:p>
    <w:p w:rsidR="0092350C" w:rsidRDefault="00621A69">
      <w:pPr>
        <w:pStyle w:val="ProductList-BodySpaced"/>
      </w:pPr>
      <w:r>
        <w:rPr>
          <w:b/>
          <w:color w:val="00188F"/>
        </w:rPr>
        <w:t xml:space="preserve">Server licențiat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sensul acestei definiții, o partiție hardware sau un blade se consideră un Server separat.</w:t>
      </w:r>
    </w:p>
    <w:p w:rsidR="0092350C" w:rsidRDefault="00621A69">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rsidR="0092350C" w:rsidRDefault="00621A69">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rsidR="0092350C" w:rsidRDefault="00621A69">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rsidR="0092350C" w:rsidRDefault="00621A69">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rsidR="0092350C" w:rsidRDefault="00621A69">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92350C" w:rsidRDefault="00621A69">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92350C" w:rsidRDefault="00621A69">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92350C" w:rsidRDefault="00621A69">
      <w:pPr>
        <w:pStyle w:val="ProductList-BodySpaced"/>
      </w:pPr>
      <w:r>
        <w:rPr>
          <w:b/>
          <w:color w:val="00188F"/>
        </w:rPr>
        <w:t xml:space="preserve">Procesor fizic </w:t>
      </w:r>
      <w:r>
        <w:t>înseamnă un procesor într-un sistem hardware fizic.</w:t>
      </w:r>
    </w:p>
    <w:p w:rsidR="0092350C" w:rsidRDefault="00621A69">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mai mult de 50% din timp într-o perioadă de 90 de zile.</w:t>
      </w:r>
    </w:p>
    <w:p w:rsidR="0092350C" w:rsidRDefault="00621A69">
      <w:pPr>
        <w:pStyle w:val="ProductList-BodySpaced"/>
      </w:pPr>
      <w:r>
        <w:rPr>
          <w:b/>
          <w:color w:val="00188F"/>
        </w:rPr>
        <w:t>Mediu de producție</w:t>
      </w:r>
      <w:r>
        <w:t xml:space="preserve"> înseamnă orice mediu OSE fizic sau virtual care rulează o activitate de producție sau accesează date de producție; de asemenea, înseamnă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activități de producție sau accesează date de producție.</w:t>
      </w:r>
    </w:p>
    <w:p w:rsidR="0092350C" w:rsidRDefault="00621A69">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rsidR="0092350C" w:rsidRDefault="00621A69">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rsidR="0092350C" w:rsidRDefault="00621A69">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software sau la un serviciu găzduit pe o perioadă de timp definită.</w:t>
      </w:r>
    </w:p>
    <w:p w:rsidR="0092350C" w:rsidRDefault="00621A69">
      <w:pPr>
        <w:pStyle w:val="ProductList-BodySpaced"/>
      </w:pPr>
      <w:r>
        <w:rPr>
          <w:b/>
          <w:color w:val="00188F"/>
        </w:rPr>
        <w:t>Server</w:t>
      </w:r>
      <w:r>
        <w:t xml:space="preserve"> înseamnă un sistem hardware fizic, capabil să ruleze produse software de tip server.</w:t>
      </w:r>
    </w:p>
    <w:p w:rsidR="0092350C" w:rsidRDefault="00621A69">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rsidR="0092350C" w:rsidRDefault="00621A69">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rsidR="0092350C" w:rsidRDefault="00621A69">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rsidR="0092350C" w:rsidRDefault="00621A69">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rsidR="0092350C" w:rsidRDefault="00621A69">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rsidR="0092350C" w:rsidRDefault="00621A69">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rsidR="0092350C" w:rsidRDefault="00621A69">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rsidR="0092350C" w:rsidRDefault="00621A69">
      <w:pPr>
        <w:pStyle w:val="ProductList-BodySpaced"/>
      </w:pPr>
      <w:r>
        <w:t>Produsul software în cadrul Soluțiilor pentru web este utilizat pentru a executa:</w:t>
      </w:r>
    </w:p>
    <w:p w:rsidR="0092350C" w:rsidRDefault="00621A69" w:rsidP="00621A69">
      <w:pPr>
        <w:pStyle w:val="ProductList-Bullet"/>
        <w:numPr>
          <w:ilvl w:val="0"/>
          <w:numId w:val="43"/>
        </w:numPr>
      </w:pPr>
      <w:r>
        <w:t>produse software de tip server pentru web (de exemplu, Microsoft Internet Information Services) și agenți de gestionare sau de securitate (de exemplu, agentul System Center Operations Manager);</w:t>
      </w:r>
    </w:p>
    <w:p w:rsidR="0092350C" w:rsidRDefault="00621A69" w:rsidP="00621A69">
      <w:pPr>
        <w:pStyle w:val="ProductList-Bullet"/>
        <w:numPr>
          <w:ilvl w:val="0"/>
          <w:numId w:val="43"/>
        </w:numPr>
      </w:pPr>
      <w:r>
        <w:t>produse software de tip motor bază de date (de exemplu, Microsoft SQL Server) numai în scopul asigurării suportului pentru Soluții pentru web sau</w:t>
      </w:r>
    </w:p>
    <w:p w:rsidR="0092350C" w:rsidRDefault="00621A69" w:rsidP="00621A69">
      <w:pPr>
        <w:pStyle w:val="ProductList-Bullet"/>
        <w:numPr>
          <w:ilvl w:val="0"/>
          <w:numId w:val="43"/>
        </w:numPr>
      </w:pPr>
      <w:r>
        <w:t>serviciul Sistem de nume de domeniu (DNS) pentru a transforma numele de pe internet în adrese IP, atâta timp cât aceasta nu este singura funcție a instanței respective a produsului software.</w:t>
      </w:r>
    </w:p>
    <w:p w:rsidR="0092350C" w:rsidRDefault="00621A69">
      <w:pPr>
        <w:pStyle w:val="ProductList-BodySpaced"/>
      </w:pPr>
      <w:r>
        <w:rPr>
          <w:b/>
          <w:color w:val="00188F"/>
        </w:rPr>
        <w:t>Windows Server Container cu izolare Hyper-V</w:t>
      </w:r>
      <w:r>
        <w:rPr>
          <w:color w:val="000000"/>
        </w:rPr>
        <w:t xml:space="preserve">(este cunoscut sub denumirea de </w:t>
      </w:r>
      <w:r>
        <w:t>Hyper-V Container</w:t>
      </w:r>
      <w:r>
        <w:fldChar w:fldCharType="begin"/>
      </w:r>
      <w:r>
        <w:instrText xml:space="preserve"> XE "Hyper-V Container" </w:instrText>
      </w:r>
      <w:r>
        <w:fldChar w:fldCharType="end"/>
      </w:r>
      <w:r>
        <w:t xml:space="preserve">) este o caracteristică a Windows Server care utilizează un mediu de sistem de operare virtual. Fiecare Windows Server Container cu izolarea Hyper-V este considerat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92350C" w:rsidRDefault="00621A69">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rsidR="0092350C" w:rsidRDefault="00621A69">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rsidR="0092350C" w:rsidRDefault="0092350C">
      <w:pPr>
        <w:pStyle w:val="ProductList-BodySpaced"/>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Spaced"/>
      </w:pPr>
    </w:p>
    <w:p w:rsidR="0092350C" w:rsidRDefault="0092350C">
      <w:pPr>
        <w:sectPr w:rsidR="0092350C">
          <w:headerReference w:type="default" r:id="rId145"/>
          <w:footerReference w:type="default" r:id="rId146"/>
          <w:type w:val="continuous"/>
          <w:pgSz w:w="12240" w:h="15840" w:code="1"/>
          <w:pgMar w:top="1170" w:right="720" w:bottom="720" w:left="720" w:header="432" w:footer="288" w:gutter="0"/>
          <w:cols w:space="360"/>
        </w:sectPr>
      </w:pPr>
    </w:p>
    <w:p w:rsidR="0092350C" w:rsidRDefault="00621A69">
      <w:pPr>
        <w:pStyle w:val="ProductList-SectionHeading"/>
        <w:pageBreakBefore/>
        <w:outlineLvl w:val="0"/>
      </w:pPr>
      <w:bookmarkStart w:id="334" w:name="_Sec591"/>
      <w:bookmarkEnd w:id="324"/>
      <w:r>
        <w:t>Anexa A – Licențele CAL/ML echivalente</w:t>
      </w:r>
      <w:r>
        <w:fldChar w:fldCharType="begin"/>
      </w:r>
      <w:r>
        <w:instrText xml:space="preserve"> TC "</w:instrText>
      </w:r>
      <w:bookmarkStart w:id="335" w:name="_Toc515575195"/>
      <w:r>
        <w:instrText>Anexa A – Licențele CAL/ML echivalente</w:instrText>
      </w:r>
      <w:bookmarkEnd w:id="335"/>
      <w:r>
        <w:instrText>" \l 1</w:instrText>
      </w:r>
      <w:r>
        <w:fldChar w:fldCharType="end"/>
      </w:r>
    </w:p>
    <w:p w:rsidR="0092350C" w:rsidRDefault="00621A69">
      <w:pPr>
        <w:pStyle w:val="ProductList-Body"/>
      </w:pPr>
      <w:r>
        <w:t xml:space="preserve">Drepturile de accesare a software-ului de server care rulează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pentru Servicii online. Dacă o celulă este colorată în albastru pe rândul unui server, înseamnă că suita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92350C" w:rsidRDefault="0092350C">
      <w:pPr>
        <w:pStyle w:val="ProductList-Body"/>
      </w:pPr>
    </w:p>
    <w:tbl>
      <w:tblPr>
        <w:tblStyle w:val="PURTable"/>
        <w:tblW w:w="0" w:type="dxa"/>
        <w:tblLook w:val="04A0" w:firstRow="1" w:lastRow="0" w:firstColumn="1" w:lastColumn="0" w:noHBand="0" w:noVBand="1"/>
      </w:tblPr>
      <w:tblGrid>
        <w:gridCol w:w="1159"/>
        <w:gridCol w:w="299"/>
        <w:gridCol w:w="391"/>
        <w:gridCol w:w="289"/>
        <w:gridCol w:w="392"/>
        <w:gridCol w:w="405"/>
        <w:gridCol w:w="487"/>
        <w:gridCol w:w="493"/>
        <w:gridCol w:w="499"/>
        <w:gridCol w:w="487"/>
        <w:gridCol w:w="405"/>
        <w:gridCol w:w="487"/>
        <w:gridCol w:w="493"/>
        <w:gridCol w:w="499"/>
        <w:gridCol w:w="487"/>
        <w:gridCol w:w="334"/>
        <w:gridCol w:w="387"/>
        <w:gridCol w:w="500"/>
        <w:gridCol w:w="270"/>
        <w:gridCol w:w="270"/>
        <w:gridCol w:w="364"/>
        <w:gridCol w:w="323"/>
        <w:gridCol w:w="370"/>
        <w:gridCol w:w="340"/>
        <w:gridCol w:w="362"/>
      </w:tblGrid>
      <w:tr w:rsidR="0092350C">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92350C" w:rsidRDefault="0092350C">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92350C" w:rsidRDefault="00621A69">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2350C" w:rsidRDefault="00621A69">
            <w:pPr>
              <w:pStyle w:val="ProductList-TableBody"/>
              <w:jc w:val="center"/>
            </w:pPr>
            <w:r>
              <w:rPr>
                <w:color w:val="FFFFFF"/>
              </w:rPr>
              <w:t>Licență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2350C" w:rsidRDefault="00621A69">
            <w:pPr>
              <w:pStyle w:val="ProductList-TableBody"/>
              <w:jc w:val="center"/>
            </w:pPr>
            <w:r>
              <w:rPr>
                <w:color w:val="FFFFFF"/>
              </w:rPr>
              <w:t>Licență CAL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2350C" w:rsidRDefault="00621A6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2350C" w:rsidRDefault="00621A69">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2350C" w:rsidRDefault="00621A69">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92350C" w:rsidRDefault="00621A69">
            <w:pPr>
              <w:pStyle w:val="ProductList-TableBody"/>
              <w:jc w:val="center"/>
            </w:pPr>
            <w:r>
              <w:rPr>
                <w:color w:val="FFFFFF"/>
              </w:rPr>
              <w:t>Dynamics 365 Enterprise</w:t>
            </w:r>
          </w:p>
        </w:tc>
      </w:tr>
      <w:tr w:rsidR="00E90FE2">
        <w:tc>
          <w:tcPr>
            <w:tcW w:w="240" w:type="dxa"/>
            <w:tcBorders>
              <w:top w:val="none" w:sz="4" w:space="0" w:color="BFBFBF"/>
              <w:left w:val="none" w:sz="24" w:space="0" w:color="808080"/>
              <w:bottom w:val="single" w:sz="4" w:space="0" w:color="FFFFFF"/>
              <w:right w:val="single" w:sz="6" w:space="0" w:color="FFFFFF"/>
            </w:tcBorders>
          </w:tcPr>
          <w:p w:rsidR="0092350C" w:rsidRDefault="00621A69">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350C" w:rsidRDefault="00621A6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350C" w:rsidRDefault="00621A6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350C" w:rsidRDefault="00621A69">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350C" w:rsidRDefault="00621A6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350C" w:rsidRDefault="00621A6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350C" w:rsidRDefault="00621A6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350C" w:rsidRDefault="00621A6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350C" w:rsidRDefault="00621A6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350C" w:rsidRDefault="00621A6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350C" w:rsidRDefault="00621A6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350C" w:rsidRDefault="00621A6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350C" w:rsidRDefault="00621A6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350C" w:rsidRDefault="00621A6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350C" w:rsidRDefault="00621A6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350C" w:rsidRDefault="00621A6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350C" w:rsidRDefault="00621A6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350C" w:rsidRDefault="00621A69">
            <w:pPr>
              <w:pStyle w:val="ProductList-TableBody"/>
              <w:jc w:val="center"/>
            </w:pPr>
            <w:r>
              <w:rPr>
                <w:color w:val="FFFFFF"/>
              </w:rPr>
              <w:t>A3 cu licență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350C" w:rsidRDefault="00621A6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350C" w:rsidRDefault="00621A6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350C" w:rsidRDefault="00621A6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350C" w:rsidRDefault="00621A6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350C" w:rsidRDefault="00621A6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350C" w:rsidRDefault="00621A6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350C" w:rsidRDefault="00621A69">
            <w:pPr>
              <w:pStyle w:val="ProductList-TableBody"/>
              <w:jc w:val="center"/>
            </w:pPr>
            <w:r>
              <w:rPr>
                <w:color w:val="FFFFFF"/>
              </w:rPr>
              <w:t>Plan</w:t>
            </w:r>
          </w:p>
        </w:tc>
      </w:tr>
      <w:tr w:rsidR="0092350C">
        <w:tc>
          <w:tcPr>
            <w:tcW w:w="240" w:type="dxa"/>
            <w:gridSpan w:val="16"/>
            <w:tcBorders>
              <w:top w:val="single" w:sz="4" w:space="0" w:color="FFFFFF"/>
              <w:left w:val="single" w:sz="6" w:space="0" w:color="FFFFFF"/>
              <w:bottom w:val="single" w:sz="4" w:space="0" w:color="FFFFFF"/>
              <w:right w:val="single" w:sz="6" w:space="0" w:color="FFFFFF"/>
            </w:tcBorders>
          </w:tcPr>
          <w:p w:rsidR="0092350C" w:rsidRDefault="00621A69">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r>
      <w:tr w:rsidR="00E90FE2">
        <w:tc>
          <w:tcPr>
            <w:tcW w:w="240" w:type="dxa"/>
            <w:tcBorders>
              <w:top w:val="dashed" w:sz="4" w:space="0" w:color="BFBFBF"/>
              <w:left w:val="none" w:sz="24" w:space="0" w:color="808080"/>
              <w:bottom w:val="dashed" w:sz="4" w:space="0" w:color="BFBFBF"/>
              <w:right w:val="single" w:sz="6" w:space="0" w:color="FFFFFF"/>
            </w:tcBorders>
          </w:tcPr>
          <w:p w:rsidR="0092350C" w:rsidRDefault="002D0B93">
            <w:pPr>
              <w:pStyle w:val="ProductList-TableBody"/>
            </w:pPr>
            <w:hyperlink w:anchor="_Sec793">
              <w:r w:rsidR="00621A69">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E90FE2">
        <w:tc>
          <w:tcPr>
            <w:tcW w:w="240" w:type="dxa"/>
            <w:tcBorders>
              <w:top w:val="dashed" w:sz="4" w:space="0" w:color="BFBFBF"/>
              <w:left w:val="none" w:sz="24" w:space="0" w:color="808080"/>
              <w:bottom w:val="single" w:sz="4" w:space="0" w:color="FFFFFF"/>
              <w:right w:val="single" w:sz="6" w:space="0" w:color="FFFFFF"/>
            </w:tcBorders>
          </w:tcPr>
          <w:p w:rsidR="0092350C" w:rsidRDefault="002D0B93">
            <w:pPr>
              <w:pStyle w:val="ProductList-TableBody"/>
            </w:pPr>
            <w:hyperlink w:anchor="_Sec793">
              <w:r w:rsidR="00621A69">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r>
      <w:tr w:rsidR="0092350C">
        <w:tc>
          <w:tcPr>
            <w:tcW w:w="240" w:type="dxa"/>
            <w:gridSpan w:val="16"/>
            <w:tcBorders>
              <w:top w:val="single" w:sz="4" w:space="0" w:color="FFFFFF"/>
              <w:left w:val="single" w:sz="6" w:space="0" w:color="FFFFFF"/>
              <w:bottom w:val="single" w:sz="4" w:space="0" w:color="FFFFFF"/>
              <w:right w:val="single" w:sz="6" w:space="0" w:color="FFFFFF"/>
            </w:tcBorders>
          </w:tcPr>
          <w:p w:rsidR="0092350C" w:rsidRDefault="00621A69">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r>
      <w:tr w:rsidR="00E90FE2">
        <w:tc>
          <w:tcPr>
            <w:tcW w:w="240" w:type="dxa"/>
            <w:tcBorders>
              <w:top w:val="dashed" w:sz="4" w:space="0" w:color="BFBFBF"/>
              <w:left w:val="none" w:sz="24" w:space="0" w:color="808080"/>
              <w:bottom w:val="dashed" w:sz="4" w:space="0" w:color="BFBFBF"/>
              <w:right w:val="single" w:sz="6" w:space="0" w:color="FFFFFF"/>
            </w:tcBorders>
          </w:tcPr>
          <w:p w:rsidR="0092350C" w:rsidRDefault="002D0B93">
            <w:pPr>
              <w:pStyle w:val="ProductList-TableBody"/>
            </w:pPr>
            <w:hyperlink w:anchor="_Sec793">
              <w:r w:rsidR="00621A69">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E90FE2">
        <w:tc>
          <w:tcPr>
            <w:tcW w:w="240" w:type="dxa"/>
            <w:tcBorders>
              <w:top w:val="dashed" w:sz="4" w:space="0" w:color="BFBFBF"/>
              <w:left w:val="none" w:sz="24" w:space="0" w:color="808080"/>
              <w:bottom w:val="single" w:sz="4" w:space="0" w:color="FFFFFF"/>
              <w:right w:val="single" w:sz="6" w:space="0" w:color="FFFFFF"/>
            </w:tcBorders>
          </w:tcPr>
          <w:p w:rsidR="0092350C" w:rsidRDefault="002D0B93">
            <w:pPr>
              <w:pStyle w:val="ProductList-TableBody"/>
            </w:pPr>
            <w:hyperlink w:anchor="_Sec793">
              <w:r w:rsidR="00621A69">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r>
      <w:tr w:rsidR="0092350C">
        <w:tc>
          <w:tcPr>
            <w:tcW w:w="240" w:type="dxa"/>
            <w:gridSpan w:val="16"/>
            <w:tcBorders>
              <w:top w:val="single" w:sz="4" w:space="0" w:color="FFFFFF"/>
              <w:left w:val="single" w:sz="6" w:space="0" w:color="FFFFFF"/>
              <w:bottom w:val="single" w:sz="4" w:space="0" w:color="FFFFFF"/>
              <w:right w:val="single" w:sz="6" w:space="0" w:color="FFFFFF"/>
            </w:tcBorders>
          </w:tcPr>
          <w:p w:rsidR="0092350C" w:rsidRDefault="00621A69">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r>
      <w:tr w:rsidR="00E90FE2">
        <w:tc>
          <w:tcPr>
            <w:tcW w:w="240" w:type="dxa"/>
            <w:tcBorders>
              <w:top w:val="dashed" w:sz="4" w:space="0" w:color="BFBFBF"/>
              <w:left w:val="none" w:sz="24" w:space="0" w:color="808080"/>
              <w:bottom w:val="dashed" w:sz="4" w:space="0" w:color="BFBFBF"/>
              <w:right w:val="single" w:sz="6" w:space="0" w:color="FFFFFF"/>
            </w:tcBorders>
          </w:tcPr>
          <w:p w:rsidR="0092350C" w:rsidRDefault="002D0B93">
            <w:pPr>
              <w:pStyle w:val="ProductList-TableBody"/>
            </w:pPr>
            <w:hyperlink w:anchor="_Sec798">
              <w:r w:rsidR="00621A69">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E90FE2">
        <w:tc>
          <w:tcPr>
            <w:tcW w:w="240" w:type="dxa"/>
            <w:tcBorders>
              <w:top w:val="dashed" w:sz="4" w:space="0" w:color="BFBFBF"/>
              <w:left w:val="none" w:sz="24" w:space="0" w:color="808080"/>
              <w:bottom w:val="single" w:sz="4" w:space="0" w:color="FFFFFF"/>
              <w:right w:val="single" w:sz="6" w:space="0" w:color="FFFFFF"/>
            </w:tcBorders>
          </w:tcPr>
          <w:p w:rsidR="0092350C" w:rsidRDefault="002D0B93">
            <w:pPr>
              <w:pStyle w:val="ProductList-TableBody"/>
            </w:pPr>
            <w:hyperlink w:anchor="_Sec798">
              <w:r w:rsidR="00621A69">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r>
      <w:tr w:rsidR="0092350C">
        <w:tc>
          <w:tcPr>
            <w:tcW w:w="240" w:type="dxa"/>
            <w:gridSpan w:val="16"/>
            <w:tcBorders>
              <w:top w:val="single" w:sz="4" w:space="0" w:color="FFFFFF"/>
              <w:left w:val="single" w:sz="6" w:space="0" w:color="FFFFFF"/>
              <w:bottom w:val="single" w:sz="4" w:space="0" w:color="FFFFFF"/>
              <w:right w:val="single" w:sz="6" w:space="0" w:color="FFFFFF"/>
            </w:tcBorders>
          </w:tcPr>
          <w:p w:rsidR="0092350C" w:rsidRDefault="00621A69">
            <w:pPr>
              <w:pStyle w:val="ProductList-TableBody"/>
            </w:pPr>
            <w:r>
              <w:rPr>
                <w:b/>
              </w:rPr>
              <w:t>Microsoft Audit și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r>
      <w:tr w:rsidR="00E90FE2">
        <w:tc>
          <w:tcPr>
            <w:tcW w:w="240" w:type="dxa"/>
            <w:tcBorders>
              <w:top w:val="dashed" w:sz="4" w:space="0" w:color="BFBFBF"/>
              <w:left w:val="none" w:sz="24" w:space="0" w:color="808080"/>
              <w:bottom w:val="single" w:sz="4" w:space="0" w:color="FFFFFF"/>
              <w:right w:val="single" w:sz="6" w:space="0" w:color="FFFFFF"/>
            </w:tcBorders>
          </w:tcPr>
          <w:p w:rsidR="0092350C" w:rsidRDefault="002D0B93">
            <w:pPr>
              <w:pStyle w:val="ProductList-TableBody"/>
            </w:pPr>
            <w:hyperlink w:anchor="_Sec798">
              <w:r w:rsidR="00621A69">
                <w:rPr>
                  <w:color w:val="00467F"/>
                  <w:u w:val="single"/>
                </w:rPr>
                <w:t>De bază</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r>
      <w:tr w:rsidR="0092350C">
        <w:tc>
          <w:tcPr>
            <w:tcW w:w="240" w:type="dxa"/>
            <w:gridSpan w:val="16"/>
            <w:tcBorders>
              <w:top w:val="single" w:sz="4" w:space="0" w:color="FFFFFF"/>
              <w:left w:val="single" w:sz="6" w:space="0" w:color="FFFFFF"/>
              <w:bottom w:val="single" w:sz="4" w:space="0" w:color="FFFFFF"/>
              <w:right w:val="single" w:sz="6" w:space="0" w:color="FFFFFF"/>
            </w:tcBorders>
          </w:tcPr>
          <w:p w:rsidR="0092350C" w:rsidRDefault="00621A69">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r>
      <w:tr w:rsidR="00E90FE2">
        <w:tc>
          <w:tcPr>
            <w:tcW w:w="240" w:type="dxa"/>
            <w:tcBorders>
              <w:top w:val="dashed" w:sz="4" w:space="0" w:color="BFBFBF"/>
              <w:left w:val="none" w:sz="24" w:space="0" w:color="808080"/>
              <w:bottom w:val="dashed" w:sz="4" w:space="0" w:color="BFBFBF"/>
              <w:right w:val="single" w:sz="6" w:space="0" w:color="FFFFFF"/>
            </w:tcBorders>
          </w:tcPr>
          <w:p w:rsidR="0092350C" w:rsidRDefault="002D0B93">
            <w:pPr>
              <w:pStyle w:val="ProductList-TableBody"/>
            </w:pPr>
            <w:hyperlink w:anchor="_Sec799">
              <w:r w:rsidR="00621A69">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E90FE2">
        <w:tc>
          <w:tcPr>
            <w:tcW w:w="240" w:type="dxa"/>
            <w:tcBorders>
              <w:top w:val="dashed" w:sz="4" w:space="0" w:color="BFBFBF"/>
              <w:left w:val="none" w:sz="24" w:space="0" w:color="808080"/>
              <w:bottom w:val="dashed" w:sz="4" w:space="0" w:color="BFBFBF"/>
              <w:right w:val="single" w:sz="6" w:space="0" w:color="FFFFFF"/>
            </w:tcBorders>
          </w:tcPr>
          <w:p w:rsidR="0092350C" w:rsidRDefault="002D0B93">
            <w:pPr>
              <w:pStyle w:val="ProductList-TableBody"/>
            </w:pPr>
            <w:hyperlink w:anchor="_Sec799">
              <w:r w:rsidR="00621A69">
                <w:rPr>
                  <w:color w:val="00467F"/>
                  <w:u w:val="single"/>
                </w:rPr>
                <w:t>Suplimentară</w:t>
              </w:r>
            </w:hyperlink>
            <w:r w:rsidR="00621A6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E90FE2">
        <w:tc>
          <w:tcPr>
            <w:tcW w:w="240" w:type="dxa"/>
            <w:tcBorders>
              <w:top w:val="dashed" w:sz="4" w:space="0" w:color="BFBFBF"/>
              <w:left w:val="none" w:sz="24" w:space="0" w:color="808080"/>
              <w:bottom w:val="single" w:sz="4" w:space="0" w:color="FFFFFF"/>
              <w:right w:val="single" w:sz="6" w:space="0" w:color="FFFFFF"/>
            </w:tcBorders>
          </w:tcPr>
          <w:p w:rsidR="0092350C" w:rsidRDefault="002D0B93">
            <w:pPr>
              <w:pStyle w:val="ProductList-TableBody"/>
            </w:pPr>
            <w:hyperlink w:anchor="_Sec799">
              <w:r w:rsidR="00621A69">
                <w:rPr>
                  <w:color w:val="00467F"/>
                  <w:u w:val="single"/>
                </w:rPr>
                <w:t>Suplimentară</w:t>
              </w:r>
            </w:hyperlink>
            <w:r w:rsidR="00621A6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r>
      <w:tr w:rsidR="0092350C">
        <w:tc>
          <w:tcPr>
            <w:tcW w:w="240" w:type="dxa"/>
            <w:gridSpan w:val="16"/>
            <w:tcBorders>
              <w:top w:val="single" w:sz="4" w:space="0" w:color="FFFFFF"/>
              <w:left w:val="single" w:sz="6" w:space="0" w:color="FFFFFF"/>
              <w:bottom w:val="single" w:sz="4" w:space="0" w:color="FFFFFF"/>
              <w:right w:val="single" w:sz="6" w:space="0" w:color="FFFFFF"/>
            </w:tcBorders>
          </w:tcPr>
          <w:p w:rsidR="0092350C" w:rsidRDefault="00621A69">
            <w:pPr>
              <w:pStyle w:val="ProductList-TableBody"/>
            </w:pPr>
            <w:r>
              <w:rPr>
                <w:b/>
              </w:rPr>
              <w:t>Windows MultiPoint Server 2016 Premium și Standard (doar Academic)</w:t>
            </w: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r>
      <w:tr w:rsidR="00E90FE2">
        <w:tc>
          <w:tcPr>
            <w:tcW w:w="240" w:type="dxa"/>
            <w:tcBorders>
              <w:top w:val="dashed" w:sz="4" w:space="0" w:color="BFBFBF"/>
              <w:left w:val="none" w:sz="24" w:space="0" w:color="808080"/>
              <w:bottom w:val="dashed" w:sz="4" w:space="0" w:color="BFBFBF"/>
              <w:right w:val="single" w:sz="6" w:space="0" w:color="FFFFFF"/>
            </w:tcBorders>
          </w:tcPr>
          <w:p w:rsidR="0092350C" w:rsidRDefault="002D0B93">
            <w:pPr>
              <w:pStyle w:val="ProductList-TableBody"/>
            </w:pPr>
            <w:hyperlink w:anchor="_Sec800">
              <w:r w:rsidR="00621A69">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E90FE2">
        <w:tc>
          <w:tcPr>
            <w:tcW w:w="240" w:type="dxa"/>
            <w:tcBorders>
              <w:top w:val="dashed" w:sz="4" w:space="0" w:color="BFBFBF"/>
              <w:left w:val="none" w:sz="24" w:space="0" w:color="808080"/>
              <w:bottom w:val="single" w:sz="4" w:space="0" w:color="FFFFFF"/>
              <w:right w:val="single" w:sz="6" w:space="0" w:color="FFFFFF"/>
            </w:tcBorders>
          </w:tcPr>
          <w:p w:rsidR="0092350C" w:rsidRDefault="002D0B93">
            <w:pPr>
              <w:pStyle w:val="ProductList-TableBody"/>
            </w:pPr>
            <w:hyperlink w:anchor="_Sec800">
              <w:r w:rsidR="00621A69">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r>
      <w:tr w:rsidR="0092350C">
        <w:tc>
          <w:tcPr>
            <w:tcW w:w="240" w:type="dxa"/>
            <w:gridSpan w:val="16"/>
            <w:tcBorders>
              <w:top w:val="single" w:sz="4" w:space="0" w:color="FFFFFF"/>
              <w:left w:val="single" w:sz="6" w:space="0" w:color="FFFFFF"/>
              <w:bottom w:val="single" w:sz="4" w:space="0" w:color="FFFFFF"/>
              <w:right w:val="single" w:sz="6" w:space="0" w:color="FFFFFF"/>
            </w:tcBorders>
          </w:tcPr>
          <w:p w:rsidR="0092350C" w:rsidRDefault="00621A69">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r>
      <w:tr w:rsidR="00E90FE2">
        <w:tc>
          <w:tcPr>
            <w:tcW w:w="240" w:type="dxa"/>
            <w:tcBorders>
              <w:top w:val="dashed" w:sz="4" w:space="0" w:color="BFBFBF"/>
              <w:left w:val="none" w:sz="24" w:space="0" w:color="808080"/>
              <w:bottom w:val="dashed" w:sz="4" w:space="0" w:color="BFBFBF"/>
              <w:right w:val="single" w:sz="6" w:space="0" w:color="FFFFFF"/>
            </w:tcBorders>
          </w:tcPr>
          <w:p w:rsidR="0092350C" w:rsidRDefault="002D0B93">
            <w:pPr>
              <w:pStyle w:val="ProductList-TableBody"/>
            </w:pPr>
            <w:hyperlink w:anchor="_Sec807">
              <w:r w:rsidR="00621A69">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E90FE2">
        <w:tc>
          <w:tcPr>
            <w:tcW w:w="240" w:type="dxa"/>
            <w:tcBorders>
              <w:top w:val="dashed" w:sz="4" w:space="0" w:color="BFBFBF"/>
              <w:left w:val="none" w:sz="24" w:space="0" w:color="808080"/>
              <w:bottom w:val="dashed" w:sz="4" w:space="0" w:color="BFBFBF"/>
              <w:right w:val="single" w:sz="6" w:space="0" w:color="FFFFFF"/>
            </w:tcBorders>
          </w:tcPr>
          <w:p w:rsidR="0092350C" w:rsidRDefault="002D0B93">
            <w:pPr>
              <w:pStyle w:val="ProductList-TableBody"/>
            </w:pPr>
            <w:hyperlink w:anchor="_Sec807">
              <w:r w:rsidR="00621A69">
                <w:rPr>
                  <w:color w:val="00467F"/>
                  <w:u w:val="single"/>
                </w:rPr>
                <w:t>Suplimentară</w:t>
              </w:r>
            </w:hyperlink>
            <w:r w:rsidR="00621A6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E90FE2">
        <w:tc>
          <w:tcPr>
            <w:tcW w:w="240" w:type="dxa"/>
            <w:tcBorders>
              <w:top w:val="dashed" w:sz="4" w:space="0" w:color="BFBFBF"/>
              <w:left w:val="none" w:sz="24" w:space="0" w:color="808080"/>
              <w:bottom w:val="single" w:sz="4" w:space="0" w:color="FFFFFF"/>
              <w:right w:val="single" w:sz="6" w:space="0" w:color="FFFFFF"/>
            </w:tcBorders>
          </w:tcPr>
          <w:p w:rsidR="0092350C" w:rsidRDefault="002D0B93">
            <w:pPr>
              <w:pStyle w:val="ProductList-TableBody"/>
            </w:pPr>
            <w:hyperlink w:anchor="_Sec807">
              <w:r w:rsidR="00621A69">
                <w:rPr>
                  <w:color w:val="00467F"/>
                  <w:u w:val="single"/>
                </w:rPr>
                <w:t>Suplimentară</w:t>
              </w:r>
            </w:hyperlink>
            <w:r w:rsidR="00621A6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r>
      <w:tr w:rsidR="0092350C">
        <w:tc>
          <w:tcPr>
            <w:tcW w:w="240" w:type="dxa"/>
            <w:gridSpan w:val="16"/>
            <w:tcBorders>
              <w:top w:val="single" w:sz="4" w:space="0" w:color="FFFFFF"/>
              <w:left w:val="single" w:sz="6" w:space="0" w:color="FFFFFF"/>
              <w:bottom w:val="single" w:sz="4" w:space="0" w:color="FFFFFF"/>
              <w:right w:val="single" w:sz="6" w:space="0" w:color="FFFFFF"/>
            </w:tcBorders>
          </w:tcPr>
          <w:p w:rsidR="0092350C" w:rsidRDefault="00621A69">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r>
      <w:tr w:rsidR="00E90FE2">
        <w:tc>
          <w:tcPr>
            <w:tcW w:w="240" w:type="dxa"/>
            <w:tcBorders>
              <w:top w:val="dashed" w:sz="4" w:space="0" w:color="BFBFBF"/>
              <w:left w:val="none" w:sz="24" w:space="0" w:color="808080"/>
              <w:bottom w:val="dashed" w:sz="4" w:space="0" w:color="BFBFBF"/>
              <w:right w:val="single" w:sz="6" w:space="0" w:color="FFFFFF"/>
            </w:tcBorders>
          </w:tcPr>
          <w:p w:rsidR="0092350C" w:rsidRDefault="002D0B93">
            <w:pPr>
              <w:pStyle w:val="ProductList-TableBody"/>
            </w:pPr>
            <w:hyperlink w:anchor="_Sec807">
              <w:r w:rsidR="00621A69">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E90FE2">
        <w:tc>
          <w:tcPr>
            <w:tcW w:w="240" w:type="dxa"/>
            <w:tcBorders>
              <w:top w:val="dashed" w:sz="4" w:space="0" w:color="BFBFBF"/>
              <w:left w:val="none" w:sz="24" w:space="0" w:color="808080"/>
              <w:bottom w:val="dashed" w:sz="4" w:space="0" w:color="BFBFBF"/>
              <w:right w:val="single" w:sz="6" w:space="0" w:color="FFFFFF"/>
            </w:tcBorders>
          </w:tcPr>
          <w:p w:rsidR="0092350C" w:rsidRDefault="002D0B93">
            <w:pPr>
              <w:pStyle w:val="ProductList-TableBody"/>
            </w:pPr>
            <w:hyperlink w:anchor="_Sec807">
              <w:r w:rsidR="00621A69">
                <w:rPr>
                  <w:color w:val="00467F"/>
                  <w:u w:val="single"/>
                </w:rPr>
                <w:t>Suplimentară</w:t>
              </w:r>
            </w:hyperlink>
            <w:r w:rsidR="00621A6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E90FE2">
        <w:tc>
          <w:tcPr>
            <w:tcW w:w="240" w:type="dxa"/>
            <w:tcBorders>
              <w:top w:val="dashed" w:sz="4" w:space="0" w:color="BFBFBF"/>
              <w:left w:val="none" w:sz="24" w:space="0" w:color="808080"/>
              <w:bottom w:val="single" w:sz="4" w:space="0" w:color="FFFFFF"/>
              <w:right w:val="single" w:sz="6" w:space="0" w:color="FFFFFF"/>
            </w:tcBorders>
          </w:tcPr>
          <w:p w:rsidR="0092350C" w:rsidRDefault="002D0B93">
            <w:pPr>
              <w:pStyle w:val="ProductList-TableBody"/>
            </w:pPr>
            <w:hyperlink w:anchor="_Sec807">
              <w:r w:rsidR="00621A69">
                <w:rPr>
                  <w:color w:val="00467F"/>
                  <w:u w:val="single"/>
                </w:rPr>
                <w:t>Suplimentară</w:t>
              </w:r>
            </w:hyperlink>
            <w:r w:rsidR="00621A6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r>
      <w:tr w:rsidR="0092350C">
        <w:tc>
          <w:tcPr>
            <w:tcW w:w="240" w:type="dxa"/>
            <w:gridSpan w:val="16"/>
            <w:tcBorders>
              <w:top w:val="single" w:sz="4" w:space="0" w:color="FFFFFF"/>
              <w:left w:val="single" w:sz="6" w:space="0" w:color="FFFFFF"/>
              <w:bottom w:val="none" w:sz="24" w:space="0" w:color="808080"/>
              <w:right w:val="single" w:sz="6" w:space="0" w:color="FFFFFF"/>
            </w:tcBorders>
          </w:tcPr>
          <w:p w:rsidR="0092350C" w:rsidRDefault="00621A6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r>
      <w:tr w:rsidR="00E90FE2">
        <w:tc>
          <w:tcPr>
            <w:tcW w:w="240" w:type="dxa"/>
            <w:tcBorders>
              <w:top w:val="none" w:sz="24" w:space="0" w:color="808080"/>
              <w:left w:val="none" w:sz="24" w:space="0" w:color="808080"/>
              <w:bottom w:val="single" w:sz="4" w:space="0" w:color="FFFFFF"/>
              <w:right w:val="single" w:sz="6" w:space="0" w:color="FFFFFF"/>
            </w:tcBorders>
          </w:tcPr>
          <w:p w:rsidR="0092350C" w:rsidRDefault="002D0B93">
            <w:pPr>
              <w:pStyle w:val="ProductList-TableBody"/>
            </w:pPr>
            <w:hyperlink w:anchor="_Sec801">
              <w:r w:rsidR="00621A69">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350C" w:rsidRDefault="0092350C">
            <w:pPr>
              <w:pStyle w:val="ProductList-TableBody"/>
              <w:jc w:val="center"/>
            </w:pPr>
          </w:p>
        </w:tc>
      </w:tr>
      <w:tr w:rsidR="0092350C">
        <w:tc>
          <w:tcPr>
            <w:tcW w:w="240" w:type="dxa"/>
            <w:gridSpan w:val="16"/>
            <w:tcBorders>
              <w:top w:val="single" w:sz="4" w:space="0" w:color="FFFFFF"/>
              <w:left w:val="single" w:sz="6" w:space="0" w:color="FFFFFF"/>
              <w:bottom w:val="none" w:sz="24" w:space="0" w:color="808080"/>
              <w:right w:val="single" w:sz="6" w:space="0" w:color="FFFFFF"/>
            </w:tcBorders>
          </w:tcPr>
          <w:p w:rsidR="0092350C" w:rsidRDefault="00621A6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350C" w:rsidRDefault="0092350C">
            <w:pPr>
              <w:pStyle w:val="ProductList-TableBody"/>
            </w:pPr>
          </w:p>
        </w:tc>
      </w:tr>
      <w:tr w:rsidR="00E90FE2">
        <w:tc>
          <w:tcPr>
            <w:tcW w:w="240" w:type="dxa"/>
            <w:tcBorders>
              <w:top w:val="none" w:sz="24" w:space="0" w:color="808080"/>
              <w:left w:val="none" w:sz="24" w:space="0" w:color="808080"/>
              <w:bottom w:val="none" w:sz="4" w:space="0" w:color="6E6E6E"/>
              <w:right w:val="single" w:sz="6" w:space="0" w:color="FFFFFF"/>
            </w:tcBorders>
          </w:tcPr>
          <w:p w:rsidR="0092350C" w:rsidRDefault="002D0B93">
            <w:pPr>
              <w:pStyle w:val="ProductList-TableBody"/>
            </w:pPr>
            <w:hyperlink w:anchor="_Sec802">
              <w:r w:rsidR="00621A69">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2350C" w:rsidRDefault="0092350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2350C" w:rsidRDefault="0092350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2350C" w:rsidRDefault="0092350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2350C" w:rsidRDefault="0092350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2350C" w:rsidRDefault="0092350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2350C" w:rsidRDefault="0092350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2350C" w:rsidRDefault="0092350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2350C" w:rsidRDefault="0092350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2350C" w:rsidRDefault="0092350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2350C" w:rsidRDefault="0092350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2350C" w:rsidRDefault="0092350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2350C" w:rsidRDefault="0092350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2350C" w:rsidRDefault="0092350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2350C" w:rsidRDefault="0092350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r>
      <w:tr w:rsidR="0092350C">
        <w:tc>
          <w:tcPr>
            <w:tcW w:w="240" w:type="dxa"/>
            <w:gridSpan w:val="15"/>
            <w:tcBorders>
              <w:top w:val="none" w:sz="4" w:space="0" w:color="6E6E6E"/>
              <w:left w:val="none" w:sz="24" w:space="0" w:color="808080"/>
              <w:bottom w:val="none" w:sz="4" w:space="0" w:color="BFBFBF"/>
              <w:right w:val="single" w:sz="6" w:space="0" w:color="FFFFFF"/>
            </w:tcBorders>
          </w:tcPr>
          <w:p w:rsidR="0092350C" w:rsidRDefault="00621A69">
            <w:pPr>
              <w:pStyle w:val="ProductList-TableBody"/>
            </w:pPr>
            <w:r>
              <w:rPr>
                <w:b/>
              </w:rPr>
              <w:t>Serverul local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350C" w:rsidRDefault="009235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350C" w:rsidRDefault="0092350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350C" w:rsidRDefault="0092350C">
            <w:pPr>
              <w:pStyle w:val="ProductList-TableBody"/>
              <w:jc w:val="center"/>
            </w:pPr>
          </w:p>
        </w:tc>
      </w:tr>
      <w:tr w:rsidR="00E90FE2">
        <w:tc>
          <w:tcPr>
            <w:tcW w:w="240" w:type="dxa"/>
            <w:tcBorders>
              <w:top w:val="none" w:sz="4" w:space="0" w:color="BFBFBF"/>
              <w:left w:val="none" w:sz="24" w:space="0" w:color="808080"/>
              <w:bottom w:val="dashed" w:sz="4" w:space="0" w:color="BFBFBF"/>
              <w:right w:val="single" w:sz="6" w:space="0" w:color="FFFFFF"/>
            </w:tcBorders>
          </w:tcPr>
          <w:p w:rsidR="0092350C" w:rsidRDefault="002D0B93">
            <w:pPr>
              <w:pStyle w:val="ProductList-TableBody"/>
            </w:pPr>
            <w:hyperlink w:anchor="_Sec790">
              <w:r w:rsidR="00621A69">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r>
      <w:tr w:rsidR="00E90FE2">
        <w:tc>
          <w:tcPr>
            <w:tcW w:w="240" w:type="dxa"/>
            <w:tcBorders>
              <w:top w:val="dashed" w:sz="4" w:space="0" w:color="BFBFBF"/>
              <w:left w:val="none" w:sz="24" w:space="0" w:color="808080"/>
              <w:bottom w:val="none" w:sz="4" w:space="0" w:color="6E6E6E"/>
              <w:right w:val="single" w:sz="6" w:space="0" w:color="FFFFFF"/>
            </w:tcBorders>
          </w:tcPr>
          <w:p w:rsidR="0092350C" w:rsidRDefault="002D0B93">
            <w:pPr>
              <w:pStyle w:val="ProductList-TableBody"/>
            </w:pPr>
            <w:hyperlink w:anchor="_Sec790">
              <w:r w:rsidR="00621A69">
                <w:rPr>
                  <w:color w:val="00467F"/>
                  <w:u w:val="single"/>
                </w:rPr>
                <w:t>Serviciile pentru clienți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r>
      <w:tr w:rsidR="0092350C">
        <w:tc>
          <w:tcPr>
            <w:tcW w:w="240" w:type="dxa"/>
            <w:gridSpan w:val="15"/>
            <w:tcBorders>
              <w:top w:val="none" w:sz="4" w:space="0" w:color="6E6E6E"/>
              <w:left w:val="none" w:sz="24" w:space="0" w:color="808080"/>
              <w:bottom w:val="none" w:sz="4" w:space="0" w:color="6E6E6E"/>
              <w:right w:val="single" w:sz="6" w:space="0" w:color="FFFFFF"/>
            </w:tcBorders>
          </w:tcPr>
          <w:p w:rsidR="0092350C" w:rsidRDefault="00621A69">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2350C" w:rsidRDefault="0092350C">
            <w:pPr>
              <w:pStyle w:val="ProductList-TableBody"/>
              <w:jc w:val="center"/>
            </w:pPr>
          </w:p>
        </w:tc>
      </w:tr>
      <w:tr w:rsidR="00E90FE2">
        <w:tc>
          <w:tcPr>
            <w:tcW w:w="240" w:type="dxa"/>
            <w:tcBorders>
              <w:top w:val="none" w:sz="4" w:space="0" w:color="6E6E6E"/>
              <w:left w:val="none" w:sz="24" w:space="0" w:color="808080"/>
              <w:bottom w:val="none" w:sz="4" w:space="0" w:color="6E6E6E"/>
              <w:right w:val="single" w:sz="6" w:space="0" w:color="FFFFFF"/>
            </w:tcBorders>
          </w:tcPr>
          <w:p w:rsidR="0092350C" w:rsidRDefault="002D0B93">
            <w:pPr>
              <w:pStyle w:val="ProductList-TableBody"/>
            </w:pPr>
            <w:hyperlink w:anchor="_Sec790">
              <w:r w:rsidR="00621A69">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350C" w:rsidRDefault="0092350C">
            <w:pPr>
              <w:pStyle w:val="ProductList-TableBody"/>
              <w:jc w:val="center"/>
            </w:pPr>
          </w:p>
        </w:tc>
      </w:tr>
    </w:tbl>
    <w:p w:rsidR="0092350C" w:rsidRDefault="00621A69">
      <w:pPr>
        <w:pStyle w:val="ProductList-Body"/>
      </w:pPr>
      <w:r>
        <w:rPr>
          <w:b/>
          <w:i/>
        </w:rPr>
        <w:t>Observație</w:t>
      </w:r>
      <w:r>
        <w:rPr>
          <w:i/>
        </w:rPr>
        <w:t>: Office 365 A1, Microsoft 365 A1 și Office 365 Nonprofit E1 nu îndeplinesc cerințele Licenței pentru accesarea (sau gestionarea) Produselor din acest tabel. Cu excepția Advanced Threat Analytics 2016 și a System Center Configuration Manager 1606, utilizatorii care dețin licență prin programul Beneficiul pentru utilizarea de către Elevi/Studenți nu îndeplinesc cerințele Licenței pentru accesarea (sau gestionarea) Produselor din acest tabel. O licență pentru licența Core CAL și Licența CAL Enterprise Suite cu o acoperire prin SA oferă drepturi echivalente System Center Endpoint Protection 1606. O licență pentru licența CAL Enterprise Suite cu acoperire prin SA activă asigură drepturi echivalente utilizării serviciilor Prevenirea pierderii datelor și Exchange Online Protection.</w:t>
      </w:r>
    </w:p>
    <w:p w:rsidR="0092350C" w:rsidRDefault="00621A69">
      <w:pPr>
        <w:pStyle w:val="ProductList-SectionHeading"/>
        <w:pageBreakBefore/>
        <w:outlineLvl w:val="0"/>
      </w:pPr>
      <w:bookmarkStart w:id="336" w:name="_Sec564"/>
      <w:bookmarkEnd w:id="334"/>
      <w:r>
        <w:t>Anexa B – Software Assurance</w:t>
      </w:r>
      <w:r>
        <w:fldChar w:fldCharType="begin"/>
      </w:r>
      <w:r>
        <w:instrText xml:space="preserve"> TC "</w:instrText>
      </w:r>
      <w:bookmarkStart w:id="337" w:name="_Toc515575196"/>
      <w:r>
        <w:instrText>Anexa B – Software Assurance</w:instrText>
      </w:r>
      <w:bookmarkEnd w:id="337"/>
      <w:r>
        <w:instrText>" \l 1</w:instrText>
      </w:r>
      <w:r>
        <w:fldChar w:fldCharType="end"/>
      </w:r>
    </w:p>
    <w:p w:rsidR="0092350C" w:rsidRDefault="00621A69">
      <w:pPr>
        <w:pStyle w:val="ProductList-Offering1Heading"/>
        <w:outlineLvl w:val="1"/>
      </w:pPr>
      <w:bookmarkStart w:id="338" w:name="_Sec573"/>
      <w:r>
        <w:t>Achiziționarea protecției prin Software Assurance.</w:t>
      </w:r>
      <w:bookmarkEnd w:id="338"/>
      <w:r>
        <w:fldChar w:fldCharType="begin"/>
      </w:r>
      <w:r>
        <w:instrText xml:space="preserve"> TC "</w:instrText>
      </w:r>
      <w:bookmarkStart w:id="339" w:name="_Toc515575197"/>
      <w:r>
        <w:instrText>Achiziționarea protecției prin Software Assurance.</w:instrText>
      </w:r>
      <w:bookmarkEnd w:id="339"/>
      <w:r>
        <w:instrText>" \l 2</w:instrText>
      </w:r>
      <w:r>
        <w:fldChar w:fldCharType="end"/>
      </w:r>
    </w:p>
    <w:p w:rsidR="0092350C" w:rsidRDefault="00621A69">
      <w:pPr>
        <w:pStyle w:val="ProductList-Body"/>
      </w:pPr>
      <w:r>
        <w:t xml:space="preserve">Există trei niveluri diferite de angajament pe care clientul le poate selecta la achiziționarea SA, care variază în funcție de program. Clientul poate: </w:t>
      </w:r>
    </w:p>
    <w:p w:rsidR="0092350C" w:rsidRDefault="00621A69" w:rsidP="00621A69">
      <w:pPr>
        <w:pStyle w:val="ProductList-Bullet"/>
        <w:numPr>
          <w:ilvl w:val="0"/>
          <w:numId w:val="44"/>
        </w:numPr>
      </w:pPr>
      <w:r>
        <w:t xml:space="preserve">să se angajeze să atașeze SA la toate produsele din platformă; </w:t>
      </w:r>
    </w:p>
    <w:p w:rsidR="0092350C" w:rsidRDefault="00621A69" w:rsidP="00621A69">
      <w:pPr>
        <w:pStyle w:val="ProductList-Bullet"/>
        <w:numPr>
          <w:ilvl w:val="0"/>
          <w:numId w:val="44"/>
        </w:numPr>
      </w:pPr>
      <w:r>
        <w:t xml:space="preserve">să se angajeze să atașeze SA la toate achizițiile din cadrul unei categorii de Produse (Aplicații, Sisteme sau Servere); acest nivel de angajament se numește participare la programul Software Assurance Membership (SAM). </w:t>
      </w:r>
    </w:p>
    <w:p w:rsidR="0092350C" w:rsidRDefault="00621A69" w:rsidP="00621A69">
      <w:pPr>
        <w:pStyle w:val="ProductList-Bullet"/>
        <w:numPr>
          <w:ilvl w:val="0"/>
          <w:numId w:val="44"/>
        </w:numPr>
      </w:pPr>
      <w:r>
        <w:t>să achiziționeze SA pentru Produse separate, fără angajamentul de a extinde SA la alte Produse.</w:t>
      </w:r>
    </w:p>
    <w:p w:rsidR="0092350C" w:rsidRDefault="0092350C">
      <w:pPr>
        <w:pStyle w:val="ProductList-Body"/>
      </w:pPr>
    </w:p>
    <w:p w:rsidR="0092350C" w:rsidRDefault="00621A69">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rsidR="0092350C" w:rsidRDefault="0092350C">
      <w:pPr>
        <w:pStyle w:val="ProductList-Body"/>
      </w:pPr>
    </w:p>
    <w:p w:rsidR="0092350C" w:rsidRDefault="00621A69">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de volum pentru versiunea curentă.</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6"/>
        <w:gridCol w:w="2217"/>
        <w:gridCol w:w="2216"/>
        <w:gridCol w:w="4151"/>
      </w:tblGrid>
      <w:tr w:rsidR="0092350C" w:rsidTr="00E90FE2">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92350C" w:rsidRDefault="00621A69">
            <w:pPr>
              <w:pStyle w:val="ProductList-TableBody"/>
              <w:jc w:val="center"/>
            </w:pPr>
            <w:r>
              <w:rPr>
                <w:color w:val="FFFFFF"/>
              </w:rPr>
              <w:t>Categorie</w:t>
            </w:r>
          </w:p>
        </w:tc>
        <w:tc>
          <w:tcPr>
            <w:tcW w:w="2440" w:type="dxa"/>
            <w:shd w:val="clear" w:color="auto" w:fill="0072C6"/>
          </w:tcPr>
          <w:p w:rsidR="0092350C" w:rsidRDefault="00621A69">
            <w:pPr>
              <w:pStyle w:val="ProductList-TableBody"/>
              <w:jc w:val="center"/>
            </w:pPr>
            <w:r>
              <w:rPr>
                <w:color w:val="FFFFFF"/>
              </w:rPr>
              <w:t>Produse cu pachet complet</w:t>
            </w:r>
          </w:p>
        </w:tc>
        <w:tc>
          <w:tcPr>
            <w:tcW w:w="2440" w:type="dxa"/>
            <w:shd w:val="clear" w:color="auto" w:fill="0072C6"/>
          </w:tcPr>
          <w:p w:rsidR="0092350C" w:rsidRDefault="00621A69">
            <w:pPr>
              <w:pStyle w:val="ProductList-TableBody"/>
              <w:jc w:val="center"/>
            </w:pPr>
            <w:r>
              <w:rPr>
                <w:color w:val="FFFFFF"/>
              </w:rPr>
              <w:t>OEM</w:t>
            </w:r>
          </w:p>
        </w:tc>
        <w:tc>
          <w:tcPr>
            <w:tcW w:w="4660" w:type="dxa"/>
            <w:shd w:val="clear" w:color="auto" w:fill="0072C6"/>
          </w:tcPr>
          <w:p w:rsidR="0092350C" w:rsidRDefault="00621A69">
            <w:pPr>
              <w:pStyle w:val="ProductList-TableBody"/>
              <w:jc w:val="center"/>
            </w:pPr>
            <w:r>
              <w:rPr>
                <w:color w:val="FFFFFF"/>
              </w:rPr>
              <w:t>Programe</w:t>
            </w:r>
          </w:p>
        </w:tc>
      </w:tr>
      <w:tr w:rsidR="0092350C" w:rsidTr="00E90FE2">
        <w:tc>
          <w:tcPr>
            <w:tcW w:w="2440" w:type="dxa"/>
          </w:tcPr>
          <w:p w:rsidR="0092350C" w:rsidRDefault="00621A69">
            <w:pPr>
              <w:pStyle w:val="ProductList-TableBody"/>
            </w:pPr>
            <w:r>
              <w:t>Categoria de aplicații</w:t>
            </w:r>
          </w:p>
        </w:tc>
        <w:tc>
          <w:tcPr>
            <w:tcW w:w="2440" w:type="dxa"/>
          </w:tcPr>
          <w:p w:rsidR="0092350C" w:rsidRDefault="00621A69">
            <w:pPr>
              <w:pStyle w:val="ProductList-TableBody"/>
            </w:pPr>
            <w:r>
              <w:t>Neaplicabil</w:t>
            </w:r>
          </w:p>
        </w:tc>
        <w:tc>
          <w:tcPr>
            <w:tcW w:w="2440" w:type="dxa"/>
          </w:tcPr>
          <w:p w:rsidR="0092350C" w:rsidRDefault="00621A69">
            <w:pPr>
              <w:pStyle w:val="ProductList-TableBody"/>
            </w:pPr>
            <w:r>
              <w:t>SA disponibilă doar conform indicațiilor de mai jos</w:t>
            </w:r>
          </w:p>
        </w:tc>
        <w:tc>
          <w:tcPr>
            <w:tcW w:w="4660" w:type="dxa"/>
            <w:vMerge w:val="restart"/>
          </w:tcPr>
          <w:p w:rsidR="0092350C" w:rsidRDefault="00621A69">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92350C" w:rsidTr="00E90FE2">
        <w:tc>
          <w:tcPr>
            <w:tcW w:w="2440" w:type="dxa"/>
          </w:tcPr>
          <w:p w:rsidR="0092350C" w:rsidRDefault="00621A69">
            <w:pPr>
              <w:pStyle w:val="ProductList-TableBody"/>
            </w:pPr>
            <w:r>
              <w:t>Categoria de servere</w:t>
            </w:r>
          </w:p>
        </w:tc>
        <w:tc>
          <w:tcPr>
            <w:tcW w:w="2440" w:type="dxa"/>
          </w:tcPr>
          <w:p w:rsidR="0092350C" w:rsidRDefault="00621A69">
            <w:pPr>
              <w:pStyle w:val="ProductList-TableBody"/>
            </w:pPr>
            <w:r>
              <w:t>SA disponibilă</w:t>
            </w:r>
          </w:p>
        </w:tc>
        <w:tc>
          <w:tcPr>
            <w:tcW w:w="2440" w:type="dxa"/>
          </w:tcPr>
          <w:p w:rsidR="0092350C" w:rsidRDefault="00621A69">
            <w:pPr>
              <w:pStyle w:val="ProductList-TableBody"/>
            </w:pPr>
            <w:r>
              <w:t>SA disponibilă</w:t>
            </w:r>
          </w:p>
        </w:tc>
        <w:tc>
          <w:tcPr>
            <w:tcW w:w="0" w:type="auto"/>
            <w:vMerge/>
          </w:tcPr>
          <w:p w:rsidR="0092350C" w:rsidRDefault="0092350C"/>
        </w:tc>
      </w:tr>
    </w:tbl>
    <w:p w:rsidR="0092350C" w:rsidRDefault="0092350C">
      <w:pPr>
        <w:pStyle w:val="ProductList-Body"/>
      </w:pPr>
    </w:p>
    <w:p w:rsidR="0092350C" w:rsidRDefault="00621A69">
      <w:pPr>
        <w:pStyle w:val="ProductList-Body"/>
      </w:pPr>
      <w:r>
        <w:t>Clienții care achiziționează Microsoft Office Professional 2016 de la un OEM pot să cumpere SA pentru Microsoft Office Standard 2016 în cadrul programelor de Licență Open, Select și Select Plus și în cadrul opțiunii care nu se aplică la nivel de companie a programului Open Value, în interval de 90 de zile de la data achiziționării de la OEM.</w:t>
      </w:r>
    </w:p>
    <w:p w:rsidR="0092350C" w:rsidRDefault="0092350C">
      <w:pPr>
        <w:pStyle w:val="ProductList-Body"/>
      </w:pPr>
    </w:p>
    <w:p w:rsidR="0092350C" w:rsidRDefault="00621A69">
      <w:pPr>
        <w:pStyle w:val="ProductList-Body"/>
      </w:pPr>
      <w:r>
        <w:t>Clienții cu Contract Enterprise care au efectuat o tranziție la un Serviciu online sau care au achiziționat o licență de abonament SA de tranziție în loc să reînnoiască protecția prin SA pot reatribui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1Heading"/>
        <w:outlineLvl w:val="1"/>
      </w:pPr>
      <w:bookmarkStart w:id="340" w:name="_Sec574"/>
      <w:r>
        <w:t>Reînnoirea protecției prin Software Assurance</w:t>
      </w:r>
      <w:bookmarkEnd w:id="340"/>
      <w:r>
        <w:fldChar w:fldCharType="begin"/>
      </w:r>
      <w:r>
        <w:instrText xml:space="preserve"> TC "</w:instrText>
      </w:r>
      <w:bookmarkStart w:id="341" w:name="_Toc515575198"/>
      <w:r>
        <w:instrText>Reînnoirea protecției prin Software Assurance</w:instrText>
      </w:r>
      <w:bookmarkEnd w:id="341"/>
      <w:r>
        <w:instrText>" \l 2</w:instrText>
      </w:r>
      <w:r>
        <w:fldChar w:fldCharType="end"/>
      </w:r>
    </w:p>
    <w:p w:rsidR="0092350C" w:rsidRDefault="00621A69">
      <w:pPr>
        <w:pStyle w:val="ProductList-ClauseHeading"/>
        <w:outlineLvl w:val="2"/>
      </w:pPr>
      <w:r>
        <w:t>Reînnoirea protecției în baza aceluiași Contract</w:t>
      </w:r>
    </w:p>
    <w:p w:rsidR="0092350C" w:rsidRDefault="00621A69">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rsidR="0092350C" w:rsidRDefault="0092350C">
      <w:pPr>
        <w:pStyle w:val="ProductList-Body"/>
      </w:pPr>
    </w:p>
    <w:p w:rsidR="0092350C" w:rsidRDefault="00621A69">
      <w:pPr>
        <w:pStyle w:val="ProductList-SubClauseHeading"/>
        <w:outlineLvl w:val="3"/>
      </w:pPr>
      <w:r>
        <w:t>Licența Open</w:t>
      </w:r>
    </w:p>
    <w:p w:rsidR="0092350C" w:rsidRDefault="00621A69">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rsidR="0092350C" w:rsidRDefault="0092350C">
      <w:pPr>
        <w:pStyle w:val="ProductList-BodyIndented"/>
      </w:pPr>
    </w:p>
    <w:p w:rsidR="0092350C" w:rsidRDefault="00621A69">
      <w:pPr>
        <w:pStyle w:val="ProductList-SubClauseHeading"/>
        <w:outlineLvl w:val="3"/>
      </w:pPr>
      <w:r>
        <w:t>Contractul Enterprise;</w:t>
      </w:r>
    </w:p>
    <w:p w:rsidR="0092350C" w:rsidRDefault="00621A69">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rsidR="0092350C" w:rsidRDefault="0092350C">
      <w:pPr>
        <w:pStyle w:val="ProductList-BodyIndented"/>
      </w:pPr>
    </w:p>
    <w:p w:rsidR="0092350C" w:rsidRDefault="00621A69">
      <w:pPr>
        <w:pStyle w:val="ProductList-SubClauseHeading"/>
        <w:outlineLvl w:val="3"/>
      </w:pPr>
      <w:r>
        <w:t>Enrollment for Application Platform</w:t>
      </w:r>
    </w:p>
    <w:p w:rsidR="0092350C" w:rsidRDefault="00621A69">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rsidR="0092350C" w:rsidRDefault="0092350C">
      <w:pPr>
        <w:pStyle w:val="ProductList-BodyIndented"/>
      </w:pPr>
    </w:p>
    <w:p w:rsidR="0092350C" w:rsidRDefault="00621A69">
      <w:pPr>
        <w:pStyle w:val="ProductList-ClauseHeading"/>
        <w:outlineLvl w:val="2"/>
      </w:pPr>
      <w:r>
        <w:t>Reînnoirea protecției în baza unui Contract separat</w:t>
      </w:r>
    </w:p>
    <w:p w:rsidR="0092350C" w:rsidRDefault="00621A69">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rsidR="0092350C" w:rsidRDefault="0092350C">
      <w:pPr>
        <w:pStyle w:val="ProductList-Body"/>
      </w:pPr>
    </w:p>
    <w:p w:rsidR="0092350C" w:rsidRDefault="00621A69">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rsidR="0092350C" w:rsidRDefault="0092350C">
      <w:pPr>
        <w:pStyle w:val="ProductList-Body"/>
      </w:pPr>
    </w:p>
    <w:p w:rsidR="0092350C" w:rsidRDefault="00621A69">
      <w:pPr>
        <w:pStyle w:val="ProductList-ClauseHeading"/>
        <w:outlineLvl w:val="2"/>
      </w:pPr>
      <w:r>
        <w:t>Reînnoirea protecției prin Software Assurance pentru Licențele pentru accesul Clienților (CAL) și Licențele de management Client (ML)</w:t>
      </w:r>
    </w:p>
    <w:p w:rsidR="0092350C" w:rsidRDefault="00621A69">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rsidR="0092350C" w:rsidRDefault="00621A69">
      <w:pPr>
        <w:pStyle w:val="ProductList-Body"/>
      </w:pPr>
      <w:r>
        <w:rPr>
          <w:b/>
          <w:color w:val="00188F"/>
        </w:rPr>
        <w:t>Tranziția între Licențe ML Client pentru utilizator și OSE</w:t>
      </w:r>
      <w:r>
        <w:t>: Clienții care reînnoiesc SA pentru Licențele ML Client pot trece de la ML pentru utilizator la ML pentru OSE.</w:t>
      </w: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1Heading"/>
        <w:outlineLvl w:val="1"/>
      </w:pPr>
      <w:bookmarkStart w:id="342" w:name="_Sec575"/>
      <w:r>
        <w:t>Licența de migrare pentru Produsele aflate la final de serie sau de viață</w:t>
      </w:r>
      <w:bookmarkEnd w:id="342"/>
      <w:r>
        <w:fldChar w:fldCharType="begin"/>
      </w:r>
      <w:r>
        <w:instrText xml:space="preserve"> TC "</w:instrText>
      </w:r>
      <w:bookmarkStart w:id="343" w:name="_Toc515575199"/>
      <w:r>
        <w:instrText>Licența de migrare pentru Produsele aflate la final de serie sau de viață</w:instrText>
      </w:r>
      <w:bookmarkEnd w:id="343"/>
      <w:r>
        <w:instrText>" \l 2</w:instrText>
      </w:r>
      <w:r>
        <w:fldChar w:fldCharType="end"/>
      </w:r>
    </w:p>
    <w:p w:rsidR="0092350C" w:rsidRDefault="00621A69">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rsidR="0092350C" w:rsidRDefault="00621A69">
      <w:pPr>
        <w:pStyle w:val="ProductList-Body"/>
      </w:pPr>
      <w:r>
        <w:t>„</w:t>
      </w:r>
      <w:r>
        <w:rPr>
          <w:b/>
          <w:color w:val="00188F"/>
        </w:rPr>
        <w:t>Licența de migrare</w:t>
      </w:r>
      <w:r>
        <w:t>”, în sensul utilizat în acest document, se referă la drepturile acordate în Intrarea produsului care face trimitere la această secțiune.</w:t>
      </w:r>
    </w:p>
    <w:p w:rsidR="0092350C" w:rsidRDefault="0092350C">
      <w:pPr>
        <w:pStyle w:val="ProductList-Body"/>
      </w:pPr>
    </w:p>
    <w:p w:rsidR="0092350C" w:rsidRDefault="00621A69">
      <w:pPr>
        <w:pStyle w:val="ProductList-Body"/>
      </w:pPr>
      <w:r>
        <w:t>Dacă nu se specifică altceva în Intrarea produsului:</w:t>
      </w:r>
    </w:p>
    <w:p w:rsidR="0092350C" w:rsidRDefault="00621A69" w:rsidP="00621A69">
      <w:pPr>
        <w:pStyle w:val="ProductList-Bullet"/>
        <w:numPr>
          <w:ilvl w:val="0"/>
          <w:numId w:val="45"/>
        </w:numPr>
      </w:pPr>
      <w:r>
        <w:t>Clientul poate să facă upgrade la și să utilizeze produsul software cu Licență de migrare, nu produsul software cu Licență eligibilă. Clientul nu poate să utilizeze produsul software în baza ambelor licențe, simultan.</w:t>
      </w:r>
    </w:p>
    <w:p w:rsidR="0092350C" w:rsidRDefault="00621A69" w:rsidP="00621A69">
      <w:pPr>
        <w:pStyle w:val="ProductList-Bullet"/>
        <w:numPr>
          <w:ilvl w:val="0"/>
          <w:numId w:val="45"/>
        </w:numPr>
      </w:pPr>
      <w:r>
        <w:t>Licențele de migrare se acordă în raport de 1:1 pentru fiecare Licență eligibilă a Clientului;</w:t>
      </w:r>
    </w:p>
    <w:p w:rsidR="0092350C" w:rsidRDefault="00621A69" w:rsidP="00621A69">
      <w:pPr>
        <w:pStyle w:val="ProductList-Bullet"/>
        <w:numPr>
          <w:ilvl w:val="0"/>
          <w:numId w:val="45"/>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rsidR="0092350C" w:rsidRDefault="00621A69" w:rsidP="00621A69">
      <w:pPr>
        <w:pStyle w:val="ProductList-Bullet"/>
        <w:numPr>
          <w:ilvl w:val="0"/>
          <w:numId w:val="45"/>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rsidR="0092350C" w:rsidRDefault="00621A69" w:rsidP="00621A69">
      <w:pPr>
        <w:pStyle w:val="ProductList-Bullet"/>
        <w:numPr>
          <w:ilvl w:val="0"/>
          <w:numId w:val="45"/>
        </w:numPr>
      </w:pPr>
      <w:r>
        <w:t>Clientul nu poate să transfere Licențele de migrare separat de Licențele eligibile.</w:t>
      </w:r>
    </w:p>
    <w:p w:rsidR="0092350C" w:rsidRDefault="00621A69" w:rsidP="00621A69">
      <w:pPr>
        <w:pStyle w:val="ProductList-Bullet"/>
        <w:numPr>
          <w:ilvl w:val="0"/>
          <w:numId w:val="45"/>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1Heading"/>
        <w:outlineLvl w:val="1"/>
      </w:pPr>
      <w:bookmarkStart w:id="344" w:name="_Sec576"/>
      <w:r>
        <w:t>Beneficiile protecției prin Software Assurance</w:t>
      </w:r>
      <w:bookmarkEnd w:id="344"/>
      <w:r>
        <w:fldChar w:fldCharType="begin"/>
      </w:r>
      <w:r>
        <w:instrText xml:space="preserve"> TC "</w:instrText>
      </w:r>
      <w:bookmarkStart w:id="345" w:name="_Toc515575200"/>
      <w:r>
        <w:instrText>Beneficiile protecției prin Software Assurance</w:instrText>
      </w:r>
      <w:bookmarkEnd w:id="345"/>
      <w:r>
        <w:instrText>" \l 2</w:instrText>
      </w:r>
      <w:r>
        <w:fldChar w:fldCharType="end"/>
      </w:r>
    </w:p>
    <w:p w:rsidR="0092350C" w:rsidRDefault="00621A69">
      <w:pPr>
        <w:pStyle w:val="ProductList-Body"/>
      </w:pPr>
      <w:r>
        <w:t>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26"/>
        <w:gridCol w:w="1788"/>
        <w:gridCol w:w="1788"/>
        <w:gridCol w:w="1788"/>
      </w:tblGrid>
      <w:tr w:rsidR="0092350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jc w:val="center"/>
            </w:pPr>
            <w:r>
              <w:rPr>
                <w:color w:val="FFFFFF"/>
              </w:rPr>
              <w:t>Categoria de servere</w:t>
            </w: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2D0B93">
            <w:pPr>
              <w:pStyle w:val="ProductList-TableBody"/>
            </w:pPr>
            <w:hyperlink w:anchor="_Sec577">
              <w:r w:rsidR="00621A69">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2D0B93">
            <w:pPr>
              <w:pStyle w:val="ProductList-TableBody"/>
            </w:pPr>
            <w:hyperlink w:anchor="_Sec579">
              <w:r w:rsidR="00621A6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2D0B93">
            <w:pPr>
              <w:pStyle w:val="ProductList-TableBody"/>
            </w:pPr>
            <w:hyperlink w:anchor="_Sec580">
              <w:r w:rsidR="00621A69">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2D0B93">
            <w:pPr>
              <w:pStyle w:val="ProductList-TableBody"/>
            </w:pPr>
            <w:hyperlink w:anchor="_Sec581">
              <w:r w:rsidR="00621A69">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2D0B93">
            <w:pPr>
              <w:pStyle w:val="ProductList-TableBody"/>
            </w:pPr>
            <w:hyperlink w:anchor="_Sec755">
              <w:r w:rsidR="00621A69">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2D0B93">
            <w:pPr>
              <w:pStyle w:val="ProductList-TableBody"/>
            </w:pPr>
            <w:hyperlink w:anchor="_Sec841">
              <w:r w:rsidR="00621A6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2D0B93">
            <w:pPr>
              <w:pStyle w:val="ProductList-TableBody"/>
            </w:pPr>
            <w:hyperlink w:anchor="_Sec651">
              <w:r w:rsidR="00621A6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2D0B93">
            <w:pPr>
              <w:pStyle w:val="ProductList-TableBody"/>
            </w:pPr>
            <w:hyperlink w:anchor="_Sec841">
              <w:r w:rsidR="00621A6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2D0B93">
            <w:pPr>
              <w:pStyle w:val="ProductList-TableBody"/>
            </w:pPr>
            <w:hyperlink w:anchor="_Sec582">
              <w:r w:rsidR="00621A69">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2D0B93">
            <w:pPr>
              <w:pStyle w:val="ProductList-TableBody"/>
            </w:pPr>
            <w:hyperlink w:anchor="_Sec583">
              <w:r w:rsidR="00621A6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2D0B93">
            <w:pPr>
              <w:pStyle w:val="ProductList-TableBody"/>
            </w:pPr>
            <w:hyperlink w:anchor="_Sec584">
              <w:r w:rsidR="00621A69">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2D0B93">
            <w:pPr>
              <w:pStyle w:val="ProductList-TableBody"/>
            </w:pPr>
            <w:hyperlink w:anchor="_Sec585">
              <w:r w:rsidR="00621A69">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2D0B93">
            <w:pPr>
              <w:pStyle w:val="ProductList-TableBody"/>
            </w:pPr>
            <w:hyperlink w:anchor="_Sec818">
              <w:r w:rsidR="00621A6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2D0B93">
            <w:pPr>
              <w:pStyle w:val="ProductList-TableBody"/>
            </w:pPr>
            <w:hyperlink w:anchor="_Sec587">
              <w:r w:rsidR="00621A69">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2D0B93">
            <w:pPr>
              <w:pStyle w:val="ProductList-TableBody"/>
            </w:pPr>
            <w:hyperlink w:anchor="_Sec838">
              <w:r w:rsidR="00621A6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2D0B93">
            <w:pPr>
              <w:pStyle w:val="ProductList-TableBody"/>
            </w:pPr>
            <w:hyperlink w:anchor="_Sec588">
              <w:r w:rsidR="00621A69">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2D0B93">
            <w:pPr>
              <w:pStyle w:val="ProductList-TableBody"/>
            </w:pPr>
            <w:hyperlink w:anchor="_Sec589">
              <w:r w:rsidR="00621A69">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2D0B93">
            <w:pPr>
              <w:pStyle w:val="ProductList-TableBody"/>
            </w:pPr>
            <w:hyperlink w:anchor="_Sec590">
              <w:r w:rsidR="00621A69">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2D0B93">
            <w:pPr>
              <w:pStyle w:val="ProductList-TableBody"/>
            </w:pPr>
            <w:hyperlink w:anchor="_Sec841">
              <w:r w:rsidR="00621A69">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2D0B93">
            <w:pPr>
              <w:pStyle w:val="ProductList-TableBody"/>
            </w:pPr>
            <w:hyperlink w:anchor="_Sec841">
              <w:r w:rsidR="00621A6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2D0B93">
            <w:pPr>
              <w:pStyle w:val="ProductList-TableBody"/>
            </w:pPr>
            <w:hyperlink w:anchor="_Sec652">
              <w:r w:rsidR="00621A69">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jc w:val="center"/>
            </w:pPr>
          </w:p>
        </w:tc>
      </w:tr>
    </w:tbl>
    <w:p w:rsidR="0092350C" w:rsidRDefault="0092350C">
      <w:pPr>
        <w:pStyle w:val="ProductList-Body"/>
      </w:pPr>
    </w:p>
    <w:p w:rsidR="0092350C" w:rsidRDefault="00621A69">
      <w:pPr>
        <w:pStyle w:val="ProductList-ClauseHeading"/>
        <w:outlineLvl w:val="2"/>
      </w:pPr>
      <w:bookmarkStart w:id="346" w:name="_Sec577"/>
      <w:r>
        <w:t>Drepturile aferente noii versiuni</w:t>
      </w:r>
      <w:bookmarkEnd w:id="346"/>
    </w:p>
    <w:p w:rsidR="0092350C" w:rsidRDefault="00621A69">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rsidR="0092350C" w:rsidRDefault="0092350C">
      <w:pPr>
        <w:pStyle w:val="ProductList-Body"/>
      </w:pPr>
    </w:p>
    <w:p w:rsidR="0092350C" w:rsidRDefault="00621A69">
      <w:pPr>
        <w:pStyle w:val="ProductList-ClauseHeading"/>
        <w:outlineLvl w:val="2"/>
      </w:pPr>
      <w:bookmarkStart w:id="347" w:name="_Sec931"/>
      <w:r>
        <w:t>Calcularea punctelor pentru beneficiile Software Assurance</w:t>
      </w:r>
      <w:bookmarkEnd w:id="347"/>
    </w:p>
    <w:p w:rsidR="0092350C" w:rsidRDefault="00621A69">
      <w:pPr>
        <w:pStyle w:val="ProductList-Body"/>
      </w:pPr>
      <w:r>
        <w:t>Drepturile sunt calculate pe baza unui sistem de puncte pentru beneficiile următoare:</w:t>
      </w:r>
    </w:p>
    <w:p w:rsidR="0092350C" w:rsidRDefault="00621A69" w:rsidP="00621A69">
      <w:pPr>
        <w:pStyle w:val="ProductList-Bullet"/>
        <w:numPr>
          <w:ilvl w:val="0"/>
          <w:numId w:val="46"/>
        </w:numPr>
      </w:pPr>
      <w:r>
        <w:t>Serviciile de planificare</w:t>
      </w:r>
    </w:p>
    <w:p w:rsidR="0092350C" w:rsidRDefault="00621A69" w:rsidP="00621A69">
      <w:pPr>
        <w:pStyle w:val="ProductList-Bullet"/>
        <w:numPr>
          <w:ilvl w:val="0"/>
          <w:numId w:val="46"/>
        </w:numPr>
      </w:pPr>
      <w:r>
        <w:t>Voucherele de instruire</w:t>
      </w:r>
    </w:p>
    <w:p w:rsidR="0092350C" w:rsidRDefault="00621A69" w:rsidP="00621A69">
      <w:pPr>
        <w:pStyle w:val="ProductList-Bullet"/>
        <w:numPr>
          <w:ilvl w:val="0"/>
          <w:numId w:val="46"/>
        </w:numPr>
      </w:pPr>
      <w:r>
        <w:t>Asistență 24x7 pentru rezolvarea problemelor (prin telefon) doar pentru MPSA</w:t>
      </w:r>
    </w:p>
    <w:p w:rsidR="0092350C" w:rsidRDefault="00621A69">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320"/>
        <w:gridCol w:w="1470"/>
      </w:tblGrid>
      <w:tr w:rsidR="0092350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2350C" w:rsidRDefault="00621A69">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2350C" w:rsidRDefault="00621A69">
            <w:pPr>
              <w:pStyle w:val="ProductList-TableBody"/>
            </w:pPr>
            <w:r>
              <w:rPr>
                <w:color w:val="FFFFFF"/>
              </w:rPr>
              <w:t>Puncte</w:t>
            </w:r>
          </w:p>
        </w:tc>
      </w:tr>
      <w:tr w:rsidR="0092350C">
        <w:tc>
          <w:tcPr>
            <w:tcW w:w="105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1</w:t>
            </w:r>
          </w:p>
        </w:tc>
      </w:tr>
      <w:tr w:rsidR="0092350C">
        <w:tc>
          <w:tcPr>
            <w:tcW w:w="105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pentru Microsoft Dynamics 365 for Customer Service, Licență CAL pentru Microsoft Dynamics 365 for Sales, Dynamics 365 for Operations Server, Licență CAL de activitate pentru Microsoft Dynamics 365 for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2</w:t>
            </w:r>
          </w:p>
        </w:tc>
      </w:tr>
      <w:tr w:rsidR="0092350C">
        <w:tc>
          <w:tcPr>
            <w:tcW w:w="105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5</w:t>
            </w:r>
          </w:p>
        </w:tc>
      </w:tr>
      <w:tr w:rsidR="0092350C">
        <w:tc>
          <w:tcPr>
            <w:tcW w:w="105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10</w:t>
            </w:r>
          </w:p>
        </w:tc>
      </w:tr>
      <w:tr w:rsidR="0092350C">
        <w:tc>
          <w:tcPr>
            <w:tcW w:w="105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25</w:t>
            </w:r>
          </w:p>
        </w:tc>
      </w:tr>
      <w:tr w:rsidR="0092350C">
        <w:tc>
          <w:tcPr>
            <w:tcW w:w="105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50</w:t>
            </w:r>
          </w:p>
        </w:tc>
      </w:tr>
      <w:tr w:rsidR="0092350C">
        <w:tc>
          <w:tcPr>
            <w:tcW w:w="105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75</w:t>
            </w:r>
          </w:p>
        </w:tc>
      </w:tr>
    </w:tbl>
    <w:p w:rsidR="0092350C" w:rsidRDefault="00621A69">
      <w:pPr>
        <w:pStyle w:val="ProductList-Body"/>
      </w:pPr>
      <w:r>
        <w:rPr>
          <w:b/>
          <w:i/>
        </w:rPr>
        <w:t>Observație:</w:t>
      </w:r>
      <w:r>
        <w:rPr>
          <w:i/>
        </w:rPr>
        <w:t xml:space="preserve"> Pentru licențele CAL SQL, consultați tabelul suitelor CAL Suite din această secțiune</w:t>
      </w:r>
    </w:p>
    <w:p w:rsidR="0092350C" w:rsidRDefault="0092350C">
      <w:pPr>
        <w:pStyle w:val="ProductList-Body"/>
      </w:pPr>
    </w:p>
    <w:p w:rsidR="0092350C" w:rsidRDefault="00621A69">
      <w:pPr>
        <w:pStyle w:val="ProductList-ClauseHeading"/>
        <w:outlineLvl w:val="2"/>
      </w:pPr>
      <w:bookmarkStart w:id="348" w:name="_Sec579"/>
      <w:r>
        <w:t>Serviciile Office Online și Office Online Server</w:t>
      </w:r>
      <w:bookmarkEnd w:id="348"/>
    </w:p>
    <w:p w:rsidR="0092350C" w:rsidRDefault="00621A69">
      <w:pPr>
        <w:pStyle w:val="ProductList-Body"/>
      </w:pPr>
      <w:r>
        <w:t xml:space="preserve">Utilizatorii unui dispozitiv licențiat cu aplicații eligibile pot să acceseze serviciile Office Online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Online și Office Online Server pentru editarea documentelor de pe orice dispozitiv.</w:t>
      </w:r>
    </w:p>
    <w:tbl>
      <w:tblPr>
        <w:tblStyle w:val="PURTable"/>
        <w:tblW w:w="0" w:type="dxa"/>
        <w:tblLook w:val="04A0" w:firstRow="1" w:lastRow="0" w:firstColumn="1" w:lastColumn="0" w:noHBand="0" w:noVBand="1"/>
      </w:tblPr>
      <w:tblGrid>
        <w:gridCol w:w="5358"/>
        <w:gridCol w:w="5432"/>
      </w:tblGrid>
      <w:tr w:rsidR="0092350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Drepturi Office Online</w:t>
            </w:r>
          </w:p>
        </w:tc>
      </w:tr>
      <w:tr w:rsidR="0092350C">
        <w:tc>
          <w:tcPr>
            <w:tcW w:w="60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Office Standard</w:t>
            </w:r>
            <w:r>
              <w:fldChar w:fldCharType="begin"/>
            </w:r>
            <w:r>
              <w:instrText xml:space="preserve"> XE "Office Standard" </w:instrText>
            </w:r>
            <w:r>
              <w:fldChar w:fldCharType="end"/>
            </w:r>
          </w:p>
          <w:p w:rsidR="0092350C" w:rsidRDefault="00621A69">
            <w:pPr>
              <w:pStyle w:val="ProductList-TableBody"/>
            </w:pPr>
            <w:r>
              <w:t>Office Professional Plus</w:t>
            </w:r>
            <w:r>
              <w:fldChar w:fldCharType="begin"/>
            </w:r>
            <w:r>
              <w:instrText xml:space="preserve"> XE "Office Professional Plus" </w:instrText>
            </w:r>
            <w:r>
              <w:fldChar w:fldCharType="end"/>
            </w:r>
          </w:p>
          <w:p w:rsidR="0092350C" w:rsidRDefault="00621A6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Office Online pentru Office 365</w:t>
            </w:r>
            <w:r>
              <w:fldChar w:fldCharType="begin"/>
            </w:r>
            <w:r>
              <w:instrText xml:space="preserve"> XE "Office Online pentru Office 365" </w:instrText>
            </w:r>
            <w:r>
              <w:fldChar w:fldCharType="end"/>
            </w:r>
          </w:p>
          <w:p w:rsidR="0092350C" w:rsidRDefault="00621A69">
            <w:pPr>
              <w:pStyle w:val="ProductList-TableBody"/>
            </w:pPr>
            <w:r>
              <w:t>Office Online Server</w:t>
            </w:r>
          </w:p>
        </w:tc>
      </w:tr>
    </w:tbl>
    <w:p w:rsidR="0092350C" w:rsidRDefault="00621A69">
      <w:pPr>
        <w:pStyle w:val="ProductList-Body"/>
      </w:pPr>
      <w:r>
        <w:rPr>
          <w:i/>
        </w:rPr>
        <w:t>Pentru a accesa serviciul Office Online, utilizatorii trebuie să dețină și licență pentru planurile SharePoint Online</w:t>
      </w:r>
      <w:r>
        <w:fldChar w:fldCharType="begin"/>
      </w:r>
      <w:r>
        <w:instrText xml:space="preserve"> XE "SharePoint Online" </w:instrText>
      </w:r>
      <w:r>
        <w:fldChar w:fldCharType="end"/>
      </w:r>
      <w:r>
        <w:rPr>
          <w:i/>
        </w:rPr>
        <w:t xml:space="preserve"> sau OneDrive for Business.</w:t>
      </w:r>
    </w:p>
    <w:p w:rsidR="0092350C" w:rsidRDefault="0092350C">
      <w:pPr>
        <w:pStyle w:val="ProductList-Body"/>
      </w:pPr>
    </w:p>
    <w:p w:rsidR="0092350C" w:rsidRDefault="00621A69">
      <w:pPr>
        <w:pStyle w:val="ProductList-ClauseHeading"/>
        <w:outlineLvl w:val="2"/>
      </w:pPr>
      <w:bookmarkStart w:id="349" w:name="_Sec580"/>
      <w:r>
        <w:t>Serviciile de planificare</w:t>
      </w:r>
      <w:bookmarkEnd w:id="349"/>
    </w:p>
    <w:p w:rsidR="0092350C" w:rsidRDefault="00621A69">
      <w:pPr>
        <w:pStyle w:val="ProductList-Body"/>
      </w:pPr>
      <w:r>
        <w:t>Clienții (cu excepția celor care au efectuat o achiziție prin programele Academic) care fac obiectul unui angajament la nivel de companie sau care participă la programul SAM în categoriile Aplicații și Servere sunt eligibili pentru acest beneficiu. Prin Serviciile de planificare, Clienții eligibili primesc oferte de servicii prestabilite și personalizate.</w:t>
      </w:r>
    </w:p>
    <w:p w:rsidR="0092350C" w:rsidRDefault="0092350C">
      <w:pPr>
        <w:pStyle w:val="ProductList-Body"/>
      </w:pPr>
    </w:p>
    <w:p w:rsidR="0092350C" w:rsidRDefault="00621A69">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006"/>
        <w:gridCol w:w="1784"/>
      </w:tblGrid>
      <w:tr w:rsidR="0092350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jc w:val="center"/>
            </w:pPr>
            <w:r>
              <w:rPr>
                <w:color w:val="FFFFFF"/>
              </w:rPr>
              <w:t>Puncte</w:t>
            </w:r>
          </w:p>
        </w:tc>
      </w:tr>
      <w:tr w:rsidR="0092350C">
        <w:tc>
          <w:tcPr>
            <w:tcW w:w="101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Produse din categoria de aplicații cu Office (inclusiv suite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Licență CAL pentru Microsoft Dynamics AX Task</w:t>
            </w:r>
            <w:r>
              <w:fldChar w:fldCharType="begin"/>
            </w:r>
            <w:r>
              <w:instrText xml:space="preserve"> XE "Licență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1</w:t>
            </w:r>
          </w:p>
        </w:tc>
      </w:tr>
      <w:tr w:rsidR="0092350C">
        <w:tc>
          <w:tcPr>
            <w:tcW w:w="101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Licență CAL pentru Microsoft Dynamics 365 for Customer Service</w:t>
            </w:r>
            <w:r>
              <w:fldChar w:fldCharType="begin"/>
            </w:r>
            <w:r>
              <w:instrText xml:space="preserve"> XE "Licență CAL pentru Microsoft Dynamics 365 for Customer Service" </w:instrText>
            </w:r>
            <w:r>
              <w:fldChar w:fldCharType="end"/>
            </w:r>
            <w:r>
              <w:t>, Licență CAL pentru Microsoft Dynamics 365 for Sales</w:t>
            </w:r>
            <w:r>
              <w:fldChar w:fldCharType="begin"/>
            </w:r>
            <w:r>
              <w:instrText xml:space="preserve"> XE "Licență CAL pentru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Licență CAL de activitate pentru Microsoft Dynamics 365 for Operations</w:t>
            </w:r>
            <w:r>
              <w:fldChar w:fldCharType="begin"/>
            </w:r>
            <w:r>
              <w:instrText xml:space="preserve"> XE "Licență CAL de activitate pentru Microsoft Dynamics 365 for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2</w:t>
            </w:r>
          </w:p>
        </w:tc>
      </w:tr>
      <w:tr w:rsidR="0092350C">
        <w:tc>
          <w:tcPr>
            <w:tcW w:w="101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Licență CAL Microsoft Dynamics AX Enterprise</w:t>
            </w:r>
            <w:r>
              <w:fldChar w:fldCharType="begin"/>
            </w:r>
            <w:r>
              <w:instrText xml:space="preserve"> XE " Licență CAL Microsoft Dynamics AX Enterprise" </w:instrText>
            </w:r>
            <w:r>
              <w:fldChar w:fldCharType="end"/>
            </w:r>
            <w:r>
              <w:t>, , Licență CAL Microsoft Dynamics 365 for Operations</w:t>
            </w:r>
            <w:r>
              <w:fldChar w:fldCharType="begin"/>
            </w:r>
            <w:r>
              <w:instrText xml:space="preserve"> XE ", Licență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25</w:t>
            </w:r>
          </w:p>
        </w:tc>
      </w:tr>
      <w:tr w:rsidR="0092350C">
        <w:tc>
          <w:tcPr>
            <w:tcW w:w="101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50</w:t>
            </w:r>
          </w:p>
        </w:tc>
      </w:tr>
      <w:tr w:rsidR="0092350C">
        <w:tc>
          <w:tcPr>
            <w:tcW w:w="101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75</w:t>
            </w:r>
          </w:p>
        </w:tc>
      </w:tr>
    </w:tbl>
    <w:p w:rsidR="0092350C" w:rsidRDefault="00621A69">
      <w:pPr>
        <w:pStyle w:val="ProductList-Body"/>
      </w:pPr>
      <w:r>
        <w:rPr>
          <w:b/>
          <w:i/>
        </w:rPr>
        <w:t>Observație:</w:t>
      </w:r>
      <w:r>
        <w:rPr>
          <w:i/>
        </w:rPr>
        <w:t xml:space="preserve"> Pentru licențele CAL SQL, consultați tabelul suitelor CAL Suite din această secțiune</w:t>
      </w:r>
    </w:p>
    <w:p w:rsidR="0092350C" w:rsidRDefault="0092350C">
      <w:pPr>
        <w:pStyle w:val="ProductList-Body"/>
      </w:pPr>
    </w:p>
    <w:p w:rsidR="0092350C" w:rsidRDefault="00621A69">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92350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2350C" w:rsidRDefault="00621A69">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600,000+</w:t>
            </w:r>
          </w:p>
        </w:tc>
      </w:tr>
      <w:tr w:rsidR="0092350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2350C" w:rsidRDefault="00621A69">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75</w:t>
            </w:r>
          </w:p>
        </w:tc>
      </w:tr>
    </w:tbl>
    <w:p w:rsidR="0092350C" w:rsidRDefault="0092350C">
      <w:pPr>
        <w:pStyle w:val="ProductList-Body"/>
      </w:pPr>
    </w:p>
    <w:p w:rsidR="0092350C" w:rsidRDefault="00621A69">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către pragurile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92350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2350C" w:rsidRDefault="00621A69">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2350C" w:rsidRDefault="00621A69">
            <w:pPr>
              <w:pStyle w:val="ProductList-TableBody"/>
            </w:pPr>
            <w:r>
              <w:t>→600,000+</w:t>
            </w:r>
          </w:p>
        </w:tc>
      </w:tr>
      <w:tr w:rsidR="0092350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2350C" w:rsidRDefault="00621A69">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12</w:t>
            </w:r>
          </w:p>
        </w:tc>
      </w:tr>
    </w:tbl>
    <w:p w:rsidR="0092350C" w:rsidRDefault="00621A69">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47">
        <w:r>
          <w:rPr>
            <w:color w:val="00467F"/>
            <w:u w:val="single"/>
          </w:rPr>
          <w:t>http://www.microsoft.com/licensing/software-assurance/planning-services-overview.aspx</w:t>
        </w:r>
      </w:hyperlink>
      <w:r>
        <w:t xml:space="preserve">. </w:t>
      </w:r>
    </w:p>
    <w:p w:rsidR="0092350C" w:rsidRDefault="0092350C">
      <w:pPr>
        <w:pStyle w:val="ProductList-Body"/>
      </w:pPr>
    </w:p>
    <w:p w:rsidR="0092350C" w:rsidRDefault="00621A69">
      <w:pPr>
        <w:pStyle w:val="ProductList-Body"/>
      </w:pPr>
      <w:r>
        <w:t>Lista serviciilor disponibile și a nivelurilor serviciilor asociate se poate modifica în orice moment. Furnizorii eligibili vor trimite Clienților o prezentare a Domeniului lucrărilor pentru fiecare ofertă de servicii descrisă mai sus. La cerere, clienții pot converti (și pot anula conversia) zilelor neutilizate de pe Voucherele de instruire (consultați beneficiul Voucher de instruire) într-un raport de trei zile de Voucher de instruire la o zi de Servicii de planificare, dacă (i) sunt eligibili în prezent pentru beneficiul Voucher de instruire, (ii) au activat beneficiul Voucher de instruire și (iii) au cel puțin 3 zile de instruire rămase din beneficiul Voucher de instruire, pe care le pot converti.</w:t>
      </w:r>
    </w:p>
    <w:p w:rsidR="0092350C" w:rsidRDefault="00621A69" w:rsidP="00621A69">
      <w:pPr>
        <w:pStyle w:val="ProductList-Bullet"/>
        <w:numPr>
          <w:ilvl w:val="0"/>
          <w:numId w:val="47"/>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48">
        <w:r>
          <w:rPr>
            <w:color w:val="00467F"/>
            <w:u w:val="single"/>
          </w:rPr>
          <w:t>http://directory.partners.extranet.microsoft.com/psbproviders</w:t>
        </w:r>
      </w:hyperlink>
    </w:p>
    <w:p w:rsidR="0092350C" w:rsidRDefault="00621A69" w:rsidP="00621A69">
      <w:pPr>
        <w:pStyle w:val="ProductList-Bullet"/>
        <w:numPr>
          <w:ilvl w:val="0"/>
          <w:numId w:val="47"/>
        </w:numPr>
      </w:pPr>
      <w:r>
        <w:t>Contractele de Servicii de planificare oferă servicii care vizează domeniul lucrărilor, având ca rezultat elaborarea unui plan de implementare de nivel înalt; nu este inclusă implementarea curentă a produsului software.</w:t>
      </w:r>
    </w:p>
    <w:p w:rsidR="0092350C" w:rsidRDefault="00621A69" w:rsidP="00621A69">
      <w:pPr>
        <w:pStyle w:val="ProductList-Bullet"/>
        <w:numPr>
          <w:ilvl w:val="0"/>
          <w:numId w:val="47"/>
        </w:numPr>
      </w:pPr>
      <w:r>
        <w:t>Voucherele aferente Serviciilor de planificare pot fi utilizate doar de Clientul eligibil pentru acest beneficiu.</w:t>
      </w:r>
    </w:p>
    <w:p w:rsidR="0092350C" w:rsidRDefault="00621A69" w:rsidP="00621A69">
      <w:pPr>
        <w:pStyle w:val="ProductList-Bullet"/>
        <w:numPr>
          <w:ilvl w:val="0"/>
          <w:numId w:val="47"/>
        </w:numPr>
      </w:pPr>
      <w:r>
        <w:t>Voucherele aferente Serviciilor de planificare nu pot fi schimbate în numerar, bancnote sau alte bunuri de valoare.</w:t>
      </w:r>
    </w:p>
    <w:p w:rsidR="0092350C" w:rsidRDefault="00621A69" w:rsidP="00621A69">
      <w:pPr>
        <w:pStyle w:val="ProductList-Bullet"/>
        <w:numPr>
          <w:ilvl w:val="0"/>
          <w:numId w:val="47"/>
        </w:numPr>
      </w:pPr>
      <w:r>
        <w:t>Reducerea protecției prin SA ca urmare a returnărilor sau ajustărilor facturilor, acolo unde este posibil, poate atrage reducerea zilelor de Servicii de planificare la care Clientul are dreptul.</w:t>
      </w:r>
    </w:p>
    <w:p w:rsidR="0092350C" w:rsidRDefault="00621A69" w:rsidP="00621A69">
      <w:pPr>
        <w:pStyle w:val="ProductList-Bullet"/>
        <w:numPr>
          <w:ilvl w:val="0"/>
          <w:numId w:val="47"/>
        </w:numPr>
      </w:pPr>
      <w:r>
        <w:t>Tipurile de vouchere nu se pot combina. Contractele de Servicii de planificare nu trebuie să depășească durata maximă specificată pentru fiecare tip de contract.</w:t>
      </w:r>
    </w:p>
    <w:p w:rsidR="0092350C" w:rsidRDefault="00621A69" w:rsidP="00621A69">
      <w:pPr>
        <w:pStyle w:val="ProductList-Bullet"/>
        <w:numPr>
          <w:ilvl w:val="0"/>
          <w:numId w:val="47"/>
        </w:numPr>
      </w:pPr>
      <w:r>
        <w:t>Voucherele sunt valabile doar cu Furnizorii eligibili pentru tipul de servicii pentru care sunt utilizate.</w:t>
      </w:r>
    </w:p>
    <w:p w:rsidR="0092350C" w:rsidRDefault="00621A69" w:rsidP="00621A69">
      <w:pPr>
        <w:pStyle w:val="ProductList-Bullet"/>
        <w:numPr>
          <w:ilvl w:val="0"/>
          <w:numId w:val="47"/>
        </w:numPr>
      </w:pPr>
      <w:r>
        <w:t>Voucherele trebuie alocate în perioada de protecție prin SA.</w:t>
      </w:r>
    </w:p>
    <w:p w:rsidR="0092350C" w:rsidRDefault="00621A69" w:rsidP="00621A69">
      <w:pPr>
        <w:pStyle w:val="ProductList-Bullet"/>
        <w:numPr>
          <w:ilvl w:val="0"/>
          <w:numId w:val="47"/>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grupul de zile disponibile de Servicii de planificare. Tabelele de mai sus arată zilele de servicii disponibile în cadrul unei înscrieri sau al 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rsidR="0092350C" w:rsidRDefault="0092350C">
      <w:pPr>
        <w:pStyle w:val="ProductList-Body"/>
      </w:pPr>
    </w:p>
    <w:p w:rsidR="0092350C" w:rsidRDefault="00621A69">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rsidR="0092350C" w:rsidRDefault="0092350C">
      <w:pPr>
        <w:pStyle w:val="ProductList-Body"/>
      </w:pPr>
    </w:p>
    <w:p w:rsidR="0092350C" w:rsidRDefault="00621A69">
      <w:pPr>
        <w:pStyle w:val="ProductList-ClauseHeading"/>
        <w:outlineLvl w:val="2"/>
      </w:pPr>
      <w:bookmarkStart w:id="350" w:name="_Sec581"/>
      <w:r>
        <w:t>Programul de licențiere a surselor întreprinderilor</w:t>
      </w:r>
      <w:bookmarkEnd w:id="350"/>
    </w:p>
    <w:p w:rsidR="0092350C" w:rsidRDefault="00621A69">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rsidR="0092350C" w:rsidRDefault="0092350C">
      <w:pPr>
        <w:pStyle w:val="ProductList-Body"/>
      </w:pPr>
    </w:p>
    <w:p w:rsidR="0092350C" w:rsidRDefault="00621A69">
      <w:pPr>
        <w:pStyle w:val="ProductList-ClauseHeading"/>
        <w:outlineLvl w:val="2"/>
      </w:pPr>
      <w:bookmarkStart w:id="351" w:name="_Sec582"/>
      <w:r>
        <w:t>Voucherele de instruire</w:t>
      </w:r>
      <w:bookmarkEnd w:id="351"/>
    </w:p>
    <w:p w:rsidR="0092350C" w:rsidRDefault="00621A69">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572"/>
        <w:gridCol w:w="3609"/>
        <w:gridCol w:w="3609"/>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Categoria de sisteme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1 zi per 50 de licențe (maximum 10 zile)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1 zi per 50 de licențe sau de puncte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10 zile per înscriere eligibilă sau Cont de achiziționare eligibil</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15 zile*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25 de zile*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55 de zile*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80 de zile*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125 de zile*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200 de zile*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300 de zile*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400 de zile*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700 de zile*</w:t>
            </w:r>
          </w:p>
        </w:tc>
      </w:tr>
    </w:tbl>
    <w:p w:rsidR="0092350C" w:rsidRDefault="00621A69">
      <w:pPr>
        <w:pStyle w:val="ProductList-Body"/>
      </w:pPr>
      <w:r>
        <w:t>*</w:t>
      </w:r>
      <w:r>
        <w:rPr>
          <w:i/>
        </w:rPr>
        <w:t>Numărul de zile per înscriere eligibilă, contract eligibil sau Cont de achiziționare eligibil</w:t>
      </w:r>
    </w:p>
    <w:p w:rsidR="0092350C" w:rsidRDefault="0092350C">
      <w:pPr>
        <w:pStyle w:val="ProductList-Body"/>
      </w:pPr>
    </w:p>
    <w:p w:rsidR="0092350C" w:rsidRDefault="00621A69" w:rsidP="00621A69">
      <w:pPr>
        <w:pStyle w:val="ProductList-Bullet"/>
        <w:numPr>
          <w:ilvl w:val="0"/>
          <w:numId w:val="48"/>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rsidR="0092350C" w:rsidRDefault="00621A69" w:rsidP="00621A69">
      <w:pPr>
        <w:pStyle w:val="ProductList-Bullet"/>
        <w:numPr>
          <w:ilvl w:val="0"/>
          <w:numId w:val="48"/>
        </w:numPr>
      </w:pPr>
      <w:r>
        <w:t xml:space="preserve">Serviciile furnizate de Partenerii Microsoft în Programul de instruire sunt reglementate prin prevederile contractului încheiat între Client și Partenerul Microsoft eligibil. </w:t>
      </w:r>
    </w:p>
    <w:p w:rsidR="0092350C" w:rsidRDefault="00621A69" w:rsidP="00621A69">
      <w:pPr>
        <w:pStyle w:val="ProductList-Bullet"/>
        <w:numPr>
          <w:ilvl w:val="0"/>
          <w:numId w:val="48"/>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rsidR="0092350C" w:rsidRDefault="00621A69" w:rsidP="00621A69">
      <w:pPr>
        <w:pStyle w:val="ProductList-Bullet"/>
        <w:numPr>
          <w:ilvl w:val="0"/>
          <w:numId w:val="48"/>
        </w:numPr>
      </w:pPr>
      <w:r>
        <w:t>Voucherele nu pot fi utilizate pentru a plăti taxele pentru un Client care nu se prezintă la un curs rezervat.</w:t>
      </w:r>
    </w:p>
    <w:p w:rsidR="0092350C" w:rsidRDefault="00621A69" w:rsidP="00621A69">
      <w:pPr>
        <w:pStyle w:val="ProductList-Bullet"/>
        <w:numPr>
          <w:ilvl w:val="0"/>
          <w:numId w:val="48"/>
        </w:numPr>
      </w:pPr>
      <w:r>
        <w:t>Voucherele pot fi utilizate doar de persoanele aprobate de Client în acest scop.</w:t>
      </w:r>
    </w:p>
    <w:p w:rsidR="0092350C" w:rsidRDefault="00621A69" w:rsidP="00621A69">
      <w:pPr>
        <w:pStyle w:val="ProductList-Bullet"/>
        <w:numPr>
          <w:ilvl w:val="0"/>
          <w:numId w:val="48"/>
        </w:numPr>
      </w:pPr>
      <w:r>
        <w:t xml:space="preserve">Voucherele nu pot fi schimbate în numerar, bancnote sau alte bunuri de valoare. </w:t>
      </w:r>
    </w:p>
    <w:p w:rsidR="0092350C" w:rsidRDefault="00621A69" w:rsidP="00621A69">
      <w:pPr>
        <w:pStyle w:val="ProductList-Bullet"/>
        <w:numPr>
          <w:ilvl w:val="0"/>
          <w:numId w:val="48"/>
        </w:numPr>
      </w:pPr>
      <w:r>
        <w:t xml:space="preserve">Voucherele trebuie alocate în perioada de protecție prin SA. </w:t>
      </w:r>
    </w:p>
    <w:p w:rsidR="0092350C" w:rsidRDefault="00621A69" w:rsidP="00621A69">
      <w:pPr>
        <w:pStyle w:val="ProductList-Bullet"/>
        <w:numPr>
          <w:ilvl w:val="0"/>
          <w:numId w:val="48"/>
        </w:numPr>
      </w:pPr>
      <w:r>
        <w:t xml:space="preserve">Voucherele vor expira după 180 de zile de la data alocării. Voucherele care expiră înainte de expirarea protecției prin SA vor reveni în grupul de zile disponibile asociate Voucherelor de instruire. </w:t>
      </w:r>
    </w:p>
    <w:p w:rsidR="0092350C" w:rsidRDefault="00621A69" w:rsidP="00621A69">
      <w:pPr>
        <w:pStyle w:val="ProductList-Bullet"/>
        <w:numPr>
          <w:ilvl w:val="0"/>
          <w:numId w:val="48"/>
        </w:numPr>
      </w:pPr>
      <w:r>
        <w:t>Voucherele pot fi utilizate pentru a rezerva cursuri de instruire doar cu un Partener Microsoft pentru instruire la un moment dat.</w:t>
      </w:r>
    </w:p>
    <w:p w:rsidR="0092350C" w:rsidRDefault="00621A69" w:rsidP="00621A69">
      <w:pPr>
        <w:pStyle w:val="ProductList-Bullet"/>
        <w:numPr>
          <w:ilvl w:val="0"/>
          <w:numId w:val="48"/>
        </w:numPr>
      </w:pPr>
      <w:r>
        <w:t xml:space="preserve">Voucherele utilizate pentru a achiziționa Produse oficiale Microsoft pentru instruire nu pot fi transferate sau vândute. </w:t>
      </w:r>
    </w:p>
    <w:p w:rsidR="0092350C" w:rsidRDefault="00621A69" w:rsidP="00621A69">
      <w:pPr>
        <w:pStyle w:val="ProductList-Bullet"/>
        <w:numPr>
          <w:ilvl w:val="0"/>
          <w:numId w:val="48"/>
        </w:numPr>
      </w:pPr>
      <w:r>
        <w:t xml:space="preserve">Reducerea numărul de licențe eligibile cu SA ca urmare a returnărilor sau ajustărilor facturilor, acolo unde este posibil, poate atrage reducerea nivelului de eligibilitate a Clientului pentru Voucherele de instruire. </w:t>
      </w:r>
    </w:p>
    <w:p w:rsidR="0092350C" w:rsidRDefault="00621A69" w:rsidP="00621A69">
      <w:pPr>
        <w:pStyle w:val="ProductList-Bullet"/>
        <w:numPr>
          <w:ilvl w:val="0"/>
          <w:numId w:val="48"/>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rsidR="0092350C" w:rsidRDefault="00621A69" w:rsidP="00621A69">
      <w:pPr>
        <w:pStyle w:val="ProductList-Bullet"/>
        <w:numPr>
          <w:ilvl w:val="0"/>
          <w:numId w:val="48"/>
        </w:numPr>
      </w:pPr>
      <w:r>
        <w:t>Produsele oficiale Microsoft pentru instruire care sunt puse la dispoziție pot fi modificate în orice moment, fără notificare.</w:t>
      </w:r>
    </w:p>
    <w:p w:rsidR="0092350C" w:rsidRDefault="00621A69" w:rsidP="00621A69">
      <w:pPr>
        <w:pStyle w:val="ProductList-Bullet"/>
        <w:numPr>
          <w:ilvl w:val="0"/>
          <w:numId w:val="48"/>
        </w:numPr>
      </w:pPr>
      <w:r>
        <w:t>Numărul de zile necesare pentru a achiziționa un Produs oficial Microsoft pentru instruire poate fi modificat în orice moment, fără notificare.</w:t>
      </w:r>
    </w:p>
    <w:p w:rsidR="0092350C" w:rsidRDefault="0092350C">
      <w:pPr>
        <w:pStyle w:val="ProductList-Body"/>
      </w:pPr>
    </w:p>
    <w:p w:rsidR="0092350C" w:rsidRDefault="00621A69">
      <w:pPr>
        <w:pStyle w:val="ProductList-ClauseHeading"/>
        <w:outlineLvl w:val="2"/>
      </w:pPr>
      <w:bookmarkStart w:id="352" w:name="_Sec583"/>
      <w:r>
        <w:t>E-Learning</w:t>
      </w:r>
      <w:bookmarkEnd w:id="352"/>
    </w:p>
    <w:p w:rsidR="0092350C" w:rsidRDefault="00621A69">
      <w:pPr>
        <w:pStyle w:val="ProductList-Body"/>
      </w:pPr>
      <w:r>
        <w:t xml:space="preserve">Acest beneficiu diferă în funcție de Aplicații, Sisteme și Servere. Clienții eligibili vor primi acces la cursurile de învățare online/E-learning eligibile (pentru Aplicații, Sisteme și/sau Servere) pentru fiecare înscriere calificată/contract calificat. </w:t>
      </w:r>
    </w:p>
    <w:p w:rsidR="0092350C" w:rsidRDefault="0092350C">
      <w:pPr>
        <w:pStyle w:val="ProductList-Body"/>
      </w:pPr>
    </w:p>
    <w:p w:rsidR="0092350C" w:rsidRDefault="00621A69">
      <w:pPr>
        <w:pStyle w:val="ProductList-Body"/>
      </w:pPr>
      <w:r>
        <w:t>Numărul maxim de utilizatori pentru care un Client poate să utilizeze cursurile de E-learning este egal cu numărul de copii licențiate ale produselor eligibile înscrise de Client în SA. Clienții trebuie să desemneze un utilizator pentru fiecare licență eligibilă. Accesul nu se poate transfera de la un utilizator la altul.</w:t>
      </w:r>
    </w:p>
    <w:p w:rsidR="0092350C" w:rsidRDefault="0092350C">
      <w:pPr>
        <w:pStyle w:val="ProductList-Body"/>
      </w:pPr>
    </w:p>
    <w:p w:rsidR="0092350C" w:rsidRDefault="00621A69">
      <w:pPr>
        <w:pStyle w:val="ProductList-ClauseHeading"/>
        <w:outlineLvl w:val="2"/>
      </w:pPr>
      <w:bookmarkStart w:id="353" w:name="_Sec584"/>
      <w:r>
        <w:t>Home Use Program (Programul privind utilizarea la domiciliu)</w:t>
      </w:r>
      <w:bookmarkEnd w:id="353"/>
    </w:p>
    <w:p w:rsidR="0092350C" w:rsidRDefault="00621A69">
      <w:pPr>
        <w:pStyle w:val="ProductList-Body"/>
      </w:pPr>
      <w:r>
        <w:t xml:space="preserve">Angajații Clientului care utilizează aplicațiile licențiate eligibile, specificate în tabelul de mai jos, pot să achiziționeze o singură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software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rsidR="0092350C" w:rsidRDefault="0092350C">
      <w:pPr>
        <w:pStyle w:val="ProductList-Body"/>
      </w:pPr>
    </w:p>
    <w:p w:rsidR="0092350C" w:rsidRDefault="00621A69">
      <w:pPr>
        <w:pStyle w:val="ProductList-Body"/>
      </w:pPr>
      <w:r>
        <w:t>Licențele pentru utilizare la domiciliu expiră odată cu încetarea contractului de muncă, încetarea sau expirarea protecției prin SA a copiei aplicației pentru desktop utilizate de angajat la birou, dacă angajatul nu mai utilizează copia cu licență a produsului software, sau odată cu instalarea ori utilizarea unei versiuni anterioare sau ulterioare a aplicației pentru desktop, în baza licenței pentru programul Home Use Program.</w:t>
      </w:r>
    </w:p>
    <w:p w:rsidR="0092350C" w:rsidRDefault="0092350C">
      <w:pPr>
        <w:pStyle w:val="ProductList-Body"/>
      </w:pPr>
    </w:p>
    <w:p w:rsidR="0092350C" w:rsidRDefault="00621A69">
      <w:pPr>
        <w:pStyle w:val="ProductList-Body"/>
      </w:pPr>
      <w:r>
        <w:t>Condițiile de utilizare ale produsului software Home Use Program se încheie între Microsoft și angajații Clientului; pot fi accesate pe site-ul web al programului Home Use Program.</w:t>
      </w:r>
    </w:p>
    <w:p w:rsidR="0092350C" w:rsidRDefault="0092350C">
      <w:pPr>
        <w:pStyle w:val="ProductList-Body"/>
      </w:pPr>
    </w:p>
    <w:p w:rsidR="0092350C" w:rsidRDefault="00621A69">
      <w:pPr>
        <w:pStyle w:val="ProductList-Body"/>
      </w:pPr>
      <w:r>
        <w:t>Microsoft nu își asumă responsabilitatea față de respectarea de către Client și angajații săi a prevederilor privind beneficiile încheierii contractului de angajare și față de îndeplinirea obligațiilor de raportare sau de achitare a taxelor.</w:t>
      </w:r>
    </w:p>
    <w:tbl>
      <w:tblPr>
        <w:tblStyle w:val="PURTable"/>
        <w:tblW w:w="0" w:type="dxa"/>
        <w:tblLook w:val="04A0" w:firstRow="1" w:lastRow="0" w:firstColumn="1" w:lastColumn="0" w:noHBand="0" w:noVBand="1"/>
      </w:tblPr>
      <w:tblGrid>
        <w:gridCol w:w="5344"/>
        <w:gridCol w:w="5446"/>
      </w:tblGrid>
      <w:tr w:rsidR="0092350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Licență Home Use Program corespunzătoare</w:t>
            </w:r>
          </w:p>
        </w:tc>
      </w:tr>
      <w:tr w:rsidR="0092350C">
        <w:tc>
          <w:tcPr>
            <w:tcW w:w="60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Office Standard 2010/2013/2016</w:t>
            </w:r>
          </w:p>
          <w:p w:rsidR="0092350C" w:rsidRDefault="00621A69">
            <w:pPr>
              <w:pStyle w:val="ProductList-TableBody"/>
            </w:pPr>
            <w:r>
              <w:t xml:space="preserve">Office Professional Plus 2010/2013/2016 </w:t>
            </w:r>
          </w:p>
          <w:p w:rsidR="0092350C" w:rsidRDefault="00621A69">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Office Professional Plus 2016 HUP și Office 2016 pentru Mac Home &amp; Business cu Skype for Business DL HUP</w:t>
            </w:r>
          </w:p>
        </w:tc>
      </w:tr>
      <w:tr w:rsidR="0092350C">
        <w:tc>
          <w:tcPr>
            <w:tcW w:w="60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Access 2010/2013/2016</w:t>
            </w:r>
          </w:p>
          <w:p w:rsidR="0092350C" w:rsidRDefault="00621A69">
            <w:pPr>
              <w:pStyle w:val="ProductList-TableBody"/>
            </w:pPr>
            <w:r>
              <w:t>Excel 2010/2013/2016</w:t>
            </w:r>
          </w:p>
          <w:p w:rsidR="0092350C" w:rsidRDefault="00621A69">
            <w:pPr>
              <w:pStyle w:val="ProductList-TableBody"/>
            </w:pPr>
            <w:r>
              <w:t>PowerPoint 2010/2013/2016</w:t>
            </w:r>
          </w:p>
          <w:p w:rsidR="0092350C" w:rsidRDefault="00621A69">
            <w:pPr>
              <w:pStyle w:val="ProductList-TableBody"/>
            </w:pPr>
            <w:r>
              <w:t>InfoPath 2010/2013/2016</w:t>
            </w:r>
          </w:p>
          <w:p w:rsidR="0092350C" w:rsidRDefault="00621A69">
            <w:pPr>
              <w:pStyle w:val="ProductList-TableBody"/>
            </w:pPr>
            <w:r>
              <w:t>Lync 2010/2013/2015</w:t>
            </w:r>
          </w:p>
          <w:p w:rsidR="0092350C" w:rsidRDefault="00621A69">
            <w:pPr>
              <w:pStyle w:val="ProductList-TableBody"/>
            </w:pPr>
            <w:r>
              <w:t>OneNote 2010/2013/2016</w:t>
            </w:r>
          </w:p>
          <w:p w:rsidR="0092350C" w:rsidRDefault="00621A69">
            <w:pPr>
              <w:pStyle w:val="ProductList-TableBody"/>
            </w:pPr>
            <w:r>
              <w:t>Outlook 2010/2013/2016</w:t>
            </w:r>
          </w:p>
          <w:p w:rsidR="0092350C" w:rsidRDefault="00621A69">
            <w:pPr>
              <w:pStyle w:val="ProductList-TableBody"/>
            </w:pPr>
            <w:r>
              <w:t>Publisher 2010/2013/2016</w:t>
            </w:r>
          </w:p>
          <w:p w:rsidR="0092350C" w:rsidRDefault="00621A69">
            <w:pPr>
              <w:pStyle w:val="ProductList-TableBody"/>
            </w:pPr>
            <w:r>
              <w:t>Skype for Business 2015</w:t>
            </w:r>
          </w:p>
          <w:p w:rsidR="0092350C" w:rsidRDefault="00621A6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Office Professional Plus 2016 HUP și Office 2016 pentru Mac Home &amp; Business cu Skype for Business DL HUP </w:t>
            </w:r>
          </w:p>
        </w:tc>
      </w:tr>
      <w:tr w:rsidR="0092350C">
        <w:tc>
          <w:tcPr>
            <w:tcW w:w="60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Visio Standard 2010/2013 /2016 </w:t>
            </w:r>
          </w:p>
          <w:p w:rsidR="0092350C" w:rsidRDefault="00621A6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Visio Professional 2016 HUP</w:t>
            </w:r>
          </w:p>
        </w:tc>
      </w:tr>
      <w:tr w:rsidR="0092350C">
        <w:tc>
          <w:tcPr>
            <w:tcW w:w="60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Project Standard 2010/2013/2016</w:t>
            </w:r>
          </w:p>
          <w:p w:rsidR="0092350C" w:rsidRDefault="00621A6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Project Professional 2016 HUP</w:t>
            </w:r>
          </w:p>
        </w:tc>
      </w:tr>
    </w:tbl>
    <w:p w:rsidR="0092350C" w:rsidRDefault="00621A69">
      <w:pPr>
        <w:pStyle w:val="ProductList-Body"/>
      </w:pPr>
      <w:r>
        <w:rPr>
          <w:i/>
        </w:rPr>
        <w:t xml:space="preserve">Pentru informații suplimentare și pentru informații privind disponibilitatea viitoare unor produse software suplimentare în cadrul Home Use Program, consultați </w:t>
      </w:r>
      <w:hyperlink r:id="rId149">
        <w:r>
          <w:rPr>
            <w:i/>
            <w:color w:val="00467F"/>
            <w:u w:val="single"/>
          </w:rPr>
          <w:t>http://www.microsoft.com/licensing</w:t>
        </w:r>
      </w:hyperlink>
      <w:r>
        <w:rPr>
          <w:i/>
        </w:rPr>
        <w:t>.</w:t>
      </w:r>
    </w:p>
    <w:p w:rsidR="0092350C" w:rsidRDefault="0092350C">
      <w:pPr>
        <w:pStyle w:val="ProductList-Body"/>
      </w:pPr>
    </w:p>
    <w:p w:rsidR="0092350C" w:rsidRDefault="00621A69">
      <w:pPr>
        <w:pStyle w:val="ProductList-Body"/>
      </w:pPr>
      <w:r>
        <w:t>Microsoft poate să înceteze participarea unui Client la programul Home Use Program, imediat și fără notificare, în caz de accesare neautorizată a site-ului web al programului Home Use Program sau de concesionare neautorizată de licențe prin intermediul site-ului menționat, în ceea ce privește codul programului Clientului.</w:t>
      </w:r>
    </w:p>
    <w:p w:rsidR="0092350C" w:rsidRDefault="0092350C">
      <w:pPr>
        <w:pStyle w:val="ProductList-Body"/>
        <w:jc w:val="right"/>
      </w:pPr>
    </w:p>
    <w:p w:rsidR="0092350C" w:rsidRDefault="00621A69">
      <w:pPr>
        <w:pStyle w:val="ProductList-ClauseHeading"/>
        <w:outlineLvl w:val="2"/>
      </w:pPr>
      <w:bookmarkStart w:id="354" w:name="_Sec585"/>
      <w:r>
        <w:t>Asistență 24x7 pentru rezolvarea problemelor</w:t>
      </w:r>
      <w:bookmarkEnd w:id="354"/>
    </w:p>
    <w:p w:rsidR="0092350C" w:rsidRDefault="00621A69">
      <w:pPr>
        <w:pStyle w:val="ProductList-Body"/>
      </w:pPr>
      <w:r>
        <w:t>Clienții (cu excepția celor care au efectuat o achiziție prin programele Academic) cu protecție prin SA sunt eligibili pentru Asistență 24x7 pentru rezolvarea problemelor.</w:t>
      </w:r>
    </w:p>
    <w:p w:rsidR="0092350C" w:rsidRDefault="0092350C">
      <w:pPr>
        <w:pStyle w:val="ProductList-Body"/>
      </w:pPr>
    </w:p>
    <w:p w:rsidR="0092350C" w:rsidRDefault="00621A69">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rsidR="0092350C" w:rsidRDefault="0092350C">
      <w:pPr>
        <w:pStyle w:val="ProductList-Body"/>
      </w:pPr>
    </w:p>
    <w:p w:rsidR="0092350C" w:rsidRDefault="00621A69">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rsidR="0092350C" w:rsidRDefault="0092350C">
      <w:pPr>
        <w:pStyle w:val="ProductList-Body"/>
      </w:pPr>
    </w:p>
    <w:p w:rsidR="0092350C" w:rsidRDefault="00621A69">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rsidR="0092350C" w:rsidRDefault="0092350C">
      <w:pPr>
        <w:pStyle w:val="ProductList-Body"/>
      </w:pPr>
    </w:p>
    <w:p w:rsidR="0092350C" w:rsidRDefault="00621A69">
      <w:pPr>
        <w:pStyle w:val="ProductList-SubClauseHeading"/>
        <w:outlineLvl w:val="3"/>
      </w:pPr>
      <w:r>
        <w:t>Alocarea incidentelor de asistență prin telefon, cu excepția MPSA</w:t>
      </w:r>
    </w:p>
    <w:p w:rsidR="0092350C" w:rsidRDefault="00621A69">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92350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IW/Client – incrementări pentru alocări de incidente</w:t>
            </w:r>
          </w:p>
        </w:tc>
      </w:tr>
      <w:tr w:rsidR="0092350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$200,000</w:t>
            </w:r>
          </w:p>
        </w:tc>
      </w:tr>
      <w:tr w:rsidR="0092350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300,000</w:t>
            </w:r>
          </w:p>
        </w:tc>
      </w:tr>
      <w:tr w:rsidR="0092350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270,000</w:t>
            </w:r>
          </w:p>
        </w:tc>
      </w:tr>
      <w:tr w:rsidR="0092350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 Fr. 330,000</w:t>
            </w:r>
          </w:p>
        </w:tc>
      </w:tr>
      <w:tr w:rsidR="0092350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CRC 1.650.000</w:t>
            </w:r>
          </w:p>
        </w:tc>
      </w:tr>
      <w:tr w:rsidR="0092350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kr 1.600.000</w:t>
            </w:r>
          </w:p>
        </w:tc>
      </w:tr>
      <w:tr w:rsidR="0092350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215,000</w:t>
            </w:r>
          </w:p>
        </w:tc>
      </w:tr>
      <w:tr w:rsidR="0092350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£135,000</w:t>
            </w:r>
          </w:p>
        </w:tc>
      </w:tr>
      <w:tr w:rsidR="0092350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JPY 24.000.000</w:t>
            </w:r>
          </w:p>
        </w:tc>
      </w:tr>
      <w:tr w:rsidR="0092350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KWD 240.000.000</w:t>
            </w:r>
          </w:p>
        </w:tc>
      </w:tr>
      <w:tr w:rsidR="0092350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kr 1.650.000</w:t>
            </w:r>
          </w:p>
        </w:tc>
      </w:tr>
      <w:tr w:rsidR="0092350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350,000</w:t>
            </w:r>
          </w:p>
        </w:tc>
      </w:tr>
      <w:tr w:rsidR="0092350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kr 2.000.000</w:t>
            </w:r>
          </w:p>
        </w:tc>
      </w:tr>
      <w:tr w:rsidR="0092350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NTD 7.000.000</w:t>
            </w:r>
          </w:p>
        </w:tc>
      </w:tr>
      <w:tr w:rsidR="0092350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INR 10.000.000</w:t>
            </w:r>
          </w:p>
        </w:tc>
      </w:tr>
      <w:tr w:rsidR="0092350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RUB 6.600.000</w:t>
            </w:r>
          </w:p>
        </w:tc>
      </w:tr>
    </w:tbl>
    <w:p w:rsidR="0092350C" w:rsidRDefault="0092350C">
      <w:pPr>
        <w:pStyle w:val="ProductList-BodyIndented"/>
        <w:ind w:left="720"/>
      </w:pPr>
    </w:p>
    <w:p w:rsidR="0092350C" w:rsidRDefault="00621A69">
      <w:pPr>
        <w:pStyle w:val="ProductList-BodyIndented"/>
      </w:pPr>
      <w:r>
        <w:t>Incidentele de asistență prin telefon rămase neutilizate vor expira odată cu expirarea protecției prin SA. Incidentele de asistență prin telefon nu pot fi transferate între înscrieri sau contracte.</w:t>
      </w:r>
    </w:p>
    <w:p w:rsidR="0092350C" w:rsidRDefault="0092350C">
      <w:pPr>
        <w:pStyle w:val="ProductList-BodyIndented"/>
      </w:pPr>
    </w:p>
    <w:p w:rsidR="0092350C" w:rsidRDefault="00621A69">
      <w:pPr>
        <w:pStyle w:val="ProductList-BodyIndented"/>
      </w:pPr>
      <w:r>
        <w:t xml:space="preserve">Serviciul local de asistență prin telefon este disponibil în timpul programului de lucru afișat pe site-ul web </w:t>
      </w:r>
      <w:hyperlink r:id="rId150">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rsidR="0092350C" w:rsidRDefault="0092350C">
      <w:pPr>
        <w:pStyle w:val="ProductList-BodyIndented"/>
      </w:pPr>
    </w:p>
    <w:p w:rsidR="0092350C" w:rsidRDefault="00621A69">
      <w:pPr>
        <w:pStyle w:val="ProductList-SubClauseHeading"/>
        <w:outlineLvl w:val="3"/>
      </w:pPr>
      <w:r>
        <w:t>Alocarea incidentelor de asistență pentru MPSA</w:t>
      </w:r>
    </w:p>
    <w:p w:rsidR="0092350C" w:rsidRDefault="00621A69">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282"/>
        <w:gridCol w:w="5148"/>
      </w:tblGrid>
      <w:tr w:rsidR="0092350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rsidR="0092350C" w:rsidRDefault="00621A69">
            <w:pPr>
              <w:pStyle w:val="ProductList-TableBody"/>
            </w:pPr>
            <w:r>
              <w:rPr>
                <w:color w:val="FFFFFF"/>
              </w:rPr>
              <w:t>Puncte per incident de asistență prin telefon</w:t>
            </w: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Aplicații și Sisteme (combinate)</w:t>
            </w:r>
          </w:p>
        </w:tc>
        <w:tc>
          <w:tcPr>
            <w:tcW w:w="6000" w:type="dxa"/>
            <w:tcBorders>
              <w:left w:val="single" w:sz="4" w:space="0" w:color="000000"/>
              <w:right w:val="single" w:sz="4" w:space="0" w:color="000000"/>
            </w:tcBorders>
          </w:tcPr>
          <w:p w:rsidR="0092350C" w:rsidRDefault="00621A69">
            <w:pPr>
              <w:pStyle w:val="ProductList-TableBody"/>
            </w:pPr>
            <w:r>
              <w:t>2,000</w:t>
            </w: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Server</w:t>
            </w:r>
          </w:p>
        </w:tc>
        <w:tc>
          <w:tcPr>
            <w:tcW w:w="6000" w:type="dxa"/>
            <w:tcBorders>
              <w:left w:val="single" w:sz="4" w:space="0" w:color="000000"/>
              <w:right w:val="single" w:sz="4" w:space="0" w:color="000000"/>
            </w:tcBorders>
          </w:tcPr>
          <w:p w:rsidR="0092350C" w:rsidRDefault="00621A69">
            <w:pPr>
              <w:pStyle w:val="ProductList-TableBody"/>
            </w:pPr>
            <w:r>
              <w:t>400</w:t>
            </w: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Licențe CAL</w:t>
            </w:r>
          </w:p>
        </w:tc>
        <w:tc>
          <w:tcPr>
            <w:tcW w:w="6000" w:type="dxa"/>
            <w:tcBorders>
              <w:left w:val="single" w:sz="4" w:space="0" w:color="000000"/>
              <w:right w:val="single" w:sz="4" w:space="0" w:color="000000"/>
            </w:tcBorders>
          </w:tcPr>
          <w:p w:rsidR="0092350C" w:rsidRDefault="00621A69">
            <w:pPr>
              <w:pStyle w:val="ProductList-TableBody"/>
            </w:pPr>
            <w:r>
              <w:t>400</w:t>
            </w:r>
          </w:p>
        </w:tc>
      </w:tr>
    </w:tbl>
    <w:p w:rsidR="0092350C" w:rsidRDefault="0092350C">
      <w:pPr>
        <w:pStyle w:val="ProductList-BodyIndented"/>
      </w:pPr>
    </w:p>
    <w:p w:rsidR="0092350C" w:rsidRDefault="00621A69">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rsidR="0092350C" w:rsidRDefault="0092350C">
      <w:pPr>
        <w:pStyle w:val="ProductList-BodyIndented"/>
      </w:pPr>
    </w:p>
    <w:p w:rsidR="0092350C" w:rsidRDefault="00621A69">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rsidR="0092350C" w:rsidRDefault="0092350C">
      <w:pPr>
        <w:pStyle w:val="ProductList-SubClauseHeading"/>
        <w:outlineLvl w:val="3"/>
      </w:pPr>
    </w:p>
    <w:p w:rsidR="0092350C" w:rsidRDefault="00621A69">
      <w:pPr>
        <w:pStyle w:val="ProductList-SubClauseHeading"/>
        <w:outlineLvl w:val="3"/>
      </w:pPr>
      <w:r>
        <w:t>Incidentele transmise pe web</w:t>
      </w:r>
    </w:p>
    <w:p w:rsidR="0092350C" w:rsidRDefault="00621A69">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rsidR="0092350C" w:rsidRDefault="0092350C">
      <w:pPr>
        <w:pStyle w:val="ProductList-BodyIndented"/>
      </w:pPr>
    </w:p>
    <w:p w:rsidR="0092350C" w:rsidRDefault="00621A69">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rsidR="0092350C" w:rsidRDefault="0092350C">
      <w:pPr>
        <w:pStyle w:val="ProductList-BodyIndented"/>
        <w:ind w:left="720"/>
      </w:pPr>
    </w:p>
    <w:p w:rsidR="0092350C" w:rsidRDefault="00621A69">
      <w:pPr>
        <w:pStyle w:val="ProductList-SubClauseHeading"/>
        <w:outlineLvl w:val="3"/>
      </w:pPr>
      <w:r>
        <w:t>Persoanele de contact pentru asistență</w:t>
      </w:r>
    </w:p>
    <w:p w:rsidR="0092350C" w:rsidRDefault="00621A69">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92350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S/S+: EA Nivel D</w:t>
            </w:r>
          </w:p>
        </w:tc>
      </w:tr>
      <w:tr w:rsidR="0092350C">
        <w:tc>
          <w:tcPr>
            <w:tcW w:w="17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După cum este necesar</w:t>
            </w:r>
          </w:p>
        </w:tc>
      </w:tr>
      <w:tr w:rsidR="0092350C">
        <w:tc>
          <w:tcPr>
            <w:tcW w:w="17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16</w:t>
            </w:r>
          </w:p>
        </w:tc>
      </w:tr>
    </w:tbl>
    <w:p w:rsidR="0092350C" w:rsidRDefault="0092350C">
      <w:pPr>
        <w:pStyle w:val="ProductList-BodyIndented"/>
      </w:pPr>
    </w:p>
    <w:p w:rsidR="0092350C" w:rsidRDefault="00621A69">
      <w:pPr>
        <w:pStyle w:val="ProductList-SubClauseHeading"/>
        <w:outlineLvl w:val="3"/>
      </w:pPr>
      <w:r>
        <w:t>Nivelul serviciului pentru Clienții cu Software Assurance</w:t>
      </w:r>
    </w:p>
    <w:p w:rsidR="0092350C" w:rsidRDefault="00621A69">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29"/>
        <w:gridCol w:w="2641"/>
        <w:gridCol w:w="2627"/>
        <w:gridCol w:w="2633"/>
      </w:tblGrid>
      <w:tr w:rsidR="0092350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Răspunsul așteptat din partea clientului</w:t>
            </w:r>
          </w:p>
        </w:tc>
      </w:tr>
      <w:tr w:rsidR="0092350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Impact critic asupra activității: </w:t>
            </w:r>
          </w:p>
          <w:p w:rsidR="0092350C" w:rsidRDefault="00621A69">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Răspunsul la primul apel în 2 ore sau mai puțin, în funcție de oferta de asistență</w:t>
            </w:r>
          </w:p>
          <w:p w:rsidR="0092350C" w:rsidRDefault="00621A69">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Alocarea resurselor adecvate pentru a susține efortul continuu 24x72</w:t>
            </w:r>
          </w:p>
          <w:p w:rsidR="0092350C" w:rsidRDefault="00621A69">
            <w:pPr>
              <w:pStyle w:val="ProductList-TableBody"/>
            </w:pPr>
            <w:r>
              <w:t>Acces și răspuns rapid din partea autorității de control al modificărilor</w:t>
            </w:r>
          </w:p>
          <w:p w:rsidR="0092350C" w:rsidRDefault="00621A69">
            <w:pPr>
              <w:pStyle w:val="ProductList-TableBody"/>
            </w:pPr>
            <w:r>
              <w:t>Notificarea conducerii</w:t>
            </w:r>
          </w:p>
        </w:tc>
      </w:tr>
      <w:tr w:rsidR="0092350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Impact moderat asupra activității: </w:t>
            </w:r>
          </w:p>
          <w:p w:rsidR="0092350C" w:rsidRDefault="00621A69">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Răspunsul la primul apel în 4 ore sau mai puțin, în funcție de oferta de asistență</w:t>
            </w:r>
          </w:p>
          <w:p w:rsidR="0092350C" w:rsidRDefault="00621A69">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Alocarea resurselor adecvate pentru a susține efortul continuu în timpul programului de lucru</w:t>
            </w:r>
          </w:p>
          <w:p w:rsidR="0092350C" w:rsidRDefault="00621A69">
            <w:pPr>
              <w:pStyle w:val="ProductList-TableBody"/>
            </w:pPr>
            <w:r>
              <w:t>Acces și răspuns din partea autorității de control al modificărilor în termen de 4 ore lucrătoare</w:t>
            </w:r>
          </w:p>
        </w:tc>
      </w:tr>
      <w:tr w:rsidR="0092350C">
        <w:tc>
          <w:tcPr>
            <w:tcW w:w="29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Impact minim asupra activității: </w:t>
            </w:r>
          </w:p>
          <w:p w:rsidR="0092350C" w:rsidRDefault="00621A69">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Răspunsul la primul apel într-o zi lucrătoare sau mai puțin, în funcție de oferta de asistență</w:t>
            </w:r>
          </w:p>
          <w:p w:rsidR="0092350C" w:rsidRDefault="00621A69">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Informații exacte privind persoana de contact a clientului care se ocupă de caz</w:t>
            </w:r>
          </w:p>
          <w:p w:rsidR="0092350C" w:rsidRDefault="00621A69">
            <w:pPr>
              <w:pStyle w:val="ProductList-TableBody"/>
            </w:pPr>
            <w:r>
              <w:t>Răspuns într-un interval de o zi lucrătoare</w:t>
            </w:r>
          </w:p>
        </w:tc>
      </w:tr>
    </w:tbl>
    <w:p w:rsidR="0092350C" w:rsidRDefault="00621A69">
      <w:pPr>
        <w:pStyle w:val="ProductList-BodyIndented"/>
      </w:pPr>
      <w:r>
        <w:rPr>
          <w:i/>
        </w:rPr>
        <w:t>1 Contactați reprezentantul Microsoft referitor la programul de lucru local.</w:t>
      </w:r>
    </w:p>
    <w:p w:rsidR="0092350C" w:rsidRDefault="00621A69">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rsidR="0092350C" w:rsidRDefault="0092350C">
      <w:pPr>
        <w:pStyle w:val="ProductList-BodyIndented"/>
        <w:ind w:left="720"/>
      </w:pPr>
    </w:p>
    <w:p w:rsidR="0092350C" w:rsidRDefault="00621A69">
      <w:pPr>
        <w:pStyle w:val="ProductList-SubClauseHeading"/>
        <w:outlineLvl w:val="3"/>
      </w:pPr>
      <w:r>
        <w:t>Transformarea incidentelor cu Asistență 24x7 pentru rezolvarea problemelor, cu protecție prin Software Assurance, în incidente eligibile pentru Asistența Premier</w:t>
      </w:r>
    </w:p>
    <w:p w:rsidR="0092350C" w:rsidRDefault="00621A69">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rsidR="0092350C" w:rsidRDefault="0092350C">
      <w:pPr>
        <w:pStyle w:val="ProductList-BodyIndented"/>
      </w:pPr>
    </w:p>
    <w:p w:rsidR="0092350C" w:rsidRDefault="00621A69">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rsidR="0092350C" w:rsidRDefault="0092350C">
      <w:pPr>
        <w:pStyle w:val="ProductList-BodyIndented"/>
        <w:ind w:left="720"/>
      </w:pPr>
    </w:p>
    <w:p w:rsidR="0092350C" w:rsidRDefault="00621A69">
      <w:pPr>
        <w:pStyle w:val="ProductList-SubClauseHeading"/>
        <w:outlineLvl w:val="3"/>
      </w:pPr>
      <w:r>
        <w:t>Prevederi suplimentare</w:t>
      </w:r>
    </w:p>
    <w:p w:rsidR="0092350C" w:rsidRDefault="00621A69">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rsidR="0092350C" w:rsidRDefault="0092350C">
      <w:pPr>
        <w:pStyle w:val="ProductList-BodyIndented"/>
      </w:pPr>
    </w:p>
    <w:p w:rsidR="0092350C" w:rsidRDefault="00621A69">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rsidR="0092350C" w:rsidRDefault="0092350C">
      <w:pPr>
        <w:pStyle w:val="ProductList-BodyIndented"/>
      </w:pPr>
    </w:p>
    <w:p w:rsidR="0092350C" w:rsidRDefault="00621A69">
      <w:pPr>
        <w:pStyle w:val="ProductList-SubClauseHeading"/>
        <w:outlineLvl w:val="3"/>
      </w:pPr>
      <w:r>
        <w:t>Eligibilitatea SCE</w:t>
      </w:r>
    </w:p>
    <w:p w:rsidR="0092350C" w:rsidRDefault="00621A69">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rsidR="0092350C" w:rsidRDefault="0092350C">
      <w:pPr>
        <w:pStyle w:val="ProductList-BodyIndented"/>
      </w:pPr>
    </w:p>
    <w:p w:rsidR="0092350C" w:rsidRDefault="00621A69">
      <w:pPr>
        <w:pStyle w:val="ProductList-BodyIndented"/>
      </w:pPr>
      <w:r>
        <w:t>Produsele eligibile din Platforma de aplicații sunt:</w:t>
      </w:r>
    </w:p>
    <w:p w:rsidR="0092350C" w:rsidRDefault="00621A69" w:rsidP="00621A69">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rsidR="0092350C" w:rsidRDefault="00621A69" w:rsidP="00621A69">
      <w:pPr>
        <w:pStyle w:val="ProductList-Bullet"/>
        <w:numPr>
          <w:ilvl w:val="1"/>
          <w:numId w:val="49"/>
        </w:numPr>
      </w:pPr>
      <w:r>
        <w:t>BizTalk Server</w:t>
      </w:r>
      <w:r>
        <w:fldChar w:fldCharType="begin"/>
      </w:r>
      <w:r>
        <w:instrText xml:space="preserve"> XE "BizTalk Server" </w:instrText>
      </w:r>
      <w:r>
        <w:fldChar w:fldCharType="end"/>
      </w:r>
      <w:r>
        <w:t xml:space="preserve"> (edițiile Standard, Enterprise și Branch)</w:t>
      </w:r>
    </w:p>
    <w:p w:rsidR="0092350C" w:rsidRDefault="00621A69" w:rsidP="00621A69">
      <w:pPr>
        <w:pStyle w:val="ProductList-Bullet"/>
        <w:numPr>
          <w:ilvl w:val="1"/>
          <w:numId w:val="49"/>
        </w:numPr>
      </w:pPr>
      <w:r>
        <w:t>Office SharePoint Server</w:t>
      </w:r>
      <w:r>
        <w:fldChar w:fldCharType="begin"/>
      </w:r>
      <w:r>
        <w:instrText xml:space="preserve"> XE "SharePoint Server" </w:instrText>
      </w:r>
      <w:r>
        <w:fldChar w:fldCharType="end"/>
      </w:r>
    </w:p>
    <w:p w:rsidR="0092350C" w:rsidRDefault="00621A69">
      <w:pPr>
        <w:pStyle w:val="ProductList-BodyIndented"/>
      </w:pPr>
      <w:r>
        <w:t>Produsele eligibile din componenta de Infrastructură principală sunt:</w:t>
      </w:r>
    </w:p>
    <w:p w:rsidR="0092350C" w:rsidRDefault="00621A69" w:rsidP="00621A69">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rsidR="0092350C" w:rsidRDefault="00621A69" w:rsidP="00621A69">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rsidR="0092350C" w:rsidRDefault="0092350C">
      <w:pPr>
        <w:pStyle w:val="ProductList-BodyIndented"/>
      </w:pPr>
    </w:p>
    <w:p w:rsidR="0092350C" w:rsidRDefault="00621A69">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Cheltuieli minime anuale pentru SA pentru calificarea la Asistență nelimitată PRS 24x7</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250,000</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375,000</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337,500</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412,500</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2,062,500</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2,000,000</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268,750</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168,750</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30,000,000</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300,000,000</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2,062,500</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437,500</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2,500,000</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8,750,000</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12,500,000</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8,250,000</w:t>
            </w:r>
          </w:p>
        </w:tc>
      </w:tr>
    </w:tbl>
    <w:p w:rsidR="0092350C" w:rsidRDefault="0092350C">
      <w:pPr>
        <w:pStyle w:val="ProductList-BodyIndented"/>
        <w:ind w:left="720"/>
      </w:pPr>
    </w:p>
    <w:p w:rsidR="0092350C" w:rsidRDefault="00621A69">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rsidR="0092350C" w:rsidRDefault="0092350C">
      <w:pPr>
        <w:pStyle w:val="ProductList-BodyIndented"/>
        <w:ind w:left="720"/>
      </w:pPr>
    </w:p>
    <w:p w:rsidR="0092350C" w:rsidRDefault="00621A69">
      <w:pPr>
        <w:pStyle w:val="ProductList-SubClauseHeading"/>
        <w:outlineLvl w:val="3"/>
      </w:pPr>
      <w:r>
        <w:t>Eligibilitatea pentru Parallel Data Warehouse</w:t>
      </w:r>
    </w:p>
    <w:p w:rsidR="0092350C" w:rsidRDefault="00621A69">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rsidR="0092350C" w:rsidRDefault="0092350C">
      <w:pPr>
        <w:pStyle w:val="ProductList-BodyIndented"/>
      </w:pPr>
    </w:p>
    <w:p w:rsidR="0092350C" w:rsidRDefault="00621A69">
      <w:pPr>
        <w:pStyle w:val="ProductList-BodyIndented"/>
      </w:pPr>
      <w:r>
        <w:t>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rsidR="0092350C" w:rsidRDefault="0092350C">
      <w:pPr>
        <w:pStyle w:val="ProductList-BodyIndented"/>
      </w:pPr>
    </w:p>
    <w:p w:rsidR="0092350C" w:rsidRDefault="00621A69">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06"/>
        <w:gridCol w:w="5224"/>
      </w:tblGrid>
      <w:tr w:rsidR="0092350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Persoanele de contact permise pentru asistență</w:t>
            </w: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4</w:t>
            </w: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5</w:t>
            </w: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6</w:t>
            </w: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7</w:t>
            </w: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8</w:t>
            </w:r>
          </w:p>
        </w:tc>
      </w:tr>
    </w:tbl>
    <w:p w:rsidR="0092350C" w:rsidRDefault="0092350C">
      <w:pPr>
        <w:pStyle w:val="ProductList-BodyIndented"/>
      </w:pPr>
    </w:p>
    <w:p w:rsidR="0092350C" w:rsidRDefault="00621A69">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rsidR="0092350C" w:rsidRDefault="00621A69">
      <w:pPr>
        <w:pStyle w:val="ProductList-BodyIndented"/>
      </w:pPr>
      <w:r>
        <w:t xml:space="preserve">Observație: Clienții care sunt în prezent licențiați pentru PDW își păstrează acest beneficiu, în conformitate cu </w:t>
      </w:r>
      <w:hyperlink r:id="rId151">
        <w:r>
          <w:rPr>
            <w:color w:val="00467F"/>
            <w:u w:val="single"/>
          </w:rPr>
          <w:t>Termenii pentru produse din iunie 2016</w:t>
        </w:r>
      </w:hyperlink>
      <w:r>
        <w:t>.</w:t>
      </w:r>
    </w:p>
    <w:p w:rsidR="0092350C" w:rsidRDefault="0092350C">
      <w:pPr>
        <w:pStyle w:val="ProductList-BodyIndented"/>
      </w:pPr>
    </w:p>
    <w:p w:rsidR="0092350C" w:rsidRDefault="00621A69">
      <w:pPr>
        <w:pStyle w:val="ProductList-ClauseHeading"/>
        <w:outlineLvl w:val="2"/>
      </w:pPr>
      <w:bookmarkStart w:id="355" w:name="_Sec587"/>
      <w:r>
        <w:t>Disponibilitatea Licenței de avansare</w:t>
      </w:r>
      <w:bookmarkEnd w:id="355"/>
    </w:p>
    <w:p w:rsidR="0092350C" w:rsidRDefault="00621A69">
      <w:pPr>
        <w:pStyle w:val="ProductList-Body"/>
      </w:pPr>
      <w:r>
        <w:t xml:space="preserve">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 Pentru mai multe detalii, consultați documentul privind licențierea de volum </w:t>
      </w:r>
      <w:r>
        <w:rPr>
          <w:u w:val="single"/>
        </w:rPr>
        <w:t>pentru avansare</w:t>
      </w:r>
      <w:r>
        <w:t xml:space="preserve"> la o ediție Enterprise superioară: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2350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Avansare către</w:t>
            </w:r>
          </w:p>
        </w:tc>
      </w:tr>
      <w:tr w:rsidR="0092350C">
        <w:tc>
          <w:tcPr>
            <w:tcW w:w="60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BizTalk Server Standard</w:t>
            </w:r>
            <w:r>
              <w:fldChar w:fldCharType="begin"/>
            </w:r>
            <w:r>
              <w:instrText xml:space="preserve"> XE "BizTalk Server Standard" </w:instrText>
            </w:r>
            <w:r>
              <w:fldChar w:fldCharType="end"/>
            </w:r>
          </w:p>
        </w:tc>
      </w:tr>
      <w:tr w:rsidR="0092350C">
        <w:tc>
          <w:tcPr>
            <w:tcW w:w="60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BizTalk Server Enterprise</w:t>
            </w:r>
            <w:r>
              <w:fldChar w:fldCharType="begin"/>
            </w:r>
            <w:r>
              <w:instrText xml:space="preserve"> XE "BizTalk Server Enterprise" </w:instrText>
            </w:r>
            <w:r>
              <w:fldChar w:fldCharType="end"/>
            </w:r>
          </w:p>
        </w:tc>
      </w:tr>
      <w:tr w:rsidR="0092350C">
        <w:tc>
          <w:tcPr>
            <w:tcW w:w="60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BizTalk Server Enterprise</w:t>
            </w:r>
          </w:p>
        </w:tc>
      </w:tr>
      <w:tr w:rsidR="0092350C">
        <w:tc>
          <w:tcPr>
            <w:tcW w:w="60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Enterprise CAL</w:t>
            </w:r>
            <w:r>
              <w:fldChar w:fldCharType="begin"/>
            </w:r>
            <w:r>
              <w:instrText xml:space="preserve"> XE "Enterprise CAL" </w:instrText>
            </w:r>
            <w:r>
              <w:fldChar w:fldCharType="end"/>
            </w:r>
            <w:r>
              <w:t xml:space="preserve"> Suite</w:t>
            </w:r>
          </w:p>
        </w:tc>
      </w:tr>
      <w:tr w:rsidR="0092350C">
        <w:tc>
          <w:tcPr>
            <w:tcW w:w="60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Core Infrastructure Server Suite Datacenter</w:t>
            </w:r>
            <w:r>
              <w:fldChar w:fldCharType="begin"/>
            </w:r>
            <w:r>
              <w:instrText xml:space="preserve"> XE "Core Infrastructure Server Suite Datacenter" </w:instrText>
            </w:r>
            <w:r>
              <w:fldChar w:fldCharType="end"/>
            </w:r>
          </w:p>
        </w:tc>
      </w:tr>
      <w:tr w:rsidR="0092350C">
        <w:tc>
          <w:tcPr>
            <w:tcW w:w="60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Desktop pentru educație cu Enterprise CAL Suite</w:t>
            </w:r>
          </w:p>
        </w:tc>
      </w:tr>
      <w:tr w:rsidR="0092350C">
        <w:tc>
          <w:tcPr>
            <w:tcW w:w="60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Desktop pentru școli cu Enterprise CAL Suite</w:t>
            </w:r>
          </w:p>
        </w:tc>
      </w:tr>
      <w:tr w:rsidR="0092350C">
        <w:tc>
          <w:tcPr>
            <w:tcW w:w="60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Exchange Server Enterprise</w:t>
            </w:r>
            <w:r>
              <w:fldChar w:fldCharType="begin"/>
            </w:r>
            <w:r>
              <w:instrText xml:space="preserve"> XE "Exchange Server Enterprise" </w:instrText>
            </w:r>
            <w:r>
              <w:fldChar w:fldCharType="end"/>
            </w:r>
          </w:p>
        </w:tc>
      </w:tr>
      <w:tr w:rsidR="0092350C">
        <w:tc>
          <w:tcPr>
            <w:tcW w:w="60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Forefront TMG Enterprise</w:t>
            </w:r>
            <w:r>
              <w:fldChar w:fldCharType="begin"/>
            </w:r>
            <w:r>
              <w:instrText xml:space="preserve"> XE "Forefront TMG Enterprise" </w:instrText>
            </w:r>
            <w:r>
              <w:fldChar w:fldCharType="end"/>
            </w:r>
          </w:p>
        </w:tc>
      </w:tr>
      <w:tr w:rsidR="0092350C">
        <w:tc>
          <w:tcPr>
            <w:tcW w:w="60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Licență CAL locală pentru Microsoft Dynamics 365 for Team Members</w:t>
            </w:r>
            <w:r>
              <w:fldChar w:fldCharType="begin"/>
            </w:r>
            <w:r>
              <w:instrText xml:space="preserve"> XE "Licență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Licență CAL locală pentru Microsoft Dynamics 365 for Sales</w:t>
            </w:r>
            <w:r>
              <w:fldChar w:fldCharType="begin"/>
            </w:r>
            <w:r>
              <w:instrText xml:space="preserve"> XE "Licență CAL locală pentru Microsoft Dynamics 365 for Sales" </w:instrText>
            </w:r>
            <w:r>
              <w:fldChar w:fldCharType="end"/>
            </w:r>
          </w:p>
        </w:tc>
      </w:tr>
      <w:tr w:rsidR="0092350C">
        <w:tc>
          <w:tcPr>
            <w:tcW w:w="60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Licență CAL locală pentru Microsoft Dynamics 365 for Customer Service</w:t>
            </w:r>
            <w:r>
              <w:fldChar w:fldCharType="begin"/>
            </w:r>
            <w:r>
              <w:instrText xml:space="preserve"> XE "Licență CAL locală pentru Microsoft Dynamics 365 for Customer Service" </w:instrText>
            </w:r>
            <w:r>
              <w:fldChar w:fldCharType="end"/>
            </w:r>
          </w:p>
        </w:tc>
      </w:tr>
      <w:tr w:rsidR="0092350C">
        <w:tc>
          <w:tcPr>
            <w:tcW w:w="60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Licență CAL locală de activitate pentru Microsoft Dynamics 365 for Operations</w:t>
            </w:r>
            <w:r>
              <w:fldChar w:fldCharType="begin"/>
            </w:r>
            <w:r>
              <w:instrText xml:space="preserve"> XE "Licență CAL locală de activitate pentru Microsoft Dynamics 365 for Operations" </w:instrText>
            </w:r>
            <w:r>
              <w:fldChar w:fldCharType="end"/>
            </w:r>
          </w:p>
        </w:tc>
      </w:tr>
      <w:tr w:rsidR="0092350C">
        <w:tc>
          <w:tcPr>
            <w:tcW w:w="60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Licență CAL locală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Licență CAL locală pentru Microsoft Dynamics 365 for Operations</w:t>
            </w:r>
            <w:r>
              <w:fldChar w:fldCharType="begin"/>
            </w:r>
            <w:r>
              <w:instrText xml:space="preserve"> XE "Licență CAL locală pentru Microsoft Dynamics 365 for Operations" </w:instrText>
            </w:r>
            <w:r>
              <w:fldChar w:fldCharType="end"/>
            </w:r>
          </w:p>
        </w:tc>
      </w:tr>
      <w:tr w:rsidR="0092350C">
        <w:tc>
          <w:tcPr>
            <w:tcW w:w="60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Office Professional Plus</w:t>
            </w:r>
            <w:r>
              <w:fldChar w:fldCharType="begin"/>
            </w:r>
            <w:r>
              <w:instrText xml:space="preserve"> XE "Office Professional Plus" </w:instrText>
            </w:r>
            <w:r>
              <w:fldChar w:fldCharType="end"/>
            </w:r>
          </w:p>
        </w:tc>
      </w:tr>
      <w:tr w:rsidR="0092350C">
        <w:tc>
          <w:tcPr>
            <w:tcW w:w="60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Enterprise Desktop</w:t>
            </w:r>
          </w:p>
        </w:tc>
      </w:tr>
      <w:tr w:rsidR="0092350C">
        <w:tc>
          <w:tcPr>
            <w:tcW w:w="60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Project Professional</w:t>
            </w:r>
            <w:r>
              <w:fldChar w:fldCharType="begin"/>
            </w:r>
            <w:r>
              <w:instrText xml:space="preserve"> XE "Project Professional" </w:instrText>
            </w:r>
            <w:r>
              <w:fldChar w:fldCharType="end"/>
            </w:r>
          </w:p>
        </w:tc>
      </w:tr>
      <w:tr w:rsidR="0092350C">
        <w:tc>
          <w:tcPr>
            <w:tcW w:w="60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SQL Server Enterprise Core</w:t>
            </w:r>
          </w:p>
        </w:tc>
      </w:tr>
      <w:tr w:rsidR="0092350C">
        <w:tc>
          <w:tcPr>
            <w:tcW w:w="60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SQL Server Business Intelligence;</w:t>
            </w:r>
            <w:r>
              <w:fldChar w:fldCharType="begin"/>
            </w:r>
            <w:r>
              <w:instrText xml:space="preserve"> XE "SQL Server Business Intelligence;" </w:instrText>
            </w:r>
            <w:r>
              <w:fldChar w:fldCharType="end"/>
            </w:r>
          </w:p>
        </w:tc>
      </w:tr>
      <w:tr w:rsidR="0092350C">
        <w:tc>
          <w:tcPr>
            <w:tcW w:w="60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System Center Datacenter</w:t>
            </w:r>
            <w:r>
              <w:fldChar w:fldCharType="begin"/>
            </w:r>
            <w:r>
              <w:instrText xml:space="preserve"> XE "System Center Datacenter" </w:instrText>
            </w:r>
            <w:r>
              <w:fldChar w:fldCharType="end"/>
            </w:r>
          </w:p>
        </w:tc>
      </w:tr>
      <w:tr w:rsidR="0092350C">
        <w:tc>
          <w:tcPr>
            <w:tcW w:w="60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Visio Professional</w:t>
            </w:r>
            <w:r>
              <w:fldChar w:fldCharType="begin"/>
            </w:r>
            <w:r>
              <w:instrText xml:space="preserve"> XE "Visio Professional" </w:instrText>
            </w:r>
            <w:r>
              <w:fldChar w:fldCharType="end"/>
            </w:r>
          </w:p>
        </w:tc>
      </w:tr>
      <w:tr w:rsidR="0092350C">
        <w:tc>
          <w:tcPr>
            <w:tcW w:w="60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Abonament Visual Studio Enterprise</w:t>
            </w:r>
            <w:r>
              <w:fldChar w:fldCharType="begin"/>
            </w:r>
            <w:r>
              <w:instrText xml:space="preserve"> XE "Abonament Visual Studio Enterprise" </w:instrText>
            </w:r>
            <w:r>
              <w:fldChar w:fldCharType="end"/>
            </w:r>
          </w:p>
        </w:tc>
      </w:tr>
      <w:tr w:rsidR="0092350C">
        <w:tc>
          <w:tcPr>
            <w:tcW w:w="60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Abonament Visual Studio Enterprise</w:t>
            </w:r>
            <w:r>
              <w:fldChar w:fldCharType="begin"/>
            </w:r>
            <w:r>
              <w:instrText xml:space="preserve"> XE "Abonament Visual Studio Enterprise" </w:instrText>
            </w:r>
            <w:r>
              <w:fldChar w:fldCharType="end"/>
            </w:r>
          </w:p>
        </w:tc>
      </w:tr>
      <w:tr w:rsidR="0092350C">
        <w:tc>
          <w:tcPr>
            <w:tcW w:w="600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Windows Server Datacenter</w:t>
            </w:r>
            <w:r>
              <w:fldChar w:fldCharType="begin"/>
            </w:r>
            <w:r>
              <w:instrText xml:space="preserve"> XE "Windows Server Datacenter" </w:instrText>
            </w:r>
            <w:r>
              <w:fldChar w:fldCharType="end"/>
            </w:r>
          </w:p>
        </w:tc>
      </w:tr>
    </w:tbl>
    <w:p w:rsidR="0092350C" w:rsidRDefault="0092350C">
      <w:pPr>
        <w:pStyle w:val="ProductList-Body"/>
      </w:pPr>
    </w:p>
    <w:p w:rsidR="0092350C" w:rsidRDefault="00621A69">
      <w:pPr>
        <w:pStyle w:val="ProductList-ClauseHeading"/>
        <w:outlineLvl w:val="2"/>
      </w:pPr>
      <w:bookmarkStart w:id="356" w:name="_Sec588"/>
      <w:r>
        <w:t>Servere – Drepturi privind recuperarea după dezastru</w:t>
      </w:r>
      <w:bookmarkEnd w:id="356"/>
    </w:p>
    <w:p w:rsidR="0092350C" w:rsidRDefault="00621A69">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w:t>
      </w:r>
    </w:p>
    <w:p w:rsidR="0092350C" w:rsidRDefault="0092350C">
      <w:pPr>
        <w:pStyle w:val="ProductList-Body"/>
      </w:pPr>
    </w:p>
    <w:p w:rsidR="0092350C" w:rsidRDefault="00621A69">
      <w:pPr>
        <w:pStyle w:val="ProductList-SubSubClauseHeading"/>
        <w:outlineLvl w:val="4"/>
      </w:pPr>
      <w:r>
        <w:t>Utilizarea permisă a instanțelor de rezervă</w:t>
      </w:r>
    </w:p>
    <w:p w:rsidR="0092350C" w:rsidRDefault="00621A69">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rsidR="0092350C" w:rsidRDefault="00621A69" w:rsidP="00621A69">
      <w:pPr>
        <w:pStyle w:val="ProductList-Bullet"/>
        <w:numPr>
          <w:ilvl w:val="2"/>
          <w:numId w:val="51"/>
        </w:numPr>
      </w:pPr>
      <w:r>
        <w:t xml:space="preserve">pentru intervale scurte de testare pentru recuperare după dezastru, în decurs de o săptămână, la fiecare 90 de zile; </w:t>
      </w:r>
    </w:p>
    <w:p w:rsidR="0092350C" w:rsidRDefault="00621A69" w:rsidP="00621A69">
      <w:pPr>
        <w:pStyle w:val="ProductList-Bullet"/>
        <w:numPr>
          <w:ilvl w:val="2"/>
          <w:numId w:val="51"/>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 </w:t>
      </w:r>
    </w:p>
    <w:p w:rsidR="0092350C" w:rsidRDefault="00621A69" w:rsidP="00621A69">
      <w:pPr>
        <w:pStyle w:val="ProductList-Bullet"/>
        <w:numPr>
          <w:ilvl w:val="2"/>
          <w:numId w:val="51"/>
        </w:numPr>
      </w:pPr>
      <w:r>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rsidR="0092350C" w:rsidRDefault="0092350C">
      <w:pPr>
        <w:pStyle w:val="ProductList-BodyIndented2"/>
      </w:pPr>
    </w:p>
    <w:p w:rsidR="0092350C" w:rsidRDefault="00621A69">
      <w:pPr>
        <w:pStyle w:val="ProductList-SubSubClauseHeading"/>
        <w:outlineLvl w:val="4"/>
      </w:pPr>
      <w:r>
        <w:t>Utilizarea Beneficiului Azure Hybrid pentru recuperarea după dezastru</w:t>
      </w:r>
    </w:p>
    <w:p w:rsidR="0092350C" w:rsidRDefault="00621A69">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licențiate pe care execută activitățile de producție corespunzătoare. În plus, Clientul are dreptul să reia executarea activităților de producție corespunzătoare pe serverele licențiate, conform prevederilor din Drepturile de recuperare după dezastru, în pofida limitărilor privind realocarea licenței.  </w:t>
      </w:r>
    </w:p>
    <w:p w:rsidR="0092350C" w:rsidRDefault="0092350C">
      <w:pPr>
        <w:pStyle w:val="ProductList-BodyIndented2"/>
      </w:pPr>
    </w:p>
    <w:p w:rsidR="0092350C" w:rsidRDefault="00621A69">
      <w:pPr>
        <w:pStyle w:val="ProductList-SubSubClauseHeading"/>
        <w:outlineLvl w:val="4"/>
      </w:pPr>
      <w:r>
        <w:t>Cerințe pentru utilizarea recuperării după dezastru</w:t>
      </w:r>
    </w:p>
    <w:p w:rsidR="0092350C" w:rsidRDefault="00621A69">
      <w:pPr>
        <w:pStyle w:val="ProductList-BodyIndented2"/>
      </w:pPr>
      <w:r>
        <w:t>Pentru a utiliza software-ul în baza drepturilor de recuperare după dezastru, clientul trebuie să respecte următorii termeni:</w:t>
      </w:r>
    </w:p>
    <w:p w:rsidR="0092350C" w:rsidRDefault="00621A69" w:rsidP="00621A69">
      <w:pPr>
        <w:pStyle w:val="ProductList-Bullet"/>
        <w:numPr>
          <w:ilvl w:val="2"/>
          <w:numId w:val="52"/>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rsidR="0092350C" w:rsidRDefault="00621A69" w:rsidP="00621A69">
      <w:pPr>
        <w:pStyle w:val="ProductList-Bullet"/>
        <w:numPr>
          <w:ilvl w:val="2"/>
          <w:numId w:val="52"/>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rsidR="0092350C" w:rsidRDefault="00621A69" w:rsidP="00621A69">
      <w:pPr>
        <w:pStyle w:val="ProductList-Bullet"/>
        <w:numPr>
          <w:ilvl w:val="2"/>
          <w:numId w:val="52"/>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rsidR="0092350C" w:rsidRDefault="00621A69" w:rsidP="00621A69">
      <w:pPr>
        <w:pStyle w:val="ProductList-Bullet"/>
        <w:numPr>
          <w:ilvl w:val="2"/>
          <w:numId w:val="52"/>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rsidR="0092350C" w:rsidRDefault="00621A69" w:rsidP="00621A69">
      <w:pPr>
        <w:pStyle w:val="ProductList-Bullet"/>
        <w:numPr>
          <w:ilvl w:val="2"/>
          <w:numId w:val="52"/>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rsidR="0092350C" w:rsidRDefault="00621A69" w:rsidP="00621A69">
      <w:pPr>
        <w:pStyle w:val="ProductList-Bullet"/>
        <w:numPr>
          <w:ilvl w:val="2"/>
          <w:numId w:val="52"/>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rsidR="0092350C" w:rsidRDefault="0092350C">
      <w:pPr>
        <w:pStyle w:val="ProductList-BodyIndented2"/>
      </w:pPr>
    </w:p>
    <w:p w:rsidR="0092350C" w:rsidRDefault="00621A69">
      <w:pPr>
        <w:pStyle w:val="ProductList-SubSubClauseHeading"/>
        <w:outlineLvl w:val="4"/>
      </w:pPr>
      <w:r>
        <w:t>Utilizarea permisă suplimentară a Windows Server</w:t>
      </w:r>
    </w:p>
    <w:p w:rsidR="0092350C" w:rsidRDefault="00621A69" w:rsidP="00621A69">
      <w:pPr>
        <w:pStyle w:val="ProductList-Bullet"/>
        <w:numPr>
          <w:ilvl w:val="2"/>
          <w:numId w:val="53"/>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rsidR="0092350C" w:rsidRDefault="00621A69" w:rsidP="00621A69">
      <w:pPr>
        <w:pStyle w:val="ProductList-Bullet"/>
        <w:numPr>
          <w:ilvl w:val="3"/>
          <w:numId w:val="53"/>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rsidR="0092350C" w:rsidRDefault="00621A69" w:rsidP="00621A69">
      <w:pPr>
        <w:pStyle w:val="ProductList-Bullet"/>
        <w:numPr>
          <w:ilvl w:val="3"/>
          <w:numId w:val="53"/>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rsidR="0092350C" w:rsidRDefault="00621A69">
      <w:pPr>
        <w:pStyle w:val="ProductList-BodyIndented2"/>
        <w:ind w:left="1440"/>
      </w:pPr>
      <w:r>
        <w:t>- a rula produse software de virtualizare hardware, precum Hyper-V;</w:t>
      </w:r>
    </w:p>
    <w:p w:rsidR="0092350C" w:rsidRDefault="00621A69">
      <w:pPr>
        <w:pStyle w:val="ProductList-BodyIndented2"/>
        <w:ind w:left="1440"/>
      </w:pPr>
      <w:r>
        <w:t>- a furniza servicii de virtualizare hardware;</w:t>
      </w:r>
    </w:p>
    <w:p w:rsidR="0092350C" w:rsidRDefault="00621A69">
      <w:pPr>
        <w:pStyle w:val="ProductList-BodyIndented2"/>
        <w:ind w:left="1440"/>
      </w:pPr>
      <w:r>
        <w:t>- a rula agenți software pentru a gestiona produsul software de virtualizare de hardware;</w:t>
      </w:r>
    </w:p>
    <w:p w:rsidR="0092350C" w:rsidRDefault="00621A69">
      <w:pPr>
        <w:pStyle w:val="ProductList-BodyIndented2"/>
        <w:ind w:left="1440"/>
      </w:pPr>
      <w:r>
        <w:t>- a servi drept destinație a replicării;</w:t>
      </w:r>
    </w:p>
    <w:p w:rsidR="0092350C" w:rsidRDefault="00621A69">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92350C" w:rsidRDefault="00621A69">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rsidR="0092350C" w:rsidRDefault="00621A69">
      <w:pPr>
        <w:pStyle w:val="ProductList-BodyIndented2"/>
        <w:ind w:left="1440"/>
      </w:pPr>
      <w:r>
        <w:t xml:space="preserve">- a rula servicii de recuperare în caz de dezastru, după cum se descrie mai sus. </w:t>
      </w:r>
    </w:p>
    <w:p w:rsidR="0092350C" w:rsidRDefault="00621A69" w:rsidP="00621A69">
      <w:pPr>
        <w:pStyle w:val="ProductList-Bullet"/>
        <w:numPr>
          <w:ilvl w:val="3"/>
          <w:numId w:val="54"/>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rsidR="0092350C" w:rsidRDefault="0092350C">
      <w:pPr>
        <w:pStyle w:val="ProductList-BodyIndented2"/>
      </w:pPr>
    </w:p>
    <w:p w:rsidR="0092350C" w:rsidRDefault="0092350C">
      <w:pPr>
        <w:pStyle w:val="ProductList-BodyIndented2"/>
      </w:pPr>
    </w:p>
    <w:p w:rsidR="0092350C" w:rsidRDefault="00621A69">
      <w:pPr>
        <w:pStyle w:val="ProductList-ClauseHeading"/>
        <w:outlineLvl w:val="2"/>
      </w:pPr>
      <w:bookmarkStart w:id="357" w:name="_Sec589"/>
      <w:r>
        <w:t>Mobilitatea licențelor</w:t>
      </w:r>
      <w:bookmarkEnd w:id="357"/>
    </w:p>
    <w:p w:rsidR="0092350C" w:rsidRDefault="00621A69">
      <w:pPr>
        <w:pStyle w:val="ProductList-SubClauseHeading"/>
        <w:outlineLvl w:val="3"/>
      </w:pPr>
      <w:r>
        <w:t>Mobilitatea licențelor între fermele de servere</w:t>
      </w:r>
    </w:p>
    <w:p w:rsidR="0092350C" w:rsidRDefault="00621A69">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rsidR="0092350C" w:rsidRDefault="0092350C">
      <w:pPr>
        <w:pStyle w:val="ProductList-BodyIndented"/>
      </w:pPr>
    </w:p>
    <w:p w:rsidR="0092350C" w:rsidRDefault="00621A69">
      <w:pPr>
        <w:pStyle w:val="ProductList-SubClauseHeading"/>
        <w:outlineLvl w:val="3"/>
      </w:pPr>
      <w:r>
        <w:t>Mobilitatea licențelor prin intermediul Software Assurance</w:t>
      </w:r>
    </w:p>
    <w:p w:rsidR="0092350C" w:rsidRDefault="00621A69">
      <w:pPr>
        <w:pStyle w:val="ProductList-BodyIndented"/>
      </w:pPr>
      <w:r>
        <w:t xml:space="preserve">În baza Mobilității licențelor prin intermediul Software Assurance (SA), Clientul poate muta produsul software licențiat pe serverele partajate în baza oricăreia dintre Licențele care au </w:t>
      </w: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rsidR="0092350C" w:rsidRDefault="0092350C">
      <w:pPr>
        <w:pStyle w:val="ProductList-BodyIndented"/>
      </w:pPr>
    </w:p>
    <w:p w:rsidR="0092350C" w:rsidRDefault="00621A69">
      <w:pPr>
        <w:pStyle w:val="ProductList-SubSubClauseHeading"/>
        <w:outlineLvl w:val="4"/>
      </w:pPr>
      <w:r>
        <w:t>Utilizare permisă:</w:t>
      </w:r>
    </w:p>
    <w:p w:rsidR="0092350C" w:rsidRDefault="00621A69">
      <w:pPr>
        <w:pStyle w:val="ProductList-BodyIndented2"/>
      </w:pPr>
      <w:r>
        <w:t>Cu Mobilitate pentru licențe prin intermediul SA, Clientul poate:</w:t>
      </w:r>
    </w:p>
    <w:p w:rsidR="0092350C" w:rsidRDefault="00621A69" w:rsidP="00621A69">
      <w:pPr>
        <w:pStyle w:val="ProductList-Bullet"/>
        <w:numPr>
          <w:ilvl w:val="2"/>
          <w:numId w:val="55"/>
        </w:numPr>
      </w:pPr>
      <w:r>
        <w:t xml:space="preserve">să ruleze software-ul licențiat pe serverele partajate; </w:t>
      </w:r>
    </w:p>
    <w:p w:rsidR="0092350C" w:rsidRDefault="00621A69" w:rsidP="00621A69">
      <w:pPr>
        <w:pStyle w:val="ProductList-Bullet"/>
        <w:numPr>
          <w:ilvl w:val="2"/>
          <w:numId w:val="55"/>
        </w:numPr>
      </w:pPr>
      <w:r>
        <w:t xml:space="preserve">să acceseze software-ul respectiv în baza licențelor de acces și pentru care are protecție prin SA și în baza licențelor SL utilizator și SL dispozitiv care permit accesul la Produse; </w:t>
      </w:r>
    </w:p>
    <w:p w:rsidR="0092350C" w:rsidRDefault="00621A69" w:rsidP="00621A69">
      <w:pPr>
        <w:pStyle w:val="ProductList-Bullet"/>
        <w:numPr>
          <w:ilvl w:val="2"/>
          <w:numId w:val="55"/>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 </w:t>
      </w:r>
    </w:p>
    <w:p w:rsidR="0092350C" w:rsidRDefault="00621A69" w:rsidP="00621A69">
      <w:pPr>
        <w:pStyle w:val="ProductList-Bullet"/>
        <w:numPr>
          <w:ilvl w:val="2"/>
          <w:numId w:val="55"/>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rsidR="0092350C" w:rsidRDefault="0092350C">
      <w:pPr>
        <w:pStyle w:val="ProductList-BodyIndented2"/>
      </w:pPr>
    </w:p>
    <w:p w:rsidR="0092350C" w:rsidRDefault="00621A69">
      <w:pPr>
        <w:pStyle w:val="ProductList-SubSubClauseHeading"/>
        <w:outlineLvl w:val="4"/>
      </w:pPr>
      <w:r>
        <w:t>Cerințe:</w:t>
      </w:r>
    </w:p>
    <w:p w:rsidR="0092350C" w:rsidRDefault="00621A69">
      <w:pPr>
        <w:pStyle w:val="ProductList-BodyIndented2"/>
      </w:pPr>
      <w:r>
        <w:t>Pentru a utiliza Mobilitatea licențelor prin intermediul SA, Clientul are următoarele obligații:</w:t>
      </w:r>
    </w:p>
    <w:p w:rsidR="0092350C" w:rsidRDefault="00621A69" w:rsidP="00621A69">
      <w:pPr>
        <w:pStyle w:val="ProductList-Bullet"/>
        <w:numPr>
          <w:ilvl w:val="2"/>
          <w:numId w:val="56"/>
        </w:numPr>
      </w:pPr>
      <w:r>
        <w:t xml:space="preserve">să ruleze software-ul licențiat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 </w:t>
      </w:r>
    </w:p>
    <w:p w:rsidR="0092350C" w:rsidRDefault="00621A69" w:rsidP="00621A69">
      <w:pPr>
        <w:pStyle w:val="ProductList-Bullet"/>
        <w:numPr>
          <w:ilvl w:val="2"/>
          <w:numId w:val="56"/>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pentru platforma Microsoft Azure </w:t>
      </w:r>
      <w:r>
        <w:fldChar w:fldCharType="begin"/>
      </w:r>
      <w:r>
        <w:instrText xml:space="preserve"> XE "Serviciile pentru platforma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w:t>
      </w:r>
    </w:p>
    <w:p w:rsidR="0092350C" w:rsidRDefault="00621A69" w:rsidP="00621A69">
      <w:pPr>
        <w:pStyle w:val="ProductList-Bullet"/>
        <w:numPr>
          <w:ilvl w:val="2"/>
          <w:numId w:val="56"/>
        </w:numPr>
      </w:pPr>
      <w:r>
        <w:t xml:space="preserve">să completeze și să remită formularul de validare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care va rula software-ul licențiat al Clientului pe serverele partajate.</w:t>
      </w:r>
    </w:p>
    <w:p w:rsidR="0092350C" w:rsidRDefault="0092350C">
      <w:pPr>
        <w:pStyle w:val="ProductList-BodyIndented2"/>
      </w:pPr>
    </w:p>
    <w:p w:rsidR="0092350C" w:rsidRDefault="00621A69">
      <w:pPr>
        <w:pStyle w:val="ProductList-BodyIndented2"/>
      </w:pPr>
      <w:r>
        <w:t xml:space="preserve">Clientul are dreptul să mute software-ul licențiat de pe serverele partajate înapoi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proprii licențiate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53"/>
        <w:gridCol w:w="2493"/>
        <w:gridCol w:w="2529"/>
        <w:gridCol w:w="2495"/>
      </w:tblGrid>
      <w:tr w:rsidR="0092350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Număr permis de:</w:t>
            </w:r>
          </w:p>
          <w:p w:rsidR="0092350C" w:rsidRDefault="00621A69">
            <w:pPr>
              <w:pStyle w:val="ProductList-TableBody"/>
            </w:pPr>
            <w:r>
              <w:rPr>
                <w:color w:val="FFFFFF"/>
              </w:rPr>
              <w:t>medii OSE sau nuclee per licență</w:t>
            </w:r>
          </w:p>
        </w:tc>
      </w:tr>
      <w:tr w:rsidR="0092350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1 mediu de sistem de operare per licență</w:t>
            </w:r>
          </w:p>
        </w:tc>
      </w:tr>
      <w:tr w:rsidR="0092350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Server per licență CAL</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1 mediu de sistem de operare per licență</w:t>
            </w:r>
          </w:p>
        </w:tc>
      </w:tr>
      <w:tr w:rsidR="0092350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Un nucleu virtual (conform Drepturilor de utilizare a produsului, inclusiv cerința pentru minimum 4 nuclee per OSE)</w:t>
            </w:r>
          </w:p>
        </w:tc>
      </w:tr>
      <w:tr w:rsidR="0092350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2 medii OSE gestionate per Server licențiat</w:t>
            </w:r>
          </w:p>
        </w:tc>
      </w:tr>
      <w:tr w:rsidR="0092350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10 medii OSE gestionate per Server licențiat</w:t>
            </w:r>
          </w:p>
        </w:tc>
      </w:tr>
      <w:tr w:rsidR="0092350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2 medii OSE gestionate per Server licențiat</w:t>
            </w:r>
          </w:p>
        </w:tc>
      </w:tr>
      <w:tr w:rsidR="0092350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10 medii OSE gestionate per Server licențiat</w:t>
            </w:r>
          </w:p>
        </w:tc>
      </w:tr>
    </w:tbl>
    <w:p w:rsidR="0092350C" w:rsidRDefault="0092350C">
      <w:pPr>
        <w:pStyle w:val="ProductList-BodyIndented2"/>
      </w:pPr>
    </w:p>
    <w:p w:rsidR="0092350C" w:rsidRDefault="00621A69">
      <w:pPr>
        <w:pStyle w:val="ProductList-SubSubClauseHeading"/>
        <w:outlineLvl w:val="4"/>
      </w:pPr>
      <w:r>
        <w:t>Drepturi în caz de avarie</w:t>
      </w:r>
    </w:p>
    <w:p w:rsidR="0092350C" w:rsidRDefault="00621A69">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serverele partajate eligibile pentru prevenirea unei posibile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rsidR="0092350C" w:rsidRDefault="0092350C">
      <w:pPr>
        <w:pStyle w:val="ProductList-BodyIndented2"/>
      </w:pPr>
    </w:p>
    <w:p w:rsidR="0092350C" w:rsidRDefault="00621A69">
      <w:pPr>
        <w:pStyle w:val="ProductList-ClauseHeading"/>
        <w:outlineLvl w:val="2"/>
      </w:pPr>
      <w:bookmarkStart w:id="358" w:name="_Sec590"/>
      <w:r>
        <w:t>Servere – Aplicații cu găzduire proprie</w:t>
      </w:r>
      <w:bookmarkEnd w:id="358"/>
    </w:p>
    <w:p w:rsidR="0092350C" w:rsidRDefault="00621A69">
      <w:pPr>
        <w:pStyle w:val="ProductList-Body"/>
      </w:pPr>
      <w:r>
        <w:t>Aplicațiile cu găzduire proprie sunt acele Produse pentru care se aplică drepturile de găzduire proprie.</w:t>
      </w:r>
    </w:p>
    <w:p w:rsidR="0092350C" w:rsidRDefault="0092350C">
      <w:pPr>
        <w:pStyle w:val="ProductList-Body"/>
      </w:pPr>
    </w:p>
    <w:p w:rsidR="0092350C" w:rsidRDefault="00621A69">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rsidR="0092350C" w:rsidRDefault="0092350C">
      <w:pPr>
        <w:pStyle w:val="ProductList-Body"/>
      </w:pPr>
    </w:p>
    <w:p w:rsidR="0092350C" w:rsidRDefault="00621A69">
      <w:pPr>
        <w:pStyle w:val="ProductList-SubClauseHeading"/>
        <w:outlineLvl w:val="3"/>
      </w:pPr>
      <w:r>
        <w:t>Cerințe</w:t>
      </w:r>
    </w:p>
    <w:p w:rsidR="0092350C" w:rsidRDefault="00621A69">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rsidR="0092350C" w:rsidRDefault="00621A69" w:rsidP="00621A69">
      <w:pPr>
        <w:pStyle w:val="ProductList-Bullet"/>
        <w:numPr>
          <w:ilvl w:val="1"/>
          <w:numId w:val="57"/>
        </w:numPr>
      </w:pPr>
      <w:r>
        <w:t>aplicațiile cu găzduire proprie executate în cadrul soluției unificate și</w:t>
      </w:r>
    </w:p>
    <w:p w:rsidR="0092350C" w:rsidRDefault="00621A69" w:rsidP="00621A69">
      <w:pPr>
        <w:pStyle w:val="ProductList-Bullet"/>
        <w:numPr>
          <w:ilvl w:val="1"/>
          <w:numId w:val="57"/>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rsidR="0092350C" w:rsidRDefault="00621A69">
      <w:pPr>
        <w:pStyle w:val="ProductList-BodyIndented"/>
      </w:pPr>
      <w:r>
        <w:t xml:space="preserve">Toate produsele software Microsoft utilizate pentru a crea și a furniza Soluția unificată trebuie să îndeplinească următoarele condiții: </w:t>
      </w:r>
    </w:p>
    <w:p w:rsidR="0092350C" w:rsidRDefault="00621A69" w:rsidP="00621A69">
      <w:pPr>
        <w:pStyle w:val="ProductList-Bullet"/>
        <w:numPr>
          <w:ilvl w:val="1"/>
          <w:numId w:val="58"/>
        </w:numPr>
      </w:pPr>
      <w:r>
        <w:t>să fie licențiate printr-un program de licențiere de volum și</w:t>
      </w:r>
    </w:p>
    <w:p w:rsidR="0092350C" w:rsidRDefault="00621A69" w:rsidP="00621A69">
      <w:pPr>
        <w:pStyle w:val="ProductList-Bullet"/>
        <w:numPr>
          <w:ilvl w:val="1"/>
          <w:numId w:val="58"/>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rsidR="0092350C" w:rsidRDefault="0092350C">
      <w:pPr>
        <w:pStyle w:val="ProductList-BodyIndented"/>
      </w:pPr>
    </w:p>
    <w:p w:rsidR="0092350C" w:rsidRDefault="00621A69">
      <w:pPr>
        <w:pStyle w:val="ProductList-BodyIndented"/>
      </w:pPr>
      <w:r>
        <w:t>În cazul în care Clientul furnizează Soluția unificată de pe serverele partajate, Clientul nu poate utiliza Windows Server (nici Licența External Connector Remote Desktop Services sau orice altă licență de acces Windows Server) ca aplicație cu găzduire proprie. În schimb, Clientul trebuie să utilizeze produsul software Windows Server licențiat în cadrul programului Partener pentru Mobilitatea licențelor prin intermediul Software Assurance sau al unui Contract de licență Service Provider sau în cadrul altei oferte de licențiere în volum Microsoft care permite utilizarea pe servere partajate. Alte Produse utilizate într-o Soluție unificată furnizată de pe servere partajate trebuie să aibă o Mobilitate a licențelor prin intermediul Software Assurance.</w:t>
      </w:r>
    </w:p>
    <w:p w:rsidR="0092350C" w:rsidRDefault="0092350C">
      <w:pPr>
        <w:pStyle w:val="ProductList-BodyIndented"/>
      </w:pPr>
    </w:p>
    <w:p w:rsidR="0092350C" w:rsidRDefault="00621A69">
      <w:pPr>
        <w:pStyle w:val="ProductList-BodyIndented"/>
      </w:pPr>
      <w:r>
        <w:t>Produsul software al clientului trebuie:</w:t>
      </w:r>
    </w:p>
    <w:p w:rsidR="0092350C" w:rsidRDefault="00621A69" w:rsidP="00621A69">
      <w:pPr>
        <w:pStyle w:val="ProductList-Bullet"/>
        <w:numPr>
          <w:ilvl w:val="1"/>
          <w:numId w:val="59"/>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rsidR="0092350C" w:rsidRDefault="00621A69" w:rsidP="00621A69">
      <w:pPr>
        <w:pStyle w:val="ProductList-Bullet"/>
        <w:numPr>
          <w:ilvl w:val="1"/>
          <w:numId w:val="59"/>
        </w:numPr>
      </w:pPr>
      <w:r>
        <w:t>să fie serviciul și/sau aplicația principală din cadrul soluției unificate și să nu permită accesul direct la aplicațiile cu găzduire proprie niciunui utilizator final al Soluției unificate;</w:t>
      </w:r>
    </w:p>
    <w:p w:rsidR="0092350C" w:rsidRDefault="00621A69" w:rsidP="00621A69">
      <w:pPr>
        <w:pStyle w:val="ProductList-Bullet"/>
        <w:numPr>
          <w:ilvl w:val="1"/>
          <w:numId w:val="59"/>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rsidR="0092350C" w:rsidRDefault="00621A69" w:rsidP="00621A69">
      <w:pPr>
        <w:pStyle w:val="ProductList-Bullet"/>
        <w:numPr>
          <w:ilvl w:val="1"/>
          <w:numId w:val="59"/>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rsidR="0092350C" w:rsidRDefault="0092350C">
      <w:pPr>
        <w:pStyle w:val="ProductList-BodyIndented"/>
      </w:pPr>
    </w:p>
    <w:p w:rsidR="0092350C" w:rsidRDefault="00621A69">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de volum, cu excepția cazurilor în care acest lucru este permis prin contractul respectiv.</w:t>
      </w:r>
    </w:p>
    <w:p w:rsidR="0092350C" w:rsidRDefault="0092350C">
      <w:pPr>
        <w:pStyle w:val="ProductList-BodyIndented"/>
        <w:jc w:val="right"/>
      </w:pPr>
    </w:p>
    <w:tbl>
      <w:tblPr>
        <w:tblStyle w:val="PURTable0"/>
        <w:tblW w:w="0" w:type="dxa"/>
        <w:tblLook w:val="04A0" w:firstRow="1" w:lastRow="0" w:firstColumn="1" w:lastColumn="0" w:noHBand="0" w:noVBand="1"/>
      </w:tblPr>
      <w:tblGrid>
        <w:gridCol w:w="1044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Indented"/>
      </w:pPr>
    </w:p>
    <w:p w:rsidR="0092350C" w:rsidRDefault="0092350C">
      <w:pPr>
        <w:pStyle w:val="PURBreadcrumb"/>
      </w:pPr>
    </w:p>
    <w:p w:rsidR="0092350C" w:rsidRDefault="00621A69">
      <w:pPr>
        <w:pStyle w:val="ProductList-SectionHeading"/>
        <w:pageBreakBefore/>
        <w:outlineLvl w:val="0"/>
      </w:pPr>
      <w:bookmarkStart w:id="359" w:name="_Sec1237"/>
      <w:bookmarkEnd w:id="336"/>
      <w:r>
        <w:t>Anexa C – Licențe suplimentare pentru Serviciile online și alte Licențe de tranziție</w:t>
      </w:r>
      <w:r>
        <w:fldChar w:fldCharType="begin"/>
      </w:r>
      <w:r>
        <w:instrText xml:space="preserve"> TC "</w:instrText>
      </w:r>
      <w:bookmarkStart w:id="360" w:name="_Toc515575201"/>
      <w:r>
        <w:instrText>Anexa C – Licențe suplimentare pentru Serviciile online și alte Licențe de tranziție</w:instrText>
      </w:r>
      <w:bookmarkEnd w:id="360"/>
      <w:r>
        <w:instrText>" \l 1</w:instrText>
      </w:r>
      <w:r>
        <w:fldChar w:fldCharType="end"/>
      </w:r>
    </w:p>
    <w:p w:rsidR="0092350C" w:rsidRDefault="0092350C">
      <w:pPr>
        <w:pStyle w:val="PURBreadcrumb"/>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GroupHeading"/>
        <w:outlineLvl w:val="1"/>
      </w:pPr>
      <w:bookmarkStart w:id="361" w:name="_Sec1238"/>
      <w:r>
        <w:t>Licențele suplimentare</w:t>
      </w:r>
      <w:bookmarkEnd w:id="361"/>
      <w:r>
        <w:fldChar w:fldCharType="begin"/>
      </w:r>
      <w:r>
        <w:instrText xml:space="preserve"> TC "</w:instrText>
      </w:r>
      <w:bookmarkStart w:id="362" w:name="_Toc515575202"/>
      <w:r>
        <w:instrText>Licențele suplimentare</w:instrText>
      </w:r>
      <w:bookmarkEnd w:id="362"/>
      <w:r>
        <w:instrText>" \l 2</w:instrText>
      </w:r>
      <w:r>
        <w:fldChar w:fldCharType="end"/>
      </w:r>
    </w:p>
    <w:p w:rsidR="0092350C" w:rsidRDefault="00621A69">
      <w:pPr>
        <w:pStyle w:val="ProductList-Body"/>
      </w:pPr>
      <w:r>
        <w:t>Clientul poate achiziționa licențe suplimentare care se supun condițiilor de mai jos:</w:t>
      </w:r>
    </w:p>
    <w:p w:rsidR="0092350C" w:rsidRDefault="00621A69" w:rsidP="00621A69">
      <w:pPr>
        <w:pStyle w:val="ProductList-Bullet"/>
        <w:numPr>
          <w:ilvl w:val="0"/>
          <w:numId w:val="60"/>
        </w:numPr>
      </w:pPr>
      <w:r>
        <w:t xml:space="preserve">Clienții trebuie să dețină protecție activă prin SA pentru Licențele eligibile corespunzătoare; </w:t>
      </w:r>
    </w:p>
    <w:p w:rsidR="0092350C" w:rsidRDefault="00621A69" w:rsidP="00621A69">
      <w:pPr>
        <w:pStyle w:val="ProductList-Bullet"/>
        <w:numPr>
          <w:ilvl w:val="0"/>
          <w:numId w:val="60"/>
        </w:numPr>
      </w:pPr>
      <w:r>
        <w:t xml:space="preserve">Clientul poate achiziționa o singură licență SL suplimentară pentru fiecare licență eligibilă, cu excepția unor dispoziții contrare din anexă;   </w:t>
      </w:r>
    </w:p>
    <w:p w:rsidR="0092350C" w:rsidRDefault="00621A69" w:rsidP="00621A69">
      <w:pPr>
        <w:pStyle w:val="ProductList-Bullet"/>
        <w:numPr>
          <w:ilvl w:val="0"/>
          <w:numId w:val="60"/>
        </w:numPr>
      </w:pPr>
      <w:r>
        <w:t>Clientul poate achiziționa licențe SL suplimentare între datele de true-up înaintea achiziționării Licențelor eligibile;</w:t>
      </w:r>
    </w:p>
    <w:p w:rsidR="0092350C" w:rsidRDefault="0092350C">
      <w:pPr>
        <w:pStyle w:val="ProductList-Body"/>
      </w:pPr>
    </w:p>
    <w:p w:rsidR="0092350C" w:rsidRDefault="00621A69">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rsidR="0092350C" w:rsidRDefault="0092350C">
      <w:pPr>
        <w:pStyle w:val="ProductList-Body"/>
      </w:pPr>
    </w:p>
    <w:p w:rsidR="0092350C" w:rsidRDefault="00621A69">
      <w:pPr>
        <w:pStyle w:val="ProductList-Offering2HeadingNoBorder"/>
        <w:outlineLvl w:val="2"/>
      </w:pPr>
      <w:r>
        <w:t>Sistemul de operare desktop Windows</w:t>
      </w:r>
      <w:r>
        <w:fldChar w:fldCharType="begin"/>
      </w:r>
      <w:r>
        <w:instrText xml:space="preserve"> TC "</w:instrText>
      </w:r>
      <w:bookmarkStart w:id="363" w:name="_Toc515575203"/>
      <w:r>
        <w:instrText>Sistemul de operare desktop Windows</w:instrText>
      </w:r>
      <w:bookmarkEnd w:id="363"/>
      <w:r>
        <w:instrText>" \l 3</w:instrText>
      </w:r>
      <w:r>
        <w:fldChar w:fldCharType="end"/>
      </w:r>
    </w:p>
    <w:p w:rsidR="0092350C" w:rsidRDefault="00621A69">
      <w:pPr>
        <w:pStyle w:val="ProductList-Body"/>
      </w:pPr>
      <w:r>
        <w:t>Utilizatorul licențiat trebuie să fie Utilizatorul principal al unui dispozitiv cu protecție activă prin SA pentru sistemul de operare desktop Windows sau protecție VDA pentru Windows.</w:t>
      </w:r>
    </w:p>
    <w:tbl>
      <w:tblPr>
        <w:tblStyle w:val="PURTable"/>
        <w:tblW w:w="0" w:type="dxa"/>
        <w:tblLook w:val="04A0" w:firstRow="1" w:lastRow="0" w:firstColumn="1" w:lastColumn="0" w:noHBand="0" w:noVBand="1"/>
      </w:tblPr>
      <w:tblGrid>
        <w:gridCol w:w="5204"/>
        <w:gridCol w:w="5586"/>
      </w:tblGrid>
      <w:tr w:rsidR="0092350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2350C" w:rsidRDefault="00621A69">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92350C" w:rsidRDefault="00621A69">
            <w:pPr>
              <w:pStyle w:val="ProductList-TableBody"/>
            </w:pPr>
            <w:r>
              <w:rPr>
                <w:color w:val="FFFFFF"/>
              </w:rPr>
              <w:t>Licențe eligibile</w:t>
            </w:r>
          </w:p>
        </w:tc>
      </w:tr>
      <w:tr w:rsidR="0092350C">
        <w:tc>
          <w:tcPr>
            <w:tcW w:w="588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Licență suplimentară Windows 10 Education E5 per dispozitiv</w:t>
            </w:r>
          </w:p>
        </w:tc>
        <w:tc>
          <w:tcPr>
            <w:tcW w:w="6240" w:type="dxa"/>
            <w:tcBorders>
              <w:top w:val="single" w:sz="4" w:space="0" w:color="000000"/>
              <w:left w:val="single" w:sz="4" w:space="0" w:color="000000"/>
              <w:bottom w:val="none" w:sz="4" w:space="0" w:color="000000"/>
              <w:right w:val="single" w:sz="4" w:space="0" w:color="000000"/>
            </w:tcBorders>
          </w:tcPr>
          <w:p w:rsidR="0092350C" w:rsidRDefault="0092350C">
            <w:pPr>
              <w:pStyle w:val="ProductList-TableBody"/>
            </w:pPr>
          </w:p>
        </w:tc>
      </w:tr>
      <w:tr w:rsidR="0092350C">
        <w:tc>
          <w:tcPr>
            <w:tcW w:w="588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Licență suplimentară Windows 10 Enterprise E3 per utilizator</w:t>
            </w:r>
          </w:p>
        </w:tc>
        <w:tc>
          <w:tcPr>
            <w:tcW w:w="6240" w:type="dxa"/>
            <w:tcBorders>
              <w:top w:val="none" w:sz="4" w:space="0" w:color="000000"/>
              <w:left w:val="single" w:sz="4" w:space="0" w:color="000000"/>
              <w:bottom w:val="none" w:sz="4" w:space="0" w:color="000000"/>
              <w:right w:val="single" w:sz="4" w:space="0" w:color="000000"/>
            </w:tcBorders>
          </w:tcPr>
          <w:p w:rsidR="0092350C" w:rsidRDefault="00621A69">
            <w:pPr>
              <w:pStyle w:val="ProductList-TableBody"/>
            </w:pPr>
            <w:r>
              <w:t>Windows 10 Enterprise/Education E3 per dispozitiv</w:t>
            </w:r>
          </w:p>
        </w:tc>
      </w:tr>
      <w:tr w:rsidR="0092350C">
        <w:tc>
          <w:tcPr>
            <w:tcW w:w="588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Licență suplimentară Windows 10 Enterprise E5 per dispozitiv sau utilizator</w:t>
            </w:r>
          </w:p>
        </w:tc>
        <w:tc>
          <w:tcPr>
            <w:tcW w:w="6240" w:type="dxa"/>
            <w:tcBorders>
              <w:top w:val="none" w:sz="4" w:space="0" w:color="000000"/>
              <w:left w:val="single" w:sz="4" w:space="0" w:color="000000"/>
              <w:bottom w:val="single" w:sz="4" w:space="0" w:color="000000"/>
              <w:right w:val="single" w:sz="4" w:space="0" w:color="000000"/>
            </w:tcBorders>
          </w:tcPr>
          <w:p w:rsidR="0092350C" w:rsidRDefault="0092350C">
            <w:pPr>
              <w:pStyle w:val="ProductList-TableBody"/>
            </w:pPr>
          </w:p>
        </w:tc>
      </w:tr>
      <w:tr w:rsidR="0092350C">
        <w:tc>
          <w:tcPr>
            <w:tcW w:w="5880" w:type="dxa"/>
            <w:tcBorders>
              <w:top w:val="single" w:sz="4" w:space="0" w:color="000000"/>
              <w:left w:val="single" w:sz="4" w:space="0" w:color="000000"/>
              <w:bottom w:val="none" w:sz="4" w:space="0" w:color="000000"/>
              <w:right w:val="single" w:sz="4" w:space="0" w:color="000000"/>
            </w:tcBorders>
          </w:tcPr>
          <w:p w:rsidR="0092350C" w:rsidRDefault="00621A69">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Windows 10 Enterprise E3/E5 per utilizator</w:t>
            </w:r>
          </w:p>
        </w:tc>
      </w:tr>
      <w:tr w:rsidR="0092350C">
        <w:tc>
          <w:tcPr>
            <w:tcW w:w="5880" w:type="dxa"/>
            <w:tcBorders>
              <w:top w:val="none" w:sz="4" w:space="0" w:color="000000"/>
              <w:left w:val="single" w:sz="4" w:space="0" w:color="000000"/>
              <w:bottom w:val="single" w:sz="4" w:space="0" w:color="000000"/>
              <w:right w:val="single" w:sz="4" w:space="0" w:color="000000"/>
            </w:tcBorders>
          </w:tcPr>
          <w:p w:rsidR="0092350C" w:rsidRDefault="0092350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Windows VDA E3/E5 per utilizator</w:t>
            </w:r>
          </w:p>
        </w:tc>
      </w:tr>
    </w:tbl>
    <w:p w:rsidR="0092350C" w:rsidRDefault="0092350C">
      <w:pPr>
        <w:pStyle w:val="ProductList-Body"/>
      </w:pPr>
    </w:p>
    <w:p w:rsidR="0092350C" w:rsidRDefault="00621A69">
      <w:pPr>
        <w:pStyle w:val="ProductList-Offering2HeadingNoBorder"/>
        <w:outlineLvl w:val="2"/>
      </w:pPr>
      <w:r>
        <w:t>Microsoft Operations Management and Security</w:t>
      </w:r>
      <w:r>
        <w:fldChar w:fldCharType="begin"/>
      </w:r>
      <w:r>
        <w:instrText xml:space="preserve"> TC "</w:instrText>
      </w:r>
      <w:bookmarkStart w:id="364" w:name="_Toc515575204"/>
      <w:r>
        <w:instrText>Microsoft Operations Management and Security</w:instrText>
      </w:r>
      <w:bookmarkEnd w:id="364"/>
      <w:r>
        <w:instrText>" \l 3</w:instrText>
      </w:r>
      <w:r>
        <w:fldChar w:fldCharType="end"/>
      </w:r>
    </w:p>
    <w:p w:rsidR="0092350C" w:rsidRDefault="0092350C">
      <w:pPr>
        <w:pStyle w:val="ProductList-Body"/>
      </w:pPr>
    </w:p>
    <w:p w:rsidR="0092350C" w:rsidRDefault="00621A69">
      <w:pPr>
        <w:pStyle w:val="ProductList-Body"/>
      </w:pPr>
      <w:r>
        <w:t xml:space="preserve">Pentru fiecare Licență eligibilă, Clientul poate achiziționa o combinație de licențe suplimentare E1 și E2, până la Cantitatea eligibilă. </w:t>
      </w:r>
    </w:p>
    <w:p w:rsidR="0092350C" w:rsidRDefault="0092350C">
      <w:pPr>
        <w:pStyle w:val="ProductList-Body"/>
      </w:pPr>
    </w:p>
    <w:p w:rsidR="0092350C" w:rsidRDefault="00621A69">
      <w:pPr>
        <w:pStyle w:val="ProductList-Body"/>
      </w:pPr>
      <w:r>
        <w:t>O licență SL suplimentară pentru Operations Management and Security poate fi achiziționată în baza unui contract de licențiere în volum diferit de Licența de calificare. Dacă acoperirea prin SA pentru Licența eligibilă expiră mai întâi, atunci Licența SL suplimentară pentru Operations Management and Security expiră la următoarea aniversare a înscrierii.</w:t>
      </w:r>
    </w:p>
    <w:p w:rsidR="0092350C" w:rsidRDefault="0092350C">
      <w:pPr>
        <w:pStyle w:val="ProductList-Body"/>
      </w:pPr>
    </w:p>
    <w:tbl>
      <w:tblPr>
        <w:tblStyle w:val="PURTable"/>
        <w:tblW w:w="0" w:type="dxa"/>
        <w:tblLook w:val="04A0" w:firstRow="1" w:lastRow="0" w:firstColumn="1" w:lastColumn="0" w:noHBand="0" w:noVBand="1"/>
      </w:tblPr>
      <w:tblGrid>
        <w:gridCol w:w="3857"/>
        <w:gridCol w:w="3756"/>
        <w:gridCol w:w="3177"/>
      </w:tblGrid>
      <w:tr w:rsidR="0092350C">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92350C" w:rsidRDefault="00621A69">
            <w:pPr>
              <w:pStyle w:val="ProductList-TableBody"/>
            </w:pPr>
            <w:r>
              <w:rPr>
                <w:color w:val="FFFFFF"/>
              </w:rPr>
              <w:t>Licență SL utilizator suplimentară</w:t>
            </w:r>
          </w:p>
        </w:tc>
        <w:tc>
          <w:tcPr>
            <w:tcW w:w="4160" w:type="dxa"/>
            <w:tcBorders>
              <w:top w:val="single" w:sz="4" w:space="0" w:color="0070C0"/>
              <w:bottom w:val="single" w:sz="4" w:space="0" w:color="000000"/>
            </w:tcBorders>
            <w:shd w:val="clear" w:color="auto" w:fill="0070C0"/>
          </w:tcPr>
          <w:p w:rsidR="0092350C" w:rsidRDefault="00621A69">
            <w:pPr>
              <w:pStyle w:val="ProductList-TableBody"/>
            </w:pPr>
            <w:r>
              <w:rPr>
                <w:color w:val="FFFFFF"/>
              </w:rPr>
              <w:t>Licențe eligibile</w:t>
            </w:r>
          </w:p>
        </w:tc>
        <w:tc>
          <w:tcPr>
            <w:tcW w:w="3540" w:type="dxa"/>
            <w:tcBorders>
              <w:top w:val="single" w:sz="4" w:space="0" w:color="0070C0"/>
              <w:bottom w:val="single" w:sz="4" w:space="0" w:color="000000"/>
              <w:right w:val="single" w:sz="4" w:space="0" w:color="0070C0"/>
            </w:tcBorders>
            <w:shd w:val="clear" w:color="auto" w:fill="0070C0"/>
          </w:tcPr>
          <w:p w:rsidR="0092350C" w:rsidRDefault="00621A69">
            <w:pPr>
              <w:pStyle w:val="ProductList-TableBody"/>
            </w:pPr>
            <w:r>
              <w:rPr>
                <w:color w:val="FFFFFF"/>
              </w:rPr>
              <w:t>Cantitate eligibilă</w:t>
            </w:r>
          </w:p>
        </w:tc>
      </w:tr>
      <w:tr w:rsidR="0092350C">
        <w:tc>
          <w:tcPr>
            <w:tcW w:w="4280" w:type="dxa"/>
            <w:tcBorders>
              <w:top w:val="single" w:sz="4" w:space="0" w:color="000000"/>
              <w:left w:val="single" w:sz="4" w:space="0" w:color="000000"/>
              <w:bottom w:val="none" w:sz="4" w:space="0" w:color="000000"/>
              <w:right w:val="single" w:sz="4" w:space="0" w:color="000000"/>
            </w:tcBorders>
          </w:tcPr>
          <w:p w:rsidR="0092350C" w:rsidRDefault="00621A69">
            <w:pPr>
              <w:pStyle w:val="ProductList-TableBody"/>
            </w:pPr>
            <w:r>
              <w:t>Licență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Core Infrastructure Server Suite Standard (licențe nucleu cu 2 pachete) </w:t>
            </w:r>
          </w:p>
        </w:tc>
        <w:tc>
          <w:tcPr>
            <w:tcW w:w="3540" w:type="dxa"/>
            <w:tcBorders>
              <w:top w:val="single" w:sz="4" w:space="0" w:color="000000"/>
              <w:left w:val="single" w:sz="4" w:space="0" w:color="000000"/>
              <w:bottom w:val="none" w:sz="4" w:space="0" w:color="000000"/>
              <w:right w:val="single" w:sz="4" w:space="0" w:color="000000"/>
            </w:tcBorders>
          </w:tcPr>
          <w:p w:rsidR="0092350C" w:rsidRDefault="00621A69">
            <w:pPr>
              <w:pStyle w:val="ProductList-TableBody"/>
            </w:pPr>
            <w:r>
              <w:t>1/4 (necesită cel puțin patru licențe eligibile)</w:t>
            </w:r>
          </w:p>
        </w:tc>
      </w:tr>
      <w:tr w:rsidR="0092350C">
        <w:tc>
          <w:tcPr>
            <w:tcW w:w="4280" w:type="dxa"/>
            <w:tcBorders>
              <w:top w:val="none" w:sz="4" w:space="0" w:color="000000"/>
              <w:left w:val="single" w:sz="4" w:space="0" w:color="000000"/>
              <w:bottom w:val="single" w:sz="4" w:space="0" w:color="000000"/>
              <w:right w:val="single" w:sz="4" w:space="0" w:color="000000"/>
            </w:tcBorders>
          </w:tcPr>
          <w:p w:rsidR="0092350C" w:rsidRDefault="0092350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System Center Standard (licențe nucleu cu 2 pachete)</w:t>
            </w:r>
          </w:p>
        </w:tc>
        <w:tc>
          <w:tcPr>
            <w:tcW w:w="3540" w:type="dxa"/>
            <w:tcBorders>
              <w:top w:val="none" w:sz="4" w:space="0" w:color="000000"/>
              <w:left w:val="single" w:sz="4" w:space="0" w:color="000000"/>
              <w:bottom w:val="single" w:sz="4" w:space="0" w:color="000000"/>
              <w:right w:val="single" w:sz="4" w:space="0" w:color="000000"/>
            </w:tcBorders>
          </w:tcPr>
          <w:p w:rsidR="0092350C" w:rsidRDefault="0092350C">
            <w:pPr>
              <w:pStyle w:val="ProductList-TableBody"/>
            </w:pPr>
          </w:p>
        </w:tc>
      </w:tr>
      <w:tr w:rsidR="0092350C">
        <w:tc>
          <w:tcPr>
            <w:tcW w:w="4280" w:type="dxa"/>
            <w:tcBorders>
              <w:top w:val="single" w:sz="4" w:space="0" w:color="000000"/>
              <w:left w:val="single" w:sz="4" w:space="0" w:color="000000"/>
              <w:bottom w:val="none" w:sz="4" w:space="0" w:color="000000"/>
              <w:right w:val="single" w:sz="4" w:space="0" w:color="000000"/>
            </w:tcBorders>
          </w:tcPr>
          <w:p w:rsidR="0092350C" w:rsidRDefault="00621A69">
            <w:pPr>
              <w:pStyle w:val="ProductList-TableBody"/>
            </w:pPr>
            <w:r>
              <w:t>Licență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Core Infrastructure Server Suite Datacenter (licențe nucleu cu 2 pachete) </w:t>
            </w:r>
          </w:p>
        </w:tc>
        <w:tc>
          <w:tcPr>
            <w:tcW w:w="3540" w:type="dxa"/>
            <w:tcBorders>
              <w:top w:val="single" w:sz="4" w:space="0" w:color="000000"/>
              <w:left w:val="single" w:sz="4" w:space="0" w:color="000000"/>
              <w:bottom w:val="none" w:sz="4" w:space="0" w:color="000000"/>
              <w:right w:val="single" w:sz="4" w:space="0" w:color="000000"/>
            </w:tcBorders>
          </w:tcPr>
          <w:p w:rsidR="0092350C" w:rsidRDefault="00621A69">
            <w:pPr>
              <w:pStyle w:val="ProductList-TableBody"/>
            </w:pPr>
            <w:r>
              <w:t>1</w:t>
            </w:r>
          </w:p>
        </w:tc>
      </w:tr>
      <w:tr w:rsidR="0092350C">
        <w:tc>
          <w:tcPr>
            <w:tcW w:w="4280" w:type="dxa"/>
            <w:tcBorders>
              <w:top w:val="none" w:sz="4" w:space="0" w:color="000000"/>
              <w:left w:val="single" w:sz="4" w:space="0" w:color="000000"/>
              <w:bottom w:val="single" w:sz="4" w:space="0" w:color="000000"/>
              <w:right w:val="single" w:sz="4" w:space="0" w:color="000000"/>
            </w:tcBorders>
          </w:tcPr>
          <w:p w:rsidR="0092350C" w:rsidRDefault="0092350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System Center Datacenter (licență nucleu cu 2 pachete)</w:t>
            </w:r>
          </w:p>
        </w:tc>
        <w:tc>
          <w:tcPr>
            <w:tcW w:w="3540" w:type="dxa"/>
            <w:tcBorders>
              <w:top w:val="none" w:sz="4" w:space="0" w:color="000000"/>
              <w:left w:val="single" w:sz="4" w:space="0" w:color="000000"/>
              <w:bottom w:val="single" w:sz="4" w:space="0" w:color="000000"/>
              <w:right w:val="single" w:sz="4" w:space="0" w:color="000000"/>
            </w:tcBorders>
          </w:tcPr>
          <w:p w:rsidR="0092350C" w:rsidRDefault="0092350C">
            <w:pPr>
              <w:pStyle w:val="ProductList-TableBody"/>
            </w:pPr>
          </w:p>
        </w:tc>
      </w:tr>
      <w:tr w:rsidR="0092350C">
        <w:tc>
          <w:tcPr>
            <w:tcW w:w="4280" w:type="dxa"/>
            <w:tcBorders>
              <w:top w:val="single" w:sz="4" w:space="0" w:color="000000"/>
              <w:left w:val="single" w:sz="4" w:space="0" w:color="000000"/>
              <w:bottom w:val="none" w:sz="4" w:space="0" w:color="000000"/>
              <w:right w:val="single" w:sz="4" w:space="0" w:color="000000"/>
            </w:tcBorders>
          </w:tcPr>
          <w:p w:rsidR="0092350C" w:rsidRDefault="00621A69">
            <w:pPr>
              <w:pStyle w:val="ProductList-TableBody"/>
            </w:pPr>
            <w:r>
              <w:t>Licență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Core Infrastructure Server Suite Standard (2 procesoare)</w:t>
            </w:r>
          </w:p>
        </w:tc>
        <w:tc>
          <w:tcPr>
            <w:tcW w:w="3540" w:type="dxa"/>
            <w:tcBorders>
              <w:top w:val="single" w:sz="4" w:space="0" w:color="000000"/>
              <w:left w:val="single" w:sz="4" w:space="0" w:color="000000"/>
              <w:bottom w:val="none" w:sz="4" w:space="0" w:color="000000"/>
              <w:right w:val="single" w:sz="4" w:space="0" w:color="000000"/>
            </w:tcBorders>
          </w:tcPr>
          <w:p w:rsidR="0092350C" w:rsidRDefault="00621A69">
            <w:pPr>
              <w:pStyle w:val="ProductList-TableBody"/>
            </w:pPr>
            <w:r>
              <w:t>2</w:t>
            </w:r>
          </w:p>
        </w:tc>
      </w:tr>
      <w:tr w:rsidR="0092350C">
        <w:tc>
          <w:tcPr>
            <w:tcW w:w="4280" w:type="dxa"/>
            <w:tcBorders>
              <w:top w:val="none" w:sz="4" w:space="0" w:color="000000"/>
              <w:left w:val="single" w:sz="4" w:space="0" w:color="000000"/>
              <w:bottom w:val="single" w:sz="4" w:space="0" w:color="000000"/>
              <w:right w:val="single" w:sz="4" w:space="0" w:color="000000"/>
            </w:tcBorders>
          </w:tcPr>
          <w:p w:rsidR="0092350C" w:rsidRDefault="0092350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System Center Standard (2 procesoare)</w:t>
            </w:r>
          </w:p>
        </w:tc>
        <w:tc>
          <w:tcPr>
            <w:tcW w:w="3540" w:type="dxa"/>
            <w:tcBorders>
              <w:top w:val="none" w:sz="4" w:space="0" w:color="000000"/>
              <w:left w:val="single" w:sz="4" w:space="0" w:color="000000"/>
              <w:bottom w:val="single" w:sz="4" w:space="0" w:color="000000"/>
              <w:right w:val="single" w:sz="4" w:space="0" w:color="000000"/>
            </w:tcBorders>
          </w:tcPr>
          <w:p w:rsidR="0092350C" w:rsidRDefault="0092350C">
            <w:pPr>
              <w:pStyle w:val="ProductList-TableBody"/>
            </w:pPr>
          </w:p>
        </w:tc>
      </w:tr>
      <w:tr w:rsidR="0092350C">
        <w:tc>
          <w:tcPr>
            <w:tcW w:w="4280" w:type="dxa"/>
            <w:tcBorders>
              <w:top w:val="single" w:sz="4" w:space="0" w:color="000000"/>
              <w:left w:val="single" w:sz="4" w:space="0" w:color="000000"/>
              <w:bottom w:val="none" w:sz="4" w:space="0" w:color="000000"/>
              <w:right w:val="single" w:sz="4" w:space="0" w:color="000000"/>
            </w:tcBorders>
          </w:tcPr>
          <w:p w:rsidR="0092350C" w:rsidRDefault="00621A69">
            <w:pPr>
              <w:pStyle w:val="ProductList-TableBody"/>
            </w:pPr>
            <w:r>
              <w:t>Licență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Core Infrastructure Server Suite Datacenter (2 procesoare)</w:t>
            </w:r>
          </w:p>
        </w:tc>
        <w:tc>
          <w:tcPr>
            <w:tcW w:w="3540" w:type="dxa"/>
            <w:tcBorders>
              <w:top w:val="single" w:sz="4" w:space="0" w:color="000000"/>
              <w:left w:val="single" w:sz="4" w:space="0" w:color="000000"/>
              <w:bottom w:val="none" w:sz="4" w:space="0" w:color="000000"/>
              <w:right w:val="single" w:sz="4" w:space="0" w:color="000000"/>
            </w:tcBorders>
          </w:tcPr>
          <w:p w:rsidR="0092350C" w:rsidRDefault="00621A69">
            <w:pPr>
              <w:pStyle w:val="ProductList-TableBody"/>
            </w:pPr>
            <w:r>
              <w:t>8</w:t>
            </w:r>
          </w:p>
        </w:tc>
      </w:tr>
      <w:tr w:rsidR="0092350C">
        <w:tc>
          <w:tcPr>
            <w:tcW w:w="4280" w:type="dxa"/>
            <w:tcBorders>
              <w:top w:val="none" w:sz="4" w:space="0" w:color="000000"/>
              <w:left w:val="single" w:sz="4" w:space="0" w:color="000000"/>
              <w:bottom w:val="single" w:sz="4" w:space="0" w:color="000000"/>
              <w:right w:val="single" w:sz="4" w:space="0" w:color="000000"/>
            </w:tcBorders>
          </w:tcPr>
          <w:p w:rsidR="0092350C" w:rsidRDefault="0092350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System Center Datacenter (2 procesoare)</w:t>
            </w:r>
          </w:p>
        </w:tc>
        <w:tc>
          <w:tcPr>
            <w:tcW w:w="3540" w:type="dxa"/>
            <w:tcBorders>
              <w:top w:val="none" w:sz="4" w:space="0" w:color="000000"/>
              <w:left w:val="single" w:sz="4" w:space="0" w:color="000000"/>
              <w:bottom w:val="single" w:sz="4" w:space="0" w:color="000000"/>
              <w:right w:val="single" w:sz="4" w:space="0" w:color="000000"/>
            </w:tcBorders>
          </w:tcPr>
          <w:p w:rsidR="0092350C" w:rsidRDefault="0092350C">
            <w:pPr>
              <w:pStyle w:val="ProductList-TableBody"/>
            </w:pPr>
          </w:p>
        </w:tc>
      </w:tr>
    </w:tbl>
    <w:p w:rsidR="0092350C" w:rsidRDefault="0092350C">
      <w:pPr>
        <w:pStyle w:val="ProductList-Body"/>
      </w:pPr>
    </w:p>
    <w:p w:rsidR="0092350C" w:rsidRDefault="00621A69">
      <w:pPr>
        <w:pStyle w:val="ProductList-Offering2HeadingNoBorder"/>
        <w:outlineLvl w:val="2"/>
      </w:pPr>
      <w:r>
        <w:t>Planurile pentru utilizatori Microsoft Azure</w:t>
      </w:r>
      <w:r>
        <w:fldChar w:fldCharType="begin"/>
      </w:r>
      <w:r>
        <w:instrText xml:space="preserve"> TC "</w:instrText>
      </w:r>
      <w:bookmarkStart w:id="365" w:name="_Toc515575205"/>
      <w:r>
        <w:instrText>Planurile pentru utilizatori Microsoft Azure</w:instrText>
      </w:r>
      <w:bookmarkEnd w:id="365"/>
      <w:r>
        <w:instrText>" \l 3</w:instrText>
      </w:r>
      <w:r>
        <w:fldChar w:fldCharType="end"/>
      </w:r>
    </w:p>
    <w:p w:rsidR="0092350C" w:rsidRDefault="0092350C">
      <w:pPr>
        <w:pStyle w:val="ProductList-Body"/>
      </w:pPr>
    </w:p>
    <w:tbl>
      <w:tblPr>
        <w:tblStyle w:val="PURTable"/>
        <w:tblW w:w="0" w:type="dxa"/>
        <w:tblLook w:val="04A0" w:firstRow="1" w:lastRow="0" w:firstColumn="1" w:lastColumn="0" w:noHBand="0" w:noVBand="1"/>
      </w:tblPr>
      <w:tblGrid>
        <w:gridCol w:w="5240"/>
        <w:gridCol w:w="5550"/>
      </w:tblGrid>
      <w:tr w:rsidR="0092350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2350C" w:rsidRDefault="00621A69">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92350C" w:rsidRDefault="00621A69">
            <w:pPr>
              <w:pStyle w:val="ProductList-TableBody"/>
            </w:pPr>
            <w:r>
              <w:rPr>
                <w:color w:val="FFFFFF"/>
              </w:rPr>
              <w:t>Licențe eligibile</w:t>
            </w:r>
          </w:p>
        </w:tc>
      </w:tr>
      <w:tr w:rsidR="0092350C">
        <w:tc>
          <w:tcPr>
            <w:tcW w:w="588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Licență suplimentară Azure Information Protection Premium Planul 1/2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Enterprise CAL Suite</w:t>
            </w:r>
          </w:p>
        </w:tc>
      </w:tr>
      <w:tr w:rsidR="0092350C">
        <w:tc>
          <w:tcPr>
            <w:tcW w:w="588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Licență suplimentară de management pentru clienți Protecție avansată Azure împotriva amenințărilor pentru utilizatori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Licență de management client per utilizator pentru Advanced Threat Analytics 2016</w:t>
            </w:r>
          </w:p>
        </w:tc>
      </w:tr>
    </w:tbl>
    <w:p w:rsidR="0092350C" w:rsidRDefault="0092350C">
      <w:pPr>
        <w:pStyle w:val="ProductList-Body"/>
      </w:pPr>
    </w:p>
    <w:p w:rsidR="0092350C" w:rsidRDefault="00621A69">
      <w:pPr>
        <w:pStyle w:val="ProductList-Offering2HeadingNoBorder"/>
        <w:outlineLvl w:val="2"/>
      </w:pPr>
      <w:r>
        <w:t>Microsoft 365</w:t>
      </w:r>
      <w:r>
        <w:fldChar w:fldCharType="begin"/>
      </w:r>
      <w:r>
        <w:instrText xml:space="preserve"> TC "</w:instrText>
      </w:r>
      <w:bookmarkStart w:id="366" w:name="_Toc515575206"/>
      <w:r>
        <w:instrText>Microsoft 365</w:instrText>
      </w:r>
      <w:bookmarkEnd w:id="366"/>
      <w:r>
        <w:instrText>" \l 3</w:instrText>
      </w:r>
      <w:r>
        <w:fldChar w:fldCharType="end"/>
      </w:r>
    </w:p>
    <w:p w:rsidR="0092350C" w:rsidRDefault="0092350C">
      <w:pPr>
        <w:pStyle w:val="ProductList-Body"/>
      </w:pPr>
    </w:p>
    <w:tbl>
      <w:tblPr>
        <w:tblStyle w:val="PURTable"/>
        <w:tblW w:w="0" w:type="dxa"/>
        <w:tblLook w:val="04A0" w:firstRow="1" w:lastRow="0" w:firstColumn="1" w:lastColumn="0" w:noHBand="0" w:noVBand="1"/>
      </w:tblPr>
      <w:tblGrid>
        <w:gridCol w:w="5204"/>
        <w:gridCol w:w="5586"/>
      </w:tblGrid>
      <w:tr w:rsidR="0092350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2350C" w:rsidRDefault="00621A69">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92350C" w:rsidRDefault="00621A69">
            <w:pPr>
              <w:pStyle w:val="ProductList-TableBody"/>
            </w:pPr>
            <w:r>
              <w:rPr>
                <w:color w:val="FFFFFF"/>
              </w:rPr>
              <w:t>Licențe eligibile</w:t>
            </w:r>
          </w:p>
        </w:tc>
      </w:tr>
      <w:tr w:rsidR="0092350C">
        <w:tc>
          <w:tcPr>
            <w:tcW w:w="5880" w:type="dxa"/>
            <w:tcBorders>
              <w:top w:val="single" w:sz="4" w:space="0" w:color="000000"/>
              <w:left w:val="single" w:sz="4" w:space="0" w:color="000000"/>
              <w:bottom w:val="none" w:sz="4" w:space="0" w:color="000000"/>
              <w:right w:val="single" w:sz="4" w:space="0" w:color="000000"/>
            </w:tcBorders>
          </w:tcPr>
          <w:p w:rsidR="0092350C" w:rsidRDefault="00621A69">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Windows 10 Enterprise/Education E3 per dispozitiv și</w:t>
            </w:r>
          </w:p>
          <w:p w:rsidR="0092350C" w:rsidRDefault="00621A69">
            <w:pPr>
              <w:pStyle w:val="ProductList-TableBody"/>
            </w:pPr>
            <w:r>
              <w:t>Licență CAL Core/Enterprise Suite și</w:t>
            </w:r>
          </w:p>
          <w:p w:rsidR="0092350C" w:rsidRDefault="00621A69">
            <w:pPr>
              <w:pStyle w:val="ProductList-TableBody"/>
            </w:pPr>
            <w:r>
              <w:t>Office Professional Plus</w:t>
            </w:r>
          </w:p>
        </w:tc>
      </w:tr>
      <w:tr w:rsidR="0092350C">
        <w:tc>
          <w:tcPr>
            <w:tcW w:w="5880" w:type="dxa"/>
            <w:tcBorders>
              <w:top w:val="none" w:sz="4" w:space="0" w:color="000000"/>
              <w:left w:val="single" w:sz="4" w:space="0" w:color="000000"/>
              <w:bottom w:val="single" w:sz="4" w:space="0" w:color="000000"/>
              <w:right w:val="single" w:sz="4" w:space="0" w:color="000000"/>
            </w:tcBorders>
          </w:tcPr>
          <w:p w:rsidR="0092350C" w:rsidRDefault="0092350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Licență cu SA de tranziție pentru Windows 10 Enterprise E3 per utilizator cu protecție prin SA și </w:t>
            </w:r>
          </w:p>
          <w:p w:rsidR="0092350C" w:rsidRDefault="00621A69">
            <w:pPr>
              <w:pStyle w:val="ProductList-TableBody"/>
            </w:pPr>
            <w:r>
              <w:t>Licență cu SA de tranziție pentru Enterprise Mobility + Security E3 și</w:t>
            </w:r>
          </w:p>
          <w:p w:rsidR="0092350C" w:rsidRDefault="00621A69">
            <w:pPr>
              <w:pStyle w:val="ProductList-TableBody"/>
            </w:pPr>
            <w:r>
              <w:t>Licență cu SA de tranziție pentru Office 365 (Enterprise E3 și Government E3)</w:t>
            </w:r>
          </w:p>
        </w:tc>
      </w:tr>
      <w:tr w:rsidR="0092350C">
        <w:tc>
          <w:tcPr>
            <w:tcW w:w="5880" w:type="dxa"/>
            <w:tcBorders>
              <w:top w:val="single" w:sz="4" w:space="0" w:color="000000"/>
              <w:left w:val="single" w:sz="4" w:space="0" w:color="000000"/>
              <w:bottom w:val="none" w:sz="4" w:space="0" w:color="000000"/>
              <w:right w:val="single" w:sz="4" w:space="0" w:color="000000"/>
            </w:tcBorders>
          </w:tcPr>
          <w:p w:rsidR="0092350C" w:rsidRDefault="00621A69">
            <w:pPr>
              <w:pStyle w:val="ProductList-TableBody"/>
            </w:pPr>
            <w:r>
              <w:t xml:space="preserve"> Microsoft 365 E5 cu SA de tranziție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SA pentru sistemul de operare desktop Windows și</w:t>
            </w:r>
          </w:p>
          <w:p w:rsidR="0092350C" w:rsidRDefault="00621A69">
            <w:pPr>
              <w:pStyle w:val="ProductList-TableBody"/>
            </w:pPr>
            <w:r>
              <w:t>Licență CAL Core/Enterprise Suite și</w:t>
            </w:r>
          </w:p>
          <w:p w:rsidR="0092350C" w:rsidRDefault="00621A69">
            <w:pPr>
              <w:pStyle w:val="ProductList-TableBody"/>
            </w:pPr>
            <w:r>
              <w:t>Office Professional Plus</w:t>
            </w:r>
          </w:p>
        </w:tc>
      </w:tr>
      <w:tr w:rsidR="0092350C">
        <w:tc>
          <w:tcPr>
            <w:tcW w:w="5880" w:type="dxa"/>
            <w:tcBorders>
              <w:top w:val="none" w:sz="4" w:space="0" w:color="000000"/>
              <w:left w:val="single" w:sz="4" w:space="0" w:color="000000"/>
              <w:bottom w:val="single" w:sz="4" w:space="0" w:color="000000"/>
              <w:right w:val="single" w:sz="4" w:space="0" w:color="000000"/>
            </w:tcBorders>
          </w:tcPr>
          <w:p w:rsidR="0092350C" w:rsidRDefault="0092350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Licență cu SA de tranziție pentru Windows 10 Enterprise E5 per utilizator cu protecție prin SA și </w:t>
            </w:r>
          </w:p>
          <w:p w:rsidR="0092350C" w:rsidRDefault="00621A69">
            <w:pPr>
              <w:pStyle w:val="ProductList-TableBody"/>
            </w:pPr>
            <w:r>
              <w:t>Licență cu SA de tranziție pentru Enterprise Mobility + Security E5 și</w:t>
            </w:r>
          </w:p>
          <w:p w:rsidR="0092350C" w:rsidRDefault="00621A69">
            <w:pPr>
              <w:pStyle w:val="ProductList-TableBody"/>
            </w:pPr>
            <w:r>
              <w:t>Licență cu SA de tranziție pentru Office 365 (Enterprise E5 și Government E4)</w:t>
            </w:r>
          </w:p>
        </w:tc>
      </w:tr>
      <w:tr w:rsidR="0092350C">
        <w:tc>
          <w:tcPr>
            <w:tcW w:w="588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Licență CAL suplimentară pentru Skype for Business Plus pentru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Office 365 E1/E3</w:t>
            </w:r>
          </w:p>
        </w:tc>
      </w:tr>
    </w:tbl>
    <w:p w:rsidR="0092350C" w:rsidRDefault="0092350C">
      <w:pPr>
        <w:pStyle w:val="ProductList-Body"/>
      </w:pPr>
    </w:p>
    <w:p w:rsidR="0092350C" w:rsidRDefault="00621A69">
      <w:pPr>
        <w:pStyle w:val="ProductList-Offering2HeadingNoBorder"/>
        <w:outlineLvl w:val="2"/>
      </w:pPr>
      <w:r>
        <w:t>Enterprise Mobility + Security</w:t>
      </w:r>
      <w:r>
        <w:fldChar w:fldCharType="begin"/>
      </w:r>
      <w:r>
        <w:instrText xml:space="preserve"> TC "</w:instrText>
      </w:r>
      <w:bookmarkStart w:id="367" w:name="_Toc515575207"/>
      <w:r>
        <w:instrText>Enterprise Mobility + Security</w:instrText>
      </w:r>
      <w:bookmarkEnd w:id="367"/>
      <w:r>
        <w:instrText>" \l 3</w:instrText>
      </w:r>
      <w:r>
        <w:fldChar w:fldCharType="end"/>
      </w:r>
    </w:p>
    <w:p w:rsidR="0092350C" w:rsidRDefault="0092350C">
      <w:pPr>
        <w:pStyle w:val="ProductList-Body"/>
      </w:pPr>
    </w:p>
    <w:tbl>
      <w:tblPr>
        <w:tblStyle w:val="PURTable"/>
        <w:tblW w:w="0" w:type="dxa"/>
        <w:tblLook w:val="04A0" w:firstRow="1" w:lastRow="0" w:firstColumn="1" w:lastColumn="0" w:noHBand="0" w:noVBand="1"/>
      </w:tblPr>
      <w:tblGrid>
        <w:gridCol w:w="5354"/>
        <w:gridCol w:w="5436"/>
      </w:tblGrid>
      <w:tr w:rsidR="0092350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2350C" w:rsidRDefault="00621A69">
            <w:pPr>
              <w:pStyle w:val="ProductList-TableBody"/>
            </w:pPr>
            <w:r>
              <w:rPr>
                <w:color w:val="FFFFFF"/>
              </w:rPr>
              <w:t>Licență SL utilizator suplimentară</w:t>
            </w:r>
          </w:p>
        </w:tc>
        <w:tc>
          <w:tcPr>
            <w:tcW w:w="6120" w:type="dxa"/>
            <w:tcBorders>
              <w:top w:val="single" w:sz="4" w:space="0" w:color="0070C0"/>
              <w:bottom w:val="single" w:sz="4" w:space="0" w:color="6E6E6E"/>
              <w:right w:val="single" w:sz="4" w:space="0" w:color="0070C0"/>
            </w:tcBorders>
            <w:shd w:val="clear" w:color="auto" w:fill="0070C0"/>
          </w:tcPr>
          <w:p w:rsidR="0092350C" w:rsidRDefault="00621A69">
            <w:pPr>
              <w:pStyle w:val="ProductList-TableBody"/>
            </w:pPr>
            <w:r>
              <w:rPr>
                <w:color w:val="FFFFFF"/>
              </w:rPr>
              <w:t>Licențe eligibile</w:t>
            </w:r>
          </w:p>
        </w:tc>
      </w:tr>
      <w:tr w:rsidR="0092350C">
        <w:tc>
          <w:tcPr>
            <w:tcW w:w="600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 xml:space="preserve">Licență suplimentară pentru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Core CAL Suite</w:t>
            </w:r>
          </w:p>
        </w:tc>
      </w:tr>
      <w:tr w:rsidR="0092350C">
        <w:tc>
          <w:tcPr>
            <w:tcW w:w="6000" w:type="dxa"/>
            <w:tcBorders>
              <w:top w:val="none" w:sz="4" w:space="0" w:color="6E6E6E"/>
              <w:left w:val="single" w:sz="4" w:space="0" w:color="6E6E6E"/>
              <w:bottom w:val="none" w:sz="4" w:space="0" w:color="6E6E6E"/>
              <w:right w:val="single" w:sz="4" w:space="0" w:color="6E6E6E"/>
            </w:tcBorders>
          </w:tcPr>
          <w:p w:rsidR="0092350C" w:rsidRDefault="009235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Enterprise CAL Suite</w:t>
            </w:r>
          </w:p>
        </w:tc>
      </w:tr>
      <w:tr w:rsidR="0092350C">
        <w:tc>
          <w:tcPr>
            <w:tcW w:w="6000" w:type="dxa"/>
            <w:tcBorders>
              <w:top w:val="none" w:sz="4" w:space="0" w:color="6E6E6E"/>
              <w:left w:val="single" w:sz="4" w:space="0" w:color="6E6E6E"/>
              <w:bottom w:val="none" w:sz="4" w:space="0" w:color="6E6E6E"/>
              <w:right w:val="single" w:sz="4" w:space="0" w:color="6E6E6E"/>
            </w:tcBorders>
          </w:tcPr>
          <w:p w:rsidR="0092350C" w:rsidRDefault="009235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Core CAL Suite Bridge pentru Office 365</w:t>
            </w:r>
          </w:p>
        </w:tc>
      </w:tr>
      <w:tr w:rsidR="0092350C">
        <w:tc>
          <w:tcPr>
            <w:tcW w:w="6000" w:type="dxa"/>
            <w:tcBorders>
              <w:top w:val="none" w:sz="4" w:space="0" w:color="6E6E6E"/>
              <w:left w:val="single" w:sz="4" w:space="0" w:color="6E6E6E"/>
              <w:bottom w:val="none" w:sz="4" w:space="0" w:color="6E6E6E"/>
              <w:right w:val="single" w:sz="4" w:space="0" w:color="6E6E6E"/>
            </w:tcBorders>
          </w:tcPr>
          <w:p w:rsidR="0092350C" w:rsidRDefault="009235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Core CAL Suite Bridge pentru Office 365 și Microsoft Intune</w:t>
            </w:r>
          </w:p>
        </w:tc>
      </w:tr>
      <w:tr w:rsidR="0092350C">
        <w:tc>
          <w:tcPr>
            <w:tcW w:w="6000" w:type="dxa"/>
            <w:tcBorders>
              <w:top w:val="none" w:sz="4" w:space="0" w:color="6E6E6E"/>
              <w:left w:val="single" w:sz="4" w:space="0" w:color="6E6E6E"/>
              <w:bottom w:val="none" w:sz="4" w:space="0" w:color="6E6E6E"/>
              <w:right w:val="single" w:sz="4" w:space="0" w:color="6E6E6E"/>
            </w:tcBorders>
          </w:tcPr>
          <w:p w:rsidR="0092350C" w:rsidRDefault="009235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Enterprise CAL Suite Bridge pentru Office 365</w:t>
            </w:r>
          </w:p>
        </w:tc>
      </w:tr>
      <w:tr w:rsidR="0092350C">
        <w:tc>
          <w:tcPr>
            <w:tcW w:w="600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Enterprise CAL Suite Bridge pentru Office 365 și Microsoft Intune</w:t>
            </w:r>
          </w:p>
        </w:tc>
      </w:tr>
    </w:tbl>
    <w:p w:rsidR="0092350C" w:rsidRDefault="0092350C">
      <w:pPr>
        <w:pStyle w:val="ProductList-Body"/>
      </w:pPr>
    </w:p>
    <w:p w:rsidR="0092350C" w:rsidRDefault="00621A69">
      <w:pPr>
        <w:pStyle w:val="ProductList-Offering2HeadingNoBorder"/>
        <w:outlineLvl w:val="2"/>
      </w:pPr>
      <w:r>
        <w:t>Serviciile Microsoft Dynamics 365</w:t>
      </w:r>
      <w:r>
        <w:fldChar w:fldCharType="begin"/>
      </w:r>
      <w:r>
        <w:instrText xml:space="preserve"> TC "</w:instrText>
      </w:r>
      <w:bookmarkStart w:id="368" w:name="_Toc515575208"/>
      <w:r>
        <w:instrText>Serviciile Microsoft Dynamics 365</w:instrText>
      </w:r>
      <w:bookmarkEnd w:id="368"/>
      <w:r>
        <w:instrText>" \l 3</w:instrText>
      </w:r>
      <w:r>
        <w:fldChar w:fldCharType="end"/>
      </w:r>
    </w:p>
    <w:p w:rsidR="0092350C" w:rsidRDefault="0092350C">
      <w:pPr>
        <w:pStyle w:val="ProductList-Body"/>
      </w:pPr>
    </w:p>
    <w:tbl>
      <w:tblPr>
        <w:tblStyle w:val="PURTable"/>
        <w:tblW w:w="0" w:type="dxa"/>
        <w:tblLook w:val="04A0" w:firstRow="1" w:lastRow="0" w:firstColumn="1" w:lastColumn="0" w:noHBand="0" w:noVBand="1"/>
      </w:tblPr>
      <w:tblGrid>
        <w:gridCol w:w="5409"/>
        <w:gridCol w:w="5381"/>
      </w:tblGrid>
      <w:tr w:rsidR="0092350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2350C" w:rsidRDefault="00621A69">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rsidR="0092350C" w:rsidRDefault="00621A69">
            <w:pPr>
              <w:pStyle w:val="ProductList-TableBody"/>
            </w:pPr>
            <w:r>
              <w:rPr>
                <w:color w:val="FFFFFF"/>
              </w:rPr>
              <w:t>Licențe eligibile</w:t>
            </w:r>
          </w:p>
        </w:tc>
      </w:tr>
      <w:tr w:rsidR="0092350C">
        <w:tc>
          <w:tcPr>
            <w:tcW w:w="612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Licență suplimentară Microsoft Dynamics 365 for Team Members, ediția Enterprise</w:t>
            </w: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Microsoft Dynamics AX Task</w:t>
            </w:r>
          </w:p>
        </w:tc>
      </w:tr>
      <w:tr w:rsidR="0092350C">
        <w:tc>
          <w:tcPr>
            <w:tcW w:w="6120" w:type="dxa"/>
            <w:tcBorders>
              <w:top w:val="none" w:sz="4" w:space="0" w:color="6E6E6E"/>
              <w:left w:val="single" w:sz="4" w:space="0" w:color="6E6E6E"/>
              <w:bottom w:val="none" w:sz="4" w:space="0" w:color="6E6E6E"/>
              <w:right w:val="single" w:sz="4" w:space="0" w:color="6E6E6E"/>
            </w:tcBorders>
          </w:tcPr>
          <w:p w:rsidR="0092350C" w:rsidRDefault="0092350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cu auto-servire pentru Microsoft Dynamics AX</w:t>
            </w:r>
          </w:p>
        </w:tc>
      </w:tr>
      <w:tr w:rsidR="0092350C">
        <w:tc>
          <w:tcPr>
            <w:tcW w:w="6120" w:type="dxa"/>
            <w:tcBorders>
              <w:top w:val="none" w:sz="4" w:space="0" w:color="6E6E6E"/>
              <w:left w:val="single" w:sz="4" w:space="0" w:color="6E6E6E"/>
              <w:bottom w:val="none" w:sz="4" w:space="0" w:color="6E6E6E"/>
              <w:right w:val="single" w:sz="4" w:space="0" w:color="6E6E6E"/>
            </w:tcBorders>
          </w:tcPr>
          <w:p w:rsidR="0092350C" w:rsidRDefault="0092350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Microsoft Dynamics CRM Essentials</w:t>
            </w:r>
          </w:p>
        </w:tc>
      </w:tr>
      <w:tr w:rsidR="0092350C">
        <w:tc>
          <w:tcPr>
            <w:tcW w:w="612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locală pentru Microsoft Dynamics 365 for Team Members</w:t>
            </w:r>
          </w:p>
        </w:tc>
      </w:tr>
      <w:tr w:rsidR="0092350C">
        <w:tc>
          <w:tcPr>
            <w:tcW w:w="612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Licență suplimentară Microsoft Dynamics 365 for Operations Device, ediția Enterprise</w:t>
            </w: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Microsoft Dynamics AX Task (dispozitiv)</w:t>
            </w:r>
          </w:p>
        </w:tc>
      </w:tr>
      <w:tr w:rsidR="0092350C">
        <w:tc>
          <w:tcPr>
            <w:tcW w:w="612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pentru dispozitive pentru Microsoft Dynamics 365 for Operations</w:t>
            </w:r>
          </w:p>
        </w:tc>
      </w:tr>
      <w:tr w:rsidR="0092350C">
        <w:tc>
          <w:tcPr>
            <w:tcW w:w="61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de activitate pentru Microsoft Dynamics 365 for Operations, ediția Enterprise</w:t>
            </w: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de activitate pentru Microsoft Dynamics 365 for Operations</w:t>
            </w:r>
          </w:p>
        </w:tc>
      </w:tr>
      <w:tr w:rsidR="0092350C">
        <w:tc>
          <w:tcPr>
            <w:tcW w:w="612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Licență suplimentară Microsoft Dynamics 365 Plan, ediția Enterprise</w:t>
            </w: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funcțională/Enterprise pentru Microsoft Dynamics AX</w:t>
            </w:r>
          </w:p>
        </w:tc>
      </w:tr>
      <w:tr w:rsidR="0092350C">
        <w:tc>
          <w:tcPr>
            <w:tcW w:w="612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pentru Microsoft Dynamics 365 for Operations</w:t>
            </w:r>
          </w:p>
        </w:tc>
      </w:tr>
      <w:tr w:rsidR="0092350C">
        <w:tc>
          <w:tcPr>
            <w:tcW w:w="612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Licență suplimentară Microsoft Dynamics 365 for Retail, ediția Enterprise</w:t>
            </w: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funcțională/Enterprise pentru Microsoft Dynamics AX</w:t>
            </w:r>
          </w:p>
        </w:tc>
      </w:tr>
      <w:tr w:rsidR="0092350C">
        <w:tc>
          <w:tcPr>
            <w:tcW w:w="612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pentru Microsoft Dynamics 365 for Operations</w:t>
            </w:r>
          </w:p>
        </w:tc>
      </w:tr>
      <w:tr w:rsidR="0092350C">
        <w:tc>
          <w:tcPr>
            <w:tcW w:w="61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Microsoft Dynamics 365 for Talent, ediția Enterprise</w:t>
            </w: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Microsoft Dynamics AX Enterprise</w:t>
            </w:r>
          </w:p>
        </w:tc>
      </w:tr>
      <w:tr w:rsidR="0092350C">
        <w:tc>
          <w:tcPr>
            <w:tcW w:w="61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Microsoft Dynamics CRM Basic</w:t>
            </w:r>
          </w:p>
        </w:tc>
      </w:tr>
      <w:tr w:rsidR="0092350C">
        <w:tc>
          <w:tcPr>
            <w:tcW w:w="61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Microsoft Dynamics 365 for Sales, ediția Enterprise</w:t>
            </w: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locală pentru Microsoft Dynamics 365 for Sales</w:t>
            </w:r>
          </w:p>
        </w:tc>
      </w:tr>
      <w:tr w:rsidR="0092350C">
        <w:tc>
          <w:tcPr>
            <w:tcW w:w="612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Licență suplimentară Microsoft Dynamics 365 Customer Engagement Plan, ediția Enterprise</w:t>
            </w: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Microsoft Dynamics CRM Basic</w:t>
            </w:r>
          </w:p>
        </w:tc>
      </w:tr>
      <w:tr w:rsidR="0092350C">
        <w:tc>
          <w:tcPr>
            <w:tcW w:w="612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locală pentru Microsoft Dynamics 365 for Sales</w:t>
            </w:r>
          </w:p>
        </w:tc>
      </w:tr>
      <w:tr w:rsidR="0092350C">
        <w:tc>
          <w:tcPr>
            <w:tcW w:w="612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Licență suplimentară Microsoft Dynamics 365 for Customer Service, ediția Enterprise</w:t>
            </w: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Microsoft Dynamics CRM Basic</w:t>
            </w:r>
          </w:p>
        </w:tc>
      </w:tr>
      <w:tr w:rsidR="0092350C">
        <w:tc>
          <w:tcPr>
            <w:tcW w:w="612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locală pentru Microsoft Dynamics 365 for Customer Service</w:t>
            </w:r>
          </w:p>
        </w:tc>
      </w:tr>
      <w:tr w:rsidR="0092350C">
        <w:tc>
          <w:tcPr>
            <w:tcW w:w="612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Licență suplimentară Microsoft Dynamics 365 Plan 1, ediția Enterprise</w:t>
            </w: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Microsoft Dynamics CRM Basic</w:t>
            </w:r>
          </w:p>
        </w:tc>
      </w:tr>
      <w:tr w:rsidR="0092350C">
        <w:tc>
          <w:tcPr>
            <w:tcW w:w="612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locală pentru Microsoft Dynamics 365 for Customer Service</w:t>
            </w:r>
          </w:p>
        </w:tc>
      </w:tr>
      <w:tr w:rsidR="0092350C">
        <w:tc>
          <w:tcPr>
            <w:tcW w:w="61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Microsoft Dynamics 365 for Case Management, ediția Enterprise</w:t>
            </w: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Microsoft Dynamics 365 for Case Management</w:t>
            </w:r>
          </w:p>
        </w:tc>
      </w:tr>
      <w:tr w:rsidR="0092350C">
        <w:tc>
          <w:tcPr>
            <w:tcW w:w="61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Microsoft Dynamics 365 Customer Engagement Plan, ediția Enterprise</w:t>
            </w: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Microsoft Dynamics CRM Professional</w:t>
            </w:r>
          </w:p>
        </w:tc>
      </w:tr>
    </w:tbl>
    <w:p w:rsidR="0092350C" w:rsidRDefault="0092350C">
      <w:pPr>
        <w:pStyle w:val="ProductList-Body"/>
      </w:pPr>
    </w:p>
    <w:p w:rsidR="0092350C" w:rsidRDefault="00621A69">
      <w:pPr>
        <w:pStyle w:val="ProductList-Offering2HeadingNoBorder"/>
        <w:outlineLvl w:val="2"/>
      </w:pPr>
      <w:r>
        <w:t>Aplicații cu Office 365</w:t>
      </w:r>
      <w:r>
        <w:fldChar w:fldCharType="begin"/>
      </w:r>
      <w:r>
        <w:instrText xml:space="preserve"> TC "</w:instrText>
      </w:r>
      <w:bookmarkStart w:id="369" w:name="_Toc515575209"/>
      <w:r>
        <w:instrText>Aplicații cu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6"/>
        <w:gridCol w:w="5234"/>
      </w:tblGrid>
      <w:tr w:rsidR="0092350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2350C" w:rsidRDefault="00621A69">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92350C" w:rsidRDefault="00621A69">
            <w:pPr>
              <w:pStyle w:val="ProductList-TableBody"/>
            </w:pPr>
            <w:r>
              <w:rPr>
                <w:color w:val="FFFFFF"/>
              </w:rPr>
              <w:t>Licențe eligibile</w:t>
            </w: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Visio Online Plan 2 pentru Visio Professional</w:t>
            </w: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Visio Professional</w:t>
            </w: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Visio Standard</w:t>
            </w:r>
          </w:p>
        </w:tc>
      </w:tr>
    </w:tbl>
    <w:p w:rsidR="0092350C" w:rsidRDefault="0092350C">
      <w:pPr>
        <w:pStyle w:val="ProductList-Body"/>
      </w:pPr>
    </w:p>
    <w:p w:rsidR="0092350C" w:rsidRDefault="00621A69">
      <w:pPr>
        <w:pStyle w:val="ProductList-Offering2HeadingNoBorder"/>
        <w:outlineLvl w:val="2"/>
      </w:pPr>
      <w:r>
        <w:t>Suitele Office 365</w:t>
      </w:r>
      <w:r>
        <w:fldChar w:fldCharType="begin"/>
      </w:r>
      <w:r>
        <w:instrText xml:space="preserve"> TC "</w:instrText>
      </w:r>
      <w:bookmarkStart w:id="370" w:name="_Toc515575210"/>
      <w:r>
        <w:instrText>Suitele Office 365</w:instrText>
      </w:r>
      <w:bookmarkEnd w:id="370"/>
      <w:r>
        <w:instrText>" \l 3</w:instrText>
      </w:r>
      <w:r>
        <w:fldChar w:fldCharType="end"/>
      </w:r>
    </w:p>
    <w:p w:rsidR="0092350C" w:rsidRDefault="00621A69">
      <w:pPr>
        <w:pStyle w:val="ProductList-Body"/>
      </w:pPr>
      <w:r>
        <w:t xml:space="preserve">Licențele SL utilizator suplimentare permit Utilizatorilor licențiați să acceseze de pe orice dispozitiv produsele software de tip server echivalente cu licența eligibilă. </w:t>
      </w:r>
    </w:p>
    <w:p w:rsidR="0092350C" w:rsidRDefault="0092350C">
      <w:pPr>
        <w:pStyle w:val="ProductList-Body"/>
      </w:pPr>
    </w:p>
    <w:tbl>
      <w:tblPr>
        <w:tblStyle w:val="PURTable"/>
        <w:tblW w:w="0" w:type="dxa"/>
        <w:tblLook w:val="04A0" w:firstRow="1" w:lastRow="0" w:firstColumn="1" w:lastColumn="0" w:noHBand="0" w:noVBand="1"/>
      </w:tblPr>
      <w:tblGrid>
        <w:gridCol w:w="5576"/>
        <w:gridCol w:w="5214"/>
      </w:tblGrid>
      <w:tr w:rsidR="0092350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2350C" w:rsidRDefault="00621A69">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92350C" w:rsidRDefault="00621A69">
            <w:pPr>
              <w:pStyle w:val="ProductList-TableBody"/>
            </w:pPr>
            <w:r>
              <w:rPr>
                <w:color w:val="FFFFFF"/>
              </w:rPr>
              <w:t>Licențe eligibile</w:t>
            </w: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Office 365 Enterprise/pentru instituții guvernamentale E1</w:t>
            </w:r>
          </w:p>
        </w:tc>
        <w:tc>
          <w:tcPr>
            <w:tcW w:w="588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Core CAL Suite</w:t>
            </w: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Licențe suplimentare Office 365 Enterprise/pentru instituții guvernamentale E3 fără ProPlus</w:t>
            </w:r>
          </w:p>
        </w:tc>
        <w:tc>
          <w:tcPr>
            <w:tcW w:w="5880" w:type="dxa"/>
            <w:tcBorders>
              <w:top w:val="none" w:sz="4" w:space="0" w:color="6E6E6E"/>
              <w:left w:val="single" w:sz="4" w:space="0" w:color="6E6E6E"/>
              <w:bottom w:val="none" w:sz="4" w:space="0" w:color="6E6E6E"/>
              <w:right w:val="single" w:sz="4" w:space="0" w:color="6E6E6E"/>
            </w:tcBorders>
          </w:tcPr>
          <w:p w:rsidR="0092350C" w:rsidRDefault="0092350C">
            <w:pPr>
              <w:pStyle w:val="ProductList-TableBody"/>
            </w:pP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Licențe suplimentare Office 365 Enterprise/pentru instituții guvernamentale E4 fără ProPlus</w:t>
            </w:r>
          </w:p>
        </w:tc>
        <w:tc>
          <w:tcPr>
            <w:tcW w:w="5880" w:type="dxa"/>
            <w:tcBorders>
              <w:top w:val="none" w:sz="4" w:space="0" w:color="6E6E6E"/>
              <w:left w:val="single" w:sz="4" w:space="0" w:color="6E6E6E"/>
              <w:bottom w:val="none" w:sz="4" w:space="0" w:color="6E6E6E"/>
              <w:right w:val="single" w:sz="4" w:space="0" w:color="6E6E6E"/>
            </w:tcBorders>
          </w:tcPr>
          <w:p w:rsidR="0092350C" w:rsidRDefault="0092350C">
            <w:pPr>
              <w:pStyle w:val="ProductList-TableBody"/>
            </w:pP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 xml:space="preserve">Licență suplimentară Office 365 A5 </w:t>
            </w:r>
          </w:p>
        </w:tc>
        <w:tc>
          <w:tcPr>
            <w:tcW w:w="5880" w:type="dxa"/>
            <w:tcBorders>
              <w:top w:val="none" w:sz="4" w:space="0" w:color="6E6E6E"/>
              <w:left w:val="single" w:sz="4" w:space="0" w:color="6E6E6E"/>
              <w:bottom w:val="none" w:sz="4" w:space="0" w:color="6E6E6E"/>
              <w:right w:val="single" w:sz="4" w:space="0" w:color="6E6E6E"/>
            </w:tcBorders>
          </w:tcPr>
          <w:p w:rsidR="0092350C" w:rsidRDefault="0092350C">
            <w:pPr>
              <w:pStyle w:val="ProductList-TableBody"/>
            </w:pP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rsidR="0092350C" w:rsidRDefault="0092350C">
            <w:pPr>
              <w:pStyle w:val="ProductList-TableBody"/>
            </w:pP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92350C" w:rsidRDefault="0092350C">
            <w:pPr>
              <w:pStyle w:val="ProductList-TableBody"/>
            </w:pP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Office 365 Enterprise/pentru instituții guvernamentale E3</w:t>
            </w:r>
          </w:p>
        </w:tc>
        <w:tc>
          <w:tcPr>
            <w:tcW w:w="588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Licență CAL Core Suite și</w:t>
            </w: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Office 365 Enterprise/pentru instituții guvernamentale E4</w:t>
            </w:r>
          </w:p>
        </w:tc>
        <w:tc>
          <w:tcPr>
            <w:tcW w:w="5880" w:type="dxa"/>
            <w:tcBorders>
              <w:top w:val="none" w:sz="4" w:space="0" w:color="6E6E6E"/>
              <w:left w:val="single" w:sz="4" w:space="0" w:color="6E6E6E"/>
              <w:bottom w:val="none" w:sz="4" w:space="0" w:color="6E6E6E"/>
              <w:right w:val="single" w:sz="4" w:space="0" w:color="6E6E6E"/>
            </w:tcBorders>
          </w:tcPr>
          <w:p w:rsidR="0092350C" w:rsidRDefault="00621A69">
            <w:pPr>
              <w:pStyle w:val="ProductList-TableBody"/>
            </w:pPr>
            <w:r>
              <w:t>Office Professional Plus</w:t>
            </w: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Office 365 Enterprise/pentru instituții guvernamentale E5</w:t>
            </w:r>
          </w:p>
        </w:tc>
        <w:tc>
          <w:tcPr>
            <w:tcW w:w="5880" w:type="dxa"/>
            <w:tcBorders>
              <w:top w:val="none" w:sz="4" w:space="0" w:color="6E6E6E"/>
              <w:left w:val="single" w:sz="4" w:space="0" w:color="6E6E6E"/>
              <w:bottom w:val="none" w:sz="4" w:space="0" w:color="6E6E6E"/>
              <w:right w:val="single" w:sz="4" w:space="0" w:color="6E6E6E"/>
            </w:tcBorders>
          </w:tcPr>
          <w:p w:rsidR="0092350C" w:rsidRDefault="0092350C">
            <w:pPr>
              <w:pStyle w:val="ProductList-TableBody"/>
            </w:pP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Office 365 Enterprise/pentru instituții guvernamentale E3 fără ProPlus</w:t>
            </w:r>
          </w:p>
        </w:tc>
        <w:tc>
          <w:tcPr>
            <w:tcW w:w="588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Enterprise CAL Suite</w:t>
            </w: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Office 365 Enterprise/pentru instituții guvernamentale E4 fără ProPlus</w:t>
            </w:r>
          </w:p>
        </w:tc>
        <w:tc>
          <w:tcPr>
            <w:tcW w:w="5880" w:type="dxa"/>
            <w:tcBorders>
              <w:top w:val="none" w:sz="4" w:space="0" w:color="6E6E6E"/>
              <w:left w:val="single" w:sz="4" w:space="0" w:color="6E6E6E"/>
              <w:bottom w:val="none" w:sz="4" w:space="0" w:color="6E6E6E"/>
              <w:right w:val="single" w:sz="4" w:space="0" w:color="6E6E6E"/>
            </w:tcBorders>
          </w:tcPr>
          <w:p w:rsidR="0092350C" w:rsidRDefault="0092350C">
            <w:pPr>
              <w:pStyle w:val="ProductList-TableBody"/>
            </w:pP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Office 365 A5</w:t>
            </w:r>
          </w:p>
        </w:tc>
        <w:tc>
          <w:tcPr>
            <w:tcW w:w="5880" w:type="dxa"/>
            <w:tcBorders>
              <w:top w:val="none" w:sz="4" w:space="0" w:color="6E6E6E"/>
              <w:left w:val="single" w:sz="4" w:space="0" w:color="6E6E6E"/>
              <w:bottom w:val="single" w:sz="4" w:space="0" w:color="000000"/>
              <w:right w:val="single" w:sz="4" w:space="0" w:color="6E6E6E"/>
            </w:tcBorders>
          </w:tcPr>
          <w:p w:rsidR="0092350C" w:rsidRDefault="0092350C">
            <w:pPr>
              <w:pStyle w:val="ProductList-TableBody"/>
            </w:pP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Office 365 Enterprise/pentru instituții guvernamentale E3</w:t>
            </w:r>
          </w:p>
        </w:tc>
        <w:tc>
          <w:tcPr>
            <w:tcW w:w="5880" w:type="dxa"/>
            <w:tcBorders>
              <w:top w:val="single" w:sz="4" w:space="0" w:color="000000"/>
              <w:left w:val="single" w:sz="4" w:space="0" w:color="6E6E6E"/>
              <w:bottom w:val="none" w:sz="4" w:space="0" w:color="6E6E6E"/>
              <w:right w:val="single" w:sz="4" w:space="0" w:color="6E6E6E"/>
            </w:tcBorders>
          </w:tcPr>
          <w:p w:rsidR="0092350C" w:rsidRDefault="00621A69">
            <w:pPr>
              <w:pStyle w:val="ProductList-TableBody"/>
            </w:pPr>
            <w:r>
              <w:t>Licență CAL Enterprise Suite și</w:t>
            </w: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Office 365 Enterprise/pentru instituții guvernamentale E4</w:t>
            </w:r>
          </w:p>
        </w:tc>
        <w:tc>
          <w:tcPr>
            <w:tcW w:w="5880" w:type="dxa"/>
            <w:tcBorders>
              <w:top w:val="none" w:sz="4" w:space="0" w:color="6E6E6E"/>
              <w:left w:val="single" w:sz="4" w:space="0" w:color="6E6E6E"/>
              <w:bottom w:val="none" w:sz="4" w:space="0" w:color="6E6E6E"/>
              <w:right w:val="single" w:sz="4" w:space="0" w:color="6E6E6E"/>
            </w:tcBorders>
          </w:tcPr>
          <w:p w:rsidR="0092350C" w:rsidRDefault="00621A69">
            <w:pPr>
              <w:pStyle w:val="ProductList-TableBody"/>
            </w:pPr>
            <w:r>
              <w:t>Office Professional Plus</w:t>
            </w: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Office 365 Enterprise/pentru instituții guvernamentale E5</w:t>
            </w:r>
          </w:p>
        </w:tc>
        <w:tc>
          <w:tcPr>
            <w:tcW w:w="5880" w:type="dxa"/>
            <w:tcBorders>
              <w:top w:val="none" w:sz="4" w:space="0" w:color="6E6E6E"/>
              <w:left w:val="single" w:sz="4" w:space="0" w:color="6E6E6E"/>
              <w:bottom w:val="none" w:sz="4" w:space="0" w:color="6E6E6E"/>
              <w:right w:val="single" w:sz="4" w:space="0" w:color="6E6E6E"/>
            </w:tcBorders>
          </w:tcPr>
          <w:p w:rsidR="0092350C" w:rsidRDefault="0092350C">
            <w:pPr>
              <w:pStyle w:val="ProductList-TableBody"/>
            </w:pP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Office 365 Enterprise E3 (disponibilă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Office Professional Plus</w:t>
            </w:r>
          </w:p>
        </w:tc>
      </w:tr>
    </w:tbl>
    <w:p w:rsidR="0092350C" w:rsidRDefault="0092350C">
      <w:pPr>
        <w:pStyle w:val="ProductList-Body"/>
      </w:pPr>
    </w:p>
    <w:p w:rsidR="0092350C" w:rsidRDefault="00621A69">
      <w:pPr>
        <w:pStyle w:val="ProductList-Offering2HeadingNoBorder"/>
        <w:outlineLvl w:val="2"/>
      </w:pPr>
      <w:r>
        <w:t>Multi-Geo Capabilities în Office 365</w:t>
      </w:r>
      <w:r>
        <w:fldChar w:fldCharType="begin"/>
      </w:r>
      <w:r>
        <w:instrText xml:space="preserve"> TC "</w:instrText>
      </w:r>
      <w:bookmarkStart w:id="371" w:name="_Toc515575211"/>
      <w:r>
        <w:instrText>Multi-Geo Capabilities în Office 365</w:instrText>
      </w:r>
      <w:bookmarkEnd w:id="371"/>
      <w:r>
        <w:instrText>" \l 3</w:instrText>
      </w:r>
      <w:r>
        <w:fldChar w:fldCharType="end"/>
      </w:r>
    </w:p>
    <w:p w:rsidR="0092350C" w:rsidRDefault="0092350C">
      <w:pPr>
        <w:pStyle w:val="ProductList-Body"/>
      </w:pPr>
    </w:p>
    <w:tbl>
      <w:tblPr>
        <w:tblStyle w:val="PURTable"/>
        <w:tblW w:w="0" w:type="dxa"/>
        <w:tblLook w:val="04A0" w:firstRow="1" w:lastRow="0" w:firstColumn="1" w:lastColumn="0" w:noHBand="0" w:noVBand="1"/>
      </w:tblPr>
      <w:tblGrid>
        <w:gridCol w:w="5561"/>
        <w:gridCol w:w="5229"/>
      </w:tblGrid>
      <w:tr w:rsidR="0092350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2350C" w:rsidRDefault="00621A69">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92350C" w:rsidRDefault="00621A69">
            <w:pPr>
              <w:pStyle w:val="ProductList-TableBody"/>
            </w:pPr>
            <w:r>
              <w:rPr>
                <w:color w:val="FFFFFF"/>
              </w:rPr>
              <w:t>Licențe eligibile</w:t>
            </w:r>
          </w:p>
        </w:tc>
      </w:tr>
      <w:tr w:rsidR="0092350C">
        <w:tc>
          <w:tcPr>
            <w:tcW w:w="624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Licență suplimentară Multi-Geo Capabilities în Office 365</w:t>
            </w: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Microsoft 365 F1, E1, E3 sau E5</w:t>
            </w:r>
          </w:p>
        </w:tc>
      </w:tr>
      <w:tr w:rsidR="0092350C">
        <w:tc>
          <w:tcPr>
            <w:tcW w:w="6240" w:type="dxa"/>
            <w:tcBorders>
              <w:top w:val="none" w:sz="4" w:space="0" w:color="6E6E6E"/>
              <w:left w:val="single" w:sz="4" w:space="0" w:color="6E6E6E"/>
              <w:bottom w:val="none" w:sz="4" w:space="0" w:color="6E6E6E"/>
              <w:right w:val="single" w:sz="4" w:space="0" w:color="6E6E6E"/>
            </w:tcBorders>
          </w:tcPr>
          <w:p w:rsidR="0092350C" w:rsidRDefault="0092350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Office 365 F1, E1, E3 sau E5</w:t>
            </w:r>
          </w:p>
        </w:tc>
      </w:tr>
      <w:tr w:rsidR="0092350C">
        <w:tc>
          <w:tcPr>
            <w:tcW w:w="6240" w:type="dxa"/>
            <w:tcBorders>
              <w:top w:val="none" w:sz="4" w:space="0" w:color="6E6E6E"/>
              <w:left w:val="single" w:sz="4" w:space="0" w:color="6E6E6E"/>
              <w:bottom w:val="none" w:sz="4" w:space="0" w:color="6E6E6E"/>
              <w:right w:val="single" w:sz="4" w:space="0" w:color="6E6E6E"/>
            </w:tcBorders>
          </w:tcPr>
          <w:p w:rsidR="0092350C" w:rsidRDefault="0092350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Exchange Online Plan 1 sau Plan 2</w:t>
            </w:r>
          </w:p>
        </w:tc>
      </w:tr>
      <w:tr w:rsidR="0092350C">
        <w:tc>
          <w:tcPr>
            <w:tcW w:w="6240" w:type="dxa"/>
            <w:tcBorders>
              <w:top w:val="none" w:sz="4" w:space="0" w:color="6E6E6E"/>
              <w:left w:val="single" w:sz="4" w:space="0" w:color="6E6E6E"/>
              <w:bottom w:val="none" w:sz="4" w:space="0" w:color="6E6E6E"/>
              <w:right w:val="single" w:sz="4" w:space="0" w:color="6E6E6E"/>
            </w:tcBorders>
          </w:tcPr>
          <w:p w:rsidR="0092350C" w:rsidRDefault="0092350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OneDrive for Business Plan 1 sau Plan 2</w:t>
            </w:r>
          </w:p>
        </w:tc>
      </w:tr>
      <w:tr w:rsidR="0092350C">
        <w:tc>
          <w:tcPr>
            <w:tcW w:w="624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SharePoint Online Plan 1 sau Plan 2</w:t>
            </w:r>
          </w:p>
        </w:tc>
      </w:tr>
    </w:tbl>
    <w:p w:rsidR="0092350C" w:rsidRDefault="0092350C">
      <w:pPr>
        <w:pStyle w:val="ProductList-Body"/>
      </w:pPr>
    </w:p>
    <w:p w:rsidR="0092350C" w:rsidRDefault="00621A69">
      <w:pPr>
        <w:pStyle w:val="ProductList-Offering2HeadingNoBorder"/>
        <w:outlineLvl w:val="2"/>
      </w:pPr>
      <w:r>
        <w:t>Exchange Online</w:t>
      </w:r>
      <w:r>
        <w:fldChar w:fldCharType="begin"/>
      </w:r>
      <w:r>
        <w:instrText xml:space="preserve"> TC "</w:instrText>
      </w:r>
      <w:bookmarkStart w:id="372" w:name="_Toc515575212"/>
      <w:r>
        <w:instrText>Exchange Online</w:instrText>
      </w:r>
      <w:bookmarkEnd w:id="372"/>
      <w:r>
        <w:instrText>" \l 3</w:instrText>
      </w:r>
      <w:r>
        <w:fldChar w:fldCharType="end"/>
      </w:r>
    </w:p>
    <w:p w:rsidR="0092350C" w:rsidRDefault="0092350C">
      <w:pPr>
        <w:pStyle w:val="ProductList-Body"/>
      </w:pPr>
    </w:p>
    <w:tbl>
      <w:tblPr>
        <w:tblStyle w:val="PURTable"/>
        <w:tblW w:w="0" w:type="dxa"/>
        <w:tblLook w:val="04A0" w:firstRow="1" w:lastRow="0" w:firstColumn="1" w:lastColumn="0" w:noHBand="0" w:noVBand="1"/>
      </w:tblPr>
      <w:tblGrid>
        <w:gridCol w:w="5672"/>
        <w:gridCol w:w="5118"/>
      </w:tblGrid>
      <w:tr w:rsidR="0092350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2350C" w:rsidRDefault="00621A69">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92350C" w:rsidRDefault="00621A69">
            <w:pPr>
              <w:pStyle w:val="ProductList-TableBody"/>
            </w:pPr>
            <w:r>
              <w:rPr>
                <w:color w:val="FFFFFF"/>
              </w:rPr>
              <w:t>Licențe eligibile</w:t>
            </w:r>
          </w:p>
        </w:tc>
      </w:tr>
      <w:tr w:rsidR="0092350C">
        <w:tc>
          <w:tcPr>
            <w:tcW w:w="636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Exchange Standard</w:t>
            </w:r>
          </w:p>
        </w:tc>
      </w:tr>
      <w:tr w:rsidR="0092350C">
        <w:tc>
          <w:tcPr>
            <w:tcW w:w="636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Core CAL Suite</w:t>
            </w:r>
          </w:p>
        </w:tc>
      </w:tr>
    </w:tbl>
    <w:p w:rsidR="0092350C" w:rsidRDefault="0092350C">
      <w:pPr>
        <w:pStyle w:val="ProductList-Body"/>
      </w:pPr>
    </w:p>
    <w:p w:rsidR="0092350C" w:rsidRDefault="00621A69">
      <w:pPr>
        <w:pStyle w:val="ProductList-Offering2HeadingNoBorder"/>
        <w:outlineLvl w:val="2"/>
      </w:pPr>
      <w:r>
        <w:t>Project Online</w:t>
      </w:r>
      <w:r>
        <w:fldChar w:fldCharType="begin"/>
      </w:r>
      <w:r>
        <w:instrText xml:space="preserve"> TC "</w:instrText>
      </w:r>
      <w:bookmarkStart w:id="373" w:name="_Toc515575213"/>
      <w:r>
        <w:instrText>Project Online</w:instrText>
      </w:r>
      <w:bookmarkEnd w:id="373"/>
      <w:r>
        <w:instrText>" \l 3</w:instrText>
      </w:r>
      <w:r>
        <w:fldChar w:fldCharType="end"/>
      </w:r>
    </w:p>
    <w:p w:rsidR="0092350C" w:rsidRDefault="0092350C">
      <w:pPr>
        <w:pStyle w:val="ProductList-Body"/>
      </w:pPr>
    </w:p>
    <w:tbl>
      <w:tblPr>
        <w:tblStyle w:val="PURTable"/>
        <w:tblW w:w="0" w:type="dxa"/>
        <w:tblLook w:val="04A0" w:firstRow="1" w:lastRow="0" w:firstColumn="1" w:lastColumn="0" w:noHBand="0" w:noVBand="1"/>
      </w:tblPr>
      <w:tblGrid>
        <w:gridCol w:w="5660"/>
        <w:gridCol w:w="5130"/>
      </w:tblGrid>
      <w:tr w:rsidR="0092350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2350C" w:rsidRDefault="00621A69">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92350C" w:rsidRDefault="00621A69">
            <w:pPr>
              <w:pStyle w:val="ProductList-TableBody"/>
            </w:pPr>
            <w:r>
              <w:rPr>
                <w:color w:val="FFFFFF"/>
              </w:rPr>
              <w:t>Licențe eligibile</w:t>
            </w:r>
          </w:p>
        </w:tc>
      </w:tr>
      <w:tr w:rsidR="0092350C">
        <w:tc>
          <w:tcPr>
            <w:tcW w:w="636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Project Professional</w:t>
            </w:r>
          </w:p>
        </w:tc>
      </w:tr>
      <w:tr w:rsidR="0092350C">
        <w:tc>
          <w:tcPr>
            <w:tcW w:w="636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r>
      <w:tr w:rsidR="0092350C">
        <w:tc>
          <w:tcPr>
            <w:tcW w:w="636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Project Standard</w:t>
            </w:r>
          </w:p>
        </w:tc>
      </w:tr>
      <w:tr w:rsidR="0092350C">
        <w:tc>
          <w:tcPr>
            <w:tcW w:w="636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r>
      <w:tr w:rsidR="0092350C">
        <w:tc>
          <w:tcPr>
            <w:tcW w:w="636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Licență CAL pentru Project Server</w:t>
            </w:r>
          </w:p>
        </w:tc>
      </w:tr>
      <w:tr w:rsidR="0092350C">
        <w:tc>
          <w:tcPr>
            <w:tcW w:w="636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92350C" w:rsidRDefault="0092350C">
            <w:pPr>
              <w:pStyle w:val="ProductList-TableBody"/>
            </w:pPr>
          </w:p>
        </w:tc>
      </w:tr>
      <w:tr w:rsidR="0092350C">
        <w:tc>
          <w:tcPr>
            <w:tcW w:w="636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r>
    </w:tbl>
    <w:p w:rsidR="0092350C" w:rsidRDefault="0092350C">
      <w:pPr>
        <w:pStyle w:val="ProductList-Body"/>
      </w:pPr>
    </w:p>
    <w:p w:rsidR="0092350C" w:rsidRDefault="00621A69">
      <w:pPr>
        <w:pStyle w:val="ProductList-Offering2HeadingNoBorder"/>
        <w:outlineLvl w:val="2"/>
      </w:pPr>
      <w:r>
        <w:t>SharePoint Online</w:t>
      </w:r>
      <w:r>
        <w:fldChar w:fldCharType="begin"/>
      </w:r>
      <w:r>
        <w:instrText xml:space="preserve"> TC "</w:instrText>
      </w:r>
      <w:bookmarkStart w:id="374" w:name="_Toc515575214"/>
      <w:r>
        <w:instrText>SharePoint Online</w:instrText>
      </w:r>
      <w:bookmarkEnd w:id="374"/>
      <w:r>
        <w:instrText>" \l 3</w:instrText>
      </w:r>
      <w:r>
        <w:fldChar w:fldCharType="end"/>
      </w:r>
    </w:p>
    <w:p w:rsidR="0092350C" w:rsidRDefault="0092350C">
      <w:pPr>
        <w:pStyle w:val="ProductList-Body"/>
      </w:pPr>
    </w:p>
    <w:tbl>
      <w:tblPr>
        <w:tblStyle w:val="PURTable"/>
        <w:tblW w:w="0" w:type="dxa"/>
        <w:tblLook w:val="04A0" w:firstRow="1" w:lastRow="0" w:firstColumn="1" w:lastColumn="0" w:noHBand="0" w:noVBand="1"/>
      </w:tblPr>
      <w:tblGrid>
        <w:gridCol w:w="5666"/>
        <w:gridCol w:w="5124"/>
      </w:tblGrid>
      <w:tr w:rsidR="0092350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2350C" w:rsidRDefault="00621A69">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92350C" w:rsidRDefault="00621A69">
            <w:pPr>
              <w:pStyle w:val="ProductList-TableBody"/>
            </w:pPr>
            <w:r>
              <w:rPr>
                <w:color w:val="FFFFFF"/>
              </w:rPr>
              <w:t>Licențe eligibile</w:t>
            </w:r>
          </w:p>
        </w:tc>
      </w:tr>
      <w:tr w:rsidR="0092350C">
        <w:tc>
          <w:tcPr>
            <w:tcW w:w="636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Licență suplimentară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SharePoint Standard</w:t>
            </w:r>
          </w:p>
        </w:tc>
      </w:tr>
      <w:tr w:rsidR="0092350C">
        <w:tc>
          <w:tcPr>
            <w:tcW w:w="636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Core CAL Suite</w:t>
            </w:r>
          </w:p>
        </w:tc>
      </w:tr>
    </w:tbl>
    <w:p w:rsidR="0092350C" w:rsidRDefault="0092350C">
      <w:pPr>
        <w:pStyle w:val="ProductList-Body"/>
      </w:pPr>
    </w:p>
    <w:p w:rsidR="0092350C" w:rsidRDefault="00621A69">
      <w:pPr>
        <w:pStyle w:val="ProductList-Offering2HeadingNoBorder"/>
        <w:outlineLvl w:val="2"/>
      </w:pPr>
      <w:r>
        <w:t>Skype for Business Online</w:t>
      </w:r>
      <w:r>
        <w:fldChar w:fldCharType="begin"/>
      </w:r>
      <w:r>
        <w:instrText xml:space="preserve"> TC "</w:instrText>
      </w:r>
      <w:bookmarkStart w:id="375" w:name="_Toc515575215"/>
      <w:r>
        <w:instrText>Skype for Business Online</w:instrText>
      </w:r>
      <w:bookmarkEnd w:id="375"/>
      <w:r>
        <w:instrText>" \l 3</w:instrText>
      </w:r>
      <w:r>
        <w:fldChar w:fldCharType="end"/>
      </w:r>
    </w:p>
    <w:p w:rsidR="0092350C" w:rsidRDefault="0092350C">
      <w:pPr>
        <w:pStyle w:val="ProductList-Body"/>
      </w:pPr>
    </w:p>
    <w:tbl>
      <w:tblPr>
        <w:tblStyle w:val="PURTable"/>
        <w:tblW w:w="0" w:type="dxa"/>
        <w:tblLook w:val="04A0" w:firstRow="1" w:lastRow="0" w:firstColumn="1" w:lastColumn="0" w:noHBand="0" w:noVBand="1"/>
      </w:tblPr>
      <w:tblGrid>
        <w:gridCol w:w="5778"/>
        <w:gridCol w:w="5012"/>
      </w:tblGrid>
      <w:tr w:rsidR="0092350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2350C" w:rsidRDefault="00621A69">
            <w:pPr>
              <w:pStyle w:val="ProductList-TableBody"/>
            </w:pPr>
            <w:r>
              <w:rPr>
                <w:color w:val="FFFFFF"/>
              </w:rPr>
              <w:t>Licență SL utilizator suplimentară</w:t>
            </w:r>
          </w:p>
        </w:tc>
        <w:tc>
          <w:tcPr>
            <w:tcW w:w="5640" w:type="dxa"/>
            <w:tcBorders>
              <w:top w:val="single" w:sz="4" w:space="0" w:color="0070C0"/>
              <w:bottom w:val="single" w:sz="4" w:space="0" w:color="6E6E6E"/>
              <w:right w:val="single" w:sz="4" w:space="0" w:color="0070C0"/>
            </w:tcBorders>
            <w:shd w:val="clear" w:color="auto" w:fill="0070C0"/>
          </w:tcPr>
          <w:p w:rsidR="0092350C" w:rsidRDefault="00621A69">
            <w:pPr>
              <w:pStyle w:val="ProductList-TableBody"/>
            </w:pPr>
            <w:r>
              <w:rPr>
                <w:color w:val="FFFFFF"/>
              </w:rPr>
              <w:t>Licențe eligibile</w:t>
            </w:r>
          </w:p>
        </w:tc>
      </w:tr>
      <w:tr w:rsidR="0092350C">
        <w:tc>
          <w:tcPr>
            <w:tcW w:w="648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Licență suplimentară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Standard Skype for Business</w:t>
            </w:r>
          </w:p>
        </w:tc>
      </w:tr>
      <w:tr w:rsidR="0092350C">
        <w:tc>
          <w:tcPr>
            <w:tcW w:w="648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Core CAL Suite</w:t>
            </w:r>
          </w:p>
        </w:tc>
      </w:tr>
    </w:tbl>
    <w:p w:rsidR="0092350C" w:rsidRDefault="0092350C">
      <w:pPr>
        <w:pStyle w:val="ProductList-Body"/>
      </w:pPr>
    </w:p>
    <w:p w:rsidR="0092350C" w:rsidRDefault="00621A69">
      <w:pPr>
        <w:pStyle w:val="ProductList-Offering2HeadingNoBorder"/>
        <w:outlineLvl w:val="2"/>
      </w:pPr>
      <w:r>
        <w:t>Microsoft Intune</w:t>
      </w:r>
      <w:r>
        <w:fldChar w:fldCharType="begin"/>
      </w:r>
      <w:r>
        <w:instrText xml:space="preserve"> TC "</w:instrText>
      </w:r>
      <w:bookmarkStart w:id="376" w:name="_Toc515575216"/>
      <w:r>
        <w:instrText>Microsoft Intune</w:instrText>
      </w:r>
      <w:bookmarkEnd w:id="376"/>
      <w:r>
        <w:instrText>" \l 3</w:instrText>
      </w:r>
      <w:r>
        <w:fldChar w:fldCharType="end"/>
      </w:r>
    </w:p>
    <w:p w:rsidR="0092350C" w:rsidRDefault="0092350C">
      <w:pPr>
        <w:pStyle w:val="ProductList-Body"/>
      </w:pPr>
    </w:p>
    <w:tbl>
      <w:tblPr>
        <w:tblStyle w:val="PURTable"/>
        <w:tblW w:w="0" w:type="dxa"/>
        <w:tblLook w:val="04A0" w:firstRow="1" w:lastRow="0" w:firstColumn="1" w:lastColumn="0" w:noHBand="0" w:noVBand="1"/>
      </w:tblPr>
      <w:tblGrid>
        <w:gridCol w:w="5668"/>
        <w:gridCol w:w="5122"/>
      </w:tblGrid>
      <w:tr w:rsidR="0092350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2350C" w:rsidRDefault="00621A69">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92350C" w:rsidRDefault="00621A69">
            <w:pPr>
              <w:pStyle w:val="ProductList-TableBody"/>
            </w:pPr>
            <w:r>
              <w:rPr>
                <w:color w:val="FFFFFF"/>
              </w:rPr>
              <w:t>Licențe eligibile</w:t>
            </w:r>
          </w:p>
        </w:tc>
      </w:tr>
      <w:tr w:rsidR="0092350C">
        <w:tc>
          <w:tcPr>
            <w:tcW w:w="636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Core CAL Suite</w:t>
            </w:r>
          </w:p>
        </w:tc>
      </w:tr>
      <w:tr w:rsidR="0092350C">
        <w:tc>
          <w:tcPr>
            <w:tcW w:w="636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Enterprise CAL Suite</w:t>
            </w:r>
          </w:p>
        </w:tc>
      </w:tr>
      <w:tr w:rsidR="0092350C">
        <w:tc>
          <w:tcPr>
            <w:tcW w:w="636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Core CAL Suite</w:t>
            </w:r>
          </w:p>
        </w:tc>
      </w:tr>
      <w:tr w:rsidR="0092350C">
        <w:tc>
          <w:tcPr>
            <w:tcW w:w="636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Enterprise CAL Suite</w:t>
            </w:r>
          </w:p>
        </w:tc>
      </w:tr>
    </w:tbl>
    <w:p w:rsidR="0092350C" w:rsidRDefault="0092350C">
      <w:pPr>
        <w:pStyle w:val="ProductList-Body"/>
      </w:pPr>
    </w:p>
    <w:p w:rsidR="0092350C" w:rsidRDefault="0092350C">
      <w:pPr>
        <w:pStyle w:val="PURBreadcrumb"/>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OfferingGroupHeading"/>
        <w:outlineLvl w:val="1"/>
      </w:pPr>
      <w:bookmarkStart w:id="377" w:name="_Sec1240"/>
      <w:r>
        <w:t>SA de tranziție</w:t>
      </w:r>
      <w:bookmarkEnd w:id="377"/>
      <w:r>
        <w:fldChar w:fldCharType="begin"/>
      </w:r>
      <w:r>
        <w:instrText xml:space="preserve"> TC "</w:instrText>
      </w:r>
      <w:bookmarkStart w:id="378" w:name="_Toc515575217"/>
      <w:r>
        <w:instrText>SA de tranziție</w:instrText>
      </w:r>
      <w:bookmarkEnd w:id="378"/>
      <w:r>
        <w:instrText>" \l 2</w:instrText>
      </w:r>
      <w:r>
        <w:fldChar w:fldCharType="end"/>
      </w:r>
    </w:p>
    <w:p w:rsidR="0092350C" w:rsidRDefault="00621A69">
      <w:pPr>
        <w:pStyle w:val="ProductList-Body"/>
      </w:pPr>
      <w:r>
        <w:t>Clientul are dreptul să achiziționeze licențe utilizator cu SA de tranziție în locul unui SA pentru Licențele perpetue, plătite integral, conform condițiilor de mai jos:</w:t>
      </w:r>
    </w:p>
    <w:p w:rsidR="0092350C" w:rsidRDefault="00621A69" w:rsidP="00621A69">
      <w:pPr>
        <w:pStyle w:val="ProductList-Bullet"/>
        <w:numPr>
          <w:ilvl w:val="0"/>
          <w:numId w:val="61"/>
        </w:numPr>
      </w:pPr>
      <w:r>
        <w:t>Clientul deține protecție activă prin SA sau reînnoiește protecția pentru Licențele eligibile corespunzătoare</w:t>
      </w:r>
    </w:p>
    <w:p w:rsidR="0092350C" w:rsidRDefault="00621A69" w:rsidP="00621A69">
      <w:pPr>
        <w:pStyle w:val="ProductList-Bullet"/>
        <w:numPr>
          <w:ilvl w:val="0"/>
          <w:numId w:val="61"/>
        </w:numPr>
      </w:pPr>
      <w:r>
        <w:t>Clientul achiziționează cel mult o licență SL cu SA de tranziție pentru fiecare licență eligibilă, cu excepția cazului în care anexa prevede altfel.</w:t>
      </w:r>
    </w:p>
    <w:p w:rsidR="0092350C" w:rsidRDefault="00621A69" w:rsidP="00621A69">
      <w:pPr>
        <w:pStyle w:val="ProductList-Bullet"/>
        <w:numPr>
          <w:ilvl w:val="0"/>
          <w:numId w:val="61"/>
        </w:numPr>
      </w:pPr>
      <w:r>
        <w:t xml:space="preserve">Clientul achiziționează licențe SL cu SA de tranziție la data aniversării sau reînnoirii Înscrierii </w:t>
      </w:r>
    </w:p>
    <w:p w:rsidR="0092350C" w:rsidRDefault="0092350C">
      <w:pPr>
        <w:pStyle w:val="ProductList-Body"/>
      </w:pPr>
    </w:p>
    <w:p w:rsidR="0092350C" w:rsidRDefault="00621A69">
      <w:pPr>
        <w:pStyle w:val="ProductList-Body"/>
      </w:pPr>
      <w:r>
        <w:t>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licențele SL cu SA de tranziție în limita numărului de licențe SL cu SA de tranziție corespunzătoare care expiră. La următoarea reînnoire a Înscrierii, clienții care dețin abonamente cu licență la suita Office 365 înainte de 1 august 2014 în baza unei Înscrieri curente pot să achiziționeze Licențe SL utilizator cu SA de tranziție pentru toți utilizatorii Office 365 respectivi, inclusiv cei adăugați pe durata rămasă a Înscrierii curente.</w:t>
      </w:r>
    </w:p>
    <w:p w:rsidR="0092350C" w:rsidRDefault="0092350C">
      <w:pPr>
        <w:pStyle w:val="ProductList-Body"/>
      </w:pPr>
    </w:p>
    <w:p w:rsidR="0092350C" w:rsidRDefault="00621A69">
      <w:pPr>
        <w:pStyle w:val="ProductList-Body"/>
      </w:pPr>
      <w:r>
        <w:t xml:space="preserve">Ca excepție unică, clientul poate să achiziționeze mai multe licențe SL utilizator cu SA de tranziție dacă (1) acesta achiziționează licențe SL utilizator cu SA de tranziție pentru toți utilizatorii Dispozitivelor calificate și (2) în cazul licențelor pentru sistemul de operare desktop Windows, adaugă dispozitivele necesare pentru a respecta cerințele privind utilizarea principală din secțiunea 2.1.1 </w:t>
      </w:r>
      <w:hyperlink w:anchor="_Sec652">
        <w:r>
          <w:rPr>
            <w:color w:val="00467F"/>
            <w:u w:val="single"/>
          </w:rPr>
          <w:t>Windows Desktop Operating System</w:t>
        </w:r>
      </w:hyperlink>
      <w:r>
        <w:t xml:space="preserve">. </w:t>
      </w:r>
    </w:p>
    <w:p w:rsidR="0092350C" w:rsidRDefault="0092350C">
      <w:pPr>
        <w:pStyle w:val="ProductList-Body"/>
      </w:pPr>
    </w:p>
    <w:p w:rsidR="0092350C" w:rsidRDefault="00621A69">
      <w:pPr>
        <w:pStyle w:val="ProductList-Offering2HeadingNoBorder"/>
        <w:outlineLvl w:val="2"/>
      </w:pPr>
      <w:r>
        <w:t>Suite CAL Suite</w:t>
      </w:r>
      <w:r>
        <w:fldChar w:fldCharType="begin"/>
      </w:r>
      <w:r>
        <w:instrText xml:space="preserve"> TC "</w:instrText>
      </w:r>
      <w:bookmarkStart w:id="379" w:name="_Toc515575218"/>
      <w:r>
        <w:instrText>Suite CAL Suite</w:instrText>
      </w:r>
      <w:bookmarkEnd w:id="379"/>
      <w:r>
        <w:instrText>" \l 3</w:instrText>
      </w:r>
      <w:r>
        <w:fldChar w:fldCharType="end"/>
      </w:r>
    </w:p>
    <w:p w:rsidR="0092350C" w:rsidRDefault="0092350C">
      <w:pPr>
        <w:pStyle w:val="ProductList-Body"/>
      </w:pPr>
    </w:p>
    <w:tbl>
      <w:tblPr>
        <w:tblStyle w:val="PURTable"/>
        <w:tblW w:w="0" w:type="dxa"/>
        <w:tblLook w:val="04A0" w:firstRow="1" w:lastRow="0" w:firstColumn="1" w:lastColumn="0" w:noHBand="0" w:noVBand="1"/>
      </w:tblPr>
      <w:tblGrid>
        <w:gridCol w:w="5481"/>
        <w:gridCol w:w="5309"/>
      </w:tblGrid>
      <w:tr w:rsidR="0092350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2350C" w:rsidRDefault="00621A69">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92350C" w:rsidRDefault="00621A69">
            <w:pPr>
              <w:pStyle w:val="ProductList-TableBody"/>
            </w:pPr>
            <w:r>
              <w:rPr>
                <w:color w:val="FFFFFF"/>
              </w:rPr>
              <w:t>Licențe eligibile</w:t>
            </w:r>
          </w:p>
        </w:tc>
      </w:tr>
      <w:tr w:rsidR="0092350C">
        <w:tc>
          <w:tcPr>
            <w:tcW w:w="61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SA pentru Licență CAL Suite părinte</w:t>
            </w:r>
          </w:p>
        </w:tc>
      </w:tr>
      <w:tr w:rsidR="0092350C">
        <w:tc>
          <w:tcPr>
            <w:tcW w:w="61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SA pentru Licență CAL Suite părinte</w:t>
            </w:r>
          </w:p>
        </w:tc>
      </w:tr>
    </w:tbl>
    <w:p w:rsidR="0092350C" w:rsidRDefault="0092350C">
      <w:pPr>
        <w:pStyle w:val="ProductList-Body"/>
      </w:pPr>
    </w:p>
    <w:p w:rsidR="0092350C" w:rsidRDefault="00621A69">
      <w:pPr>
        <w:pStyle w:val="ProductList-Offering2HeadingNoBorder"/>
        <w:outlineLvl w:val="2"/>
      </w:pPr>
      <w:r>
        <w:t>Sistemul de operare desktop Windows</w:t>
      </w:r>
      <w:r>
        <w:fldChar w:fldCharType="begin"/>
      </w:r>
      <w:r>
        <w:instrText xml:space="preserve"> TC "</w:instrText>
      </w:r>
      <w:bookmarkStart w:id="380" w:name="_Toc515575219"/>
      <w:r>
        <w:instrText>Sistemul de operare desktop Windows</w:instrText>
      </w:r>
      <w:bookmarkEnd w:id="380"/>
      <w:r>
        <w:instrText>" \l 3</w:instrText>
      </w:r>
      <w:r>
        <w:fldChar w:fldCharType="end"/>
      </w:r>
    </w:p>
    <w:p w:rsidR="0092350C" w:rsidRDefault="0092350C">
      <w:pPr>
        <w:pStyle w:val="ProductList-Body"/>
      </w:pPr>
    </w:p>
    <w:tbl>
      <w:tblPr>
        <w:tblStyle w:val="PURTable"/>
        <w:tblW w:w="0" w:type="dxa"/>
        <w:tblLook w:val="04A0" w:firstRow="1" w:lastRow="0" w:firstColumn="1" w:lastColumn="0" w:noHBand="0" w:noVBand="1"/>
      </w:tblPr>
      <w:tblGrid>
        <w:gridCol w:w="5451"/>
        <w:gridCol w:w="5339"/>
      </w:tblGrid>
      <w:tr w:rsidR="0092350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2350C" w:rsidRDefault="00621A69">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92350C" w:rsidRDefault="00621A69">
            <w:pPr>
              <w:pStyle w:val="ProductList-TableBody"/>
            </w:pPr>
            <w:r>
              <w:rPr>
                <w:color w:val="FFFFFF"/>
              </w:rPr>
              <w:t>Licențe eligibile</w:t>
            </w:r>
          </w:p>
        </w:tc>
      </w:tr>
      <w:tr w:rsidR="0092350C">
        <w:tc>
          <w:tcPr>
            <w:tcW w:w="61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cu SA de tranziție pentru Windows 10 Enterprise E3/E5 per utilizator (licență SL)</w:t>
            </w: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SA pentru sistemul de operare desktop Windows</w:t>
            </w:r>
          </w:p>
        </w:tc>
      </w:tr>
    </w:tbl>
    <w:p w:rsidR="0092350C" w:rsidRDefault="0092350C">
      <w:pPr>
        <w:pStyle w:val="ProductList-Body"/>
      </w:pPr>
    </w:p>
    <w:p w:rsidR="0092350C" w:rsidRDefault="0092350C">
      <w:pPr>
        <w:pStyle w:val="ProductList-Body"/>
      </w:pPr>
    </w:p>
    <w:p w:rsidR="0092350C" w:rsidRDefault="00621A69">
      <w:pPr>
        <w:pStyle w:val="ProductList-Offering2HeadingNoBorder"/>
        <w:outlineLvl w:val="2"/>
      </w:pPr>
      <w:r>
        <w:t>Microsoft Operations Management and Security</w:t>
      </w:r>
      <w:r>
        <w:fldChar w:fldCharType="begin"/>
      </w:r>
      <w:r>
        <w:instrText xml:space="preserve"> TC "</w:instrText>
      </w:r>
      <w:bookmarkStart w:id="381" w:name="_Toc515575220"/>
      <w:r>
        <w:instrText>Microsoft Operations Management and Security</w:instrText>
      </w:r>
      <w:bookmarkEnd w:id="381"/>
      <w:r>
        <w:instrText>" \l 3</w:instrText>
      </w:r>
      <w:r>
        <w:fldChar w:fldCharType="end"/>
      </w:r>
    </w:p>
    <w:p w:rsidR="0092350C" w:rsidRDefault="0092350C">
      <w:pPr>
        <w:pStyle w:val="ProductList-Body"/>
      </w:pPr>
    </w:p>
    <w:p w:rsidR="0092350C" w:rsidRDefault="00621A69">
      <w:pPr>
        <w:pStyle w:val="ProductList-Body"/>
      </w:pPr>
      <w:r>
        <w:t>Pentru fiecare Licență eligibilă, clientul poate achiziționa o combinație de licențe SL cu protecție prin SA E1 și E2, până la Cantitatea eligibilă.</w:t>
      </w:r>
    </w:p>
    <w:p w:rsidR="0092350C" w:rsidRDefault="0092350C">
      <w:pPr>
        <w:pStyle w:val="ProductList-Body"/>
      </w:pPr>
    </w:p>
    <w:tbl>
      <w:tblPr>
        <w:tblStyle w:val="PURTable"/>
        <w:tblW w:w="0" w:type="dxa"/>
        <w:tblLook w:val="04A0" w:firstRow="1" w:lastRow="0" w:firstColumn="1" w:lastColumn="0" w:noHBand="0" w:noVBand="1"/>
      </w:tblPr>
      <w:tblGrid>
        <w:gridCol w:w="3433"/>
        <w:gridCol w:w="3750"/>
        <w:gridCol w:w="3607"/>
      </w:tblGrid>
      <w:tr w:rsidR="0092350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92350C" w:rsidRDefault="00621A69">
            <w:pPr>
              <w:pStyle w:val="ProductList-TableBody"/>
            </w:pPr>
            <w:r>
              <w:rPr>
                <w:color w:val="FFFFFF"/>
              </w:rPr>
              <w:t>Licență SL utilizator cu SA de tranziție</w:t>
            </w:r>
          </w:p>
        </w:tc>
        <w:tc>
          <w:tcPr>
            <w:tcW w:w="4160" w:type="dxa"/>
            <w:tcBorders>
              <w:top w:val="single" w:sz="4" w:space="0" w:color="0070C0"/>
            </w:tcBorders>
            <w:shd w:val="clear" w:color="auto" w:fill="0070C0"/>
          </w:tcPr>
          <w:p w:rsidR="0092350C" w:rsidRDefault="00621A69">
            <w:pPr>
              <w:pStyle w:val="ProductList-TableBody"/>
            </w:pPr>
            <w:r>
              <w:rPr>
                <w:color w:val="FFFFFF"/>
              </w:rPr>
              <w:t>Licențe eligibile</w:t>
            </w:r>
          </w:p>
        </w:tc>
        <w:tc>
          <w:tcPr>
            <w:tcW w:w="4040" w:type="dxa"/>
            <w:tcBorders>
              <w:top w:val="single" w:sz="4" w:space="0" w:color="0070C0"/>
              <w:bottom w:val="single" w:sz="4" w:space="0" w:color="6E6E6E"/>
              <w:right w:val="single" w:sz="4" w:space="0" w:color="0070C0"/>
            </w:tcBorders>
            <w:shd w:val="clear" w:color="auto" w:fill="0070C0"/>
          </w:tcPr>
          <w:p w:rsidR="0092350C" w:rsidRDefault="00621A69">
            <w:pPr>
              <w:pStyle w:val="ProductList-TableBody"/>
            </w:pPr>
            <w:r>
              <w:rPr>
                <w:color w:val="FFFFFF"/>
              </w:rPr>
              <w:t>Cantitate eligibilă</w:t>
            </w:r>
          </w:p>
        </w:tc>
      </w:tr>
      <w:tr w:rsidR="0092350C">
        <w:tc>
          <w:tcPr>
            <w:tcW w:w="3800" w:type="dxa"/>
            <w:tcBorders>
              <w:top w:val="single" w:sz="4" w:space="0" w:color="6E6E6E"/>
              <w:left w:val="single" w:sz="4" w:space="0" w:color="6E6E6E"/>
              <w:bottom w:val="none" w:sz="4" w:space="0" w:color="6E6E6E"/>
            </w:tcBorders>
          </w:tcPr>
          <w:p w:rsidR="0092350C" w:rsidRDefault="00621A69">
            <w:pPr>
              <w:pStyle w:val="ProductList-TableBody"/>
            </w:pPr>
            <w:r>
              <w:t>Licență cu SA de tranziție Operations Management and Security E1/E2</w:t>
            </w:r>
          </w:p>
        </w:tc>
        <w:tc>
          <w:tcPr>
            <w:tcW w:w="4160" w:type="dxa"/>
          </w:tcPr>
          <w:p w:rsidR="0092350C" w:rsidRDefault="00621A69">
            <w:pPr>
              <w:pStyle w:val="ProductList-TableBody"/>
            </w:pPr>
            <w:r>
              <w:t>Core Infrastructure Server Suite Standard (licențe nucleu cu 2 pachete)</w:t>
            </w:r>
          </w:p>
        </w:tc>
        <w:tc>
          <w:tcPr>
            <w:tcW w:w="4040" w:type="dxa"/>
            <w:tcBorders>
              <w:top w:val="single" w:sz="4" w:space="0" w:color="6E6E6E"/>
              <w:bottom w:val="none" w:sz="4" w:space="0" w:color="6E6E6E"/>
              <w:right w:val="single" w:sz="4" w:space="0" w:color="6E6E6E"/>
            </w:tcBorders>
          </w:tcPr>
          <w:p w:rsidR="0092350C" w:rsidRDefault="00621A69">
            <w:pPr>
              <w:pStyle w:val="ProductList-TableBody"/>
            </w:pPr>
            <w:r>
              <w:t>1/4 (necesită cel puțin patru licențe eligibile)</w:t>
            </w:r>
          </w:p>
        </w:tc>
      </w:tr>
      <w:tr w:rsidR="0092350C">
        <w:tc>
          <w:tcPr>
            <w:tcW w:w="3800" w:type="dxa"/>
            <w:tcBorders>
              <w:top w:val="none" w:sz="4" w:space="0" w:color="6E6E6E"/>
              <w:left w:val="single" w:sz="4" w:space="0" w:color="6E6E6E"/>
              <w:bottom w:val="single" w:sz="4" w:space="0" w:color="6E6E6E"/>
            </w:tcBorders>
          </w:tcPr>
          <w:p w:rsidR="0092350C" w:rsidRDefault="0092350C">
            <w:pPr>
              <w:pStyle w:val="ProductList-TableBody"/>
            </w:pPr>
          </w:p>
        </w:tc>
        <w:tc>
          <w:tcPr>
            <w:tcW w:w="4160" w:type="dxa"/>
          </w:tcPr>
          <w:p w:rsidR="0092350C" w:rsidRDefault="00621A69">
            <w:pPr>
              <w:pStyle w:val="ProductList-TableBody"/>
            </w:pPr>
            <w:r>
              <w:t>System Center Standard (licențe nucleu cu 2 pachete)</w:t>
            </w:r>
          </w:p>
        </w:tc>
        <w:tc>
          <w:tcPr>
            <w:tcW w:w="4040" w:type="dxa"/>
            <w:tcBorders>
              <w:top w:val="none" w:sz="4" w:space="0" w:color="6E6E6E"/>
              <w:bottom w:val="single" w:sz="4" w:space="0" w:color="6E6E6E"/>
              <w:right w:val="single" w:sz="4" w:space="0" w:color="6E6E6E"/>
            </w:tcBorders>
          </w:tcPr>
          <w:p w:rsidR="0092350C" w:rsidRDefault="0092350C">
            <w:pPr>
              <w:pStyle w:val="ProductList-TableBody"/>
            </w:pPr>
          </w:p>
        </w:tc>
      </w:tr>
      <w:tr w:rsidR="0092350C">
        <w:tc>
          <w:tcPr>
            <w:tcW w:w="3800" w:type="dxa"/>
            <w:tcBorders>
              <w:top w:val="single" w:sz="4" w:space="0" w:color="6E6E6E"/>
              <w:left w:val="single" w:sz="4" w:space="0" w:color="6E6E6E"/>
              <w:bottom w:val="none" w:sz="4" w:space="0" w:color="6E6E6E"/>
            </w:tcBorders>
          </w:tcPr>
          <w:p w:rsidR="0092350C" w:rsidRDefault="00621A69">
            <w:pPr>
              <w:pStyle w:val="ProductList-TableBody"/>
            </w:pPr>
            <w:r>
              <w:t>Licență cu SA de tranziție Operations Management and Security E1/E2</w:t>
            </w:r>
          </w:p>
        </w:tc>
        <w:tc>
          <w:tcPr>
            <w:tcW w:w="4160" w:type="dxa"/>
          </w:tcPr>
          <w:p w:rsidR="0092350C" w:rsidRDefault="00621A69">
            <w:pPr>
              <w:pStyle w:val="ProductList-TableBody"/>
            </w:pPr>
            <w:r>
              <w:t>Core Infrastructure Server Suite Datacenter (licențe nucleu cu 2 pachete)</w:t>
            </w:r>
          </w:p>
        </w:tc>
        <w:tc>
          <w:tcPr>
            <w:tcW w:w="4040" w:type="dxa"/>
            <w:tcBorders>
              <w:top w:val="single" w:sz="4" w:space="0" w:color="6E6E6E"/>
              <w:bottom w:val="none" w:sz="4" w:space="0" w:color="6E6E6E"/>
              <w:right w:val="single" w:sz="4" w:space="0" w:color="6E6E6E"/>
            </w:tcBorders>
          </w:tcPr>
          <w:p w:rsidR="0092350C" w:rsidRDefault="00621A69">
            <w:pPr>
              <w:pStyle w:val="ProductList-TableBody"/>
            </w:pPr>
            <w:r>
              <w:t>1</w:t>
            </w:r>
          </w:p>
        </w:tc>
      </w:tr>
      <w:tr w:rsidR="0092350C">
        <w:tc>
          <w:tcPr>
            <w:tcW w:w="3800" w:type="dxa"/>
            <w:tcBorders>
              <w:top w:val="none" w:sz="4" w:space="0" w:color="6E6E6E"/>
              <w:left w:val="single" w:sz="4" w:space="0" w:color="6E6E6E"/>
              <w:bottom w:val="single" w:sz="4" w:space="0" w:color="6E6E6E"/>
            </w:tcBorders>
          </w:tcPr>
          <w:p w:rsidR="0092350C" w:rsidRDefault="0092350C">
            <w:pPr>
              <w:pStyle w:val="ProductList-TableBody"/>
            </w:pPr>
          </w:p>
        </w:tc>
        <w:tc>
          <w:tcPr>
            <w:tcW w:w="4160" w:type="dxa"/>
          </w:tcPr>
          <w:p w:rsidR="0092350C" w:rsidRDefault="00621A69">
            <w:pPr>
              <w:pStyle w:val="ProductList-TableBody"/>
            </w:pPr>
            <w:r>
              <w:t>Licență de management System Center Datacenter (licențe nucleu cu 2 pachete)</w:t>
            </w:r>
          </w:p>
        </w:tc>
        <w:tc>
          <w:tcPr>
            <w:tcW w:w="4040" w:type="dxa"/>
            <w:tcBorders>
              <w:top w:val="none" w:sz="4" w:space="0" w:color="6E6E6E"/>
              <w:bottom w:val="single" w:sz="4" w:space="0" w:color="6E6E6E"/>
              <w:right w:val="single" w:sz="4" w:space="0" w:color="6E6E6E"/>
            </w:tcBorders>
          </w:tcPr>
          <w:p w:rsidR="0092350C" w:rsidRDefault="0092350C">
            <w:pPr>
              <w:pStyle w:val="ProductList-TableBody"/>
            </w:pPr>
          </w:p>
        </w:tc>
      </w:tr>
      <w:tr w:rsidR="0092350C">
        <w:tc>
          <w:tcPr>
            <w:tcW w:w="3800" w:type="dxa"/>
            <w:tcBorders>
              <w:top w:val="single" w:sz="4" w:space="0" w:color="6E6E6E"/>
              <w:left w:val="single" w:sz="4" w:space="0" w:color="6E6E6E"/>
              <w:bottom w:val="none" w:sz="4" w:space="0" w:color="6E6E6E"/>
            </w:tcBorders>
          </w:tcPr>
          <w:p w:rsidR="0092350C" w:rsidRDefault="00621A69">
            <w:pPr>
              <w:pStyle w:val="ProductList-TableBody"/>
            </w:pPr>
            <w:r>
              <w:t>Licență cu SA de tranziție Operations Management and Security E1/E2</w:t>
            </w:r>
          </w:p>
        </w:tc>
        <w:tc>
          <w:tcPr>
            <w:tcW w:w="4160" w:type="dxa"/>
          </w:tcPr>
          <w:p w:rsidR="0092350C" w:rsidRDefault="00621A69">
            <w:pPr>
              <w:pStyle w:val="ProductList-TableBody"/>
            </w:pPr>
            <w:r>
              <w:t>Core Infrastructure Server Suite Standard (2 procesoare)</w:t>
            </w:r>
          </w:p>
        </w:tc>
        <w:tc>
          <w:tcPr>
            <w:tcW w:w="4040" w:type="dxa"/>
            <w:tcBorders>
              <w:top w:val="single" w:sz="4" w:space="0" w:color="6E6E6E"/>
              <w:bottom w:val="none" w:sz="4" w:space="0" w:color="6E6E6E"/>
              <w:right w:val="single" w:sz="4" w:space="0" w:color="6E6E6E"/>
            </w:tcBorders>
          </w:tcPr>
          <w:p w:rsidR="0092350C" w:rsidRDefault="00621A69">
            <w:pPr>
              <w:pStyle w:val="ProductList-TableBody"/>
            </w:pPr>
            <w:r>
              <w:t>2</w:t>
            </w:r>
          </w:p>
        </w:tc>
      </w:tr>
      <w:tr w:rsidR="0092350C">
        <w:tc>
          <w:tcPr>
            <w:tcW w:w="3800" w:type="dxa"/>
            <w:tcBorders>
              <w:top w:val="none" w:sz="4" w:space="0" w:color="6E6E6E"/>
              <w:left w:val="single" w:sz="4" w:space="0" w:color="6E6E6E"/>
              <w:bottom w:val="single" w:sz="4" w:space="0" w:color="6E6E6E"/>
            </w:tcBorders>
          </w:tcPr>
          <w:p w:rsidR="0092350C" w:rsidRDefault="0092350C">
            <w:pPr>
              <w:pStyle w:val="ProductList-TableBody"/>
            </w:pPr>
          </w:p>
        </w:tc>
        <w:tc>
          <w:tcPr>
            <w:tcW w:w="4160" w:type="dxa"/>
          </w:tcPr>
          <w:p w:rsidR="0092350C" w:rsidRDefault="00621A69">
            <w:pPr>
              <w:pStyle w:val="ProductList-TableBody"/>
            </w:pPr>
            <w:r>
              <w:t>System Center Standard (2 procesoare)</w:t>
            </w:r>
          </w:p>
        </w:tc>
        <w:tc>
          <w:tcPr>
            <w:tcW w:w="4040" w:type="dxa"/>
            <w:tcBorders>
              <w:top w:val="none" w:sz="4" w:space="0" w:color="6E6E6E"/>
              <w:bottom w:val="single" w:sz="4" w:space="0" w:color="6E6E6E"/>
              <w:right w:val="single" w:sz="4" w:space="0" w:color="6E6E6E"/>
            </w:tcBorders>
          </w:tcPr>
          <w:p w:rsidR="0092350C" w:rsidRDefault="0092350C">
            <w:pPr>
              <w:pStyle w:val="ProductList-TableBody"/>
            </w:pPr>
          </w:p>
        </w:tc>
      </w:tr>
      <w:tr w:rsidR="0092350C">
        <w:tc>
          <w:tcPr>
            <w:tcW w:w="380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Licență cu SA de tranziție Operations Management and Security E1/E2</w:t>
            </w:r>
          </w:p>
        </w:tc>
        <w:tc>
          <w:tcPr>
            <w:tcW w:w="4160" w:type="dxa"/>
            <w:tcBorders>
              <w:left w:val="single" w:sz="4" w:space="0" w:color="6E6E6E"/>
              <w:right w:val="single" w:sz="4" w:space="0" w:color="6E6E6E"/>
            </w:tcBorders>
          </w:tcPr>
          <w:p w:rsidR="0092350C" w:rsidRDefault="00621A69">
            <w:pPr>
              <w:pStyle w:val="ProductList-TableBody"/>
            </w:pPr>
            <w:r>
              <w:t>Core Infrastructure Server Suite Datacenter (2 procesoare)</w:t>
            </w:r>
          </w:p>
        </w:tc>
        <w:tc>
          <w:tcPr>
            <w:tcW w:w="404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8</w:t>
            </w:r>
          </w:p>
        </w:tc>
      </w:tr>
      <w:tr w:rsidR="0092350C">
        <w:tc>
          <w:tcPr>
            <w:tcW w:w="380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c>
          <w:tcPr>
            <w:tcW w:w="4160" w:type="dxa"/>
            <w:tcBorders>
              <w:left w:val="single" w:sz="4" w:space="0" w:color="6E6E6E"/>
              <w:bottom w:val="single" w:sz="4" w:space="0" w:color="6E6E6E"/>
              <w:right w:val="single" w:sz="4" w:space="0" w:color="6E6E6E"/>
            </w:tcBorders>
          </w:tcPr>
          <w:p w:rsidR="0092350C" w:rsidRDefault="00621A69">
            <w:pPr>
              <w:pStyle w:val="ProductList-TableBody"/>
            </w:pPr>
            <w:r>
              <w:t>System Center Datacenter (2 procesoare)</w:t>
            </w:r>
          </w:p>
        </w:tc>
        <w:tc>
          <w:tcPr>
            <w:tcW w:w="404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r>
    </w:tbl>
    <w:p w:rsidR="0092350C" w:rsidRDefault="0092350C">
      <w:pPr>
        <w:pStyle w:val="ProductList-Body"/>
      </w:pPr>
    </w:p>
    <w:p w:rsidR="0092350C" w:rsidRDefault="00621A69">
      <w:pPr>
        <w:pStyle w:val="ProductList-Offering2HeadingNoBorder"/>
        <w:outlineLvl w:val="2"/>
      </w:pPr>
      <w:r>
        <w:t>Microsoft 365</w:t>
      </w:r>
      <w:r>
        <w:fldChar w:fldCharType="begin"/>
      </w:r>
      <w:r>
        <w:instrText xml:space="preserve"> TC "</w:instrText>
      </w:r>
      <w:bookmarkStart w:id="382" w:name="_Toc515575221"/>
      <w:r>
        <w:instrText>Microsoft 365</w:instrText>
      </w:r>
      <w:bookmarkEnd w:id="382"/>
      <w:r>
        <w:instrText xml:space="preserve"> " \l 3</w:instrText>
      </w:r>
      <w:r>
        <w:fldChar w:fldCharType="end"/>
      </w:r>
    </w:p>
    <w:p w:rsidR="0092350C" w:rsidRDefault="0092350C">
      <w:pPr>
        <w:pStyle w:val="ProductList-Body"/>
      </w:pPr>
    </w:p>
    <w:p w:rsidR="0092350C" w:rsidRDefault="00621A69">
      <w:pPr>
        <w:pStyle w:val="ProductList-Body"/>
      </w:pPr>
      <w:r>
        <w:t xml:space="preserve">Pentru a achiziționa o Licență SL utilizator cu SA de tranziție Microsoft 365 pentru Enterprise Cloud Suite, Clientul trebuie să întrunească toate cerințele privind eligibilitatea și alocarea Licențelor pentru fiecare componentă a Microsoft 365. Licențele SL utilizator cu SA de tranziție pentru Microsoft 365 oferă aceleași Beneficii SA ca și componentele cu SA de tranziție ale licenței SL utilizator cu SA de tranziție pentru Microsoft 365. Componentele Microsoft 365 E3/E5 sunt Office 365 Enterprise E3/E5, Enterprise Mobility + Security E3/E5 și SA de tranziție Windows 10 Enterprise E3/E5 per utilizator. </w:t>
      </w:r>
    </w:p>
    <w:p w:rsidR="0092350C" w:rsidRDefault="0092350C">
      <w:pPr>
        <w:pStyle w:val="ProductList-Body"/>
      </w:pPr>
    </w:p>
    <w:tbl>
      <w:tblPr>
        <w:tblStyle w:val="PURTable"/>
        <w:tblW w:w="0" w:type="dxa"/>
        <w:tblLook w:val="04A0" w:firstRow="1" w:lastRow="0" w:firstColumn="1" w:lastColumn="0" w:noHBand="0" w:noVBand="1"/>
      </w:tblPr>
      <w:tblGrid>
        <w:gridCol w:w="5526"/>
        <w:gridCol w:w="5264"/>
      </w:tblGrid>
      <w:tr w:rsidR="0092350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2350C" w:rsidRDefault="00621A69">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92350C" w:rsidRDefault="00621A69">
            <w:pPr>
              <w:pStyle w:val="ProductList-TableBody"/>
            </w:pPr>
            <w:r>
              <w:rPr>
                <w:color w:val="FFFFFF"/>
              </w:rPr>
              <w:t>Licențe eligibile</w:t>
            </w: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SA pentru sistemul de operare desktop Windows și</w:t>
            </w:r>
          </w:p>
          <w:p w:rsidR="0092350C" w:rsidRDefault="00621A69">
            <w:pPr>
              <w:pStyle w:val="ProductList-TableBody"/>
            </w:pPr>
            <w:r>
              <w:t>Licență CAL Core/Enterprise Suite și</w:t>
            </w:r>
          </w:p>
          <w:p w:rsidR="0092350C" w:rsidRDefault="00621A69">
            <w:pPr>
              <w:pStyle w:val="ProductList-TableBody"/>
            </w:pPr>
            <w:r>
              <w:t>Office Professional Plus</w:t>
            </w:r>
          </w:p>
        </w:tc>
      </w:tr>
    </w:tbl>
    <w:p w:rsidR="0092350C" w:rsidRDefault="0092350C">
      <w:pPr>
        <w:pStyle w:val="ProductList-Body"/>
      </w:pPr>
    </w:p>
    <w:p w:rsidR="0092350C" w:rsidRDefault="00621A69">
      <w:pPr>
        <w:pStyle w:val="ProductList-Offering2HeadingNoBorder"/>
        <w:outlineLvl w:val="2"/>
      </w:pPr>
      <w:r>
        <w:t>Enterprise Mobility + Security</w:t>
      </w:r>
      <w:r>
        <w:fldChar w:fldCharType="begin"/>
      </w:r>
      <w:r>
        <w:instrText xml:space="preserve"> TC "</w:instrText>
      </w:r>
      <w:bookmarkStart w:id="383" w:name="_Toc515575222"/>
      <w:r>
        <w:instrText>Enterprise Mobility + Security</w:instrText>
      </w:r>
      <w:bookmarkEnd w:id="383"/>
      <w:r>
        <w:instrText xml:space="preserve"> " \l 3</w:instrText>
      </w:r>
      <w:r>
        <w:fldChar w:fldCharType="end"/>
      </w:r>
    </w:p>
    <w:p w:rsidR="0092350C" w:rsidRDefault="0092350C">
      <w:pPr>
        <w:pStyle w:val="ProductList-Body"/>
      </w:pPr>
    </w:p>
    <w:p w:rsidR="0092350C" w:rsidRDefault="00621A69">
      <w:pPr>
        <w:pStyle w:val="ProductList-Body"/>
      </w:pPr>
      <w:r>
        <w:t>Licențele SL utilizator cu SA de tranziție pentru Enterprise Mobility + Security îl califică pe Client pentru Beneficiile SA, în funcție de Licențele eligibile.</w:t>
      </w:r>
    </w:p>
    <w:p w:rsidR="0092350C" w:rsidRDefault="0092350C">
      <w:pPr>
        <w:pStyle w:val="ProductList-Body"/>
      </w:pPr>
    </w:p>
    <w:p w:rsidR="0092350C" w:rsidRDefault="00621A69">
      <w:pPr>
        <w:pStyle w:val="ProductList-Body"/>
      </w:pPr>
      <w:r>
        <w:t>Licențele SL utilizator cu SA de tranziție necesită licențe CAL Suite Bridge corespunzătoare sau licențele SL utilizator de mai jos:</w:t>
      </w:r>
    </w:p>
    <w:p w:rsidR="0092350C" w:rsidRDefault="0092350C">
      <w:pPr>
        <w:pStyle w:val="ProductList-Body"/>
      </w:pPr>
    </w:p>
    <w:tbl>
      <w:tblPr>
        <w:tblStyle w:val="PURTable"/>
        <w:tblW w:w="0" w:type="dxa"/>
        <w:tblLook w:val="04A0" w:firstRow="1" w:lastRow="0" w:firstColumn="1" w:lastColumn="0" w:noHBand="0" w:noVBand="1"/>
      </w:tblPr>
      <w:tblGrid>
        <w:gridCol w:w="3694"/>
        <w:gridCol w:w="3695"/>
        <w:gridCol w:w="3401"/>
      </w:tblGrid>
      <w:tr w:rsidR="009235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2350C" w:rsidRDefault="00621A69">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rsidR="0092350C" w:rsidRDefault="00621A69">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rsidR="0092350C" w:rsidRDefault="00621A69">
            <w:pPr>
              <w:pStyle w:val="ProductList-TableBody"/>
            </w:pPr>
            <w:r>
              <w:rPr>
                <w:color w:val="FFFFFF"/>
              </w:rPr>
              <w:t>Licențele CAL Suite Bridge sau licențele SL utilizator necesare</w:t>
            </w:r>
          </w:p>
        </w:tc>
      </w:tr>
      <w:tr w:rsidR="0092350C">
        <w:tc>
          <w:tcPr>
            <w:tcW w:w="416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Core Bridge pentru Enterprise Mobility + Security sau Office 365 Enterprise/Government E1, E3, E5</w:t>
            </w:r>
          </w:p>
        </w:tc>
      </w:tr>
      <w:tr w:rsidR="0092350C">
        <w:tc>
          <w:tcPr>
            <w:tcW w:w="416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Enterprise Bridge pentru Enterprise Mobility + Security sau Office 365 Enterprise/Government E3, E5</w:t>
            </w:r>
          </w:p>
        </w:tc>
      </w:tr>
    </w:tbl>
    <w:p w:rsidR="0092350C" w:rsidRDefault="0092350C">
      <w:pPr>
        <w:pStyle w:val="ProductList-Body"/>
      </w:pPr>
    </w:p>
    <w:p w:rsidR="0092350C" w:rsidRDefault="00621A69">
      <w:pPr>
        <w:pStyle w:val="ProductList-Offering2HeadingNoBorder"/>
        <w:outlineLvl w:val="2"/>
      </w:pPr>
      <w:r>
        <w:t>Serviciile Microsoft Dynamics 365</w:t>
      </w:r>
      <w:r>
        <w:fldChar w:fldCharType="begin"/>
      </w:r>
      <w:r>
        <w:instrText xml:space="preserve"> TC "</w:instrText>
      </w:r>
      <w:bookmarkStart w:id="384" w:name="_Toc515575223"/>
      <w:r>
        <w:instrText>Serviciile Microsoft Dynamics 365</w:instrText>
      </w:r>
      <w:bookmarkEnd w:id="384"/>
      <w:r>
        <w:instrText>" \l 3</w:instrText>
      </w:r>
      <w:r>
        <w:fldChar w:fldCharType="end"/>
      </w:r>
    </w:p>
    <w:p w:rsidR="0092350C" w:rsidRDefault="0092350C">
      <w:pPr>
        <w:pStyle w:val="ProductList-Body"/>
      </w:pPr>
    </w:p>
    <w:tbl>
      <w:tblPr>
        <w:tblStyle w:val="PURTable"/>
        <w:tblW w:w="0" w:type="dxa"/>
        <w:tblLook w:val="04A0" w:firstRow="1" w:lastRow="0" w:firstColumn="1" w:lastColumn="0" w:noHBand="0" w:noVBand="1"/>
      </w:tblPr>
      <w:tblGrid>
        <w:gridCol w:w="5512"/>
        <w:gridCol w:w="5278"/>
      </w:tblGrid>
      <w:tr w:rsidR="0092350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2350C" w:rsidRDefault="00621A69">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92350C" w:rsidRDefault="00621A69">
            <w:pPr>
              <w:pStyle w:val="ProductList-TableBody"/>
            </w:pPr>
            <w:r>
              <w:rPr>
                <w:color w:val="FFFFFF"/>
              </w:rPr>
              <w:t>Licențe eligibile</w:t>
            </w:r>
          </w:p>
        </w:tc>
      </w:tr>
      <w:tr w:rsidR="0092350C">
        <w:tc>
          <w:tcPr>
            <w:tcW w:w="624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Microsoft Dynamics 365 for Team Members, ediție Enterprise cu SA de tranziție</w:t>
            </w: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Microsoft Dynamics AX Task</w:t>
            </w:r>
          </w:p>
        </w:tc>
      </w:tr>
      <w:tr w:rsidR="0092350C">
        <w:tc>
          <w:tcPr>
            <w:tcW w:w="6240" w:type="dxa"/>
            <w:tcBorders>
              <w:top w:val="none" w:sz="4" w:space="0" w:color="6E6E6E"/>
              <w:left w:val="single" w:sz="4" w:space="0" w:color="6E6E6E"/>
              <w:bottom w:val="none" w:sz="4" w:space="0" w:color="6E6E6E"/>
              <w:right w:val="single" w:sz="4" w:space="0" w:color="6E6E6E"/>
            </w:tcBorders>
          </w:tcPr>
          <w:p w:rsidR="0092350C" w:rsidRDefault="0092350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cu auto-servire pentru Microsoft Dynamics AX</w:t>
            </w:r>
          </w:p>
        </w:tc>
      </w:tr>
      <w:tr w:rsidR="0092350C">
        <w:tc>
          <w:tcPr>
            <w:tcW w:w="6240" w:type="dxa"/>
            <w:tcBorders>
              <w:top w:val="none" w:sz="4" w:space="0" w:color="6E6E6E"/>
              <w:left w:val="single" w:sz="4" w:space="0" w:color="6E6E6E"/>
              <w:bottom w:val="none" w:sz="4" w:space="0" w:color="6E6E6E"/>
              <w:right w:val="single" w:sz="4" w:space="0" w:color="6E6E6E"/>
            </w:tcBorders>
          </w:tcPr>
          <w:p w:rsidR="0092350C" w:rsidRDefault="0092350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Microsoft Dynamics CRM Essentials</w:t>
            </w:r>
          </w:p>
        </w:tc>
      </w:tr>
      <w:tr w:rsidR="0092350C">
        <w:tc>
          <w:tcPr>
            <w:tcW w:w="624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locală pentru Microsoft Dynamics 365 for Team Members</w:t>
            </w:r>
          </w:p>
        </w:tc>
      </w:tr>
      <w:tr w:rsidR="0092350C">
        <w:tc>
          <w:tcPr>
            <w:tcW w:w="624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Microsoft Dynamics 365 for Operations Device, ediția Enterprise cu SA de tranziție</w:t>
            </w: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Microsoft Dynamics AX Task (dispozitiv)</w:t>
            </w:r>
          </w:p>
        </w:tc>
      </w:tr>
      <w:tr w:rsidR="0092350C">
        <w:tc>
          <w:tcPr>
            <w:tcW w:w="624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pentru dispozitive pentru Microsoft Dynamics 365 for Operations</w:t>
            </w: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Microsoft Dynamics 365 for Operations Activity, ediția Enterprise cu SA de tranziție</w:t>
            </w: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de activitate pentru Microsoft Dynamics 365 for Operations</w:t>
            </w:r>
          </w:p>
        </w:tc>
      </w:tr>
      <w:tr w:rsidR="0092350C">
        <w:tc>
          <w:tcPr>
            <w:tcW w:w="624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Microsoft Dynamics 365 Plan, ediția Enterprise cu SA de tranziție</w:t>
            </w: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funcțională/Enterprise pentru Microsoft Dynamics AX</w:t>
            </w:r>
          </w:p>
        </w:tc>
      </w:tr>
      <w:tr w:rsidR="0092350C">
        <w:tc>
          <w:tcPr>
            <w:tcW w:w="624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pentru Microsoft Dynamics 365 for Operations</w:t>
            </w:r>
          </w:p>
        </w:tc>
      </w:tr>
      <w:tr w:rsidR="0092350C">
        <w:tc>
          <w:tcPr>
            <w:tcW w:w="624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Microsoft Dynamics 365 for Retail, ediția Enterprise cu SA de tranziție</w:t>
            </w: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funcțională/Enterprise pentru Microsoft Dynamics AX</w:t>
            </w:r>
          </w:p>
        </w:tc>
      </w:tr>
      <w:tr w:rsidR="0092350C">
        <w:tc>
          <w:tcPr>
            <w:tcW w:w="624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pentru Microsoft Dynamics 365 for Operations</w:t>
            </w: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Microsoft Dynamics 365 for Talent, ediția Enterprise cu SA de tranziție</w:t>
            </w: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Microsoft Dynamics AX Enterprise</w:t>
            </w: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cu SA de tranziție Microsoft Dynamics 365 for Sales Professional</w:t>
            </w: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Microsoft Dynamics CRM Basic</w:t>
            </w: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Microsoft Dynamics 365 for Sales, ediția Enterprise cu SA de tranziție</w:t>
            </w: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locală pentru Microsoft Dynamics 365 for Sales</w:t>
            </w:r>
          </w:p>
        </w:tc>
      </w:tr>
      <w:tr w:rsidR="0092350C">
        <w:tc>
          <w:tcPr>
            <w:tcW w:w="624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Microsoft Dynamics 365 Customer Engagement Plan, ediția Enterprise cu SA de tranziție</w:t>
            </w: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Microsoft Dynamics CRM Basic</w:t>
            </w:r>
          </w:p>
        </w:tc>
      </w:tr>
      <w:tr w:rsidR="0092350C">
        <w:tc>
          <w:tcPr>
            <w:tcW w:w="624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locală pentru Microsoft Dynamics 365 for Sales</w:t>
            </w:r>
          </w:p>
        </w:tc>
      </w:tr>
      <w:tr w:rsidR="0092350C">
        <w:tc>
          <w:tcPr>
            <w:tcW w:w="624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Microsoft Dynamics 365 for Customer Service, ediția Enterprise cu SA de tranziție</w:t>
            </w: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Microsoft Dynamics CRM Basic</w:t>
            </w:r>
          </w:p>
        </w:tc>
      </w:tr>
      <w:tr w:rsidR="0092350C">
        <w:tc>
          <w:tcPr>
            <w:tcW w:w="624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locală pentru Microsoft Dynamics 365 for Customer Service</w:t>
            </w:r>
          </w:p>
        </w:tc>
      </w:tr>
      <w:tr w:rsidR="0092350C">
        <w:tc>
          <w:tcPr>
            <w:tcW w:w="624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Microsoft Dynamics 365, ediția Enterprise Plan 1 cu SA de tranziție</w:t>
            </w: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Microsoft Dynamics CRM Basic</w:t>
            </w:r>
          </w:p>
        </w:tc>
      </w:tr>
      <w:tr w:rsidR="0092350C">
        <w:tc>
          <w:tcPr>
            <w:tcW w:w="624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locală pentru Microsoft Dynamics 365 for Customer Service</w:t>
            </w: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Microsoft Dynamics 365 for Case Management, ediția Enterprise cu SA de tranziție</w:t>
            </w: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locală pentru Microsoft Dynamics for Sales</w:t>
            </w: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Microsoft Dynamics 365 Customer Engagement Plan, ediția Enterprise cu SA de tranziție</w:t>
            </w: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Microsoft Dynamics CRM Professional</w:t>
            </w:r>
          </w:p>
        </w:tc>
      </w:tr>
    </w:tbl>
    <w:p w:rsidR="0092350C" w:rsidRDefault="0092350C">
      <w:pPr>
        <w:pStyle w:val="ProductList-Body"/>
      </w:pPr>
    </w:p>
    <w:p w:rsidR="0092350C" w:rsidRDefault="00621A69">
      <w:pPr>
        <w:pStyle w:val="ProductList-Offering2HeadingNoBorder"/>
        <w:outlineLvl w:val="2"/>
      </w:pPr>
      <w:r>
        <w:t>Aplicații cu Office 365</w:t>
      </w:r>
      <w:r>
        <w:fldChar w:fldCharType="begin"/>
      </w:r>
      <w:r>
        <w:instrText xml:space="preserve"> TC "</w:instrText>
      </w:r>
      <w:bookmarkStart w:id="385" w:name="_Toc515575224"/>
      <w:r>
        <w:instrText>Aplicații cu Office 365</w:instrText>
      </w:r>
      <w:bookmarkEnd w:id="385"/>
      <w:r>
        <w:instrText>" \l 3</w:instrText>
      </w:r>
      <w:r>
        <w:fldChar w:fldCharType="end"/>
      </w:r>
    </w:p>
    <w:p w:rsidR="0092350C" w:rsidRDefault="0092350C">
      <w:pPr>
        <w:pStyle w:val="ProductList-Body"/>
      </w:pPr>
    </w:p>
    <w:tbl>
      <w:tblPr>
        <w:tblStyle w:val="PURTable"/>
        <w:tblW w:w="0" w:type="dxa"/>
        <w:tblLook w:val="04A0" w:firstRow="1" w:lastRow="0" w:firstColumn="1" w:lastColumn="0" w:noHBand="0" w:noVBand="1"/>
      </w:tblPr>
      <w:tblGrid>
        <w:gridCol w:w="5539"/>
        <w:gridCol w:w="5251"/>
      </w:tblGrid>
      <w:tr w:rsidR="0092350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2350C" w:rsidRDefault="00621A69">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92350C" w:rsidRDefault="00621A69">
            <w:pPr>
              <w:pStyle w:val="ProductList-TableBody"/>
            </w:pPr>
            <w:r>
              <w:rPr>
                <w:color w:val="FFFFFF"/>
              </w:rPr>
              <w:t>Licențe eligibile</w:t>
            </w: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Office 365 ProPlus cu tranziție SA</w:t>
            </w: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Office Professional Plus</w:t>
            </w: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cu SA de tranziție pentru Visio Online Plan 1 și 2</w:t>
            </w: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Visio Professional</w:t>
            </w:r>
          </w:p>
        </w:tc>
      </w:tr>
      <w:tr w:rsidR="0092350C">
        <w:tc>
          <w:tcPr>
            <w:tcW w:w="624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cu SA de tranziție pentru Visio Online Plan 1</w:t>
            </w:r>
          </w:p>
        </w:tc>
        <w:tc>
          <w:tcPr>
            <w:tcW w:w="58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Visio Standard</w:t>
            </w:r>
          </w:p>
        </w:tc>
      </w:tr>
    </w:tbl>
    <w:p w:rsidR="0092350C" w:rsidRDefault="0092350C">
      <w:pPr>
        <w:pStyle w:val="ProductList-Body"/>
      </w:pPr>
    </w:p>
    <w:p w:rsidR="0092350C" w:rsidRDefault="00621A69">
      <w:pPr>
        <w:pStyle w:val="ProductList-Offering2HeadingNoBorder"/>
        <w:outlineLvl w:val="2"/>
      </w:pPr>
      <w:r>
        <w:t>Suitele Office 365</w:t>
      </w:r>
      <w:r>
        <w:fldChar w:fldCharType="begin"/>
      </w:r>
      <w:r>
        <w:instrText xml:space="preserve"> TC "</w:instrText>
      </w:r>
      <w:bookmarkStart w:id="386" w:name="_Toc515575225"/>
      <w:r>
        <w:instrText>Suitele Office 365</w:instrText>
      </w:r>
      <w:bookmarkEnd w:id="386"/>
      <w:r>
        <w:instrText>" \l 3</w:instrText>
      </w:r>
      <w:r>
        <w:fldChar w:fldCharType="end"/>
      </w:r>
    </w:p>
    <w:p w:rsidR="0092350C" w:rsidRDefault="0092350C">
      <w:pPr>
        <w:pStyle w:val="ProductList-Body"/>
      </w:pPr>
    </w:p>
    <w:p w:rsidR="0092350C" w:rsidRDefault="00621A69">
      <w:pPr>
        <w:pStyle w:val="ProductList-Body"/>
      </w:pPr>
      <w:r>
        <w:t>Licențele SL utilizator cu SA de tranziție pentru Office 365 (Enterprise E1, E3, E5 și pentru instituții guvernamentale E1, E3, E4) oferă aceleași Beneficii SA precum Licențele eligibile.</w:t>
      </w:r>
    </w:p>
    <w:p w:rsidR="0092350C" w:rsidRDefault="0092350C">
      <w:pPr>
        <w:pStyle w:val="ProductList-Body"/>
      </w:pPr>
    </w:p>
    <w:p w:rsidR="0092350C" w:rsidRDefault="00621A69">
      <w:pPr>
        <w:pStyle w:val="ProductList-Body"/>
      </w:pPr>
      <w:r>
        <w:t>Licențele SL utilizator cu SA de tranziție necesită licențe CAL Suite Bridge corespunzătoare sau licențele SL utilizator de mai jos:</w:t>
      </w:r>
    </w:p>
    <w:p w:rsidR="0092350C" w:rsidRDefault="0092350C">
      <w:pPr>
        <w:pStyle w:val="ProductList-Body"/>
      </w:pPr>
    </w:p>
    <w:tbl>
      <w:tblPr>
        <w:tblStyle w:val="PURTable"/>
        <w:tblW w:w="0" w:type="dxa"/>
        <w:tblLook w:val="04A0" w:firstRow="1" w:lastRow="0" w:firstColumn="1" w:lastColumn="0" w:noHBand="0" w:noVBand="1"/>
      </w:tblPr>
      <w:tblGrid>
        <w:gridCol w:w="3741"/>
        <w:gridCol w:w="3379"/>
        <w:gridCol w:w="3670"/>
      </w:tblGrid>
      <w:tr w:rsidR="0092350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2350C" w:rsidRDefault="00621A69">
            <w:pPr>
              <w:pStyle w:val="ProductList-TableBody"/>
            </w:pPr>
            <w:r>
              <w:rPr>
                <w:color w:val="FFFFFF"/>
              </w:rPr>
              <w:t>Licență SL utilizator cu SA de tranziție</w:t>
            </w:r>
          </w:p>
        </w:tc>
        <w:tc>
          <w:tcPr>
            <w:tcW w:w="3800" w:type="dxa"/>
            <w:tcBorders>
              <w:top w:val="single" w:sz="4" w:space="0" w:color="0070C0"/>
            </w:tcBorders>
            <w:shd w:val="clear" w:color="auto" w:fill="0070C0"/>
          </w:tcPr>
          <w:p w:rsidR="0092350C" w:rsidRDefault="00621A69">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rsidR="0092350C" w:rsidRDefault="00621A69">
            <w:pPr>
              <w:pStyle w:val="ProductList-TableBody"/>
            </w:pPr>
            <w:r>
              <w:rPr>
                <w:color w:val="FFFFFF"/>
              </w:rPr>
              <w:t>Licențele CAL Suite Bridge sau licențele SL utilizator necesare</w:t>
            </w:r>
          </w:p>
        </w:tc>
      </w:tr>
      <w:tr w:rsidR="0092350C">
        <w:tc>
          <w:tcPr>
            <w:tcW w:w="4160" w:type="dxa"/>
            <w:tcBorders>
              <w:top w:val="single" w:sz="4" w:space="0" w:color="6E6E6E"/>
              <w:left w:val="single" w:sz="4" w:space="0" w:color="6E6E6E"/>
              <w:bottom w:val="single" w:sz="4" w:space="0" w:color="6E6E6E"/>
            </w:tcBorders>
          </w:tcPr>
          <w:p w:rsidR="0092350C" w:rsidRDefault="00621A69">
            <w:pPr>
              <w:pStyle w:val="ProductList-TableBody"/>
            </w:pPr>
            <w:r>
              <w:t>Licență cu SA de tranziție Office 365 Enterprise/pentru instituții guvernamentale E1</w:t>
            </w:r>
          </w:p>
        </w:tc>
        <w:tc>
          <w:tcPr>
            <w:tcW w:w="3800" w:type="dxa"/>
          </w:tcPr>
          <w:p w:rsidR="0092350C" w:rsidRDefault="00621A69">
            <w:pPr>
              <w:pStyle w:val="ProductList-TableBody"/>
            </w:pPr>
            <w:r>
              <w:t>Core CAL Suite</w:t>
            </w:r>
          </w:p>
        </w:tc>
        <w:tc>
          <w:tcPr>
            <w:tcW w:w="4160" w:type="dxa"/>
            <w:tcBorders>
              <w:top w:val="single" w:sz="4" w:space="0" w:color="6E6E6E"/>
              <w:bottom w:val="none" w:sz="4" w:space="0" w:color="6E6E6E"/>
              <w:right w:val="single" w:sz="4" w:space="0" w:color="6E6E6E"/>
            </w:tcBorders>
          </w:tcPr>
          <w:p w:rsidR="0092350C" w:rsidRDefault="00621A69">
            <w:pPr>
              <w:pStyle w:val="ProductList-TableBody"/>
            </w:pPr>
            <w:r>
              <w:t>Licență Core CAL Bridge pentru Office 365 sau</w:t>
            </w:r>
          </w:p>
          <w:p w:rsidR="0092350C" w:rsidRDefault="00621A69">
            <w:pPr>
              <w:pStyle w:val="ProductList-TableBody"/>
            </w:pPr>
            <w:r>
              <w:t>Enterprise Mobility + Security</w:t>
            </w:r>
          </w:p>
        </w:tc>
      </w:tr>
      <w:tr w:rsidR="0092350C">
        <w:tc>
          <w:tcPr>
            <w:tcW w:w="4160" w:type="dxa"/>
            <w:tcBorders>
              <w:top w:val="single" w:sz="4" w:space="0" w:color="6E6E6E"/>
              <w:left w:val="single" w:sz="4" w:space="0" w:color="6E6E6E"/>
              <w:bottom w:val="single" w:sz="4" w:space="0" w:color="6E6E6E"/>
            </w:tcBorders>
          </w:tcPr>
          <w:p w:rsidR="0092350C" w:rsidRDefault="00621A69">
            <w:pPr>
              <w:pStyle w:val="ProductList-TableBody"/>
            </w:pPr>
            <w:r>
              <w:t>Licență cu SA de tranziție Office 365 (Enterprise E3, E5 și pentru instituții guvernamentale E3, E4)</w:t>
            </w:r>
          </w:p>
        </w:tc>
        <w:tc>
          <w:tcPr>
            <w:tcW w:w="3800" w:type="dxa"/>
          </w:tcPr>
          <w:p w:rsidR="0092350C" w:rsidRDefault="00621A69">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rsidR="0092350C" w:rsidRDefault="0092350C">
            <w:pPr>
              <w:pStyle w:val="ProductList-TableBody"/>
            </w:pPr>
          </w:p>
        </w:tc>
      </w:tr>
      <w:tr w:rsidR="0092350C">
        <w:tc>
          <w:tcPr>
            <w:tcW w:w="4160" w:type="dxa"/>
            <w:tcBorders>
              <w:top w:val="single" w:sz="4" w:space="0" w:color="6E6E6E"/>
              <w:left w:val="single" w:sz="4" w:space="0" w:color="6E6E6E"/>
              <w:bottom w:val="single" w:sz="4" w:space="0" w:color="6E6E6E"/>
            </w:tcBorders>
          </w:tcPr>
          <w:p w:rsidR="0092350C" w:rsidRDefault="00621A69">
            <w:pPr>
              <w:pStyle w:val="ProductList-TableBody"/>
            </w:pPr>
            <w:r>
              <w:t>Licență cu SA de tranziție Office 365 (Enterprise E3, E5 și pentru instituții guvernamentale E3, E4)</w:t>
            </w:r>
          </w:p>
        </w:tc>
        <w:tc>
          <w:tcPr>
            <w:tcW w:w="3800" w:type="dxa"/>
          </w:tcPr>
          <w:p w:rsidR="0092350C" w:rsidRDefault="00621A69">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rsidR="0092350C" w:rsidRDefault="00621A69">
            <w:pPr>
              <w:pStyle w:val="ProductList-TableBody"/>
            </w:pPr>
            <w:r>
              <w:t>Licență CAL Enterprise Bridge pentru Office 365 sau</w:t>
            </w:r>
          </w:p>
          <w:p w:rsidR="0092350C" w:rsidRDefault="00621A69">
            <w:pPr>
              <w:pStyle w:val="ProductList-TableBody"/>
            </w:pPr>
            <w:r>
              <w:t>Enterprise Mobility + Security</w:t>
            </w:r>
          </w:p>
        </w:tc>
      </w:tr>
    </w:tbl>
    <w:p w:rsidR="0092350C" w:rsidRDefault="0092350C">
      <w:pPr>
        <w:pStyle w:val="ProductList-Body"/>
      </w:pPr>
    </w:p>
    <w:p w:rsidR="0092350C" w:rsidRDefault="00621A69">
      <w:pPr>
        <w:pStyle w:val="ProductList-Offering2HeadingNoBorder"/>
        <w:outlineLvl w:val="2"/>
      </w:pPr>
      <w:r>
        <w:t>Project Online</w:t>
      </w:r>
      <w:r>
        <w:fldChar w:fldCharType="begin"/>
      </w:r>
      <w:r>
        <w:instrText xml:space="preserve"> TC "</w:instrText>
      </w:r>
      <w:bookmarkStart w:id="387" w:name="_Toc515575226"/>
      <w:r>
        <w:instrText>Project Online</w:instrText>
      </w:r>
      <w:bookmarkEnd w:id="387"/>
      <w:r>
        <w:instrText>" \l 3</w:instrText>
      </w:r>
      <w:r>
        <w:fldChar w:fldCharType="end"/>
      </w:r>
    </w:p>
    <w:p w:rsidR="0092350C" w:rsidRDefault="0092350C">
      <w:pPr>
        <w:pStyle w:val="ProductList-Body"/>
      </w:pPr>
    </w:p>
    <w:tbl>
      <w:tblPr>
        <w:tblStyle w:val="PURTable"/>
        <w:tblW w:w="0" w:type="dxa"/>
        <w:tblLook w:val="04A0" w:firstRow="1" w:lastRow="0" w:firstColumn="1" w:lastColumn="0" w:noHBand="0" w:noVBand="1"/>
      </w:tblPr>
      <w:tblGrid>
        <w:gridCol w:w="5447"/>
        <w:gridCol w:w="5343"/>
      </w:tblGrid>
      <w:tr w:rsidR="0092350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2350C" w:rsidRDefault="00621A69">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92350C" w:rsidRDefault="00621A69">
            <w:pPr>
              <w:pStyle w:val="ProductList-TableBody"/>
            </w:pPr>
            <w:r>
              <w:rPr>
                <w:color w:val="FFFFFF"/>
              </w:rPr>
              <w:t>Licențe eligibile</w:t>
            </w:r>
          </w:p>
        </w:tc>
      </w:tr>
      <w:tr w:rsidR="0092350C">
        <w:tc>
          <w:tcPr>
            <w:tcW w:w="612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SA de tranziție pentru Project Online Professional</w:t>
            </w: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Project Professional</w:t>
            </w:r>
          </w:p>
        </w:tc>
      </w:tr>
      <w:tr w:rsidR="0092350C">
        <w:tc>
          <w:tcPr>
            <w:tcW w:w="612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pentru Project Server</w:t>
            </w:r>
          </w:p>
        </w:tc>
      </w:tr>
      <w:tr w:rsidR="0092350C">
        <w:tc>
          <w:tcPr>
            <w:tcW w:w="6120" w:type="dxa"/>
            <w:tcBorders>
              <w:top w:val="single" w:sz="4" w:space="0" w:color="6E6E6E"/>
              <w:left w:val="single" w:sz="4" w:space="0" w:color="6E6E6E"/>
              <w:bottom w:val="none" w:sz="4" w:space="0" w:color="6E6E6E"/>
              <w:right w:val="single" w:sz="4" w:space="0" w:color="6E6E6E"/>
            </w:tcBorders>
          </w:tcPr>
          <w:p w:rsidR="0092350C" w:rsidRDefault="00621A69">
            <w:pPr>
              <w:pStyle w:val="ProductList-TableBody"/>
            </w:pPr>
            <w:r>
              <w:t>SA de tranziție pentru Project Online Premium</w:t>
            </w: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Project Professional</w:t>
            </w:r>
          </w:p>
        </w:tc>
      </w:tr>
      <w:tr w:rsidR="0092350C">
        <w:tc>
          <w:tcPr>
            <w:tcW w:w="6120" w:type="dxa"/>
            <w:tcBorders>
              <w:top w:val="none" w:sz="4" w:space="0" w:color="6E6E6E"/>
              <w:left w:val="single" w:sz="4" w:space="0" w:color="6E6E6E"/>
              <w:bottom w:val="single" w:sz="4" w:space="0" w:color="6E6E6E"/>
              <w:right w:val="single" w:sz="4" w:space="0" w:color="6E6E6E"/>
            </w:tcBorders>
          </w:tcPr>
          <w:p w:rsidR="0092350C" w:rsidRDefault="0092350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Licență CAL pentru Project Server</w:t>
            </w:r>
          </w:p>
        </w:tc>
      </w:tr>
    </w:tbl>
    <w:p w:rsidR="0092350C" w:rsidRDefault="00621A69">
      <w:pPr>
        <w:pStyle w:val="ProductList-SectionHeading"/>
        <w:pageBreakBefore/>
        <w:outlineLvl w:val="0"/>
      </w:pPr>
      <w:bookmarkStart w:id="388" w:name="_Sec562"/>
      <w:bookmarkEnd w:id="359"/>
      <w:r>
        <w:t>Anexa D – Serviciile profesionale</w:t>
      </w:r>
      <w:r>
        <w:fldChar w:fldCharType="begin"/>
      </w:r>
      <w:r>
        <w:instrText xml:space="preserve"> TC "</w:instrText>
      </w:r>
      <w:bookmarkStart w:id="389" w:name="_Toc515575227"/>
      <w:r>
        <w:instrText>Anexa D – Serviciile profesionale</w:instrText>
      </w:r>
      <w:bookmarkEnd w:id="389"/>
      <w:r>
        <w:instrText>" \l 1</w:instrText>
      </w:r>
      <w:r>
        <w:fldChar w:fldCharType="end"/>
      </w:r>
    </w:p>
    <w:p w:rsidR="0092350C" w:rsidRDefault="00621A69">
      <w:pPr>
        <w:pStyle w:val="ProductList-Body"/>
      </w:pPr>
      <w:r>
        <w:t>Serviciile profesionale disponibile prin intermediul Licențierii de volum Microsoft sunt descrise mai jos.</w:t>
      </w:r>
    </w:p>
    <w:p w:rsidR="0092350C" w:rsidRDefault="00621A69">
      <w:pPr>
        <w:pStyle w:val="ProductList-Offering1Heading"/>
        <w:outlineLvl w:val="1"/>
      </w:pPr>
      <w:bookmarkStart w:id="390" w:name="_Sec565"/>
      <w:r>
        <w:t>Ofertele de servicii de asistență Microsoft Premier</w:t>
      </w:r>
      <w:bookmarkEnd w:id="390"/>
      <w:r>
        <w:fldChar w:fldCharType="begin"/>
      </w:r>
      <w:r>
        <w:instrText xml:space="preserve"> TC "</w:instrText>
      </w:r>
      <w:bookmarkStart w:id="391" w:name="_Toc515575228"/>
      <w:r>
        <w:instrText>Ofertele de servicii de asistență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9235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jc w:val="center"/>
            </w:pPr>
            <w:r>
              <w:rPr>
                <w:color w:val="FFFFFF"/>
              </w:rPr>
              <w:t>Premier Plus</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Lunar</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Până la 10 ore</w:t>
            </w:r>
          </w:p>
          <w:p w:rsidR="0092350C" w:rsidRDefault="00621A69">
            <w:pPr>
              <w:pStyle w:val="ProductList-TableBody"/>
            </w:pPr>
            <w:r>
              <w:t>+1 Verificare a stării de funcționare</w:t>
            </w:r>
          </w:p>
          <w:p w:rsidR="0092350C" w:rsidRDefault="00621A69">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Până la 160 de ore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Până la 140 de ore</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jc w:val="center"/>
            </w:pPr>
            <w:r>
              <w:t>X</w:t>
            </w:r>
          </w:p>
        </w:tc>
      </w:tr>
      <w:tr w:rsidR="0092350C">
        <w:tc>
          <w:tcPr>
            <w:tcW w:w="404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Pachete a câte 20</w:t>
            </w:r>
          </w:p>
        </w:tc>
      </w:tr>
    </w:tbl>
    <w:p w:rsidR="0092350C" w:rsidRDefault="00621A69">
      <w:pPr>
        <w:pStyle w:val="ProductList-Body"/>
      </w:pPr>
      <w:r>
        <w:rPr>
          <w:vertAlign w:val="superscript"/>
        </w:rPr>
        <w:t xml:space="preserve">1 </w:t>
      </w:r>
      <w:r>
        <w:rPr>
          <w:i/>
        </w:rPr>
        <w:t>Programul de lucru este definit la nivel local.</w:t>
      </w:r>
    </w:p>
    <w:p w:rsidR="0092350C" w:rsidRDefault="0092350C">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92350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Răspunsul așteptat din partea clientului</w:t>
            </w:r>
          </w:p>
        </w:tc>
      </w:tr>
      <w:tr w:rsidR="0092350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Impact catastrofal asupra activității: </w:t>
            </w:r>
          </w:p>
          <w:p w:rsidR="0092350C" w:rsidRDefault="00621A69">
            <w:pPr>
              <w:pStyle w:val="ProductList-TableBody"/>
            </w:pPr>
            <w:r>
              <w:t>pierderea completă a unui proces esențial (de importanță critică), iar activitatea nu se mai poate desfășura în mod rezonabil</w:t>
            </w:r>
          </w:p>
          <w:p w:rsidR="0092350C" w:rsidRDefault="00621A69">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Răspuns la primul apel în timp de 1 oră sau mai puțin</w:t>
            </w:r>
          </w:p>
          <w:p w:rsidR="0092350C" w:rsidRDefault="00621A69">
            <w:pPr>
              <w:pStyle w:val="ProductList-TableBody"/>
            </w:pPr>
            <w:r>
              <w:t>Resursele Microsoft ajung la sediul clientului cât mai curând posibil.</w:t>
            </w:r>
          </w:p>
          <w:p w:rsidR="0092350C" w:rsidRDefault="00621A69">
            <w:pPr>
              <w:pStyle w:val="ProductList-TableBody"/>
            </w:pPr>
            <w:r>
              <w:t>Efort continuu 24x7</w:t>
            </w:r>
          </w:p>
          <w:p w:rsidR="0092350C" w:rsidRDefault="00621A69">
            <w:pPr>
              <w:pStyle w:val="ProductList-TableBody"/>
            </w:pPr>
            <w:r>
              <w:t>Redirecționare rapidă în cadrul companiei Microsoft către echipele specializate pe produse</w:t>
            </w:r>
          </w:p>
          <w:p w:rsidR="0092350C" w:rsidRDefault="00621A69">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Notificarea directorilor executivi ai clientului </w:t>
            </w:r>
          </w:p>
          <w:p w:rsidR="0092350C" w:rsidRDefault="00621A69">
            <w:pPr>
              <w:pStyle w:val="ProductList-TableBody"/>
            </w:pPr>
            <w:r>
              <w:t>Alocarea resurselor adecvate pentru a susține efortul continuu 24x7</w:t>
            </w:r>
            <w:r>
              <w:rPr>
                <w:vertAlign w:val="superscript"/>
              </w:rPr>
              <w:t>2</w:t>
            </w:r>
          </w:p>
          <w:p w:rsidR="0092350C" w:rsidRDefault="00621A69">
            <w:pPr>
              <w:pStyle w:val="ProductList-TableBody"/>
            </w:pPr>
            <w:r>
              <w:t>Acces și răspuns rapid din partea autorității de control al modificărilor</w:t>
            </w:r>
          </w:p>
        </w:tc>
      </w:tr>
      <w:tr w:rsidR="0092350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Impact critic asupra activității: </w:t>
            </w:r>
          </w:p>
          <w:p w:rsidR="0092350C" w:rsidRDefault="00621A69">
            <w:pPr>
              <w:pStyle w:val="ProductList-TableBody"/>
            </w:pPr>
            <w:r>
              <w:t>pierderea sau degradarea semnificativă a serviciilor</w:t>
            </w:r>
          </w:p>
          <w:p w:rsidR="0092350C" w:rsidRDefault="00621A69">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Răspuns la primul apel în timp de 1 oră sau mai puțin</w:t>
            </w:r>
          </w:p>
          <w:p w:rsidR="0092350C" w:rsidRDefault="00621A69">
            <w:pPr>
              <w:pStyle w:val="ProductList-TableBody"/>
            </w:pPr>
            <w:r>
              <w:t>Resursele Microsoft ajung la sediul clientului, după cum este necesar.</w:t>
            </w:r>
          </w:p>
          <w:p w:rsidR="0092350C" w:rsidRDefault="00621A69">
            <w:pPr>
              <w:pStyle w:val="ProductList-TableBody"/>
            </w:pPr>
            <w:r>
              <w:t>Efort continuu 24x7</w:t>
            </w:r>
          </w:p>
          <w:p w:rsidR="0092350C" w:rsidRDefault="00621A69">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Alocarea resurselor adecvate pentru a susține efortul continuu 24x7</w:t>
            </w:r>
            <w:r>
              <w:rPr>
                <w:vertAlign w:val="superscript"/>
              </w:rPr>
              <w:t>2</w:t>
            </w:r>
          </w:p>
          <w:p w:rsidR="0092350C" w:rsidRDefault="00621A69">
            <w:pPr>
              <w:pStyle w:val="ProductList-TableBody"/>
            </w:pPr>
            <w:r>
              <w:t>Acces și răspuns rapid din partea autorității de control al modificărilor</w:t>
            </w:r>
          </w:p>
          <w:p w:rsidR="0092350C" w:rsidRDefault="00621A69">
            <w:pPr>
              <w:pStyle w:val="ProductList-TableBody"/>
            </w:pPr>
            <w:r>
              <w:t>Notificarea conducerii</w:t>
            </w:r>
          </w:p>
        </w:tc>
      </w:tr>
      <w:tr w:rsidR="0092350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Impact moderat asupra activității: </w:t>
            </w:r>
          </w:p>
          <w:p w:rsidR="0092350C" w:rsidRDefault="00621A69">
            <w:pPr>
              <w:pStyle w:val="ProductList-TableBody"/>
            </w:pPr>
            <w:r>
              <w:t>pierderea sau degradarea moderată a serviciilor, dar activitatea poate continua în mod rezonabil în condiții defectuoase.</w:t>
            </w:r>
          </w:p>
          <w:p w:rsidR="0092350C" w:rsidRDefault="00621A69">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Răspuns la primul apel în timp de 2 ore sau mai puțin</w:t>
            </w:r>
          </w:p>
          <w:p w:rsidR="0092350C" w:rsidRDefault="00621A69">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Alocarea resurselor adecvate pentru a susține, în timpul programului de lucru,</w:t>
            </w:r>
            <w:r>
              <w:rPr>
                <w:vertAlign w:val="superscript"/>
              </w:rPr>
              <w:t>1</w:t>
            </w:r>
            <w:r>
              <w:t xml:space="preserve"> intervenția continuă</w:t>
            </w:r>
          </w:p>
          <w:p w:rsidR="0092350C" w:rsidRDefault="00621A69">
            <w:pPr>
              <w:pStyle w:val="ProductList-TableBody"/>
            </w:pPr>
            <w:r>
              <w:t>Acces și răspuns din partea autorității de control al modificărilor în termen de 4 ore lucrătoare</w:t>
            </w:r>
            <w:r>
              <w:rPr>
                <w:vertAlign w:val="superscript"/>
              </w:rPr>
              <w:t>1</w:t>
            </w:r>
          </w:p>
        </w:tc>
      </w:tr>
      <w:tr w:rsidR="0092350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Impact minim asupra activității: </w:t>
            </w:r>
          </w:p>
          <w:p w:rsidR="0092350C" w:rsidRDefault="00621A69">
            <w:pPr>
              <w:pStyle w:val="ProductList-TableBody"/>
            </w:pPr>
            <w:r>
              <w:t>stare generală de funcționare bună, cu impedimente minore sau fără impedimente în desfășurarea serviciilor.</w:t>
            </w:r>
          </w:p>
          <w:p w:rsidR="0092350C" w:rsidRDefault="00621A69">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Răspuns la primul apel în timp de 4 ore sau mai puțin</w:t>
            </w:r>
          </w:p>
          <w:p w:rsidR="0092350C" w:rsidRDefault="00621A69">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Informații exacte privind persoana de contact a clientului care se ocupă de caz</w:t>
            </w:r>
          </w:p>
          <w:p w:rsidR="0092350C" w:rsidRDefault="00621A69">
            <w:pPr>
              <w:pStyle w:val="ProductList-TableBody"/>
            </w:pPr>
            <w:r>
              <w:t>Răspuns în interval de 24 de ore</w:t>
            </w:r>
          </w:p>
        </w:tc>
      </w:tr>
    </w:tbl>
    <w:p w:rsidR="0092350C" w:rsidRDefault="00621A69">
      <w:pPr>
        <w:pStyle w:val="ProductList-Body"/>
      </w:pPr>
      <w:r>
        <w:rPr>
          <w:vertAlign w:val="superscript"/>
        </w:rPr>
        <w:t>1</w:t>
      </w:r>
      <w:r>
        <w:rPr>
          <w:i/>
        </w:rPr>
        <w:t>Programul de lucru este definit la nivel local.</w:t>
      </w:r>
    </w:p>
    <w:p w:rsidR="0092350C" w:rsidRDefault="00621A69">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rsidR="0092350C" w:rsidRDefault="0092350C">
      <w:pPr>
        <w:pStyle w:val="ProductList-Body"/>
      </w:pPr>
    </w:p>
    <w:p w:rsidR="0092350C" w:rsidRDefault="00621A69">
      <w:pPr>
        <w:pStyle w:val="ProductList-ClauseHeading"/>
        <w:outlineLvl w:val="2"/>
      </w:pPr>
      <w:r>
        <w:t>Reguli asociate</w:t>
      </w:r>
    </w:p>
    <w:p w:rsidR="0092350C" w:rsidRDefault="00621A69">
      <w:pPr>
        <w:pStyle w:val="ProductList-Body"/>
      </w:pPr>
      <w:r>
        <w:t>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Toate Serviciile profesionale care nu sunt consumate anual nu se reportează. La solicitarea Clientului, Microsoft poate accesa sistemul Clientului prin apelare de la distanță pentru a analiza problemele.</w:t>
      </w:r>
    </w:p>
    <w:p w:rsidR="0092350C" w:rsidRDefault="00621A69">
      <w:pPr>
        <w:pStyle w:val="ProductList-Offering1Heading"/>
        <w:outlineLvl w:val="1"/>
      </w:pPr>
      <w:bookmarkStart w:id="392" w:name="_Sec566"/>
      <w:r>
        <w:t>Ofertele din cadrul serviciilor de consultanță pentru Microsoft Digital</w:t>
      </w:r>
      <w:bookmarkEnd w:id="392"/>
      <w:r>
        <w:fldChar w:fldCharType="begin"/>
      </w:r>
      <w:r>
        <w:instrText xml:space="preserve"> TC "</w:instrText>
      </w:r>
      <w:bookmarkStart w:id="393" w:name="_Toc515575229"/>
      <w:r>
        <w:instrText>Ofertele din cadrul serviciilor de consultanță pentru Microsoft Digital</w:instrText>
      </w:r>
      <w:bookmarkEnd w:id="393"/>
      <w:r>
        <w:instrText>" \l 2</w:instrText>
      </w:r>
      <w:r>
        <w:fldChar w:fldCharType="end"/>
      </w:r>
    </w:p>
    <w:p w:rsidR="0092350C" w:rsidRDefault="00621A69">
      <w:pPr>
        <w:pStyle w:val="ProductList-Body"/>
      </w:pPr>
      <w:r>
        <w:t>Ofertele din cadrul serviciilor de consultanță pentru Microsoft Digital includ următoarele componente, care vor fi furnizate în fiecare an al Contractului Enterprise:</w:t>
      </w:r>
    </w:p>
    <w:tbl>
      <w:tblPr>
        <w:tblStyle w:val="PURTable"/>
        <w:tblW w:w="0" w:type="dxa"/>
        <w:tblLook w:val="04A0" w:firstRow="1" w:lastRow="0" w:firstColumn="1" w:lastColumn="0" w:noHBand="0" w:noVBand="1"/>
      </w:tblPr>
      <w:tblGrid>
        <w:gridCol w:w="2678"/>
        <w:gridCol w:w="2704"/>
        <w:gridCol w:w="2704"/>
        <w:gridCol w:w="2704"/>
      </w:tblGrid>
      <w:tr w:rsidR="0092350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Enterprise Strategy Portfolio</w:t>
            </w:r>
          </w:p>
        </w:tc>
      </w:tr>
      <w:tr w:rsidR="0092350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9RO-xxxx</w:t>
            </w:r>
          </w:p>
        </w:tc>
      </w:tr>
      <w:tr w:rsidR="0092350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Un total de maximum 1600 de ore de servicii ale consultantului digital Microsoft și ale Echipei de furnizare a serviciilor Enterprise</w:t>
            </w:r>
          </w:p>
        </w:tc>
      </w:tr>
      <w:tr w:rsidR="0092350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pPr>
          </w:p>
        </w:tc>
      </w:tr>
      <w:tr w:rsidR="0092350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pPr>
          </w:p>
        </w:tc>
      </w:tr>
      <w:tr w:rsidR="0092350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2350C" w:rsidRDefault="0092350C">
            <w:pPr>
              <w:pStyle w:val="ProductList-TableBody"/>
            </w:pPr>
          </w:p>
        </w:tc>
      </w:tr>
      <w:tr w:rsidR="0092350C">
        <w:tc>
          <w:tcPr>
            <w:tcW w:w="306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2350C" w:rsidRDefault="00621A69">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rsidR="0092350C" w:rsidRDefault="0092350C">
            <w:pPr>
              <w:pStyle w:val="ProductList-TableBody"/>
            </w:pPr>
          </w:p>
        </w:tc>
      </w:tr>
    </w:tbl>
    <w:p w:rsidR="0092350C" w:rsidRDefault="0092350C">
      <w:pPr>
        <w:pStyle w:val="ProductList-Body"/>
      </w:pPr>
    </w:p>
    <w:p w:rsidR="0092350C" w:rsidRDefault="00621A69">
      <w:pPr>
        <w:pStyle w:val="ProductList-ClauseHeading"/>
        <w:outlineLvl w:val="2"/>
      </w:pPr>
      <w:r>
        <w:t>Modulele Servicii de consultanță digitală</w:t>
      </w:r>
    </w:p>
    <w:p w:rsidR="0092350C" w:rsidRDefault="00621A69">
      <w:pPr>
        <w:pStyle w:val="ProductList-Body"/>
      </w:pPr>
      <w:r>
        <w:t>Contractul Digital Advisory include unul sau mai multe module de Servicii de consultanță digitală, prezentate în Planul de furnizare a serviciilor.</w:t>
      </w:r>
    </w:p>
    <w:p w:rsidR="0092350C" w:rsidRDefault="0092350C">
      <w:pPr>
        <w:pStyle w:val="ProductList-Body"/>
      </w:pPr>
    </w:p>
    <w:p w:rsidR="0092350C" w:rsidRDefault="00621A69">
      <w:pPr>
        <w:pStyle w:val="ProductList-ClauseHeading"/>
        <w:outlineLvl w:val="2"/>
      </w:pPr>
      <w:r>
        <w:t>Servicii nevizate</w:t>
      </w:r>
    </w:p>
    <w:p w:rsidR="0092350C" w:rsidRDefault="00621A69">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rsidR="0092350C" w:rsidRDefault="0092350C">
      <w:pPr>
        <w:pStyle w:val="ProductList-Body"/>
      </w:pPr>
    </w:p>
    <w:p w:rsidR="0092350C" w:rsidRDefault="00621A69">
      <w:pPr>
        <w:pStyle w:val="ProductList-ClauseHeading"/>
        <w:outlineLvl w:val="2"/>
      </w:pPr>
      <w:r>
        <w:t>Responsabilitățile Clientului</w:t>
      </w:r>
    </w:p>
    <w:p w:rsidR="0092350C" w:rsidRDefault="00621A69">
      <w:pPr>
        <w:pStyle w:val="ProductList-Body"/>
      </w:pPr>
      <w:r>
        <w:t>Clientul este de acord să coopereze cu Microsoft ca parte a contractului Digital Advisory,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rsidR="0092350C" w:rsidRDefault="00621A69">
      <w:pPr>
        <w:pStyle w:val="ProductList-Offering1Heading"/>
        <w:outlineLvl w:val="1"/>
      </w:pPr>
      <w:bookmarkStart w:id="394" w:name="_Sec567"/>
      <w:r>
        <w:t>Ofertele Sales Productivity Accelerator</w:t>
      </w:r>
      <w:bookmarkEnd w:id="394"/>
      <w:r>
        <w:fldChar w:fldCharType="begin"/>
      </w:r>
      <w:r>
        <w:instrText xml:space="preserve"> TC "</w:instrText>
      </w:r>
      <w:bookmarkStart w:id="395" w:name="_Toc515575230"/>
      <w:r>
        <w:instrText>Ofertele Sales Productivity Accelerator</w:instrText>
      </w:r>
      <w:bookmarkEnd w:id="395"/>
      <w:r>
        <w:instrText>" \l 2</w:instrText>
      </w:r>
      <w:r>
        <w:fldChar w:fldCharType="end"/>
      </w:r>
    </w:p>
    <w:p w:rsidR="0092350C" w:rsidRDefault="00621A69">
      <w:pPr>
        <w:pStyle w:val="ProductList-ClauseHeading"/>
        <w:outlineLvl w:val="2"/>
      </w:pPr>
      <w:r>
        <w:t>Prezentarea generală a Sales Productivity Accelerator</w:t>
      </w:r>
    </w:p>
    <w:p w:rsidR="0092350C" w:rsidRDefault="00621A69">
      <w:pPr>
        <w:pStyle w:val="ProductList-Body"/>
      </w:pPr>
      <w:r>
        <w:t>Sales Productivity Accelerator este un serviciu oferit de Serviciile Microsoft pe durata a patru (4) săptămâni pentru implementarea în scop precis a Microsoft Dynamics 365.</w:t>
      </w:r>
    </w:p>
    <w:p w:rsidR="0092350C" w:rsidRDefault="0092350C">
      <w:pPr>
        <w:pStyle w:val="ProductList-Body"/>
      </w:pPr>
    </w:p>
    <w:p w:rsidR="0092350C" w:rsidRDefault="00621A69">
      <w:pPr>
        <w:pStyle w:val="ProductList-Body"/>
      </w:pPr>
      <w:r>
        <w:t>Serviciul Sales Productivity Accelerator include următoarele elemente livrabile:</w:t>
      </w:r>
    </w:p>
    <w:p w:rsidR="0092350C" w:rsidRDefault="00621A69" w:rsidP="00621A69">
      <w:pPr>
        <w:pStyle w:val="ProductList-Bullet"/>
        <w:numPr>
          <w:ilvl w:val="0"/>
          <w:numId w:val="62"/>
        </w:numPr>
      </w:pPr>
      <w:r>
        <w:rPr>
          <w:b/>
          <w:color w:val="00188F"/>
        </w:rPr>
        <w:t>Plan de furnizare a serviciilor</w:t>
      </w:r>
      <w:r>
        <w:t>: creat de un Consultant Microsoft pentru asistarea obiectivelor de afaceri ale clientului.</w:t>
      </w:r>
    </w:p>
    <w:p w:rsidR="0092350C" w:rsidRDefault="00621A69" w:rsidP="00621A69">
      <w:pPr>
        <w:pStyle w:val="ProductList-Bullet"/>
        <w:numPr>
          <w:ilvl w:val="0"/>
          <w:numId w:val="62"/>
        </w:numPr>
      </w:pPr>
      <w:r>
        <w:rPr>
          <w:b/>
          <w:color w:val="00188F"/>
        </w:rPr>
        <w:t>Întâlniri de lucru</w:t>
      </w:r>
      <w:r>
        <w:t>: vor avea loc pe o durată totală de șaisprezece (16) ore:</w:t>
      </w:r>
    </w:p>
    <w:p w:rsidR="0092350C" w:rsidRDefault="00621A69" w:rsidP="00621A69">
      <w:pPr>
        <w:pStyle w:val="ProductList-Bullet"/>
        <w:numPr>
          <w:ilvl w:val="1"/>
          <w:numId w:val="62"/>
        </w:numPr>
      </w:pPr>
      <w:r>
        <w:t>până la două (2) întâlniri de lucru de descoperire, pentru explorarea și definirea situațiilor de utilizare și a cerințelor de afaceri principale, conform indicațiilor Clientului, în baza setărilor de configurare;</w:t>
      </w:r>
    </w:p>
    <w:p w:rsidR="0092350C" w:rsidRDefault="00621A69" w:rsidP="00621A69">
      <w:pPr>
        <w:pStyle w:val="ProductList-Bullet"/>
        <w:numPr>
          <w:ilvl w:val="1"/>
          <w:numId w:val="62"/>
        </w:numPr>
      </w:pPr>
      <w:r>
        <w:t>până la patru (4) întâlniri de lucru de examinare a designului în timpul fazei de construire.</w:t>
      </w:r>
    </w:p>
    <w:p w:rsidR="0092350C" w:rsidRDefault="00621A69" w:rsidP="00621A69">
      <w:pPr>
        <w:pStyle w:val="ProductList-Bullet"/>
        <w:numPr>
          <w:ilvl w:val="0"/>
          <w:numId w:val="62"/>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rsidR="0092350C" w:rsidRDefault="00621A69" w:rsidP="00621A69">
      <w:pPr>
        <w:pStyle w:val="ProductList-Bullet"/>
        <w:numPr>
          <w:ilvl w:val="0"/>
          <w:numId w:val="62"/>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rsidR="0092350C" w:rsidRDefault="00621A69" w:rsidP="00621A69">
      <w:pPr>
        <w:pStyle w:val="ProductList-Bullet"/>
        <w:numPr>
          <w:ilvl w:val="0"/>
          <w:numId w:val="62"/>
        </w:numPr>
      </w:pPr>
      <w:r>
        <w:rPr>
          <w:b/>
          <w:color w:val="00188F"/>
        </w:rPr>
        <w:t>Testare</w:t>
      </w:r>
      <w:r>
        <w:t>: se vor aloca până la douăzeci și șase (26) de ore pentru până la două (2) teste (de exemplu, Test de sistem și UAT).</w:t>
      </w:r>
    </w:p>
    <w:p w:rsidR="0092350C" w:rsidRDefault="00621A69" w:rsidP="00621A69">
      <w:pPr>
        <w:pStyle w:val="ProductList-Bullet"/>
        <w:numPr>
          <w:ilvl w:val="0"/>
          <w:numId w:val="62"/>
        </w:numPr>
      </w:pPr>
      <w:r>
        <w:rPr>
          <w:b/>
          <w:color w:val="00188F"/>
        </w:rPr>
        <w:t>Instruire și transfer de cunoștințe</w:t>
      </w:r>
      <w:r>
        <w:t>: se alocă o (1) instruire pentru produse pentru utilizatorii Clientului, pentru maximum patru (4) ore.</w:t>
      </w:r>
    </w:p>
    <w:p w:rsidR="0092350C" w:rsidRDefault="00621A69" w:rsidP="00621A69">
      <w:pPr>
        <w:pStyle w:val="ProductList-Bullet"/>
        <w:numPr>
          <w:ilvl w:val="0"/>
          <w:numId w:val="62"/>
        </w:numPr>
      </w:pPr>
      <w:r>
        <w:rPr>
          <w:b/>
          <w:color w:val="00188F"/>
        </w:rPr>
        <w:t>Asistență pentru implementare</w:t>
      </w:r>
      <w:r>
        <w:t>: se alocă până la patruzeci (40) de ore de asistență pentru implementare și conectare (săptămâna 4) în funcție de domeniul și cerințele proiectului.</w:t>
      </w:r>
    </w:p>
    <w:p w:rsidR="0092350C" w:rsidRDefault="0092350C">
      <w:pPr>
        <w:pStyle w:val="ProductList-Body"/>
      </w:pPr>
    </w:p>
    <w:p w:rsidR="0092350C" w:rsidRDefault="00621A69">
      <w:pPr>
        <w:pStyle w:val="ProductList-ClauseHeading"/>
        <w:outlineLvl w:val="2"/>
      </w:pPr>
      <w:r>
        <w:t>Responsabilitățile Clientului</w:t>
      </w:r>
    </w:p>
    <w:p w:rsidR="0092350C" w:rsidRDefault="00621A69">
      <w:pPr>
        <w:pStyle w:val="ProductList-Body"/>
      </w:pPr>
      <w:r>
        <w:t>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621A69">
      <w:pPr>
        <w:pStyle w:val="ProductList-SectionHeading"/>
        <w:pageBreakBefore/>
        <w:outlineLvl w:val="0"/>
      </w:pPr>
      <w:bookmarkStart w:id="396" w:name="_Sec563"/>
      <w:bookmarkEnd w:id="388"/>
      <w:r>
        <w:t>Anexa E – Termenii suplimentari ai contractului</w:t>
      </w:r>
      <w:r>
        <w:fldChar w:fldCharType="begin"/>
      </w:r>
      <w:r>
        <w:instrText xml:space="preserve"> TC "</w:instrText>
      </w:r>
      <w:bookmarkStart w:id="397" w:name="_Toc515575231"/>
      <w:r>
        <w:instrText>Anexa E – Termenii suplimentari ai contractului</w:instrText>
      </w:r>
      <w:bookmarkEnd w:id="397"/>
      <w:r>
        <w:instrText>" \l 1</w:instrText>
      </w:r>
      <w:r>
        <w:fldChar w:fldCharType="end"/>
      </w:r>
    </w:p>
    <w:p w:rsidR="0092350C" w:rsidRDefault="00621A69">
      <w:pPr>
        <w:pStyle w:val="ProductList-Body"/>
      </w:pPr>
      <w:r>
        <w:t>Termenii și condițiile de mai jos se aplică pentru contractul de licențiere de volum al Clientului, conform indicațiilor.</w:t>
      </w:r>
    </w:p>
    <w:p w:rsidR="0092350C" w:rsidRDefault="00621A69">
      <w:pPr>
        <w:pStyle w:val="ProductList-Offering1Heading"/>
        <w:outlineLvl w:val="1"/>
      </w:pPr>
      <w:bookmarkStart w:id="398" w:name="_Sec568"/>
      <w:r>
        <w:t>Termenii suplimentari pentru programul Select Plus</w:t>
      </w:r>
      <w:bookmarkEnd w:id="398"/>
      <w:r>
        <w:fldChar w:fldCharType="begin"/>
      </w:r>
      <w:r>
        <w:instrText xml:space="preserve"> TC "</w:instrText>
      </w:r>
      <w:bookmarkStart w:id="399" w:name="_Toc515575232"/>
      <w:r>
        <w:instrText>Termenii suplimentari pentru programul Select Plus</w:instrText>
      </w:r>
      <w:bookmarkEnd w:id="399"/>
      <w:r>
        <w:instrText>" \l 2</w:instrText>
      </w:r>
      <w:r>
        <w:fldChar w:fldCharType="end"/>
      </w:r>
    </w:p>
    <w:p w:rsidR="0092350C" w:rsidRDefault="00621A69">
      <w:pPr>
        <w:pStyle w:val="ProductList-Body"/>
      </w:pPr>
      <w:r>
        <w:t>Pentru Select Plus, este necesar să comandați o cantitate minimă de 500 de puncte per categorie în primul an. Se poate renunța la această cerință privind cantitatea comandată dacă se asigură un Contract eligibil.</w:t>
      </w:r>
    </w:p>
    <w:p w:rsidR="0092350C" w:rsidRDefault="0092350C">
      <w:pPr>
        <w:pStyle w:val="ProductList-Body"/>
      </w:pPr>
    </w:p>
    <w:p w:rsidR="0092350C" w:rsidRDefault="00621A69">
      <w:pPr>
        <w:pStyle w:val="ProductList-ClauseHeading"/>
        <w:outlineLvl w:val="2"/>
      </w:pPr>
      <w:r>
        <w:t>Nivelurile prețurilor în Select Plus</w:t>
      </w:r>
    </w:p>
    <w:p w:rsidR="0092350C" w:rsidRDefault="00621A69">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397"/>
        <w:gridCol w:w="5393"/>
      </w:tblGrid>
      <w:tr w:rsidR="0092350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350C" w:rsidRDefault="00621A69">
            <w:pPr>
              <w:pStyle w:val="ProductList-TableBody"/>
            </w:pPr>
            <w:r>
              <w:rPr>
                <w:color w:val="FFFFFF"/>
              </w:rPr>
              <w:t>Număr minim de puncte anuale per categorie</w:t>
            </w: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500</w:t>
            </w: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4,000</w:t>
            </w: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10,000</w:t>
            </w:r>
          </w:p>
        </w:tc>
      </w:tr>
      <w:tr w:rsidR="0092350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2350C" w:rsidRDefault="00621A69">
            <w:pPr>
              <w:pStyle w:val="ProductList-TableBody"/>
            </w:pPr>
            <w:r>
              <w:t>25,000</w:t>
            </w:r>
          </w:p>
        </w:tc>
      </w:tr>
    </w:tbl>
    <w:p w:rsidR="0092350C" w:rsidRDefault="00621A69">
      <w:pPr>
        <w:pStyle w:val="ProductList-Offering1Heading"/>
        <w:outlineLvl w:val="1"/>
      </w:pPr>
      <w:bookmarkStart w:id="400" w:name="_Sec569"/>
      <w:r>
        <w:t>Definiția gestionării Dispozitivelor eligibile</w:t>
      </w:r>
      <w:bookmarkEnd w:id="400"/>
      <w:r>
        <w:fldChar w:fldCharType="begin"/>
      </w:r>
      <w:r>
        <w:instrText xml:space="preserve"> TC "</w:instrText>
      </w:r>
      <w:bookmarkStart w:id="401" w:name="_Toc515575233"/>
      <w:r>
        <w:instrText>Definiția gestionării Dispozitivelor eligibile</w:instrText>
      </w:r>
      <w:bookmarkEnd w:id="401"/>
      <w:r>
        <w:instrText>" \l 2</w:instrText>
      </w:r>
      <w:r>
        <w:fldChar w:fldCharType="end"/>
      </w:r>
    </w:p>
    <w:p w:rsidR="0092350C" w:rsidRDefault="00621A69">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rsidR="0092350C" w:rsidRDefault="00621A69" w:rsidP="00621A69">
      <w:pPr>
        <w:pStyle w:val="ProductList-Bullet"/>
        <w:numPr>
          <w:ilvl w:val="0"/>
          <w:numId w:val="63"/>
        </w:numPr>
      </w:pPr>
      <w:r>
        <w:t>căruia îi permit să se asocieze cu domeniul lor;</w:t>
      </w:r>
    </w:p>
    <w:p w:rsidR="0092350C" w:rsidRDefault="00621A69" w:rsidP="00621A69">
      <w:pPr>
        <w:pStyle w:val="ProductList-Bullet"/>
        <w:numPr>
          <w:ilvl w:val="0"/>
          <w:numId w:val="63"/>
        </w:numPr>
      </w:pPr>
      <w:r>
        <w:t>pe care îl consideră necesar pentru a utiliza aplicațiile în locațiile lor;</w:t>
      </w:r>
    </w:p>
    <w:p w:rsidR="0092350C" w:rsidRDefault="00621A69" w:rsidP="00621A69">
      <w:pPr>
        <w:pStyle w:val="ProductList-Bullet"/>
        <w:numPr>
          <w:ilvl w:val="0"/>
          <w:numId w:val="63"/>
        </w:numPr>
      </w:pPr>
      <w:r>
        <w:t>pe care instalează agenți (de exemplu, programe antivirus, antimalware sau alți agenți acceptați de politica Clientului) sau</w:t>
      </w:r>
    </w:p>
    <w:p w:rsidR="0092350C" w:rsidRDefault="00621A69" w:rsidP="00621A69">
      <w:pPr>
        <w:pStyle w:val="ProductList-Bullet"/>
        <w:numPr>
          <w:ilvl w:val="0"/>
          <w:numId w:val="63"/>
        </w:numPr>
      </w:pPr>
      <w:r>
        <w:t>căruia îi aplică în mod direct sau indirect politici de grup;</w:t>
      </w:r>
    </w:p>
    <w:p w:rsidR="0092350C" w:rsidRDefault="00621A69" w:rsidP="00621A69">
      <w:pPr>
        <w:pStyle w:val="ProductList-Bullet"/>
        <w:numPr>
          <w:ilvl w:val="0"/>
          <w:numId w:val="63"/>
        </w:numPr>
      </w:pPr>
      <w:r>
        <w:t>pe care solicită sau primesc date despre și configurează sau oferă instrucțiuni pentru hardware sau software asociate în mod direct sau indirect cu un mediu de sistem de operare sau</w:t>
      </w:r>
    </w:p>
    <w:p w:rsidR="0092350C" w:rsidRDefault="00621A69" w:rsidP="00621A69">
      <w:pPr>
        <w:pStyle w:val="ProductList-Bullet"/>
        <w:numPr>
          <w:ilvl w:val="0"/>
          <w:numId w:val="63"/>
        </w:numPr>
      </w:pPr>
      <w:r>
        <w:t>căruia îi permit să acceseze o infrastructură de desktop virtual (VDI) fără drepturi de roaming pentru Windows SA, Microsoft Intune (per dispozitiv) sau Windows Virtual Desktop Access.</w:t>
      </w:r>
    </w:p>
    <w:p w:rsidR="0092350C" w:rsidRDefault="0092350C">
      <w:pPr>
        <w:pStyle w:val="ProductList-Body"/>
      </w:pPr>
    </w:p>
    <w:p w:rsidR="0092350C" w:rsidRDefault="00621A69">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rsidR="0092350C" w:rsidRDefault="00621A69">
      <w:pPr>
        <w:pStyle w:val="ProductList-Offering1Heading"/>
        <w:outlineLvl w:val="1"/>
      </w:pPr>
      <w:bookmarkStart w:id="402" w:name="_Sec570"/>
      <w:r>
        <w:t>Serviciile online în cadrul Programelor Open</w:t>
      </w:r>
      <w:bookmarkEnd w:id="402"/>
      <w:r>
        <w:fldChar w:fldCharType="begin"/>
      </w:r>
      <w:r>
        <w:instrText xml:space="preserve"> TC "</w:instrText>
      </w:r>
      <w:bookmarkStart w:id="403" w:name="_Toc515575234"/>
      <w:r>
        <w:instrText>Serviciile online în cadrul Programelor Open</w:instrText>
      </w:r>
      <w:bookmarkEnd w:id="403"/>
      <w:r>
        <w:instrText>" \l 2</w:instrText>
      </w:r>
      <w:r>
        <w:fldChar w:fldCharType="end"/>
      </w:r>
    </w:p>
    <w:p w:rsidR="0092350C" w:rsidRDefault="00621A69">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rsidR="0092350C" w:rsidRDefault="0092350C">
      <w:pPr>
        <w:pStyle w:val="ProductList-Body"/>
      </w:pPr>
    </w:p>
    <w:p w:rsidR="0092350C" w:rsidRDefault="00621A69">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rsidR="0092350C" w:rsidRDefault="00621A69">
      <w:pPr>
        <w:pStyle w:val="ProductList-Offering1Heading"/>
        <w:outlineLvl w:val="1"/>
      </w:pPr>
      <w:bookmarkStart w:id="404" w:name="_Sec571"/>
      <w:r>
        <w:t>Termenii suplimentari la Contractele anterioare pentru Serviciile profesionale</w:t>
      </w:r>
      <w:bookmarkEnd w:id="404"/>
      <w:r>
        <w:fldChar w:fldCharType="begin"/>
      </w:r>
      <w:r>
        <w:instrText xml:space="preserve"> TC "</w:instrText>
      </w:r>
      <w:bookmarkStart w:id="405" w:name="_Toc515575235"/>
      <w:r>
        <w:instrText>Termenii suplimentari la Contractele anterioare pentru Serviciile profesionale</w:instrText>
      </w:r>
      <w:bookmarkEnd w:id="405"/>
      <w:r>
        <w:instrText>" \l 2</w:instrText>
      </w:r>
      <w:r>
        <w:fldChar w:fldCharType="end"/>
      </w:r>
    </w:p>
    <w:p w:rsidR="0092350C" w:rsidRDefault="00621A69">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rsidR="0092350C" w:rsidRDefault="0092350C">
      <w:pPr>
        <w:pStyle w:val="ProductList-Body"/>
      </w:pPr>
    </w:p>
    <w:p w:rsidR="0092350C" w:rsidRDefault="00621A69">
      <w:pPr>
        <w:pStyle w:val="ProductList-ClauseHeading"/>
        <w:outlineLvl w:val="2"/>
      </w:pPr>
      <w:r>
        <w:t>Drepturile de utilizare, proprietate și licență</w:t>
      </w:r>
    </w:p>
    <w:p w:rsidR="0092350C" w:rsidRDefault="00621A69">
      <w:pPr>
        <w:pStyle w:val="ProductList-SubClauseHeading"/>
        <w:outlineLvl w:val="3"/>
      </w:pPr>
      <w:r>
        <w:t>Remedierile</w:t>
      </w:r>
    </w:p>
    <w:p w:rsidR="0092350C" w:rsidRDefault="00621A69">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rsidR="0092350C" w:rsidRDefault="0092350C">
      <w:pPr>
        <w:pStyle w:val="ProductList-BodyIndented"/>
      </w:pPr>
    </w:p>
    <w:p w:rsidR="0092350C" w:rsidRDefault="00621A69">
      <w:pPr>
        <w:pStyle w:val="ProductList-SubClauseHeading"/>
        <w:outlineLvl w:val="3"/>
      </w:pPr>
      <w:r>
        <w:t>Lucrările preexistente</w:t>
      </w:r>
    </w:p>
    <w:p w:rsidR="0092350C" w:rsidRDefault="00621A69">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rsidR="0092350C" w:rsidRDefault="00621A69">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rsidR="0092350C" w:rsidRDefault="0092350C">
      <w:pPr>
        <w:pStyle w:val="ProductList-BodyIndented"/>
      </w:pPr>
    </w:p>
    <w:p w:rsidR="0092350C" w:rsidRDefault="00621A69">
      <w:pPr>
        <w:pStyle w:val="ProductList-SubClauseHeading"/>
        <w:outlineLvl w:val="3"/>
      </w:pPr>
      <w:r>
        <w:t>Produsele finale constând în servicii</w:t>
      </w:r>
    </w:p>
    <w:p w:rsidR="0092350C" w:rsidRDefault="00621A69">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rsidR="0092350C" w:rsidRDefault="0092350C">
      <w:pPr>
        <w:pStyle w:val="ProductList-BodyIndented"/>
      </w:pPr>
    </w:p>
    <w:p w:rsidR="0092350C" w:rsidRDefault="00621A69">
      <w:pPr>
        <w:pStyle w:val="ProductList-SubClauseHeading"/>
        <w:outlineLvl w:val="3"/>
      </w:pPr>
      <w:r>
        <w:t>Utilizarea informațiilor tehnice din cadrul Serviciilor profesionale</w:t>
      </w:r>
    </w:p>
    <w:p w:rsidR="0092350C" w:rsidRDefault="00621A69">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rsidR="0092350C" w:rsidRDefault="0092350C">
      <w:pPr>
        <w:pStyle w:val="ProductList-BodyIndented"/>
      </w:pPr>
    </w:p>
    <w:p w:rsidR="0092350C" w:rsidRDefault="00621A69">
      <w:pPr>
        <w:pStyle w:val="ProductList-SubClauseHeading"/>
        <w:outlineLvl w:val="3"/>
      </w:pPr>
      <w:r>
        <w:t>Restricțiile privind Licența Open Source</w:t>
      </w:r>
    </w:p>
    <w:p w:rsidR="0092350C" w:rsidRDefault="00621A69">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rsidR="0092350C" w:rsidRDefault="0092350C">
      <w:pPr>
        <w:pStyle w:val="ProductList-BodyIndented"/>
      </w:pPr>
    </w:p>
    <w:p w:rsidR="0092350C" w:rsidRDefault="00621A69">
      <w:pPr>
        <w:pStyle w:val="ProductList-SubClauseHeading"/>
        <w:outlineLvl w:val="3"/>
      </w:pPr>
      <w:r>
        <w:t>Drepturile Afiliaților</w:t>
      </w:r>
    </w:p>
    <w:p w:rsidR="0092350C" w:rsidRDefault="00621A69">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rsidR="0092350C" w:rsidRDefault="0092350C">
      <w:pPr>
        <w:pStyle w:val="ProductList-BodyIndented"/>
      </w:pPr>
    </w:p>
    <w:p w:rsidR="0092350C" w:rsidRDefault="00621A69">
      <w:pPr>
        <w:pStyle w:val="ProductList-ClauseHeading"/>
        <w:outlineLvl w:val="2"/>
      </w:pPr>
      <w:r>
        <w:t>Clauze de garanție și limitare a răspunderii</w:t>
      </w:r>
    </w:p>
    <w:p w:rsidR="0092350C" w:rsidRDefault="00621A69">
      <w:pPr>
        <w:pStyle w:val="ProductList-SubClauseHeading"/>
        <w:outlineLvl w:val="3"/>
      </w:pPr>
      <w:r>
        <w:t>Garanția pentru Serviciile profesionale</w:t>
      </w:r>
    </w:p>
    <w:p w:rsidR="0092350C" w:rsidRDefault="00621A69">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rsidR="0092350C" w:rsidRDefault="0092350C">
      <w:pPr>
        <w:pStyle w:val="ProductList-BodyIndented"/>
      </w:pPr>
    </w:p>
    <w:p w:rsidR="0092350C" w:rsidRDefault="00621A69">
      <w:pPr>
        <w:pStyle w:val="ProductList-SubClauseHeading"/>
        <w:outlineLvl w:val="3"/>
      </w:pPr>
      <w:r>
        <w:t>Limitarea răspunderii</w:t>
      </w:r>
    </w:p>
    <w:p w:rsidR="0092350C" w:rsidRDefault="00621A69">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rsidR="0092350C" w:rsidRDefault="0092350C">
      <w:pPr>
        <w:pStyle w:val="ProductList-BodyIndented"/>
        <w:jc w:val="right"/>
      </w:pPr>
    </w:p>
    <w:tbl>
      <w:tblPr>
        <w:tblStyle w:val="PURTable0"/>
        <w:tblW w:w="0" w:type="dxa"/>
        <w:tblLook w:val="04A0" w:firstRow="1" w:lastRow="0" w:firstColumn="1" w:lastColumn="0" w:noHBand="0" w:noVBand="1"/>
      </w:tblPr>
      <w:tblGrid>
        <w:gridCol w:w="1044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Indented"/>
      </w:pPr>
    </w:p>
    <w:p w:rsidR="0092350C" w:rsidRDefault="00621A69">
      <w:pPr>
        <w:pStyle w:val="ProductList-SectionHeading"/>
        <w:pageBreakBefore/>
        <w:outlineLvl w:val="0"/>
      </w:pPr>
      <w:bookmarkStart w:id="406" w:name="_Sec572"/>
      <w:bookmarkEnd w:id="396"/>
      <w:r>
        <w:t>Anexa F – Promoțiile</w:t>
      </w:r>
      <w:r>
        <w:fldChar w:fldCharType="begin"/>
      </w:r>
      <w:r>
        <w:instrText xml:space="preserve"> TC "</w:instrText>
      </w:r>
      <w:bookmarkStart w:id="407" w:name="_Toc515575236"/>
      <w:r>
        <w:instrText>Anexa F – Promoțiile</w:instrText>
      </w:r>
      <w:bookmarkEnd w:id="407"/>
      <w:r>
        <w:instrText>" \l 1</w:instrText>
      </w:r>
      <w:r>
        <w:fldChar w:fldCharType="end"/>
      </w:r>
    </w:p>
    <w:p w:rsidR="0092350C" w:rsidRDefault="00621A69">
      <w:pPr>
        <w:pStyle w:val="ProductList-OfferingGroupHeading"/>
        <w:outlineLvl w:val="1"/>
      </w:pPr>
      <w:bookmarkStart w:id="408" w:name="_Sec1196"/>
      <w:r>
        <w:t>Promoția privind capacitatea de calcul Azure</w:t>
      </w:r>
      <w:bookmarkEnd w:id="408"/>
      <w:r>
        <w:fldChar w:fldCharType="begin"/>
      </w:r>
      <w:r>
        <w:instrText xml:space="preserve"> TC "</w:instrText>
      </w:r>
      <w:bookmarkStart w:id="409" w:name="_Toc515575237"/>
      <w:r>
        <w:instrText>Promoția privind capacitatea de calcul Azure</w:instrText>
      </w:r>
      <w:bookmarkEnd w:id="409"/>
      <w:r>
        <w:instrText>" \l 2</w:instrText>
      </w:r>
      <w:r>
        <w:fldChar w:fldCharType="end"/>
      </w:r>
    </w:p>
    <w:p w:rsidR="0092350C" w:rsidRDefault="00621A69">
      <w:pPr>
        <w:pStyle w:val="ProductList-Body"/>
      </w:pPr>
      <w:r>
        <w:t>Între 1 noiembrie 2015 și 31 decembrie 2017, promoția privind capacitatea de calcul Azure oferă reduceri pentru instanțele de calcul A, A_v2, D, D_v2, F, M, G, H și L sub formă de abonamente independente de 12 luni.</w:t>
      </w:r>
    </w:p>
    <w:p w:rsidR="0092350C" w:rsidRDefault="00621A69">
      <w:pPr>
        <w:pStyle w:val="ProductList-OfferingGroupHeading"/>
        <w:outlineLvl w:val="1"/>
      </w:pPr>
      <w:bookmarkStart w:id="410" w:name="_Sec1224"/>
      <w:r>
        <w:t>Promoție SQL Server 2017 pentru Linux</w:t>
      </w:r>
      <w:bookmarkEnd w:id="410"/>
      <w:r>
        <w:fldChar w:fldCharType="begin"/>
      </w:r>
      <w:r>
        <w:instrText xml:space="preserve"> TC "</w:instrText>
      </w:r>
      <w:bookmarkStart w:id="411" w:name="_Toc515575238"/>
      <w:r>
        <w:instrText>Promoție SQL Server 2017 pentru Linux</w:instrText>
      </w:r>
      <w:bookmarkEnd w:id="411"/>
      <w:r>
        <w:instrText>" \l 2</w:instrText>
      </w:r>
      <w:r>
        <w:fldChar w:fldCharType="end"/>
      </w:r>
    </w:p>
    <w:p w:rsidR="0092350C" w:rsidRDefault="00621A69">
      <w:pPr>
        <w:pStyle w:val="ProductList-Body"/>
      </w:pPr>
      <w:r>
        <w:t>De la 1 octombrie 2017 până la 30 septembrie 2018, Microsoft va oferi o licență de abonament Linux pentru SQL Server 2017. Fără a aduce atingere drepturilor independente ale platformei prevăzute în licențele SQL Server 2017, licențele vândute în baza promoției SQL Server for Linux permit utilizarea SQL Server exclusiv pe platforma Linux.</w:t>
      </w:r>
    </w:p>
    <w:p w:rsidR="0092350C" w:rsidRDefault="00621A69">
      <w:pPr>
        <w:pStyle w:val="ProductList-SectionHeading"/>
        <w:pageBreakBefore/>
        <w:outlineLvl w:val="0"/>
      </w:pPr>
      <w:bookmarkStart w:id="412" w:name="_Sec899"/>
      <w:bookmarkEnd w:id="406"/>
      <w:r>
        <w:t>Anexa G – Termeni privind Sistemul de stocare și Azure Data Box</w:t>
      </w:r>
      <w:r>
        <w:fldChar w:fldCharType="begin"/>
      </w:r>
      <w:r>
        <w:instrText xml:space="preserve"> TC "</w:instrText>
      </w:r>
      <w:bookmarkStart w:id="413" w:name="_Toc515575239"/>
      <w:r>
        <w:instrText>Anexa G – Termeni privind Sistemul de stocare și Azure Data Box</w:instrText>
      </w:r>
      <w:bookmarkEnd w:id="413"/>
      <w:r>
        <w:instrText>" \l 1</w:instrText>
      </w:r>
      <w:r>
        <w:fldChar w:fldCharType="end"/>
      </w:r>
    </w:p>
    <w:p w:rsidR="0092350C" w:rsidRDefault="00621A69">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rsidR="0092350C" w:rsidRDefault="00621A69">
      <w:pPr>
        <w:pStyle w:val="ProductList-Offering1Heading"/>
        <w:outlineLvl w:val="1"/>
      </w:pPr>
      <w:bookmarkStart w:id="414" w:name="_Sec900"/>
      <w:r>
        <w:t>Termeni privind Sistemul de stocare</w:t>
      </w:r>
      <w:bookmarkEnd w:id="414"/>
      <w:r>
        <w:fldChar w:fldCharType="begin"/>
      </w:r>
      <w:r>
        <w:instrText xml:space="preserve"> TC "</w:instrText>
      </w:r>
      <w:bookmarkStart w:id="415" w:name="_Toc515575240"/>
      <w:r>
        <w:instrText>Termeni privind Sistemul de stocare</w:instrText>
      </w:r>
      <w:bookmarkEnd w:id="415"/>
      <w:r>
        <w:instrText>" \l 2</w:instrText>
      </w:r>
      <w:r>
        <w:fldChar w:fldCharType="end"/>
      </w:r>
    </w:p>
    <w:p w:rsidR="0092350C" w:rsidRDefault="00621A69">
      <w:pPr>
        <w:pStyle w:val="ProductList-ClauseHeading"/>
        <w:outlineLvl w:val="2"/>
      </w:pPr>
      <w:r>
        <w:t>Disponibilitate</w:t>
      </w:r>
    </w:p>
    <w:p w:rsidR="0092350C" w:rsidRDefault="00621A69">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rsidR="0092350C" w:rsidRDefault="0092350C">
      <w:pPr>
        <w:pStyle w:val="ProductList-Body"/>
      </w:pPr>
    </w:p>
    <w:p w:rsidR="0092350C" w:rsidRDefault="00621A69">
      <w:pPr>
        <w:pStyle w:val="ProductList-ClauseHeading"/>
        <w:outlineLvl w:val="2"/>
      </w:pPr>
      <w:r>
        <w:t>Expediere și titlu de proprietate</w:t>
      </w:r>
    </w:p>
    <w:p w:rsidR="0092350C" w:rsidRDefault="00621A69">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rsidR="0092350C" w:rsidRDefault="0092350C">
      <w:pPr>
        <w:pStyle w:val="ProductList-Body"/>
      </w:pPr>
    </w:p>
    <w:p w:rsidR="0092350C" w:rsidRDefault="00621A69">
      <w:pPr>
        <w:pStyle w:val="ProductList-ClauseHeading"/>
        <w:outlineLvl w:val="2"/>
      </w:pPr>
      <w:r>
        <w:t>Produsul software al Sistemului de stocare</w:t>
      </w:r>
    </w:p>
    <w:p w:rsidR="0092350C" w:rsidRDefault="00621A69">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rsidR="0092350C" w:rsidRDefault="0092350C">
      <w:pPr>
        <w:pStyle w:val="ProductList-Body"/>
      </w:pPr>
    </w:p>
    <w:p w:rsidR="0092350C" w:rsidRDefault="00621A69">
      <w:pPr>
        <w:pStyle w:val="ProductList-SubClauseHeading"/>
        <w:outlineLvl w:val="3"/>
      </w:pPr>
      <w:r>
        <w:t>Restricțiile</w:t>
      </w:r>
    </w:p>
    <w:p w:rsidR="0092350C" w:rsidRDefault="00621A69">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rsidR="0092350C" w:rsidRDefault="0092350C">
      <w:pPr>
        <w:pStyle w:val="ProductList-BodyIndented"/>
      </w:pPr>
    </w:p>
    <w:p w:rsidR="0092350C" w:rsidRDefault="00621A69">
      <w:pPr>
        <w:pStyle w:val="ProductList-SubClauseHeading"/>
        <w:outlineLvl w:val="3"/>
      </w:pPr>
      <w:r>
        <w:t>Produse software Open Source de la terțe părți</w:t>
      </w:r>
    </w:p>
    <w:p w:rsidR="0092350C" w:rsidRDefault="00621A69">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rsidR="0092350C" w:rsidRDefault="0092350C">
      <w:pPr>
        <w:pStyle w:val="ProductList-BodyIndented"/>
      </w:pPr>
    </w:p>
    <w:p w:rsidR="0092350C" w:rsidRDefault="00621A69">
      <w:pPr>
        <w:pStyle w:val="ProductList-SubClauseHeading"/>
        <w:outlineLvl w:val="3"/>
      </w:pPr>
      <w:r>
        <w:t>Activare/Acord privind serviciile prin Internet</w:t>
      </w:r>
    </w:p>
    <w:p w:rsidR="0092350C" w:rsidRDefault="00621A69">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rsidR="0092350C" w:rsidRDefault="0092350C">
      <w:pPr>
        <w:pStyle w:val="ProductList-BodyIndented"/>
      </w:pPr>
    </w:p>
    <w:p w:rsidR="0092350C" w:rsidRDefault="00621A69">
      <w:pPr>
        <w:pStyle w:val="ProductList-SubClauseHeading"/>
        <w:outlineLvl w:val="3"/>
      </w:pPr>
      <w:r>
        <w:t>Actualizări ale Produsului software privind Sistemul de stocare</w:t>
      </w:r>
    </w:p>
    <w:p w:rsidR="0092350C" w:rsidRDefault="00621A69">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rsidR="0092350C" w:rsidRDefault="0092350C">
      <w:pPr>
        <w:pStyle w:val="ProductList-BodyIndented"/>
      </w:pPr>
    </w:p>
    <w:p w:rsidR="0092350C" w:rsidRDefault="00621A69">
      <w:pPr>
        <w:pStyle w:val="ProductList-ClauseHeading"/>
        <w:outlineLvl w:val="2"/>
      </w:pPr>
      <w:r>
        <w:t>Garanție limitată pentru produsele hardware</w:t>
      </w:r>
    </w:p>
    <w:p w:rsidR="0092350C" w:rsidRDefault="00621A69">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rsidR="0092350C" w:rsidRDefault="0092350C">
      <w:pPr>
        <w:pStyle w:val="ProductList-Body"/>
      </w:pPr>
    </w:p>
    <w:p w:rsidR="0092350C" w:rsidRDefault="00621A69">
      <w:pPr>
        <w:pStyle w:val="ProductList-ClauseHeading"/>
        <w:outlineLvl w:val="2"/>
      </w:pPr>
      <w:r>
        <w:t>Despăgubirile. Asigurarea apărării față de pretențiile formulate de terțe părți</w:t>
      </w:r>
    </w:p>
    <w:p w:rsidR="0092350C" w:rsidRDefault="00621A69">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rsidR="0092350C" w:rsidRDefault="0092350C">
      <w:pPr>
        <w:pStyle w:val="ProductList-Body"/>
      </w:pPr>
    </w:p>
    <w:p w:rsidR="0092350C" w:rsidRDefault="00621A69">
      <w:pPr>
        <w:pStyle w:val="ProductList-ClauseHeading"/>
        <w:outlineLvl w:val="2"/>
      </w:pPr>
      <w:r>
        <w:t>Limitarea răspunderii</w:t>
      </w:r>
    </w:p>
    <w:p w:rsidR="0092350C" w:rsidRDefault="00621A69">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rsidR="0092350C" w:rsidRDefault="0092350C">
      <w:pPr>
        <w:pStyle w:val="ProductList-Body"/>
      </w:pPr>
    </w:p>
    <w:p w:rsidR="0092350C" w:rsidRDefault="00621A69">
      <w:pPr>
        <w:pStyle w:val="ProductList-ClauseHeading"/>
        <w:outlineLvl w:val="2"/>
      </w:pPr>
      <w:r>
        <w:t>Legislația americană în materie de control al exporturilor</w:t>
      </w:r>
    </w:p>
    <w:p w:rsidR="0092350C" w:rsidRDefault="00621A69">
      <w:pPr>
        <w:pStyle w:val="ProductList-Body"/>
      </w:pPr>
      <w:r>
        <w:t>Sistemele de stocare se supun prevederilor contractului de licențiere în volum al Clientului cu privire la jurisdicția Statelor Unite privind exportul.</w:t>
      </w:r>
    </w:p>
    <w:p w:rsidR="0092350C" w:rsidRDefault="0092350C">
      <w:pPr>
        <w:pStyle w:val="ProductList-Body"/>
      </w:pPr>
    </w:p>
    <w:p w:rsidR="0092350C" w:rsidRDefault="00621A69">
      <w:pPr>
        <w:pStyle w:val="ProductList-ClauseHeading"/>
        <w:outlineLvl w:val="2"/>
      </w:pPr>
      <w:r>
        <w:t>Colectarea informațiilor despre diagnosticare</w:t>
      </w:r>
    </w:p>
    <w:p w:rsidR="0092350C" w:rsidRDefault="00621A69">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53">
        <w:r>
          <w:rPr>
            <w:color w:val="00467F"/>
            <w:u w:val="single"/>
          </w:rPr>
          <w:t>https://www.microsoft.com/en-us/privacystatement</w:t>
        </w:r>
      </w:hyperlink>
      <w:r>
        <w:t>.</w:t>
      </w:r>
    </w:p>
    <w:p w:rsidR="0092350C" w:rsidRDefault="0092350C">
      <w:pPr>
        <w:pStyle w:val="ProductList-Body"/>
      </w:pPr>
    </w:p>
    <w:p w:rsidR="0092350C" w:rsidRDefault="00621A69">
      <w:pPr>
        <w:pStyle w:val="ProductList-ClauseHeading"/>
        <w:outlineLvl w:val="2"/>
      </w:pPr>
      <w:r>
        <w:t>Utilizarea de către Guvern</w:t>
      </w:r>
    </w:p>
    <w:p w:rsidR="0092350C" w:rsidRDefault="00621A69">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rsidR="0092350C" w:rsidRDefault="0092350C">
      <w:pPr>
        <w:pStyle w:val="ProductList-Body"/>
      </w:pPr>
    </w:p>
    <w:p w:rsidR="0092350C" w:rsidRDefault="0092350C">
      <w:pPr>
        <w:pStyle w:val="ProductList-Body"/>
      </w:pPr>
    </w:p>
    <w:p w:rsidR="0092350C" w:rsidRDefault="00621A69">
      <w:pPr>
        <w:pStyle w:val="ProductList-Offering1Heading"/>
        <w:outlineLvl w:val="1"/>
      </w:pPr>
      <w:bookmarkStart w:id="416" w:name="_Sec901"/>
      <w:r>
        <w:t>Termeni privind Azure Data Box</w:t>
      </w:r>
      <w:bookmarkEnd w:id="416"/>
      <w:r>
        <w:fldChar w:fldCharType="begin"/>
      </w:r>
      <w:r>
        <w:instrText xml:space="preserve"> TC "</w:instrText>
      </w:r>
      <w:bookmarkStart w:id="417" w:name="_Toc515575241"/>
      <w:r>
        <w:instrText>Termeni privind Azure Data Box</w:instrText>
      </w:r>
      <w:bookmarkEnd w:id="417"/>
      <w:r>
        <w:instrText>" \l 2</w:instrText>
      </w:r>
      <w:r>
        <w:fldChar w:fldCharType="end"/>
      </w:r>
    </w:p>
    <w:p w:rsidR="0092350C" w:rsidRDefault="00621A69">
      <w:pPr>
        <w:pStyle w:val="ProductList-ClauseHeading"/>
        <w:outlineLvl w:val="2"/>
      </w:pPr>
      <w:r>
        <w:t>Definiții</w:t>
      </w:r>
    </w:p>
    <w:p w:rsidR="0092350C" w:rsidRDefault="00621A69">
      <w:pPr>
        <w:pStyle w:val="ProductList-Body"/>
        <w:ind w:left="720"/>
      </w:pPr>
      <w:r>
        <w:rPr>
          <w:b/>
          <w:color w:val="00188F"/>
        </w:rPr>
        <w:t>Stocare Azure</w:t>
      </w:r>
      <w:r>
        <w:t xml:space="preserve"> înseamnă serviciul cloud gestionat de Microsoft care asigură o stocare foarte disponibilă și foarte sigură.  </w:t>
      </w:r>
    </w:p>
    <w:p w:rsidR="0092350C" w:rsidRDefault="00621A69">
      <w:pPr>
        <w:pStyle w:val="ProductList-Body"/>
        <w:ind w:left="720"/>
      </w:pPr>
      <w:r>
        <w:rPr>
          <w:b/>
          <w:color w:val="00188F"/>
        </w:rPr>
        <w:t>Cont Stocare Azure</w:t>
      </w:r>
      <w:r>
        <w:t xml:space="preserve"> înseamnă un cont securizat care îi permite Clientului să acceseze și să își stocheze informațiile prin serviciul Stocare Azure.</w:t>
      </w:r>
    </w:p>
    <w:p w:rsidR="0092350C" w:rsidRDefault="00621A69">
      <w:pPr>
        <w:pStyle w:val="ProductList-Body"/>
        <w:ind w:left="720"/>
      </w:pPr>
      <w:r>
        <w:rPr>
          <w:b/>
          <w:color w:val="00188F"/>
        </w:rPr>
        <w:t>Dispozitiv Data Box</w:t>
      </w:r>
      <w:r>
        <w:t xml:space="preserve"> înseamnă un dispozitiv hardware cu software Data Box pe care Microsoft îl poate oferi pentru utilizare temporară de către Client în scopul stocării și transportării datelor de pe plan local până la un centru de date Azure, astfel încât acestea să poată fi încărcate într-un cont Stocare Azure al Clientului.  </w:t>
      </w:r>
    </w:p>
    <w:p w:rsidR="0092350C" w:rsidRDefault="00621A69">
      <w:pPr>
        <w:pStyle w:val="ProductList-Body"/>
        <w:ind w:left="720"/>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rsidR="0092350C" w:rsidRDefault="00621A69">
      <w:pPr>
        <w:pStyle w:val="ProductList-Body"/>
        <w:ind w:left="720"/>
      </w:pPr>
      <w:r>
        <w:rPr>
          <w:b/>
          <w:color w:val="00188F"/>
        </w:rPr>
        <w:t>Centrul de date Azure desemnat</w:t>
      </w:r>
      <w:r>
        <w:t xml:space="preserve"> înseamnă centrul de date Microsoft Azure desemnat de Microsoft ca centru de date la care Clientul va returna dispozitivul Data Box și care poate fi altul decât cel în care Clientul preferă să își stocheze datele și/sau locația contului de Client Stocare Azure. </w:t>
      </w:r>
    </w:p>
    <w:p w:rsidR="0092350C" w:rsidRDefault="00621A69">
      <w:pPr>
        <w:pStyle w:val="ProductList-Body"/>
        <w:ind w:left="720"/>
      </w:pPr>
      <w:r>
        <w:rPr>
          <w:b/>
          <w:color w:val="00188F"/>
        </w:rPr>
        <w:t>Serviciul Microsoft Azure Data Box</w:t>
      </w:r>
      <w:r>
        <w:t xml:space="preserve"> sau </w:t>
      </w:r>
      <w:r>
        <w:rPr>
          <w:b/>
        </w:rPr>
        <w:t>Serviciul</w:t>
      </w:r>
      <w:r>
        <w:t xml:space="preserve"> înseamnă serviciul Microsoft Azure care le permite clienților să stocheze și să transfere prin dispozitivul Data Box volume mari de date, către și de la centre de date. Pentru claritate, Serviciul include, fără limitare, orice actualizări aferente de tehnologie sau funcționalitate, de informații, de materiale sau ale Serviciului.</w:t>
      </w:r>
    </w:p>
    <w:p w:rsidR="0092350C" w:rsidRDefault="0092350C">
      <w:pPr>
        <w:pStyle w:val="ProductList-Body"/>
      </w:pPr>
    </w:p>
    <w:p w:rsidR="0092350C" w:rsidRDefault="00621A69">
      <w:pPr>
        <w:pStyle w:val="ProductList-ClauseHeading"/>
        <w:outlineLvl w:val="2"/>
      </w:pPr>
      <w:r>
        <w:t>Software Data Box</w:t>
      </w:r>
    </w:p>
    <w:p w:rsidR="0092350C" w:rsidRDefault="00621A69">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datelor conform activării dispozitivului Data Box, nu și în alte scopuri.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rsidR="0092350C" w:rsidRDefault="0092350C">
      <w:pPr>
        <w:pStyle w:val="ProductList-Body"/>
      </w:pPr>
    </w:p>
    <w:p w:rsidR="0092350C" w:rsidRDefault="00621A69">
      <w:pPr>
        <w:pStyle w:val="ProductList-SubClauseHeading"/>
        <w:outlineLvl w:val="3"/>
      </w:pPr>
      <w:r>
        <w:t>Restricții</w:t>
      </w:r>
    </w:p>
    <w:p w:rsidR="0092350C" w:rsidRDefault="00621A69">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rsidR="0092350C" w:rsidRDefault="0092350C">
      <w:pPr>
        <w:pStyle w:val="ProductList-BodyIndented"/>
      </w:pPr>
    </w:p>
    <w:p w:rsidR="0092350C" w:rsidRDefault="00621A69">
      <w:pPr>
        <w:pStyle w:val="ProductList-SubClauseHeading"/>
        <w:outlineLvl w:val="3"/>
      </w:pPr>
      <w:r>
        <w:t>Activare/Acord privind serviciile prin Internet</w:t>
      </w:r>
    </w:p>
    <w:p w:rsidR="0092350C" w:rsidRDefault="00621A69">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rsidR="0092350C" w:rsidRDefault="0092350C">
      <w:pPr>
        <w:pStyle w:val="ProductList-BodyIndented"/>
      </w:pPr>
    </w:p>
    <w:p w:rsidR="0092350C" w:rsidRDefault="00621A69">
      <w:pPr>
        <w:pStyle w:val="ProductList-SubClauseHeading"/>
        <w:outlineLvl w:val="3"/>
      </w:pPr>
      <w:r>
        <w:t>Actualizări software</w:t>
      </w:r>
    </w:p>
    <w:p w:rsidR="0092350C" w:rsidRDefault="00621A69">
      <w:pPr>
        <w:pStyle w:val="ProductList-BodyIndented"/>
      </w:pPr>
      <w:r>
        <w:t>Este posibil ca dispozitivul Data Box să îi permită Clientului să descarce manual actualizările disponibile sau să opteze pentru primirea lor în mod automat. Dacă există actualizări disponibile, actualizările de la Microsoft sunt licențiate de către Microsoft, iar actualizările de la terți sunt licențiate de către partea terță respectivă.</w:t>
      </w:r>
    </w:p>
    <w:p w:rsidR="0092350C" w:rsidRDefault="0092350C">
      <w:pPr>
        <w:pStyle w:val="ProductList-BodyIndented"/>
      </w:pPr>
    </w:p>
    <w:p w:rsidR="0092350C" w:rsidRDefault="00621A69">
      <w:pPr>
        <w:pStyle w:val="ProductList-ClauseHeading"/>
        <w:outlineLvl w:val="2"/>
      </w:pPr>
      <w:r>
        <w:t>Limitări</w:t>
      </w:r>
    </w:p>
    <w:p w:rsidR="0092350C" w:rsidRDefault="00621A69">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își rezervă dreptul de a refuza oferirea Serviciului și a dispozitivului Data Box aferent către orice persoană, la alegerea sa și după criteriile sale. Microsoft poate să suspende oricând Serviciul, la discreția sa.</w:t>
      </w:r>
    </w:p>
    <w:p w:rsidR="0092350C" w:rsidRDefault="0092350C">
      <w:pPr>
        <w:pStyle w:val="ProductList-Body"/>
      </w:pPr>
    </w:p>
    <w:p w:rsidR="0092350C" w:rsidRDefault="00621A69">
      <w:pPr>
        <w:pStyle w:val="ProductList-ClauseHeading"/>
        <w:outlineLvl w:val="2"/>
      </w:pPr>
      <w:r>
        <w:t>Termenii Serviciului Azure</w:t>
      </w:r>
    </w:p>
    <w:p w:rsidR="0092350C" w:rsidRDefault="00621A69">
      <w:pPr>
        <w:pStyle w:val="ProductList-Body"/>
      </w:pPr>
      <w:r>
        <w:t>Termenii suplimentari din această Anexă G se aplică la primirea și la utilizarea dispozitivului Data Box ca parte a Serviciului global. Utilizarea Serviciului de către Client se supune, de asemenea, Termenilor Serviciilor Azure. Termenii din această Anexă G completează, dar nu corectează și nici nu modifică orice termeni existenți în Termenii Serviciilor Azure. Conform prevederilor din acești termeni, este posibil ca Microsoft să perceapă de la Client taxele specificate aferente utilizării dispozitivului Data Box ca parte a Serviciului. Pentru claritate, Stocare Azure este un serviciu Azure separat și se vor percepe taxe Stocare Azure contorizate regulat pentru încărcarea și întreținerea datelor în Stocare Azure.</w:t>
      </w:r>
    </w:p>
    <w:p w:rsidR="0092350C" w:rsidRDefault="0092350C">
      <w:pPr>
        <w:pStyle w:val="ProductList-Body"/>
      </w:pPr>
    </w:p>
    <w:p w:rsidR="0092350C" w:rsidRDefault="00621A69">
      <w:pPr>
        <w:pStyle w:val="ProductList-ClauseHeading"/>
        <w:outlineLvl w:val="2"/>
      </w:pPr>
      <w:r>
        <w:t>Drepturi de utilizare a produselor</w:t>
      </w:r>
    </w:p>
    <w:p w:rsidR="0092350C" w:rsidRDefault="00621A69">
      <w:pPr>
        <w:pStyle w:val="ProductList-Body"/>
      </w:pPr>
      <w:r>
        <w:t>Referitor la plata taxelor aferente, Microsoft îi acordă Clientului permisiunea să utilizeze dispozitivul Data Box pentru a transporta astfel date, cu condiția ca Clientul să implementeze anumite măsuri de precauție:</w:t>
      </w:r>
    </w:p>
    <w:p w:rsidR="0092350C" w:rsidRDefault="00621A69" w:rsidP="00621A69">
      <w:pPr>
        <w:pStyle w:val="ProductList-Bullet"/>
        <w:numPr>
          <w:ilvl w:val="0"/>
          <w:numId w:val="64"/>
        </w:numPr>
      </w:pPr>
      <w:r>
        <w:t>Copiați de rezervă și protejați datele înainte de a le transfera pe dispozitivul Data Box și înainte de a le trimite către Stocare Azure;</w:t>
      </w:r>
    </w:p>
    <w:p w:rsidR="0092350C" w:rsidRDefault="00621A69" w:rsidP="00621A69">
      <w:pPr>
        <w:pStyle w:val="ProductList-Bullet"/>
        <w:numPr>
          <w:ilvl w:val="0"/>
          <w:numId w:val="64"/>
        </w:numPr>
      </w:pPr>
      <w:r>
        <w:t>Nu ștergeți datele din echipamentele locale ale Clientului decât după ce Clientul a transferat cu succes datele respective din dispozitivul Data Box către un centru de date Microsoft.</w:t>
      </w:r>
    </w:p>
    <w:p w:rsidR="0092350C" w:rsidRDefault="00621A69" w:rsidP="00621A69">
      <w:pPr>
        <w:pStyle w:val="ProductList-Bullet"/>
        <w:numPr>
          <w:ilvl w:val="0"/>
          <w:numId w:val="64"/>
        </w:numPr>
      </w:pPr>
      <w:r>
        <w:t>Opriți utilizarea dispozitivului Data Box pentru a transfera date, imediat ce ați primit o notificare de la Microsoft.</w:t>
      </w:r>
    </w:p>
    <w:p w:rsidR="0092350C" w:rsidRDefault="00621A69">
      <w:pPr>
        <w:pStyle w:val="ProductList-Body"/>
      </w:pPr>
      <w:r>
        <w:t xml:space="preserve">Clientul este de acord că (i) este singurul responsabil pentru a determina utilizarea adecvată a dispozitivului Data Box, conform acestor termeni, și că (ii) Microsoft nu va avea nicio răspundere față de Client sau față de orice alți terți pentru orice pierderi de date sau alte defecțiuni.  </w:t>
      </w:r>
    </w:p>
    <w:p w:rsidR="0092350C" w:rsidRDefault="0092350C">
      <w:pPr>
        <w:pStyle w:val="ProductList-Body"/>
      </w:pPr>
    </w:p>
    <w:p w:rsidR="0092350C" w:rsidRDefault="00621A69">
      <w:pPr>
        <w:pStyle w:val="ProductList-ClauseHeading"/>
        <w:outlineLvl w:val="2"/>
      </w:pPr>
      <w:r>
        <w:t>Posesia și returnarea dispozitivului Data Box</w:t>
      </w:r>
    </w:p>
    <w:p w:rsidR="0092350C" w:rsidRDefault="00621A69">
      <w:pPr>
        <w:pStyle w:val="ProductList-Body"/>
      </w:pPr>
      <w:r>
        <w:t>Ca parte Serviciului, Microsoft îi permite Clientului să aibă în posesie dispozitivul Data Box pentru o perioadă de timp specificată, în funcție de tipul de dispozitiv Data Box, începând cu data imediat următoare zilei în care dispozitivul Data Box a fost livrat în locația Clientului sau în care punctul de livrare a luat la cunoștință despre data la care dispozitivul Data Box a fost scanat pentru ridicare și returnare. După această perioadă specificată, este posibil ca Microsoft să perceapă de la Client taxe pentru zilele suplimentare de posesie a dispozitivului Data Box. Termenii de mai jos stabilesc perioadele de timp și taxele aferente tipurilor de dispozitive Data Box.</w:t>
      </w:r>
    </w:p>
    <w:p w:rsidR="0092350C" w:rsidRDefault="0092350C">
      <w:pPr>
        <w:pStyle w:val="ProductList-Body"/>
      </w:pPr>
    </w:p>
    <w:p w:rsidR="0092350C" w:rsidRDefault="00621A69">
      <w:pPr>
        <w:pStyle w:val="ProductList-ClauseHeading"/>
        <w:outlineLvl w:val="2"/>
      </w:pPr>
      <w:r>
        <w:t>Expediere și titlu de proprietate; Taxe</w:t>
      </w:r>
    </w:p>
    <w:p w:rsidR="0092350C" w:rsidRDefault="00621A69">
      <w:pPr>
        <w:pStyle w:val="ProductList-Body"/>
      </w:pPr>
      <w:r>
        <w:rPr>
          <w:b/>
        </w:rPr>
        <w:t>Titlul de proprietate și riscul pierderii.</w:t>
      </w:r>
      <w:r>
        <w:t xml:space="preserve"> Toate drepturile, titlurile și interesele legate de fiecare dispozitiv Data Box sunt și vor rămâne în proprietatea Microsoft și, dacă nu se precizează altfel în mod expres în acești termeni, nu se acordă niciun drept pentru niciun dispozitiv Data Box, inclusiv drepturi de brevete, de copyright, de secret comercial, de mărci comerciale sau alte drepturi de proprietate intelectuală. Clientul va despăgubi Microsoft pentru orice pierdere, deteriorare sau distrugere aferente dispozitivului Data Box în timpul în care acesta se află la orice locație a Clientului sau în circumstanțele descrise în acești termeni. Clientul este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rsidR="0092350C" w:rsidRDefault="0092350C">
      <w:pPr>
        <w:pStyle w:val="ProductList-Body"/>
      </w:pPr>
    </w:p>
    <w:p w:rsidR="0092350C" w:rsidRDefault="00621A69">
      <w:pPr>
        <w:pStyle w:val="ProductList-Body"/>
      </w:pPr>
      <w:r>
        <w:rPr>
          <w:b/>
        </w:rPr>
        <w:t>Onorarii.</w:t>
      </w:r>
      <w:r>
        <w:t xml:space="preserve"> Conform prevederilor din acești termeni, este posibil ca Microsoft să perceapă de la Client taxele specificate aferente utilizării dispozitivului Data Box ca parte a Serviciului. Pentru claritate, Stocare Azure este un serviciu Azure separat și se vor percepe taxe Stocare Azure contorizate regulat pentru încărcarea și întreținerea datelor Clientului în Stocare Azure. Pentru dispozitivele Data Box, este posibil ca Microsoft să perceapă o taxă de la Client pentru pierderea dispozitivului, conform tabelului de mai jos, (i) dacă dispozitivul Data Box se pierde sau se defectează material în timp ce se află în custodia Clientului sau (ii) dacă Clientul nu asigură predarea dispozitivului Data Box către curierul desemnat de Microsoft pentru returnare la centrul de date Azure desemnat în perioada de după livrarea acestuia către Client, conform tabelului de mai jos. Microsoft își rezervă dreptul de a modifica aceste taxe pentru tipurile de dispozitive Data Box, inclusiv, dar fără să se limiteze la, perceperea unor sume diferite pentru factori de formă diferiți. </w:t>
      </w:r>
    </w:p>
    <w:p w:rsidR="0092350C" w:rsidRDefault="0092350C">
      <w:pPr>
        <w:pStyle w:val="ProductList-Body"/>
      </w:pPr>
    </w:p>
    <w:tbl>
      <w:tblPr>
        <w:tblStyle w:val="PURTable"/>
        <w:tblW w:w="0" w:type="dxa"/>
        <w:tblLook w:val="04A0" w:firstRow="1" w:lastRow="0" w:firstColumn="1" w:lastColumn="0" w:noHBand="0" w:noVBand="1"/>
      </w:tblPr>
      <w:tblGrid>
        <w:gridCol w:w="1909"/>
        <w:gridCol w:w="2553"/>
        <w:gridCol w:w="3008"/>
        <w:gridCol w:w="3320"/>
      </w:tblGrid>
      <w:tr w:rsidR="0092350C">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jc w:val="center"/>
            </w:pPr>
            <w:r>
              <w:rPr>
                <w:b/>
              </w:rPr>
              <w:t>Tip dispozitiv Data Box</w:t>
            </w:r>
          </w:p>
        </w:tc>
        <w:tc>
          <w:tcPr>
            <w:tcW w:w="28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jc w:val="center"/>
            </w:pPr>
            <w:r>
              <w:rPr>
                <w:b/>
              </w:rPr>
              <w:t xml:space="preserve">Perioada standard de posesie </w:t>
            </w:r>
          </w:p>
        </w:tc>
        <w:tc>
          <w:tcPr>
            <w:tcW w:w="33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jc w:val="center"/>
            </w:pPr>
            <w:r>
              <w:rPr>
                <w:b/>
              </w:rPr>
              <w:t>Zile suplimentare și taxe</w:t>
            </w:r>
          </w:p>
        </w:tc>
        <w:tc>
          <w:tcPr>
            <w:tcW w:w="36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jc w:val="center"/>
            </w:pPr>
            <w:r>
              <w:rPr>
                <w:b/>
              </w:rPr>
              <w:t>Perioada de pierdere sau defecțiune materială și sume</w:t>
            </w:r>
          </w:p>
        </w:tc>
      </w:tr>
      <w:tr w:rsidR="0092350C">
        <w:tc>
          <w:tcPr>
            <w:tcW w:w="20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10 zile</w:t>
            </w:r>
          </w:p>
        </w:tc>
        <w:tc>
          <w:tcPr>
            <w:tcW w:w="330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Perioada: Ziua 11 – Ziua 90</w:t>
            </w:r>
          </w:p>
          <w:p w:rsidR="0092350C" w:rsidRDefault="00621A69">
            <w:pPr>
              <w:pStyle w:val="ProductList-TableBody"/>
            </w:pPr>
            <w:r>
              <w:t>Onorariu: 15 USD pe zi</w:t>
            </w:r>
          </w:p>
        </w:tc>
        <w:tc>
          <w:tcPr>
            <w:tcW w:w="3680" w:type="dxa"/>
            <w:tcBorders>
              <w:top w:val="single" w:sz="4" w:space="0" w:color="6E6E6E"/>
              <w:left w:val="single" w:sz="4" w:space="0" w:color="6E6E6E"/>
              <w:bottom w:val="single" w:sz="4" w:space="0" w:color="6E6E6E"/>
              <w:right w:val="single" w:sz="4" w:space="0" w:color="6E6E6E"/>
            </w:tcBorders>
          </w:tcPr>
          <w:p w:rsidR="0092350C" w:rsidRDefault="00621A69">
            <w:pPr>
              <w:pStyle w:val="ProductList-TableBody"/>
            </w:pPr>
            <w:r>
              <w:t>Perioada: După 90 de zile</w:t>
            </w:r>
          </w:p>
          <w:p w:rsidR="0092350C" w:rsidRDefault="00621A69">
            <w:pPr>
              <w:pStyle w:val="ProductList-TableBody"/>
            </w:pPr>
            <w:r>
              <w:t>Suma: 40.000 USD</w:t>
            </w:r>
          </w:p>
        </w:tc>
      </w:tr>
    </w:tbl>
    <w:p w:rsidR="0092350C" w:rsidRDefault="0092350C">
      <w:pPr>
        <w:pStyle w:val="ProductList-Body"/>
      </w:pPr>
    </w:p>
    <w:p w:rsidR="0092350C" w:rsidRDefault="00621A69">
      <w:pPr>
        <w:pStyle w:val="ProductList-Body"/>
      </w:pPr>
      <w:r>
        <w:rPr>
          <w:b/>
        </w:rPr>
        <w:t>Expedierea și returnarea dispozitivului Data Box.</w:t>
      </w:r>
      <w:r>
        <w:t xml:space="preserve"> Microsoft va răspunde pentru costurile de expediere a unui dispozitiv Data Box de la Microsoft la Client și de expediere pentru returnare a unui dispozitiv Data Box de la Client la un centru de date Azure desemnat. La returnarea unui dispozitiv Data Box către Microsoft, Clientul va împacheta și va expedia dispozitivul Data Box conform instrucțiunilor Microsoft, inclusiv prin utilizarea unui curier desemnat de Microsoft și a materialelor de ambalare furnizate de Microsoft.</w:t>
      </w:r>
    </w:p>
    <w:p w:rsidR="0092350C" w:rsidRDefault="0092350C">
      <w:pPr>
        <w:pStyle w:val="ProductList-Body"/>
      </w:pPr>
    </w:p>
    <w:p w:rsidR="0092350C" w:rsidRDefault="00621A69">
      <w:pPr>
        <w:pStyle w:val="ProductList-Body"/>
      </w:pPr>
      <w:r>
        <w:rPr>
          <w:b/>
        </w:rPr>
        <w:t>Riscuri de tranzit.</w:t>
      </w:r>
      <w:r>
        <w:t xml:space="preserve"> Deși datele de pe un dispozitiv Data Box sunt criptate, Clientul a luat la cunoștință că există riscuri inerente la expedierea datelor pe dispozitivul Data Box și că Microsoft nu va avea nicio răspundere față de Client în caz de deteriorare, furt sau pierdere ale unui dispozitiv Data Box sau ale oricăror datelor stocate pe acesta, inclusiv, dar fără limitare, în tranzit.</w:t>
      </w:r>
    </w:p>
    <w:p w:rsidR="0092350C" w:rsidRDefault="0092350C">
      <w:pPr>
        <w:pStyle w:val="ProductList-Body"/>
      </w:pPr>
    </w:p>
    <w:p w:rsidR="0092350C" w:rsidRDefault="00621A69">
      <w:pPr>
        <w:pStyle w:val="ProductList-ClauseHeading"/>
        <w:outlineLvl w:val="2"/>
      </w:pPr>
      <w:r>
        <w:t>Responsabilități în eventualitatea în care Clientul mută un dispozitiv Data Box între locații</w:t>
      </w:r>
    </w:p>
    <w:p w:rsidR="0092350C" w:rsidRDefault="00621A69">
      <w:pPr>
        <w:pStyle w:val="ProductList-Body"/>
      </w:pPr>
      <w:r>
        <w:t>În timpul în care Clientul are în posesie un dispozitiv Data Box, Clientul poate, pe riscul și pe cheltuiala sa exclusive, să transporte dispozitivul Data Box între diferite locații ale sale pentru a încărca date conform prevederilor din această secțiune.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sau către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rsidR="0092350C" w:rsidRDefault="0092350C">
      <w:pPr>
        <w:pStyle w:val="ProductList-Body"/>
      </w:pPr>
    </w:p>
    <w:p w:rsidR="0092350C" w:rsidRDefault="00621A69">
      <w:pPr>
        <w:pStyle w:val="ProductList-ClauseHeading"/>
        <w:outlineLvl w:val="2"/>
      </w:pPr>
      <w:r>
        <w:t>Neacordarea garanției</w:t>
      </w:r>
    </w:p>
    <w:p w:rsidR="0092350C" w:rsidRDefault="00621A69">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rsidR="0092350C" w:rsidRDefault="0092350C">
      <w:pPr>
        <w:pStyle w:val="ProductList-Body"/>
      </w:pPr>
    </w:p>
    <w:p w:rsidR="0092350C" w:rsidRDefault="00621A69">
      <w:pPr>
        <w:pStyle w:val="ProductList-ClauseHeading"/>
        <w:outlineLvl w:val="2"/>
      </w:pPr>
      <w:r>
        <w:t>Legislația americană în materie de control al exporturilor</w:t>
      </w:r>
    </w:p>
    <w:p w:rsidR="0092350C" w:rsidRDefault="00621A69">
      <w:pPr>
        <w:pStyle w:val="ProductList-Body"/>
      </w:pPr>
      <w:r>
        <w:t>Dispozitivele Data Box se supun prevederilor contractului de licențiere în volum al Clientului cu privire la jurisdicția Statelor Unite privind exportul.</w:t>
      </w:r>
    </w:p>
    <w:p w:rsidR="0092350C" w:rsidRDefault="0092350C">
      <w:pPr>
        <w:pStyle w:val="ProductList-Body"/>
      </w:pPr>
    </w:p>
    <w:p w:rsidR="0092350C" w:rsidRDefault="00621A69">
      <w:pPr>
        <w:pStyle w:val="ProductList-ClauseHeading"/>
        <w:outlineLvl w:val="2"/>
      </w:pPr>
      <w:r>
        <w:t>Confidențialitate; prelucrarea datelor cu caracter personal</w:t>
      </w:r>
    </w:p>
    <w:p w:rsidR="0092350C" w:rsidRDefault="00621A69">
      <w:pPr>
        <w:pStyle w:val="ProductList-Body"/>
      </w:pPr>
      <w:r>
        <w:rPr>
          <w:b/>
        </w:rPr>
        <w:t>Confidențialitate.</w:t>
      </w:r>
      <w:r>
        <w:t xml:space="preserve"> Angajamentul Microsoft de respectare a confidențialității se aplică Serviciului și dispozitivului Data Box. Clientul este de acord să respecte în totalitate legislația în vigoare privind protecția datelor când utilizează Serviciul, când manevrează date cu dispozitivul Data Box sau în Stocare Azure sau când mută dispozitivul Data Box așa cum s-a descris mai sus.</w:t>
      </w:r>
    </w:p>
    <w:p w:rsidR="0092350C" w:rsidRDefault="0092350C">
      <w:pPr>
        <w:pStyle w:val="ProductList-Body"/>
      </w:pPr>
    </w:p>
    <w:p w:rsidR="0092350C" w:rsidRDefault="00621A69">
      <w:pPr>
        <w:pStyle w:val="ProductList-Body"/>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54">
        <w:r>
          <w:rPr>
            <w:color w:val="00467F"/>
            <w:u w:val="single"/>
          </w:rPr>
          <w:t>http://go.microsoft.com/?linkid=9840733</w:t>
        </w:r>
      </w:hyperlink>
      <w:r>
        <w:t>.</w:t>
      </w:r>
    </w:p>
    <w:p w:rsidR="0092350C" w:rsidRDefault="0092350C">
      <w:pPr>
        <w:pStyle w:val="ProductList-Body"/>
        <w:jc w:val="right"/>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92350C">
      <w:pPr>
        <w:pStyle w:val="ProductList-Body"/>
      </w:pPr>
    </w:p>
    <w:p w:rsidR="0092350C" w:rsidRDefault="00621A69">
      <w:pPr>
        <w:pStyle w:val="ProductList-SectionHeading"/>
        <w:pageBreakBefore/>
        <w:outlineLvl w:val="0"/>
      </w:pPr>
      <w:bookmarkStart w:id="418" w:name="_Sec1230"/>
      <w:bookmarkEnd w:id="412"/>
      <w:r>
        <w:t>Anexa H – Beneficiile pentru utilizarea de către Elevi/Studenți și programele Academic</w:t>
      </w:r>
      <w:r>
        <w:fldChar w:fldCharType="begin"/>
      </w:r>
      <w:r>
        <w:instrText xml:space="preserve"> TC "</w:instrText>
      </w:r>
      <w:bookmarkStart w:id="419" w:name="_Toc515575242"/>
      <w:r>
        <w:instrText>Anexa H – Beneficiile pentru utilizarea de către Elevi/Studenți și programele Academic</w:instrText>
      </w:r>
      <w:bookmarkEnd w:id="419"/>
      <w:r>
        <w:instrText>" \l 1</w:instrText>
      </w:r>
      <w:r>
        <w:fldChar w:fldCharType="end"/>
      </w:r>
    </w:p>
    <w:p w:rsidR="0092350C" w:rsidRDefault="00621A69">
      <w:pPr>
        <w:pStyle w:val="ProductList-Body"/>
      </w:pPr>
      <w:r>
        <w:t xml:space="preserve">Această secțiune prezentă beneficiile pentru Elevi/Studenți oferite în cadrul programului Open Value Subscription for Education Solutions, al Contractului School, al Înscrierii Enrollment for Education Solutions și al programului Furnizorii de Soluții Cloud. </w:t>
      </w:r>
    </w:p>
    <w:p w:rsidR="0092350C" w:rsidRDefault="00621A69">
      <w:pPr>
        <w:pStyle w:val="ProductList-Offering1Heading"/>
        <w:outlineLvl w:val="1"/>
      </w:pPr>
      <w:r>
        <w:t>Beneficiile pentru utilizarea de către Elevi/Studenți în funcție de programul de calificare</w:t>
      </w:r>
      <w:r>
        <w:fldChar w:fldCharType="begin"/>
      </w:r>
      <w:r>
        <w:instrText xml:space="preserve"> TC "</w:instrText>
      </w:r>
      <w:bookmarkStart w:id="420" w:name="_Toc515575243"/>
      <w:r>
        <w:instrText>Beneficiile pentru utilizarea de către Elevi/Studenți în funcție de programul de calificare</w:instrText>
      </w:r>
      <w:bookmarkEnd w:id="420"/>
      <w:r>
        <w:instrText xml:space="preserve"> " \l 2</w:instrText>
      </w:r>
      <w:r>
        <w:fldChar w:fldCharType="end"/>
      </w:r>
    </w:p>
    <w:p w:rsidR="0092350C" w:rsidRDefault="00621A69">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utilizării de către Elevi/Studenți</w:t>
      </w:r>
      <w:r>
        <w:fldChar w:fldCharType="end"/>
      </w:r>
      <w:r>
        <w:t xml:space="preserve"> pentru anumite produse licențiate prin programele educaționale. Pentru fiecare produs din prima coloană,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utilizării de către Elevi/Studenți</w:t>
      </w:r>
      <w:r>
        <w:fldChar w:fldCharType="end"/>
      </w:r>
      <w:r>
        <w:t xml:space="preserve"> aferente sunt enumerate împreună cu numărul de licențe disponibile pentru Elevi/Studenți pentru fiecare licență plătită pentru profesori/personalul auxiliar sau </w:t>
      </w:r>
      <w:r>
        <w:fldChar w:fldCharType="begin"/>
      </w:r>
      <w:r>
        <w:instrText xml:space="preserve"> AutoTextList   \s NoStyle \t "Toți angajații (inclusiv un angajat Elev/Student), contractant sau voluntar al sau pentru Instituție care utilizează un Produs sau un Dispozitiv calificat în beneficiul instituției sau în cadrul relației utilizatorului cu Instituția. A se vedea definiția completă." </w:instrText>
      </w:r>
      <w:r>
        <w:fldChar w:fldCharType="separate"/>
      </w:r>
      <w:r>
        <w:rPr>
          <w:color w:val="0563C1"/>
        </w:rPr>
        <w:t>lucrătorul cunoașterii</w:t>
      </w:r>
      <w:r>
        <w:fldChar w:fldCharType="end"/>
      </w:r>
      <w:r>
        <w:t>.</w:t>
      </w:r>
    </w:p>
    <w:tbl>
      <w:tblPr>
        <w:tblStyle w:val="PURTable"/>
        <w:tblW w:w="0" w:type="dxa"/>
        <w:tblLook w:val="04A0" w:firstRow="1" w:lastRow="0" w:firstColumn="1" w:lastColumn="0" w:noHBand="0" w:noVBand="1"/>
      </w:tblPr>
      <w:tblGrid>
        <w:gridCol w:w="2210"/>
        <w:gridCol w:w="4390"/>
        <w:gridCol w:w="2651"/>
        <w:gridCol w:w="1549"/>
      </w:tblGrid>
      <w:tr w:rsidR="0092350C">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92350C" w:rsidRDefault="00621A69">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rsidR="0092350C" w:rsidRDefault="00621A69">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rsidR="0092350C" w:rsidRDefault="00621A69">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rsidR="0092350C" w:rsidRDefault="00621A69">
            <w:pPr>
              <w:pStyle w:val="ProductList-TableBody"/>
              <w:jc w:val="center"/>
            </w:pPr>
            <w:r>
              <w:rPr>
                <w:color w:val="FFFFFF"/>
              </w:rPr>
              <w:t>Instanțe elevi/studenți furnizate pentru profesor/personal sau lucrătorul cunoașterii</w:t>
            </w:r>
          </w:p>
          <w:p w:rsidR="0092350C" w:rsidRDefault="0092350C">
            <w:pPr>
              <w:pStyle w:val="ProductList-TableBody"/>
              <w:jc w:val="center"/>
            </w:pPr>
          </w:p>
        </w:tc>
      </w:tr>
      <w:tr w:rsidR="0092350C">
        <w:tc>
          <w:tcPr>
            <w:tcW w:w="2440" w:type="dxa"/>
            <w:tcBorders>
              <w:bottom w:val="dashed" w:sz="4" w:space="0" w:color="6E6E6E"/>
              <w:right w:val="single" w:sz="4" w:space="0" w:color="6E6E6E"/>
            </w:tcBorders>
          </w:tcPr>
          <w:p w:rsidR="0092350C" w:rsidRDefault="00621A6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92350C" w:rsidRDefault="00621A6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92350C" w:rsidRDefault="00621A69">
            <w:pPr>
              <w:pStyle w:val="ProductList-TableBody"/>
            </w:pPr>
            <w:r>
              <w:t>OVS-ES, School, EES</w:t>
            </w:r>
          </w:p>
        </w:tc>
        <w:tc>
          <w:tcPr>
            <w:tcW w:w="1600" w:type="dxa"/>
            <w:tcBorders>
              <w:left w:val="single" w:sz="4" w:space="0" w:color="6E6E6E"/>
              <w:bottom w:val="dashed" w:sz="4" w:space="0" w:color="6E6E6E"/>
              <w:right w:val="none" w:sz="4" w:space="0" w:color="6E6E6E"/>
            </w:tcBorders>
          </w:tcPr>
          <w:p w:rsidR="0092350C" w:rsidRDefault="00621A69">
            <w:pPr>
              <w:pStyle w:val="ProductList-TableBody"/>
            </w:pPr>
            <w:r>
              <w:t>15</w:t>
            </w:r>
          </w:p>
        </w:tc>
      </w:tr>
      <w:tr w:rsidR="0092350C">
        <w:tc>
          <w:tcPr>
            <w:tcW w:w="2440" w:type="dxa"/>
            <w:tcBorders>
              <w:top w:val="dashed" w:sz="4" w:space="0" w:color="6E6E6E"/>
              <w:bottom w:val="dashed" w:sz="4" w:space="0" w:color="6E6E6E"/>
              <w:right w:val="single" w:sz="4" w:space="0" w:color="6E6E6E"/>
            </w:tcBorders>
          </w:tcPr>
          <w:p w:rsidR="0092350C" w:rsidRDefault="00621A69">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2350C" w:rsidRDefault="00621A69">
            <w:pPr>
              <w:pStyle w:val="ProductList-TableBody"/>
            </w:pPr>
            <w:r>
              <w:t>15</w:t>
            </w:r>
          </w:p>
        </w:tc>
      </w:tr>
      <w:tr w:rsidR="0092350C">
        <w:tc>
          <w:tcPr>
            <w:tcW w:w="2440" w:type="dxa"/>
            <w:tcBorders>
              <w:top w:val="dashed" w:sz="4" w:space="0" w:color="6E6E6E"/>
              <w:bottom w:val="dashed" w:sz="4" w:space="0" w:color="6E6E6E"/>
              <w:right w:val="single" w:sz="4" w:space="0" w:color="6E6E6E"/>
            </w:tcBorders>
          </w:tcPr>
          <w:p w:rsidR="0092350C" w:rsidRDefault="00621A69">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2350C" w:rsidRDefault="00621A69">
            <w:pPr>
              <w:pStyle w:val="ProductList-TableBody"/>
            </w:pPr>
            <w:r>
              <w:t>15</w:t>
            </w:r>
          </w:p>
        </w:tc>
      </w:tr>
      <w:tr w:rsidR="0092350C">
        <w:tc>
          <w:tcPr>
            <w:tcW w:w="2440" w:type="dxa"/>
            <w:tcBorders>
              <w:top w:val="dashed" w:sz="4" w:space="0" w:color="6E6E6E"/>
              <w:bottom w:val="dashed" w:sz="4" w:space="0" w:color="6E6E6E"/>
              <w:right w:val="single" w:sz="4" w:space="0" w:color="6E6E6E"/>
            </w:tcBorders>
          </w:tcPr>
          <w:p w:rsidR="0092350C" w:rsidRDefault="00621A6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O365 ProPlus și upgrade la Windows 10 Education</w:t>
            </w:r>
          </w:p>
        </w:tc>
        <w:tc>
          <w:tcPr>
            <w:tcW w:w="294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rsidR="0092350C" w:rsidRDefault="00621A69">
            <w:pPr>
              <w:pStyle w:val="ProductList-TableBody"/>
            </w:pPr>
            <w:r>
              <w:t>40</w:t>
            </w:r>
          </w:p>
        </w:tc>
      </w:tr>
      <w:tr w:rsidR="0092350C">
        <w:tc>
          <w:tcPr>
            <w:tcW w:w="2440" w:type="dxa"/>
            <w:tcBorders>
              <w:top w:val="dashed" w:sz="4" w:space="0" w:color="6E6E6E"/>
              <w:bottom w:val="dashed" w:sz="4" w:space="0" w:color="6E6E6E"/>
              <w:right w:val="single" w:sz="4" w:space="0" w:color="6E6E6E"/>
            </w:tcBorders>
          </w:tcPr>
          <w:p w:rsidR="0092350C" w:rsidRDefault="00621A69">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92350C" w:rsidRDefault="00621A69">
            <w:pPr>
              <w:pStyle w:val="ProductList-TableBody"/>
            </w:pPr>
            <w:r>
              <w:t>40</w:t>
            </w:r>
          </w:p>
        </w:tc>
      </w:tr>
      <w:tr w:rsidR="0092350C">
        <w:tc>
          <w:tcPr>
            <w:tcW w:w="2440" w:type="dxa"/>
            <w:tcBorders>
              <w:top w:val="dashed" w:sz="4" w:space="0" w:color="6E6E6E"/>
              <w:bottom w:val="dashed" w:sz="4" w:space="0" w:color="6E6E6E"/>
              <w:right w:val="single" w:sz="4" w:space="0" w:color="6E6E6E"/>
            </w:tcBorders>
          </w:tcPr>
          <w:p w:rsidR="0092350C" w:rsidRDefault="00621A69">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92350C" w:rsidRDefault="00621A69">
            <w:pPr>
              <w:pStyle w:val="ProductList-TableBody"/>
            </w:pPr>
            <w:r>
              <w:t>40</w:t>
            </w:r>
          </w:p>
        </w:tc>
      </w:tr>
      <w:tr w:rsidR="0092350C">
        <w:tc>
          <w:tcPr>
            <w:tcW w:w="2440" w:type="dxa"/>
            <w:tcBorders>
              <w:top w:val="dashed" w:sz="4" w:space="0" w:color="6E6E6E"/>
              <w:bottom w:val="dashed" w:sz="4" w:space="0" w:color="6E6E6E"/>
              <w:right w:val="single" w:sz="4" w:space="0" w:color="6E6E6E"/>
            </w:tcBorders>
          </w:tcPr>
          <w:p w:rsidR="0092350C" w:rsidRDefault="00621A6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Office 365 ProPlus și Office 365 Cloud App Security, Enterprise Mobility + Security E32, Windows 10 Education E3 (per utilizator)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2350C" w:rsidRDefault="00621A69">
            <w:pPr>
              <w:pStyle w:val="ProductList-TableBody"/>
            </w:pPr>
            <w:r>
              <w:t>40</w:t>
            </w:r>
          </w:p>
        </w:tc>
      </w:tr>
      <w:tr w:rsidR="0092350C">
        <w:tc>
          <w:tcPr>
            <w:tcW w:w="2440" w:type="dxa"/>
            <w:tcBorders>
              <w:top w:val="dashed" w:sz="4" w:space="0" w:color="6E6E6E"/>
              <w:left w:val="none" w:sz="4" w:space="0" w:color="6E6E6E"/>
              <w:bottom w:val="dashed" w:sz="4" w:space="0" w:color="6E6E6E"/>
              <w:right w:val="single" w:sz="4" w:space="0" w:color="6E6E6E"/>
            </w:tcBorders>
          </w:tcPr>
          <w:p w:rsidR="0092350C" w:rsidRDefault="00621A6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Office 365 ProPlus, Office 365 Cloud App Security, ATP, Enterprise Mobility + Security E53, Windows 10 Education E3 (per utilizator)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2350C" w:rsidRDefault="00621A69">
            <w:pPr>
              <w:pStyle w:val="ProductList-TableBody"/>
            </w:pPr>
            <w:r>
              <w:t>40</w:t>
            </w:r>
          </w:p>
        </w:tc>
      </w:tr>
      <w:tr w:rsidR="0092350C">
        <w:tc>
          <w:tcPr>
            <w:tcW w:w="2440" w:type="dxa"/>
            <w:tcBorders>
              <w:top w:val="dashed" w:sz="4" w:space="0" w:color="6E6E6E"/>
              <w:bottom w:val="dashed" w:sz="4" w:space="0" w:color="6E6E6E"/>
              <w:right w:val="single" w:sz="4" w:space="0" w:color="6E6E6E"/>
            </w:tcBorders>
          </w:tcPr>
          <w:p w:rsidR="0092350C" w:rsidRDefault="00621A6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2350C" w:rsidRDefault="00621A69">
            <w:pPr>
              <w:pStyle w:val="ProductList-TableBody"/>
            </w:pPr>
            <w:r>
              <w:t>15</w:t>
            </w:r>
          </w:p>
        </w:tc>
      </w:tr>
      <w:tr w:rsidR="0092350C">
        <w:tc>
          <w:tcPr>
            <w:tcW w:w="2440" w:type="dxa"/>
            <w:tcBorders>
              <w:top w:val="dashed" w:sz="4" w:space="0" w:color="6E6E6E"/>
              <w:bottom w:val="dashed" w:sz="4" w:space="0" w:color="6E6E6E"/>
              <w:right w:val="single" w:sz="4" w:space="0" w:color="6E6E6E"/>
            </w:tcBorders>
          </w:tcPr>
          <w:p w:rsidR="0092350C" w:rsidRDefault="00621A6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2350C" w:rsidRDefault="00621A69">
            <w:pPr>
              <w:pStyle w:val="ProductList-TableBody"/>
            </w:pPr>
            <w:r>
              <w:t>15</w:t>
            </w:r>
          </w:p>
        </w:tc>
      </w:tr>
      <w:tr w:rsidR="0092350C">
        <w:tc>
          <w:tcPr>
            <w:tcW w:w="2440" w:type="dxa"/>
            <w:tcBorders>
              <w:top w:val="dashed" w:sz="4" w:space="0" w:color="6E6E6E"/>
              <w:bottom w:val="dashed" w:sz="4" w:space="0" w:color="6E6E6E"/>
              <w:right w:val="single" w:sz="4" w:space="0" w:color="6E6E6E"/>
            </w:tcBorders>
          </w:tcPr>
          <w:p w:rsidR="0092350C" w:rsidRDefault="00621A69">
            <w:pPr>
              <w:pStyle w:val="ProductList-TableBody"/>
            </w:pPr>
            <w:r>
              <w:t>Protecție avansată împotriva amenințărilor Office 365</w:t>
            </w:r>
          </w:p>
        </w:tc>
        <w:tc>
          <w:tcPr>
            <w:tcW w:w="502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Protecție avansată împotriva amenințărilor Office 365</w:t>
            </w:r>
          </w:p>
        </w:tc>
        <w:tc>
          <w:tcPr>
            <w:tcW w:w="294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2350C" w:rsidRDefault="00621A69">
            <w:pPr>
              <w:pStyle w:val="ProductList-TableBody"/>
            </w:pPr>
            <w:r>
              <w:t>15</w:t>
            </w:r>
          </w:p>
        </w:tc>
      </w:tr>
      <w:tr w:rsidR="0092350C">
        <w:tc>
          <w:tcPr>
            <w:tcW w:w="2440" w:type="dxa"/>
            <w:tcBorders>
              <w:top w:val="dashed" w:sz="4" w:space="0" w:color="6E6E6E"/>
              <w:bottom w:val="dashed" w:sz="4" w:space="0" w:color="6E6E6E"/>
              <w:right w:val="single" w:sz="4" w:space="0" w:color="6E6E6E"/>
            </w:tcBorders>
          </w:tcPr>
          <w:p w:rsidR="0092350C" w:rsidRDefault="00621A6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2350C" w:rsidRDefault="00621A69">
            <w:pPr>
              <w:pStyle w:val="ProductList-TableBody"/>
            </w:pPr>
            <w:r>
              <w:t>15</w:t>
            </w:r>
          </w:p>
        </w:tc>
      </w:tr>
      <w:tr w:rsidR="0092350C">
        <w:tc>
          <w:tcPr>
            <w:tcW w:w="2440" w:type="dxa"/>
            <w:tcBorders>
              <w:top w:val="dashed" w:sz="4" w:space="0" w:color="6E6E6E"/>
              <w:bottom w:val="dashed" w:sz="4" w:space="0" w:color="6E6E6E"/>
              <w:right w:val="single" w:sz="4" w:space="0" w:color="6E6E6E"/>
            </w:tcBorders>
          </w:tcPr>
          <w:p w:rsidR="0092350C" w:rsidRDefault="00621A6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2350C" w:rsidRDefault="00621A69">
            <w:pPr>
              <w:pStyle w:val="ProductList-TableBody"/>
            </w:pPr>
            <w:r>
              <w:t>40</w:t>
            </w:r>
          </w:p>
        </w:tc>
      </w:tr>
      <w:tr w:rsidR="0092350C">
        <w:tc>
          <w:tcPr>
            <w:tcW w:w="2440" w:type="dxa"/>
            <w:tcBorders>
              <w:top w:val="dashed" w:sz="4" w:space="0" w:color="6E6E6E"/>
              <w:bottom w:val="dashed" w:sz="4" w:space="0" w:color="6E6E6E"/>
              <w:right w:val="single" w:sz="4" w:space="0" w:color="6E6E6E"/>
            </w:tcBorders>
          </w:tcPr>
          <w:p w:rsidR="0092350C" w:rsidRDefault="00621A6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2350C" w:rsidRDefault="00621A69">
            <w:pPr>
              <w:pStyle w:val="ProductList-TableBody"/>
            </w:pPr>
            <w:r>
              <w:t>40</w:t>
            </w:r>
          </w:p>
        </w:tc>
      </w:tr>
      <w:tr w:rsidR="0092350C">
        <w:tc>
          <w:tcPr>
            <w:tcW w:w="2440" w:type="dxa"/>
            <w:tcBorders>
              <w:top w:val="dashed" w:sz="4" w:space="0" w:color="6E6E6E"/>
              <w:bottom w:val="dashed" w:sz="4" w:space="0" w:color="6E6E6E"/>
              <w:right w:val="single" w:sz="4" w:space="0" w:color="6E6E6E"/>
            </w:tcBorders>
          </w:tcPr>
          <w:p w:rsidR="0092350C" w:rsidRDefault="00621A69">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92350C" w:rsidRDefault="00621A69">
            <w:pPr>
              <w:pStyle w:val="ProductList-TableBody"/>
            </w:pPr>
            <w:r>
              <w:t>15</w:t>
            </w:r>
          </w:p>
        </w:tc>
      </w:tr>
      <w:tr w:rsidR="0092350C">
        <w:tc>
          <w:tcPr>
            <w:tcW w:w="2440" w:type="dxa"/>
            <w:tcBorders>
              <w:top w:val="dashed" w:sz="4" w:space="0" w:color="6E6E6E"/>
              <w:left w:val="none" w:sz="4" w:space="0" w:color="6E6E6E"/>
              <w:bottom w:val="dashed" w:sz="4" w:space="0" w:color="6E6E6E"/>
              <w:right w:val="single" w:sz="4" w:space="0" w:color="6E6E6E"/>
            </w:tcBorders>
          </w:tcPr>
          <w:p w:rsidR="0092350C" w:rsidRDefault="00621A6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rsidR="0092350C" w:rsidRDefault="00621A69">
            <w:pPr>
              <w:pStyle w:val="ProductList-TableBody"/>
            </w:pPr>
            <w:r>
              <w:t>15</w:t>
            </w:r>
          </w:p>
        </w:tc>
      </w:tr>
      <w:tr w:rsidR="0092350C">
        <w:tc>
          <w:tcPr>
            <w:tcW w:w="2440" w:type="dxa"/>
            <w:tcBorders>
              <w:top w:val="dashed" w:sz="4" w:space="0" w:color="6E6E6E"/>
              <w:bottom w:val="dashed" w:sz="4" w:space="0" w:color="6E6E6E"/>
              <w:right w:val="single" w:sz="4" w:space="0" w:color="6E6E6E"/>
            </w:tcBorders>
          </w:tcPr>
          <w:p w:rsidR="0092350C" w:rsidRDefault="00621A69">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Windows 10 Education A3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2350C" w:rsidRDefault="00621A69">
            <w:pPr>
              <w:pStyle w:val="ProductList-TableBody"/>
            </w:pPr>
            <w:r>
              <w:t>40</w:t>
            </w:r>
          </w:p>
        </w:tc>
      </w:tr>
      <w:tr w:rsidR="0092350C">
        <w:tc>
          <w:tcPr>
            <w:tcW w:w="2440" w:type="dxa"/>
            <w:tcBorders>
              <w:top w:val="dashed" w:sz="4" w:space="0" w:color="6E6E6E"/>
              <w:bottom w:val="dashed" w:sz="4" w:space="0" w:color="6E6E6E"/>
              <w:right w:val="single" w:sz="4" w:space="0" w:color="6E6E6E"/>
            </w:tcBorders>
          </w:tcPr>
          <w:p w:rsidR="0092350C" w:rsidRDefault="00621A69">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Windows 10 Education A3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2350C" w:rsidRDefault="00621A69">
            <w:pPr>
              <w:pStyle w:val="ProductList-TableBody"/>
            </w:pPr>
            <w:r>
              <w:t>40</w:t>
            </w:r>
          </w:p>
        </w:tc>
      </w:tr>
      <w:tr w:rsidR="0092350C">
        <w:tc>
          <w:tcPr>
            <w:tcW w:w="2440" w:type="dxa"/>
            <w:tcBorders>
              <w:top w:val="dashed" w:sz="4" w:space="0" w:color="6E6E6E"/>
              <w:bottom w:val="dashed" w:sz="4" w:space="0" w:color="6E6E6E"/>
              <w:right w:val="single" w:sz="4" w:space="0" w:color="6E6E6E"/>
            </w:tcBorders>
          </w:tcPr>
          <w:p w:rsidR="0092350C" w:rsidRDefault="00621A69">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Windows 10 Education E3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2350C" w:rsidRDefault="00621A69">
            <w:pPr>
              <w:pStyle w:val="ProductList-TableBody"/>
            </w:pPr>
            <w:r>
              <w:t>40</w:t>
            </w:r>
          </w:p>
        </w:tc>
      </w:tr>
      <w:tr w:rsidR="0092350C">
        <w:tc>
          <w:tcPr>
            <w:tcW w:w="2440" w:type="dxa"/>
            <w:tcBorders>
              <w:top w:val="dashed" w:sz="4" w:space="0" w:color="6E6E6E"/>
              <w:bottom w:val="dashed" w:sz="4" w:space="0" w:color="6E6E6E"/>
              <w:right w:val="single" w:sz="4" w:space="0" w:color="6E6E6E"/>
            </w:tcBorders>
          </w:tcPr>
          <w:p w:rsidR="0092350C" w:rsidRDefault="00621A69">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Windows 10 Education E3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2350C" w:rsidRDefault="00621A69">
            <w:pPr>
              <w:pStyle w:val="ProductList-TableBody"/>
            </w:pPr>
            <w:r>
              <w:t>40</w:t>
            </w:r>
          </w:p>
        </w:tc>
      </w:tr>
      <w:tr w:rsidR="0092350C">
        <w:tc>
          <w:tcPr>
            <w:tcW w:w="2440" w:type="dxa"/>
            <w:tcBorders>
              <w:top w:val="dashed" w:sz="4" w:space="0" w:color="6E6E6E"/>
              <w:bottom w:val="dashed" w:sz="4" w:space="0" w:color="6E6E6E"/>
              <w:right w:val="single" w:sz="4" w:space="0" w:color="6E6E6E"/>
            </w:tcBorders>
          </w:tcPr>
          <w:p w:rsidR="0092350C" w:rsidRDefault="00621A69">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Windows 10 Education E3 (per dispozitiv)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2350C" w:rsidRDefault="00621A6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92350C" w:rsidRDefault="00621A69">
            <w:pPr>
              <w:pStyle w:val="ProductList-TableBody"/>
            </w:pPr>
            <w:r>
              <w:t>40</w:t>
            </w:r>
          </w:p>
        </w:tc>
      </w:tr>
      <w:tr w:rsidR="0092350C">
        <w:tc>
          <w:tcPr>
            <w:tcW w:w="2440" w:type="dxa"/>
            <w:tcBorders>
              <w:top w:val="dashed" w:sz="4" w:space="0" w:color="6E6E6E"/>
              <w:bottom w:val="none" w:sz="4" w:space="0" w:color="6E6E6E"/>
              <w:right w:val="single" w:sz="4" w:space="0" w:color="6E6E6E"/>
            </w:tcBorders>
          </w:tcPr>
          <w:p w:rsidR="0092350C" w:rsidRDefault="00621A69">
            <w:pPr>
              <w:pStyle w:val="ProductList-TableBody"/>
            </w:pPr>
            <w:r>
              <w:t>Upgrade la Windows 10 Education (per dispozitiv)</w:t>
            </w:r>
          </w:p>
        </w:tc>
        <w:tc>
          <w:tcPr>
            <w:tcW w:w="5020" w:type="dxa"/>
            <w:tcBorders>
              <w:top w:val="dashed" w:sz="4" w:space="0" w:color="6E6E6E"/>
              <w:left w:val="single" w:sz="4" w:space="0" w:color="6E6E6E"/>
              <w:bottom w:val="none" w:sz="4" w:space="0" w:color="6E6E6E"/>
              <w:right w:val="single" w:sz="4" w:space="0" w:color="6E6E6E"/>
            </w:tcBorders>
          </w:tcPr>
          <w:p w:rsidR="0092350C" w:rsidRDefault="00621A69">
            <w:pPr>
              <w:pStyle w:val="ProductList-TableBody"/>
            </w:pPr>
            <w:r>
              <w:t>Upgrade la Windows 10 Education (per dispozitiv)</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92350C" w:rsidRDefault="00621A69">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92350C" w:rsidRDefault="00621A69">
            <w:pPr>
              <w:pStyle w:val="ProductList-TableBody"/>
            </w:pPr>
            <w:r>
              <w:t>40</w:t>
            </w:r>
          </w:p>
        </w:tc>
      </w:tr>
    </w:tbl>
    <w:p w:rsidR="0092350C" w:rsidRDefault="00621A69">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rsidR="0092350C" w:rsidRDefault="00621A69">
      <w:pPr>
        <w:pStyle w:val="ProductList-Body"/>
      </w:pPr>
      <w:r>
        <w:rPr>
          <w:i/>
          <w:vertAlign w:val="superscript"/>
        </w:rPr>
        <w:t>2</w:t>
      </w:r>
      <w:r>
        <w:rPr>
          <w:i/>
        </w:rPr>
        <w:t>Oferta de Beneficii pentru utilizarea de către Elevi/Studenți nu include Azure Information Protection.</w:t>
      </w:r>
    </w:p>
    <w:p w:rsidR="0092350C" w:rsidRDefault="00621A69">
      <w:pPr>
        <w:pStyle w:val="ProductList-Body"/>
      </w:pPr>
      <w:r>
        <w:rPr>
          <w:i/>
          <w:vertAlign w:val="superscript"/>
        </w:rPr>
        <w:t>3</w:t>
      </w:r>
      <w:r>
        <w:rPr>
          <w:i/>
        </w:rPr>
        <w:t>Oferta de Beneficii pentru utilizarea de către Elevi/Studenți nu include Azure Information Protection și Microsoft Cloud App Security.</w:t>
      </w:r>
    </w:p>
    <w:p w:rsidR="0092350C" w:rsidRDefault="00621A69">
      <w:pPr>
        <w:pStyle w:val="ProductList-Body"/>
      </w:pPr>
      <w:r>
        <w:rPr>
          <w:i/>
          <w:vertAlign w:val="superscript"/>
        </w:rPr>
        <w:t>4</w:t>
      </w:r>
      <w:r>
        <w:rPr>
          <w:i/>
        </w:rPr>
        <w:t>Beneficiile pentru utilizarea de către Elevi/Studenți conțin drepturi numai pentru Windows 10 E3/A3.</w:t>
      </w:r>
    </w:p>
    <w:p w:rsidR="0092350C" w:rsidRDefault="0092350C">
      <w:pPr>
        <w:pStyle w:val="ProductList-Body"/>
      </w:pPr>
    </w:p>
    <w:p w:rsidR="0092350C" w:rsidRDefault="00621A69">
      <w:pPr>
        <w:pStyle w:val="ProductList-ClauseHeading"/>
        <w:outlineLvl w:val="2"/>
      </w:pPr>
      <w:r>
        <w:t>Limitări ale Windows Desktop Operating System</w:t>
      </w:r>
    </w:p>
    <w:p w:rsidR="0092350C" w:rsidRDefault="00621A6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intermediul programului de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 pentru utilizarea de către Elevi/Studenți</w:t>
      </w:r>
      <w:r>
        <w:fldChar w:fldCharType="end"/>
      </w:r>
      <w:r>
        <w:t xml:space="preserve"> nu includ drepturile de virtualizare Windows.</w:t>
      </w:r>
    </w:p>
    <w:p w:rsidR="0092350C" w:rsidRDefault="0092350C">
      <w:pPr>
        <w:pStyle w:val="ProductList-Body"/>
      </w:pPr>
    </w:p>
    <w:p w:rsidR="0092350C" w:rsidRDefault="00621A69">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21" w:name="_Toc515575244"/>
      <w:r>
        <w:instrText>Disponibilitatea programului Înscrierea Enrollment for Education Solutions (versiunea dinainte de 2017)</w:instrText>
      </w:r>
      <w:bookmarkEnd w:id="421"/>
      <w:r>
        <w:instrText>" \l 2</w:instrText>
      </w:r>
      <w:r>
        <w:fldChar w:fldCharType="end"/>
      </w:r>
    </w:p>
    <w:p w:rsidR="0092350C" w:rsidRDefault="00621A69">
      <w:pPr>
        <w:pStyle w:val="ProductList-Body"/>
      </w:pPr>
      <w:r>
        <w:t>Produsele eligibile și cerințele pentru Înscrierea Enrollment for Education Solutions (versiunile dinainte de 2017) sunt definite în această secțiune.</w:t>
      </w:r>
    </w:p>
    <w:p w:rsidR="0092350C" w:rsidRDefault="00621A69">
      <w:pPr>
        <w:pStyle w:val="ProductList-ClauseHeading"/>
        <w:outlineLvl w:val="2"/>
      </w:pPr>
      <w:r>
        <w:t>Calificarea</w:t>
      </w:r>
    </w:p>
    <w:tbl>
      <w:tblPr>
        <w:tblStyle w:val="PURTable"/>
        <w:tblW w:w="0" w:type="dxa"/>
        <w:tblLook w:val="04A0" w:firstRow="1" w:lastRow="0" w:firstColumn="1" w:lastColumn="0" w:noHBand="0" w:noVBand="1"/>
      </w:tblPr>
      <w:tblGrid>
        <w:gridCol w:w="7841"/>
        <w:gridCol w:w="2949"/>
      </w:tblGrid>
      <w:tr w:rsidR="0092350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2350C" w:rsidRDefault="00621A69">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2350C" w:rsidRDefault="00621A69">
            <w:pPr>
              <w:pStyle w:val="ProductList-TableBody"/>
              <w:jc w:val="center"/>
            </w:pPr>
            <w:r>
              <w:rPr>
                <w:color w:val="FFFFFF"/>
              </w:rPr>
              <w:t xml:space="preserve">EES </w:t>
            </w:r>
          </w:p>
        </w:tc>
      </w:tr>
      <w:tr w:rsidR="0092350C">
        <w:tc>
          <w:tcPr>
            <w:tcW w:w="8820" w:type="dxa"/>
            <w:tcBorders>
              <w:top w:val="single" w:sz="4" w:space="0" w:color="FFFFFF"/>
              <w:left w:val="single" w:sz="4" w:space="0" w:color="FFFFFF"/>
              <w:bottom w:val="dashed" w:sz="4" w:space="0" w:color="B2B2B2"/>
              <w:right w:val="single" w:sz="4" w:space="0" w:color="FFFFFF"/>
            </w:tcBorders>
          </w:tcPr>
          <w:p w:rsidR="0092350C" w:rsidRDefault="00621A69">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2350C" w:rsidRDefault="00621A6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92350C">
        <w:tc>
          <w:tcPr>
            <w:tcW w:w="8820" w:type="dxa"/>
            <w:tcBorders>
              <w:top w:val="dashed" w:sz="4" w:space="0" w:color="B2B2B2"/>
              <w:left w:val="single" w:sz="4" w:space="0" w:color="FFFFFF"/>
              <w:bottom w:val="dashed" w:sz="4" w:space="0" w:color="B2B2B2"/>
              <w:right w:val="single" w:sz="4" w:space="0" w:color="FFFFFF"/>
            </w:tcBorders>
          </w:tcPr>
          <w:p w:rsidR="0092350C" w:rsidRDefault="00621A69">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2350C" w:rsidRDefault="00621A6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92350C">
        <w:tc>
          <w:tcPr>
            <w:tcW w:w="8820" w:type="dxa"/>
            <w:tcBorders>
              <w:top w:val="dashed" w:sz="4" w:space="0" w:color="B2B2B2"/>
              <w:left w:val="single" w:sz="4" w:space="0" w:color="FFFFFF"/>
              <w:bottom w:val="dashed" w:sz="4" w:space="0" w:color="B2B2B2"/>
              <w:right w:val="single" w:sz="4" w:space="0" w:color="FFFFFF"/>
            </w:tcBorders>
          </w:tcPr>
          <w:p w:rsidR="0092350C" w:rsidRDefault="00621A69">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2350C" w:rsidRDefault="00621A6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92350C">
        <w:tc>
          <w:tcPr>
            <w:tcW w:w="8820" w:type="dxa"/>
            <w:tcBorders>
              <w:top w:val="dashed" w:sz="4" w:space="0" w:color="B2B2B2"/>
              <w:left w:val="single" w:sz="4" w:space="0" w:color="FFFFFF"/>
              <w:bottom w:val="dashed" w:sz="4" w:space="0" w:color="B2B2B2"/>
              <w:right w:val="single" w:sz="4" w:space="0" w:color="FFFFFF"/>
            </w:tcBorders>
          </w:tcPr>
          <w:p w:rsidR="0092350C" w:rsidRDefault="00621A6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2350C" w:rsidRDefault="00621A6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92350C">
        <w:tc>
          <w:tcPr>
            <w:tcW w:w="8820" w:type="dxa"/>
            <w:tcBorders>
              <w:top w:val="dashed" w:sz="4" w:space="0" w:color="B2B2B2"/>
              <w:left w:val="single" w:sz="4" w:space="0" w:color="FFFFFF"/>
              <w:bottom w:val="dashed" w:sz="4" w:space="0" w:color="B2B2B2"/>
              <w:right w:val="single" w:sz="4" w:space="0" w:color="FFFFFF"/>
            </w:tcBorders>
          </w:tcPr>
          <w:p w:rsidR="0092350C" w:rsidRDefault="00621A69">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2350C" w:rsidRDefault="00621A6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92350C">
        <w:tc>
          <w:tcPr>
            <w:tcW w:w="8820" w:type="dxa"/>
            <w:tcBorders>
              <w:top w:val="dashed" w:sz="4" w:space="0" w:color="B2B2B2"/>
              <w:left w:val="single" w:sz="4" w:space="0" w:color="FFFFFF"/>
              <w:bottom w:val="single" w:sz="4" w:space="0" w:color="FFFFFF"/>
              <w:right w:val="single" w:sz="4" w:space="0" w:color="FFFFFF"/>
            </w:tcBorders>
          </w:tcPr>
          <w:p w:rsidR="0092350C" w:rsidRDefault="00621A69">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2350C" w:rsidRDefault="00621A6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rsidR="0092350C" w:rsidRDefault="0092350C">
      <w:pPr>
        <w:pStyle w:val="ProductList-Body"/>
      </w:pPr>
    </w:p>
    <w:p w:rsidR="0092350C" w:rsidRDefault="00621A69">
      <w:pPr>
        <w:pStyle w:val="ProductList-ClauseHeading"/>
        <w:outlineLvl w:val="2"/>
      </w:pPr>
      <w:r>
        <w:t>Cerințe</w:t>
      </w:r>
    </w:p>
    <w:p w:rsidR="0092350C" w:rsidRDefault="00621A69" w:rsidP="00621A69">
      <w:pPr>
        <w:pStyle w:val="ProductList-Bullet"/>
        <w:numPr>
          <w:ilvl w:val="0"/>
          <w:numId w:val="65"/>
        </w:numPr>
      </w:pPr>
      <w:r>
        <w:t>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w:t>
      </w:r>
    </w:p>
    <w:p w:rsidR="0092350C" w:rsidRDefault="00621A69" w:rsidP="00621A69">
      <w:pPr>
        <w:pStyle w:val="ProductList-Bullet"/>
        <w:numPr>
          <w:ilvl w:val="0"/>
          <w:numId w:val="65"/>
        </w:numPr>
      </w:pPr>
      <w:r>
        <w:t>Numărul de Servicii online pentru platformă pentru care Instituția acordă licență nu poate fi mai mic decât numărul de produse înlocuite din Platforma desktop.</w:t>
      </w:r>
    </w:p>
    <w:p w:rsidR="0092350C" w:rsidRDefault="00621A69" w:rsidP="00621A69">
      <w:pPr>
        <w:pStyle w:val="ProductList-Bullet"/>
        <w:numPr>
          <w:ilvl w:val="0"/>
          <w:numId w:val="65"/>
        </w:numPr>
      </w:pPr>
      <w:r>
        <w:t xml:space="preserve">Pe durata înscrierii se pot adăuga în orice moment Servicii online pentru platformă. </w:t>
      </w:r>
    </w:p>
    <w:p w:rsidR="0092350C" w:rsidRDefault="0092350C">
      <w:pPr>
        <w:pStyle w:val="ProductList-Body"/>
      </w:pPr>
    </w:p>
    <w:p w:rsidR="0092350C" w:rsidRDefault="00621A69">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356"/>
        <w:gridCol w:w="5444"/>
      </w:tblGrid>
      <w:tr w:rsidR="0092350C">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92350C" w:rsidRDefault="00621A69">
            <w:pPr>
              <w:pStyle w:val="ProductList-TableBody"/>
            </w:pPr>
            <w:r>
              <w:rPr>
                <w:color w:val="FFFFFF"/>
              </w:rPr>
              <w:t>Produse eligibile din platforma desktop</w:t>
            </w:r>
          </w:p>
        </w:tc>
        <w:tc>
          <w:tcPr>
            <w:tcW w:w="6120" w:type="dxa"/>
            <w:shd w:val="clear" w:color="auto" w:fill="0070C0"/>
          </w:tcPr>
          <w:p w:rsidR="0092350C" w:rsidRDefault="00621A69">
            <w:pPr>
              <w:pStyle w:val="ProductList-TableBody"/>
            </w:pPr>
            <w:r>
              <w:rPr>
                <w:color w:val="FFFFFF"/>
              </w:rPr>
              <w:t>Serviciu online eligibil</w:t>
            </w:r>
          </w:p>
        </w:tc>
      </w:tr>
      <w:tr w:rsidR="0092350C">
        <w:tc>
          <w:tcPr>
            <w:tcW w:w="6000" w:type="dxa"/>
          </w:tcPr>
          <w:p w:rsidR="0092350C" w:rsidRDefault="00621A69">
            <w:pPr>
              <w:pStyle w:val="ProductList-TableBody"/>
            </w:pPr>
            <w:r>
              <w:t xml:space="preserve">Office Professional Plus 2016 </w:t>
            </w:r>
            <w:r>
              <w:rPr>
                <w:b/>
              </w:rPr>
              <w:t>și</w:t>
            </w:r>
          </w:p>
          <w:p w:rsidR="0092350C" w:rsidRDefault="00621A69">
            <w:pPr>
              <w:pStyle w:val="ProductList-TableBody"/>
            </w:pPr>
            <w:r>
              <w:t xml:space="preserve">Licență Core CAL Desktop sau ECAL Suite (dispozitiv) </w:t>
            </w:r>
            <w:r>
              <w:rPr>
                <w:b/>
              </w:rPr>
              <w:t>și</w:t>
            </w:r>
          </w:p>
          <w:p w:rsidR="0092350C" w:rsidRDefault="00621A69">
            <w:pPr>
              <w:pStyle w:val="ProductList-TableBody"/>
            </w:pPr>
            <w:r>
              <w:t xml:space="preserve">Windows 10 Education E5 (per dispozitiv) </w:t>
            </w:r>
          </w:p>
        </w:tc>
        <w:tc>
          <w:tcPr>
            <w:tcW w:w="6120" w:type="dxa"/>
          </w:tcPr>
          <w:p w:rsidR="0092350C" w:rsidRDefault="00621A69">
            <w:pPr>
              <w:pStyle w:val="ProductList-TableBody"/>
            </w:pPr>
            <w:r>
              <w:t>Microsoft 365 Education A3/A5 (Licență SL utilizator)</w:t>
            </w:r>
          </w:p>
        </w:tc>
      </w:tr>
      <w:tr w:rsidR="0092350C">
        <w:tc>
          <w:tcPr>
            <w:tcW w:w="6000" w:type="dxa"/>
          </w:tcPr>
          <w:p w:rsidR="0092350C" w:rsidRDefault="00621A69">
            <w:pPr>
              <w:pStyle w:val="ProductList-TableBody"/>
            </w:pPr>
            <w:r>
              <w:t xml:space="preserve">Office Professional Plus 2016 </w:t>
            </w:r>
            <w:r>
              <w:rPr>
                <w:b/>
              </w:rPr>
              <w:t>și</w:t>
            </w:r>
          </w:p>
          <w:p w:rsidR="0092350C" w:rsidRDefault="00621A69">
            <w:pPr>
              <w:pStyle w:val="ProductList-TableBody"/>
            </w:pPr>
            <w:r>
              <w:t>Core CAL sau ECAL Suite (dispozitiv)</w:t>
            </w:r>
          </w:p>
        </w:tc>
        <w:tc>
          <w:tcPr>
            <w:tcW w:w="6120" w:type="dxa"/>
          </w:tcPr>
          <w:p w:rsidR="0092350C" w:rsidRDefault="00621A69">
            <w:pPr>
              <w:pStyle w:val="ProductList-TableBody"/>
            </w:pPr>
            <w:r>
              <w:t xml:space="preserve">Office 365 A3/A5 (Licență SL utilizator) </w:t>
            </w:r>
            <w:r>
              <w:rPr>
                <w:b/>
              </w:rPr>
              <w:t>și</w:t>
            </w:r>
          </w:p>
          <w:p w:rsidR="0092350C" w:rsidRDefault="00621A69">
            <w:pPr>
              <w:pStyle w:val="ProductList-TableBody"/>
            </w:pPr>
            <w:r>
              <w:t>EMS E3/E5</w:t>
            </w:r>
          </w:p>
        </w:tc>
      </w:tr>
      <w:tr w:rsidR="0092350C">
        <w:tc>
          <w:tcPr>
            <w:tcW w:w="6000" w:type="dxa"/>
          </w:tcPr>
          <w:p w:rsidR="0092350C" w:rsidRDefault="00621A69">
            <w:pPr>
              <w:pStyle w:val="ProductList-TableBody"/>
            </w:pPr>
            <w:r>
              <w:t>Core CAL sau ECAL Suite (dispozitiv)</w:t>
            </w:r>
          </w:p>
        </w:tc>
        <w:tc>
          <w:tcPr>
            <w:tcW w:w="6120" w:type="dxa"/>
          </w:tcPr>
          <w:p w:rsidR="0092350C" w:rsidRDefault="00621A69">
            <w:pPr>
              <w:pStyle w:val="ProductList-TableBody"/>
            </w:pPr>
            <w:r>
              <w:t>Office 365 A3/A5</w:t>
            </w:r>
          </w:p>
        </w:tc>
      </w:tr>
      <w:tr w:rsidR="0092350C">
        <w:tc>
          <w:tcPr>
            <w:tcW w:w="6000" w:type="dxa"/>
          </w:tcPr>
          <w:p w:rsidR="0092350C" w:rsidRDefault="00621A69">
            <w:pPr>
              <w:pStyle w:val="ProductList-TableBody"/>
            </w:pPr>
            <w:r>
              <w:t>Office Professional Plus 2016</w:t>
            </w:r>
          </w:p>
        </w:tc>
        <w:tc>
          <w:tcPr>
            <w:tcW w:w="6120" w:type="dxa"/>
          </w:tcPr>
          <w:p w:rsidR="0092350C" w:rsidRDefault="00621A69">
            <w:pPr>
              <w:pStyle w:val="ProductList-TableBody"/>
            </w:pPr>
            <w:r>
              <w:t>Office 365 ProPlus</w:t>
            </w:r>
          </w:p>
        </w:tc>
      </w:tr>
    </w:tbl>
    <w:p w:rsidR="0092350C" w:rsidRDefault="0092350C">
      <w:pPr>
        <w:pStyle w:val="ProductList-Body"/>
      </w:pPr>
    </w:p>
    <w:p w:rsidR="0092350C" w:rsidRDefault="0092350C">
      <w:pPr>
        <w:pStyle w:val="PURBreadcrumb"/>
      </w:pPr>
    </w:p>
    <w:tbl>
      <w:tblPr>
        <w:tblStyle w:val="PURTable"/>
        <w:tblW w:w="0" w:type="dxa"/>
        <w:tblLook w:val="04A0" w:firstRow="1" w:lastRow="0" w:firstColumn="1" w:lastColumn="0" w:noHBand="0" w:noVBand="1"/>
      </w:tblPr>
      <w:tblGrid>
        <w:gridCol w:w="10800"/>
      </w:tblGrid>
      <w:tr w:rsidR="0092350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350C" w:rsidRDefault="002D0B93">
            <w:pPr>
              <w:pStyle w:val="ProductList-TableBody"/>
              <w:jc w:val="right"/>
            </w:pPr>
            <w:hyperlink w:anchor="_Sec842">
              <w:r w:rsidR="00621A69">
                <w:rPr>
                  <w:color w:val="00467F"/>
                  <w:sz w:val="14"/>
                  <w:u w:val="single"/>
                </w:rPr>
                <w:t>Cuprins</w:t>
              </w:r>
            </w:hyperlink>
            <w:r w:rsidR="00621A69">
              <w:rPr>
                <w:sz w:val="14"/>
              </w:rPr>
              <w:t>/</w:t>
            </w:r>
            <w:hyperlink w:anchor="_Sec549">
              <w:r w:rsidR="00621A69">
                <w:rPr>
                  <w:color w:val="00467F"/>
                  <w:sz w:val="14"/>
                  <w:u w:val="single"/>
                </w:rPr>
                <w:t>Glosar</w:t>
              </w:r>
            </w:hyperlink>
            <w:r w:rsidR="00621A69">
              <w:rPr>
                <w:sz w:val="14"/>
              </w:rPr>
              <w:t>/</w:t>
            </w:r>
            <w:hyperlink w:anchor="_Sec844">
              <w:r w:rsidR="00621A69">
                <w:rPr>
                  <w:color w:val="00467F"/>
                  <w:sz w:val="14"/>
                  <w:u w:val="single"/>
                </w:rPr>
                <w:t>Index</w:t>
              </w:r>
            </w:hyperlink>
          </w:p>
        </w:tc>
      </w:tr>
    </w:tbl>
    <w:p w:rsidR="0092350C" w:rsidRDefault="0092350C">
      <w:pPr>
        <w:pStyle w:val="ProductList-Body"/>
      </w:pPr>
    </w:p>
    <w:p w:rsidR="0092350C" w:rsidRDefault="0092350C">
      <w:pPr>
        <w:sectPr w:rsidR="0092350C">
          <w:headerReference w:type="default" r:id="rId155"/>
          <w:footerReference w:type="default" r:id="rId156"/>
          <w:type w:val="continuous"/>
          <w:pgSz w:w="12240" w:h="15840" w:code="1"/>
          <w:pgMar w:top="1170" w:right="720" w:bottom="720" w:left="720" w:header="432" w:footer="288" w:gutter="0"/>
          <w:cols w:space="360"/>
        </w:sectPr>
      </w:pPr>
    </w:p>
    <w:bookmarkEnd w:id="418"/>
    <w:p w:rsidR="0092350C" w:rsidRDefault="00621A69">
      <w:pPr>
        <w:pStyle w:val="ProductList-SectionHeading"/>
        <w:pageBreakBefore/>
        <w:outlineLvl w:val="0"/>
      </w:pPr>
      <w:r>
        <w:t>Index</w:t>
      </w:r>
      <w:r>
        <w:fldChar w:fldCharType="begin"/>
      </w:r>
      <w:r>
        <w:instrText xml:space="preserve"> TC "</w:instrText>
      </w:r>
      <w:bookmarkStart w:id="422" w:name="_Toc515575245"/>
      <w:r>
        <w:instrText>Index</w:instrText>
      </w:r>
      <w:bookmarkEnd w:id="422"/>
      <w:r>
        <w:instrText>" \l 1</w:instrText>
      </w:r>
      <w:r>
        <w:fldChar w:fldCharType="end"/>
      </w:r>
    </w:p>
    <w:p w:rsidR="0092350C" w:rsidRDefault="0092350C">
      <w:pPr>
        <w:pStyle w:val="ProductList-Body"/>
      </w:pPr>
    </w:p>
    <w:p w:rsidR="0092350C" w:rsidRDefault="0092350C">
      <w:pPr>
        <w:sectPr w:rsidR="0092350C">
          <w:headerReference w:type="default" r:id="rId157"/>
          <w:footerReference w:type="default" r:id="rId158"/>
          <w:type w:val="continuous"/>
          <w:pgSz w:w="12240" w:h="15840" w:code="1"/>
          <w:pgMar w:top="1170" w:right="720" w:bottom="720" w:left="720" w:header="432" w:footer="288" w:gutter="0"/>
          <w:cols w:space="360"/>
        </w:sectPr>
      </w:pPr>
    </w:p>
    <w:p w:rsidR="00E90FE2" w:rsidRDefault="00621A69">
      <w:pPr>
        <w:pStyle w:val="ProductList-Body"/>
        <w:rPr>
          <w:noProof/>
        </w:rPr>
        <w:sectPr w:rsidR="00E90FE2" w:rsidSect="00E90FE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90FE2" w:rsidRDefault="00E90FE2">
      <w:pPr>
        <w:pStyle w:val="Index1"/>
        <w:tabs>
          <w:tab w:val="right" w:pos="5030"/>
        </w:tabs>
        <w:rPr>
          <w:noProof/>
        </w:rPr>
      </w:pPr>
      <w:r>
        <w:rPr>
          <w:noProof/>
        </w:rPr>
        <w:t>, Licență CAL Microsoft Dynamics 365 for Operations, 86</w:t>
      </w:r>
    </w:p>
    <w:p w:rsidR="00E90FE2" w:rsidRDefault="00E90FE2">
      <w:pPr>
        <w:pStyle w:val="Index1"/>
        <w:tabs>
          <w:tab w:val="right" w:pos="5030"/>
        </w:tabs>
        <w:rPr>
          <w:noProof/>
        </w:rPr>
      </w:pPr>
      <w:r>
        <w:rPr>
          <w:noProof/>
        </w:rPr>
        <w:t>, System Center Datacenter (licențe nucleu cu 2 pachete), 18</w:t>
      </w:r>
    </w:p>
    <w:p w:rsidR="00E90FE2" w:rsidRDefault="00E90FE2">
      <w:pPr>
        <w:pStyle w:val="Index1"/>
        <w:tabs>
          <w:tab w:val="right" w:pos="5030"/>
        </w:tabs>
        <w:rPr>
          <w:noProof/>
        </w:rPr>
      </w:pPr>
      <w:r>
        <w:rPr>
          <w:noProof/>
        </w:rPr>
        <w:t>, System Center Standard (licențe nucleu cu 2 pachete), 18</w:t>
      </w:r>
    </w:p>
    <w:p w:rsidR="00E90FE2" w:rsidRDefault="00E90FE2">
      <w:pPr>
        <w:pStyle w:val="Index1"/>
        <w:tabs>
          <w:tab w:val="right" w:pos="5030"/>
        </w:tabs>
        <w:rPr>
          <w:noProof/>
        </w:rPr>
      </w:pPr>
      <w:r>
        <w:rPr>
          <w:noProof/>
        </w:rPr>
        <w:t>125 de licențe pentru site-ul de examen Microsoft Learning MOS/Certificare MCE, 75</w:t>
      </w:r>
    </w:p>
    <w:p w:rsidR="00E90FE2" w:rsidRDefault="00E90FE2">
      <w:pPr>
        <w:pStyle w:val="Index1"/>
        <w:tabs>
          <w:tab w:val="right" w:pos="5030"/>
        </w:tabs>
        <w:rPr>
          <w:noProof/>
        </w:rPr>
      </w:pPr>
      <w:r>
        <w:rPr>
          <w:noProof/>
        </w:rPr>
        <w:t>125 de licențe pentru site-ul de examen Microsoft Learning MTA/Certificare MCA, 75</w:t>
      </w:r>
    </w:p>
    <w:p w:rsidR="00E90FE2" w:rsidRDefault="00E90FE2">
      <w:pPr>
        <w:pStyle w:val="Index1"/>
        <w:tabs>
          <w:tab w:val="right" w:pos="5030"/>
        </w:tabs>
        <w:rPr>
          <w:noProof/>
        </w:rPr>
      </w:pPr>
      <w:r>
        <w:rPr>
          <w:noProof/>
        </w:rPr>
        <w:t>500 de licențe pentru site-ul de examen Microsoft Learning MOS/MTA/Certificare MCE, 75</w:t>
      </w:r>
    </w:p>
    <w:p w:rsidR="00E90FE2" w:rsidRDefault="00E90FE2">
      <w:pPr>
        <w:pStyle w:val="Index1"/>
        <w:tabs>
          <w:tab w:val="right" w:pos="5030"/>
        </w:tabs>
        <w:rPr>
          <w:noProof/>
        </w:rPr>
      </w:pPr>
      <w:r>
        <w:rPr>
          <w:noProof/>
        </w:rPr>
        <w:t>Abonament Visual Studio Enterprise, 92</w:t>
      </w:r>
    </w:p>
    <w:p w:rsidR="00E90FE2" w:rsidRDefault="00E90FE2">
      <w:pPr>
        <w:pStyle w:val="Index1"/>
        <w:tabs>
          <w:tab w:val="right" w:pos="5030"/>
        </w:tabs>
        <w:rPr>
          <w:noProof/>
        </w:rPr>
      </w:pPr>
      <w:r>
        <w:rPr>
          <w:noProof/>
        </w:rPr>
        <w:t>Abonament Visual Studio Enterprise 2017, 38</w:t>
      </w:r>
    </w:p>
    <w:p w:rsidR="00E90FE2" w:rsidRDefault="00E90FE2">
      <w:pPr>
        <w:pStyle w:val="Index1"/>
        <w:tabs>
          <w:tab w:val="right" w:pos="5030"/>
        </w:tabs>
        <w:rPr>
          <w:noProof/>
        </w:rPr>
      </w:pPr>
      <w:r>
        <w:rPr>
          <w:noProof/>
        </w:rPr>
        <w:t>Abonament Visual Studio Professional, 86, 92</w:t>
      </w:r>
    </w:p>
    <w:p w:rsidR="00E90FE2" w:rsidRDefault="00E90FE2">
      <w:pPr>
        <w:pStyle w:val="Index1"/>
        <w:tabs>
          <w:tab w:val="right" w:pos="5030"/>
        </w:tabs>
        <w:rPr>
          <w:noProof/>
        </w:rPr>
      </w:pPr>
      <w:r>
        <w:rPr>
          <w:noProof/>
        </w:rPr>
        <w:t>Abonament Visual Studio Professional 2017, 38</w:t>
      </w:r>
    </w:p>
    <w:p w:rsidR="00E90FE2" w:rsidRDefault="00E90FE2">
      <w:pPr>
        <w:pStyle w:val="Index1"/>
        <w:tabs>
          <w:tab w:val="right" w:pos="5030"/>
        </w:tabs>
        <w:rPr>
          <w:noProof/>
        </w:rPr>
      </w:pPr>
      <w:r>
        <w:rPr>
          <w:noProof/>
        </w:rPr>
        <w:t>Abonament Visual Studio Test Professional, 86</w:t>
      </w:r>
    </w:p>
    <w:p w:rsidR="00E90FE2" w:rsidRDefault="00E90FE2">
      <w:pPr>
        <w:pStyle w:val="Index1"/>
        <w:tabs>
          <w:tab w:val="right" w:pos="5030"/>
        </w:tabs>
        <w:rPr>
          <w:noProof/>
        </w:rPr>
      </w:pPr>
      <w:r>
        <w:rPr>
          <w:noProof/>
        </w:rPr>
        <w:t>Abonament Visual Studio Test Professional, 92</w:t>
      </w:r>
    </w:p>
    <w:p w:rsidR="00E90FE2" w:rsidRDefault="00E90FE2">
      <w:pPr>
        <w:pStyle w:val="Index1"/>
        <w:tabs>
          <w:tab w:val="right" w:pos="5030"/>
        </w:tabs>
        <w:rPr>
          <w:noProof/>
        </w:rPr>
      </w:pPr>
      <w:r>
        <w:rPr>
          <w:noProof/>
        </w:rPr>
        <w:t>Abonament Visual Studio Test Professional 2017, 38</w:t>
      </w:r>
    </w:p>
    <w:p w:rsidR="00E90FE2" w:rsidRDefault="00E90FE2">
      <w:pPr>
        <w:pStyle w:val="Index1"/>
        <w:tabs>
          <w:tab w:val="right" w:pos="5030"/>
        </w:tabs>
        <w:rPr>
          <w:noProof/>
        </w:rPr>
      </w:pPr>
      <w:r>
        <w:rPr>
          <w:noProof/>
        </w:rPr>
        <w:t>abonamentul Visual Studio Enterprise, 86</w:t>
      </w:r>
    </w:p>
    <w:p w:rsidR="00E90FE2" w:rsidRDefault="00E90FE2">
      <w:pPr>
        <w:pStyle w:val="Index1"/>
        <w:tabs>
          <w:tab w:val="right" w:pos="5030"/>
        </w:tabs>
        <w:rPr>
          <w:noProof/>
        </w:rPr>
      </w:pPr>
      <w:r>
        <w:rPr>
          <w:noProof/>
        </w:rPr>
        <w:t>Access 2016, 22</w:t>
      </w:r>
    </w:p>
    <w:p w:rsidR="00E90FE2" w:rsidRDefault="00E90FE2">
      <w:pPr>
        <w:pStyle w:val="Index1"/>
        <w:tabs>
          <w:tab w:val="right" w:pos="5030"/>
        </w:tabs>
        <w:rPr>
          <w:noProof/>
        </w:rPr>
      </w:pPr>
      <w:r>
        <w:rPr>
          <w:noProof/>
        </w:rPr>
        <w:t>API pentru Microsoft Translator, 55</w:t>
      </w:r>
    </w:p>
    <w:p w:rsidR="00E90FE2" w:rsidRDefault="00E90FE2">
      <w:pPr>
        <w:pStyle w:val="Index1"/>
        <w:tabs>
          <w:tab w:val="right" w:pos="5030"/>
        </w:tabs>
        <w:rPr>
          <w:noProof/>
        </w:rPr>
      </w:pPr>
      <w:r>
        <w:rPr>
          <w:noProof/>
        </w:rPr>
        <w:t>Aplicația de securitate Microsoft Cloud, 74</w:t>
      </w:r>
    </w:p>
    <w:p w:rsidR="00E90FE2" w:rsidRDefault="00E90FE2">
      <w:pPr>
        <w:pStyle w:val="Index1"/>
        <w:tabs>
          <w:tab w:val="right" w:pos="5030"/>
        </w:tabs>
        <w:rPr>
          <w:noProof/>
        </w:rPr>
      </w:pPr>
      <w:r>
        <w:rPr>
          <w:noProof/>
        </w:rPr>
        <w:t>Aplicația de securitate Office 365 (licență SL utilizator), 68</w:t>
      </w:r>
    </w:p>
    <w:p w:rsidR="00E90FE2" w:rsidRDefault="00E90FE2">
      <w:pPr>
        <w:pStyle w:val="Index1"/>
        <w:tabs>
          <w:tab w:val="right" w:pos="5030"/>
        </w:tabs>
        <w:rPr>
          <w:noProof/>
        </w:rPr>
      </w:pPr>
      <w:r>
        <w:rPr>
          <w:noProof/>
        </w:rPr>
        <w:t>Arhivare Exchange Online pentru Exchange Online, 69</w:t>
      </w:r>
    </w:p>
    <w:p w:rsidR="00E90FE2" w:rsidRDefault="00E90FE2">
      <w:pPr>
        <w:pStyle w:val="Index1"/>
        <w:tabs>
          <w:tab w:val="right" w:pos="5030"/>
        </w:tabs>
        <w:rPr>
          <w:noProof/>
        </w:rPr>
      </w:pPr>
      <w:r>
        <w:rPr>
          <w:noProof/>
        </w:rPr>
        <w:t>Arhivare Exchange Online pentru Exchange Server, 69</w:t>
      </w:r>
    </w:p>
    <w:p w:rsidR="00E90FE2" w:rsidRDefault="00E90FE2">
      <w:pPr>
        <w:pStyle w:val="Index1"/>
        <w:tabs>
          <w:tab w:val="right" w:pos="5030"/>
        </w:tabs>
        <w:rPr>
          <w:noProof/>
        </w:rPr>
      </w:pPr>
      <w:r>
        <w:rPr>
          <w:noProof/>
        </w:rPr>
        <w:t>Arhivarea Exchange Online pentru Exchange Server, 15</w:t>
      </w:r>
    </w:p>
    <w:p w:rsidR="00E90FE2" w:rsidRDefault="00E90FE2">
      <w:pPr>
        <w:pStyle w:val="Index1"/>
        <w:tabs>
          <w:tab w:val="right" w:pos="5030"/>
        </w:tabs>
        <w:rPr>
          <w:noProof/>
        </w:rPr>
      </w:pPr>
      <w:r>
        <w:rPr>
          <w:noProof/>
        </w:rPr>
        <w:t>Asistența Azure Active Standard, 56</w:t>
      </w:r>
    </w:p>
    <w:p w:rsidR="00E90FE2" w:rsidRDefault="00E90FE2">
      <w:pPr>
        <w:pStyle w:val="Index1"/>
        <w:tabs>
          <w:tab w:val="right" w:pos="5030"/>
        </w:tabs>
        <w:rPr>
          <w:noProof/>
        </w:rPr>
      </w:pPr>
      <w:r>
        <w:rPr>
          <w:noProof/>
        </w:rPr>
        <w:t>Asistență directă Microsoft Dynamics 365 Pro, 63</w:t>
      </w:r>
    </w:p>
    <w:p w:rsidR="00E90FE2" w:rsidRDefault="00E90FE2">
      <w:pPr>
        <w:pStyle w:val="Index1"/>
        <w:tabs>
          <w:tab w:val="right" w:pos="5030"/>
        </w:tabs>
        <w:rPr>
          <w:noProof/>
        </w:rPr>
      </w:pPr>
      <w:r>
        <w:rPr>
          <w:noProof/>
        </w:rPr>
        <w:t>Asistență îmbunătățită pentru Microsoft Dynamics 365, 63</w:t>
      </w:r>
    </w:p>
    <w:p w:rsidR="00E90FE2" w:rsidRDefault="00E90FE2">
      <w:pPr>
        <w:pStyle w:val="Index1"/>
        <w:tabs>
          <w:tab w:val="right" w:pos="5030"/>
        </w:tabs>
        <w:rPr>
          <w:noProof/>
        </w:rPr>
      </w:pPr>
      <w:r>
        <w:rPr>
          <w:noProof/>
        </w:rPr>
        <w:t>Asistența Microsoft Azure StorSimple de tip Premium, 56</w:t>
      </w:r>
    </w:p>
    <w:p w:rsidR="00E90FE2" w:rsidRDefault="00E90FE2">
      <w:pPr>
        <w:pStyle w:val="Index1"/>
        <w:tabs>
          <w:tab w:val="right" w:pos="5030"/>
        </w:tabs>
        <w:rPr>
          <w:noProof/>
        </w:rPr>
      </w:pPr>
      <w:r>
        <w:rPr>
          <w:noProof/>
        </w:rPr>
        <w:t>Asistența Microsoft Azure StorSimple de tip Standard, 56</w:t>
      </w:r>
    </w:p>
    <w:p w:rsidR="00E90FE2" w:rsidRDefault="00E90FE2">
      <w:pPr>
        <w:pStyle w:val="Index1"/>
        <w:tabs>
          <w:tab w:val="right" w:pos="5030"/>
        </w:tabs>
        <w:rPr>
          <w:noProof/>
        </w:rPr>
      </w:pPr>
      <w:r>
        <w:rPr>
          <w:noProof/>
        </w:rPr>
        <w:t>Asistență profesională directă Azure Active, 56</w:t>
      </w:r>
    </w:p>
    <w:p w:rsidR="00E90FE2" w:rsidRDefault="00E90FE2">
      <w:pPr>
        <w:pStyle w:val="Index1"/>
        <w:tabs>
          <w:tab w:val="right" w:pos="5030"/>
        </w:tabs>
        <w:rPr>
          <w:noProof/>
        </w:rPr>
      </w:pPr>
      <w:r>
        <w:rPr>
          <w:noProof/>
        </w:rPr>
        <w:t>Autentificarea Microsoft cu factori multipli, 57</w:t>
      </w:r>
    </w:p>
    <w:p w:rsidR="00E90FE2" w:rsidRDefault="00E90FE2">
      <w:pPr>
        <w:pStyle w:val="Index1"/>
        <w:tabs>
          <w:tab w:val="right" w:pos="5030"/>
        </w:tabs>
        <w:rPr>
          <w:noProof/>
        </w:rPr>
      </w:pPr>
      <w:r>
        <w:rPr>
          <w:noProof/>
        </w:rPr>
        <w:t>Azure Active Directory Basic, 57</w:t>
      </w:r>
    </w:p>
    <w:p w:rsidR="00E90FE2" w:rsidRDefault="00E90FE2">
      <w:pPr>
        <w:pStyle w:val="Index1"/>
        <w:tabs>
          <w:tab w:val="right" w:pos="5030"/>
        </w:tabs>
        <w:rPr>
          <w:noProof/>
        </w:rPr>
      </w:pPr>
      <w:r>
        <w:rPr>
          <w:noProof/>
        </w:rPr>
        <w:t>Azure App Service Plan, 55</w:t>
      </w:r>
    </w:p>
    <w:p w:rsidR="00E90FE2" w:rsidRDefault="00E90FE2">
      <w:pPr>
        <w:pStyle w:val="Index1"/>
        <w:tabs>
          <w:tab w:val="right" w:pos="5030"/>
        </w:tabs>
        <w:rPr>
          <w:noProof/>
        </w:rPr>
      </w:pPr>
      <w:r>
        <w:rPr>
          <w:noProof/>
        </w:rPr>
        <w:t>Azure Information Protection Premium Plan 2, 57</w:t>
      </w:r>
    </w:p>
    <w:p w:rsidR="00E90FE2" w:rsidRDefault="00E90FE2">
      <w:pPr>
        <w:pStyle w:val="Index1"/>
        <w:tabs>
          <w:tab w:val="right" w:pos="5030"/>
        </w:tabs>
        <w:rPr>
          <w:noProof/>
        </w:rPr>
      </w:pPr>
      <w:r>
        <w:rPr>
          <w:noProof/>
        </w:rPr>
        <w:t>Azure Information Protection Premium Planul 1, 57</w:t>
      </w:r>
    </w:p>
    <w:p w:rsidR="00E90FE2" w:rsidRDefault="00E90FE2">
      <w:pPr>
        <w:pStyle w:val="Index1"/>
        <w:tabs>
          <w:tab w:val="right" w:pos="5030"/>
        </w:tabs>
        <w:rPr>
          <w:noProof/>
        </w:rPr>
      </w:pPr>
      <w:r>
        <w:rPr>
          <w:noProof/>
        </w:rPr>
        <w:t>Azure Site Recovery, 92</w:t>
      </w:r>
    </w:p>
    <w:p w:rsidR="00E90FE2" w:rsidRDefault="00E90FE2">
      <w:pPr>
        <w:pStyle w:val="Index1"/>
        <w:tabs>
          <w:tab w:val="right" w:pos="5030"/>
        </w:tabs>
        <w:rPr>
          <w:noProof/>
        </w:rPr>
      </w:pPr>
      <w:r>
        <w:rPr>
          <w:noProof/>
        </w:rPr>
        <w:t>Azure Site Recovery (pe site-ul deținut de Client), 55</w:t>
      </w:r>
    </w:p>
    <w:p w:rsidR="00E90FE2" w:rsidRDefault="00E90FE2">
      <w:pPr>
        <w:pStyle w:val="Index1"/>
        <w:tabs>
          <w:tab w:val="right" w:pos="5030"/>
        </w:tabs>
        <w:rPr>
          <w:noProof/>
        </w:rPr>
      </w:pPr>
      <w:r>
        <w:rPr>
          <w:noProof/>
        </w:rPr>
        <w:t>Bing Maps Enterprise Platform (SL), 72</w:t>
      </w:r>
    </w:p>
    <w:p w:rsidR="00E90FE2" w:rsidRDefault="00E90FE2">
      <w:pPr>
        <w:pStyle w:val="Index1"/>
        <w:tabs>
          <w:tab w:val="right" w:pos="5030"/>
        </w:tabs>
        <w:rPr>
          <w:noProof/>
        </w:rPr>
      </w:pPr>
      <w:r>
        <w:rPr>
          <w:noProof/>
        </w:rPr>
        <w:t>BizTalk Server, 91</w:t>
      </w:r>
    </w:p>
    <w:p w:rsidR="00E90FE2" w:rsidRDefault="00E90FE2">
      <w:pPr>
        <w:pStyle w:val="Index1"/>
        <w:tabs>
          <w:tab w:val="right" w:pos="5030"/>
        </w:tabs>
        <w:rPr>
          <w:noProof/>
        </w:rPr>
      </w:pPr>
      <w:r>
        <w:rPr>
          <w:noProof/>
        </w:rPr>
        <w:t>BizTalk Server 2013 R2, 14</w:t>
      </w:r>
    </w:p>
    <w:p w:rsidR="00E90FE2" w:rsidRDefault="00E90FE2">
      <w:pPr>
        <w:pStyle w:val="Index1"/>
        <w:tabs>
          <w:tab w:val="right" w:pos="5030"/>
        </w:tabs>
        <w:rPr>
          <w:noProof/>
        </w:rPr>
      </w:pPr>
      <w:r>
        <w:rPr>
          <w:noProof/>
        </w:rPr>
        <w:t>BizTalk Server 2016 Branch Edition, 14</w:t>
      </w:r>
    </w:p>
    <w:p w:rsidR="00E90FE2" w:rsidRDefault="00E90FE2">
      <w:pPr>
        <w:pStyle w:val="Index1"/>
        <w:tabs>
          <w:tab w:val="right" w:pos="5030"/>
        </w:tabs>
        <w:rPr>
          <w:noProof/>
        </w:rPr>
      </w:pPr>
      <w:r>
        <w:rPr>
          <w:noProof/>
        </w:rPr>
        <w:t>BizTalk Server 2016 Branch IDC, 14</w:t>
      </w:r>
    </w:p>
    <w:p w:rsidR="00E90FE2" w:rsidRDefault="00E90FE2">
      <w:pPr>
        <w:pStyle w:val="Index1"/>
        <w:tabs>
          <w:tab w:val="right" w:pos="5030"/>
        </w:tabs>
        <w:rPr>
          <w:noProof/>
        </w:rPr>
      </w:pPr>
      <w:r>
        <w:rPr>
          <w:noProof/>
        </w:rPr>
        <w:t>BizTalk Server 2016 Enterprise Edition, 14</w:t>
      </w:r>
    </w:p>
    <w:p w:rsidR="00E90FE2" w:rsidRDefault="00E90FE2">
      <w:pPr>
        <w:pStyle w:val="Index1"/>
        <w:tabs>
          <w:tab w:val="right" w:pos="5030"/>
        </w:tabs>
        <w:rPr>
          <w:noProof/>
        </w:rPr>
      </w:pPr>
      <w:r>
        <w:rPr>
          <w:noProof/>
        </w:rPr>
        <w:t>BizTalk Server 2016 Standard Edition, 14</w:t>
      </w:r>
    </w:p>
    <w:p w:rsidR="00E90FE2" w:rsidRDefault="00E90FE2">
      <w:pPr>
        <w:pStyle w:val="Index1"/>
        <w:tabs>
          <w:tab w:val="right" w:pos="5030"/>
        </w:tabs>
        <w:rPr>
          <w:noProof/>
        </w:rPr>
      </w:pPr>
      <w:r>
        <w:rPr>
          <w:noProof/>
        </w:rPr>
        <w:t>BizTalk Server 2016 Standard Edition IDC, 14</w:t>
      </w:r>
    </w:p>
    <w:p w:rsidR="00E90FE2" w:rsidRDefault="00E90FE2">
      <w:pPr>
        <w:pStyle w:val="Index1"/>
        <w:tabs>
          <w:tab w:val="right" w:pos="5030"/>
        </w:tabs>
        <w:rPr>
          <w:noProof/>
        </w:rPr>
      </w:pPr>
      <w:r>
        <w:rPr>
          <w:noProof/>
        </w:rPr>
        <w:t>BizTalk Server Branch, 92</w:t>
      </w:r>
    </w:p>
    <w:p w:rsidR="00E90FE2" w:rsidRDefault="00E90FE2">
      <w:pPr>
        <w:pStyle w:val="Index1"/>
        <w:tabs>
          <w:tab w:val="right" w:pos="5030"/>
        </w:tabs>
        <w:rPr>
          <w:noProof/>
        </w:rPr>
      </w:pPr>
      <w:r>
        <w:rPr>
          <w:noProof/>
        </w:rPr>
        <w:t>BizTalk Server Enterprise, 92</w:t>
      </w:r>
    </w:p>
    <w:p w:rsidR="00E90FE2" w:rsidRDefault="00E90FE2">
      <w:pPr>
        <w:pStyle w:val="Index1"/>
        <w:tabs>
          <w:tab w:val="right" w:pos="5030"/>
        </w:tabs>
        <w:rPr>
          <w:noProof/>
        </w:rPr>
      </w:pPr>
      <w:r>
        <w:rPr>
          <w:noProof/>
        </w:rPr>
        <w:t>BizTalk Server Standard, 92</w:t>
      </w:r>
    </w:p>
    <w:p w:rsidR="00E90FE2" w:rsidRDefault="00E90FE2">
      <w:pPr>
        <w:pStyle w:val="Index1"/>
        <w:tabs>
          <w:tab w:val="right" w:pos="5030"/>
        </w:tabs>
        <w:rPr>
          <w:noProof/>
        </w:rPr>
      </w:pPr>
      <w:r>
        <w:rPr>
          <w:noProof/>
        </w:rPr>
        <w:t>Business Productivity Online Deskless Suite, 67</w:t>
      </w:r>
    </w:p>
    <w:p w:rsidR="00E90FE2" w:rsidRDefault="00E90FE2">
      <w:pPr>
        <w:pStyle w:val="Index1"/>
        <w:tabs>
          <w:tab w:val="right" w:pos="5030"/>
        </w:tabs>
        <w:rPr>
          <w:noProof/>
        </w:rPr>
      </w:pPr>
      <w:r>
        <w:rPr>
          <w:noProof/>
        </w:rPr>
        <w:t>CAL Windows Server 2016, 48</w:t>
      </w:r>
    </w:p>
    <w:p w:rsidR="00E90FE2" w:rsidRDefault="00E90FE2">
      <w:pPr>
        <w:pStyle w:val="Index1"/>
        <w:tabs>
          <w:tab w:val="right" w:pos="5030"/>
        </w:tabs>
        <w:rPr>
          <w:noProof/>
        </w:rPr>
      </w:pPr>
      <w:r>
        <w:rPr>
          <w:noProof/>
        </w:rPr>
        <w:t>CIS Suite Datacenter, 91</w:t>
      </w:r>
    </w:p>
    <w:p w:rsidR="00E90FE2" w:rsidRDefault="00E90FE2">
      <w:pPr>
        <w:pStyle w:val="Index1"/>
        <w:tabs>
          <w:tab w:val="right" w:pos="5030"/>
        </w:tabs>
        <w:rPr>
          <w:noProof/>
        </w:rPr>
      </w:pPr>
      <w:r>
        <w:rPr>
          <w:noProof/>
        </w:rPr>
        <w:t>CIS Suite Standard, 91</w:t>
      </w:r>
    </w:p>
    <w:p w:rsidR="00E90FE2" w:rsidRDefault="00E90FE2">
      <w:pPr>
        <w:pStyle w:val="Index1"/>
        <w:tabs>
          <w:tab w:val="right" w:pos="5030"/>
        </w:tabs>
        <w:rPr>
          <w:noProof/>
        </w:rPr>
      </w:pPr>
      <w:r>
        <w:rPr>
          <w:noProof/>
        </w:rPr>
        <w:t>Communicator for Mac 2011, 24</w:t>
      </w:r>
    </w:p>
    <w:p w:rsidR="00E90FE2" w:rsidRDefault="00E90FE2">
      <w:pPr>
        <w:pStyle w:val="Index1"/>
        <w:tabs>
          <w:tab w:val="right" w:pos="5030"/>
        </w:tabs>
        <w:rPr>
          <w:noProof/>
        </w:rPr>
      </w:pPr>
      <w:r>
        <w:rPr>
          <w:noProof/>
        </w:rPr>
        <w:t>Conferință audio, 71</w:t>
      </w:r>
    </w:p>
    <w:p w:rsidR="00E90FE2" w:rsidRDefault="00E90FE2">
      <w:pPr>
        <w:pStyle w:val="Index1"/>
        <w:tabs>
          <w:tab w:val="right" w:pos="5030"/>
        </w:tabs>
        <w:rPr>
          <w:noProof/>
        </w:rPr>
      </w:pPr>
      <w:r>
        <w:rPr>
          <w:noProof/>
        </w:rPr>
        <w:t>Core CAL, 86, 92</w:t>
      </w:r>
    </w:p>
    <w:p w:rsidR="00E90FE2" w:rsidRDefault="00E90FE2">
      <w:pPr>
        <w:pStyle w:val="Index1"/>
        <w:tabs>
          <w:tab w:val="right" w:pos="5030"/>
        </w:tabs>
        <w:rPr>
          <w:noProof/>
        </w:rPr>
      </w:pPr>
      <w:r>
        <w:rPr>
          <w:noProof/>
        </w:rPr>
        <w:t>Core CAL Suite, 15</w:t>
      </w:r>
    </w:p>
    <w:p w:rsidR="00E90FE2" w:rsidRDefault="00E90FE2">
      <w:pPr>
        <w:pStyle w:val="Index1"/>
        <w:tabs>
          <w:tab w:val="right" w:pos="5030"/>
        </w:tabs>
        <w:rPr>
          <w:noProof/>
        </w:rPr>
      </w:pPr>
      <w:r>
        <w:rPr>
          <w:noProof/>
        </w:rPr>
        <w:t>Core CAL Suite Bridge pentru Enterprise Mobility + Security, 15</w:t>
      </w:r>
    </w:p>
    <w:p w:rsidR="00E90FE2" w:rsidRDefault="00E90FE2">
      <w:pPr>
        <w:pStyle w:val="Index1"/>
        <w:tabs>
          <w:tab w:val="right" w:pos="5030"/>
        </w:tabs>
        <w:rPr>
          <w:noProof/>
        </w:rPr>
      </w:pPr>
      <w:r>
        <w:rPr>
          <w:noProof/>
        </w:rPr>
        <w:t>Core CAL Suite Bridge pentru Microsoft Intune, 15</w:t>
      </w:r>
    </w:p>
    <w:p w:rsidR="00E90FE2" w:rsidRDefault="00E90FE2">
      <w:pPr>
        <w:pStyle w:val="Index1"/>
        <w:tabs>
          <w:tab w:val="right" w:pos="5030"/>
        </w:tabs>
        <w:rPr>
          <w:noProof/>
        </w:rPr>
      </w:pPr>
      <w:r>
        <w:rPr>
          <w:noProof/>
        </w:rPr>
        <w:t>Core CAL Suite Bridge pentru Office 365, 15</w:t>
      </w:r>
    </w:p>
    <w:p w:rsidR="00E90FE2" w:rsidRDefault="00E90FE2">
      <w:pPr>
        <w:pStyle w:val="Index1"/>
        <w:tabs>
          <w:tab w:val="right" w:pos="5030"/>
        </w:tabs>
        <w:rPr>
          <w:noProof/>
        </w:rPr>
      </w:pPr>
      <w:r>
        <w:rPr>
          <w:noProof/>
        </w:rPr>
        <w:t>Core CAL Suite Bridge pentru Office 365 și Microsoft Intune, 15</w:t>
      </w:r>
    </w:p>
    <w:p w:rsidR="00E90FE2" w:rsidRDefault="00E90FE2">
      <w:pPr>
        <w:pStyle w:val="Index1"/>
        <w:tabs>
          <w:tab w:val="right" w:pos="5030"/>
        </w:tabs>
        <w:rPr>
          <w:noProof/>
        </w:rPr>
      </w:pPr>
      <w:r>
        <w:rPr>
          <w:noProof/>
        </w:rPr>
        <w:t>Core Infrastructure Server Suite Datacenter, 92</w:t>
      </w:r>
    </w:p>
    <w:p w:rsidR="00E90FE2" w:rsidRDefault="00E90FE2">
      <w:pPr>
        <w:pStyle w:val="Index1"/>
        <w:tabs>
          <w:tab w:val="right" w:pos="5030"/>
        </w:tabs>
        <w:rPr>
          <w:noProof/>
        </w:rPr>
      </w:pPr>
      <w:r>
        <w:rPr>
          <w:noProof/>
        </w:rPr>
        <w:t>Core Infrastructure Server Suite Datacenter (licențe nucleu cu 16 pachete), 17</w:t>
      </w:r>
    </w:p>
    <w:p w:rsidR="00E90FE2" w:rsidRDefault="00E90FE2">
      <w:pPr>
        <w:pStyle w:val="Index1"/>
        <w:tabs>
          <w:tab w:val="right" w:pos="5030"/>
        </w:tabs>
        <w:rPr>
          <w:noProof/>
        </w:rPr>
      </w:pPr>
      <w:r>
        <w:rPr>
          <w:noProof/>
        </w:rPr>
        <w:t>Core Infrastructure Server Suite Datacenter (licențe nucleu cu 2 pachete), 17</w:t>
      </w:r>
    </w:p>
    <w:p w:rsidR="00E90FE2" w:rsidRDefault="00E90FE2">
      <w:pPr>
        <w:pStyle w:val="Index1"/>
        <w:tabs>
          <w:tab w:val="right" w:pos="5030"/>
        </w:tabs>
        <w:rPr>
          <w:noProof/>
        </w:rPr>
      </w:pPr>
      <w:r>
        <w:rPr>
          <w:noProof/>
        </w:rPr>
        <w:t>Core Infrastructure Server Suite Standard, 92</w:t>
      </w:r>
    </w:p>
    <w:p w:rsidR="00E90FE2" w:rsidRDefault="00E90FE2">
      <w:pPr>
        <w:pStyle w:val="Index1"/>
        <w:tabs>
          <w:tab w:val="right" w:pos="5030"/>
        </w:tabs>
        <w:rPr>
          <w:noProof/>
        </w:rPr>
      </w:pPr>
      <w:r>
        <w:rPr>
          <w:noProof/>
        </w:rPr>
        <w:t>Core Infrastructure Server Suite Standard (licențe nucleu cu 16 pachete), 17</w:t>
      </w:r>
    </w:p>
    <w:p w:rsidR="00E90FE2" w:rsidRDefault="00E90FE2">
      <w:pPr>
        <w:pStyle w:val="Index1"/>
        <w:tabs>
          <w:tab w:val="right" w:pos="5030"/>
        </w:tabs>
        <w:rPr>
          <w:noProof/>
        </w:rPr>
      </w:pPr>
      <w:r>
        <w:rPr>
          <w:noProof/>
        </w:rPr>
        <w:t>Core Infrastructure Server Suite Standard (licențe nucleu cu 2 pachete), 17</w:t>
      </w:r>
    </w:p>
    <w:p w:rsidR="00E90FE2" w:rsidRDefault="00E90FE2">
      <w:pPr>
        <w:pStyle w:val="Index1"/>
        <w:tabs>
          <w:tab w:val="right" w:pos="5030"/>
        </w:tabs>
        <w:rPr>
          <w:noProof/>
        </w:rPr>
      </w:pPr>
      <w:r>
        <w:rPr>
          <w:noProof/>
        </w:rPr>
        <w:t>Credite de comunicare, 71</w:t>
      </w:r>
    </w:p>
    <w:p w:rsidR="00E90FE2" w:rsidRDefault="00E90FE2">
      <w:pPr>
        <w:pStyle w:val="Index1"/>
        <w:tabs>
          <w:tab w:val="right" w:pos="5030"/>
        </w:tabs>
        <w:rPr>
          <w:noProof/>
        </w:rPr>
      </w:pPr>
      <w:r>
        <w:rPr>
          <w:noProof/>
        </w:rPr>
        <w:t>De la Asistența Microsoft Azure StorSimple de tip Standard până la Asistența de tip Premium, 56</w:t>
      </w:r>
    </w:p>
    <w:p w:rsidR="00E90FE2" w:rsidRDefault="00E90FE2">
      <w:pPr>
        <w:pStyle w:val="Index1"/>
        <w:tabs>
          <w:tab w:val="right" w:pos="5030"/>
        </w:tabs>
        <w:rPr>
          <w:noProof/>
        </w:rPr>
      </w:pPr>
      <w:r>
        <w:rPr>
          <w:noProof/>
        </w:rPr>
        <w:t>Dynamics 365 for Operations Server, 86</w:t>
      </w:r>
    </w:p>
    <w:p w:rsidR="00E90FE2" w:rsidRDefault="00E90FE2">
      <w:pPr>
        <w:pStyle w:val="Index1"/>
        <w:tabs>
          <w:tab w:val="right" w:pos="5030"/>
        </w:tabs>
        <w:rPr>
          <w:noProof/>
        </w:rPr>
      </w:pPr>
      <w:r>
        <w:rPr>
          <w:noProof/>
        </w:rPr>
        <w:t>Enterprise CAL, 86, 92</w:t>
      </w:r>
    </w:p>
    <w:p w:rsidR="00E90FE2" w:rsidRDefault="00E90FE2">
      <w:pPr>
        <w:pStyle w:val="Index1"/>
        <w:tabs>
          <w:tab w:val="right" w:pos="5030"/>
        </w:tabs>
        <w:rPr>
          <w:noProof/>
        </w:rPr>
      </w:pPr>
      <w:r>
        <w:rPr>
          <w:noProof/>
        </w:rPr>
        <w:t>Enterprise CAL Bridge pentru Enterprise Mobility + Security, 15</w:t>
      </w:r>
    </w:p>
    <w:p w:rsidR="00E90FE2" w:rsidRDefault="00E90FE2">
      <w:pPr>
        <w:pStyle w:val="Index1"/>
        <w:tabs>
          <w:tab w:val="right" w:pos="5030"/>
        </w:tabs>
        <w:rPr>
          <w:noProof/>
        </w:rPr>
      </w:pPr>
      <w:r>
        <w:rPr>
          <w:noProof/>
        </w:rPr>
        <w:t>Enterprise CAL Bridge pentru Enterprise Mobility + Security cu SA de tranziție, 15</w:t>
      </w:r>
    </w:p>
    <w:p w:rsidR="00E90FE2" w:rsidRDefault="00E90FE2">
      <w:pPr>
        <w:pStyle w:val="Index1"/>
        <w:tabs>
          <w:tab w:val="right" w:pos="5030"/>
        </w:tabs>
        <w:rPr>
          <w:noProof/>
        </w:rPr>
      </w:pPr>
      <w:r>
        <w:rPr>
          <w:noProof/>
        </w:rPr>
        <w:t>Enterprise CAL Suite, 15</w:t>
      </w:r>
    </w:p>
    <w:p w:rsidR="00E90FE2" w:rsidRDefault="00E90FE2">
      <w:pPr>
        <w:pStyle w:val="Index1"/>
        <w:tabs>
          <w:tab w:val="right" w:pos="5030"/>
        </w:tabs>
        <w:rPr>
          <w:noProof/>
        </w:rPr>
      </w:pPr>
      <w:r>
        <w:rPr>
          <w:noProof/>
        </w:rPr>
        <w:t>Enterprise CAL Suite Bridge pentru Microsoft Intune, 15</w:t>
      </w:r>
    </w:p>
    <w:p w:rsidR="00E90FE2" w:rsidRDefault="00E90FE2">
      <w:pPr>
        <w:pStyle w:val="Index1"/>
        <w:tabs>
          <w:tab w:val="right" w:pos="5030"/>
        </w:tabs>
        <w:rPr>
          <w:noProof/>
        </w:rPr>
      </w:pPr>
      <w:r>
        <w:rPr>
          <w:noProof/>
        </w:rPr>
        <w:t>Enterprise CAL Suite Bridge pentru Office 365, 15</w:t>
      </w:r>
    </w:p>
    <w:p w:rsidR="00E90FE2" w:rsidRDefault="00E90FE2">
      <w:pPr>
        <w:pStyle w:val="Index1"/>
        <w:tabs>
          <w:tab w:val="right" w:pos="5030"/>
        </w:tabs>
        <w:rPr>
          <w:noProof/>
        </w:rPr>
      </w:pPr>
      <w:r>
        <w:rPr>
          <w:noProof/>
        </w:rPr>
        <w:t>Enterprise CAL Suite Bridge pentru Office 365 cu SA de tranziție, 15</w:t>
      </w:r>
    </w:p>
    <w:p w:rsidR="00E90FE2" w:rsidRDefault="00E90FE2">
      <w:pPr>
        <w:pStyle w:val="Index1"/>
        <w:tabs>
          <w:tab w:val="right" w:pos="5030"/>
        </w:tabs>
        <w:rPr>
          <w:noProof/>
        </w:rPr>
      </w:pPr>
      <w:r>
        <w:rPr>
          <w:noProof/>
        </w:rPr>
        <w:t>Enterprise CAL Suite Bridge pentru Office 365 și Microsoft Intune, 15</w:t>
      </w:r>
    </w:p>
    <w:p w:rsidR="00E90FE2" w:rsidRDefault="00E90FE2">
      <w:pPr>
        <w:pStyle w:val="Index1"/>
        <w:tabs>
          <w:tab w:val="right" w:pos="5030"/>
        </w:tabs>
        <w:rPr>
          <w:noProof/>
        </w:rPr>
      </w:pPr>
      <w:r>
        <w:rPr>
          <w:noProof/>
        </w:rPr>
        <w:t>Enterprise Mobility + Security E3, 16, 60</w:t>
      </w:r>
    </w:p>
    <w:p w:rsidR="00E90FE2" w:rsidRDefault="00E90FE2">
      <w:pPr>
        <w:pStyle w:val="Index1"/>
        <w:tabs>
          <w:tab w:val="right" w:pos="5030"/>
        </w:tabs>
        <w:rPr>
          <w:noProof/>
        </w:rPr>
      </w:pPr>
      <w:r>
        <w:rPr>
          <w:noProof/>
        </w:rPr>
        <w:t>Enterprise Mobility + Security E5, 16</w:t>
      </w:r>
    </w:p>
    <w:p w:rsidR="00E90FE2" w:rsidRDefault="00E90FE2">
      <w:pPr>
        <w:pStyle w:val="Index1"/>
        <w:tabs>
          <w:tab w:val="right" w:pos="5030"/>
        </w:tabs>
        <w:rPr>
          <w:noProof/>
        </w:rPr>
      </w:pPr>
      <w:r>
        <w:rPr>
          <w:noProof/>
        </w:rPr>
        <w:t>Enterprise Mobility + Security E5, 60</w:t>
      </w:r>
    </w:p>
    <w:p w:rsidR="00E90FE2" w:rsidRDefault="00E90FE2">
      <w:pPr>
        <w:pStyle w:val="Index1"/>
        <w:tabs>
          <w:tab w:val="right" w:pos="5030"/>
        </w:tabs>
        <w:rPr>
          <w:noProof/>
        </w:rPr>
      </w:pPr>
      <w:r>
        <w:rPr>
          <w:noProof/>
        </w:rPr>
        <w:t>Excel 2016, 22</w:t>
      </w:r>
    </w:p>
    <w:p w:rsidR="00E90FE2" w:rsidRDefault="00E90FE2">
      <w:pPr>
        <w:pStyle w:val="Index1"/>
        <w:tabs>
          <w:tab w:val="right" w:pos="5030"/>
        </w:tabs>
        <w:rPr>
          <w:noProof/>
        </w:rPr>
      </w:pPr>
      <w:r>
        <w:rPr>
          <w:noProof/>
        </w:rPr>
        <w:t>Excel 2016 for Mac, 24</w:t>
      </w:r>
    </w:p>
    <w:p w:rsidR="00E90FE2" w:rsidRDefault="00E90FE2">
      <w:pPr>
        <w:pStyle w:val="Index1"/>
        <w:tabs>
          <w:tab w:val="right" w:pos="5030"/>
        </w:tabs>
        <w:rPr>
          <w:noProof/>
        </w:rPr>
      </w:pPr>
      <w:r>
        <w:rPr>
          <w:noProof/>
        </w:rPr>
        <w:t>Exchange Hosted Archive, 69</w:t>
      </w:r>
    </w:p>
    <w:p w:rsidR="00E90FE2" w:rsidRDefault="00E90FE2">
      <w:pPr>
        <w:pStyle w:val="Index1"/>
        <w:tabs>
          <w:tab w:val="right" w:pos="5030"/>
        </w:tabs>
        <w:rPr>
          <w:noProof/>
        </w:rPr>
      </w:pPr>
      <w:r>
        <w:rPr>
          <w:noProof/>
        </w:rPr>
        <w:t>Exchange Online Kiosk, 69</w:t>
      </w:r>
    </w:p>
    <w:p w:rsidR="00E90FE2" w:rsidRDefault="00E90FE2">
      <w:pPr>
        <w:pStyle w:val="Index1"/>
        <w:tabs>
          <w:tab w:val="right" w:pos="5030"/>
        </w:tabs>
        <w:rPr>
          <w:noProof/>
        </w:rPr>
      </w:pPr>
      <w:r>
        <w:rPr>
          <w:noProof/>
        </w:rPr>
        <w:t>Exchange Online Plan 1, 25, 68</w:t>
      </w:r>
    </w:p>
    <w:p w:rsidR="00E90FE2" w:rsidRDefault="00E90FE2">
      <w:pPr>
        <w:pStyle w:val="Index1"/>
        <w:tabs>
          <w:tab w:val="right" w:pos="5030"/>
        </w:tabs>
        <w:rPr>
          <w:noProof/>
        </w:rPr>
      </w:pPr>
      <w:r>
        <w:rPr>
          <w:noProof/>
        </w:rPr>
        <w:t>Exchange Online Plan 1A pentru absolvenți, 69</w:t>
      </w:r>
    </w:p>
    <w:p w:rsidR="00E90FE2" w:rsidRDefault="00E90FE2">
      <w:pPr>
        <w:pStyle w:val="Index1"/>
        <w:tabs>
          <w:tab w:val="right" w:pos="5030"/>
        </w:tabs>
        <w:rPr>
          <w:noProof/>
        </w:rPr>
      </w:pPr>
      <w:r>
        <w:rPr>
          <w:noProof/>
        </w:rPr>
        <w:t>Exchange Online Plan 2, 25, 69</w:t>
      </w:r>
    </w:p>
    <w:p w:rsidR="00E90FE2" w:rsidRDefault="00E90FE2">
      <w:pPr>
        <w:pStyle w:val="Index1"/>
        <w:tabs>
          <w:tab w:val="right" w:pos="5030"/>
        </w:tabs>
        <w:rPr>
          <w:noProof/>
        </w:rPr>
      </w:pPr>
      <w:r>
        <w:rPr>
          <w:noProof/>
        </w:rPr>
        <w:t>Exchange Online Protection, 15, 69</w:t>
      </w:r>
    </w:p>
    <w:p w:rsidR="00E90FE2" w:rsidRDefault="00E90FE2">
      <w:pPr>
        <w:pStyle w:val="Index1"/>
        <w:tabs>
          <w:tab w:val="right" w:pos="5030"/>
        </w:tabs>
        <w:rPr>
          <w:noProof/>
        </w:rPr>
      </w:pPr>
      <w:r>
        <w:rPr>
          <w:noProof/>
        </w:rPr>
        <w:t>Exchange Server, 58</w:t>
      </w:r>
    </w:p>
    <w:p w:rsidR="00E90FE2" w:rsidRDefault="00E90FE2">
      <w:pPr>
        <w:pStyle w:val="Index1"/>
        <w:tabs>
          <w:tab w:val="right" w:pos="5030"/>
        </w:tabs>
        <w:rPr>
          <w:noProof/>
        </w:rPr>
      </w:pPr>
      <w:r>
        <w:rPr>
          <w:noProof/>
        </w:rPr>
        <w:t>Exchange Server 2013, 25</w:t>
      </w:r>
    </w:p>
    <w:p w:rsidR="00E90FE2" w:rsidRDefault="00E90FE2">
      <w:pPr>
        <w:pStyle w:val="Index1"/>
        <w:tabs>
          <w:tab w:val="right" w:pos="5030"/>
        </w:tabs>
        <w:rPr>
          <w:noProof/>
        </w:rPr>
      </w:pPr>
      <w:r>
        <w:rPr>
          <w:noProof/>
        </w:rPr>
        <w:t>Exchange Server Enterprise, 92</w:t>
      </w:r>
    </w:p>
    <w:p w:rsidR="00E90FE2" w:rsidRDefault="00E90FE2">
      <w:pPr>
        <w:pStyle w:val="Index1"/>
        <w:tabs>
          <w:tab w:val="right" w:pos="5030"/>
        </w:tabs>
        <w:rPr>
          <w:noProof/>
        </w:rPr>
      </w:pPr>
      <w:r>
        <w:rPr>
          <w:noProof/>
        </w:rPr>
        <w:t>Exchange Server Enterprise 2016, 25</w:t>
      </w:r>
    </w:p>
    <w:p w:rsidR="00E90FE2" w:rsidRDefault="00E90FE2">
      <w:pPr>
        <w:pStyle w:val="Index1"/>
        <w:tabs>
          <w:tab w:val="right" w:pos="5030"/>
        </w:tabs>
        <w:rPr>
          <w:noProof/>
        </w:rPr>
      </w:pPr>
      <w:r>
        <w:rPr>
          <w:noProof/>
        </w:rPr>
        <w:t>Exchange Server Standard, 92</w:t>
      </w:r>
    </w:p>
    <w:p w:rsidR="00E90FE2" w:rsidRDefault="00E90FE2">
      <w:pPr>
        <w:pStyle w:val="Index1"/>
        <w:tabs>
          <w:tab w:val="right" w:pos="5030"/>
        </w:tabs>
        <w:rPr>
          <w:noProof/>
        </w:rPr>
      </w:pPr>
      <w:r>
        <w:rPr>
          <w:noProof/>
        </w:rPr>
        <w:t>Exchange Server Standard 2016, 25</w:t>
      </w:r>
    </w:p>
    <w:p w:rsidR="00E90FE2" w:rsidRDefault="00E90FE2">
      <w:pPr>
        <w:pStyle w:val="Index1"/>
        <w:tabs>
          <w:tab w:val="right" w:pos="5030"/>
        </w:tabs>
        <w:rPr>
          <w:noProof/>
        </w:rPr>
      </w:pPr>
      <w:r>
        <w:rPr>
          <w:noProof/>
        </w:rPr>
        <w:t>Forefront Identity Manager 2010 - ediția Windows Live, 18</w:t>
      </w:r>
    </w:p>
    <w:p w:rsidR="00E90FE2" w:rsidRDefault="00E90FE2">
      <w:pPr>
        <w:pStyle w:val="Index1"/>
        <w:tabs>
          <w:tab w:val="right" w:pos="5030"/>
        </w:tabs>
        <w:rPr>
          <w:noProof/>
        </w:rPr>
      </w:pPr>
      <w:r>
        <w:rPr>
          <w:noProof/>
        </w:rPr>
        <w:t>Forefront Identity Manager 2010 R2, 21</w:t>
      </w:r>
    </w:p>
    <w:p w:rsidR="00E90FE2" w:rsidRDefault="00E90FE2">
      <w:pPr>
        <w:pStyle w:val="Index1"/>
        <w:tabs>
          <w:tab w:val="right" w:pos="5030"/>
        </w:tabs>
        <w:rPr>
          <w:noProof/>
        </w:rPr>
      </w:pPr>
      <w:r>
        <w:rPr>
          <w:noProof/>
        </w:rPr>
        <w:t>Forefront Identity Manager 2010 R2 - ediția Windows Live, 18</w:t>
      </w:r>
    </w:p>
    <w:p w:rsidR="00E90FE2" w:rsidRDefault="00E90FE2">
      <w:pPr>
        <w:pStyle w:val="Index1"/>
        <w:tabs>
          <w:tab w:val="right" w:pos="5030"/>
        </w:tabs>
        <w:rPr>
          <w:noProof/>
        </w:rPr>
      </w:pPr>
      <w:r>
        <w:rPr>
          <w:noProof/>
        </w:rPr>
        <w:t>Forefront TMG Enterprise, 92</w:t>
      </w:r>
    </w:p>
    <w:p w:rsidR="00E90FE2" w:rsidRDefault="00E90FE2">
      <w:pPr>
        <w:pStyle w:val="Index1"/>
        <w:tabs>
          <w:tab w:val="right" w:pos="5030"/>
        </w:tabs>
        <w:rPr>
          <w:noProof/>
        </w:rPr>
      </w:pPr>
      <w:r>
        <w:rPr>
          <w:noProof/>
        </w:rPr>
        <w:t>Forefront TMG Standard, 92</w:t>
      </w:r>
    </w:p>
    <w:p w:rsidR="00E90FE2" w:rsidRDefault="00E90FE2">
      <w:pPr>
        <w:pStyle w:val="Index1"/>
        <w:tabs>
          <w:tab w:val="right" w:pos="5030"/>
        </w:tabs>
        <w:rPr>
          <w:noProof/>
        </w:rPr>
      </w:pPr>
      <w:r>
        <w:rPr>
          <w:noProof/>
        </w:rPr>
        <w:t>Forefront United Access Gateway 2010, 16</w:t>
      </w:r>
    </w:p>
    <w:p w:rsidR="00E90FE2" w:rsidRDefault="00E90FE2">
      <w:pPr>
        <w:pStyle w:val="Index1"/>
        <w:tabs>
          <w:tab w:val="right" w:pos="5030"/>
        </w:tabs>
        <w:rPr>
          <w:noProof/>
        </w:rPr>
      </w:pPr>
      <w:r>
        <w:rPr>
          <w:noProof/>
        </w:rPr>
        <w:t>HPC Pack, 50</w:t>
      </w:r>
    </w:p>
    <w:p w:rsidR="00E90FE2" w:rsidRDefault="00E90FE2">
      <w:pPr>
        <w:pStyle w:val="Index1"/>
        <w:tabs>
          <w:tab w:val="right" w:pos="5030"/>
        </w:tabs>
        <w:rPr>
          <w:noProof/>
        </w:rPr>
      </w:pPr>
      <w:r>
        <w:rPr>
          <w:noProof/>
        </w:rPr>
        <w:t>Hyper-V Container, 80</w:t>
      </w:r>
    </w:p>
    <w:p w:rsidR="00E90FE2" w:rsidRDefault="00E90FE2">
      <w:pPr>
        <w:pStyle w:val="Index1"/>
        <w:tabs>
          <w:tab w:val="right" w:pos="5030"/>
        </w:tabs>
        <w:rPr>
          <w:noProof/>
        </w:rPr>
      </w:pPr>
      <w:r>
        <w:rPr>
          <w:noProof/>
        </w:rPr>
        <w:t>Încărcarea Windows 8.1 Enterprise din alte surse, 41</w:t>
      </w:r>
    </w:p>
    <w:p w:rsidR="00E90FE2" w:rsidRDefault="00E90FE2">
      <w:pPr>
        <w:pStyle w:val="Index1"/>
        <w:tabs>
          <w:tab w:val="right" w:pos="5030"/>
        </w:tabs>
        <w:rPr>
          <w:noProof/>
        </w:rPr>
      </w:pPr>
      <w:r>
        <w:rPr>
          <w:noProof/>
        </w:rPr>
        <w:t>Informații despre amenințări Office 365, 69</w:t>
      </w:r>
    </w:p>
    <w:p w:rsidR="00E90FE2" w:rsidRDefault="00E90FE2">
      <w:pPr>
        <w:pStyle w:val="Index1"/>
        <w:tabs>
          <w:tab w:val="right" w:pos="5030"/>
        </w:tabs>
        <w:rPr>
          <w:noProof/>
        </w:rPr>
      </w:pPr>
      <w:r>
        <w:rPr>
          <w:noProof/>
        </w:rPr>
        <w:t>Kitul Windows Embedded 8 Standard Enterprise (100 de pachete), 41</w:t>
      </w:r>
    </w:p>
    <w:p w:rsidR="00E90FE2" w:rsidRDefault="00E90FE2">
      <w:pPr>
        <w:pStyle w:val="Index1"/>
        <w:tabs>
          <w:tab w:val="right" w:pos="5030"/>
        </w:tabs>
        <w:rPr>
          <w:noProof/>
        </w:rPr>
      </w:pPr>
      <w:r>
        <w:rPr>
          <w:noProof/>
        </w:rPr>
        <w:t>Licență CAL de activitate pentru Microsoft Dynamics 365 for Operations, 86</w:t>
      </w:r>
    </w:p>
    <w:p w:rsidR="00E90FE2" w:rsidRDefault="00E90FE2">
      <w:pPr>
        <w:pStyle w:val="Index1"/>
        <w:tabs>
          <w:tab w:val="right" w:pos="5030"/>
        </w:tabs>
        <w:rPr>
          <w:noProof/>
        </w:rPr>
      </w:pPr>
      <w:r>
        <w:rPr>
          <w:noProof/>
        </w:rPr>
        <w:t>licență CAL Dispozitiv pentru Project Server 2016, 23</w:t>
      </w:r>
    </w:p>
    <w:p w:rsidR="00E90FE2" w:rsidRDefault="00E90FE2">
      <w:pPr>
        <w:pStyle w:val="Index1"/>
        <w:tabs>
          <w:tab w:val="right" w:pos="5030"/>
        </w:tabs>
        <w:rPr>
          <w:noProof/>
        </w:rPr>
      </w:pPr>
      <w:r>
        <w:rPr>
          <w:noProof/>
        </w:rPr>
        <w:t>Licență CAL Exchange Server Enterprise 2016, 25</w:t>
      </w:r>
    </w:p>
    <w:p w:rsidR="00E90FE2" w:rsidRDefault="00E90FE2">
      <w:pPr>
        <w:pStyle w:val="Index1"/>
        <w:tabs>
          <w:tab w:val="right" w:pos="5030"/>
        </w:tabs>
        <w:rPr>
          <w:noProof/>
        </w:rPr>
      </w:pPr>
      <w:r>
        <w:rPr>
          <w:noProof/>
        </w:rPr>
        <w:t>Licență CAL Exchange Server Standard 2016, 25</w:t>
      </w:r>
    </w:p>
    <w:p w:rsidR="00E90FE2" w:rsidRDefault="00E90FE2">
      <w:pPr>
        <w:pStyle w:val="Index1"/>
        <w:tabs>
          <w:tab w:val="right" w:pos="5030"/>
        </w:tabs>
        <w:rPr>
          <w:noProof/>
        </w:rPr>
      </w:pPr>
      <w:r>
        <w:rPr>
          <w:noProof/>
        </w:rPr>
        <w:t>Licență CAL funcțională pentru Microsoft Dynamics AX, 86</w:t>
      </w:r>
    </w:p>
    <w:p w:rsidR="00E90FE2" w:rsidRDefault="00E90FE2">
      <w:pPr>
        <w:pStyle w:val="Index1"/>
        <w:tabs>
          <w:tab w:val="right" w:pos="5030"/>
        </w:tabs>
        <w:rPr>
          <w:noProof/>
        </w:rPr>
      </w:pPr>
      <w:r>
        <w:rPr>
          <w:noProof/>
        </w:rPr>
        <w:t>Licență CAL locală de activitate pentru Microsoft Dynamics 365 for Operations, 19, 92</w:t>
      </w:r>
    </w:p>
    <w:p w:rsidR="00E90FE2" w:rsidRDefault="00E90FE2">
      <w:pPr>
        <w:pStyle w:val="Index1"/>
        <w:tabs>
          <w:tab w:val="right" w:pos="5030"/>
        </w:tabs>
        <w:rPr>
          <w:noProof/>
        </w:rPr>
      </w:pPr>
      <w:r>
        <w:rPr>
          <w:noProof/>
        </w:rPr>
        <w:t>Licență CAL locală pentru dispozitive pentru Microsoft Dynamics 365 for Operations, 19</w:t>
      </w:r>
    </w:p>
    <w:p w:rsidR="00E90FE2" w:rsidRDefault="00E90FE2">
      <w:pPr>
        <w:pStyle w:val="Index1"/>
        <w:tabs>
          <w:tab w:val="right" w:pos="5030"/>
        </w:tabs>
        <w:rPr>
          <w:noProof/>
        </w:rPr>
      </w:pPr>
      <w:r>
        <w:rPr>
          <w:noProof/>
        </w:rPr>
        <w:t>Licență CAL locală pentru Microsoft Dynamics 365 for Customer Service, 92</w:t>
      </w:r>
    </w:p>
    <w:p w:rsidR="00E90FE2" w:rsidRDefault="00E90FE2">
      <w:pPr>
        <w:pStyle w:val="Index1"/>
        <w:tabs>
          <w:tab w:val="right" w:pos="5030"/>
        </w:tabs>
        <w:rPr>
          <w:noProof/>
        </w:rPr>
      </w:pPr>
      <w:r>
        <w:rPr>
          <w:noProof/>
        </w:rPr>
        <w:t>Licență CAL locală pentru Microsoft Dynamics 365 for Customer Service, 19</w:t>
      </w:r>
    </w:p>
    <w:p w:rsidR="00E90FE2" w:rsidRDefault="00E90FE2">
      <w:pPr>
        <w:pStyle w:val="Index1"/>
        <w:tabs>
          <w:tab w:val="right" w:pos="5030"/>
        </w:tabs>
        <w:rPr>
          <w:noProof/>
        </w:rPr>
      </w:pPr>
      <w:r>
        <w:rPr>
          <w:noProof/>
        </w:rPr>
        <w:t>Licență CAL locală pentru Microsoft Dynamics 365 for Operations, 19, 92</w:t>
      </w:r>
    </w:p>
    <w:p w:rsidR="00E90FE2" w:rsidRDefault="00E90FE2">
      <w:pPr>
        <w:pStyle w:val="Index1"/>
        <w:tabs>
          <w:tab w:val="right" w:pos="5030"/>
        </w:tabs>
        <w:rPr>
          <w:noProof/>
        </w:rPr>
      </w:pPr>
      <w:r>
        <w:rPr>
          <w:noProof/>
        </w:rPr>
        <w:t>Licență CAL locală pentru Microsoft Dynamics 365 for Sales, 19, 92</w:t>
      </w:r>
    </w:p>
    <w:p w:rsidR="00E90FE2" w:rsidRDefault="00E90FE2">
      <w:pPr>
        <w:pStyle w:val="Index1"/>
        <w:tabs>
          <w:tab w:val="right" w:pos="5030"/>
        </w:tabs>
        <w:rPr>
          <w:noProof/>
        </w:rPr>
      </w:pPr>
      <w:r>
        <w:rPr>
          <w:noProof/>
        </w:rPr>
        <w:t>Licență CAL locală pentru Microsoft Dynamics 365 for Team Members, 19, 92</w:t>
      </w:r>
    </w:p>
    <w:p w:rsidR="00E90FE2" w:rsidRDefault="00E90FE2">
      <w:pPr>
        <w:pStyle w:val="Index1"/>
        <w:tabs>
          <w:tab w:val="right" w:pos="5030"/>
        </w:tabs>
        <w:rPr>
          <w:noProof/>
        </w:rPr>
      </w:pPr>
      <w:r>
        <w:rPr>
          <w:noProof/>
        </w:rPr>
        <w:t>Licență CAL Microsoft Dynamics AX Enterprise, 86</w:t>
      </w:r>
    </w:p>
    <w:p w:rsidR="00E90FE2" w:rsidRDefault="00E90FE2">
      <w:pPr>
        <w:pStyle w:val="Index1"/>
        <w:tabs>
          <w:tab w:val="right" w:pos="5030"/>
        </w:tabs>
        <w:rPr>
          <w:noProof/>
        </w:rPr>
      </w:pPr>
      <w:r>
        <w:rPr>
          <w:noProof/>
        </w:rPr>
        <w:t>Licență CAL pentru Microsoft Dynamics 365 for Customer Service, 86</w:t>
      </w:r>
    </w:p>
    <w:p w:rsidR="00E90FE2" w:rsidRDefault="00E90FE2">
      <w:pPr>
        <w:pStyle w:val="Index1"/>
        <w:tabs>
          <w:tab w:val="right" w:pos="5030"/>
        </w:tabs>
        <w:rPr>
          <w:noProof/>
        </w:rPr>
      </w:pPr>
      <w:r>
        <w:rPr>
          <w:noProof/>
        </w:rPr>
        <w:t>Licență CAL pentru Microsoft Dynamics 365 for Sales, 86</w:t>
      </w:r>
    </w:p>
    <w:p w:rsidR="00E90FE2" w:rsidRDefault="00E90FE2">
      <w:pPr>
        <w:pStyle w:val="Index1"/>
        <w:tabs>
          <w:tab w:val="right" w:pos="5030"/>
        </w:tabs>
        <w:rPr>
          <w:noProof/>
        </w:rPr>
      </w:pPr>
      <w:r>
        <w:rPr>
          <w:noProof/>
        </w:rPr>
        <w:t>Licență CAL pentru Microsoft Dynamics AX Task, 86</w:t>
      </w:r>
    </w:p>
    <w:p w:rsidR="00E90FE2" w:rsidRDefault="00E90FE2">
      <w:pPr>
        <w:pStyle w:val="Index1"/>
        <w:tabs>
          <w:tab w:val="right" w:pos="5030"/>
        </w:tabs>
        <w:rPr>
          <w:noProof/>
        </w:rPr>
      </w:pPr>
      <w:r>
        <w:rPr>
          <w:noProof/>
        </w:rPr>
        <w:t>Licență CAL pentru Microsoft Identity Manager 2016, 21</w:t>
      </w:r>
    </w:p>
    <w:p w:rsidR="00E90FE2" w:rsidRDefault="00E90FE2">
      <w:pPr>
        <w:pStyle w:val="Index1"/>
        <w:tabs>
          <w:tab w:val="right" w:pos="5030"/>
        </w:tabs>
        <w:rPr>
          <w:noProof/>
        </w:rPr>
      </w:pPr>
      <w:r>
        <w:rPr>
          <w:noProof/>
        </w:rPr>
        <w:t>Licență CAL Plus pentru Skype for Business, 28</w:t>
      </w:r>
    </w:p>
    <w:p w:rsidR="00E90FE2" w:rsidRDefault="00E90FE2">
      <w:pPr>
        <w:pStyle w:val="Index1"/>
        <w:tabs>
          <w:tab w:val="right" w:pos="5030"/>
        </w:tabs>
        <w:rPr>
          <w:noProof/>
        </w:rPr>
      </w:pPr>
      <w:r>
        <w:rPr>
          <w:noProof/>
        </w:rPr>
        <w:t>Licență CAL Project Server 2016, 26</w:t>
      </w:r>
    </w:p>
    <w:p w:rsidR="00E90FE2" w:rsidRDefault="00E90FE2">
      <w:pPr>
        <w:pStyle w:val="Index1"/>
        <w:tabs>
          <w:tab w:val="right" w:pos="5030"/>
        </w:tabs>
        <w:rPr>
          <w:noProof/>
        </w:rPr>
      </w:pPr>
      <w:r>
        <w:rPr>
          <w:noProof/>
        </w:rPr>
        <w:t>Licență CAL SharePoint Server 2016 Enterprise, 27</w:t>
      </w:r>
    </w:p>
    <w:p w:rsidR="00E90FE2" w:rsidRDefault="00E90FE2">
      <w:pPr>
        <w:pStyle w:val="Index1"/>
        <w:tabs>
          <w:tab w:val="right" w:pos="5030"/>
        </w:tabs>
        <w:rPr>
          <w:noProof/>
        </w:rPr>
      </w:pPr>
      <w:r>
        <w:rPr>
          <w:noProof/>
        </w:rPr>
        <w:t>Licență CAL SharePoint Server 2016 Standard, 27</w:t>
      </w:r>
    </w:p>
    <w:p w:rsidR="00E90FE2" w:rsidRDefault="00E90FE2">
      <w:pPr>
        <w:pStyle w:val="Index1"/>
        <w:tabs>
          <w:tab w:val="right" w:pos="5030"/>
        </w:tabs>
        <w:rPr>
          <w:noProof/>
        </w:rPr>
      </w:pPr>
      <w:r>
        <w:rPr>
          <w:noProof/>
        </w:rPr>
        <w:t>Licență CAL Skype for Business Server 2015 Enterprise, 28</w:t>
      </w:r>
    </w:p>
    <w:p w:rsidR="00E90FE2" w:rsidRDefault="00E90FE2">
      <w:pPr>
        <w:pStyle w:val="Index1"/>
        <w:tabs>
          <w:tab w:val="right" w:pos="5030"/>
        </w:tabs>
        <w:rPr>
          <w:noProof/>
        </w:rPr>
      </w:pPr>
      <w:r>
        <w:rPr>
          <w:noProof/>
        </w:rPr>
        <w:t>Licență CAL Skype for Business Server 2015 Plus, 28</w:t>
      </w:r>
    </w:p>
    <w:p w:rsidR="00E90FE2" w:rsidRDefault="00E90FE2">
      <w:pPr>
        <w:pStyle w:val="Index1"/>
        <w:tabs>
          <w:tab w:val="right" w:pos="5030"/>
        </w:tabs>
        <w:rPr>
          <w:noProof/>
        </w:rPr>
      </w:pPr>
      <w:r>
        <w:rPr>
          <w:noProof/>
        </w:rPr>
        <w:t>Licență CAL Skype for Business Server 2015 Standard, 28</w:t>
      </w:r>
    </w:p>
    <w:p w:rsidR="00E90FE2" w:rsidRDefault="00E90FE2">
      <w:pPr>
        <w:pStyle w:val="Index1"/>
        <w:tabs>
          <w:tab w:val="right" w:pos="5030"/>
        </w:tabs>
        <w:rPr>
          <w:noProof/>
        </w:rPr>
      </w:pPr>
      <w:r>
        <w:rPr>
          <w:noProof/>
        </w:rPr>
        <w:t>Licență CAL SQL Server 2017, 29</w:t>
      </w:r>
    </w:p>
    <w:p w:rsidR="00E90FE2" w:rsidRDefault="00E90FE2">
      <w:pPr>
        <w:pStyle w:val="Index1"/>
        <w:tabs>
          <w:tab w:val="right" w:pos="5030"/>
        </w:tabs>
        <w:rPr>
          <w:noProof/>
        </w:rPr>
      </w:pPr>
      <w:r>
        <w:rPr>
          <w:noProof/>
        </w:rPr>
        <w:t>Licență CAL suplimentară pentru Skype for Business Plus pentru Microsoft 365 E3 (licență SL utilizator), 58</w:t>
      </w:r>
    </w:p>
    <w:p w:rsidR="00E90FE2" w:rsidRDefault="00E90FE2">
      <w:pPr>
        <w:pStyle w:val="Index1"/>
        <w:tabs>
          <w:tab w:val="right" w:pos="5030"/>
        </w:tabs>
        <w:rPr>
          <w:noProof/>
        </w:rPr>
      </w:pPr>
      <w:r>
        <w:rPr>
          <w:noProof/>
        </w:rPr>
        <w:t>Licență CAL Visual Studio Team Foundation Server 2018, 39</w:t>
      </w:r>
    </w:p>
    <w:p w:rsidR="00E90FE2" w:rsidRDefault="00E90FE2">
      <w:pPr>
        <w:pStyle w:val="Index1"/>
        <w:tabs>
          <w:tab w:val="right" w:pos="5030"/>
        </w:tabs>
        <w:rPr>
          <w:noProof/>
        </w:rPr>
      </w:pPr>
      <w:r>
        <w:rPr>
          <w:noProof/>
        </w:rPr>
        <w:t>Licență CAL Windows Server 2016, 47</w:t>
      </w:r>
    </w:p>
    <w:p w:rsidR="00E90FE2" w:rsidRDefault="00E90FE2">
      <w:pPr>
        <w:pStyle w:val="Index1"/>
        <w:tabs>
          <w:tab w:val="right" w:pos="5030"/>
        </w:tabs>
        <w:rPr>
          <w:noProof/>
        </w:rPr>
      </w:pPr>
      <w:r>
        <w:rPr>
          <w:noProof/>
        </w:rPr>
        <w:t>Licență CAL Windows Server 2016 Active Directory Rights Management Services, 48</w:t>
      </w:r>
    </w:p>
    <w:p w:rsidR="00E90FE2" w:rsidRDefault="00E90FE2">
      <w:pPr>
        <w:pStyle w:val="Index1"/>
        <w:tabs>
          <w:tab w:val="right" w:pos="5030"/>
        </w:tabs>
        <w:rPr>
          <w:noProof/>
        </w:rPr>
      </w:pPr>
      <w:r>
        <w:rPr>
          <w:noProof/>
        </w:rPr>
        <w:t>Licență CAL Windows Server 2016 Remote Desktop Services, 48</w:t>
      </w:r>
    </w:p>
    <w:p w:rsidR="00E90FE2" w:rsidRDefault="00E90FE2">
      <w:pPr>
        <w:pStyle w:val="Index1"/>
        <w:tabs>
          <w:tab w:val="right" w:pos="5030"/>
        </w:tabs>
        <w:rPr>
          <w:noProof/>
        </w:rPr>
      </w:pPr>
      <w:r>
        <w:rPr>
          <w:noProof/>
        </w:rPr>
        <w:t>Licență cu SA de tranziție Operations Management and Security E1, 55</w:t>
      </w:r>
    </w:p>
    <w:p w:rsidR="00E90FE2" w:rsidRDefault="00E90FE2">
      <w:pPr>
        <w:pStyle w:val="Index1"/>
        <w:tabs>
          <w:tab w:val="right" w:pos="5030"/>
        </w:tabs>
        <w:rPr>
          <w:noProof/>
        </w:rPr>
      </w:pPr>
      <w:r>
        <w:rPr>
          <w:noProof/>
        </w:rPr>
        <w:t>Licență cu SA de tranziție Operations Management and Security E2, 55</w:t>
      </w:r>
    </w:p>
    <w:p w:rsidR="00E90FE2" w:rsidRDefault="00E90FE2">
      <w:pPr>
        <w:pStyle w:val="Index1"/>
        <w:tabs>
          <w:tab w:val="right" w:pos="5030"/>
        </w:tabs>
        <w:rPr>
          <w:noProof/>
        </w:rPr>
      </w:pPr>
      <w:r>
        <w:rPr>
          <w:noProof/>
        </w:rPr>
        <w:t>Licență cu SA de tranziție pentru Visio Online Plan 1 și 2, 65</w:t>
      </w:r>
    </w:p>
    <w:p w:rsidR="00E90FE2" w:rsidRDefault="00E90FE2">
      <w:pPr>
        <w:pStyle w:val="Index1"/>
        <w:tabs>
          <w:tab w:val="right" w:pos="5030"/>
        </w:tabs>
        <w:rPr>
          <w:noProof/>
        </w:rPr>
      </w:pPr>
      <w:r>
        <w:rPr>
          <w:noProof/>
        </w:rPr>
        <w:t>Licență cu SA de tranziție pentru Windows 10 Enterprise E3 per Utilizator cu protecție prin SA, 41</w:t>
      </w:r>
    </w:p>
    <w:p w:rsidR="00E90FE2" w:rsidRDefault="00E90FE2">
      <w:pPr>
        <w:pStyle w:val="Index1"/>
        <w:tabs>
          <w:tab w:val="right" w:pos="5030"/>
        </w:tabs>
        <w:rPr>
          <w:noProof/>
        </w:rPr>
      </w:pPr>
      <w:r>
        <w:rPr>
          <w:noProof/>
        </w:rPr>
        <w:t>Licență cu SA de tranziție pentru Windows 10 Enterprise E5 per Utilizator cu protecție prin SA, 41</w:t>
      </w:r>
    </w:p>
    <w:p w:rsidR="00E90FE2" w:rsidRDefault="00E90FE2">
      <w:pPr>
        <w:pStyle w:val="Index1"/>
        <w:tabs>
          <w:tab w:val="right" w:pos="5030"/>
        </w:tabs>
        <w:rPr>
          <w:noProof/>
        </w:rPr>
      </w:pPr>
      <w:r>
        <w:rPr>
          <w:noProof/>
        </w:rPr>
        <w:t>Licență cu SA de tranziție Project Online Premium, 70</w:t>
      </w:r>
    </w:p>
    <w:p w:rsidR="00E90FE2" w:rsidRDefault="00E90FE2">
      <w:pPr>
        <w:pStyle w:val="Index1"/>
        <w:tabs>
          <w:tab w:val="right" w:pos="5030"/>
        </w:tabs>
        <w:rPr>
          <w:noProof/>
        </w:rPr>
      </w:pPr>
      <w:r>
        <w:rPr>
          <w:noProof/>
        </w:rPr>
        <w:t>Licență cu SA de tranziție Project Online Professional, 70</w:t>
      </w:r>
    </w:p>
    <w:p w:rsidR="00E90FE2" w:rsidRDefault="00E90FE2">
      <w:pPr>
        <w:pStyle w:val="Index1"/>
        <w:tabs>
          <w:tab w:val="right" w:pos="5030"/>
        </w:tabs>
        <w:rPr>
          <w:noProof/>
        </w:rPr>
      </w:pPr>
      <w:r>
        <w:rPr>
          <w:noProof/>
        </w:rPr>
        <w:t>Licență de management client pentru System Center 1606 Configuration Manager, 32</w:t>
      </w:r>
    </w:p>
    <w:p w:rsidR="00E90FE2" w:rsidRDefault="00E90FE2">
      <w:pPr>
        <w:pStyle w:val="Index1"/>
        <w:tabs>
          <w:tab w:val="right" w:pos="5030"/>
        </w:tabs>
        <w:rPr>
          <w:noProof/>
        </w:rPr>
      </w:pPr>
      <w:r>
        <w:rPr>
          <w:noProof/>
        </w:rPr>
        <w:t>Licență de management client per OSE pentru Advanced Threat Analytics 2016, 13</w:t>
      </w:r>
    </w:p>
    <w:p w:rsidR="00E90FE2" w:rsidRDefault="00E90FE2">
      <w:pPr>
        <w:pStyle w:val="Index1"/>
        <w:tabs>
          <w:tab w:val="right" w:pos="5030"/>
        </w:tabs>
        <w:rPr>
          <w:noProof/>
        </w:rPr>
      </w:pPr>
      <w:r>
        <w:rPr>
          <w:noProof/>
        </w:rPr>
        <w:t>Licență de management client per utilizator pentru Advanced Threat Analytics 2016, 13</w:t>
      </w:r>
    </w:p>
    <w:p w:rsidR="00E90FE2" w:rsidRDefault="00E90FE2">
      <w:pPr>
        <w:pStyle w:val="Index1"/>
        <w:tabs>
          <w:tab w:val="right" w:pos="5030"/>
        </w:tabs>
        <w:rPr>
          <w:noProof/>
        </w:rPr>
      </w:pPr>
      <w:r>
        <w:rPr>
          <w:noProof/>
        </w:rPr>
        <w:t>Licență de management de server pentru System Center 2012 Datacenter, 86</w:t>
      </w:r>
    </w:p>
    <w:p w:rsidR="00E90FE2" w:rsidRDefault="00E90FE2">
      <w:pPr>
        <w:pStyle w:val="Index1"/>
        <w:tabs>
          <w:tab w:val="right" w:pos="5030"/>
        </w:tabs>
        <w:rPr>
          <w:noProof/>
        </w:rPr>
      </w:pPr>
      <w:r>
        <w:rPr>
          <w:noProof/>
        </w:rPr>
        <w:t>Licență de management de server pentru System Center 2016 Datacenter (licențe nucleu cu 16 pachete), 31</w:t>
      </w:r>
    </w:p>
    <w:p w:rsidR="00E90FE2" w:rsidRDefault="00E90FE2">
      <w:pPr>
        <w:pStyle w:val="Index1"/>
        <w:tabs>
          <w:tab w:val="right" w:pos="5030"/>
        </w:tabs>
        <w:rPr>
          <w:noProof/>
        </w:rPr>
      </w:pPr>
      <w:r>
        <w:rPr>
          <w:noProof/>
        </w:rPr>
        <w:t>Licență de management de server pentru System Center 2016 Datacenter (licențe nucleu cu 2 pachete), 31</w:t>
      </w:r>
    </w:p>
    <w:p w:rsidR="00E90FE2" w:rsidRDefault="00E90FE2">
      <w:pPr>
        <w:pStyle w:val="Index1"/>
        <w:tabs>
          <w:tab w:val="right" w:pos="5030"/>
        </w:tabs>
        <w:rPr>
          <w:noProof/>
        </w:rPr>
      </w:pPr>
      <w:r>
        <w:rPr>
          <w:noProof/>
        </w:rPr>
        <w:t>Licență de management de server pentru System Center 2016 Standard (licențe nucleu cu 16 pachete), 31</w:t>
      </w:r>
    </w:p>
    <w:p w:rsidR="00E90FE2" w:rsidRDefault="00E90FE2">
      <w:pPr>
        <w:pStyle w:val="Index1"/>
        <w:tabs>
          <w:tab w:val="right" w:pos="5030"/>
        </w:tabs>
        <w:rPr>
          <w:noProof/>
        </w:rPr>
      </w:pPr>
      <w:r>
        <w:rPr>
          <w:noProof/>
        </w:rPr>
        <w:t>Licență de management de server pentru System Center 2016 Standard (licențe nucleu cu 2 pachete), 31</w:t>
      </w:r>
    </w:p>
    <w:p w:rsidR="00E90FE2" w:rsidRDefault="00E90FE2">
      <w:pPr>
        <w:pStyle w:val="Index1"/>
        <w:tabs>
          <w:tab w:val="right" w:pos="5030"/>
        </w:tabs>
        <w:rPr>
          <w:noProof/>
        </w:rPr>
      </w:pPr>
      <w:r>
        <w:rPr>
          <w:noProof/>
        </w:rPr>
        <w:t>Licență de management de server Standard pentru System Center 2012, 86</w:t>
      </w:r>
    </w:p>
    <w:p w:rsidR="00E90FE2" w:rsidRDefault="00E90FE2">
      <w:pPr>
        <w:pStyle w:val="Index1"/>
        <w:tabs>
          <w:tab w:val="right" w:pos="5030"/>
        </w:tabs>
        <w:rPr>
          <w:noProof/>
        </w:rPr>
      </w:pPr>
      <w:r>
        <w:rPr>
          <w:noProof/>
        </w:rPr>
        <w:t>Licență External Connector pentru Microsoft Identity Manager 2016, 21</w:t>
      </w:r>
    </w:p>
    <w:p w:rsidR="00E90FE2" w:rsidRDefault="00E90FE2">
      <w:pPr>
        <w:pStyle w:val="Index1"/>
        <w:tabs>
          <w:tab w:val="right" w:pos="5030"/>
        </w:tabs>
        <w:rPr>
          <w:noProof/>
        </w:rPr>
      </w:pPr>
      <w:r>
        <w:rPr>
          <w:noProof/>
        </w:rPr>
        <w:t>Licență External Connector pentru Windows Server 2016 Active Directory Rights Management Services, 48</w:t>
      </w:r>
    </w:p>
    <w:p w:rsidR="00E90FE2" w:rsidRDefault="00E90FE2">
      <w:pPr>
        <w:pStyle w:val="Index1"/>
        <w:tabs>
          <w:tab w:val="right" w:pos="5030"/>
        </w:tabs>
        <w:rPr>
          <w:noProof/>
        </w:rPr>
      </w:pPr>
      <w:r>
        <w:rPr>
          <w:noProof/>
        </w:rPr>
        <w:t>Licența pe bază de abonament Windows Companion, 46</w:t>
      </w:r>
    </w:p>
    <w:p w:rsidR="00E90FE2" w:rsidRDefault="00E90FE2">
      <w:pPr>
        <w:pStyle w:val="Index1"/>
        <w:tabs>
          <w:tab w:val="right" w:pos="5030"/>
        </w:tabs>
        <w:rPr>
          <w:noProof/>
        </w:rPr>
      </w:pPr>
      <w:r>
        <w:rPr>
          <w:noProof/>
        </w:rPr>
        <w:t>Licență SL utilizator suplimentară pentru Microsoft Intune – stocare suplimentară 1 GB, 74</w:t>
      </w:r>
    </w:p>
    <w:p w:rsidR="00E90FE2" w:rsidRDefault="00E90FE2">
      <w:pPr>
        <w:pStyle w:val="Index1"/>
        <w:tabs>
          <w:tab w:val="right" w:pos="5030"/>
        </w:tabs>
        <w:rPr>
          <w:noProof/>
        </w:rPr>
      </w:pPr>
      <w:r>
        <w:rPr>
          <w:noProof/>
        </w:rPr>
        <w:t>Licență SL Windows 10 Enterprise E3 per utilizator (doar local), 41</w:t>
      </w:r>
    </w:p>
    <w:p w:rsidR="00E90FE2" w:rsidRDefault="00E90FE2">
      <w:pPr>
        <w:pStyle w:val="Index1"/>
        <w:tabs>
          <w:tab w:val="right" w:pos="5030"/>
        </w:tabs>
        <w:rPr>
          <w:noProof/>
        </w:rPr>
      </w:pPr>
      <w:r>
        <w:rPr>
          <w:noProof/>
        </w:rPr>
        <w:t>Licență suplimentară Azure Information Protection Premium Plan 1, 57</w:t>
      </w:r>
    </w:p>
    <w:p w:rsidR="00E90FE2" w:rsidRDefault="00E90FE2">
      <w:pPr>
        <w:pStyle w:val="Index1"/>
        <w:tabs>
          <w:tab w:val="right" w:pos="5030"/>
        </w:tabs>
        <w:rPr>
          <w:noProof/>
        </w:rPr>
      </w:pPr>
      <w:r>
        <w:rPr>
          <w:noProof/>
        </w:rPr>
        <w:t>Licență suplimentară Azure Information Protection Premium Planul 2, 57</w:t>
      </w:r>
    </w:p>
    <w:p w:rsidR="00E90FE2" w:rsidRDefault="00E90FE2">
      <w:pPr>
        <w:pStyle w:val="Index1"/>
        <w:tabs>
          <w:tab w:val="right" w:pos="5030"/>
        </w:tabs>
        <w:rPr>
          <w:noProof/>
        </w:rPr>
      </w:pPr>
      <w:r>
        <w:rPr>
          <w:noProof/>
        </w:rPr>
        <w:t>Licență suplimentară de management pentru clienți Protecție avansată Azure împotriva amenințărilor pentru utilizatori, 57</w:t>
      </w:r>
    </w:p>
    <w:p w:rsidR="00E90FE2" w:rsidRDefault="00E90FE2">
      <w:pPr>
        <w:pStyle w:val="Index1"/>
        <w:tabs>
          <w:tab w:val="right" w:pos="5030"/>
        </w:tabs>
        <w:rPr>
          <w:noProof/>
        </w:rPr>
      </w:pPr>
      <w:r>
        <w:rPr>
          <w:noProof/>
        </w:rPr>
        <w:t>Licență suplimentară Enterprise Mobility + Security E3, 60</w:t>
      </w:r>
    </w:p>
    <w:p w:rsidR="00E90FE2" w:rsidRDefault="00E90FE2">
      <w:pPr>
        <w:pStyle w:val="Index1"/>
        <w:tabs>
          <w:tab w:val="right" w:pos="5030"/>
        </w:tabs>
        <w:rPr>
          <w:noProof/>
        </w:rPr>
      </w:pPr>
      <w:r>
        <w:rPr>
          <w:noProof/>
        </w:rPr>
        <w:t>Licență suplimentară Enterprise Mobility + Security E5, 60</w:t>
      </w:r>
    </w:p>
    <w:p w:rsidR="00E90FE2" w:rsidRDefault="00E90FE2">
      <w:pPr>
        <w:pStyle w:val="Index1"/>
        <w:tabs>
          <w:tab w:val="right" w:pos="5030"/>
        </w:tabs>
        <w:rPr>
          <w:noProof/>
        </w:rPr>
      </w:pPr>
      <w:r>
        <w:rPr>
          <w:noProof/>
        </w:rPr>
        <w:t>Licență suplimentară Microsoft 365 E3, 57</w:t>
      </w:r>
    </w:p>
    <w:p w:rsidR="00E90FE2" w:rsidRDefault="00E90FE2">
      <w:pPr>
        <w:pStyle w:val="Index1"/>
        <w:tabs>
          <w:tab w:val="right" w:pos="5030"/>
        </w:tabs>
        <w:rPr>
          <w:noProof/>
        </w:rPr>
      </w:pPr>
      <w:r>
        <w:rPr>
          <w:noProof/>
        </w:rPr>
        <w:t>Licență suplimentară Microsoft 365 E5, 58</w:t>
      </w:r>
    </w:p>
    <w:p w:rsidR="00E90FE2" w:rsidRDefault="00E90FE2">
      <w:pPr>
        <w:pStyle w:val="Index1"/>
        <w:tabs>
          <w:tab w:val="right" w:pos="5030"/>
        </w:tabs>
        <w:rPr>
          <w:noProof/>
        </w:rPr>
      </w:pPr>
      <w:r>
        <w:rPr>
          <w:noProof/>
        </w:rPr>
        <w:t>Licență suplimentară Microsoft Dynamics 365 Customer Engagement Plan, ediția Enterprise, 62</w:t>
      </w:r>
    </w:p>
    <w:p w:rsidR="00E90FE2" w:rsidRDefault="00E90FE2">
      <w:pPr>
        <w:pStyle w:val="Index1"/>
        <w:tabs>
          <w:tab w:val="right" w:pos="5030"/>
        </w:tabs>
        <w:rPr>
          <w:noProof/>
        </w:rPr>
      </w:pPr>
      <w:r>
        <w:rPr>
          <w:noProof/>
        </w:rPr>
        <w:t>Licență suplimentară Microsoft Dynamics 365 for Operations Device, ediția Enterprise, 62</w:t>
      </w:r>
    </w:p>
    <w:p w:rsidR="00E90FE2" w:rsidRDefault="00E90FE2">
      <w:pPr>
        <w:pStyle w:val="Index1"/>
        <w:tabs>
          <w:tab w:val="right" w:pos="5030"/>
        </w:tabs>
        <w:rPr>
          <w:noProof/>
        </w:rPr>
      </w:pPr>
      <w:r>
        <w:rPr>
          <w:noProof/>
        </w:rPr>
        <w:t>Licență suplimentară Microsoft Dynamics 365 for Retail, ediția Enterprise, 62</w:t>
      </w:r>
    </w:p>
    <w:p w:rsidR="00E90FE2" w:rsidRDefault="00E90FE2">
      <w:pPr>
        <w:pStyle w:val="Index1"/>
        <w:tabs>
          <w:tab w:val="right" w:pos="5030"/>
        </w:tabs>
        <w:rPr>
          <w:noProof/>
        </w:rPr>
      </w:pPr>
      <w:r>
        <w:rPr>
          <w:noProof/>
        </w:rPr>
        <w:t>Licență suplimentară Microsoft Dynamics 365 for Talent, ediția Enterprise, 63</w:t>
      </w:r>
    </w:p>
    <w:p w:rsidR="00E90FE2" w:rsidRDefault="00E90FE2">
      <w:pPr>
        <w:pStyle w:val="Index1"/>
        <w:tabs>
          <w:tab w:val="right" w:pos="5030"/>
        </w:tabs>
        <w:rPr>
          <w:noProof/>
        </w:rPr>
      </w:pPr>
      <w:r>
        <w:rPr>
          <w:noProof/>
        </w:rPr>
        <w:t>Licență suplimentară Microsoft Dynamics 365 for Team Members, ediția Enterprise, 63</w:t>
      </w:r>
    </w:p>
    <w:p w:rsidR="00E90FE2" w:rsidRDefault="00E90FE2">
      <w:pPr>
        <w:pStyle w:val="Index1"/>
        <w:tabs>
          <w:tab w:val="right" w:pos="5030"/>
        </w:tabs>
        <w:rPr>
          <w:noProof/>
        </w:rPr>
      </w:pPr>
      <w:r>
        <w:rPr>
          <w:noProof/>
        </w:rPr>
        <w:t>Licență suplimentară Microsoft Dynamics 365 Plan, ediția Enterprise, 62</w:t>
      </w:r>
    </w:p>
    <w:p w:rsidR="00E90FE2" w:rsidRDefault="00E90FE2">
      <w:pPr>
        <w:pStyle w:val="Index1"/>
        <w:tabs>
          <w:tab w:val="right" w:pos="5030"/>
        </w:tabs>
        <w:rPr>
          <w:noProof/>
        </w:rPr>
      </w:pPr>
      <w:r>
        <w:rPr>
          <w:noProof/>
        </w:rPr>
        <w:t>Licență suplimentară Microsoft Dynamics 365 Unified Operations Plan, ediția Enterprise, 62</w:t>
      </w:r>
    </w:p>
    <w:p w:rsidR="00E90FE2" w:rsidRDefault="00E90FE2">
      <w:pPr>
        <w:pStyle w:val="Index1"/>
        <w:tabs>
          <w:tab w:val="right" w:pos="5030"/>
        </w:tabs>
        <w:rPr>
          <w:noProof/>
        </w:rPr>
      </w:pPr>
      <w:r>
        <w:rPr>
          <w:noProof/>
        </w:rPr>
        <w:t>Licență suplimentară Microsoft Intune, 74</w:t>
      </w:r>
    </w:p>
    <w:p w:rsidR="00E90FE2" w:rsidRDefault="00E90FE2">
      <w:pPr>
        <w:pStyle w:val="Index1"/>
        <w:tabs>
          <w:tab w:val="right" w:pos="5030"/>
        </w:tabs>
        <w:rPr>
          <w:noProof/>
        </w:rPr>
      </w:pPr>
      <w:r>
        <w:rPr>
          <w:noProof/>
        </w:rPr>
        <w:t>Licență suplimentară Microsoft Intune pentru EDU, 74</w:t>
      </w:r>
    </w:p>
    <w:p w:rsidR="00E90FE2" w:rsidRDefault="00E90FE2">
      <w:pPr>
        <w:pStyle w:val="Index1"/>
        <w:tabs>
          <w:tab w:val="right" w:pos="5030"/>
        </w:tabs>
        <w:rPr>
          <w:noProof/>
        </w:rPr>
      </w:pPr>
      <w:r>
        <w:rPr>
          <w:noProof/>
        </w:rPr>
        <w:t>Licență suplimentară Microsoft Stream Plan 2, 73</w:t>
      </w:r>
    </w:p>
    <w:p w:rsidR="00E90FE2" w:rsidRDefault="00E90FE2">
      <w:pPr>
        <w:pStyle w:val="Index1"/>
        <w:tabs>
          <w:tab w:val="right" w:pos="5030"/>
        </w:tabs>
        <w:rPr>
          <w:noProof/>
        </w:rPr>
      </w:pPr>
      <w:r>
        <w:rPr>
          <w:noProof/>
        </w:rPr>
        <w:t>Licență suplimentară Microsoft Stream Storage (500 GB), 73</w:t>
      </w:r>
    </w:p>
    <w:p w:rsidR="00E90FE2" w:rsidRDefault="00E90FE2">
      <w:pPr>
        <w:pStyle w:val="Index1"/>
        <w:tabs>
          <w:tab w:val="right" w:pos="5030"/>
        </w:tabs>
        <w:rPr>
          <w:noProof/>
        </w:rPr>
      </w:pPr>
      <w:r>
        <w:rPr>
          <w:noProof/>
        </w:rPr>
        <w:t>Licență suplimentară Office 365 A5, 66</w:t>
      </w:r>
    </w:p>
    <w:p w:rsidR="00E90FE2" w:rsidRDefault="00E90FE2">
      <w:pPr>
        <w:pStyle w:val="Index1"/>
        <w:tabs>
          <w:tab w:val="right" w:pos="5030"/>
        </w:tabs>
        <w:rPr>
          <w:noProof/>
        </w:rPr>
      </w:pPr>
      <w:r>
        <w:rPr>
          <w:noProof/>
        </w:rPr>
        <w:t>Licență suplimentară Office 365 Enterprise E3 fără ProPlus, 67</w:t>
      </w:r>
    </w:p>
    <w:p w:rsidR="00E90FE2" w:rsidRDefault="00E90FE2">
      <w:pPr>
        <w:pStyle w:val="Index1"/>
        <w:tabs>
          <w:tab w:val="right" w:pos="5030"/>
        </w:tabs>
        <w:rPr>
          <w:noProof/>
        </w:rPr>
      </w:pPr>
      <w:r>
        <w:rPr>
          <w:noProof/>
        </w:rPr>
        <w:t>Licență suplimentară Office 365 Enterprise E4 fără ProPlus, 67</w:t>
      </w:r>
    </w:p>
    <w:p w:rsidR="00E90FE2" w:rsidRDefault="00E90FE2">
      <w:pPr>
        <w:pStyle w:val="Index1"/>
        <w:tabs>
          <w:tab w:val="right" w:pos="5030"/>
        </w:tabs>
        <w:rPr>
          <w:noProof/>
        </w:rPr>
      </w:pPr>
      <w:r>
        <w:rPr>
          <w:noProof/>
        </w:rPr>
        <w:t>Licență suplimentară Operations Management and Security E1, 55</w:t>
      </w:r>
    </w:p>
    <w:p w:rsidR="00E90FE2" w:rsidRDefault="00E90FE2">
      <w:pPr>
        <w:pStyle w:val="Index1"/>
        <w:tabs>
          <w:tab w:val="right" w:pos="5030"/>
        </w:tabs>
        <w:rPr>
          <w:noProof/>
        </w:rPr>
      </w:pPr>
      <w:r>
        <w:rPr>
          <w:noProof/>
        </w:rPr>
        <w:t>Licență suplimentară Operations Management and Security E2, 55</w:t>
      </w:r>
    </w:p>
    <w:p w:rsidR="00E90FE2" w:rsidRDefault="00E90FE2">
      <w:pPr>
        <w:pStyle w:val="Index1"/>
        <w:tabs>
          <w:tab w:val="right" w:pos="5030"/>
        </w:tabs>
        <w:rPr>
          <w:noProof/>
        </w:rPr>
      </w:pPr>
      <w:r>
        <w:rPr>
          <w:noProof/>
        </w:rPr>
        <w:t>Licență suplimentară pentru Exchange Online Plan 1, 68</w:t>
      </w:r>
    </w:p>
    <w:p w:rsidR="00E90FE2" w:rsidRDefault="00E90FE2">
      <w:pPr>
        <w:pStyle w:val="Index1"/>
        <w:tabs>
          <w:tab w:val="right" w:pos="5030"/>
        </w:tabs>
        <w:rPr>
          <w:noProof/>
        </w:rPr>
      </w:pPr>
      <w:r>
        <w:rPr>
          <w:noProof/>
        </w:rPr>
        <w:t>Licență suplimentară pentru Office 365 Enterprise E1, E3, 66</w:t>
      </w:r>
    </w:p>
    <w:p w:rsidR="00E90FE2" w:rsidRDefault="00E90FE2">
      <w:pPr>
        <w:pStyle w:val="Index1"/>
        <w:tabs>
          <w:tab w:val="right" w:pos="5030"/>
        </w:tabs>
        <w:rPr>
          <w:noProof/>
        </w:rPr>
      </w:pPr>
      <w:r>
        <w:rPr>
          <w:noProof/>
        </w:rPr>
        <w:t>Licență suplimentară pentru Office 365 Enterprise E4, 67</w:t>
      </w:r>
    </w:p>
    <w:p w:rsidR="00E90FE2" w:rsidRDefault="00E90FE2">
      <w:pPr>
        <w:pStyle w:val="Index1"/>
        <w:tabs>
          <w:tab w:val="right" w:pos="5030"/>
        </w:tabs>
        <w:rPr>
          <w:noProof/>
        </w:rPr>
      </w:pPr>
      <w:r>
        <w:rPr>
          <w:noProof/>
        </w:rPr>
        <w:t>Licență suplimentară pentru Office 365 Enterprise E5, 67</w:t>
      </w:r>
    </w:p>
    <w:p w:rsidR="00E90FE2" w:rsidRDefault="00E90FE2">
      <w:pPr>
        <w:pStyle w:val="Index1"/>
        <w:tabs>
          <w:tab w:val="right" w:pos="5030"/>
        </w:tabs>
        <w:rPr>
          <w:noProof/>
        </w:rPr>
      </w:pPr>
      <w:r>
        <w:rPr>
          <w:noProof/>
        </w:rPr>
        <w:t>Licență suplimentară pentru Project Online Professional, 70</w:t>
      </w:r>
    </w:p>
    <w:p w:rsidR="00E90FE2" w:rsidRDefault="00E90FE2">
      <w:pPr>
        <w:pStyle w:val="Index1"/>
        <w:tabs>
          <w:tab w:val="right" w:pos="5030"/>
        </w:tabs>
        <w:rPr>
          <w:noProof/>
        </w:rPr>
      </w:pPr>
      <w:r>
        <w:rPr>
          <w:noProof/>
        </w:rPr>
        <w:t>Licență suplimentară pentru SharePoint Online Plan 1, 70</w:t>
      </w:r>
    </w:p>
    <w:p w:rsidR="00E90FE2" w:rsidRDefault="00E90FE2">
      <w:pPr>
        <w:pStyle w:val="Index1"/>
        <w:tabs>
          <w:tab w:val="right" w:pos="5030"/>
        </w:tabs>
        <w:rPr>
          <w:noProof/>
        </w:rPr>
      </w:pPr>
      <w:r>
        <w:rPr>
          <w:noProof/>
        </w:rPr>
        <w:t>Licență suplimentară pentru Skype for Business Online Plan 1, 71</w:t>
      </w:r>
    </w:p>
    <w:p w:rsidR="00E90FE2" w:rsidRDefault="00E90FE2">
      <w:pPr>
        <w:pStyle w:val="Index1"/>
        <w:tabs>
          <w:tab w:val="right" w:pos="5030"/>
        </w:tabs>
        <w:rPr>
          <w:noProof/>
        </w:rPr>
      </w:pPr>
      <w:r>
        <w:rPr>
          <w:noProof/>
        </w:rPr>
        <w:t>Licență suplimentară pentru Visio Online Plan 2, 65</w:t>
      </w:r>
    </w:p>
    <w:p w:rsidR="00E90FE2" w:rsidRDefault="00E90FE2">
      <w:pPr>
        <w:pStyle w:val="Index1"/>
        <w:tabs>
          <w:tab w:val="right" w:pos="5030"/>
        </w:tabs>
        <w:rPr>
          <w:noProof/>
        </w:rPr>
      </w:pPr>
      <w:r>
        <w:rPr>
          <w:noProof/>
        </w:rPr>
        <w:t>Licența suplimentară Premium Assurance, 29, 49</w:t>
      </w:r>
    </w:p>
    <w:p w:rsidR="00E90FE2" w:rsidRDefault="00E90FE2">
      <w:pPr>
        <w:pStyle w:val="Index1"/>
        <w:tabs>
          <w:tab w:val="right" w:pos="5030"/>
        </w:tabs>
        <w:rPr>
          <w:noProof/>
        </w:rPr>
      </w:pPr>
      <w:r>
        <w:rPr>
          <w:noProof/>
        </w:rPr>
        <w:t>Licență suplimentară Project Online Essentials, 69</w:t>
      </w:r>
    </w:p>
    <w:p w:rsidR="00E90FE2" w:rsidRDefault="00E90FE2">
      <w:pPr>
        <w:pStyle w:val="Index1"/>
        <w:tabs>
          <w:tab w:val="right" w:pos="5030"/>
        </w:tabs>
        <w:rPr>
          <w:noProof/>
        </w:rPr>
      </w:pPr>
      <w:r>
        <w:rPr>
          <w:noProof/>
        </w:rPr>
        <w:t>Licență suplimentară Project Online Premium, 70</w:t>
      </w:r>
    </w:p>
    <w:p w:rsidR="00E90FE2" w:rsidRDefault="00E90FE2">
      <w:pPr>
        <w:pStyle w:val="Index1"/>
        <w:tabs>
          <w:tab w:val="right" w:pos="5030"/>
        </w:tabs>
        <w:rPr>
          <w:noProof/>
        </w:rPr>
      </w:pPr>
      <w:r>
        <w:rPr>
          <w:noProof/>
        </w:rPr>
        <w:t>Licență suplimentară Windows 10 Education E5 per dispozitiv (pentru E3 per dispozitiv), 41</w:t>
      </w:r>
    </w:p>
    <w:p w:rsidR="00E90FE2" w:rsidRDefault="00E90FE2">
      <w:pPr>
        <w:pStyle w:val="Index1"/>
        <w:tabs>
          <w:tab w:val="right" w:pos="5030"/>
        </w:tabs>
        <w:rPr>
          <w:noProof/>
        </w:rPr>
      </w:pPr>
      <w:r>
        <w:rPr>
          <w:noProof/>
        </w:rPr>
        <w:t>Licență suplimentară Windows 10 Enterprise E3 per dispozitiv (pentru E3 per dispozitiv), 41</w:t>
      </w:r>
    </w:p>
    <w:p w:rsidR="00E90FE2" w:rsidRDefault="00E90FE2">
      <w:pPr>
        <w:pStyle w:val="Index1"/>
        <w:tabs>
          <w:tab w:val="right" w:pos="5030"/>
        </w:tabs>
        <w:rPr>
          <w:noProof/>
        </w:rPr>
      </w:pPr>
      <w:r>
        <w:rPr>
          <w:noProof/>
        </w:rPr>
        <w:t>Licență suplimentară Windows 10 Enterprise E5 per dispozitiv sau utilizator (pentru E3 per dispozitiv) (licență SL), 41</w:t>
      </w:r>
    </w:p>
    <w:p w:rsidR="00E90FE2" w:rsidRDefault="00E90FE2">
      <w:pPr>
        <w:pStyle w:val="Index1"/>
        <w:tabs>
          <w:tab w:val="right" w:pos="5030"/>
        </w:tabs>
        <w:rPr>
          <w:noProof/>
        </w:rPr>
      </w:pPr>
      <w:r>
        <w:rPr>
          <w:noProof/>
        </w:rPr>
        <w:t>licenței CAL Enterprise, 69</w:t>
      </w:r>
    </w:p>
    <w:p w:rsidR="00E90FE2" w:rsidRDefault="00E90FE2">
      <w:pPr>
        <w:pStyle w:val="Index1"/>
        <w:tabs>
          <w:tab w:val="right" w:pos="5030"/>
        </w:tabs>
        <w:rPr>
          <w:noProof/>
        </w:rPr>
      </w:pPr>
      <w:r>
        <w:rPr>
          <w:noProof/>
        </w:rPr>
        <w:t>licențele CAL Enterprise, 33</w:t>
      </w:r>
    </w:p>
    <w:p w:rsidR="00E90FE2" w:rsidRDefault="00E90FE2">
      <w:pPr>
        <w:pStyle w:val="Index1"/>
        <w:tabs>
          <w:tab w:val="right" w:pos="5030"/>
        </w:tabs>
        <w:rPr>
          <w:noProof/>
        </w:rPr>
      </w:pPr>
      <w:r>
        <w:rPr>
          <w:noProof/>
        </w:rPr>
        <w:t>licențele CAL nucleu, 33</w:t>
      </w:r>
    </w:p>
    <w:p w:rsidR="00E90FE2" w:rsidRDefault="00E90FE2">
      <w:pPr>
        <w:pStyle w:val="Index1"/>
        <w:tabs>
          <w:tab w:val="right" w:pos="5030"/>
        </w:tabs>
        <w:rPr>
          <w:noProof/>
        </w:rPr>
      </w:pPr>
      <w:r>
        <w:rPr>
          <w:noProof/>
        </w:rPr>
        <w:t>Licențiere drepturi Windows 10 Home până la Pro, 41</w:t>
      </w:r>
    </w:p>
    <w:p w:rsidR="00E90FE2" w:rsidRDefault="00E90FE2">
      <w:pPr>
        <w:pStyle w:val="Index1"/>
        <w:tabs>
          <w:tab w:val="right" w:pos="5030"/>
        </w:tabs>
        <w:rPr>
          <w:noProof/>
        </w:rPr>
      </w:pPr>
      <w:r>
        <w:rPr>
          <w:noProof/>
        </w:rPr>
        <w:t>Live Meeting Professional, 28</w:t>
      </w:r>
    </w:p>
    <w:p w:rsidR="00E90FE2" w:rsidRDefault="00E90FE2">
      <w:pPr>
        <w:pStyle w:val="Index1"/>
        <w:tabs>
          <w:tab w:val="right" w:pos="5030"/>
        </w:tabs>
        <w:rPr>
          <w:noProof/>
        </w:rPr>
      </w:pPr>
      <w:r>
        <w:rPr>
          <w:noProof/>
        </w:rPr>
        <w:t>Live Meeting Standard, 28</w:t>
      </w:r>
    </w:p>
    <w:p w:rsidR="00E90FE2" w:rsidRDefault="00E90FE2">
      <w:pPr>
        <w:pStyle w:val="Index1"/>
        <w:tabs>
          <w:tab w:val="right" w:pos="5030"/>
        </w:tabs>
        <w:rPr>
          <w:noProof/>
        </w:rPr>
      </w:pPr>
      <w:r>
        <w:rPr>
          <w:noProof/>
        </w:rPr>
        <w:t>Lucru la domiciliu pentru Mac 2016, 24</w:t>
      </w:r>
    </w:p>
    <w:p w:rsidR="00E90FE2" w:rsidRDefault="00E90FE2">
      <w:pPr>
        <w:pStyle w:val="Index1"/>
        <w:tabs>
          <w:tab w:val="right" w:pos="5030"/>
        </w:tabs>
        <w:rPr>
          <w:noProof/>
        </w:rPr>
      </w:pPr>
      <w:r>
        <w:rPr>
          <w:noProof/>
        </w:rPr>
        <w:t>Lucru la domiciliu pentru Office Professional Plus 2016, 22</w:t>
      </w:r>
    </w:p>
    <w:p w:rsidR="00E90FE2" w:rsidRDefault="00E90FE2">
      <w:pPr>
        <w:pStyle w:val="Index1"/>
        <w:tabs>
          <w:tab w:val="right" w:pos="5030"/>
        </w:tabs>
        <w:rPr>
          <w:noProof/>
        </w:rPr>
      </w:pPr>
      <w:r>
        <w:rPr>
          <w:noProof/>
        </w:rPr>
        <w:t>Lucru la domiciliu pentru Office Standard 2016, 22</w:t>
      </w:r>
    </w:p>
    <w:p w:rsidR="00E90FE2" w:rsidRDefault="00E90FE2">
      <w:pPr>
        <w:pStyle w:val="Index1"/>
        <w:tabs>
          <w:tab w:val="right" w:pos="5030"/>
        </w:tabs>
        <w:rPr>
          <w:noProof/>
        </w:rPr>
      </w:pPr>
      <w:r>
        <w:rPr>
          <w:noProof/>
        </w:rPr>
        <w:t>Lync 2013, 22</w:t>
      </w:r>
    </w:p>
    <w:p w:rsidR="00E90FE2" w:rsidRDefault="00E90FE2">
      <w:pPr>
        <w:pStyle w:val="Index1"/>
        <w:tabs>
          <w:tab w:val="right" w:pos="5030"/>
        </w:tabs>
        <w:rPr>
          <w:noProof/>
        </w:rPr>
      </w:pPr>
      <w:r>
        <w:rPr>
          <w:noProof/>
        </w:rPr>
        <w:t>Lync for Mac 2011, 24, 71</w:t>
      </w:r>
    </w:p>
    <w:p w:rsidR="00E90FE2" w:rsidRDefault="00E90FE2">
      <w:pPr>
        <w:pStyle w:val="Index1"/>
        <w:tabs>
          <w:tab w:val="right" w:pos="5030"/>
        </w:tabs>
        <w:rPr>
          <w:noProof/>
        </w:rPr>
      </w:pPr>
      <w:r>
        <w:rPr>
          <w:noProof/>
        </w:rPr>
        <w:t>Lync Server 2010, 28</w:t>
      </w:r>
    </w:p>
    <w:p w:rsidR="00E90FE2" w:rsidRDefault="00E90FE2">
      <w:pPr>
        <w:pStyle w:val="Index1"/>
        <w:tabs>
          <w:tab w:val="right" w:pos="5030"/>
        </w:tabs>
        <w:rPr>
          <w:noProof/>
        </w:rPr>
      </w:pPr>
      <w:r>
        <w:rPr>
          <w:noProof/>
        </w:rPr>
        <w:t>Lync Server 2013, 28</w:t>
      </w:r>
    </w:p>
    <w:p w:rsidR="00E90FE2" w:rsidRDefault="00E90FE2">
      <w:pPr>
        <w:pStyle w:val="Index1"/>
        <w:tabs>
          <w:tab w:val="right" w:pos="5030"/>
        </w:tabs>
        <w:rPr>
          <w:noProof/>
        </w:rPr>
      </w:pPr>
      <w:r>
        <w:rPr>
          <w:noProof/>
        </w:rPr>
        <w:t>macOS, 42</w:t>
      </w:r>
    </w:p>
    <w:p w:rsidR="00E90FE2" w:rsidRDefault="00E90FE2">
      <w:pPr>
        <w:pStyle w:val="Index1"/>
        <w:tabs>
          <w:tab w:val="right" w:pos="5030"/>
        </w:tabs>
        <w:rPr>
          <w:noProof/>
        </w:rPr>
      </w:pPr>
      <w:r>
        <w:rPr>
          <w:noProof/>
        </w:rPr>
        <w:t>Microsoft 365 Business, 57</w:t>
      </w:r>
    </w:p>
    <w:p w:rsidR="00E90FE2" w:rsidRDefault="00E90FE2">
      <w:pPr>
        <w:pStyle w:val="Index1"/>
        <w:tabs>
          <w:tab w:val="right" w:pos="5030"/>
        </w:tabs>
        <w:rPr>
          <w:noProof/>
        </w:rPr>
      </w:pPr>
      <w:r>
        <w:rPr>
          <w:noProof/>
        </w:rPr>
        <w:t>Microsoft 365 E3, 57</w:t>
      </w:r>
    </w:p>
    <w:p w:rsidR="00E90FE2" w:rsidRDefault="00E90FE2">
      <w:pPr>
        <w:pStyle w:val="Index1"/>
        <w:tabs>
          <w:tab w:val="right" w:pos="5030"/>
        </w:tabs>
        <w:rPr>
          <w:noProof/>
        </w:rPr>
      </w:pPr>
      <w:r>
        <w:rPr>
          <w:noProof/>
        </w:rPr>
        <w:t>Microsoft 365 E3 cu SA de tranziție, 57</w:t>
      </w:r>
    </w:p>
    <w:p w:rsidR="00E90FE2" w:rsidRDefault="00E90FE2">
      <w:pPr>
        <w:pStyle w:val="Index1"/>
        <w:tabs>
          <w:tab w:val="right" w:pos="5030"/>
        </w:tabs>
        <w:rPr>
          <w:noProof/>
        </w:rPr>
      </w:pPr>
      <w:r>
        <w:rPr>
          <w:noProof/>
        </w:rPr>
        <w:t>Microsoft 365 E5, 58</w:t>
      </w:r>
    </w:p>
    <w:p w:rsidR="00E90FE2" w:rsidRDefault="00E90FE2">
      <w:pPr>
        <w:pStyle w:val="Index1"/>
        <w:tabs>
          <w:tab w:val="right" w:pos="5030"/>
        </w:tabs>
        <w:rPr>
          <w:noProof/>
        </w:rPr>
      </w:pPr>
      <w:r>
        <w:rPr>
          <w:noProof/>
        </w:rPr>
        <w:t>Microsoft 365 E5 cu SA de tranziție, 58</w:t>
      </w:r>
    </w:p>
    <w:p w:rsidR="00E90FE2" w:rsidRDefault="00E90FE2">
      <w:pPr>
        <w:pStyle w:val="Index1"/>
        <w:tabs>
          <w:tab w:val="right" w:pos="5030"/>
        </w:tabs>
        <w:rPr>
          <w:noProof/>
        </w:rPr>
      </w:pPr>
      <w:r>
        <w:rPr>
          <w:noProof/>
        </w:rPr>
        <w:t>Microsoft 365 Education A1, 57</w:t>
      </w:r>
    </w:p>
    <w:p w:rsidR="00E90FE2" w:rsidRDefault="00E90FE2">
      <w:pPr>
        <w:pStyle w:val="Index1"/>
        <w:tabs>
          <w:tab w:val="right" w:pos="5030"/>
        </w:tabs>
        <w:rPr>
          <w:noProof/>
        </w:rPr>
      </w:pPr>
      <w:r>
        <w:rPr>
          <w:noProof/>
        </w:rPr>
        <w:t>Microsoft 365 Education A3, 57</w:t>
      </w:r>
    </w:p>
    <w:p w:rsidR="00E90FE2" w:rsidRDefault="00E90FE2">
      <w:pPr>
        <w:pStyle w:val="Index1"/>
        <w:tabs>
          <w:tab w:val="right" w:pos="5030"/>
        </w:tabs>
        <w:rPr>
          <w:noProof/>
        </w:rPr>
      </w:pPr>
      <w:r>
        <w:rPr>
          <w:noProof/>
        </w:rPr>
        <w:t>Microsoft 365 Education A3 cu licență Core CAL, 57</w:t>
      </w:r>
    </w:p>
    <w:p w:rsidR="00E90FE2" w:rsidRDefault="00E90FE2">
      <w:pPr>
        <w:pStyle w:val="Index1"/>
        <w:tabs>
          <w:tab w:val="right" w:pos="5030"/>
        </w:tabs>
        <w:rPr>
          <w:noProof/>
        </w:rPr>
      </w:pPr>
      <w:r>
        <w:rPr>
          <w:noProof/>
        </w:rPr>
        <w:t>Microsoft 365 Education A5, 58</w:t>
      </w:r>
    </w:p>
    <w:p w:rsidR="00E90FE2" w:rsidRDefault="00E90FE2">
      <w:pPr>
        <w:pStyle w:val="Index1"/>
        <w:tabs>
          <w:tab w:val="right" w:pos="5030"/>
        </w:tabs>
        <w:rPr>
          <w:noProof/>
        </w:rPr>
      </w:pPr>
      <w:r>
        <w:rPr>
          <w:noProof/>
        </w:rPr>
        <w:t>Microsoft 365 F1, 33, 58</w:t>
      </w:r>
    </w:p>
    <w:p w:rsidR="00E90FE2" w:rsidRDefault="00E90FE2">
      <w:pPr>
        <w:pStyle w:val="Index1"/>
        <w:tabs>
          <w:tab w:val="right" w:pos="5030"/>
        </w:tabs>
        <w:rPr>
          <w:noProof/>
        </w:rPr>
      </w:pPr>
      <w:r>
        <w:rPr>
          <w:noProof/>
        </w:rPr>
        <w:t>Microsoft Azure Active Directory Premium Plan 1, 57</w:t>
      </w:r>
    </w:p>
    <w:p w:rsidR="00E90FE2" w:rsidRDefault="00E90FE2">
      <w:pPr>
        <w:pStyle w:val="Index1"/>
        <w:tabs>
          <w:tab w:val="right" w:pos="5030"/>
        </w:tabs>
        <w:rPr>
          <w:noProof/>
        </w:rPr>
      </w:pPr>
      <w:r>
        <w:rPr>
          <w:noProof/>
        </w:rPr>
        <w:t>Microsoft Azure Active Directory Premium Plan 2, 57</w:t>
      </w:r>
    </w:p>
    <w:p w:rsidR="00E90FE2" w:rsidRDefault="00E90FE2">
      <w:pPr>
        <w:pStyle w:val="Index1"/>
        <w:tabs>
          <w:tab w:val="right" w:pos="5030"/>
        </w:tabs>
        <w:rPr>
          <w:noProof/>
        </w:rPr>
      </w:pPr>
      <w:r>
        <w:rPr>
          <w:noProof/>
        </w:rPr>
        <w:t>Microsoft Dynamics 365 Business Central Essentials, 62</w:t>
      </w:r>
    </w:p>
    <w:p w:rsidR="00E90FE2" w:rsidRDefault="00E90FE2">
      <w:pPr>
        <w:pStyle w:val="Index1"/>
        <w:tabs>
          <w:tab w:val="right" w:pos="5030"/>
        </w:tabs>
        <w:rPr>
          <w:noProof/>
        </w:rPr>
      </w:pPr>
      <w:r>
        <w:rPr>
          <w:noProof/>
        </w:rPr>
        <w:t>Microsoft Dynamics 365 Business Central Premium, 62</w:t>
      </w:r>
    </w:p>
    <w:p w:rsidR="00E90FE2" w:rsidRDefault="00E90FE2">
      <w:pPr>
        <w:pStyle w:val="Index1"/>
        <w:tabs>
          <w:tab w:val="right" w:pos="5030"/>
        </w:tabs>
        <w:rPr>
          <w:noProof/>
        </w:rPr>
      </w:pPr>
      <w:r>
        <w:rPr>
          <w:noProof/>
        </w:rPr>
        <w:t>Microsoft Dynamics 365 Business Central Team Member, 62</w:t>
      </w:r>
    </w:p>
    <w:p w:rsidR="00E90FE2" w:rsidRDefault="00E90FE2">
      <w:pPr>
        <w:pStyle w:val="Index1"/>
        <w:tabs>
          <w:tab w:val="right" w:pos="5030"/>
        </w:tabs>
        <w:rPr>
          <w:noProof/>
        </w:rPr>
      </w:pPr>
      <w:r>
        <w:rPr>
          <w:noProof/>
        </w:rPr>
        <w:t>Microsoft Dynamics 365 Customer Engagement Plan, ediția Enterprise, 62</w:t>
      </w:r>
    </w:p>
    <w:p w:rsidR="00E90FE2" w:rsidRDefault="00E90FE2">
      <w:pPr>
        <w:pStyle w:val="Index1"/>
        <w:tabs>
          <w:tab w:val="right" w:pos="5030"/>
        </w:tabs>
        <w:rPr>
          <w:noProof/>
        </w:rPr>
      </w:pPr>
      <w:r>
        <w:rPr>
          <w:noProof/>
        </w:rPr>
        <w:t>Microsoft Dynamics 365 Customer Engagement Plan, ediția Enterprise cu SA de tranziție, 62</w:t>
      </w:r>
    </w:p>
    <w:p w:rsidR="00E90FE2" w:rsidRDefault="00E90FE2">
      <w:pPr>
        <w:pStyle w:val="Index1"/>
        <w:tabs>
          <w:tab w:val="right" w:pos="5030"/>
        </w:tabs>
        <w:rPr>
          <w:noProof/>
        </w:rPr>
      </w:pPr>
      <w:r>
        <w:rPr>
          <w:noProof/>
        </w:rPr>
        <w:t>Microsoft Dynamics 365 ediția Enterprise – Instanță de producție vizualizări de pagină suplimentare Portal Customer Engagement, 63</w:t>
      </w:r>
    </w:p>
    <w:p w:rsidR="00E90FE2" w:rsidRDefault="00E90FE2">
      <w:pPr>
        <w:pStyle w:val="Index1"/>
        <w:tabs>
          <w:tab w:val="right" w:pos="5030"/>
        </w:tabs>
        <w:rPr>
          <w:noProof/>
        </w:rPr>
      </w:pPr>
      <w:r>
        <w:rPr>
          <w:noProof/>
        </w:rPr>
        <w:t>Microsoft Dynamics 365 ediția Enterprise – Instanță fără producție vizualizări de pagină suplimentare Portal Customer Engagement, 63</w:t>
      </w:r>
    </w:p>
    <w:p w:rsidR="00E90FE2" w:rsidRDefault="00E90FE2">
      <w:pPr>
        <w:pStyle w:val="Index1"/>
        <w:tabs>
          <w:tab w:val="right" w:pos="5030"/>
        </w:tabs>
        <w:rPr>
          <w:noProof/>
        </w:rPr>
      </w:pPr>
      <w:r>
        <w:rPr>
          <w:noProof/>
        </w:rPr>
        <w:t>Microsoft Dynamics 365 ediția Enterprise - Portal Customer Engagement suplimentar, 63</w:t>
      </w:r>
    </w:p>
    <w:p w:rsidR="00E90FE2" w:rsidRDefault="00E90FE2">
      <w:pPr>
        <w:pStyle w:val="Index1"/>
        <w:tabs>
          <w:tab w:val="right" w:pos="5030"/>
        </w:tabs>
        <w:rPr>
          <w:noProof/>
        </w:rPr>
      </w:pPr>
      <w:r>
        <w:rPr>
          <w:noProof/>
        </w:rPr>
        <w:t>Microsoft Dynamics 365 ediția Enterprise – Postări suplimentare Portal Customer Engagement Social, 63</w:t>
      </w:r>
    </w:p>
    <w:p w:rsidR="00E90FE2" w:rsidRDefault="00E90FE2">
      <w:pPr>
        <w:pStyle w:val="Index1"/>
        <w:tabs>
          <w:tab w:val="right" w:pos="5030"/>
        </w:tabs>
        <w:rPr>
          <w:noProof/>
        </w:rPr>
      </w:pPr>
      <w:r>
        <w:rPr>
          <w:noProof/>
        </w:rPr>
        <w:t>Microsoft Dynamics 365 ediția Enterprise – Stocare de bază de date suplimentare Portal Customer Engagement, 63</w:t>
      </w:r>
    </w:p>
    <w:p w:rsidR="00E90FE2" w:rsidRDefault="00E90FE2">
      <w:pPr>
        <w:pStyle w:val="Index1"/>
        <w:tabs>
          <w:tab w:val="right" w:pos="5030"/>
        </w:tabs>
        <w:rPr>
          <w:noProof/>
        </w:rPr>
      </w:pPr>
      <w:r>
        <w:rPr>
          <w:noProof/>
        </w:rPr>
        <w:t>Microsoft Dynamics 365 ediția Enterprise – Vizualizări de pagină suplimentare Portal Customer Engagement, 63</w:t>
      </w:r>
    </w:p>
    <w:p w:rsidR="00E90FE2" w:rsidRDefault="00E90FE2">
      <w:pPr>
        <w:pStyle w:val="Index1"/>
        <w:tabs>
          <w:tab w:val="right" w:pos="5030"/>
        </w:tabs>
        <w:rPr>
          <w:noProof/>
        </w:rPr>
      </w:pPr>
      <w:r>
        <w:rPr>
          <w:noProof/>
        </w:rPr>
        <w:t>Microsoft Dynamics 365 for Customer Service, ediția Enterprise, 20, 62</w:t>
      </w:r>
    </w:p>
    <w:p w:rsidR="00E90FE2" w:rsidRDefault="00E90FE2">
      <w:pPr>
        <w:pStyle w:val="Index1"/>
        <w:tabs>
          <w:tab w:val="right" w:pos="5030"/>
        </w:tabs>
        <w:rPr>
          <w:noProof/>
        </w:rPr>
      </w:pPr>
      <w:r>
        <w:rPr>
          <w:noProof/>
        </w:rPr>
        <w:t>Microsoft Dynamics 365 for Field Service, ediția Enterprise, 62</w:t>
      </w:r>
    </w:p>
    <w:p w:rsidR="00E90FE2" w:rsidRDefault="00E90FE2">
      <w:pPr>
        <w:pStyle w:val="Index1"/>
        <w:tabs>
          <w:tab w:val="right" w:pos="5030"/>
        </w:tabs>
        <w:rPr>
          <w:noProof/>
        </w:rPr>
      </w:pPr>
      <w:r>
        <w:rPr>
          <w:noProof/>
        </w:rPr>
        <w:t>Microsoft Dynamics 365 for Field Service, ediția Enterprise – Optimizarea planificării resurselor, 63</w:t>
      </w:r>
    </w:p>
    <w:p w:rsidR="00E90FE2" w:rsidRDefault="00E90FE2">
      <w:pPr>
        <w:pStyle w:val="Index1"/>
        <w:tabs>
          <w:tab w:val="right" w:pos="5030"/>
        </w:tabs>
        <w:rPr>
          <w:noProof/>
        </w:rPr>
      </w:pPr>
      <w:r>
        <w:rPr>
          <w:noProof/>
        </w:rPr>
        <w:t>Microsoft Dynamics 365 for Marketing, 62</w:t>
      </w:r>
    </w:p>
    <w:p w:rsidR="00E90FE2" w:rsidRDefault="00E90FE2">
      <w:pPr>
        <w:pStyle w:val="Index1"/>
        <w:tabs>
          <w:tab w:val="right" w:pos="5030"/>
        </w:tabs>
        <w:rPr>
          <w:noProof/>
        </w:rPr>
      </w:pPr>
      <w:r>
        <w:rPr>
          <w:noProof/>
        </w:rPr>
        <w:t>Microsoft Dynamics 365 for Operations Activity, ediția Enterprise, 20</w:t>
      </w:r>
    </w:p>
    <w:p w:rsidR="00E90FE2" w:rsidRDefault="00E90FE2">
      <w:pPr>
        <w:pStyle w:val="Index1"/>
        <w:tabs>
          <w:tab w:val="right" w:pos="5030"/>
        </w:tabs>
        <w:rPr>
          <w:noProof/>
        </w:rPr>
      </w:pPr>
      <w:r>
        <w:rPr>
          <w:noProof/>
        </w:rPr>
        <w:t>Microsoft Dynamics 365 for Operations Device, ediția Enterprise, 20, 62</w:t>
      </w:r>
    </w:p>
    <w:p w:rsidR="00E90FE2" w:rsidRDefault="00E90FE2">
      <w:pPr>
        <w:pStyle w:val="Index1"/>
        <w:tabs>
          <w:tab w:val="right" w:pos="5030"/>
        </w:tabs>
        <w:rPr>
          <w:noProof/>
        </w:rPr>
      </w:pPr>
      <w:r>
        <w:rPr>
          <w:noProof/>
        </w:rPr>
        <w:t>Microsoft Dynamics 365 for Operations Device, ediția Enterprise cu SA de tranziție, 62</w:t>
      </w:r>
    </w:p>
    <w:p w:rsidR="00E90FE2" w:rsidRDefault="00E90FE2">
      <w:pPr>
        <w:pStyle w:val="Index1"/>
        <w:tabs>
          <w:tab w:val="right" w:pos="5030"/>
        </w:tabs>
        <w:rPr>
          <w:noProof/>
        </w:rPr>
      </w:pPr>
      <w:r>
        <w:rPr>
          <w:noProof/>
        </w:rPr>
        <w:t>Microsoft Dynamics 365 for Operations Server, 19</w:t>
      </w:r>
    </w:p>
    <w:p w:rsidR="00E90FE2" w:rsidRDefault="00E90FE2">
      <w:pPr>
        <w:pStyle w:val="Index1"/>
        <w:tabs>
          <w:tab w:val="right" w:pos="5030"/>
        </w:tabs>
        <w:rPr>
          <w:noProof/>
        </w:rPr>
      </w:pPr>
      <w:r>
        <w:rPr>
          <w:noProof/>
        </w:rPr>
        <w:t>Microsoft Dynamics 365 for Operations, ediția Enterprise - Sandbox Nivelul 1</w:t>
      </w:r>
    </w:p>
    <w:p w:rsidR="00E90FE2" w:rsidRDefault="00E90FE2">
      <w:pPr>
        <w:pStyle w:val="Index2"/>
        <w:tabs>
          <w:tab w:val="right" w:pos="5030"/>
        </w:tabs>
        <w:rPr>
          <w:noProof/>
        </w:rPr>
      </w:pPr>
      <w:r>
        <w:rPr>
          <w:noProof/>
        </w:rPr>
        <w:t>Instanță de dezvoltare și de test, 63</w:t>
      </w:r>
    </w:p>
    <w:p w:rsidR="00E90FE2" w:rsidRDefault="00E90FE2">
      <w:pPr>
        <w:pStyle w:val="Index1"/>
        <w:tabs>
          <w:tab w:val="right" w:pos="5030"/>
        </w:tabs>
        <w:rPr>
          <w:noProof/>
        </w:rPr>
      </w:pPr>
      <w:r>
        <w:rPr>
          <w:noProof/>
        </w:rPr>
        <w:t>Microsoft Dynamics 365 for Operations, ediția Enterprise - Sandbox Nivelul 2</w:t>
      </w:r>
    </w:p>
    <w:p w:rsidR="00E90FE2" w:rsidRDefault="00E90FE2">
      <w:pPr>
        <w:pStyle w:val="Index2"/>
        <w:tabs>
          <w:tab w:val="right" w:pos="5030"/>
        </w:tabs>
        <w:rPr>
          <w:noProof/>
        </w:rPr>
      </w:pPr>
      <w:r>
        <w:rPr>
          <w:noProof/>
        </w:rPr>
        <w:t>Test de acceptare Standard, 63</w:t>
      </w:r>
    </w:p>
    <w:p w:rsidR="00E90FE2" w:rsidRDefault="00E90FE2">
      <w:pPr>
        <w:pStyle w:val="Index1"/>
        <w:tabs>
          <w:tab w:val="right" w:pos="5030"/>
        </w:tabs>
        <w:rPr>
          <w:noProof/>
        </w:rPr>
      </w:pPr>
      <w:r>
        <w:rPr>
          <w:noProof/>
        </w:rPr>
        <w:t>Microsoft Dynamics 365 for Operations, ediția Enterprise - Sandbox Nivelul 3</w:t>
      </w:r>
    </w:p>
    <w:p w:rsidR="00E90FE2" w:rsidRDefault="00E90FE2">
      <w:pPr>
        <w:pStyle w:val="Index2"/>
        <w:tabs>
          <w:tab w:val="right" w:pos="5030"/>
        </w:tabs>
        <w:rPr>
          <w:noProof/>
        </w:rPr>
      </w:pPr>
      <w:r>
        <w:rPr>
          <w:noProof/>
        </w:rPr>
        <w:t>Test de acceptare Premier, 63</w:t>
      </w:r>
    </w:p>
    <w:p w:rsidR="00E90FE2" w:rsidRDefault="00E90FE2">
      <w:pPr>
        <w:pStyle w:val="Index1"/>
        <w:tabs>
          <w:tab w:val="right" w:pos="5030"/>
        </w:tabs>
        <w:rPr>
          <w:noProof/>
        </w:rPr>
      </w:pPr>
      <w:r>
        <w:rPr>
          <w:noProof/>
        </w:rPr>
        <w:t>Microsoft Dynamics 365 for Operations, ediția Enterprise - Sandbox Nivelul 4</w:t>
      </w:r>
    </w:p>
    <w:p w:rsidR="00E90FE2" w:rsidRDefault="00E90FE2">
      <w:pPr>
        <w:pStyle w:val="Index2"/>
        <w:tabs>
          <w:tab w:val="right" w:pos="5030"/>
        </w:tabs>
        <w:rPr>
          <w:noProof/>
        </w:rPr>
      </w:pPr>
      <w:r>
        <w:rPr>
          <w:noProof/>
        </w:rPr>
        <w:t>Test de performanță Standard, 63</w:t>
      </w:r>
    </w:p>
    <w:p w:rsidR="00E90FE2" w:rsidRDefault="00E90FE2">
      <w:pPr>
        <w:pStyle w:val="Index1"/>
        <w:tabs>
          <w:tab w:val="right" w:pos="5030"/>
        </w:tabs>
        <w:rPr>
          <w:noProof/>
        </w:rPr>
      </w:pPr>
      <w:r>
        <w:rPr>
          <w:noProof/>
        </w:rPr>
        <w:t>Microsoft Dynamics 365 for Operations, ediția Enterprise - Sandbox Nivelul 5</w:t>
      </w:r>
    </w:p>
    <w:p w:rsidR="00E90FE2" w:rsidRDefault="00E90FE2">
      <w:pPr>
        <w:pStyle w:val="Index2"/>
        <w:tabs>
          <w:tab w:val="right" w:pos="5030"/>
        </w:tabs>
        <w:rPr>
          <w:noProof/>
        </w:rPr>
      </w:pPr>
      <w:r>
        <w:rPr>
          <w:noProof/>
        </w:rPr>
        <w:t>Test de performanță Premier, 63</w:t>
      </w:r>
    </w:p>
    <w:p w:rsidR="00E90FE2" w:rsidRDefault="00E90FE2">
      <w:pPr>
        <w:pStyle w:val="Index1"/>
        <w:tabs>
          <w:tab w:val="right" w:pos="5030"/>
        </w:tabs>
        <w:rPr>
          <w:noProof/>
        </w:rPr>
      </w:pPr>
      <w:r>
        <w:rPr>
          <w:noProof/>
        </w:rPr>
        <w:t>Microsoft Dynamics 365 for Operations, ediția Enterprise – Stocare de bază de date suplimentare, 63</w:t>
      </w:r>
    </w:p>
    <w:p w:rsidR="00E90FE2" w:rsidRDefault="00E90FE2">
      <w:pPr>
        <w:pStyle w:val="Index1"/>
        <w:tabs>
          <w:tab w:val="right" w:pos="5030"/>
        </w:tabs>
        <w:rPr>
          <w:noProof/>
        </w:rPr>
      </w:pPr>
      <w:r>
        <w:rPr>
          <w:noProof/>
        </w:rPr>
        <w:t>Microsoft Dynamics 365 for Operations, ediția Enterprise – Stocare de Fișier suplimentară, 63</w:t>
      </w:r>
    </w:p>
    <w:p w:rsidR="00E90FE2" w:rsidRDefault="00E90FE2">
      <w:pPr>
        <w:pStyle w:val="Index1"/>
        <w:tabs>
          <w:tab w:val="right" w:pos="5030"/>
        </w:tabs>
        <w:rPr>
          <w:noProof/>
        </w:rPr>
      </w:pPr>
      <w:r>
        <w:rPr>
          <w:noProof/>
        </w:rPr>
        <w:t>Microsoft Dynamics 365 for Project Service Automation, ediția Enterprise, 62</w:t>
      </w:r>
    </w:p>
    <w:p w:rsidR="00E90FE2" w:rsidRDefault="00E90FE2">
      <w:pPr>
        <w:pStyle w:val="Index1"/>
        <w:tabs>
          <w:tab w:val="right" w:pos="5030"/>
        </w:tabs>
        <w:rPr>
          <w:noProof/>
        </w:rPr>
      </w:pPr>
      <w:r>
        <w:rPr>
          <w:noProof/>
        </w:rPr>
        <w:t>Microsoft Dynamics 365 for Retail, ediția Enterprise, 62</w:t>
      </w:r>
    </w:p>
    <w:p w:rsidR="00E90FE2" w:rsidRDefault="00E90FE2">
      <w:pPr>
        <w:pStyle w:val="Index1"/>
        <w:tabs>
          <w:tab w:val="right" w:pos="5030"/>
        </w:tabs>
        <w:rPr>
          <w:noProof/>
        </w:rPr>
      </w:pPr>
      <w:r>
        <w:rPr>
          <w:noProof/>
        </w:rPr>
        <w:t>Microsoft Dynamics 365 for Retail, ediție Enterprise cu SA de tranziție, 62</w:t>
      </w:r>
    </w:p>
    <w:p w:rsidR="00E90FE2" w:rsidRDefault="00E90FE2">
      <w:pPr>
        <w:pStyle w:val="Index1"/>
        <w:tabs>
          <w:tab w:val="right" w:pos="5030"/>
        </w:tabs>
        <w:rPr>
          <w:noProof/>
        </w:rPr>
      </w:pPr>
      <w:r>
        <w:rPr>
          <w:noProof/>
        </w:rPr>
        <w:t>Microsoft Dynamics 365 for Sales Professional (licență SL utilizator), 63</w:t>
      </w:r>
    </w:p>
    <w:p w:rsidR="00E90FE2" w:rsidRDefault="00E90FE2">
      <w:pPr>
        <w:pStyle w:val="Index1"/>
        <w:tabs>
          <w:tab w:val="right" w:pos="5030"/>
        </w:tabs>
        <w:rPr>
          <w:noProof/>
        </w:rPr>
      </w:pPr>
      <w:r>
        <w:rPr>
          <w:noProof/>
        </w:rPr>
        <w:t>Microsoft Dynamics 365 for Sales, ediția Enterprise, 20, 62</w:t>
      </w:r>
    </w:p>
    <w:p w:rsidR="00E90FE2" w:rsidRDefault="00E90FE2">
      <w:pPr>
        <w:pStyle w:val="Index1"/>
        <w:tabs>
          <w:tab w:val="right" w:pos="5030"/>
        </w:tabs>
        <w:rPr>
          <w:noProof/>
        </w:rPr>
      </w:pPr>
      <w:r>
        <w:rPr>
          <w:noProof/>
        </w:rPr>
        <w:t>Microsoft Dynamics 365 for Sales, ediția Enterprise, 62</w:t>
      </w:r>
    </w:p>
    <w:p w:rsidR="00E90FE2" w:rsidRDefault="00E90FE2">
      <w:pPr>
        <w:pStyle w:val="Index1"/>
        <w:tabs>
          <w:tab w:val="right" w:pos="5030"/>
        </w:tabs>
        <w:rPr>
          <w:noProof/>
        </w:rPr>
      </w:pPr>
      <w:r>
        <w:rPr>
          <w:noProof/>
        </w:rPr>
        <w:t>Microsoft Dynamics 365 for Talent, ediția Enterprise, 63</w:t>
      </w:r>
    </w:p>
    <w:p w:rsidR="00E90FE2" w:rsidRDefault="00E90FE2">
      <w:pPr>
        <w:pStyle w:val="Index1"/>
        <w:tabs>
          <w:tab w:val="right" w:pos="5030"/>
        </w:tabs>
        <w:rPr>
          <w:noProof/>
        </w:rPr>
      </w:pPr>
      <w:r>
        <w:rPr>
          <w:noProof/>
        </w:rPr>
        <w:t>Microsoft Dynamics 365 for Talent, ediția Enterprise cu SA de tranziție, 63</w:t>
      </w:r>
    </w:p>
    <w:p w:rsidR="00E90FE2" w:rsidRDefault="00E90FE2">
      <w:pPr>
        <w:pStyle w:val="Index1"/>
        <w:tabs>
          <w:tab w:val="right" w:pos="5030"/>
        </w:tabs>
        <w:rPr>
          <w:noProof/>
        </w:rPr>
      </w:pPr>
      <w:r>
        <w:rPr>
          <w:noProof/>
        </w:rPr>
        <w:t>Microsoft Dynamics 365 for Team Members, ediția Enterprise, 20, 63</w:t>
      </w:r>
    </w:p>
    <w:p w:rsidR="00E90FE2" w:rsidRDefault="00E90FE2">
      <w:pPr>
        <w:pStyle w:val="Index1"/>
        <w:tabs>
          <w:tab w:val="right" w:pos="5030"/>
        </w:tabs>
        <w:rPr>
          <w:noProof/>
        </w:rPr>
      </w:pPr>
      <w:r>
        <w:rPr>
          <w:noProof/>
        </w:rPr>
        <w:t>Microsoft Dynamics 365 for Team Members, ediție Enterprise cu SA de tranziție, 63</w:t>
      </w:r>
    </w:p>
    <w:p w:rsidR="00E90FE2" w:rsidRDefault="00E90FE2">
      <w:pPr>
        <w:pStyle w:val="Index1"/>
        <w:tabs>
          <w:tab w:val="right" w:pos="5030"/>
        </w:tabs>
        <w:rPr>
          <w:noProof/>
        </w:rPr>
      </w:pPr>
      <w:r>
        <w:rPr>
          <w:noProof/>
        </w:rPr>
        <w:t>Microsoft Dynamics 365 Plan, ediția Enterprise, 62</w:t>
      </w:r>
    </w:p>
    <w:p w:rsidR="00E90FE2" w:rsidRDefault="00E90FE2">
      <w:pPr>
        <w:pStyle w:val="Index1"/>
        <w:tabs>
          <w:tab w:val="right" w:pos="5030"/>
        </w:tabs>
        <w:rPr>
          <w:noProof/>
        </w:rPr>
      </w:pPr>
      <w:r>
        <w:rPr>
          <w:noProof/>
        </w:rPr>
        <w:t>Microsoft Dynamics 365 Plan, ediția Enterprise cu SA de tranziție, 62</w:t>
      </w:r>
    </w:p>
    <w:p w:rsidR="00E90FE2" w:rsidRDefault="00E90FE2">
      <w:pPr>
        <w:pStyle w:val="Index1"/>
        <w:tabs>
          <w:tab w:val="right" w:pos="5030"/>
        </w:tabs>
        <w:rPr>
          <w:noProof/>
        </w:rPr>
      </w:pPr>
      <w:r>
        <w:rPr>
          <w:noProof/>
        </w:rPr>
        <w:t>Microsoft Dynamics 365 Unified Operations Plan, ediția Enterprise, 62</w:t>
      </w:r>
    </w:p>
    <w:p w:rsidR="00E90FE2" w:rsidRDefault="00E90FE2">
      <w:pPr>
        <w:pStyle w:val="Index1"/>
        <w:tabs>
          <w:tab w:val="right" w:pos="5030"/>
        </w:tabs>
        <w:rPr>
          <w:noProof/>
        </w:rPr>
      </w:pPr>
      <w:r>
        <w:rPr>
          <w:noProof/>
        </w:rPr>
        <w:t>Microsoft Dynamics 365 Unified Operations Plan, ediția Enterprise cu SA de tranziție, 62</w:t>
      </w:r>
    </w:p>
    <w:p w:rsidR="00E90FE2" w:rsidRDefault="00E90FE2">
      <w:pPr>
        <w:pStyle w:val="Index1"/>
        <w:tabs>
          <w:tab w:val="right" w:pos="5030"/>
        </w:tabs>
        <w:rPr>
          <w:noProof/>
        </w:rPr>
      </w:pPr>
      <w:r>
        <w:rPr>
          <w:noProof/>
        </w:rPr>
        <w:t>Microsoft Dynamics AX 2012 R2, 19</w:t>
      </w:r>
    </w:p>
    <w:p w:rsidR="00E90FE2" w:rsidRDefault="00E90FE2">
      <w:pPr>
        <w:pStyle w:val="Index1"/>
        <w:tabs>
          <w:tab w:val="right" w:pos="5030"/>
        </w:tabs>
        <w:rPr>
          <w:noProof/>
        </w:rPr>
      </w:pPr>
      <w:r>
        <w:rPr>
          <w:noProof/>
        </w:rPr>
        <w:t>Microsoft Dynamics AX 2012 R3, 19</w:t>
      </w:r>
    </w:p>
    <w:p w:rsidR="00E90FE2" w:rsidRDefault="00E90FE2">
      <w:pPr>
        <w:pStyle w:val="Index1"/>
        <w:tabs>
          <w:tab w:val="right" w:pos="5030"/>
        </w:tabs>
        <w:rPr>
          <w:noProof/>
        </w:rPr>
      </w:pPr>
      <w:r>
        <w:rPr>
          <w:noProof/>
        </w:rPr>
        <w:t>Microsoft Dynamics AX Standard Commerce Core Server, 86</w:t>
      </w:r>
    </w:p>
    <w:p w:rsidR="00E90FE2" w:rsidRDefault="00E90FE2">
      <w:pPr>
        <w:pStyle w:val="Index1"/>
        <w:tabs>
          <w:tab w:val="right" w:pos="5030"/>
        </w:tabs>
        <w:rPr>
          <w:noProof/>
        </w:rPr>
      </w:pPr>
      <w:r>
        <w:rPr>
          <w:noProof/>
        </w:rPr>
        <w:t>Microsoft Dynamics AX Store Server, 86</w:t>
      </w:r>
    </w:p>
    <w:p w:rsidR="00E90FE2" w:rsidRDefault="00E90FE2">
      <w:pPr>
        <w:pStyle w:val="Index1"/>
        <w:tabs>
          <w:tab w:val="right" w:pos="5030"/>
        </w:tabs>
        <w:rPr>
          <w:noProof/>
        </w:rPr>
      </w:pPr>
      <w:r>
        <w:rPr>
          <w:noProof/>
        </w:rPr>
        <w:t>Microsoft Dynamics CRM 2015, 19</w:t>
      </w:r>
    </w:p>
    <w:p w:rsidR="00E90FE2" w:rsidRDefault="00E90FE2">
      <w:pPr>
        <w:pStyle w:val="Index1"/>
        <w:tabs>
          <w:tab w:val="right" w:pos="5030"/>
        </w:tabs>
        <w:rPr>
          <w:noProof/>
        </w:rPr>
      </w:pPr>
      <w:r>
        <w:rPr>
          <w:noProof/>
        </w:rPr>
        <w:t>Microsoft Dynamics CRM 2016, 19</w:t>
      </w:r>
    </w:p>
    <w:p w:rsidR="00E90FE2" w:rsidRDefault="00E90FE2">
      <w:pPr>
        <w:pStyle w:val="Index1"/>
        <w:tabs>
          <w:tab w:val="right" w:pos="5030"/>
        </w:tabs>
        <w:rPr>
          <w:noProof/>
        </w:rPr>
      </w:pPr>
      <w:r>
        <w:rPr>
          <w:noProof/>
        </w:rPr>
        <w:t>Microsoft Dynamics CRM Server 2013, 86</w:t>
      </w:r>
    </w:p>
    <w:p w:rsidR="00E90FE2" w:rsidRDefault="00E90FE2">
      <w:pPr>
        <w:pStyle w:val="Index1"/>
        <w:tabs>
          <w:tab w:val="right" w:pos="5030"/>
        </w:tabs>
        <w:rPr>
          <w:noProof/>
        </w:rPr>
      </w:pPr>
      <w:r>
        <w:rPr>
          <w:noProof/>
        </w:rPr>
        <w:t>Microsoft Dynamics CRM Server 2015, 86</w:t>
      </w:r>
    </w:p>
    <w:p w:rsidR="00E90FE2" w:rsidRDefault="00E90FE2">
      <w:pPr>
        <w:pStyle w:val="Index1"/>
        <w:tabs>
          <w:tab w:val="right" w:pos="5030"/>
        </w:tabs>
        <w:rPr>
          <w:noProof/>
        </w:rPr>
      </w:pPr>
      <w:r>
        <w:rPr>
          <w:noProof/>
        </w:rPr>
        <w:t>Microsoft Flow Plan 1, 73</w:t>
      </w:r>
    </w:p>
    <w:p w:rsidR="00E90FE2" w:rsidRDefault="00E90FE2">
      <w:pPr>
        <w:pStyle w:val="Index1"/>
        <w:tabs>
          <w:tab w:val="right" w:pos="5030"/>
        </w:tabs>
        <w:rPr>
          <w:noProof/>
        </w:rPr>
      </w:pPr>
      <w:r>
        <w:rPr>
          <w:noProof/>
        </w:rPr>
        <w:t>Microsoft Flow Plan 2, 73</w:t>
      </w:r>
    </w:p>
    <w:p w:rsidR="00E90FE2" w:rsidRDefault="00E90FE2">
      <w:pPr>
        <w:pStyle w:val="Index1"/>
        <w:tabs>
          <w:tab w:val="right" w:pos="5030"/>
        </w:tabs>
        <w:rPr>
          <w:noProof/>
        </w:rPr>
      </w:pPr>
      <w:r>
        <w:rPr>
          <w:noProof/>
        </w:rPr>
        <w:t>Microsoft Intune, 16, 33, 74</w:t>
      </w:r>
    </w:p>
    <w:p w:rsidR="00E90FE2" w:rsidRDefault="00E90FE2">
      <w:pPr>
        <w:pStyle w:val="Index1"/>
        <w:tabs>
          <w:tab w:val="right" w:pos="5030"/>
        </w:tabs>
        <w:rPr>
          <w:noProof/>
        </w:rPr>
      </w:pPr>
      <w:r>
        <w:rPr>
          <w:noProof/>
        </w:rPr>
        <w:t>Microsoft Intune pentru EDU, 74</w:t>
      </w:r>
    </w:p>
    <w:p w:rsidR="00E90FE2" w:rsidRDefault="00E90FE2">
      <w:pPr>
        <w:pStyle w:val="Index1"/>
        <w:tabs>
          <w:tab w:val="right" w:pos="5030"/>
        </w:tabs>
        <w:rPr>
          <w:noProof/>
        </w:rPr>
      </w:pPr>
      <w:r>
        <w:rPr>
          <w:noProof/>
        </w:rPr>
        <w:t>Microsoft Kaizala Pro, 73</w:t>
      </w:r>
    </w:p>
    <w:p w:rsidR="00E90FE2" w:rsidRDefault="00E90FE2">
      <w:pPr>
        <w:pStyle w:val="Index1"/>
        <w:tabs>
          <w:tab w:val="right" w:pos="5030"/>
        </w:tabs>
        <w:rPr>
          <w:noProof/>
        </w:rPr>
      </w:pPr>
      <w:r>
        <w:rPr>
          <w:noProof/>
        </w:rPr>
        <w:t>Microsoft Learning Imagine Academy, 75</w:t>
      </w:r>
    </w:p>
    <w:p w:rsidR="00E90FE2" w:rsidRDefault="00E90FE2">
      <w:pPr>
        <w:pStyle w:val="Index1"/>
        <w:tabs>
          <w:tab w:val="right" w:pos="5030"/>
        </w:tabs>
        <w:rPr>
          <w:noProof/>
        </w:rPr>
      </w:pPr>
      <w:r>
        <w:rPr>
          <w:noProof/>
        </w:rPr>
        <w:t>Microsoft MyAnalytics, 68</w:t>
      </w:r>
    </w:p>
    <w:p w:rsidR="00E90FE2" w:rsidRDefault="00E90FE2">
      <w:pPr>
        <w:pStyle w:val="Index1"/>
        <w:tabs>
          <w:tab w:val="right" w:pos="5030"/>
        </w:tabs>
        <w:rPr>
          <w:noProof/>
        </w:rPr>
      </w:pPr>
      <w:r>
        <w:rPr>
          <w:noProof/>
        </w:rPr>
        <w:t>Microsoft Office Audit și Control Management Server 2013, 27</w:t>
      </w:r>
    </w:p>
    <w:p w:rsidR="00E90FE2" w:rsidRDefault="00E90FE2">
      <w:pPr>
        <w:pStyle w:val="Index1"/>
        <w:tabs>
          <w:tab w:val="right" w:pos="5030"/>
        </w:tabs>
        <w:rPr>
          <w:noProof/>
        </w:rPr>
      </w:pPr>
      <w:r>
        <w:rPr>
          <w:noProof/>
        </w:rPr>
        <w:t>Microsoft PowerApps Plan 1, 73</w:t>
      </w:r>
    </w:p>
    <w:p w:rsidR="00E90FE2" w:rsidRDefault="00E90FE2">
      <w:pPr>
        <w:pStyle w:val="Index1"/>
        <w:tabs>
          <w:tab w:val="right" w:pos="5030"/>
        </w:tabs>
        <w:rPr>
          <w:noProof/>
        </w:rPr>
      </w:pPr>
      <w:r>
        <w:rPr>
          <w:noProof/>
        </w:rPr>
        <w:t>Microsoft PowerApps Plan 2, 73</w:t>
      </w:r>
    </w:p>
    <w:p w:rsidR="00E90FE2" w:rsidRDefault="00E90FE2">
      <w:pPr>
        <w:pStyle w:val="Index1"/>
        <w:tabs>
          <w:tab w:val="right" w:pos="5030"/>
        </w:tabs>
        <w:rPr>
          <w:noProof/>
        </w:rPr>
      </w:pPr>
      <w:r>
        <w:rPr>
          <w:noProof/>
        </w:rPr>
        <w:t>Microsoft Stream Plan 1, 73</w:t>
      </w:r>
    </w:p>
    <w:p w:rsidR="00E90FE2" w:rsidRDefault="00E90FE2">
      <w:pPr>
        <w:pStyle w:val="Index1"/>
        <w:tabs>
          <w:tab w:val="right" w:pos="5030"/>
        </w:tabs>
        <w:rPr>
          <w:noProof/>
        </w:rPr>
      </w:pPr>
      <w:r>
        <w:rPr>
          <w:noProof/>
        </w:rPr>
        <w:t>Microsoft Stream Plan 2, 73</w:t>
      </w:r>
    </w:p>
    <w:p w:rsidR="00E90FE2" w:rsidRDefault="00E90FE2">
      <w:pPr>
        <w:pStyle w:val="Index1"/>
        <w:tabs>
          <w:tab w:val="right" w:pos="5030"/>
        </w:tabs>
        <w:rPr>
          <w:noProof/>
        </w:rPr>
      </w:pPr>
      <w:r>
        <w:rPr>
          <w:noProof/>
        </w:rPr>
        <w:t>Minecraft</w:t>
      </w:r>
    </w:p>
    <w:p w:rsidR="00E90FE2" w:rsidRDefault="00E90FE2">
      <w:pPr>
        <w:pStyle w:val="Index2"/>
        <w:tabs>
          <w:tab w:val="right" w:pos="5030"/>
        </w:tabs>
        <w:rPr>
          <w:noProof/>
        </w:rPr>
      </w:pPr>
      <w:r>
        <w:rPr>
          <w:noProof/>
        </w:rPr>
        <w:t>Education Edition, 75</w:t>
      </w:r>
    </w:p>
    <w:p w:rsidR="00E90FE2" w:rsidRDefault="00E90FE2">
      <w:pPr>
        <w:pStyle w:val="Index1"/>
        <w:tabs>
          <w:tab w:val="right" w:pos="5030"/>
        </w:tabs>
        <w:rPr>
          <w:noProof/>
        </w:rPr>
      </w:pPr>
      <w:r>
        <w:rPr>
          <w:noProof/>
        </w:rPr>
        <w:t>Mobile Asset Management Distance Matrix Per Asset Automatic, 72</w:t>
      </w:r>
    </w:p>
    <w:p w:rsidR="00E90FE2" w:rsidRDefault="00E90FE2">
      <w:pPr>
        <w:pStyle w:val="Index1"/>
        <w:tabs>
          <w:tab w:val="right" w:pos="5030"/>
        </w:tabs>
        <w:rPr>
          <w:noProof/>
        </w:rPr>
      </w:pPr>
      <w:r>
        <w:rPr>
          <w:noProof/>
        </w:rPr>
        <w:t>Mobile Asset Management Distance Matrix Per Asset Manual, 72</w:t>
      </w:r>
    </w:p>
    <w:p w:rsidR="00E90FE2" w:rsidRDefault="00E90FE2">
      <w:pPr>
        <w:pStyle w:val="Index1"/>
        <w:tabs>
          <w:tab w:val="right" w:pos="5030"/>
        </w:tabs>
        <w:rPr>
          <w:noProof/>
        </w:rPr>
      </w:pPr>
      <w:r>
        <w:rPr>
          <w:noProof/>
        </w:rPr>
        <w:t>Mobile Asset Management Drive Analytics Per Asset, 72</w:t>
      </w:r>
    </w:p>
    <w:p w:rsidR="00E90FE2" w:rsidRDefault="00E90FE2">
      <w:pPr>
        <w:pStyle w:val="Index1"/>
        <w:tabs>
          <w:tab w:val="right" w:pos="5030"/>
        </w:tabs>
        <w:rPr>
          <w:noProof/>
        </w:rPr>
      </w:pPr>
      <w:r>
        <w:rPr>
          <w:noProof/>
        </w:rPr>
        <w:t>Mobile Asset Management Per Asset (SL), 72</w:t>
      </w:r>
    </w:p>
    <w:p w:rsidR="00E90FE2" w:rsidRDefault="00E90FE2">
      <w:pPr>
        <w:pStyle w:val="Index1"/>
        <w:tabs>
          <w:tab w:val="right" w:pos="5030"/>
        </w:tabs>
        <w:rPr>
          <w:noProof/>
        </w:rPr>
      </w:pPr>
      <w:r>
        <w:rPr>
          <w:noProof/>
        </w:rPr>
        <w:t>Mobile Asset Management Truck Routing Per Asset, 72</w:t>
      </w:r>
    </w:p>
    <w:p w:rsidR="00E90FE2" w:rsidRDefault="00E90FE2">
      <w:pPr>
        <w:pStyle w:val="Index1"/>
        <w:tabs>
          <w:tab w:val="right" w:pos="5030"/>
        </w:tabs>
        <w:rPr>
          <w:noProof/>
        </w:rPr>
      </w:pPr>
      <w:r>
        <w:rPr>
          <w:noProof/>
        </w:rPr>
        <w:t>Office 2013, 22</w:t>
      </w:r>
    </w:p>
    <w:p w:rsidR="00E90FE2" w:rsidRDefault="00E90FE2">
      <w:pPr>
        <w:pStyle w:val="Index1"/>
        <w:tabs>
          <w:tab w:val="right" w:pos="5030"/>
        </w:tabs>
        <w:rPr>
          <w:noProof/>
        </w:rPr>
      </w:pPr>
      <w:r>
        <w:rPr>
          <w:noProof/>
        </w:rPr>
        <w:t>Office 2016 for Mac Standard, 24</w:t>
      </w:r>
    </w:p>
    <w:p w:rsidR="00E90FE2" w:rsidRDefault="00E90FE2">
      <w:pPr>
        <w:pStyle w:val="Index1"/>
        <w:tabs>
          <w:tab w:val="right" w:pos="5030"/>
        </w:tabs>
        <w:rPr>
          <w:noProof/>
        </w:rPr>
      </w:pPr>
      <w:r>
        <w:rPr>
          <w:noProof/>
        </w:rPr>
        <w:t>Office 365 A1, 66</w:t>
      </w:r>
    </w:p>
    <w:p w:rsidR="00E90FE2" w:rsidRDefault="00E90FE2">
      <w:pPr>
        <w:pStyle w:val="Index1"/>
        <w:tabs>
          <w:tab w:val="right" w:pos="5030"/>
        </w:tabs>
        <w:rPr>
          <w:noProof/>
        </w:rPr>
      </w:pPr>
      <w:r>
        <w:rPr>
          <w:noProof/>
        </w:rPr>
        <w:t>Office 365 A3, 66</w:t>
      </w:r>
    </w:p>
    <w:p w:rsidR="00E90FE2" w:rsidRDefault="00E90FE2">
      <w:pPr>
        <w:pStyle w:val="Index1"/>
        <w:tabs>
          <w:tab w:val="right" w:pos="5030"/>
        </w:tabs>
        <w:rPr>
          <w:noProof/>
        </w:rPr>
      </w:pPr>
      <w:r>
        <w:rPr>
          <w:noProof/>
        </w:rPr>
        <w:t>Office 365 A5, 66</w:t>
      </w:r>
    </w:p>
    <w:p w:rsidR="00E90FE2" w:rsidRDefault="00E90FE2">
      <w:pPr>
        <w:pStyle w:val="Index1"/>
        <w:tabs>
          <w:tab w:val="right" w:pos="5030"/>
        </w:tabs>
        <w:rPr>
          <w:noProof/>
        </w:rPr>
      </w:pPr>
      <w:r>
        <w:rPr>
          <w:noProof/>
        </w:rPr>
        <w:t>Office 365 Advanced Compliance, 68</w:t>
      </w:r>
    </w:p>
    <w:p w:rsidR="00E90FE2" w:rsidRDefault="00E90FE2">
      <w:pPr>
        <w:pStyle w:val="Index1"/>
        <w:tabs>
          <w:tab w:val="right" w:pos="5030"/>
        </w:tabs>
        <w:rPr>
          <w:noProof/>
        </w:rPr>
      </w:pPr>
      <w:r>
        <w:rPr>
          <w:noProof/>
        </w:rPr>
        <w:t>Office 365 Business, 65</w:t>
      </w:r>
    </w:p>
    <w:p w:rsidR="00E90FE2" w:rsidRDefault="00E90FE2">
      <w:pPr>
        <w:pStyle w:val="Index1"/>
        <w:tabs>
          <w:tab w:val="right" w:pos="5030"/>
        </w:tabs>
        <w:rPr>
          <w:noProof/>
        </w:rPr>
      </w:pPr>
      <w:r>
        <w:rPr>
          <w:noProof/>
        </w:rPr>
        <w:t>Office 365 Business Essentials, 66</w:t>
      </w:r>
    </w:p>
    <w:p w:rsidR="00E90FE2" w:rsidRDefault="00E90FE2">
      <w:pPr>
        <w:pStyle w:val="Index1"/>
        <w:tabs>
          <w:tab w:val="right" w:pos="5030"/>
        </w:tabs>
        <w:rPr>
          <w:noProof/>
        </w:rPr>
      </w:pPr>
      <w:r>
        <w:rPr>
          <w:noProof/>
        </w:rPr>
        <w:t>Office 365 Business Premium, 66</w:t>
      </w:r>
    </w:p>
    <w:p w:rsidR="00E90FE2" w:rsidRDefault="00E90FE2">
      <w:pPr>
        <w:pStyle w:val="Index1"/>
        <w:tabs>
          <w:tab w:val="right" w:pos="5030"/>
        </w:tabs>
        <w:rPr>
          <w:noProof/>
        </w:rPr>
      </w:pPr>
      <w:r>
        <w:rPr>
          <w:noProof/>
        </w:rPr>
        <w:t>Office 365 Enterprise E1, 16, 66</w:t>
      </w:r>
    </w:p>
    <w:p w:rsidR="00E90FE2" w:rsidRDefault="00E90FE2">
      <w:pPr>
        <w:pStyle w:val="Index1"/>
        <w:tabs>
          <w:tab w:val="right" w:pos="5030"/>
        </w:tabs>
        <w:rPr>
          <w:noProof/>
        </w:rPr>
      </w:pPr>
      <w:r>
        <w:rPr>
          <w:noProof/>
        </w:rPr>
        <w:t>Office 365 Enterprise E1 și Microsoft Intune, 16</w:t>
      </w:r>
    </w:p>
    <w:p w:rsidR="00E90FE2" w:rsidRDefault="00E90FE2">
      <w:pPr>
        <w:pStyle w:val="Index1"/>
        <w:tabs>
          <w:tab w:val="right" w:pos="5030"/>
        </w:tabs>
        <w:rPr>
          <w:noProof/>
        </w:rPr>
      </w:pPr>
      <w:r>
        <w:rPr>
          <w:noProof/>
        </w:rPr>
        <w:t>Office 365 Enterprise E3, 16, 66</w:t>
      </w:r>
    </w:p>
    <w:p w:rsidR="00E90FE2" w:rsidRDefault="00E90FE2">
      <w:pPr>
        <w:pStyle w:val="Index1"/>
        <w:tabs>
          <w:tab w:val="right" w:pos="5030"/>
        </w:tabs>
        <w:rPr>
          <w:noProof/>
        </w:rPr>
      </w:pPr>
      <w:r>
        <w:rPr>
          <w:noProof/>
        </w:rPr>
        <w:t>Office 365 Enterprise E3 și Microsoft Intune, 16</w:t>
      </w:r>
    </w:p>
    <w:p w:rsidR="00E90FE2" w:rsidRDefault="00E90FE2">
      <w:pPr>
        <w:pStyle w:val="Index1"/>
        <w:tabs>
          <w:tab w:val="right" w:pos="5030"/>
        </w:tabs>
        <w:rPr>
          <w:noProof/>
        </w:rPr>
      </w:pPr>
      <w:r>
        <w:rPr>
          <w:noProof/>
        </w:rPr>
        <w:t>Office 365 Enterprise E4, 66</w:t>
      </w:r>
    </w:p>
    <w:p w:rsidR="00E90FE2" w:rsidRDefault="00E90FE2">
      <w:pPr>
        <w:pStyle w:val="Index1"/>
        <w:tabs>
          <w:tab w:val="right" w:pos="5030"/>
        </w:tabs>
        <w:rPr>
          <w:noProof/>
        </w:rPr>
      </w:pPr>
      <w:r>
        <w:rPr>
          <w:noProof/>
        </w:rPr>
        <w:t>Office 365 Enterprise E5, 16</w:t>
      </w:r>
    </w:p>
    <w:p w:rsidR="00E90FE2" w:rsidRDefault="00E90FE2">
      <w:pPr>
        <w:pStyle w:val="Index1"/>
        <w:tabs>
          <w:tab w:val="right" w:pos="5030"/>
        </w:tabs>
        <w:rPr>
          <w:noProof/>
        </w:rPr>
      </w:pPr>
      <w:r>
        <w:rPr>
          <w:noProof/>
        </w:rPr>
        <w:t>Office 365 Enterprise E5 (Licență SL utilizator), 66</w:t>
      </w:r>
    </w:p>
    <w:p w:rsidR="00E90FE2" w:rsidRDefault="00E90FE2">
      <w:pPr>
        <w:pStyle w:val="Index1"/>
        <w:tabs>
          <w:tab w:val="right" w:pos="5030"/>
        </w:tabs>
        <w:rPr>
          <w:noProof/>
        </w:rPr>
      </w:pPr>
      <w:r>
        <w:rPr>
          <w:noProof/>
        </w:rPr>
        <w:t>Office 365 Enterprise E5 și Microsoft Intune, 16</w:t>
      </w:r>
    </w:p>
    <w:p w:rsidR="00E90FE2" w:rsidRDefault="00E90FE2">
      <w:pPr>
        <w:pStyle w:val="Index1"/>
        <w:tabs>
          <w:tab w:val="right" w:pos="5030"/>
        </w:tabs>
        <w:rPr>
          <w:noProof/>
        </w:rPr>
      </w:pPr>
      <w:r>
        <w:rPr>
          <w:noProof/>
        </w:rPr>
        <w:t>Office 365 Enterprise F1, 67</w:t>
      </w:r>
    </w:p>
    <w:p w:rsidR="00E90FE2" w:rsidRDefault="00E90FE2">
      <w:pPr>
        <w:pStyle w:val="Index1"/>
        <w:tabs>
          <w:tab w:val="right" w:pos="5030"/>
        </w:tabs>
        <w:rPr>
          <w:noProof/>
        </w:rPr>
      </w:pPr>
      <w:r>
        <w:rPr>
          <w:noProof/>
        </w:rPr>
        <w:t>Office 365 Extra File Storage 1 GB, 70</w:t>
      </w:r>
    </w:p>
    <w:p w:rsidR="00E90FE2" w:rsidRDefault="00E90FE2">
      <w:pPr>
        <w:pStyle w:val="Index1"/>
        <w:tabs>
          <w:tab w:val="right" w:pos="5030"/>
        </w:tabs>
        <w:rPr>
          <w:noProof/>
        </w:rPr>
      </w:pPr>
      <w:r>
        <w:rPr>
          <w:noProof/>
        </w:rPr>
        <w:t>Office 365 pentru firme medii, 67</w:t>
      </w:r>
    </w:p>
    <w:p w:rsidR="00E90FE2" w:rsidRDefault="00E90FE2">
      <w:pPr>
        <w:pStyle w:val="Index1"/>
        <w:tabs>
          <w:tab w:val="right" w:pos="5030"/>
        </w:tabs>
        <w:rPr>
          <w:noProof/>
        </w:rPr>
      </w:pPr>
      <w:r>
        <w:rPr>
          <w:noProof/>
        </w:rPr>
        <w:t>Office 365 ProPlus, 65</w:t>
      </w:r>
    </w:p>
    <w:p w:rsidR="00E90FE2" w:rsidRDefault="00E90FE2">
      <w:pPr>
        <w:pStyle w:val="Index1"/>
        <w:tabs>
          <w:tab w:val="right" w:pos="5030"/>
        </w:tabs>
        <w:rPr>
          <w:noProof/>
        </w:rPr>
      </w:pPr>
      <w:r>
        <w:rPr>
          <w:noProof/>
        </w:rPr>
        <w:t>Office for Mac 2011, 24</w:t>
      </w:r>
    </w:p>
    <w:p w:rsidR="00E90FE2" w:rsidRDefault="00E90FE2">
      <w:pPr>
        <w:pStyle w:val="Index1"/>
        <w:tabs>
          <w:tab w:val="right" w:pos="5030"/>
        </w:tabs>
        <w:rPr>
          <w:noProof/>
        </w:rPr>
      </w:pPr>
      <w:r>
        <w:rPr>
          <w:noProof/>
        </w:rPr>
        <w:t>Office for Mac Standard, 85</w:t>
      </w:r>
    </w:p>
    <w:p w:rsidR="00E90FE2" w:rsidRDefault="00E90FE2">
      <w:pPr>
        <w:pStyle w:val="Index1"/>
        <w:tabs>
          <w:tab w:val="right" w:pos="5030"/>
        </w:tabs>
        <w:rPr>
          <w:noProof/>
        </w:rPr>
      </w:pPr>
      <w:r>
        <w:rPr>
          <w:noProof/>
        </w:rPr>
        <w:t>Office Multi Language Pack, 65, 67</w:t>
      </w:r>
    </w:p>
    <w:p w:rsidR="00E90FE2" w:rsidRDefault="00E90FE2">
      <w:pPr>
        <w:pStyle w:val="Index1"/>
        <w:tabs>
          <w:tab w:val="right" w:pos="5030"/>
        </w:tabs>
        <w:rPr>
          <w:noProof/>
        </w:rPr>
      </w:pPr>
      <w:r>
        <w:rPr>
          <w:noProof/>
        </w:rPr>
        <w:t>Office Multi Language Pack 2013, 22</w:t>
      </w:r>
    </w:p>
    <w:p w:rsidR="00E90FE2" w:rsidRDefault="00E90FE2">
      <w:pPr>
        <w:pStyle w:val="Index1"/>
        <w:tabs>
          <w:tab w:val="right" w:pos="5030"/>
        </w:tabs>
        <w:rPr>
          <w:noProof/>
        </w:rPr>
      </w:pPr>
      <w:r>
        <w:rPr>
          <w:noProof/>
        </w:rPr>
        <w:t>Office Online, 65</w:t>
      </w:r>
    </w:p>
    <w:p w:rsidR="00E90FE2" w:rsidRDefault="00E90FE2">
      <w:pPr>
        <w:pStyle w:val="Index1"/>
        <w:tabs>
          <w:tab w:val="right" w:pos="5030"/>
        </w:tabs>
        <w:rPr>
          <w:noProof/>
        </w:rPr>
      </w:pPr>
      <w:r>
        <w:rPr>
          <w:noProof/>
        </w:rPr>
        <w:t>Office Online pentru Office 365, 85</w:t>
      </w:r>
    </w:p>
    <w:p w:rsidR="00E90FE2" w:rsidRDefault="00E90FE2">
      <w:pPr>
        <w:pStyle w:val="Index1"/>
        <w:tabs>
          <w:tab w:val="right" w:pos="5030"/>
        </w:tabs>
        <w:rPr>
          <w:noProof/>
        </w:rPr>
      </w:pPr>
      <w:r>
        <w:rPr>
          <w:noProof/>
        </w:rPr>
        <w:t>Office Professional Plus, 65, 85, 92</w:t>
      </w:r>
    </w:p>
    <w:p w:rsidR="00E90FE2" w:rsidRDefault="00E90FE2">
      <w:pPr>
        <w:pStyle w:val="Index1"/>
        <w:tabs>
          <w:tab w:val="right" w:pos="5030"/>
        </w:tabs>
        <w:rPr>
          <w:noProof/>
        </w:rPr>
      </w:pPr>
      <w:r>
        <w:rPr>
          <w:noProof/>
        </w:rPr>
        <w:t>Office Professional Plus 2013, 65</w:t>
      </w:r>
    </w:p>
    <w:p w:rsidR="00E90FE2" w:rsidRDefault="00E90FE2">
      <w:pPr>
        <w:pStyle w:val="Index1"/>
        <w:tabs>
          <w:tab w:val="right" w:pos="5030"/>
        </w:tabs>
        <w:rPr>
          <w:noProof/>
        </w:rPr>
      </w:pPr>
      <w:r>
        <w:rPr>
          <w:noProof/>
        </w:rPr>
        <w:t>Office Professional Plus 2016, 22, 39</w:t>
      </w:r>
    </w:p>
    <w:p w:rsidR="00E90FE2" w:rsidRDefault="00E90FE2">
      <w:pPr>
        <w:pStyle w:val="Index1"/>
        <w:tabs>
          <w:tab w:val="right" w:pos="5030"/>
        </w:tabs>
        <w:rPr>
          <w:noProof/>
        </w:rPr>
      </w:pPr>
      <w:r>
        <w:rPr>
          <w:noProof/>
        </w:rPr>
        <w:t>Office Standard, 65, 85, 92</w:t>
      </w:r>
    </w:p>
    <w:p w:rsidR="00E90FE2" w:rsidRDefault="00E90FE2">
      <w:pPr>
        <w:pStyle w:val="Index1"/>
        <w:tabs>
          <w:tab w:val="right" w:pos="5030"/>
        </w:tabs>
        <w:rPr>
          <w:noProof/>
        </w:rPr>
      </w:pPr>
      <w:r>
        <w:rPr>
          <w:noProof/>
        </w:rPr>
        <w:t>Office Standard 2016, 22</w:t>
      </w:r>
    </w:p>
    <w:p w:rsidR="00E90FE2" w:rsidRDefault="00E90FE2">
      <w:pPr>
        <w:pStyle w:val="Index1"/>
        <w:tabs>
          <w:tab w:val="right" w:pos="5030"/>
        </w:tabs>
        <w:rPr>
          <w:noProof/>
        </w:rPr>
      </w:pPr>
      <w:r>
        <w:rPr>
          <w:noProof/>
        </w:rPr>
        <w:t>OneDrive for Business Plan 1, 69</w:t>
      </w:r>
    </w:p>
    <w:p w:rsidR="00E90FE2" w:rsidRDefault="00E90FE2">
      <w:pPr>
        <w:pStyle w:val="Index1"/>
        <w:tabs>
          <w:tab w:val="right" w:pos="5030"/>
        </w:tabs>
        <w:rPr>
          <w:noProof/>
        </w:rPr>
      </w:pPr>
      <w:r>
        <w:rPr>
          <w:noProof/>
        </w:rPr>
        <w:t>OneDrive for Business Plan 2, 69</w:t>
      </w:r>
    </w:p>
    <w:p w:rsidR="00E90FE2" w:rsidRDefault="00E90FE2">
      <w:pPr>
        <w:pStyle w:val="Index1"/>
        <w:tabs>
          <w:tab w:val="right" w:pos="5030"/>
        </w:tabs>
        <w:rPr>
          <w:noProof/>
        </w:rPr>
      </w:pPr>
      <w:r>
        <w:rPr>
          <w:noProof/>
        </w:rPr>
        <w:t>Operations Management and Security</w:t>
      </w:r>
    </w:p>
    <w:p w:rsidR="00E90FE2" w:rsidRDefault="00E90FE2">
      <w:pPr>
        <w:pStyle w:val="Index2"/>
        <w:tabs>
          <w:tab w:val="right" w:pos="5030"/>
        </w:tabs>
        <w:rPr>
          <w:noProof/>
        </w:rPr>
      </w:pPr>
      <w:r>
        <w:rPr>
          <w:noProof/>
        </w:rPr>
        <w:t>automatizare și control, 55</w:t>
      </w:r>
    </w:p>
    <w:p w:rsidR="00E90FE2" w:rsidRDefault="00E90FE2">
      <w:pPr>
        <w:pStyle w:val="Index2"/>
        <w:tabs>
          <w:tab w:val="right" w:pos="5030"/>
        </w:tabs>
        <w:rPr>
          <w:noProof/>
        </w:rPr>
      </w:pPr>
      <w:r>
        <w:rPr>
          <w:noProof/>
        </w:rPr>
        <w:t>evaluare și analiză, 55</w:t>
      </w:r>
    </w:p>
    <w:p w:rsidR="00E90FE2" w:rsidRDefault="00E90FE2">
      <w:pPr>
        <w:pStyle w:val="Index2"/>
        <w:tabs>
          <w:tab w:val="right" w:pos="5030"/>
        </w:tabs>
        <w:rPr>
          <w:noProof/>
        </w:rPr>
      </w:pPr>
      <w:r>
        <w:rPr>
          <w:noProof/>
        </w:rPr>
        <w:t>Licențe de rezervă și recuperarea după dezastru, 55</w:t>
      </w:r>
    </w:p>
    <w:p w:rsidR="00E90FE2" w:rsidRDefault="00E90FE2">
      <w:pPr>
        <w:pStyle w:val="Index2"/>
        <w:tabs>
          <w:tab w:val="right" w:pos="5030"/>
        </w:tabs>
        <w:rPr>
          <w:noProof/>
        </w:rPr>
      </w:pPr>
      <w:r>
        <w:rPr>
          <w:noProof/>
        </w:rPr>
        <w:t>securitatea și conformitatea, 55</w:t>
      </w:r>
    </w:p>
    <w:p w:rsidR="00E90FE2" w:rsidRDefault="00E90FE2">
      <w:pPr>
        <w:pStyle w:val="Index1"/>
        <w:tabs>
          <w:tab w:val="right" w:pos="5030"/>
        </w:tabs>
        <w:rPr>
          <w:noProof/>
        </w:rPr>
      </w:pPr>
      <w:r>
        <w:rPr>
          <w:noProof/>
        </w:rPr>
        <w:t>Operations Management and Security E1, 55</w:t>
      </w:r>
    </w:p>
    <w:p w:rsidR="00E90FE2" w:rsidRDefault="00E90FE2">
      <w:pPr>
        <w:pStyle w:val="Index1"/>
        <w:tabs>
          <w:tab w:val="right" w:pos="5030"/>
        </w:tabs>
        <w:rPr>
          <w:noProof/>
        </w:rPr>
      </w:pPr>
      <w:r>
        <w:rPr>
          <w:noProof/>
        </w:rPr>
        <w:t>Operations Management and Security E2, 55</w:t>
      </w:r>
    </w:p>
    <w:p w:rsidR="00E90FE2" w:rsidRDefault="00E90FE2">
      <w:pPr>
        <w:pStyle w:val="Index1"/>
        <w:tabs>
          <w:tab w:val="right" w:pos="5030"/>
        </w:tabs>
        <w:rPr>
          <w:noProof/>
        </w:rPr>
      </w:pPr>
      <w:r>
        <w:rPr>
          <w:noProof/>
        </w:rPr>
        <w:t>Outlook 2016, 22</w:t>
      </w:r>
    </w:p>
    <w:p w:rsidR="00E90FE2" w:rsidRDefault="00E90FE2">
      <w:pPr>
        <w:pStyle w:val="Index1"/>
        <w:tabs>
          <w:tab w:val="right" w:pos="5030"/>
        </w:tabs>
        <w:rPr>
          <w:noProof/>
        </w:rPr>
      </w:pPr>
      <w:r>
        <w:rPr>
          <w:noProof/>
        </w:rPr>
        <w:t>Outlook 2016 for Mac, 24</w:t>
      </w:r>
    </w:p>
    <w:p w:rsidR="00E90FE2" w:rsidRDefault="00E90FE2">
      <w:pPr>
        <w:pStyle w:val="Index1"/>
        <w:tabs>
          <w:tab w:val="right" w:pos="5030"/>
        </w:tabs>
        <w:rPr>
          <w:noProof/>
        </w:rPr>
      </w:pPr>
      <w:r>
        <w:rPr>
          <w:noProof/>
        </w:rPr>
        <w:t>Persoane de contact suplimentare Microsoft Dynamics 365 for Marketing, 63</w:t>
      </w:r>
    </w:p>
    <w:p w:rsidR="00E90FE2" w:rsidRDefault="00E90FE2">
      <w:pPr>
        <w:pStyle w:val="Index1"/>
        <w:tabs>
          <w:tab w:val="right" w:pos="5030"/>
        </w:tabs>
        <w:rPr>
          <w:noProof/>
        </w:rPr>
      </w:pPr>
      <w:r>
        <w:rPr>
          <w:noProof/>
        </w:rPr>
        <w:t>Plan cu dispozitiv Microsoft Azure StorSimple (dispozitiv 8100), 55</w:t>
      </w:r>
    </w:p>
    <w:p w:rsidR="00E90FE2" w:rsidRDefault="00E90FE2">
      <w:pPr>
        <w:pStyle w:val="Index1"/>
        <w:tabs>
          <w:tab w:val="right" w:pos="5030"/>
        </w:tabs>
        <w:rPr>
          <w:noProof/>
        </w:rPr>
      </w:pPr>
      <w:r>
        <w:rPr>
          <w:noProof/>
        </w:rPr>
        <w:t>Plan cu dispozitiv Microsoft Azure StorSimple (dispozitiv 8600), 55</w:t>
      </w:r>
    </w:p>
    <w:p w:rsidR="00E90FE2" w:rsidRDefault="00E90FE2">
      <w:pPr>
        <w:pStyle w:val="Index1"/>
        <w:tabs>
          <w:tab w:val="right" w:pos="5030"/>
        </w:tabs>
        <w:rPr>
          <w:noProof/>
        </w:rPr>
      </w:pPr>
      <w:r>
        <w:rPr>
          <w:noProof/>
        </w:rPr>
        <w:t>Plan de apelare, 71</w:t>
      </w:r>
    </w:p>
    <w:p w:rsidR="00E90FE2" w:rsidRDefault="00E90FE2">
      <w:pPr>
        <w:pStyle w:val="Index1"/>
        <w:tabs>
          <w:tab w:val="right" w:pos="5030"/>
        </w:tabs>
        <w:rPr>
          <w:noProof/>
        </w:rPr>
      </w:pPr>
      <w:r>
        <w:rPr>
          <w:noProof/>
        </w:rPr>
        <w:t>Plan de întreținere predictivă 1 al IoT Suite, 55</w:t>
      </w:r>
    </w:p>
    <w:p w:rsidR="00E90FE2" w:rsidRDefault="00E90FE2">
      <w:pPr>
        <w:pStyle w:val="Index1"/>
        <w:tabs>
          <w:tab w:val="right" w:pos="5030"/>
        </w:tabs>
        <w:rPr>
          <w:noProof/>
        </w:rPr>
      </w:pPr>
      <w:r>
        <w:rPr>
          <w:noProof/>
        </w:rPr>
        <w:t>Plan de întreținere predictivă 2 al IoT Suite, 55</w:t>
      </w:r>
    </w:p>
    <w:p w:rsidR="00E90FE2" w:rsidRDefault="00E90FE2">
      <w:pPr>
        <w:pStyle w:val="Index1"/>
        <w:tabs>
          <w:tab w:val="right" w:pos="5030"/>
        </w:tabs>
        <w:rPr>
          <w:noProof/>
        </w:rPr>
      </w:pPr>
      <w:r>
        <w:rPr>
          <w:noProof/>
        </w:rPr>
        <w:t>Plan de monitorizare la distanță 1 al suitei IoT, 55</w:t>
      </w:r>
    </w:p>
    <w:p w:rsidR="00E90FE2" w:rsidRDefault="00E90FE2">
      <w:pPr>
        <w:pStyle w:val="Index1"/>
        <w:tabs>
          <w:tab w:val="right" w:pos="5030"/>
        </w:tabs>
        <w:rPr>
          <w:noProof/>
        </w:rPr>
      </w:pPr>
      <w:r>
        <w:rPr>
          <w:noProof/>
        </w:rPr>
        <w:t>Plan de monitorizare la distanță 2 al suitei IoT, 55</w:t>
      </w:r>
    </w:p>
    <w:p w:rsidR="00E90FE2" w:rsidRDefault="00E90FE2">
      <w:pPr>
        <w:pStyle w:val="Index1"/>
        <w:tabs>
          <w:tab w:val="right" w:pos="5030"/>
        </w:tabs>
        <w:rPr>
          <w:noProof/>
        </w:rPr>
      </w:pPr>
      <w:r>
        <w:rPr>
          <w:noProof/>
        </w:rPr>
        <w:t>Platforma de gestionare a resurselor Mobile, 72</w:t>
      </w:r>
    </w:p>
    <w:p w:rsidR="00E90FE2" w:rsidRDefault="00E90FE2">
      <w:pPr>
        <w:pStyle w:val="Index1"/>
        <w:tabs>
          <w:tab w:val="right" w:pos="5030"/>
        </w:tabs>
        <w:rPr>
          <w:noProof/>
        </w:rPr>
      </w:pPr>
      <w:r>
        <w:rPr>
          <w:noProof/>
        </w:rPr>
        <w:t>Platforme MSDN, 38</w:t>
      </w:r>
    </w:p>
    <w:p w:rsidR="00E90FE2" w:rsidRDefault="00E90FE2">
      <w:pPr>
        <w:pStyle w:val="Index1"/>
        <w:tabs>
          <w:tab w:val="right" w:pos="5030"/>
        </w:tabs>
        <w:rPr>
          <w:noProof/>
        </w:rPr>
      </w:pPr>
      <w:r>
        <w:rPr>
          <w:noProof/>
        </w:rPr>
        <w:t>Power BI Premium EM1, 73</w:t>
      </w:r>
    </w:p>
    <w:p w:rsidR="00E90FE2" w:rsidRDefault="00E90FE2">
      <w:pPr>
        <w:pStyle w:val="Index1"/>
        <w:tabs>
          <w:tab w:val="right" w:pos="5030"/>
        </w:tabs>
        <w:rPr>
          <w:noProof/>
        </w:rPr>
      </w:pPr>
      <w:r>
        <w:rPr>
          <w:noProof/>
        </w:rPr>
        <w:t>Power BI Premium EM1 A, 73</w:t>
      </w:r>
    </w:p>
    <w:p w:rsidR="00E90FE2" w:rsidRDefault="00E90FE2">
      <w:pPr>
        <w:pStyle w:val="Index1"/>
        <w:tabs>
          <w:tab w:val="right" w:pos="5030"/>
        </w:tabs>
        <w:rPr>
          <w:noProof/>
        </w:rPr>
      </w:pPr>
      <w:r>
        <w:rPr>
          <w:noProof/>
        </w:rPr>
        <w:t>Power BI Premium EM2, 73</w:t>
      </w:r>
    </w:p>
    <w:p w:rsidR="00E90FE2" w:rsidRDefault="00E90FE2">
      <w:pPr>
        <w:pStyle w:val="Index1"/>
        <w:tabs>
          <w:tab w:val="right" w:pos="5030"/>
        </w:tabs>
        <w:rPr>
          <w:noProof/>
        </w:rPr>
      </w:pPr>
      <w:r>
        <w:rPr>
          <w:noProof/>
        </w:rPr>
        <w:t>Power BI Premium EM2 A, 73</w:t>
      </w:r>
    </w:p>
    <w:p w:rsidR="00E90FE2" w:rsidRDefault="00E90FE2">
      <w:pPr>
        <w:pStyle w:val="Index1"/>
        <w:tabs>
          <w:tab w:val="right" w:pos="5030"/>
        </w:tabs>
        <w:rPr>
          <w:noProof/>
        </w:rPr>
      </w:pPr>
      <w:r>
        <w:rPr>
          <w:noProof/>
        </w:rPr>
        <w:t>Power BI Premium EM3, 73</w:t>
      </w:r>
    </w:p>
    <w:p w:rsidR="00E90FE2" w:rsidRDefault="00E90FE2">
      <w:pPr>
        <w:pStyle w:val="Index1"/>
        <w:tabs>
          <w:tab w:val="right" w:pos="5030"/>
        </w:tabs>
        <w:rPr>
          <w:noProof/>
        </w:rPr>
      </w:pPr>
      <w:r>
        <w:rPr>
          <w:noProof/>
        </w:rPr>
        <w:t>Power BI Premium EM3 A, 73</w:t>
      </w:r>
    </w:p>
    <w:p w:rsidR="00E90FE2" w:rsidRDefault="00E90FE2">
      <w:pPr>
        <w:pStyle w:val="Index1"/>
        <w:tabs>
          <w:tab w:val="right" w:pos="5030"/>
        </w:tabs>
        <w:rPr>
          <w:noProof/>
        </w:rPr>
      </w:pPr>
      <w:r>
        <w:rPr>
          <w:noProof/>
        </w:rPr>
        <w:t>Power BI Premium Promo, 73</w:t>
      </w:r>
    </w:p>
    <w:p w:rsidR="00E90FE2" w:rsidRDefault="00E90FE2">
      <w:pPr>
        <w:pStyle w:val="Index1"/>
        <w:tabs>
          <w:tab w:val="right" w:pos="5030"/>
        </w:tabs>
        <w:rPr>
          <w:noProof/>
        </w:rPr>
      </w:pPr>
      <w:r>
        <w:rPr>
          <w:noProof/>
        </w:rPr>
        <w:t>Power BI Pro, 73</w:t>
      </w:r>
    </w:p>
    <w:p w:rsidR="00E90FE2" w:rsidRDefault="00E90FE2">
      <w:pPr>
        <w:pStyle w:val="Index1"/>
        <w:tabs>
          <w:tab w:val="right" w:pos="5030"/>
        </w:tabs>
        <w:rPr>
          <w:noProof/>
        </w:rPr>
      </w:pPr>
      <w:r>
        <w:rPr>
          <w:noProof/>
        </w:rPr>
        <w:t>Power BI Pro A, 73</w:t>
      </w:r>
    </w:p>
    <w:p w:rsidR="00E90FE2" w:rsidRDefault="00E90FE2">
      <w:pPr>
        <w:pStyle w:val="Index1"/>
        <w:tabs>
          <w:tab w:val="right" w:pos="5030"/>
        </w:tabs>
        <w:rPr>
          <w:noProof/>
        </w:rPr>
      </w:pPr>
      <w:r>
        <w:rPr>
          <w:noProof/>
        </w:rPr>
        <w:t>Power BI Report Server, 31</w:t>
      </w:r>
    </w:p>
    <w:p w:rsidR="00E90FE2" w:rsidRDefault="00E90FE2">
      <w:pPr>
        <w:pStyle w:val="Index1"/>
        <w:tabs>
          <w:tab w:val="right" w:pos="5030"/>
        </w:tabs>
        <w:rPr>
          <w:noProof/>
        </w:rPr>
      </w:pPr>
      <w:r>
        <w:rPr>
          <w:noProof/>
        </w:rPr>
        <w:t>PowerPoint 2016, 22</w:t>
      </w:r>
    </w:p>
    <w:p w:rsidR="00E90FE2" w:rsidRDefault="00E90FE2">
      <w:pPr>
        <w:pStyle w:val="Index1"/>
        <w:tabs>
          <w:tab w:val="right" w:pos="5030"/>
        </w:tabs>
        <w:rPr>
          <w:noProof/>
        </w:rPr>
      </w:pPr>
      <w:r>
        <w:rPr>
          <w:noProof/>
        </w:rPr>
        <w:t>PowerPoint 2016 for Mac, 24</w:t>
      </w:r>
    </w:p>
    <w:p w:rsidR="00E90FE2" w:rsidRDefault="00E90FE2">
      <w:pPr>
        <w:pStyle w:val="Index1"/>
        <w:tabs>
          <w:tab w:val="right" w:pos="5030"/>
        </w:tabs>
        <w:rPr>
          <w:noProof/>
        </w:rPr>
      </w:pPr>
      <w:r>
        <w:rPr>
          <w:noProof/>
        </w:rPr>
        <w:t>Project 2013, 26</w:t>
      </w:r>
    </w:p>
    <w:p w:rsidR="00E90FE2" w:rsidRDefault="00E90FE2">
      <w:pPr>
        <w:pStyle w:val="Index1"/>
        <w:tabs>
          <w:tab w:val="right" w:pos="5030"/>
        </w:tabs>
        <w:rPr>
          <w:noProof/>
        </w:rPr>
      </w:pPr>
      <w:r>
        <w:rPr>
          <w:noProof/>
        </w:rPr>
        <w:t>Project Online Essentials, 69</w:t>
      </w:r>
    </w:p>
    <w:p w:rsidR="00E90FE2" w:rsidRDefault="00E90FE2">
      <w:pPr>
        <w:pStyle w:val="Index1"/>
        <w:tabs>
          <w:tab w:val="right" w:pos="5030"/>
        </w:tabs>
        <w:rPr>
          <w:noProof/>
        </w:rPr>
      </w:pPr>
      <w:r>
        <w:rPr>
          <w:noProof/>
        </w:rPr>
        <w:t>Project Online Premium, 70</w:t>
      </w:r>
    </w:p>
    <w:p w:rsidR="00E90FE2" w:rsidRDefault="00E90FE2">
      <w:pPr>
        <w:pStyle w:val="Index1"/>
        <w:tabs>
          <w:tab w:val="right" w:pos="5030"/>
        </w:tabs>
        <w:rPr>
          <w:noProof/>
        </w:rPr>
      </w:pPr>
      <w:r>
        <w:rPr>
          <w:noProof/>
        </w:rPr>
        <w:t>Project Online Professional, 70</w:t>
      </w:r>
    </w:p>
    <w:p w:rsidR="00E90FE2" w:rsidRDefault="00E90FE2">
      <w:pPr>
        <w:pStyle w:val="Index1"/>
        <w:tabs>
          <w:tab w:val="right" w:pos="5030"/>
        </w:tabs>
        <w:rPr>
          <w:noProof/>
        </w:rPr>
      </w:pPr>
      <w:r>
        <w:rPr>
          <w:noProof/>
        </w:rPr>
        <w:t>Project Professional, 92</w:t>
      </w:r>
    </w:p>
    <w:p w:rsidR="00E90FE2" w:rsidRDefault="00E90FE2">
      <w:pPr>
        <w:pStyle w:val="Index1"/>
        <w:tabs>
          <w:tab w:val="right" w:pos="5030"/>
        </w:tabs>
        <w:rPr>
          <w:noProof/>
        </w:rPr>
      </w:pPr>
      <w:r>
        <w:rPr>
          <w:noProof/>
        </w:rPr>
        <w:t>Project Professional 2016, 22</w:t>
      </w:r>
    </w:p>
    <w:p w:rsidR="00E90FE2" w:rsidRDefault="00E90FE2">
      <w:pPr>
        <w:pStyle w:val="Index1"/>
        <w:tabs>
          <w:tab w:val="right" w:pos="5030"/>
        </w:tabs>
        <w:rPr>
          <w:noProof/>
        </w:rPr>
      </w:pPr>
      <w:r>
        <w:rPr>
          <w:noProof/>
        </w:rPr>
        <w:t>Project Server 2016, 23, 26</w:t>
      </w:r>
    </w:p>
    <w:p w:rsidR="00E90FE2" w:rsidRDefault="00E90FE2">
      <w:pPr>
        <w:pStyle w:val="Index1"/>
        <w:tabs>
          <w:tab w:val="right" w:pos="5030"/>
        </w:tabs>
        <w:rPr>
          <w:noProof/>
        </w:rPr>
      </w:pPr>
      <w:r>
        <w:rPr>
          <w:noProof/>
        </w:rPr>
        <w:t>Project Standard, 86, 92</w:t>
      </w:r>
    </w:p>
    <w:p w:rsidR="00E90FE2" w:rsidRDefault="00E90FE2">
      <w:pPr>
        <w:pStyle w:val="Index1"/>
        <w:tabs>
          <w:tab w:val="right" w:pos="5030"/>
        </w:tabs>
        <w:rPr>
          <w:noProof/>
        </w:rPr>
      </w:pPr>
      <w:r>
        <w:rPr>
          <w:noProof/>
        </w:rPr>
        <w:t>Project Standard 2016, 22</w:t>
      </w:r>
    </w:p>
    <w:p w:rsidR="00E90FE2" w:rsidRDefault="00E90FE2">
      <w:pPr>
        <w:pStyle w:val="Index1"/>
        <w:tabs>
          <w:tab w:val="right" w:pos="5030"/>
        </w:tabs>
        <w:rPr>
          <w:noProof/>
        </w:rPr>
      </w:pPr>
      <w:r>
        <w:rPr>
          <w:noProof/>
        </w:rPr>
        <w:t>Protecție avansată Azure împotriva amenințărilor pentru utilizatori, 57</w:t>
      </w:r>
    </w:p>
    <w:p w:rsidR="00E90FE2" w:rsidRDefault="00E90FE2">
      <w:pPr>
        <w:pStyle w:val="Index1"/>
        <w:tabs>
          <w:tab w:val="right" w:pos="5030"/>
        </w:tabs>
        <w:rPr>
          <w:noProof/>
        </w:rPr>
      </w:pPr>
      <w:r>
        <w:rPr>
          <w:noProof/>
        </w:rPr>
        <w:t>Protecție avansată Office 365 împotriva amenințărilor, 69</w:t>
      </w:r>
    </w:p>
    <w:p w:rsidR="00E90FE2" w:rsidRDefault="00E90FE2">
      <w:pPr>
        <w:pStyle w:val="Index1"/>
        <w:tabs>
          <w:tab w:val="right" w:pos="5030"/>
        </w:tabs>
        <w:rPr>
          <w:noProof/>
        </w:rPr>
      </w:pPr>
      <w:r>
        <w:rPr>
          <w:noProof/>
        </w:rPr>
        <w:t>Publisher 2016, 22</w:t>
      </w:r>
    </w:p>
    <w:p w:rsidR="00E90FE2" w:rsidRDefault="00E90FE2">
      <w:pPr>
        <w:pStyle w:val="Index1"/>
        <w:tabs>
          <w:tab w:val="right" w:pos="5030"/>
        </w:tabs>
        <w:rPr>
          <w:noProof/>
        </w:rPr>
      </w:pPr>
      <w:r>
        <w:rPr>
          <w:noProof/>
        </w:rPr>
        <w:t>Reînnoire Plan 8100 Microsoft Azure StorSimple, 55</w:t>
      </w:r>
    </w:p>
    <w:p w:rsidR="00E90FE2" w:rsidRDefault="00E90FE2">
      <w:pPr>
        <w:pStyle w:val="Index1"/>
        <w:tabs>
          <w:tab w:val="right" w:pos="5030"/>
        </w:tabs>
        <w:rPr>
          <w:noProof/>
        </w:rPr>
      </w:pPr>
      <w:r>
        <w:rPr>
          <w:noProof/>
        </w:rPr>
        <w:t>Reînnoire Plan 8600 Microsoft Azure StorSimple (fără dispozitiv), 55</w:t>
      </w:r>
    </w:p>
    <w:p w:rsidR="00E90FE2" w:rsidRDefault="00E90FE2">
      <w:pPr>
        <w:pStyle w:val="Index1"/>
        <w:tabs>
          <w:tab w:val="right" w:pos="5030"/>
        </w:tabs>
        <w:rPr>
          <w:noProof/>
        </w:rPr>
      </w:pPr>
      <w:r>
        <w:rPr>
          <w:noProof/>
        </w:rPr>
        <w:t>Relațiile comerciale Microsoft, 63</w:t>
      </w:r>
    </w:p>
    <w:p w:rsidR="00E90FE2" w:rsidRDefault="00E90FE2">
      <w:pPr>
        <w:pStyle w:val="Index1"/>
        <w:tabs>
          <w:tab w:val="right" w:pos="5030"/>
        </w:tabs>
        <w:rPr>
          <w:noProof/>
        </w:rPr>
      </w:pPr>
      <w:r>
        <w:rPr>
          <w:noProof/>
        </w:rPr>
        <w:t>SA de tranziție pentru Enterprise Mobility + Security E3, 60</w:t>
      </w:r>
    </w:p>
    <w:p w:rsidR="00E90FE2" w:rsidRDefault="00E90FE2">
      <w:pPr>
        <w:pStyle w:val="Index1"/>
        <w:tabs>
          <w:tab w:val="right" w:pos="5030"/>
        </w:tabs>
        <w:rPr>
          <w:noProof/>
        </w:rPr>
      </w:pPr>
      <w:r>
        <w:rPr>
          <w:noProof/>
        </w:rPr>
        <w:t>SA de tranziție pentru Enterprise Mobility + Security E5, 60</w:t>
      </w:r>
    </w:p>
    <w:p w:rsidR="00E90FE2" w:rsidRDefault="00E90FE2">
      <w:pPr>
        <w:pStyle w:val="Index1"/>
        <w:tabs>
          <w:tab w:val="right" w:pos="5030"/>
        </w:tabs>
        <w:rPr>
          <w:noProof/>
        </w:rPr>
      </w:pPr>
      <w:r>
        <w:rPr>
          <w:noProof/>
        </w:rPr>
        <w:t>SA de tranziție pentru Office 365 Enterprise E1, 66</w:t>
      </w:r>
    </w:p>
    <w:p w:rsidR="00E90FE2" w:rsidRDefault="00E90FE2">
      <w:pPr>
        <w:pStyle w:val="Index1"/>
        <w:tabs>
          <w:tab w:val="right" w:pos="5030"/>
        </w:tabs>
        <w:rPr>
          <w:noProof/>
        </w:rPr>
      </w:pPr>
      <w:r>
        <w:rPr>
          <w:noProof/>
        </w:rPr>
        <w:t>SA de tranziție pentru Office 365 Enterprise E3, 66</w:t>
      </w:r>
    </w:p>
    <w:p w:rsidR="00E90FE2" w:rsidRDefault="00E90FE2">
      <w:pPr>
        <w:pStyle w:val="Index1"/>
        <w:tabs>
          <w:tab w:val="right" w:pos="5030"/>
        </w:tabs>
        <w:rPr>
          <w:noProof/>
        </w:rPr>
      </w:pPr>
      <w:r>
        <w:rPr>
          <w:noProof/>
        </w:rPr>
        <w:t>SA de tranziție pentru Office 365 Enterprise E4, 66</w:t>
      </w:r>
    </w:p>
    <w:p w:rsidR="00E90FE2" w:rsidRDefault="00E90FE2">
      <w:pPr>
        <w:pStyle w:val="Index1"/>
        <w:tabs>
          <w:tab w:val="right" w:pos="5030"/>
        </w:tabs>
        <w:rPr>
          <w:noProof/>
        </w:rPr>
      </w:pPr>
      <w:r>
        <w:rPr>
          <w:noProof/>
        </w:rPr>
        <w:t>SA de tranziție pentru Office 365 Enterprise E5, 66</w:t>
      </w:r>
    </w:p>
    <w:p w:rsidR="00E90FE2" w:rsidRDefault="00E90FE2">
      <w:pPr>
        <w:pStyle w:val="Index1"/>
        <w:tabs>
          <w:tab w:val="right" w:pos="5030"/>
        </w:tabs>
        <w:rPr>
          <w:noProof/>
        </w:rPr>
      </w:pPr>
      <w:r>
        <w:rPr>
          <w:noProof/>
        </w:rPr>
        <w:t>SA de tranziție pentru Office 365 ProPlus, 65</w:t>
      </w:r>
    </w:p>
    <w:p w:rsidR="00E90FE2" w:rsidRDefault="00E90FE2">
      <w:pPr>
        <w:pStyle w:val="Index1"/>
        <w:tabs>
          <w:tab w:val="right" w:pos="5030"/>
        </w:tabs>
        <w:rPr>
          <w:noProof/>
        </w:rPr>
      </w:pPr>
      <w:r>
        <w:rPr>
          <w:noProof/>
        </w:rPr>
        <w:t>Serviciile Microsoft Azure, 55, 92, 93</w:t>
      </w:r>
    </w:p>
    <w:p w:rsidR="00E90FE2" w:rsidRDefault="00E90FE2">
      <w:pPr>
        <w:pStyle w:val="Index1"/>
        <w:tabs>
          <w:tab w:val="right" w:pos="5030"/>
        </w:tabs>
        <w:rPr>
          <w:noProof/>
        </w:rPr>
      </w:pPr>
      <w:r>
        <w:rPr>
          <w:noProof/>
        </w:rPr>
        <w:t>Serviciile pentru platforma Microsoft Azure, 94</w:t>
      </w:r>
    </w:p>
    <w:p w:rsidR="00E90FE2" w:rsidRDefault="00E90FE2">
      <w:pPr>
        <w:pStyle w:val="Index1"/>
        <w:tabs>
          <w:tab w:val="right" w:pos="5030"/>
        </w:tabs>
        <w:rPr>
          <w:noProof/>
        </w:rPr>
      </w:pPr>
      <w:r>
        <w:rPr>
          <w:noProof/>
        </w:rPr>
        <w:t>Serviciu de import pentru Office 365, 69</w:t>
      </w:r>
    </w:p>
    <w:p w:rsidR="00E90FE2" w:rsidRDefault="00E90FE2">
      <w:pPr>
        <w:pStyle w:val="Index1"/>
        <w:tabs>
          <w:tab w:val="right" w:pos="5030"/>
        </w:tabs>
        <w:rPr>
          <w:noProof/>
        </w:rPr>
      </w:pPr>
      <w:r>
        <w:rPr>
          <w:noProof/>
        </w:rPr>
        <w:t>SharePoint Online, 86</w:t>
      </w:r>
    </w:p>
    <w:p w:rsidR="00E90FE2" w:rsidRDefault="00E90FE2">
      <w:pPr>
        <w:pStyle w:val="Index1"/>
        <w:tabs>
          <w:tab w:val="right" w:pos="5030"/>
        </w:tabs>
        <w:rPr>
          <w:noProof/>
        </w:rPr>
      </w:pPr>
      <w:r>
        <w:rPr>
          <w:noProof/>
        </w:rPr>
        <w:t>SharePoint Online Plan 1, 70</w:t>
      </w:r>
    </w:p>
    <w:p w:rsidR="00E90FE2" w:rsidRDefault="00E90FE2">
      <w:pPr>
        <w:pStyle w:val="Index1"/>
        <w:tabs>
          <w:tab w:val="right" w:pos="5030"/>
        </w:tabs>
        <w:rPr>
          <w:noProof/>
        </w:rPr>
      </w:pPr>
      <w:r>
        <w:rPr>
          <w:noProof/>
        </w:rPr>
        <w:t>SharePoint Online Plan 1 sau 2, 27</w:t>
      </w:r>
    </w:p>
    <w:p w:rsidR="00E90FE2" w:rsidRDefault="00E90FE2">
      <w:pPr>
        <w:pStyle w:val="Index1"/>
        <w:tabs>
          <w:tab w:val="right" w:pos="5030"/>
        </w:tabs>
        <w:rPr>
          <w:noProof/>
        </w:rPr>
      </w:pPr>
      <w:r>
        <w:rPr>
          <w:noProof/>
        </w:rPr>
        <w:t>SharePoint Online Plan 2, 27, 70</w:t>
      </w:r>
    </w:p>
    <w:p w:rsidR="00E90FE2" w:rsidRDefault="00E90FE2">
      <w:pPr>
        <w:pStyle w:val="Index1"/>
        <w:tabs>
          <w:tab w:val="right" w:pos="5030"/>
        </w:tabs>
        <w:rPr>
          <w:noProof/>
        </w:rPr>
      </w:pPr>
      <w:r>
        <w:rPr>
          <w:noProof/>
        </w:rPr>
        <w:t>SharePoint Server, 58, 91</w:t>
      </w:r>
    </w:p>
    <w:p w:rsidR="00E90FE2" w:rsidRDefault="00E90FE2">
      <w:pPr>
        <w:pStyle w:val="Index1"/>
        <w:tabs>
          <w:tab w:val="right" w:pos="5030"/>
        </w:tabs>
        <w:rPr>
          <w:noProof/>
        </w:rPr>
      </w:pPr>
      <w:r>
        <w:rPr>
          <w:noProof/>
        </w:rPr>
        <w:t>SharePoint Server 2013, 27</w:t>
      </w:r>
    </w:p>
    <w:p w:rsidR="00E90FE2" w:rsidRDefault="00E90FE2">
      <w:pPr>
        <w:pStyle w:val="Index1"/>
        <w:tabs>
          <w:tab w:val="right" w:pos="5030"/>
        </w:tabs>
        <w:rPr>
          <w:noProof/>
        </w:rPr>
      </w:pPr>
      <w:r>
        <w:rPr>
          <w:noProof/>
        </w:rPr>
        <w:t>SharePoint Server 2016, 27</w:t>
      </w:r>
    </w:p>
    <w:p w:rsidR="00E90FE2" w:rsidRDefault="00E90FE2">
      <w:pPr>
        <w:pStyle w:val="Index1"/>
        <w:tabs>
          <w:tab w:val="right" w:pos="5030"/>
        </w:tabs>
        <w:rPr>
          <w:noProof/>
        </w:rPr>
      </w:pPr>
      <w:r>
        <w:rPr>
          <w:noProof/>
        </w:rPr>
        <w:t>Sistemul telefonului, 71</w:t>
      </w:r>
    </w:p>
    <w:p w:rsidR="00E90FE2" w:rsidRDefault="00E90FE2">
      <w:pPr>
        <w:pStyle w:val="Index1"/>
        <w:tabs>
          <w:tab w:val="right" w:pos="5030"/>
        </w:tabs>
        <w:rPr>
          <w:noProof/>
        </w:rPr>
      </w:pPr>
      <w:r>
        <w:rPr>
          <w:noProof/>
        </w:rPr>
        <w:t>Skype for Business 2016, 22</w:t>
      </w:r>
    </w:p>
    <w:p w:rsidR="00E90FE2" w:rsidRDefault="00E90FE2">
      <w:pPr>
        <w:pStyle w:val="Index1"/>
        <w:tabs>
          <w:tab w:val="right" w:pos="5030"/>
        </w:tabs>
        <w:rPr>
          <w:noProof/>
        </w:rPr>
      </w:pPr>
      <w:r>
        <w:rPr>
          <w:noProof/>
        </w:rPr>
        <w:t>Skype for Business Online Plan 1, 28, 71</w:t>
      </w:r>
    </w:p>
    <w:p w:rsidR="00E90FE2" w:rsidRDefault="00E90FE2">
      <w:pPr>
        <w:pStyle w:val="Index1"/>
        <w:tabs>
          <w:tab w:val="right" w:pos="5030"/>
        </w:tabs>
        <w:rPr>
          <w:noProof/>
        </w:rPr>
      </w:pPr>
      <w:r>
        <w:rPr>
          <w:noProof/>
        </w:rPr>
        <w:t>Skype for Business Online Plan 2, 28, 71</w:t>
      </w:r>
    </w:p>
    <w:p w:rsidR="00E90FE2" w:rsidRDefault="00E90FE2">
      <w:pPr>
        <w:pStyle w:val="Index1"/>
        <w:tabs>
          <w:tab w:val="right" w:pos="5030"/>
        </w:tabs>
        <w:rPr>
          <w:noProof/>
        </w:rPr>
      </w:pPr>
      <w:r>
        <w:rPr>
          <w:noProof/>
        </w:rPr>
        <w:t>Skype for Business Server, 58</w:t>
      </w:r>
    </w:p>
    <w:p w:rsidR="00E90FE2" w:rsidRDefault="00E90FE2">
      <w:pPr>
        <w:pStyle w:val="Index1"/>
        <w:tabs>
          <w:tab w:val="right" w:pos="5030"/>
        </w:tabs>
        <w:rPr>
          <w:noProof/>
        </w:rPr>
      </w:pPr>
      <w:r>
        <w:rPr>
          <w:noProof/>
        </w:rPr>
        <w:t>Skype for Business Server 2015, 28</w:t>
      </w:r>
    </w:p>
    <w:p w:rsidR="00E90FE2" w:rsidRDefault="00E90FE2">
      <w:pPr>
        <w:pStyle w:val="Index1"/>
        <w:tabs>
          <w:tab w:val="right" w:pos="5030"/>
        </w:tabs>
        <w:rPr>
          <w:noProof/>
        </w:rPr>
      </w:pPr>
      <w:r>
        <w:rPr>
          <w:noProof/>
        </w:rPr>
        <w:t>SQL Parallel Data Warehouse, 86, 92</w:t>
      </w:r>
    </w:p>
    <w:p w:rsidR="00E90FE2" w:rsidRDefault="00E90FE2">
      <w:pPr>
        <w:pStyle w:val="Index1"/>
        <w:tabs>
          <w:tab w:val="right" w:pos="5030"/>
        </w:tabs>
        <w:rPr>
          <w:noProof/>
        </w:rPr>
      </w:pPr>
      <w:r>
        <w:rPr>
          <w:noProof/>
        </w:rPr>
        <w:t>SQL Server, 91</w:t>
      </w:r>
    </w:p>
    <w:p w:rsidR="00E90FE2" w:rsidRDefault="00E90FE2">
      <w:pPr>
        <w:pStyle w:val="Index1"/>
        <w:tabs>
          <w:tab w:val="right" w:pos="5030"/>
        </w:tabs>
        <w:rPr>
          <w:noProof/>
        </w:rPr>
      </w:pPr>
      <w:r>
        <w:rPr>
          <w:noProof/>
        </w:rPr>
        <w:t>SQL Server 2016, 29</w:t>
      </w:r>
    </w:p>
    <w:p w:rsidR="00E90FE2" w:rsidRDefault="00E90FE2">
      <w:pPr>
        <w:pStyle w:val="Index1"/>
        <w:tabs>
          <w:tab w:val="right" w:pos="5030"/>
        </w:tabs>
        <w:rPr>
          <w:noProof/>
        </w:rPr>
      </w:pPr>
      <w:r>
        <w:rPr>
          <w:noProof/>
        </w:rPr>
        <w:t>SQL Server 2017 Enterprise, 29</w:t>
      </w:r>
    </w:p>
    <w:p w:rsidR="00E90FE2" w:rsidRDefault="00E90FE2">
      <w:pPr>
        <w:pStyle w:val="Index1"/>
        <w:tabs>
          <w:tab w:val="right" w:pos="5030"/>
        </w:tabs>
        <w:rPr>
          <w:noProof/>
        </w:rPr>
      </w:pPr>
      <w:r>
        <w:rPr>
          <w:noProof/>
        </w:rPr>
        <w:t>SQL Server 2017 Enterprise Core, 29</w:t>
      </w:r>
    </w:p>
    <w:p w:rsidR="00E90FE2" w:rsidRDefault="00E90FE2">
      <w:pPr>
        <w:pStyle w:val="Index1"/>
        <w:tabs>
          <w:tab w:val="right" w:pos="5030"/>
        </w:tabs>
        <w:rPr>
          <w:noProof/>
        </w:rPr>
      </w:pPr>
      <w:r>
        <w:rPr>
          <w:noProof/>
        </w:rPr>
        <w:t>SQL Server 2017 Standard, 29</w:t>
      </w:r>
    </w:p>
    <w:p w:rsidR="00E90FE2" w:rsidRDefault="00E90FE2">
      <w:pPr>
        <w:pStyle w:val="Index1"/>
        <w:tabs>
          <w:tab w:val="right" w:pos="5030"/>
        </w:tabs>
        <w:rPr>
          <w:noProof/>
        </w:rPr>
      </w:pPr>
      <w:r>
        <w:rPr>
          <w:noProof/>
        </w:rPr>
        <w:t>SQL Server 2017 Standard Core, 29</w:t>
      </w:r>
    </w:p>
    <w:p w:rsidR="00E90FE2" w:rsidRDefault="00E90FE2">
      <w:pPr>
        <w:pStyle w:val="Index1"/>
        <w:tabs>
          <w:tab w:val="right" w:pos="5030"/>
        </w:tabs>
        <w:rPr>
          <w:noProof/>
        </w:rPr>
      </w:pPr>
      <w:r>
        <w:rPr>
          <w:noProof/>
        </w:rPr>
        <w:t>SQL Server Business Intelligence, 86</w:t>
      </w:r>
    </w:p>
    <w:p w:rsidR="00E90FE2" w:rsidRDefault="00E90FE2">
      <w:pPr>
        <w:pStyle w:val="Index1"/>
        <w:tabs>
          <w:tab w:val="right" w:pos="5030"/>
        </w:tabs>
        <w:rPr>
          <w:noProof/>
        </w:rPr>
      </w:pPr>
      <w:r>
        <w:rPr>
          <w:noProof/>
        </w:rPr>
        <w:t>SQL Server Business Intelligence;, 92</w:t>
      </w:r>
    </w:p>
    <w:p w:rsidR="00E90FE2" w:rsidRDefault="00E90FE2">
      <w:pPr>
        <w:pStyle w:val="Index1"/>
        <w:tabs>
          <w:tab w:val="right" w:pos="5030"/>
        </w:tabs>
        <w:rPr>
          <w:noProof/>
        </w:rPr>
      </w:pPr>
      <w:r>
        <w:rPr>
          <w:noProof/>
        </w:rPr>
        <w:t>SQL Server Data Center, 86</w:t>
      </w:r>
    </w:p>
    <w:p w:rsidR="00E90FE2" w:rsidRDefault="00E90FE2">
      <w:pPr>
        <w:pStyle w:val="Index1"/>
        <w:tabs>
          <w:tab w:val="right" w:pos="5030"/>
        </w:tabs>
        <w:rPr>
          <w:noProof/>
        </w:rPr>
      </w:pPr>
      <w:r>
        <w:rPr>
          <w:noProof/>
        </w:rPr>
        <w:t>SQL Server ediția Enterprise, 86</w:t>
      </w:r>
    </w:p>
    <w:p w:rsidR="00E90FE2" w:rsidRDefault="00E90FE2">
      <w:pPr>
        <w:pStyle w:val="Index1"/>
        <w:tabs>
          <w:tab w:val="right" w:pos="5030"/>
        </w:tabs>
        <w:rPr>
          <w:noProof/>
        </w:rPr>
      </w:pPr>
      <w:r>
        <w:rPr>
          <w:noProof/>
        </w:rPr>
        <w:t>SQL Server Standard;, 92</w:t>
      </w:r>
    </w:p>
    <w:p w:rsidR="00E90FE2" w:rsidRDefault="00E90FE2">
      <w:pPr>
        <w:pStyle w:val="Index1"/>
        <w:tabs>
          <w:tab w:val="right" w:pos="5030"/>
        </w:tabs>
        <w:rPr>
          <w:noProof/>
        </w:rPr>
      </w:pPr>
      <w:r>
        <w:rPr>
          <w:noProof/>
        </w:rPr>
        <w:t>Standard SQL Server, 86</w:t>
      </w:r>
    </w:p>
    <w:p w:rsidR="00E90FE2" w:rsidRDefault="00E90FE2">
      <w:pPr>
        <w:pStyle w:val="Index1"/>
        <w:tabs>
          <w:tab w:val="right" w:pos="5030"/>
        </w:tabs>
        <w:rPr>
          <w:noProof/>
        </w:rPr>
      </w:pPr>
      <w:r>
        <w:rPr>
          <w:noProof/>
        </w:rPr>
        <w:t>Standard Windows Server, 86</w:t>
      </w:r>
    </w:p>
    <w:p w:rsidR="00E90FE2" w:rsidRDefault="00E90FE2">
      <w:pPr>
        <w:pStyle w:val="Index1"/>
        <w:tabs>
          <w:tab w:val="right" w:pos="5030"/>
        </w:tabs>
        <w:rPr>
          <w:noProof/>
        </w:rPr>
      </w:pPr>
      <w:r>
        <w:rPr>
          <w:noProof/>
        </w:rPr>
        <w:t>Suitei de licențe de management client pentru System Center 2012, 33, 35, 36</w:t>
      </w:r>
    </w:p>
    <w:p w:rsidR="00E90FE2" w:rsidRDefault="00E90FE2">
      <w:pPr>
        <w:pStyle w:val="Index1"/>
        <w:tabs>
          <w:tab w:val="right" w:pos="5030"/>
        </w:tabs>
        <w:rPr>
          <w:noProof/>
        </w:rPr>
      </w:pPr>
      <w:r>
        <w:rPr>
          <w:noProof/>
        </w:rPr>
        <w:t>Suitei de licențe de management client System Center 2012, 37</w:t>
      </w:r>
    </w:p>
    <w:p w:rsidR="00E90FE2" w:rsidRDefault="00E90FE2">
      <w:pPr>
        <w:pStyle w:val="Index1"/>
        <w:tabs>
          <w:tab w:val="right" w:pos="5030"/>
        </w:tabs>
        <w:rPr>
          <w:noProof/>
        </w:rPr>
      </w:pPr>
      <w:r>
        <w:rPr>
          <w:noProof/>
        </w:rPr>
        <w:t>System Center 2012 R2, 31</w:t>
      </w:r>
    </w:p>
    <w:p w:rsidR="00E90FE2" w:rsidRDefault="00E90FE2">
      <w:pPr>
        <w:pStyle w:val="Index1"/>
        <w:tabs>
          <w:tab w:val="right" w:pos="5030"/>
        </w:tabs>
        <w:rPr>
          <w:noProof/>
        </w:rPr>
      </w:pPr>
      <w:r>
        <w:rPr>
          <w:noProof/>
        </w:rPr>
        <w:t>System Center 2012 R2 Configuration Manager, 32</w:t>
      </w:r>
    </w:p>
    <w:p w:rsidR="00E90FE2" w:rsidRDefault="00E90FE2">
      <w:pPr>
        <w:pStyle w:val="Index1"/>
        <w:tabs>
          <w:tab w:val="right" w:pos="5030"/>
        </w:tabs>
        <w:rPr>
          <w:noProof/>
        </w:rPr>
      </w:pPr>
      <w:r>
        <w:rPr>
          <w:noProof/>
        </w:rPr>
        <w:t>System Center 2012 R2 Endpoint Protection, 34</w:t>
      </w:r>
    </w:p>
    <w:p w:rsidR="00E90FE2" w:rsidRDefault="00E90FE2">
      <w:pPr>
        <w:pStyle w:val="Index1"/>
        <w:tabs>
          <w:tab w:val="right" w:pos="5030"/>
        </w:tabs>
        <w:rPr>
          <w:noProof/>
        </w:rPr>
      </w:pPr>
      <w:r>
        <w:rPr>
          <w:noProof/>
        </w:rPr>
        <w:t>System Center 2016 Data Protection Manager, 33</w:t>
      </w:r>
    </w:p>
    <w:p w:rsidR="00E90FE2" w:rsidRDefault="00E90FE2">
      <w:pPr>
        <w:pStyle w:val="Index1"/>
        <w:tabs>
          <w:tab w:val="right" w:pos="5030"/>
        </w:tabs>
        <w:rPr>
          <w:noProof/>
        </w:rPr>
      </w:pPr>
      <w:r>
        <w:rPr>
          <w:noProof/>
        </w:rPr>
        <w:t>System Center 2016 Operations Manager, 35</w:t>
      </w:r>
    </w:p>
    <w:p w:rsidR="00E90FE2" w:rsidRDefault="00E90FE2">
      <w:pPr>
        <w:pStyle w:val="Index1"/>
        <w:tabs>
          <w:tab w:val="right" w:pos="5030"/>
        </w:tabs>
        <w:rPr>
          <w:noProof/>
        </w:rPr>
      </w:pPr>
      <w:r>
        <w:rPr>
          <w:noProof/>
        </w:rPr>
        <w:t>System Center 2016 Orchestrator, 36</w:t>
      </w:r>
    </w:p>
    <w:p w:rsidR="00E90FE2" w:rsidRDefault="00E90FE2">
      <w:pPr>
        <w:pStyle w:val="Index1"/>
        <w:tabs>
          <w:tab w:val="right" w:pos="5030"/>
        </w:tabs>
        <w:rPr>
          <w:noProof/>
        </w:rPr>
      </w:pPr>
      <w:r>
        <w:rPr>
          <w:noProof/>
        </w:rPr>
        <w:t>System Center 2016 Service Manager, 37</w:t>
      </w:r>
    </w:p>
    <w:p w:rsidR="00E90FE2" w:rsidRDefault="00E90FE2">
      <w:pPr>
        <w:pStyle w:val="Index1"/>
        <w:tabs>
          <w:tab w:val="right" w:pos="5030"/>
        </w:tabs>
        <w:rPr>
          <w:noProof/>
        </w:rPr>
      </w:pPr>
      <w:r>
        <w:rPr>
          <w:noProof/>
        </w:rPr>
        <w:t>System Center Datacenter, 91, 92</w:t>
      </w:r>
    </w:p>
    <w:p w:rsidR="00E90FE2" w:rsidRDefault="00E90FE2">
      <w:pPr>
        <w:pStyle w:val="Index1"/>
        <w:tabs>
          <w:tab w:val="right" w:pos="5030"/>
        </w:tabs>
        <w:rPr>
          <w:noProof/>
        </w:rPr>
      </w:pPr>
      <w:r>
        <w:rPr>
          <w:noProof/>
        </w:rPr>
        <w:t>System Center Endpoint Protection 1606, 34</w:t>
      </w:r>
    </w:p>
    <w:p w:rsidR="00E90FE2" w:rsidRDefault="00E90FE2">
      <w:pPr>
        <w:pStyle w:val="Index1"/>
        <w:tabs>
          <w:tab w:val="right" w:pos="5030"/>
        </w:tabs>
        <w:rPr>
          <w:noProof/>
        </w:rPr>
      </w:pPr>
      <w:r>
        <w:rPr>
          <w:noProof/>
        </w:rPr>
        <w:t>System Center Global Service Monitor, 32</w:t>
      </w:r>
    </w:p>
    <w:p w:rsidR="00E90FE2" w:rsidRDefault="00E90FE2">
      <w:pPr>
        <w:pStyle w:val="Index1"/>
        <w:tabs>
          <w:tab w:val="right" w:pos="5030"/>
        </w:tabs>
        <w:rPr>
          <w:noProof/>
        </w:rPr>
      </w:pPr>
      <w:r>
        <w:rPr>
          <w:noProof/>
        </w:rPr>
        <w:t>System Center Standard, 91, 92</w:t>
      </w:r>
    </w:p>
    <w:p w:rsidR="00E90FE2" w:rsidRDefault="00E90FE2">
      <w:pPr>
        <w:pStyle w:val="Index1"/>
        <w:tabs>
          <w:tab w:val="right" w:pos="5030"/>
        </w:tabs>
        <w:rPr>
          <w:noProof/>
        </w:rPr>
      </w:pPr>
      <w:r>
        <w:rPr>
          <w:noProof/>
        </w:rPr>
        <w:t>Telefon de zonă comună, 71</w:t>
      </w:r>
    </w:p>
    <w:p w:rsidR="00E90FE2" w:rsidRDefault="00E90FE2">
      <w:pPr>
        <w:pStyle w:val="Index1"/>
        <w:tabs>
          <w:tab w:val="right" w:pos="5030"/>
        </w:tabs>
        <w:rPr>
          <w:noProof/>
        </w:rPr>
      </w:pPr>
      <w:r>
        <w:rPr>
          <w:noProof/>
        </w:rPr>
        <w:t>Utilizarea comercială a Office Home &amp; Student 2013 RT, 22</w:t>
      </w:r>
    </w:p>
    <w:p w:rsidR="00E90FE2" w:rsidRDefault="00E90FE2">
      <w:pPr>
        <w:pStyle w:val="Index1"/>
        <w:tabs>
          <w:tab w:val="right" w:pos="5030"/>
        </w:tabs>
        <w:rPr>
          <w:noProof/>
        </w:rPr>
      </w:pPr>
      <w:r>
        <w:rPr>
          <w:noProof/>
        </w:rPr>
        <w:t>Utilizarea site-ului web intern Bing Maps – 100.000 de tranzacții (SL), 72</w:t>
      </w:r>
    </w:p>
    <w:p w:rsidR="00E90FE2" w:rsidRDefault="00E90FE2">
      <w:pPr>
        <w:pStyle w:val="Index1"/>
        <w:tabs>
          <w:tab w:val="right" w:pos="5030"/>
        </w:tabs>
        <w:rPr>
          <w:noProof/>
        </w:rPr>
      </w:pPr>
      <w:r>
        <w:rPr>
          <w:noProof/>
        </w:rPr>
        <w:t>Utilizarea site-ului web intern Bing Maps – 500.000 de tranzacții (și mai multe) (SL), 72</w:t>
      </w:r>
    </w:p>
    <w:p w:rsidR="00E90FE2" w:rsidRDefault="00E90FE2">
      <w:pPr>
        <w:pStyle w:val="Index1"/>
        <w:tabs>
          <w:tab w:val="right" w:pos="5030"/>
        </w:tabs>
        <w:rPr>
          <w:noProof/>
        </w:rPr>
      </w:pPr>
      <w:r>
        <w:rPr>
          <w:noProof/>
        </w:rPr>
        <w:t>Utilizarea site-ului web public Bing Maps – 100.000 de tranzacții (SL), 72</w:t>
      </w:r>
    </w:p>
    <w:p w:rsidR="00E90FE2" w:rsidRDefault="00E90FE2">
      <w:pPr>
        <w:pStyle w:val="Index1"/>
        <w:tabs>
          <w:tab w:val="right" w:pos="5030"/>
        </w:tabs>
        <w:rPr>
          <w:noProof/>
        </w:rPr>
      </w:pPr>
      <w:r>
        <w:rPr>
          <w:noProof/>
        </w:rPr>
        <w:t>Utilizarea site-ului web public Bing Maps – 500.000 de tranzacții (și mai multe) (Licență SL), 72</w:t>
      </w:r>
    </w:p>
    <w:p w:rsidR="00E90FE2" w:rsidRDefault="00E90FE2">
      <w:pPr>
        <w:pStyle w:val="Index1"/>
        <w:tabs>
          <w:tab w:val="right" w:pos="5030"/>
        </w:tabs>
        <w:rPr>
          <w:noProof/>
        </w:rPr>
      </w:pPr>
      <w:r>
        <w:rPr>
          <w:noProof/>
        </w:rPr>
        <w:t>Utilizatorul cunoscut pentru Bing Maps – 5.000 de utilizatori (Licență SL), 72</w:t>
      </w:r>
    </w:p>
    <w:p w:rsidR="00E90FE2" w:rsidRDefault="00E90FE2">
      <w:pPr>
        <w:pStyle w:val="Index1"/>
        <w:tabs>
          <w:tab w:val="right" w:pos="5030"/>
        </w:tabs>
        <w:rPr>
          <w:noProof/>
        </w:rPr>
      </w:pPr>
      <w:r>
        <w:rPr>
          <w:noProof/>
        </w:rPr>
        <w:t>Utilizatorul cunoscut pentru Bing Maps (Licență SL), 72</w:t>
      </w:r>
    </w:p>
    <w:p w:rsidR="00E90FE2" w:rsidRDefault="00E90FE2">
      <w:pPr>
        <w:pStyle w:val="Index1"/>
        <w:tabs>
          <w:tab w:val="right" w:pos="5030"/>
        </w:tabs>
        <w:rPr>
          <w:noProof/>
        </w:rPr>
      </w:pPr>
      <w:r>
        <w:rPr>
          <w:noProof/>
        </w:rPr>
        <w:t>Utilizatorul cunoscut pentru Bing Maps Light – 5.000 de utilizatori (Licență SL), 72</w:t>
      </w:r>
    </w:p>
    <w:p w:rsidR="00E90FE2" w:rsidRDefault="00E90FE2">
      <w:pPr>
        <w:pStyle w:val="Index1"/>
        <w:tabs>
          <w:tab w:val="right" w:pos="5030"/>
        </w:tabs>
        <w:rPr>
          <w:noProof/>
        </w:rPr>
      </w:pPr>
      <w:r>
        <w:rPr>
          <w:noProof/>
        </w:rPr>
        <w:t>Utilizatorul cunoscut pentru Bing Maps Light – 500 de utilizatori (Licență SL), 72</w:t>
      </w:r>
    </w:p>
    <w:p w:rsidR="00E90FE2" w:rsidRDefault="00E90FE2">
      <w:pPr>
        <w:pStyle w:val="Index1"/>
        <w:tabs>
          <w:tab w:val="right" w:pos="5030"/>
        </w:tabs>
        <w:rPr>
          <w:noProof/>
        </w:rPr>
      </w:pPr>
      <w:r>
        <w:rPr>
          <w:noProof/>
        </w:rPr>
        <w:t>VDI, 38</w:t>
      </w:r>
    </w:p>
    <w:p w:rsidR="00E90FE2" w:rsidRDefault="00E90FE2">
      <w:pPr>
        <w:pStyle w:val="Index1"/>
        <w:tabs>
          <w:tab w:val="right" w:pos="5030"/>
        </w:tabs>
        <w:rPr>
          <w:noProof/>
        </w:rPr>
      </w:pPr>
      <w:r>
        <w:rPr>
          <w:noProof/>
        </w:rPr>
        <w:t>Visio 2016 Professional, 22</w:t>
      </w:r>
    </w:p>
    <w:p w:rsidR="00E90FE2" w:rsidRDefault="00E90FE2">
      <w:pPr>
        <w:pStyle w:val="Index1"/>
        <w:tabs>
          <w:tab w:val="right" w:pos="5030"/>
        </w:tabs>
        <w:rPr>
          <w:noProof/>
        </w:rPr>
      </w:pPr>
      <w:r>
        <w:rPr>
          <w:noProof/>
        </w:rPr>
        <w:t>Visio 2016 Standard, 22</w:t>
      </w:r>
    </w:p>
    <w:p w:rsidR="00E90FE2" w:rsidRDefault="00E90FE2">
      <w:pPr>
        <w:pStyle w:val="Index1"/>
        <w:tabs>
          <w:tab w:val="right" w:pos="5030"/>
        </w:tabs>
        <w:rPr>
          <w:noProof/>
        </w:rPr>
      </w:pPr>
      <w:r>
        <w:rPr>
          <w:noProof/>
        </w:rPr>
        <w:t>Visio Online Plan 1, 65</w:t>
      </w:r>
    </w:p>
    <w:p w:rsidR="00E90FE2" w:rsidRDefault="00E90FE2">
      <w:pPr>
        <w:pStyle w:val="Index1"/>
        <w:tabs>
          <w:tab w:val="right" w:pos="5030"/>
        </w:tabs>
        <w:rPr>
          <w:noProof/>
        </w:rPr>
      </w:pPr>
      <w:r>
        <w:rPr>
          <w:noProof/>
        </w:rPr>
        <w:t>Visio Online Plan 2, 65</w:t>
      </w:r>
    </w:p>
    <w:p w:rsidR="00E90FE2" w:rsidRDefault="00E90FE2">
      <w:pPr>
        <w:pStyle w:val="Index1"/>
        <w:tabs>
          <w:tab w:val="right" w:pos="5030"/>
        </w:tabs>
        <w:rPr>
          <w:noProof/>
        </w:rPr>
      </w:pPr>
      <w:r>
        <w:rPr>
          <w:noProof/>
        </w:rPr>
        <w:t>Visio Professional, 92</w:t>
      </w:r>
    </w:p>
    <w:p w:rsidR="00E90FE2" w:rsidRDefault="00E90FE2">
      <w:pPr>
        <w:pStyle w:val="Index1"/>
        <w:tabs>
          <w:tab w:val="right" w:pos="5030"/>
        </w:tabs>
        <w:rPr>
          <w:noProof/>
        </w:rPr>
      </w:pPr>
      <w:r>
        <w:rPr>
          <w:noProof/>
        </w:rPr>
        <w:t>Visio Standard, 86, 92</w:t>
      </w:r>
    </w:p>
    <w:p w:rsidR="00E90FE2" w:rsidRDefault="00E90FE2">
      <w:pPr>
        <w:pStyle w:val="Index1"/>
        <w:tabs>
          <w:tab w:val="right" w:pos="5030"/>
        </w:tabs>
        <w:rPr>
          <w:noProof/>
        </w:rPr>
      </w:pPr>
      <w:r>
        <w:rPr>
          <w:noProof/>
        </w:rPr>
        <w:t>Visual Studio 2015, 38</w:t>
      </w:r>
    </w:p>
    <w:p w:rsidR="00E90FE2" w:rsidRDefault="00E90FE2">
      <w:pPr>
        <w:pStyle w:val="Index1"/>
        <w:tabs>
          <w:tab w:val="right" w:pos="5030"/>
        </w:tabs>
        <w:rPr>
          <w:noProof/>
        </w:rPr>
      </w:pPr>
      <w:r>
        <w:rPr>
          <w:noProof/>
        </w:rPr>
        <w:t>Visual Studio Professional 2017, 38</w:t>
      </w:r>
    </w:p>
    <w:p w:rsidR="00E90FE2" w:rsidRDefault="00E90FE2">
      <w:pPr>
        <w:pStyle w:val="Index1"/>
        <w:tabs>
          <w:tab w:val="right" w:pos="5030"/>
        </w:tabs>
        <w:rPr>
          <w:noProof/>
        </w:rPr>
      </w:pPr>
      <w:r>
        <w:rPr>
          <w:noProof/>
        </w:rPr>
        <w:t>Visual Studio Team Foundation Server 2018 cu tehnologie SQL Server 2017, 39</w:t>
      </w:r>
    </w:p>
    <w:p w:rsidR="00E90FE2" w:rsidRDefault="00E90FE2">
      <w:pPr>
        <w:pStyle w:val="Index1"/>
        <w:tabs>
          <w:tab w:val="right" w:pos="5030"/>
        </w:tabs>
        <w:rPr>
          <w:noProof/>
        </w:rPr>
      </w:pPr>
      <w:r>
        <w:rPr>
          <w:noProof/>
        </w:rPr>
        <w:t>Vouchere pentru Microsoft Learning MCP 1 Exam, 75</w:t>
      </w:r>
    </w:p>
    <w:p w:rsidR="00E90FE2" w:rsidRDefault="00E90FE2">
      <w:pPr>
        <w:pStyle w:val="Index1"/>
        <w:tabs>
          <w:tab w:val="right" w:pos="5030"/>
        </w:tabs>
        <w:rPr>
          <w:noProof/>
        </w:rPr>
      </w:pPr>
      <w:r>
        <w:rPr>
          <w:noProof/>
        </w:rPr>
        <w:t>Vouchere pentru Microsoft Learning MCP 30 Exam, 75</w:t>
      </w:r>
    </w:p>
    <w:p w:rsidR="00E90FE2" w:rsidRDefault="00E90FE2">
      <w:pPr>
        <w:pStyle w:val="Index1"/>
        <w:tabs>
          <w:tab w:val="right" w:pos="5030"/>
        </w:tabs>
        <w:rPr>
          <w:noProof/>
        </w:rPr>
      </w:pPr>
      <w:r>
        <w:rPr>
          <w:noProof/>
        </w:rPr>
        <w:t>Windows 10, 42</w:t>
      </w:r>
    </w:p>
    <w:p w:rsidR="00E90FE2" w:rsidRDefault="00E90FE2">
      <w:pPr>
        <w:pStyle w:val="Index1"/>
        <w:tabs>
          <w:tab w:val="right" w:pos="5030"/>
        </w:tabs>
        <w:rPr>
          <w:noProof/>
        </w:rPr>
      </w:pPr>
      <w:r>
        <w:rPr>
          <w:noProof/>
        </w:rPr>
        <w:t>Windows 10 Education, 41</w:t>
      </w:r>
    </w:p>
    <w:p w:rsidR="00E90FE2" w:rsidRDefault="00E90FE2">
      <w:pPr>
        <w:pStyle w:val="Index1"/>
        <w:tabs>
          <w:tab w:val="right" w:pos="5030"/>
        </w:tabs>
        <w:rPr>
          <w:noProof/>
        </w:rPr>
      </w:pPr>
      <w:r>
        <w:rPr>
          <w:noProof/>
        </w:rPr>
        <w:t>Windows 10 Education A3, 41</w:t>
      </w:r>
    </w:p>
    <w:p w:rsidR="00E90FE2" w:rsidRDefault="00E90FE2">
      <w:pPr>
        <w:pStyle w:val="Index1"/>
        <w:tabs>
          <w:tab w:val="right" w:pos="5030"/>
        </w:tabs>
        <w:rPr>
          <w:noProof/>
        </w:rPr>
      </w:pPr>
      <w:r>
        <w:rPr>
          <w:noProof/>
        </w:rPr>
        <w:t>Windows 10 Education A5, 41</w:t>
      </w:r>
    </w:p>
    <w:p w:rsidR="00E90FE2" w:rsidRDefault="00E90FE2">
      <w:pPr>
        <w:pStyle w:val="Index1"/>
        <w:tabs>
          <w:tab w:val="right" w:pos="5030"/>
        </w:tabs>
        <w:rPr>
          <w:noProof/>
        </w:rPr>
      </w:pPr>
      <w:r>
        <w:rPr>
          <w:noProof/>
        </w:rPr>
        <w:t>Windows 10 Education E3, 41</w:t>
      </w:r>
    </w:p>
    <w:p w:rsidR="00E90FE2" w:rsidRDefault="00E90FE2">
      <w:pPr>
        <w:pStyle w:val="Index1"/>
        <w:tabs>
          <w:tab w:val="right" w:pos="5030"/>
        </w:tabs>
        <w:rPr>
          <w:noProof/>
        </w:rPr>
      </w:pPr>
      <w:r>
        <w:rPr>
          <w:noProof/>
        </w:rPr>
        <w:t>Windows 10 Education E5, 41</w:t>
      </w:r>
    </w:p>
    <w:p w:rsidR="00E90FE2" w:rsidRDefault="00E90FE2">
      <w:pPr>
        <w:pStyle w:val="Index1"/>
        <w:tabs>
          <w:tab w:val="right" w:pos="5030"/>
        </w:tabs>
        <w:rPr>
          <w:noProof/>
        </w:rPr>
      </w:pPr>
      <w:r>
        <w:rPr>
          <w:noProof/>
        </w:rPr>
        <w:t>Windows 10 Education E5 (per dispozitiv), 41</w:t>
      </w:r>
    </w:p>
    <w:p w:rsidR="00E90FE2" w:rsidRDefault="00E90FE2">
      <w:pPr>
        <w:pStyle w:val="Index1"/>
        <w:tabs>
          <w:tab w:val="right" w:pos="5030"/>
        </w:tabs>
        <w:rPr>
          <w:noProof/>
        </w:rPr>
      </w:pPr>
      <w:r>
        <w:rPr>
          <w:noProof/>
        </w:rPr>
        <w:t>Windows 10 Enterprise E3 per Dispozitiv cu protecție prin SA, 41</w:t>
      </w:r>
    </w:p>
    <w:p w:rsidR="00E90FE2" w:rsidRDefault="00E90FE2">
      <w:pPr>
        <w:pStyle w:val="Index1"/>
        <w:tabs>
          <w:tab w:val="right" w:pos="5030"/>
        </w:tabs>
        <w:rPr>
          <w:noProof/>
        </w:rPr>
      </w:pPr>
      <w:r>
        <w:rPr>
          <w:noProof/>
        </w:rPr>
        <w:t>Windows 10 Enterprise E3 per Utilizator cu protecție prin SA, 41</w:t>
      </w:r>
    </w:p>
    <w:p w:rsidR="00E90FE2" w:rsidRDefault="00E90FE2">
      <w:pPr>
        <w:pStyle w:val="Index1"/>
        <w:tabs>
          <w:tab w:val="right" w:pos="5030"/>
        </w:tabs>
        <w:rPr>
          <w:noProof/>
        </w:rPr>
      </w:pPr>
      <w:r>
        <w:rPr>
          <w:noProof/>
        </w:rPr>
        <w:t>Windows 10 Enterprise E3/E5 per Utilizator, 41</w:t>
      </w:r>
    </w:p>
    <w:p w:rsidR="00E90FE2" w:rsidRDefault="00E90FE2">
      <w:pPr>
        <w:pStyle w:val="Index1"/>
        <w:tabs>
          <w:tab w:val="right" w:pos="5030"/>
        </w:tabs>
        <w:rPr>
          <w:noProof/>
        </w:rPr>
      </w:pPr>
      <w:r>
        <w:rPr>
          <w:noProof/>
        </w:rPr>
        <w:t>Windows 10 Enterprise E5 per Dispozitiv sau Utilizator cu protecție prin SA, 41</w:t>
      </w:r>
    </w:p>
    <w:p w:rsidR="00E90FE2" w:rsidRDefault="00E90FE2">
      <w:pPr>
        <w:pStyle w:val="Index1"/>
        <w:tabs>
          <w:tab w:val="right" w:pos="5030"/>
        </w:tabs>
        <w:rPr>
          <w:noProof/>
        </w:rPr>
      </w:pPr>
      <w:r>
        <w:rPr>
          <w:noProof/>
        </w:rPr>
        <w:t>Windows 10 Enterprise LTSB (per dispozitiv), 41</w:t>
      </w:r>
    </w:p>
    <w:p w:rsidR="00E90FE2" w:rsidRDefault="00E90FE2">
      <w:pPr>
        <w:pStyle w:val="Index1"/>
        <w:tabs>
          <w:tab w:val="right" w:pos="5030"/>
        </w:tabs>
        <w:rPr>
          <w:noProof/>
        </w:rPr>
      </w:pPr>
      <w:r>
        <w:rPr>
          <w:noProof/>
        </w:rPr>
        <w:t>Windows 10 Enterprise LTSB 2015, 41</w:t>
      </w:r>
    </w:p>
    <w:p w:rsidR="00E90FE2" w:rsidRDefault="00E90FE2">
      <w:pPr>
        <w:pStyle w:val="Index1"/>
        <w:tabs>
          <w:tab w:val="right" w:pos="5030"/>
        </w:tabs>
        <w:rPr>
          <w:noProof/>
        </w:rPr>
      </w:pPr>
      <w:r>
        <w:rPr>
          <w:noProof/>
        </w:rPr>
        <w:t>Windows 10 Enterprise Virtual Desktop Access E3 per Dispozitiv, 41</w:t>
      </w:r>
    </w:p>
    <w:p w:rsidR="00E90FE2" w:rsidRDefault="00E90FE2">
      <w:pPr>
        <w:pStyle w:val="Index1"/>
        <w:tabs>
          <w:tab w:val="right" w:pos="5030"/>
        </w:tabs>
        <w:rPr>
          <w:noProof/>
        </w:rPr>
      </w:pPr>
      <w:r>
        <w:rPr>
          <w:noProof/>
        </w:rPr>
        <w:t>Windows 10 Enterprise Virtual Desktop Access E3 per Utilizator, 41</w:t>
      </w:r>
    </w:p>
    <w:p w:rsidR="00E90FE2" w:rsidRDefault="00E90FE2">
      <w:pPr>
        <w:pStyle w:val="Index1"/>
        <w:tabs>
          <w:tab w:val="right" w:pos="5030"/>
        </w:tabs>
        <w:rPr>
          <w:noProof/>
        </w:rPr>
      </w:pPr>
      <w:r>
        <w:rPr>
          <w:noProof/>
        </w:rPr>
        <w:t>Windows 10 Enterprise Virtual Desktop Access E5 per Dispozitiv, 41</w:t>
      </w:r>
    </w:p>
    <w:p w:rsidR="00E90FE2" w:rsidRDefault="00E90FE2">
      <w:pPr>
        <w:pStyle w:val="Index1"/>
        <w:tabs>
          <w:tab w:val="right" w:pos="5030"/>
        </w:tabs>
        <w:rPr>
          <w:noProof/>
        </w:rPr>
      </w:pPr>
      <w:r>
        <w:rPr>
          <w:noProof/>
        </w:rPr>
        <w:t>Windows 10 Enterprise Virtual Desktop Access E5 per Utilizator, 41</w:t>
      </w:r>
    </w:p>
    <w:p w:rsidR="00E90FE2" w:rsidRDefault="00E90FE2">
      <w:pPr>
        <w:pStyle w:val="Index1"/>
        <w:tabs>
          <w:tab w:val="right" w:pos="5030"/>
        </w:tabs>
        <w:rPr>
          <w:noProof/>
        </w:rPr>
      </w:pPr>
      <w:r>
        <w:rPr>
          <w:noProof/>
        </w:rPr>
        <w:t>Windows 10 IoT Enterprise, 42</w:t>
      </w:r>
    </w:p>
    <w:p w:rsidR="00E90FE2" w:rsidRDefault="00E90FE2">
      <w:pPr>
        <w:pStyle w:val="Index1"/>
        <w:tabs>
          <w:tab w:val="right" w:pos="5030"/>
        </w:tabs>
        <w:rPr>
          <w:noProof/>
        </w:rPr>
      </w:pPr>
      <w:r>
        <w:rPr>
          <w:noProof/>
        </w:rPr>
        <w:t>Windows 10 IoT Enterprise pentru clienți Retail sau Thin, 43</w:t>
      </w:r>
    </w:p>
    <w:p w:rsidR="00E90FE2" w:rsidRDefault="00E90FE2">
      <w:pPr>
        <w:pStyle w:val="Index1"/>
        <w:tabs>
          <w:tab w:val="right" w:pos="5030"/>
        </w:tabs>
        <w:rPr>
          <w:noProof/>
        </w:rPr>
      </w:pPr>
      <w:r>
        <w:rPr>
          <w:noProof/>
        </w:rPr>
        <w:t>Windows 10 Pro, 41</w:t>
      </w:r>
    </w:p>
    <w:p w:rsidR="00E90FE2" w:rsidRDefault="00E90FE2">
      <w:pPr>
        <w:pStyle w:val="Index1"/>
        <w:tabs>
          <w:tab w:val="right" w:pos="5030"/>
        </w:tabs>
        <w:rPr>
          <w:noProof/>
        </w:rPr>
      </w:pPr>
      <w:r>
        <w:rPr>
          <w:noProof/>
        </w:rPr>
        <w:t>Windows 2000 Professional pentru sisteme încorporate, 43</w:t>
      </w:r>
    </w:p>
    <w:p w:rsidR="00E90FE2" w:rsidRDefault="00E90FE2">
      <w:pPr>
        <w:pStyle w:val="Index1"/>
        <w:tabs>
          <w:tab w:val="right" w:pos="5030"/>
        </w:tabs>
        <w:rPr>
          <w:noProof/>
        </w:rPr>
      </w:pPr>
      <w:r>
        <w:rPr>
          <w:noProof/>
        </w:rPr>
        <w:t>Windows 7, 42</w:t>
      </w:r>
    </w:p>
    <w:p w:rsidR="00E90FE2" w:rsidRDefault="00E90FE2">
      <w:pPr>
        <w:pStyle w:val="Index1"/>
        <w:tabs>
          <w:tab w:val="right" w:pos="5030"/>
        </w:tabs>
        <w:rPr>
          <w:noProof/>
        </w:rPr>
      </w:pPr>
      <w:r>
        <w:rPr>
          <w:noProof/>
        </w:rPr>
        <w:t>Windows 7 Professional/Ultimate pentru sisteme încorporate, 43</w:t>
      </w:r>
    </w:p>
    <w:p w:rsidR="00E90FE2" w:rsidRDefault="00E90FE2">
      <w:pPr>
        <w:pStyle w:val="Index1"/>
        <w:tabs>
          <w:tab w:val="right" w:pos="5030"/>
        </w:tabs>
        <w:rPr>
          <w:noProof/>
        </w:rPr>
      </w:pPr>
      <w:r>
        <w:rPr>
          <w:noProof/>
        </w:rPr>
        <w:t>Windows 8/8.1, 42</w:t>
      </w:r>
    </w:p>
    <w:p w:rsidR="00E90FE2" w:rsidRDefault="00E90FE2">
      <w:pPr>
        <w:pStyle w:val="Index1"/>
        <w:tabs>
          <w:tab w:val="right" w:pos="5030"/>
        </w:tabs>
        <w:rPr>
          <w:noProof/>
        </w:rPr>
      </w:pPr>
      <w:r>
        <w:rPr>
          <w:noProof/>
        </w:rPr>
        <w:t>Windows Embedded 2009, 43</w:t>
      </w:r>
    </w:p>
    <w:p w:rsidR="00E90FE2" w:rsidRDefault="00E90FE2">
      <w:pPr>
        <w:pStyle w:val="Index1"/>
        <w:tabs>
          <w:tab w:val="right" w:pos="5030"/>
        </w:tabs>
        <w:rPr>
          <w:noProof/>
        </w:rPr>
      </w:pPr>
      <w:r>
        <w:rPr>
          <w:noProof/>
        </w:rPr>
        <w:t>Windows Embedded 8 și 8.1 Industry Retail, 43</w:t>
      </w:r>
    </w:p>
    <w:p w:rsidR="00E90FE2" w:rsidRDefault="00E90FE2">
      <w:pPr>
        <w:pStyle w:val="Index1"/>
        <w:tabs>
          <w:tab w:val="right" w:pos="5030"/>
        </w:tabs>
        <w:rPr>
          <w:noProof/>
        </w:rPr>
      </w:pPr>
      <w:r>
        <w:rPr>
          <w:noProof/>
        </w:rPr>
        <w:t>Windows Embedded 8 Standard, 43</w:t>
      </w:r>
    </w:p>
    <w:p w:rsidR="00E90FE2" w:rsidRDefault="00E90FE2">
      <w:pPr>
        <w:pStyle w:val="Index1"/>
        <w:tabs>
          <w:tab w:val="right" w:pos="5030"/>
        </w:tabs>
        <w:rPr>
          <w:noProof/>
        </w:rPr>
      </w:pPr>
      <w:r>
        <w:rPr>
          <w:noProof/>
        </w:rPr>
        <w:t>Windows Embedded 8.1 Industry, 41</w:t>
      </w:r>
    </w:p>
    <w:p w:rsidR="00E90FE2" w:rsidRDefault="00E90FE2">
      <w:pPr>
        <w:pStyle w:val="Index1"/>
        <w:tabs>
          <w:tab w:val="right" w:pos="5030"/>
        </w:tabs>
        <w:rPr>
          <w:noProof/>
        </w:rPr>
      </w:pPr>
      <w:r>
        <w:rPr>
          <w:noProof/>
        </w:rPr>
        <w:t>Windows Embedded 8/8.1 Pro, Industry Pro, 43</w:t>
      </w:r>
    </w:p>
    <w:p w:rsidR="00E90FE2" w:rsidRDefault="00E90FE2">
      <w:pPr>
        <w:pStyle w:val="Index1"/>
        <w:tabs>
          <w:tab w:val="right" w:pos="5030"/>
        </w:tabs>
        <w:rPr>
          <w:noProof/>
        </w:rPr>
      </w:pPr>
      <w:r>
        <w:rPr>
          <w:noProof/>
        </w:rPr>
        <w:t>Windows Embedded for Point of Service, 43</w:t>
      </w:r>
    </w:p>
    <w:p w:rsidR="00E90FE2" w:rsidRDefault="00E90FE2">
      <w:pPr>
        <w:pStyle w:val="Index1"/>
        <w:tabs>
          <w:tab w:val="right" w:pos="5030"/>
        </w:tabs>
        <w:rPr>
          <w:noProof/>
        </w:rPr>
      </w:pPr>
      <w:r>
        <w:rPr>
          <w:noProof/>
        </w:rPr>
        <w:t>Windows Embedded POSReady 2009, 43</w:t>
      </w:r>
    </w:p>
    <w:p w:rsidR="00E90FE2" w:rsidRDefault="00E90FE2">
      <w:pPr>
        <w:pStyle w:val="Index1"/>
        <w:tabs>
          <w:tab w:val="right" w:pos="5030"/>
        </w:tabs>
        <w:rPr>
          <w:noProof/>
        </w:rPr>
      </w:pPr>
      <w:r>
        <w:rPr>
          <w:noProof/>
        </w:rPr>
        <w:t>Windows Embedded POSReady 7, 43</w:t>
      </w:r>
    </w:p>
    <w:p w:rsidR="00E90FE2" w:rsidRDefault="00E90FE2">
      <w:pPr>
        <w:pStyle w:val="Index1"/>
        <w:tabs>
          <w:tab w:val="right" w:pos="5030"/>
        </w:tabs>
        <w:rPr>
          <w:noProof/>
        </w:rPr>
      </w:pPr>
      <w:r>
        <w:rPr>
          <w:noProof/>
        </w:rPr>
        <w:t>Windows Embedded POSReady 7 Pro, 43</w:t>
      </w:r>
    </w:p>
    <w:p w:rsidR="00E90FE2" w:rsidRDefault="00E90FE2">
      <w:pPr>
        <w:pStyle w:val="Index1"/>
        <w:tabs>
          <w:tab w:val="right" w:pos="5030"/>
        </w:tabs>
        <w:rPr>
          <w:noProof/>
        </w:rPr>
      </w:pPr>
      <w:r>
        <w:rPr>
          <w:noProof/>
        </w:rPr>
        <w:t>Windows Embedded Standard 7, 43</w:t>
      </w:r>
    </w:p>
    <w:p w:rsidR="00E90FE2" w:rsidRDefault="00E90FE2">
      <w:pPr>
        <w:pStyle w:val="Index1"/>
        <w:tabs>
          <w:tab w:val="right" w:pos="5030"/>
        </w:tabs>
        <w:rPr>
          <w:noProof/>
        </w:rPr>
      </w:pPr>
      <w:r>
        <w:rPr>
          <w:noProof/>
        </w:rPr>
        <w:t>Windows HPC Server, 50</w:t>
      </w:r>
    </w:p>
    <w:p w:rsidR="00E90FE2" w:rsidRDefault="00E90FE2">
      <w:pPr>
        <w:pStyle w:val="Index1"/>
        <w:tabs>
          <w:tab w:val="right" w:pos="5030"/>
        </w:tabs>
        <w:rPr>
          <w:noProof/>
        </w:rPr>
      </w:pPr>
      <w:r>
        <w:rPr>
          <w:noProof/>
        </w:rPr>
        <w:t>Windows MultiPoint Server 2012, 47</w:t>
      </w:r>
    </w:p>
    <w:p w:rsidR="00E90FE2" w:rsidRDefault="00E90FE2">
      <w:pPr>
        <w:pStyle w:val="Index1"/>
        <w:tabs>
          <w:tab w:val="right" w:pos="5030"/>
        </w:tabs>
        <w:rPr>
          <w:noProof/>
        </w:rPr>
      </w:pPr>
      <w:r>
        <w:rPr>
          <w:noProof/>
        </w:rPr>
        <w:t>Windows MultiPoint Server 2016 Premium, 47</w:t>
      </w:r>
    </w:p>
    <w:p w:rsidR="00E90FE2" w:rsidRDefault="00E90FE2">
      <w:pPr>
        <w:pStyle w:val="Index1"/>
        <w:tabs>
          <w:tab w:val="right" w:pos="5030"/>
        </w:tabs>
        <w:rPr>
          <w:noProof/>
        </w:rPr>
      </w:pPr>
      <w:r>
        <w:rPr>
          <w:noProof/>
        </w:rPr>
        <w:t>Windows Server, 92</w:t>
      </w:r>
    </w:p>
    <w:p w:rsidR="00E90FE2" w:rsidRDefault="00E90FE2">
      <w:pPr>
        <w:pStyle w:val="Index1"/>
        <w:tabs>
          <w:tab w:val="right" w:pos="5030"/>
        </w:tabs>
        <w:rPr>
          <w:noProof/>
        </w:rPr>
      </w:pPr>
      <w:r>
        <w:rPr>
          <w:noProof/>
        </w:rPr>
        <w:t>Windows Server 2012, 48</w:t>
      </w:r>
    </w:p>
    <w:p w:rsidR="00E90FE2" w:rsidRDefault="00E90FE2">
      <w:pPr>
        <w:pStyle w:val="Index1"/>
        <w:tabs>
          <w:tab w:val="right" w:pos="5030"/>
        </w:tabs>
        <w:rPr>
          <w:noProof/>
        </w:rPr>
      </w:pPr>
      <w:r>
        <w:rPr>
          <w:noProof/>
        </w:rPr>
        <w:t>Windows Server 2012 R2, 48</w:t>
      </w:r>
    </w:p>
    <w:p w:rsidR="00E90FE2" w:rsidRDefault="00E90FE2">
      <w:pPr>
        <w:pStyle w:val="Index1"/>
        <w:tabs>
          <w:tab w:val="right" w:pos="5030"/>
        </w:tabs>
        <w:rPr>
          <w:noProof/>
        </w:rPr>
      </w:pPr>
      <w:r>
        <w:rPr>
          <w:noProof/>
        </w:rPr>
        <w:t>Windows Server 2016 Datacenter (licențe nucleu cu 16 pachete), 48</w:t>
      </w:r>
    </w:p>
    <w:p w:rsidR="00E90FE2" w:rsidRDefault="00E90FE2">
      <w:pPr>
        <w:pStyle w:val="Index1"/>
        <w:tabs>
          <w:tab w:val="right" w:pos="5030"/>
        </w:tabs>
        <w:rPr>
          <w:noProof/>
        </w:rPr>
      </w:pPr>
      <w:r>
        <w:rPr>
          <w:noProof/>
        </w:rPr>
        <w:t>Windows Server 2016 Datacenter (licențe nucleu cu 2 pachete), 48</w:t>
      </w:r>
    </w:p>
    <w:p w:rsidR="00E90FE2" w:rsidRDefault="00E90FE2">
      <w:pPr>
        <w:pStyle w:val="Index1"/>
        <w:tabs>
          <w:tab w:val="right" w:pos="5030"/>
        </w:tabs>
        <w:rPr>
          <w:noProof/>
        </w:rPr>
      </w:pPr>
      <w:r>
        <w:rPr>
          <w:noProof/>
        </w:rPr>
        <w:t>Windows Server 2016 Essentials, 48</w:t>
      </w:r>
    </w:p>
    <w:p w:rsidR="00E90FE2" w:rsidRDefault="00E90FE2">
      <w:pPr>
        <w:pStyle w:val="Index1"/>
        <w:tabs>
          <w:tab w:val="right" w:pos="5030"/>
        </w:tabs>
        <w:rPr>
          <w:noProof/>
        </w:rPr>
      </w:pPr>
      <w:r>
        <w:rPr>
          <w:noProof/>
        </w:rPr>
        <w:t>Windows Server 2016 External Connector, 48</w:t>
      </w:r>
    </w:p>
    <w:p w:rsidR="00E90FE2" w:rsidRDefault="00E90FE2">
      <w:pPr>
        <w:pStyle w:val="Index1"/>
        <w:tabs>
          <w:tab w:val="right" w:pos="5030"/>
        </w:tabs>
        <w:rPr>
          <w:noProof/>
        </w:rPr>
      </w:pPr>
      <w:r>
        <w:rPr>
          <w:noProof/>
        </w:rPr>
        <w:t>Windows Server 2016 Remote Desktop Services External Connector, 48</w:t>
      </w:r>
    </w:p>
    <w:p w:rsidR="00E90FE2" w:rsidRDefault="00E90FE2">
      <w:pPr>
        <w:pStyle w:val="Index1"/>
        <w:tabs>
          <w:tab w:val="right" w:pos="5030"/>
        </w:tabs>
        <w:rPr>
          <w:noProof/>
        </w:rPr>
      </w:pPr>
      <w:r>
        <w:rPr>
          <w:noProof/>
        </w:rPr>
        <w:t>Windows Server 2016 Standard (licențe nucleu cu 16 pachete), 48</w:t>
      </w:r>
    </w:p>
    <w:p w:rsidR="00E90FE2" w:rsidRDefault="00E90FE2">
      <w:pPr>
        <w:pStyle w:val="Index1"/>
        <w:tabs>
          <w:tab w:val="right" w:pos="5030"/>
        </w:tabs>
        <w:rPr>
          <w:noProof/>
        </w:rPr>
      </w:pPr>
      <w:r>
        <w:rPr>
          <w:noProof/>
        </w:rPr>
        <w:t>Windows Server 2016 Standard (licențe nucleu cu 2 pachete), 48</w:t>
      </w:r>
    </w:p>
    <w:p w:rsidR="00E90FE2" w:rsidRDefault="00E90FE2">
      <w:pPr>
        <w:pStyle w:val="Index1"/>
        <w:tabs>
          <w:tab w:val="right" w:pos="5030"/>
        </w:tabs>
        <w:rPr>
          <w:noProof/>
        </w:rPr>
      </w:pPr>
      <w:r>
        <w:rPr>
          <w:noProof/>
        </w:rPr>
        <w:t>Windows Server Container, 80</w:t>
      </w:r>
    </w:p>
    <w:p w:rsidR="00E90FE2" w:rsidRDefault="00E90FE2">
      <w:pPr>
        <w:pStyle w:val="Index1"/>
        <w:tabs>
          <w:tab w:val="right" w:pos="5030"/>
        </w:tabs>
        <w:rPr>
          <w:noProof/>
        </w:rPr>
      </w:pPr>
      <w:r>
        <w:rPr>
          <w:noProof/>
        </w:rPr>
        <w:t>Windows Server Datacenter, 86, 91, 92</w:t>
      </w:r>
    </w:p>
    <w:p w:rsidR="00E90FE2" w:rsidRDefault="00E90FE2">
      <w:pPr>
        <w:pStyle w:val="Index1"/>
        <w:tabs>
          <w:tab w:val="right" w:pos="5030"/>
        </w:tabs>
        <w:rPr>
          <w:noProof/>
        </w:rPr>
      </w:pPr>
      <w:r>
        <w:rPr>
          <w:noProof/>
        </w:rPr>
        <w:t>Windows Server Datacenter (licențe nucleu cu 2 pachete), 18</w:t>
      </w:r>
    </w:p>
    <w:p w:rsidR="00E90FE2" w:rsidRDefault="00E90FE2">
      <w:pPr>
        <w:pStyle w:val="Index1"/>
        <w:tabs>
          <w:tab w:val="right" w:pos="5030"/>
        </w:tabs>
        <w:rPr>
          <w:noProof/>
        </w:rPr>
      </w:pPr>
      <w:r>
        <w:rPr>
          <w:noProof/>
        </w:rPr>
        <w:t>Windows Server ediția Enterprise, 86</w:t>
      </w:r>
    </w:p>
    <w:p w:rsidR="00E90FE2" w:rsidRDefault="00E90FE2">
      <w:pPr>
        <w:pStyle w:val="Index1"/>
        <w:tabs>
          <w:tab w:val="right" w:pos="5030"/>
        </w:tabs>
        <w:rPr>
          <w:noProof/>
        </w:rPr>
      </w:pPr>
      <w:r>
        <w:rPr>
          <w:noProof/>
        </w:rPr>
        <w:t>Windows Server Enterprise, 50</w:t>
      </w:r>
    </w:p>
    <w:p w:rsidR="00E90FE2" w:rsidRDefault="00E90FE2">
      <w:pPr>
        <w:pStyle w:val="Index1"/>
        <w:tabs>
          <w:tab w:val="right" w:pos="5030"/>
        </w:tabs>
        <w:rPr>
          <w:noProof/>
        </w:rPr>
      </w:pPr>
      <w:r>
        <w:rPr>
          <w:noProof/>
        </w:rPr>
        <w:t>Windows Server HPC Edition, 50</w:t>
      </w:r>
    </w:p>
    <w:p w:rsidR="00E90FE2" w:rsidRDefault="00E90FE2">
      <w:pPr>
        <w:pStyle w:val="Index1"/>
        <w:tabs>
          <w:tab w:val="right" w:pos="5030"/>
        </w:tabs>
        <w:rPr>
          <w:noProof/>
        </w:rPr>
      </w:pPr>
      <w:r>
        <w:rPr>
          <w:noProof/>
        </w:rPr>
        <w:t>Windows Server pentru sisteme Itanium, 50</w:t>
      </w:r>
    </w:p>
    <w:p w:rsidR="00E90FE2" w:rsidRDefault="00E90FE2">
      <w:pPr>
        <w:pStyle w:val="Index1"/>
        <w:tabs>
          <w:tab w:val="right" w:pos="5030"/>
        </w:tabs>
        <w:rPr>
          <w:noProof/>
        </w:rPr>
      </w:pPr>
      <w:r>
        <w:rPr>
          <w:noProof/>
        </w:rPr>
        <w:t>Windows Server Standard, 91, 92</w:t>
      </w:r>
    </w:p>
    <w:p w:rsidR="00E90FE2" w:rsidRDefault="00E90FE2">
      <w:pPr>
        <w:pStyle w:val="Index1"/>
        <w:tabs>
          <w:tab w:val="right" w:pos="5030"/>
        </w:tabs>
        <w:rPr>
          <w:noProof/>
        </w:rPr>
      </w:pPr>
      <w:r>
        <w:rPr>
          <w:noProof/>
        </w:rPr>
        <w:t>Windows Server Standard (licențe nucleu cu 2 pachete), 18</w:t>
      </w:r>
    </w:p>
    <w:p w:rsidR="00E90FE2" w:rsidRDefault="00E90FE2">
      <w:pPr>
        <w:pStyle w:val="Index1"/>
        <w:tabs>
          <w:tab w:val="right" w:pos="5030"/>
        </w:tabs>
        <w:rPr>
          <w:noProof/>
        </w:rPr>
      </w:pPr>
      <w:r>
        <w:rPr>
          <w:noProof/>
        </w:rPr>
        <w:t>Windows Small Business Server, 50</w:t>
      </w:r>
    </w:p>
    <w:p w:rsidR="00E90FE2" w:rsidRDefault="00E90FE2">
      <w:pPr>
        <w:pStyle w:val="Index1"/>
        <w:tabs>
          <w:tab w:val="right" w:pos="5030"/>
        </w:tabs>
        <w:rPr>
          <w:noProof/>
        </w:rPr>
      </w:pPr>
      <w:r>
        <w:rPr>
          <w:noProof/>
        </w:rPr>
        <w:t>Windows Vista, 42</w:t>
      </w:r>
    </w:p>
    <w:p w:rsidR="00E90FE2" w:rsidRDefault="00E90FE2">
      <w:pPr>
        <w:pStyle w:val="Index1"/>
        <w:tabs>
          <w:tab w:val="right" w:pos="5030"/>
        </w:tabs>
        <w:rPr>
          <w:noProof/>
        </w:rPr>
      </w:pPr>
      <w:r>
        <w:rPr>
          <w:noProof/>
        </w:rPr>
        <w:t>Windows Vista Business/Ultimate pentru sisteme încorporate, 43</w:t>
      </w:r>
    </w:p>
    <w:p w:rsidR="00E90FE2" w:rsidRDefault="00E90FE2">
      <w:pPr>
        <w:pStyle w:val="Index1"/>
        <w:tabs>
          <w:tab w:val="right" w:pos="5030"/>
        </w:tabs>
        <w:rPr>
          <w:noProof/>
        </w:rPr>
      </w:pPr>
      <w:r>
        <w:rPr>
          <w:noProof/>
        </w:rPr>
        <w:t>Windows XP, 42</w:t>
      </w:r>
    </w:p>
    <w:p w:rsidR="00E90FE2" w:rsidRDefault="00E90FE2">
      <w:pPr>
        <w:pStyle w:val="Index1"/>
        <w:tabs>
          <w:tab w:val="right" w:pos="5030"/>
        </w:tabs>
        <w:rPr>
          <w:noProof/>
        </w:rPr>
      </w:pPr>
      <w:r>
        <w:rPr>
          <w:noProof/>
        </w:rPr>
        <w:t>Windows XP Embedded, 43</w:t>
      </w:r>
    </w:p>
    <w:p w:rsidR="00E90FE2" w:rsidRDefault="00E90FE2">
      <w:pPr>
        <w:pStyle w:val="Index1"/>
        <w:tabs>
          <w:tab w:val="right" w:pos="5030"/>
        </w:tabs>
        <w:rPr>
          <w:noProof/>
        </w:rPr>
      </w:pPr>
      <w:r>
        <w:rPr>
          <w:noProof/>
        </w:rPr>
        <w:t>Windows XP Professional pentru sisteme încorporate, 43</w:t>
      </w:r>
    </w:p>
    <w:p w:rsidR="00E90FE2" w:rsidRDefault="00E90FE2">
      <w:pPr>
        <w:pStyle w:val="Index1"/>
        <w:tabs>
          <w:tab w:val="right" w:pos="5030"/>
        </w:tabs>
        <w:rPr>
          <w:noProof/>
        </w:rPr>
      </w:pPr>
      <w:r>
        <w:rPr>
          <w:noProof/>
        </w:rPr>
        <w:t>Word 2016, 22</w:t>
      </w:r>
    </w:p>
    <w:p w:rsidR="00E90FE2" w:rsidRDefault="00E90FE2">
      <w:pPr>
        <w:pStyle w:val="Index1"/>
        <w:tabs>
          <w:tab w:val="right" w:pos="5030"/>
        </w:tabs>
        <w:rPr>
          <w:noProof/>
        </w:rPr>
      </w:pPr>
      <w:r>
        <w:rPr>
          <w:noProof/>
        </w:rPr>
        <w:t>Word 2016 for Mac, 24</w:t>
      </w:r>
    </w:p>
    <w:p w:rsidR="00E90FE2" w:rsidRDefault="00E90FE2">
      <w:pPr>
        <w:pStyle w:val="Index1"/>
        <w:tabs>
          <w:tab w:val="right" w:pos="5030"/>
        </w:tabs>
        <w:rPr>
          <w:noProof/>
        </w:rPr>
      </w:pPr>
      <w:r>
        <w:rPr>
          <w:noProof/>
        </w:rPr>
        <w:t>Workplace Analytics, 71</w:t>
      </w:r>
    </w:p>
    <w:p w:rsidR="00E90FE2" w:rsidRDefault="00E90FE2">
      <w:pPr>
        <w:pStyle w:val="ProductList-Body"/>
        <w:rPr>
          <w:noProof/>
        </w:rPr>
        <w:sectPr w:rsidR="00E90FE2" w:rsidSect="00E90FE2">
          <w:type w:val="continuous"/>
          <w:pgSz w:w="12240" w:h="15840" w:code="1"/>
          <w:pgMar w:top="1170" w:right="720" w:bottom="720" w:left="720" w:header="432" w:footer="288" w:gutter="0"/>
          <w:cols w:num="2" w:space="720"/>
        </w:sectPr>
      </w:pPr>
    </w:p>
    <w:p w:rsidR="0092350C" w:rsidRDefault="00621A69">
      <w:pPr>
        <w:pStyle w:val="ProductList-Body"/>
        <w:sectPr w:rsidR="0092350C" w:rsidSect="00E90FE2">
          <w:type w:val="continuous"/>
          <w:pgSz w:w="12240" w:h="15840" w:code="1"/>
          <w:pgMar w:top="1170" w:right="720" w:bottom="720" w:left="720" w:header="432" w:footer="288" w:gutter="0"/>
          <w:cols w:num="2" w:space="360"/>
        </w:sectPr>
      </w:pPr>
      <w:r>
        <w:fldChar w:fldCharType="end"/>
      </w:r>
    </w:p>
    <w:p w:rsidR="0092350C" w:rsidRDefault="0092350C">
      <w:pPr>
        <w:pStyle w:val="ProductList-Body"/>
      </w:pPr>
    </w:p>
    <w:sectPr w:rsidR="0092350C"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21A69" w:rsidRDefault="00621A69" w:rsidP="007C7D4D">
      <w:pPr>
        <w:spacing w:after="0"/>
      </w:pPr>
      <w:r>
        <w:separator/>
      </w:r>
    </w:p>
    <w:p w:rsidR="00621A69" w:rsidRDefault="00621A69"/>
  </w:endnote>
  <w:endnote w:type="continuationSeparator" w:id="0">
    <w:p w:rsidR="00621A69" w:rsidRDefault="00621A69" w:rsidP="007C7D4D">
      <w:pPr>
        <w:spacing w:after="0"/>
      </w:pPr>
      <w:r>
        <w:continuationSeparator/>
      </w:r>
    </w:p>
    <w:p w:rsidR="00621A69" w:rsidRDefault="00621A69"/>
  </w:endnote>
  <w:endnote w:type="continuationNotice" w:id="1">
    <w:p w:rsidR="00621A69" w:rsidRDefault="00621A6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22F5" w:rsidRDefault="00621A6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92350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350C" w:rsidRDefault="002D0B93">
          <w:pPr>
            <w:pStyle w:val="PURFooterText"/>
            <w:jc w:val="center"/>
          </w:pPr>
          <w:hyperlink w:anchor="_Sec842">
            <w:r w:rsidR="00621A6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31">
            <w:r w:rsidR="00621A6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36">
            <w:r w:rsidR="00621A6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7">
            <w:r w:rsidR="00621A6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8">
            <w:r w:rsidR="00621A6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9">
            <w:r w:rsidR="00621A6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91">
            <w:r w:rsidR="00621A6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844">
            <w:r w:rsidR="00621A69">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92350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350C" w:rsidRDefault="002D0B93">
          <w:pPr>
            <w:pStyle w:val="PURFooterText"/>
            <w:jc w:val="center"/>
          </w:pPr>
          <w:hyperlink w:anchor="_Sec842">
            <w:r w:rsidR="00621A6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31">
            <w:r w:rsidR="00621A6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36">
            <w:r w:rsidR="00621A6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7">
            <w:r w:rsidR="00621A6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8">
            <w:r w:rsidR="00621A6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9">
            <w:r w:rsidR="00621A6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91">
            <w:r w:rsidR="00621A6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844">
            <w:r w:rsidR="00621A69">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2350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350C" w:rsidRDefault="002D0B93">
          <w:pPr>
            <w:pStyle w:val="PURFooterText"/>
            <w:jc w:val="center"/>
          </w:pPr>
          <w:hyperlink w:anchor="_Sec842">
            <w:r w:rsidR="00621A6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31">
            <w:r w:rsidR="00621A6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36">
            <w:r w:rsidR="00621A6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7">
            <w:r w:rsidR="00621A6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8">
            <w:r w:rsidR="00621A6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9">
            <w:r w:rsidR="00621A6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91">
            <w:r w:rsidR="00621A6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844">
            <w:r w:rsidR="00621A6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92350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842">
            <w:r w:rsidR="00621A6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350C" w:rsidRDefault="002D0B93">
          <w:pPr>
            <w:pStyle w:val="PURFooterText"/>
            <w:jc w:val="center"/>
          </w:pPr>
          <w:hyperlink w:anchor="_Sec531">
            <w:r w:rsidR="00621A6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36">
            <w:r w:rsidR="00621A6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7">
            <w:r w:rsidR="00621A6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8">
            <w:r w:rsidR="00621A6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9">
            <w:r w:rsidR="00621A6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91">
            <w:r w:rsidR="00621A6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844">
            <w:r w:rsidR="00621A6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92350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842">
            <w:r w:rsidR="00621A6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31">
            <w:r w:rsidR="00621A6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350C" w:rsidRDefault="002D0B93">
          <w:pPr>
            <w:pStyle w:val="PURFooterText"/>
            <w:jc w:val="center"/>
          </w:pPr>
          <w:hyperlink w:anchor="_Sec536">
            <w:r w:rsidR="00621A6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7">
            <w:r w:rsidR="00621A6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8">
            <w:r w:rsidR="00621A6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9">
            <w:r w:rsidR="00621A6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91">
            <w:r w:rsidR="00621A6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844">
            <w:r w:rsidR="00621A6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92350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842">
            <w:r w:rsidR="00621A6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31">
            <w:r w:rsidR="00621A6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36">
            <w:r w:rsidR="00621A6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350C" w:rsidRDefault="002D0B93">
          <w:pPr>
            <w:pStyle w:val="PURFooterText"/>
            <w:jc w:val="center"/>
          </w:pPr>
          <w:hyperlink w:anchor="_Sec547">
            <w:r w:rsidR="00621A6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8">
            <w:r w:rsidR="00621A6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9">
            <w:r w:rsidR="00621A6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91">
            <w:r w:rsidR="00621A6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844">
            <w:r w:rsidR="00621A6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92350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842">
            <w:r w:rsidR="00621A6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31">
            <w:r w:rsidR="00621A6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36">
            <w:r w:rsidR="00621A6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7">
            <w:r w:rsidR="00621A6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350C" w:rsidRDefault="002D0B93">
          <w:pPr>
            <w:pStyle w:val="PURFooterText"/>
            <w:jc w:val="center"/>
          </w:pPr>
          <w:hyperlink w:anchor="_Sec548">
            <w:r w:rsidR="00621A6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9">
            <w:r w:rsidR="00621A6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91">
            <w:r w:rsidR="00621A6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844">
            <w:r w:rsidR="00621A6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92350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842">
            <w:r w:rsidR="00621A6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31">
            <w:r w:rsidR="00621A6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36">
            <w:r w:rsidR="00621A6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7">
            <w:r w:rsidR="00621A6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8">
            <w:r w:rsidR="00621A6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350C" w:rsidRDefault="002D0B93">
          <w:pPr>
            <w:pStyle w:val="PURFooterText"/>
            <w:jc w:val="center"/>
          </w:pPr>
          <w:hyperlink w:anchor="_Sec549">
            <w:r w:rsidR="00621A6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91">
            <w:r w:rsidR="00621A6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844">
            <w:r w:rsidR="00621A6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92350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842">
            <w:r w:rsidR="00621A6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31">
            <w:r w:rsidR="00621A6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36">
            <w:r w:rsidR="00621A6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7">
            <w:r w:rsidR="00621A6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8">
            <w:r w:rsidR="00621A6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9">
            <w:r w:rsidR="00621A6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350C" w:rsidRDefault="002D0B93">
          <w:pPr>
            <w:pStyle w:val="PURFooterText"/>
            <w:jc w:val="center"/>
          </w:pPr>
          <w:hyperlink w:anchor="_Sec591">
            <w:r w:rsidR="00621A6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844">
            <w:r w:rsidR="00621A6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92350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842">
            <w:r w:rsidR="00621A6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31">
            <w:r w:rsidR="00621A6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36">
            <w:r w:rsidR="00621A6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7">
            <w:r w:rsidR="00621A6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8">
            <w:r w:rsidR="00621A6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9">
            <w:r w:rsidR="00621A6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91">
            <w:r w:rsidR="00621A6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350C" w:rsidRDefault="002D0B93">
          <w:pPr>
            <w:pStyle w:val="PURFooterText"/>
            <w:jc w:val="center"/>
          </w:pPr>
          <w:hyperlink w:anchor="_Sec844">
            <w:r w:rsidR="00621A69">
              <w:rPr>
                <w:color w:val="00467F"/>
                <w:u w:val="single"/>
              </w:rPr>
              <w:t>Index</w:t>
            </w:r>
          </w:hyperlink>
        </w:p>
      </w:tc>
    </w:tr>
  </w:tbl>
  <w:p w:rsidR="0092350C" w:rsidRDefault="0092350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2350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842">
            <w:r w:rsidR="00621A6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31">
            <w:r w:rsidR="00621A6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36">
            <w:r w:rsidR="00621A6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7">
            <w:r w:rsidR="00621A6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8">
            <w:r w:rsidR="00621A6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49">
            <w:r w:rsidR="00621A6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350C" w:rsidRDefault="002D0B93">
          <w:pPr>
            <w:pStyle w:val="PURFooterText"/>
            <w:jc w:val="center"/>
          </w:pPr>
          <w:hyperlink w:anchor="_Sec591">
            <w:r w:rsidR="00621A6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350C" w:rsidRDefault="009235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350C" w:rsidRDefault="002D0B93">
          <w:pPr>
            <w:pStyle w:val="PURFooterText"/>
            <w:jc w:val="center"/>
          </w:pPr>
          <w:hyperlink w:anchor="_Sec844">
            <w:r w:rsidR="00621A69">
              <w:rPr>
                <w:color w:val="00467F"/>
                <w:u w:val="single"/>
              </w:rPr>
              <w:t>Index</w:t>
            </w:r>
          </w:hyperlink>
        </w:p>
      </w:tc>
    </w:tr>
  </w:tbl>
  <w:p w:rsidR="0092350C" w:rsidRDefault="0092350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21A69" w:rsidRDefault="00621A69" w:rsidP="007C7D4D">
      <w:pPr>
        <w:spacing w:after="0"/>
      </w:pPr>
      <w:r>
        <w:separator/>
      </w:r>
    </w:p>
    <w:p w:rsidR="00621A69" w:rsidRDefault="00621A69"/>
  </w:footnote>
  <w:footnote w:type="continuationSeparator" w:id="0">
    <w:p w:rsidR="00621A69" w:rsidRDefault="00621A69" w:rsidP="007C7D4D">
      <w:pPr>
        <w:spacing w:after="0"/>
      </w:pPr>
      <w:r>
        <w:continuationSeparator/>
      </w:r>
    </w:p>
    <w:p w:rsidR="00621A69" w:rsidRDefault="00621A69"/>
  </w:footnote>
  <w:footnote w:type="continuationNotice" w:id="1">
    <w:p w:rsidR="00621A69" w:rsidRDefault="00621A6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92350C">
      <w:tc>
        <w:tcPr>
          <w:tcW w:w="8560" w:type="dxa"/>
        </w:tcPr>
        <w:p w:rsidR="0092350C" w:rsidRDefault="00621A69">
          <w:pPr>
            <w:pStyle w:val="PURHeaderText"/>
          </w:pPr>
          <w:r>
            <w:t>Termenii pentru produse pentru Programul de licențiere în volum Microsoft (română, iunie 2018)</w:t>
          </w:r>
        </w:p>
      </w:tc>
      <w:tc>
        <w:tcPr>
          <w:tcW w:w="3680" w:type="dxa"/>
        </w:tcPr>
        <w:p w:rsidR="0092350C" w:rsidRDefault="00621A6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92350C">
      <w:tc>
        <w:tcPr>
          <w:tcW w:w="8560" w:type="dxa"/>
        </w:tcPr>
        <w:p w:rsidR="0092350C" w:rsidRDefault="00621A69">
          <w:pPr>
            <w:pStyle w:val="PURHeaderText"/>
          </w:pPr>
          <w:r>
            <w:t>Termenii pentru produse pentru Programul de licențiere în volum Microsoft (română, iunie 2018)</w:t>
          </w:r>
        </w:p>
      </w:tc>
      <w:tc>
        <w:tcPr>
          <w:tcW w:w="3680" w:type="dxa"/>
        </w:tcPr>
        <w:p w:rsidR="0092350C" w:rsidRDefault="00621A6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2350C">
      <w:tc>
        <w:tcPr>
          <w:tcW w:w="8560" w:type="dxa"/>
        </w:tcPr>
        <w:p w:rsidR="0092350C" w:rsidRDefault="00621A69">
          <w:pPr>
            <w:pStyle w:val="PURHeaderText"/>
          </w:pPr>
          <w:r>
            <w:t>Termenii pentru produse pentru Programul de licențiere în volum Microsoft (română, iunie 2018)</w:t>
          </w:r>
        </w:p>
      </w:tc>
      <w:tc>
        <w:tcPr>
          <w:tcW w:w="3680" w:type="dxa"/>
        </w:tcPr>
        <w:p w:rsidR="0092350C" w:rsidRDefault="00621A6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92350C">
      <w:tc>
        <w:tcPr>
          <w:tcW w:w="8560" w:type="dxa"/>
        </w:tcPr>
        <w:p w:rsidR="0092350C" w:rsidRDefault="00621A69">
          <w:pPr>
            <w:pStyle w:val="PURHeaderText"/>
          </w:pPr>
          <w:r>
            <w:t>Termenii pentru produse pentru Programul de licențiere în volum Microsoft (română, iunie 2018)</w:t>
          </w:r>
        </w:p>
      </w:tc>
      <w:tc>
        <w:tcPr>
          <w:tcW w:w="3680" w:type="dxa"/>
        </w:tcPr>
        <w:p w:rsidR="0092350C" w:rsidRDefault="00621A6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92350C">
      <w:tc>
        <w:tcPr>
          <w:tcW w:w="8560" w:type="dxa"/>
        </w:tcPr>
        <w:p w:rsidR="0092350C" w:rsidRDefault="00621A69">
          <w:pPr>
            <w:pStyle w:val="PURHeaderText"/>
          </w:pPr>
          <w:r>
            <w:t>Termenii pentru produse pentru Programul de licențiere în volum Microsoft (română, iunie 2018)</w:t>
          </w:r>
        </w:p>
      </w:tc>
      <w:tc>
        <w:tcPr>
          <w:tcW w:w="3680" w:type="dxa"/>
        </w:tcPr>
        <w:p w:rsidR="0092350C" w:rsidRDefault="00621A6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92350C">
      <w:tc>
        <w:tcPr>
          <w:tcW w:w="8560" w:type="dxa"/>
        </w:tcPr>
        <w:p w:rsidR="0092350C" w:rsidRDefault="00621A69">
          <w:pPr>
            <w:pStyle w:val="PURHeaderText"/>
          </w:pPr>
          <w:r>
            <w:t>Termenii pentru produse pentru Programul de licențiere în volum Microsoft (română, iunie 2018)</w:t>
          </w:r>
        </w:p>
      </w:tc>
      <w:tc>
        <w:tcPr>
          <w:tcW w:w="3680" w:type="dxa"/>
        </w:tcPr>
        <w:p w:rsidR="0092350C" w:rsidRDefault="00621A6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92350C">
      <w:tc>
        <w:tcPr>
          <w:tcW w:w="8560" w:type="dxa"/>
        </w:tcPr>
        <w:p w:rsidR="0092350C" w:rsidRDefault="00621A69">
          <w:pPr>
            <w:pStyle w:val="PURHeaderText"/>
          </w:pPr>
          <w:r>
            <w:t>Termenii pentru produse pentru Programul de licențiere în volum Microsoft (română, iunie 2018)</w:t>
          </w:r>
        </w:p>
      </w:tc>
      <w:tc>
        <w:tcPr>
          <w:tcW w:w="3680" w:type="dxa"/>
        </w:tcPr>
        <w:p w:rsidR="0092350C" w:rsidRDefault="00621A6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92350C">
      <w:tc>
        <w:tcPr>
          <w:tcW w:w="8560" w:type="dxa"/>
        </w:tcPr>
        <w:p w:rsidR="0092350C" w:rsidRDefault="00621A69">
          <w:pPr>
            <w:pStyle w:val="PURHeaderText"/>
          </w:pPr>
          <w:r>
            <w:t>Termenii pentru produse pentru Programul de licențiere în volum Microsoft (română, iunie 2018)</w:t>
          </w:r>
        </w:p>
      </w:tc>
      <w:tc>
        <w:tcPr>
          <w:tcW w:w="3680" w:type="dxa"/>
        </w:tcPr>
        <w:p w:rsidR="0092350C" w:rsidRDefault="00621A6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92350C">
      <w:tc>
        <w:tcPr>
          <w:tcW w:w="8560" w:type="dxa"/>
        </w:tcPr>
        <w:p w:rsidR="0092350C" w:rsidRDefault="00621A69">
          <w:pPr>
            <w:pStyle w:val="PURHeaderText"/>
          </w:pPr>
          <w:r>
            <w:t>Termenii pentru produse pentru Programul de licențiere în volum Microsoft (română, iunie 2018)</w:t>
          </w:r>
        </w:p>
      </w:tc>
      <w:tc>
        <w:tcPr>
          <w:tcW w:w="3680" w:type="dxa"/>
        </w:tcPr>
        <w:p w:rsidR="0092350C" w:rsidRDefault="00621A6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2350C">
      <w:tc>
        <w:tcPr>
          <w:tcW w:w="8560" w:type="dxa"/>
        </w:tcPr>
        <w:p w:rsidR="0092350C" w:rsidRDefault="00621A69">
          <w:pPr>
            <w:pStyle w:val="PURHeaderText"/>
          </w:pPr>
          <w:r>
            <w:t>Termenii pentru produse pentru Programul de licențiere în volum Microsoft (română, iunie 2018)</w:t>
          </w:r>
        </w:p>
      </w:tc>
      <w:tc>
        <w:tcPr>
          <w:tcW w:w="3680" w:type="dxa"/>
        </w:tcPr>
        <w:p w:rsidR="0092350C" w:rsidRDefault="00621A6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2350C">
      <w:tc>
        <w:tcPr>
          <w:tcW w:w="8560" w:type="dxa"/>
        </w:tcPr>
        <w:p w:rsidR="0092350C" w:rsidRDefault="00621A69">
          <w:pPr>
            <w:pStyle w:val="PURHeaderText"/>
          </w:pPr>
          <w:r>
            <w:t>Termenii pentru produse pentru Programul de licențiere în volum Microsoft (română, iunie 2018)</w:t>
          </w:r>
        </w:p>
      </w:tc>
      <w:tc>
        <w:tcPr>
          <w:tcW w:w="3680" w:type="dxa"/>
        </w:tcPr>
        <w:p w:rsidR="0092350C" w:rsidRDefault="00621A6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B6D76"/>
    <w:multiLevelType w:val="multilevel"/>
    <w:tmpl w:val="34FE6F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4C6B7E"/>
    <w:multiLevelType w:val="multilevel"/>
    <w:tmpl w:val="0096F4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A11516"/>
    <w:multiLevelType w:val="multilevel"/>
    <w:tmpl w:val="575CE0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A82E5B"/>
    <w:multiLevelType w:val="multilevel"/>
    <w:tmpl w:val="251E7A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ED30CD"/>
    <w:multiLevelType w:val="multilevel"/>
    <w:tmpl w:val="C66A7E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0F7FB9"/>
    <w:multiLevelType w:val="multilevel"/>
    <w:tmpl w:val="619CFC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3E64AC"/>
    <w:multiLevelType w:val="multilevel"/>
    <w:tmpl w:val="C9E298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3F51F9"/>
    <w:multiLevelType w:val="multilevel"/>
    <w:tmpl w:val="282C9B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C60B7D"/>
    <w:multiLevelType w:val="multilevel"/>
    <w:tmpl w:val="F96662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EF1832"/>
    <w:multiLevelType w:val="multilevel"/>
    <w:tmpl w:val="B5226D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733A2C"/>
    <w:multiLevelType w:val="multilevel"/>
    <w:tmpl w:val="B04243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7F09E5"/>
    <w:multiLevelType w:val="multilevel"/>
    <w:tmpl w:val="ACB673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085540"/>
    <w:multiLevelType w:val="multilevel"/>
    <w:tmpl w:val="978433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B67B8E"/>
    <w:multiLevelType w:val="multilevel"/>
    <w:tmpl w:val="A7E0A7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8B1F5D"/>
    <w:multiLevelType w:val="multilevel"/>
    <w:tmpl w:val="B880B9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B90348"/>
    <w:multiLevelType w:val="multilevel"/>
    <w:tmpl w:val="3A52A8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BD1C65"/>
    <w:multiLevelType w:val="multilevel"/>
    <w:tmpl w:val="244251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2964EA"/>
    <w:multiLevelType w:val="multilevel"/>
    <w:tmpl w:val="3E5CC5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E225A6"/>
    <w:multiLevelType w:val="multilevel"/>
    <w:tmpl w:val="232CCC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5B7728"/>
    <w:multiLevelType w:val="multilevel"/>
    <w:tmpl w:val="378E90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921A9E"/>
    <w:multiLevelType w:val="multilevel"/>
    <w:tmpl w:val="920084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264820"/>
    <w:multiLevelType w:val="multilevel"/>
    <w:tmpl w:val="5878767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9E4D1D"/>
    <w:multiLevelType w:val="multilevel"/>
    <w:tmpl w:val="2048B2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F04FDF"/>
    <w:multiLevelType w:val="multilevel"/>
    <w:tmpl w:val="BD421E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7D4A44"/>
    <w:multiLevelType w:val="multilevel"/>
    <w:tmpl w:val="93686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211468"/>
    <w:multiLevelType w:val="multilevel"/>
    <w:tmpl w:val="1DB613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7061CC"/>
    <w:multiLevelType w:val="multilevel"/>
    <w:tmpl w:val="14BA689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6912CD"/>
    <w:multiLevelType w:val="multilevel"/>
    <w:tmpl w:val="FA1A74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7B2C83"/>
    <w:multiLevelType w:val="multilevel"/>
    <w:tmpl w:val="CA90A6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FD35C4"/>
    <w:multiLevelType w:val="multilevel"/>
    <w:tmpl w:val="ACBE74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27A6B52"/>
    <w:multiLevelType w:val="multilevel"/>
    <w:tmpl w:val="E93894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2A25B43"/>
    <w:multiLevelType w:val="multilevel"/>
    <w:tmpl w:val="CB6EAE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572AB2"/>
    <w:multiLevelType w:val="multilevel"/>
    <w:tmpl w:val="5B44C1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1242FC"/>
    <w:multiLevelType w:val="multilevel"/>
    <w:tmpl w:val="FECC8C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BF30A1"/>
    <w:multiLevelType w:val="multilevel"/>
    <w:tmpl w:val="A80A2E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D24AF6"/>
    <w:multiLevelType w:val="multilevel"/>
    <w:tmpl w:val="1EF628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5E4EC2"/>
    <w:multiLevelType w:val="multilevel"/>
    <w:tmpl w:val="74D81E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DD1418"/>
    <w:multiLevelType w:val="multilevel"/>
    <w:tmpl w:val="02026F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B006A08"/>
    <w:multiLevelType w:val="multilevel"/>
    <w:tmpl w:val="09AC73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6A24D1"/>
    <w:multiLevelType w:val="multilevel"/>
    <w:tmpl w:val="3134FC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9320B8"/>
    <w:multiLevelType w:val="multilevel"/>
    <w:tmpl w:val="C4ACAE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0056EA"/>
    <w:multiLevelType w:val="multilevel"/>
    <w:tmpl w:val="2034C7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4D4583"/>
    <w:multiLevelType w:val="multilevel"/>
    <w:tmpl w:val="CF28BF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3533A18"/>
    <w:multiLevelType w:val="multilevel"/>
    <w:tmpl w:val="B6D82D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D83141"/>
    <w:multiLevelType w:val="multilevel"/>
    <w:tmpl w:val="A266C9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5972AA7"/>
    <w:multiLevelType w:val="multilevel"/>
    <w:tmpl w:val="260CDE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023584"/>
    <w:multiLevelType w:val="multilevel"/>
    <w:tmpl w:val="AC7ED7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AB514D"/>
    <w:multiLevelType w:val="multilevel"/>
    <w:tmpl w:val="5A20D4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2A5070"/>
    <w:multiLevelType w:val="multilevel"/>
    <w:tmpl w:val="1F3814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5D0444"/>
    <w:multiLevelType w:val="multilevel"/>
    <w:tmpl w:val="B8CE52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A356D2"/>
    <w:multiLevelType w:val="multilevel"/>
    <w:tmpl w:val="E12CE6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9034BB"/>
    <w:multiLevelType w:val="multilevel"/>
    <w:tmpl w:val="717296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F13C91"/>
    <w:multiLevelType w:val="multilevel"/>
    <w:tmpl w:val="7E5857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842FA4"/>
    <w:multiLevelType w:val="multilevel"/>
    <w:tmpl w:val="EA9C00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FA4893"/>
    <w:multiLevelType w:val="multilevel"/>
    <w:tmpl w:val="0846B1E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235A73"/>
    <w:multiLevelType w:val="multilevel"/>
    <w:tmpl w:val="7A14F0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12024F"/>
    <w:multiLevelType w:val="multilevel"/>
    <w:tmpl w:val="8D8004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185FEC"/>
    <w:multiLevelType w:val="multilevel"/>
    <w:tmpl w:val="79E6C7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BC4F20"/>
    <w:multiLevelType w:val="multilevel"/>
    <w:tmpl w:val="841E14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821D8F"/>
    <w:multiLevelType w:val="multilevel"/>
    <w:tmpl w:val="4A04C9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4549B4"/>
    <w:multiLevelType w:val="multilevel"/>
    <w:tmpl w:val="66E27D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1F605D"/>
    <w:multiLevelType w:val="multilevel"/>
    <w:tmpl w:val="3B3826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D137DD"/>
    <w:multiLevelType w:val="multilevel"/>
    <w:tmpl w:val="B5D08B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30"/>
  </w:num>
  <w:num w:numId="3">
    <w:abstractNumId w:val="46"/>
  </w:num>
  <w:num w:numId="4">
    <w:abstractNumId w:val="44"/>
  </w:num>
  <w:num w:numId="5">
    <w:abstractNumId w:val="22"/>
  </w:num>
  <w:num w:numId="6">
    <w:abstractNumId w:val="47"/>
  </w:num>
  <w:num w:numId="7">
    <w:abstractNumId w:val="20"/>
  </w:num>
  <w:num w:numId="8">
    <w:abstractNumId w:val="45"/>
  </w:num>
  <w:num w:numId="9">
    <w:abstractNumId w:val="56"/>
  </w:num>
  <w:num w:numId="10">
    <w:abstractNumId w:val="11"/>
  </w:num>
  <w:num w:numId="11">
    <w:abstractNumId w:val="9"/>
  </w:num>
  <w:num w:numId="12">
    <w:abstractNumId w:val="34"/>
  </w:num>
  <w:num w:numId="13">
    <w:abstractNumId w:val="23"/>
  </w:num>
  <w:num w:numId="14">
    <w:abstractNumId w:val="21"/>
  </w:num>
  <w:num w:numId="15">
    <w:abstractNumId w:val="2"/>
  </w:num>
  <w:num w:numId="16">
    <w:abstractNumId w:val="62"/>
  </w:num>
  <w:num w:numId="17">
    <w:abstractNumId w:val="64"/>
  </w:num>
  <w:num w:numId="18">
    <w:abstractNumId w:val="13"/>
  </w:num>
  <w:num w:numId="19">
    <w:abstractNumId w:val="12"/>
  </w:num>
  <w:num w:numId="20">
    <w:abstractNumId w:val="49"/>
  </w:num>
  <w:num w:numId="21">
    <w:abstractNumId w:val="43"/>
  </w:num>
  <w:num w:numId="22">
    <w:abstractNumId w:val="41"/>
  </w:num>
  <w:num w:numId="23">
    <w:abstractNumId w:val="17"/>
  </w:num>
  <w:num w:numId="24">
    <w:abstractNumId w:val="19"/>
  </w:num>
  <w:num w:numId="25">
    <w:abstractNumId w:val="4"/>
  </w:num>
  <w:num w:numId="26">
    <w:abstractNumId w:val="28"/>
  </w:num>
  <w:num w:numId="27">
    <w:abstractNumId w:val="51"/>
  </w:num>
  <w:num w:numId="28">
    <w:abstractNumId w:val="53"/>
  </w:num>
  <w:num w:numId="29">
    <w:abstractNumId w:val="10"/>
  </w:num>
  <w:num w:numId="30">
    <w:abstractNumId w:val="14"/>
  </w:num>
  <w:num w:numId="31">
    <w:abstractNumId w:val="36"/>
  </w:num>
  <w:num w:numId="32">
    <w:abstractNumId w:val="1"/>
  </w:num>
  <w:num w:numId="33">
    <w:abstractNumId w:val="15"/>
  </w:num>
  <w:num w:numId="34">
    <w:abstractNumId w:val="7"/>
  </w:num>
  <w:num w:numId="35">
    <w:abstractNumId w:val="61"/>
  </w:num>
  <w:num w:numId="36">
    <w:abstractNumId w:val="54"/>
  </w:num>
  <w:num w:numId="37">
    <w:abstractNumId w:val="42"/>
  </w:num>
  <w:num w:numId="38">
    <w:abstractNumId w:val="8"/>
  </w:num>
  <w:num w:numId="39">
    <w:abstractNumId w:val="38"/>
  </w:num>
  <w:num w:numId="40">
    <w:abstractNumId w:val="0"/>
  </w:num>
  <w:num w:numId="41">
    <w:abstractNumId w:val="6"/>
  </w:num>
  <w:num w:numId="42">
    <w:abstractNumId w:val="37"/>
  </w:num>
  <w:num w:numId="43">
    <w:abstractNumId w:val="32"/>
  </w:num>
  <w:num w:numId="44">
    <w:abstractNumId w:val="58"/>
  </w:num>
  <w:num w:numId="45">
    <w:abstractNumId w:val="48"/>
  </w:num>
  <w:num w:numId="46">
    <w:abstractNumId w:val="24"/>
  </w:num>
  <w:num w:numId="47">
    <w:abstractNumId w:val="25"/>
  </w:num>
  <w:num w:numId="48">
    <w:abstractNumId w:val="55"/>
  </w:num>
  <w:num w:numId="49">
    <w:abstractNumId w:val="16"/>
  </w:num>
  <w:num w:numId="50">
    <w:abstractNumId w:val="35"/>
  </w:num>
  <w:num w:numId="51">
    <w:abstractNumId w:val="3"/>
  </w:num>
  <w:num w:numId="52">
    <w:abstractNumId w:val="52"/>
  </w:num>
  <w:num w:numId="53">
    <w:abstractNumId w:val="40"/>
  </w:num>
  <w:num w:numId="54">
    <w:abstractNumId w:val="26"/>
  </w:num>
  <w:num w:numId="55">
    <w:abstractNumId w:val="39"/>
  </w:num>
  <w:num w:numId="56">
    <w:abstractNumId w:val="59"/>
  </w:num>
  <w:num w:numId="57">
    <w:abstractNumId w:val="5"/>
  </w:num>
  <w:num w:numId="58">
    <w:abstractNumId w:val="63"/>
  </w:num>
  <w:num w:numId="59">
    <w:abstractNumId w:val="33"/>
  </w:num>
  <w:num w:numId="60">
    <w:abstractNumId w:val="29"/>
  </w:num>
  <w:num w:numId="61">
    <w:abstractNumId w:val="18"/>
  </w:num>
  <w:num w:numId="62">
    <w:abstractNumId w:val="57"/>
  </w:num>
  <w:num w:numId="63">
    <w:abstractNumId w:val="27"/>
  </w:num>
  <w:num w:numId="64">
    <w:abstractNumId w:val="60"/>
  </w:num>
  <w:num w:numId="65">
    <w:abstractNumId w:val="50"/>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D/Mstl9MTV6Y4hoyueZdrgxXm3NkMjkn0GfW8M3Jha/qFG4ZNHF0rWsAM5sTTZAYUM/hZnTH5+qDpfT1E4tOg==" w:salt="8YFeaI8f6242P1InLbmqA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0B93"/>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1A69"/>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350C"/>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0FE2"/>
    <w:rsid w:val="00E922F5"/>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90FE2"/>
    <w:rPr>
      <w:color w:val="605E5C"/>
      <w:shd w:val="clear" w:color="auto" w:fill="E1DFDD"/>
    </w:rPr>
  </w:style>
  <w:style w:type="paragraph" w:styleId="Index2">
    <w:name w:val="index 2"/>
    <w:basedOn w:val="Normal"/>
    <w:next w:val="Normal"/>
    <w:autoRedefine/>
    <w:uiPriority w:val="99"/>
    <w:semiHidden/>
    <w:unhideWhenUsed/>
    <w:rsid w:val="00E90FE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F3A5B8D9-92CE-4989-B071-48FE8C3C92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132631</Words>
  <Characters>756003</Characters>
  <Application>Microsoft Office Word</Application>
  <DocSecurity>8</DocSecurity>
  <Lines>6300</Lines>
  <Paragraphs>1773</Paragraphs>
  <ScaleCrop>false</ScaleCrop>
  <Company/>
  <LinksUpToDate>false</LinksUpToDate>
  <CharactersWithSpaces>886861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2018-06-01T07:55:00Z</dcterms:created>
  <dcterms:modified xsi:type="dcterms:W3CDTF">2018-06-01T07:55:00Z</dcterms:modified>
</cp:coreProperties>
</file>